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55" w:type="dxa"/>
        <w:tblInd w:w="93" w:type="dxa"/>
        <w:tblLook w:val="04A0" w:firstRow="1" w:lastRow="0" w:firstColumn="1" w:lastColumn="0" w:noHBand="0" w:noVBand="1"/>
      </w:tblPr>
      <w:tblGrid>
        <w:gridCol w:w="1203"/>
        <w:gridCol w:w="8352"/>
      </w:tblGrid>
      <w:tr w:rsidR="00C26DD4" w:rsidRPr="00C26DD4" w:rsidTr="00BF0032">
        <w:trPr>
          <w:trHeight w:val="915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C26DD4" w:rsidRPr="00C26DD4" w:rsidRDefault="00C26DD4" w:rsidP="00BF0032">
            <w:pPr>
              <w:ind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6100"/>
                <w:sz w:val="24"/>
                <w:szCs w:val="24"/>
              </w:rPr>
            </w:pPr>
            <w:r w:rsidRPr="00C26DD4">
              <w:rPr>
                <w:rFonts w:ascii="Times New Roman" w:eastAsia="Times New Roman" w:hAnsi="Times New Roman" w:cs="Times New Roman"/>
                <w:b/>
                <w:bCs/>
                <w:color w:val="006100"/>
                <w:sz w:val="24"/>
                <w:szCs w:val="24"/>
              </w:rPr>
              <w:t>Video #</w:t>
            </w:r>
          </w:p>
        </w:tc>
        <w:tc>
          <w:tcPr>
            <w:tcW w:w="8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C26DD4" w:rsidRPr="00C26DD4" w:rsidRDefault="00C26DD4" w:rsidP="00BF0032">
            <w:pPr>
              <w:ind w:right="252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</w:rPr>
            </w:pPr>
            <w:r w:rsidRPr="00C26DD4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</w:rPr>
              <w:t>Caption</w:t>
            </w:r>
          </w:p>
        </w:tc>
      </w:tr>
      <w:tr w:rsidR="00C26DD4" w:rsidRPr="00C26DD4" w:rsidTr="00BF0032">
        <w:trPr>
          <w:trHeight w:val="93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D4" w:rsidRPr="00C26DD4" w:rsidRDefault="00C26DD4" w:rsidP="00BF0032">
            <w:pPr>
              <w:ind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6D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 (formerly 3)</w:t>
            </w:r>
          </w:p>
        </w:tc>
        <w:tc>
          <w:tcPr>
            <w:tcW w:w="8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6DD4" w:rsidRPr="00C26DD4" w:rsidRDefault="00C26DD4" w:rsidP="00D261D0">
            <w:pPr>
              <w:ind w:right="25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Application of the first layer of investment material on a wax model</w:t>
            </w:r>
            <w:r w:rsidR="00D26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by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</w:t>
            </w:r>
            <w:r w:rsidR="00265E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drew Lacey (British, b. 1969), f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ilmed as part of </w:t>
            </w:r>
            <w:r w:rsidR="00D26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Experimental Reconstruction of the Rothschild Bronzes,</w:t>
            </w:r>
            <w:r w:rsidR="00D26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261D0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  <w:r w:rsidR="00D26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Devon,</w:t>
            </w:r>
            <w:r w:rsidR="00D26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UK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2020 </w:t>
            </w:r>
            <w:proofErr w:type="spellStart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Sîan</w:t>
            </w:r>
            <w:proofErr w:type="spellEnd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Lewis and Andrew Lacey</w:t>
            </w:r>
          </w:p>
        </w:tc>
      </w:tr>
      <w:tr w:rsidR="00C26DD4" w:rsidRPr="00C26DD4" w:rsidTr="00BF0032">
        <w:trPr>
          <w:trHeight w:val="93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D4" w:rsidRPr="00C26DD4" w:rsidRDefault="00C26DD4" w:rsidP="00BF0032">
            <w:pPr>
              <w:ind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6D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 (formerly 27)</w:t>
            </w:r>
          </w:p>
        </w:tc>
        <w:tc>
          <w:tcPr>
            <w:tcW w:w="8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DD4" w:rsidRPr="00C26DD4" w:rsidRDefault="00C26DD4">
            <w:pPr>
              <w:ind w:right="25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Contemporary artist-founder Andrew Lacey</w:t>
            </w:r>
            <w:r w:rsidR="00D26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261D0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(British, b. 1969)</w:t>
            </w:r>
            <w:r w:rsidR="00D26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offers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insights on creating a bronze horse: </w:t>
            </w:r>
            <w:r w:rsidR="00D26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material 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choices and process for the making of the wax model and the investment</w:t>
            </w:r>
            <w:r w:rsidR="00D26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71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2016, 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Devon, </w:t>
            </w:r>
            <w:r w:rsidR="00D26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2020 </w:t>
            </w:r>
            <w:proofErr w:type="spellStart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Sîan</w:t>
            </w:r>
            <w:proofErr w:type="spellEnd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Lewis and Andrew Lacey</w:t>
            </w:r>
          </w:p>
        </w:tc>
      </w:tr>
      <w:tr w:rsidR="00C26DD4" w:rsidRPr="00C26DD4" w:rsidTr="00BF0032">
        <w:trPr>
          <w:trHeight w:val="93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6DD4" w:rsidRPr="00C26DD4" w:rsidRDefault="00C26DD4" w:rsidP="00BF0032">
            <w:pPr>
              <w:ind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6D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 (formerly 26)</w:t>
            </w:r>
          </w:p>
        </w:tc>
        <w:tc>
          <w:tcPr>
            <w:tcW w:w="8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DD4" w:rsidRPr="00C26DD4" w:rsidRDefault="00C26DD4">
            <w:pPr>
              <w:ind w:right="25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Contemporary artist-founder Andrew Lacey </w:t>
            </w:r>
            <w:r w:rsidR="00D261D0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(British, b. 1969)</w:t>
            </w:r>
            <w:r w:rsidR="00D26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offers</w:t>
            </w:r>
            <w:r w:rsidR="00D261D0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insights on creating a bronze horse: </w:t>
            </w:r>
            <w:r w:rsidR="00D26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material 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choices and process for the making of the original model and the associated mold using 3D laser scanning</w:t>
            </w:r>
            <w:r w:rsidR="00D26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5712D9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  <w:r w:rsidR="00571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Devon, </w:t>
            </w:r>
            <w:r w:rsidR="00D26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2020 </w:t>
            </w:r>
            <w:proofErr w:type="spellStart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Sîan</w:t>
            </w:r>
            <w:proofErr w:type="spellEnd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Lewis and Andrew Lacey</w:t>
            </w:r>
          </w:p>
        </w:tc>
      </w:tr>
      <w:tr w:rsidR="00C26DD4" w:rsidRPr="00C26DD4" w:rsidTr="00BF0032">
        <w:trPr>
          <w:trHeight w:val="93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6DD4" w:rsidRPr="00C26DD4" w:rsidRDefault="00C26DD4" w:rsidP="00BF0032">
            <w:pPr>
              <w:ind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6D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 (formerly 17)</w:t>
            </w:r>
          </w:p>
        </w:tc>
        <w:tc>
          <w:tcPr>
            <w:tcW w:w="8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DD4" w:rsidRPr="00C26DD4" w:rsidRDefault="00C26DD4" w:rsidP="00BF0032">
            <w:pPr>
              <w:ind w:right="25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Fabrication of the clay-based core in preparation for direct lost</w:t>
            </w:r>
            <w:r w:rsidR="00701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wax casting. </w:t>
            </w:r>
            <w:proofErr w:type="spellStart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Ubaldo</w:t>
            </w:r>
            <w:proofErr w:type="spellEnd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Vitali</w:t>
            </w:r>
            <w:proofErr w:type="spellEnd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(American, b.</w:t>
            </w:r>
            <w:r w:rsidR="00701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1944), </w:t>
            </w:r>
            <w:r w:rsidR="00701EA0" w:rsidRPr="00C12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Reproduction 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of a Lion </w:t>
            </w:r>
            <w:proofErr w:type="spellStart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Aquamanile</w:t>
            </w:r>
            <w:proofErr w:type="spellEnd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Maplewood, New Jersey, 2006, H. 19 cm</w:t>
            </w:r>
            <w:r w:rsidR="00701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01EA0" w:rsidRPr="00C12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after </w:t>
            </w:r>
            <w:proofErr w:type="spellStart"/>
            <w:r w:rsidR="00701EA0" w:rsidRPr="00C12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Aquamanile</w:t>
            </w:r>
            <w:proofErr w:type="spellEnd"/>
            <w:r w:rsidR="00701EA0" w:rsidRPr="00C12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the Form of a Lion, probably northern Germany, 12th century, H. 19.5 cm (Metropolitan Museum of Art, gift of Irwin </w:t>
            </w:r>
            <w:proofErr w:type="spellStart"/>
            <w:r w:rsidR="00701EA0" w:rsidRPr="00C12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Untermyer</w:t>
            </w:r>
            <w:proofErr w:type="spellEnd"/>
            <w:r w:rsidR="00701EA0" w:rsidRPr="00C12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1964, inv. 64.101.1491).</w:t>
            </w:r>
          </w:p>
        </w:tc>
      </w:tr>
      <w:tr w:rsidR="00C26DD4" w:rsidRPr="00C26DD4" w:rsidTr="00BF0032">
        <w:trPr>
          <w:trHeight w:val="93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6DD4" w:rsidRPr="00C26DD4" w:rsidRDefault="00C26DD4" w:rsidP="00BF0032">
            <w:pPr>
              <w:ind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6D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 (formerly 16)</w:t>
            </w:r>
          </w:p>
        </w:tc>
        <w:tc>
          <w:tcPr>
            <w:tcW w:w="8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DD4" w:rsidRPr="00C26DD4" w:rsidRDefault="00C26DD4" w:rsidP="00BF0032">
            <w:pPr>
              <w:ind w:right="25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Two methods of applying wax to a pre-made core include dipping the core in liquid wax and applying wax slabs. Parts such as scales, tail</w:t>
            </w:r>
            <w:r w:rsidR="00DD1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handle are added by welding the wax joints with heat. </w:t>
            </w:r>
            <w:proofErr w:type="spellStart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Ubaldo</w:t>
            </w:r>
            <w:proofErr w:type="spellEnd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Vitali</w:t>
            </w:r>
            <w:proofErr w:type="spellEnd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(American, b.</w:t>
            </w:r>
            <w:r w:rsidR="00DD1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1944), </w:t>
            </w:r>
            <w:r w:rsidR="005712D9" w:rsidRPr="00C12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Reproduction 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of a Lion </w:t>
            </w:r>
            <w:proofErr w:type="spellStart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Aquamanile</w:t>
            </w:r>
            <w:proofErr w:type="spellEnd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Maplewood, New Jersey, 2006, H. 19 cm</w:t>
            </w:r>
            <w:r w:rsidR="00DD1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D1D8F" w:rsidRPr="00C12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after </w:t>
            </w:r>
            <w:proofErr w:type="spellStart"/>
            <w:r w:rsidR="00DD1D8F" w:rsidRPr="00C12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Aquamanile</w:t>
            </w:r>
            <w:proofErr w:type="spellEnd"/>
            <w:r w:rsidR="00DD1D8F" w:rsidRPr="00C12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the Form of a Lion, probably northern Germany, 12th century, H. 19.5 cm (Metropolitan Museum of Art, gift of Irwin </w:t>
            </w:r>
            <w:proofErr w:type="spellStart"/>
            <w:r w:rsidR="00DD1D8F" w:rsidRPr="00C12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Untermyer</w:t>
            </w:r>
            <w:proofErr w:type="spellEnd"/>
            <w:r w:rsidR="00DD1D8F" w:rsidRPr="00C12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1964, inv. 64.101.1491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</w:p>
        </w:tc>
      </w:tr>
      <w:tr w:rsidR="00C26DD4" w:rsidRPr="00C26DD4" w:rsidTr="00BF0032">
        <w:trPr>
          <w:trHeight w:val="93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6DD4" w:rsidRPr="00C26DD4" w:rsidRDefault="00C26DD4" w:rsidP="00BF0032">
            <w:pPr>
              <w:ind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6D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 (formerly 22)</w:t>
            </w:r>
          </w:p>
        </w:tc>
        <w:tc>
          <w:tcPr>
            <w:tcW w:w="8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DD4" w:rsidRPr="00C26DD4" w:rsidRDefault="00C26DD4">
            <w:pPr>
              <w:ind w:right="25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Adriaen</w:t>
            </w:r>
            <w:proofErr w:type="spellEnd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Vries</w:t>
            </w:r>
            <w:r w:rsidR="00DD1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proofErr w:type="spellEnd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D1D8F" w:rsidRPr="00C12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(Netherlandish, 1556–1626)</w:t>
            </w:r>
            <w:r w:rsidR="00DD1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ronze </w:t>
            </w:r>
            <w:r w:rsidR="00DD1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asting </w:t>
            </w:r>
            <w:r w:rsidR="00DD1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echnique: </w:t>
            </w:r>
            <w:r w:rsidR="00DD1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irect </w:t>
            </w:r>
            <w:r w:rsidR="00DD1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ost-</w:t>
            </w:r>
            <w:r w:rsidR="00DD1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ax </w:t>
            </w:r>
            <w:r w:rsidR="00DD1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ethod. All </w:t>
            </w:r>
            <w:r w:rsidR="00DD1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parts of 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process </w:t>
            </w:r>
            <w:r w:rsidR="00DD1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</w:t>
            </w:r>
            <w:r w:rsidR="00DD1D8F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described, from the setup of armatures to finishing</w:t>
            </w:r>
            <w:r w:rsidR="00DD1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C26DD4" w:rsidRPr="00C26DD4" w:rsidTr="00BF0032">
        <w:trPr>
          <w:trHeight w:val="93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6DD4" w:rsidRPr="00C26DD4" w:rsidRDefault="00C26DD4" w:rsidP="00BF0032">
            <w:pPr>
              <w:ind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6D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7 (formerly </w:t>
            </w:r>
            <w:r w:rsidRPr="00C26D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11)</w:t>
            </w:r>
          </w:p>
        </w:tc>
        <w:tc>
          <w:tcPr>
            <w:tcW w:w="8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DD4" w:rsidRPr="00C26DD4" w:rsidRDefault="00C26DD4">
            <w:pPr>
              <w:ind w:right="25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Short demonstration of slush molding wax into a plaster piece mold</w:t>
            </w:r>
            <w:r w:rsidR="00DD1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by 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Andrew Lacey (British, b. 1969)</w:t>
            </w:r>
            <w:r w:rsidR="00DD1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f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ilmed as part of </w:t>
            </w:r>
            <w:r w:rsidR="00DD1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Experimental Reconstruction of the 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Rothschild Bronzes,</w:t>
            </w:r>
            <w:r w:rsidR="00DD1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41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2016, 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Devon, </w:t>
            </w:r>
            <w:r w:rsidR="00441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2020 </w:t>
            </w:r>
            <w:proofErr w:type="spellStart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Sîan</w:t>
            </w:r>
            <w:proofErr w:type="spellEnd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Lewis and Andrew Lacey</w:t>
            </w:r>
          </w:p>
        </w:tc>
      </w:tr>
      <w:tr w:rsidR="00C26DD4" w:rsidRPr="00C26DD4" w:rsidTr="00BF0032">
        <w:trPr>
          <w:trHeight w:val="93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6DD4" w:rsidRPr="00C26DD4" w:rsidRDefault="00C26DD4" w:rsidP="00BF0032">
            <w:pPr>
              <w:ind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6D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8 (formerly 18)</w:t>
            </w:r>
          </w:p>
        </w:tc>
        <w:tc>
          <w:tcPr>
            <w:tcW w:w="8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DD4" w:rsidRPr="00C26DD4" w:rsidRDefault="00C26DD4">
            <w:pPr>
              <w:ind w:right="25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Applying solid wax sprues and a pouring cup to the completed wax model. Vents that allow gases to escape from the mold are in blue. </w:t>
            </w:r>
            <w:proofErr w:type="spellStart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Ubaldo</w:t>
            </w:r>
            <w:proofErr w:type="spellEnd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Vitali</w:t>
            </w:r>
            <w:proofErr w:type="spellEnd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(American, b.</w:t>
            </w:r>
            <w:r w:rsidR="00441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1944), </w:t>
            </w:r>
            <w:r w:rsidR="00571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Reproduction</w:t>
            </w:r>
            <w:r w:rsidR="005712D9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of a Lion </w:t>
            </w:r>
            <w:proofErr w:type="spellStart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Aquamanile</w:t>
            </w:r>
            <w:proofErr w:type="spellEnd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Maplewood, New Jersey, 2006, H. 19 cm</w:t>
            </w:r>
            <w:r w:rsidR="00441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571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after </w:t>
            </w:r>
            <w:proofErr w:type="spellStart"/>
            <w:r w:rsidR="00441B5E" w:rsidRPr="00C12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Aquamanile</w:t>
            </w:r>
            <w:proofErr w:type="spellEnd"/>
            <w:r w:rsidR="00441B5E" w:rsidRPr="00C12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the Form of a Lion, probably northern Germany, 12th century, H. 19.5 cm (Metropolitan Museum of Art, gift of Irwin </w:t>
            </w:r>
            <w:proofErr w:type="spellStart"/>
            <w:r w:rsidR="00441B5E" w:rsidRPr="00C12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Untermyer</w:t>
            </w:r>
            <w:proofErr w:type="spellEnd"/>
            <w:r w:rsidR="00441B5E" w:rsidRPr="00C12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1964, inv. 64.101.1491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C26DD4" w:rsidRPr="00C26DD4" w:rsidTr="00BF0032">
        <w:trPr>
          <w:trHeight w:val="93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DD4" w:rsidRPr="00C26DD4" w:rsidRDefault="00C26DD4" w:rsidP="00BF0032">
            <w:pPr>
              <w:ind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6D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 (formerly 4)</w:t>
            </w:r>
          </w:p>
        </w:tc>
        <w:tc>
          <w:tcPr>
            <w:tcW w:w="8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DD4" w:rsidRPr="00C26DD4" w:rsidRDefault="00C26DD4" w:rsidP="00682705">
            <w:pPr>
              <w:ind w:right="25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Real-time video of the </w:t>
            </w:r>
            <w:r w:rsidR="00441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-radiography of the pouring of a bronze</w:t>
            </w:r>
            <w:r w:rsidR="00441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</w:t>
            </w:r>
            <w:r w:rsidR="00441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ing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path of the molten 10 </w:t>
            </w:r>
            <w:proofErr w:type="spellStart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wt</w:t>
            </w:r>
            <w:proofErr w:type="spellEnd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 tin bronze into a refractory mold of a life cast of a lizard. The pour results in shrinkage porosity on the surface of the bronze. It is unlikely to be gaseous porosity</w:t>
            </w:r>
            <w:r w:rsidR="00441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as it was degassed prior to pouring and the holes are very large, with the last one being highly granular in texture</w:t>
            </w:r>
            <w:r w:rsidR="00441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indicating slow cooling. Note also how quickly the mold is filled with bronze (see also </w:t>
            </w:r>
            <w:r w:rsidRPr="0068270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fig. </w:t>
            </w:r>
            <w:r w:rsidR="0068270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27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). Andrew Lacey (British, b. 1969), </w:t>
            </w:r>
            <w:r w:rsidR="00441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*L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ife </w:t>
            </w:r>
            <w:r w:rsidR="00441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ast of a </w:t>
            </w:r>
            <w:r w:rsidR="00441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izard</w:t>
            </w:r>
            <w:r w:rsidR="00441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441B5E" w:rsidRPr="00C12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cast by the artist in 2015, Devon, UK, </w:t>
            </w:r>
            <w:r w:rsidR="00441B5E">
              <w:rPr>
                <w:rFonts w:ascii="Times New Roman" w:eastAsia="Times New Roman" w:hAnsi="Times New Roman" w:cs="Times New Roman"/>
                <w:sz w:val="24"/>
                <w:szCs w:val="24"/>
              </w:rPr>
              <w:t>L.</w:t>
            </w:r>
            <w:r w:rsidR="00441B5E" w:rsidRPr="002605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15 cm </w:t>
            </w:r>
            <w:r w:rsidR="00441B5E" w:rsidRPr="00C12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(Victoria and Albert Museum, </w:t>
            </w:r>
            <w:r w:rsidR="00441B5E" w:rsidRPr="00C12C2A">
              <w:rPr>
                <w:rFonts w:ascii="Times New Roman" w:hAnsi="Times New Roman" w:cs="Times New Roman"/>
                <w:sz w:val="24"/>
                <w:szCs w:val="24"/>
              </w:rPr>
              <w:t>inv. NCOL.517-2015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). 2020 </w:t>
            </w:r>
            <w:proofErr w:type="spellStart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Sîan</w:t>
            </w:r>
            <w:proofErr w:type="spellEnd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Lewis and Andrew Lacey</w:t>
            </w:r>
          </w:p>
        </w:tc>
      </w:tr>
      <w:tr w:rsidR="00C26DD4" w:rsidRPr="00C26DD4" w:rsidTr="00BF0032">
        <w:trPr>
          <w:trHeight w:val="93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DD4" w:rsidRPr="00C26DD4" w:rsidRDefault="00C26DD4" w:rsidP="00BF0032">
            <w:pPr>
              <w:ind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6D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 (formerly 25)</w:t>
            </w:r>
          </w:p>
        </w:tc>
        <w:tc>
          <w:tcPr>
            <w:tcW w:w="8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DD4" w:rsidRPr="00C26DD4" w:rsidRDefault="00C26DD4">
            <w:pPr>
              <w:ind w:right="25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Short demonstration of chasing using a punch to compress the flawed surface of a cast</w:t>
            </w:r>
            <w:r w:rsidR="00441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by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Andrew Lacey (British, b. 1969), </w:t>
            </w:r>
            <w:r w:rsidR="00441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ilmed as part of </w:t>
            </w:r>
            <w:r w:rsidR="00441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Experimental Reconstruction of the Rothschild Bronzes,</w:t>
            </w:r>
            <w:r w:rsidR="00441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 2016,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Devon, </w:t>
            </w:r>
            <w:r w:rsidR="00441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2020 </w:t>
            </w:r>
            <w:proofErr w:type="spellStart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Sîan</w:t>
            </w:r>
            <w:proofErr w:type="spellEnd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Lewis and Andrew Lacey</w:t>
            </w:r>
          </w:p>
        </w:tc>
      </w:tr>
      <w:tr w:rsidR="00C26DD4" w:rsidRPr="00C26DD4" w:rsidTr="00BF0032">
        <w:trPr>
          <w:trHeight w:val="93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6DD4" w:rsidRPr="00C26DD4" w:rsidRDefault="00C26DD4" w:rsidP="00BF0032">
            <w:pPr>
              <w:ind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6D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 (formerly 28)</w:t>
            </w:r>
          </w:p>
        </w:tc>
        <w:tc>
          <w:tcPr>
            <w:tcW w:w="8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DD4" w:rsidRPr="00C26DD4" w:rsidRDefault="00C26DD4">
            <w:pPr>
              <w:ind w:right="25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Contemporary artist-founder Andrew Lacey</w:t>
            </w:r>
            <w:r w:rsidR="00441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41B5E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(British, b. 1969)</w:t>
            </w:r>
            <w:r w:rsidR="00441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offers 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insights on creating a bronze horse: </w:t>
            </w:r>
            <w:r w:rsidR="00441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material 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choices and process for the metal pouring, fettling</w:t>
            </w:r>
            <w:r w:rsidR="00441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assembly steps</w:t>
            </w:r>
            <w:r w:rsidR="00441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2016, 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Devon, </w:t>
            </w:r>
            <w:r w:rsidR="00441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2020 </w:t>
            </w:r>
            <w:proofErr w:type="spellStart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Sîan</w:t>
            </w:r>
            <w:proofErr w:type="spellEnd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Lewis and Andrew Lacey</w:t>
            </w:r>
          </w:p>
        </w:tc>
      </w:tr>
      <w:tr w:rsidR="00C26DD4" w:rsidRPr="00C26DD4" w:rsidTr="00BF0032">
        <w:trPr>
          <w:trHeight w:val="885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6DD4" w:rsidRPr="00C26DD4" w:rsidRDefault="00C26DD4" w:rsidP="00BF0032">
            <w:pPr>
              <w:ind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6D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 (formerly 7)</w:t>
            </w:r>
          </w:p>
        </w:tc>
        <w:tc>
          <w:tcPr>
            <w:tcW w:w="8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DD4" w:rsidRPr="00C26DD4" w:rsidRDefault="00C26DD4" w:rsidP="00595FE7">
            <w:pPr>
              <w:ind w:right="25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Flow</w:t>
            </w:r>
            <w:r w:rsidR="00224B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fusion-welding laboratory experiment carried out at the C2RMF</w:t>
            </w:r>
            <w:r w:rsidR="00224B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571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Paris,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24B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xcerpted from a didactic video presented at the exhibition</w:t>
            </w:r>
            <w:r w:rsidR="00595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50B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*Arles, les </w:t>
            </w:r>
            <w:proofErr w:type="spellStart"/>
            <w:r w:rsidR="00950B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fouilles</w:t>
            </w:r>
            <w:proofErr w:type="spellEnd"/>
            <w:r w:rsidR="00950B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du Rhône*, Musée du Louvre (March 9–</w:t>
            </w:r>
            <w:r w:rsidR="00950BE4" w:rsidRPr="00950B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June</w:t>
            </w:r>
            <w:r w:rsidR="00950B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25, 2012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="00595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and *</w:t>
            </w:r>
            <w:r w:rsidR="00595FE7" w:rsidRPr="00595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César, le Rhône pour </w:t>
            </w:r>
            <w:proofErr w:type="spellStart"/>
            <w:r w:rsidR="00595FE7" w:rsidRPr="00595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mémoire</w:t>
            </w:r>
            <w:proofErr w:type="spellEnd"/>
            <w:r w:rsidR="00595FE7" w:rsidRPr="00595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20 </w:t>
            </w:r>
            <w:proofErr w:type="spellStart"/>
            <w:r w:rsidR="00595FE7" w:rsidRPr="00595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</w:t>
            </w:r>
            <w:proofErr w:type="spellEnd"/>
            <w:r w:rsidR="00595FE7" w:rsidRPr="00595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="00595FE7" w:rsidRPr="00595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fouilles</w:t>
            </w:r>
            <w:proofErr w:type="spellEnd"/>
            <w:r w:rsidR="00595FE7" w:rsidRPr="00595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95FE7" w:rsidRPr="00595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archéologiques</w:t>
            </w:r>
            <w:proofErr w:type="spellEnd"/>
            <w:r w:rsidR="00595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*,</w:t>
            </w:r>
            <w:r w:rsidR="00595FE7" w:rsidRPr="00595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95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Musée de </w:t>
            </w:r>
            <w:proofErr w:type="spellStart"/>
            <w:r w:rsidR="00595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l’</w:t>
            </w:r>
            <w:r w:rsidR="00595FE7" w:rsidRPr="00595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Arles</w:t>
            </w:r>
            <w:proofErr w:type="spellEnd"/>
            <w:r w:rsidR="00595FE7" w:rsidRPr="00595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antique, France (</w:t>
            </w:r>
            <w:r w:rsidR="00595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November</w:t>
            </w:r>
            <w:r w:rsidR="00595FE7" w:rsidRPr="00595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2009</w:t>
            </w:r>
            <w:r w:rsidR="00595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</w:t>
            </w:r>
            <w:r w:rsidR="00595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January</w:t>
            </w:r>
            <w:r w:rsidR="00595FE7" w:rsidRPr="00595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2011</w:t>
            </w:r>
            <w:r w:rsidR="00595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),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showing the </w:t>
            </w:r>
            <w:r w:rsidR="00595FE7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fabrication 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process </w:t>
            </w:r>
            <w:r w:rsidR="00595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</w:t>
            </w:r>
            <w:bookmarkStart w:id="0" w:name="_GoBack"/>
            <w:bookmarkEnd w:id="0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Captive Gaul, </w:t>
            </w:r>
            <w:r w:rsidR="00224BDD" w:rsidRPr="00C12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Gaul, last quarter of the 1st century BCE, H. 63 cm (Musée </w:t>
            </w:r>
            <w:proofErr w:type="spellStart"/>
            <w:r w:rsidR="00224BDD" w:rsidRPr="00C12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départemental</w:t>
            </w:r>
            <w:proofErr w:type="spellEnd"/>
            <w:r w:rsidR="00224BDD" w:rsidRPr="00C12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Arles Antique [MDAA], </w:t>
            </w:r>
            <w:r w:rsidR="00224B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France, </w:t>
            </w:r>
            <w:r w:rsidR="00224BDD" w:rsidRPr="00C12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inv. Rho.2007.06.1962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). </w:t>
            </w:r>
            <w:r w:rsidR="00224B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ee </w:t>
            </w:r>
            <w:r w:rsidR="00224B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proofErr w:type="spellStart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Azéma</w:t>
            </w:r>
            <w:proofErr w:type="spellEnd"/>
            <w:r w:rsidR="00224B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et al.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2013</w:t>
            </w:r>
            <w:r w:rsidR="00224B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C26DD4" w:rsidRPr="00C26DD4" w:rsidTr="00BF0032">
        <w:trPr>
          <w:trHeight w:val="93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6DD4" w:rsidRPr="00C26DD4" w:rsidRDefault="00C26DD4" w:rsidP="00BF0032">
            <w:pPr>
              <w:ind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6D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13 (formerly 13)</w:t>
            </w:r>
          </w:p>
        </w:tc>
        <w:tc>
          <w:tcPr>
            <w:tcW w:w="8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DD4" w:rsidRPr="00475763" w:rsidRDefault="00C26DD4">
            <w:pPr>
              <w:ind w:right="25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57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Short demonstration of fettling with a chisel to remove a mold flashing</w:t>
            </w:r>
            <w:r w:rsidR="00224BDD" w:rsidRPr="004757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by</w:t>
            </w:r>
            <w:r w:rsidRPr="004757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Andrew Lacey (British, b. 1969)</w:t>
            </w:r>
            <w:r w:rsidR="00224BDD" w:rsidRPr="004757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f</w:t>
            </w:r>
            <w:r w:rsidRPr="004757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ilmed as part of </w:t>
            </w:r>
            <w:r w:rsidR="00224BDD" w:rsidRPr="004757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4757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Experimental Reconstruction of the Rothschild Bronzes,</w:t>
            </w:r>
            <w:r w:rsidR="00224BDD" w:rsidRPr="004757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 2016,</w:t>
            </w:r>
            <w:r w:rsidRPr="004757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Devon, </w:t>
            </w:r>
            <w:r w:rsidR="00224BDD" w:rsidRPr="004757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</w:t>
            </w:r>
            <w:r w:rsidRPr="004757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475763" w:rsidRPr="004757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the complete original video visit </w:t>
            </w:r>
            <w:hyperlink r:id="rId5" w:tgtFrame="_blank" w:history="1">
              <w:r w:rsidR="00475763" w:rsidRPr="0047576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https://youtu.be/vXPmorUKJuc</w:t>
              </w:r>
            </w:hyperlink>
            <w:r w:rsidR="00475763" w:rsidRPr="004757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757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2020 </w:t>
            </w:r>
            <w:proofErr w:type="spellStart"/>
            <w:r w:rsidRPr="004757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Sîan</w:t>
            </w:r>
            <w:proofErr w:type="spellEnd"/>
            <w:r w:rsidRPr="004757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Lewis and Andrew Lacey</w:t>
            </w:r>
          </w:p>
        </w:tc>
      </w:tr>
      <w:tr w:rsidR="00C26DD4" w:rsidRPr="00C26DD4" w:rsidTr="00BF0032">
        <w:trPr>
          <w:trHeight w:val="93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6DD4" w:rsidRPr="00C26DD4" w:rsidRDefault="00C26DD4" w:rsidP="00BF0032">
            <w:pPr>
              <w:ind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6D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14 (formerly 8)</w:t>
            </w:r>
          </w:p>
        </w:tc>
        <w:tc>
          <w:tcPr>
            <w:tcW w:w="8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DD4" w:rsidRPr="00C26DD4" w:rsidRDefault="00505935">
            <w:pPr>
              <w:ind w:right="25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="00C26DD4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hemical patination demonstrated by Andrew Lacey </w:t>
            </w:r>
            <w:r w:rsidR="0023561D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(British, b. 1969)</w:t>
            </w:r>
            <w:r w:rsidR="00235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26DD4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 a replica casting of a Lion relief after Antoine</w:t>
            </w:r>
            <w:r w:rsidR="00235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C26DD4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Louis </w:t>
            </w:r>
            <w:proofErr w:type="spellStart"/>
            <w:r w:rsidR="00C26DD4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Barye</w:t>
            </w:r>
            <w:proofErr w:type="spellEnd"/>
            <w:r w:rsidR="00C26DD4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(French, 1795</w:t>
            </w:r>
            <w:r w:rsidR="00235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</w:t>
            </w:r>
            <w:r w:rsidR="00C26DD4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1875) at a</w:t>
            </w:r>
            <w:r w:rsidR="00265E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C26DD4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712D9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October 2018 </w:t>
            </w:r>
            <w:r w:rsidR="00C26DD4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CAST:ING workshop on patination and gilding at the </w:t>
            </w:r>
            <w:proofErr w:type="spellStart"/>
            <w:r w:rsidR="00C26DD4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Laboratoire</w:t>
            </w:r>
            <w:proofErr w:type="spellEnd"/>
            <w:r w:rsidR="00C26DD4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="00C26DD4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Recherche</w:t>
            </w:r>
            <w:proofErr w:type="spellEnd"/>
            <w:r w:rsidR="00C26DD4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des Monuments </w:t>
            </w:r>
            <w:proofErr w:type="spellStart"/>
            <w:r w:rsidR="00C26DD4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Historiques</w:t>
            </w:r>
            <w:proofErr w:type="spellEnd"/>
            <w:r w:rsidR="00C26DD4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(LRMH), Champs sur Marne, France. To start, Lacey simultaneously heats the bronze relief while gradually applying a solution of potassi</w:t>
            </w:r>
            <w:r w:rsidR="00265E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um polysulfide to create a dark-</w:t>
            </w:r>
            <w:r w:rsidR="00C26DD4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 background color on the bronze. Next</w:t>
            </w:r>
            <w:r w:rsidR="00235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C26DD4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layer of ferric nitrate serves to build a brown undertone. This is followed by a green textured layer by stippling copper nitrate solution over the surface at a slightly lower temperature. The final image shows the relief with two different finishes</w:t>
            </w:r>
            <w:r w:rsidR="00235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—</w:t>
            </w:r>
            <w:r w:rsidR="00C26DD4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left-hand side had hot wax applied to the surface, while the right-hand side was waxed cold</w:t>
            </w:r>
            <w:r w:rsidR="00235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—</w:t>
            </w:r>
            <w:r w:rsidR="00C26DD4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demonstrating how the type of wax application at the final stage can radically alter the appearance of a patina.</w:t>
            </w:r>
          </w:p>
        </w:tc>
      </w:tr>
      <w:tr w:rsidR="00C26DD4" w:rsidRPr="00C26DD4" w:rsidTr="00BF0032">
        <w:trPr>
          <w:trHeight w:val="93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</w:tcPr>
          <w:p w:rsidR="00C26DD4" w:rsidRPr="00C26DD4" w:rsidRDefault="00C26DD4" w:rsidP="00BF0032">
            <w:pPr>
              <w:ind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6D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15 (formerly 30)</w:t>
            </w:r>
          </w:p>
        </w:tc>
        <w:tc>
          <w:tcPr>
            <w:tcW w:w="8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</w:tcPr>
          <w:p w:rsidR="00C26DD4" w:rsidRPr="00C26DD4" w:rsidRDefault="00C26DD4">
            <w:pPr>
              <w:ind w:right="25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Sampling the core of a large bronze under safelight for OSL dating at the C2RMF</w:t>
            </w:r>
            <w:r w:rsidR="00A52D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Paris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A52D0E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core has been sampled in two different locations: the feet and the arms. For each</w:t>
            </w:r>
            <w:r w:rsidR="00A52D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several samples were taken at various distances from the bronze wall in order to check the possible effects of an airport X-ray scan during the bronze</w:t>
            </w:r>
            <w:r w:rsidR="00A52D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 transportation from San</w:t>
            </w:r>
            <w:r w:rsidR="00A52D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a’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to Paris. </w:t>
            </w:r>
            <w:r w:rsidR="00A52D0E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Bronze </w:t>
            </w:r>
            <w:r w:rsidR="00A52D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A52D0E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tatue of </w:t>
            </w:r>
            <w:proofErr w:type="spellStart"/>
            <w:r w:rsidR="00A52D0E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Hawtar</w:t>
            </w:r>
            <w:r w:rsidR="00A52D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  <w:r w:rsidR="00A52D0E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athat</w:t>
            </w:r>
            <w:proofErr w:type="spellEnd"/>
            <w:r w:rsidR="00A52D0E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Yemen, </w:t>
            </w:r>
            <w:r w:rsidR="00A52D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1st</w:t>
            </w:r>
            <w:r w:rsidR="00A52D0E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millennium BC</w:t>
            </w:r>
            <w:r w:rsidR="00A52D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="00A52D0E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H. 140 cm (National Museum of San</w:t>
            </w:r>
            <w:r w:rsidR="00A52D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a’</w:t>
            </w:r>
            <w:r w:rsidR="00A52D0E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a, inv. YM 23206). 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See </w:t>
            </w:r>
            <w:r w:rsidR="00A52D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Mille </w:t>
            </w:r>
            <w:r w:rsidR="00A52D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et al. 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</w:t>
            </w:r>
            <w:r w:rsidR="00A52D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C26DD4" w:rsidRPr="00C26DD4" w:rsidTr="00BF0032">
        <w:trPr>
          <w:trHeight w:val="93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</w:tcPr>
          <w:p w:rsidR="00C26DD4" w:rsidRPr="00C26DD4" w:rsidRDefault="00C26DD4" w:rsidP="00BF0032">
            <w:pPr>
              <w:ind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6D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16 (formerly 29)</w:t>
            </w:r>
          </w:p>
        </w:tc>
        <w:tc>
          <w:tcPr>
            <w:tcW w:w="8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</w:tcPr>
          <w:p w:rsidR="00C26DD4" w:rsidRPr="00C26DD4" w:rsidRDefault="00C26DD4">
            <w:pPr>
              <w:ind w:right="25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Contemporary artist-founder Andrew Lacey </w:t>
            </w:r>
            <w:r w:rsidR="00A52D0E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(British, b. 1969)</w:t>
            </w:r>
            <w:r w:rsidR="00A52D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offers 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insights on creating a bronze horse: </w:t>
            </w:r>
            <w:r w:rsidR="00A52D0E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material</w:t>
            </w:r>
            <w:r w:rsidR="00A52D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choices of and process patination, 2016</w:t>
            </w:r>
            <w:r w:rsidR="00A52D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Devon, UK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2020 </w:t>
            </w:r>
            <w:proofErr w:type="spellStart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Sîan</w:t>
            </w:r>
            <w:proofErr w:type="spellEnd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Lewis and Andrew Lacey</w:t>
            </w:r>
          </w:p>
        </w:tc>
      </w:tr>
      <w:tr w:rsidR="00C26DD4" w:rsidRPr="00C26DD4" w:rsidTr="00BF0032">
        <w:trPr>
          <w:trHeight w:val="114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:rsidR="00C26DD4" w:rsidRPr="00C26DD4" w:rsidRDefault="00C26DD4" w:rsidP="00BF0032">
            <w:pPr>
              <w:ind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6D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17 (formerly 23)</w:t>
            </w:r>
          </w:p>
        </w:tc>
        <w:tc>
          <w:tcPr>
            <w:tcW w:w="8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</w:tcPr>
          <w:p w:rsidR="00C26DD4" w:rsidRPr="00C26DD4" w:rsidRDefault="00C26DD4" w:rsidP="00265E23">
            <w:pPr>
              <w:ind w:right="25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TV documentary (</w:t>
            </w:r>
            <w:r w:rsidR="00A52D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dir. </w:t>
            </w:r>
            <w:proofErr w:type="spellStart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Laurène</w:t>
            </w:r>
            <w:proofErr w:type="spellEnd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A52D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Allinec</w:t>
            </w:r>
            <w:proofErr w:type="spellEnd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for French National Television FR3, 1992, 20 min</w:t>
            </w:r>
            <w:r w:rsidR="00A52D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showing how the </w:t>
            </w:r>
            <w:r w:rsidR="00A52D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sixth</w:t>
            </w:r>
            <w:r w:rsidR="00A52D0E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edition of </w:t>
            </w:r>
            <w:proofErr w:type="spellStart"/>
            <w:r w:rsidR="00A52D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Auguste</w:t>
            </w:r>
            <w:proofErr w:type="spellEnd"/>
            <w:r w:rsidR="00A52D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Rodin’s </w:t>
            </w:r>
            <w:r w:rsidR="00A52D0E" w:rsidRPr="00C12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(French, 1840–1917)</w:t>
            </w:r>
            <w:r w:rsidR="00A52D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Doors of Hell</w:t>
            </w:r>
            <w:r w:rsidR="00A52D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were cast at </w:t>
            </w:r>
            <w:proofErr w:type="spellStart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Fonderie</w:t>
            </w:r>
            <w:proofErr w:type="spellEnd"/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Coubertin in 1989</w:t>
            </w:r>
            <w:r w:rsidR="00A52D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92, as requested by Musée Rodin for the </w:t>
            </w:r>
            <w:r w:rsidR="00265E23" w:rsidRPr="00682705">
              <w:rPr>
                <w:rFonts w:ascii="Times New Roman" w:hAnsi="Times New Roman" w:cs="Times New Roman"/>
                <w:sz w:val="24"/>
              </w:rPr>
              <w:t>Shizuoka</w:t>
            </w:r>
            <w:r w:rsidR="00265E23">
              <w:rPr>
                <w:rFonts w:ascii="Times New Roman" w:hAnsi="Times New Roman" w:cs="Times New Roman"/>
                <w:sz w:val="24"/>
              </w:rPr>
              <w:t xml:space="preserve"> Prefectu</w:t>
            </w:r>
            <w:r w:rsidR="00F3708E" w:rsidRPr="00682705">
              <w:rPr>
                <w:rFonts w:ascii="Times New Roman" w:hAnsi="Times New Roman" w:cs="Times New Roman"/>
                <w:sz w:val="24"/>
              </w:rPr>
              <w:t>ral Museum of</w:t>
            </w:r>
            <w:r w:rsidR="00265E23">
              <w:rPr>
                <w:rFonts w:ascii="Times New Roman" w:hAnsi="Times New Roman" w:cs="Times New Roman"/>
                <w:sz w:val="24"/>
              </w:rPr>
              <w:t xml:space="preserve"> Art</w:t>
            </w:r>
            <w:r w:rsidR="00F3708E" w:rsidRPr="00682705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Japan</w:t>
            </w:r>
            <w:r w:rsidR="00F37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C26DD4" w:rsidRPr="00AF49A6" w:rsidTr="00BF0032">
        <w:trPr>
          <w:trHeight w:val="114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:rsidR="00C26DD4" w:rsidRPr="00C26DD4" w:rsidRDefault="00C26DD4" w:rsidP="00BF0032">
            <w:pPr>
              <w:ind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6D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18 (formerly 24)</w:t>
            </w:r>
          </w:p>
        </w:tc>
        <w:tc>
          <w:tcPr>
            <w:tcW w:w="8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</w:tcPr>
          <w:p w:rsidR="00C26DD4" w:rsidRPr="00E45057" w:rsidRDefault="00A52D0E" w:rsidP="00265E23">
            <w:pPr>
              <w:ind w:right="25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C26DD4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rrangement and sequence of a bronze pour for small items in a modern foundry</w:t>
            </w:r>
            <w:r w:rsidR="00265E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65E23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(dir</w:t>
            </w:r>
            <w:r w:rsidR="00265E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Christophe </w:t>
            </w:r>
            <w:proofErr w:type="spellStart"/>
            <w:r w:rsidR="00265E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Béry</w:t>
            </w:r>
            <w:proofErr w:type="spellEnd"/>
            <w:r w:rsidR="00265E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="00C26DD4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filmed during the July 2016 CAST:ING workshop at </w:t>
            </w:r>
            <w:proofErr w:type="spellStart"/>
            <w:r w:rsidR="00C26DD4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Fonderie</w:t>
            </w:r>
            <w:proofErr w:type="spellEnd"/>
            <w:r w:rsidR="00C26DD4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Coubertin</w:t>
            </w:r>
            <w:r w:rsidR="00265E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C26DD4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Saint </w:t>
            </w:r>
            <w:proofErr w:type="spellStart"/>
            <w:r w:rsidR="00C26DD4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Rémy-lès-Chevreuse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France</w:t>
            </w:r>
            <w:r w:rsidR="00C26DD4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C12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Original: </w:t>
            </w:r>
            <w:r w:rsidR="00C26DD4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Apollo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</w:t>
            </w:r>
            <w:r w:rsidR="00C26DD4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26DD4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Lillebonne</w:t>
            </w:r>
            <w:proofErr w:type="spellEnd"/>
            <w:r w:rsidR="00C26DD4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France,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1st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26DD4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century BC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="00C26DD4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1st</w:t>
            </w:r>
            <w:r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26DD4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century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</w:t>
            </w:r>
            <w:r w:rsidR="00C26DD4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H. 193 cm (</w:t>
            </w:r>
            <w:r w:rsidRPr="00C12C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Musée du </w:t>
            </w:r>
            <w:r w:rsidR="00C26DD4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Louvre, inv. Br37 [NIII65]). See </w:t>
            </w:r>
            <w:r w:rsidR="00C26DD4" w:rsidRPr="0068270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fig. </w:t>
            </w:r>
            <w:r w:rsidR="00682705" w:rsidRPr="000039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288</w:t>
            </w:r>
            <w:r w:rsidR="00C26DD4" w:rsidRPr="00C26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400EAE" w:rsidRPr="00C26DD4" w:rsidRDefault="00400EAE" w:rsidP="00C26DD4"/>
    <w:sectPr w:rsidR="00400EAE" w:rsidRPr="00C26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057"/>
    <w:rsid w:val="00076D9A"/>
    <w:rsid w:val="00112A4D"/>
    <w:rsid w:val="00224BDD"/>
    <w:rsid w:val="0023561D"/>
    <w:rsid w:val="002658BB"/>
    <w:rsid w:val="00265E23"/>
    <w:rsid w:val="003665EB"/>
    <w:rsid w:val="00400EAE"/>
    <w:rsid w:val="00441B5E"/>
    <w:rsid w:val="00475763"/>
    <w:rsid w:val="00505935"/>
    <w:rsid w:val="005712D9"/>
    <w:rsid w:val="00595FE7"/>
    <w:rsid w:val="00682705"/>
    <w:rsid w:val="00701EA0"/>
    <w:rsid w:val="00920BBA"/>
    <w:rsid w:val="00950BE4"/>
    <w:rsid w:val="00A52D0E"/>
    <w:rsid w:val="00AF49A6"/>
    <w:rsid w:val="00C26DD4"/>
    <w:rsid w:val="00C340B4"/>
    <w:rsid w:val="00D261D0"/>
    <w:rsid w:val="00D8695D"/>
    <w:rsid w:val="00DD1D8F"/>
    <w:rsid w:val="00E45057"/>
    <w:rsid w:val="00EF422D"/>
    <w:rsid w:val="00F3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righ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B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B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7576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righ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B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B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757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3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vXPmorUKJu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</dc:creator>
  <cp:lastModifiedBy>Lindsey</cp:lastModifiedBy>
  <cp:revision>22</cp:revision>
  <dcterms:created xsi:type="dcterms:W3CDTF">2021-08-25T18:19:00Z</dcterms:created>
  <dcterms:modified xsi:type="dcterms:W3CDTF">2021-09-02T16:59:00Z</dcterms:modified>
</cp:coreProperties>
</file>