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EDB" w:rsidRPr="00AF2EDB" w:rsidRDefault="00AF2EDB" w:rsidP="00AF2EDB">
      <w:pPr>
        <w:pStyle w:val="ListParagraph"/>
        <w:spacing w:after="0" w:line="360" w:lineRule="auto"/>
        <w:ind w:left="1440" w:right="475"/>
        <w:rPr>
          <w:rFonts w:ascii="Times New Roman" w:hAnsi="Times New Roman"/>
          <w:sz w:val="24"/>
          <w:szCs w:val="24"/>
        </w:rPr>
      </w:pPr>
      <w:r w:rsidRPr="00AF2EDB">
        <w:rPr>
          <w:rFonts w:ascii="Times New Roman" w:hAnsi="Times New Roman"/>
          <w:sz w:val="24"/>
          <w:szCs w:val="24"/>
        </w:rPr>
        <w:t>number: "</w:t>
      </w:r>
      <w:r w:rsidRPr="00AF2EDB">
        <w:rPr>
          <w:rFonts w:ascii="Times New Roman" w:hAnsi="Times New Roman"/>
          <w:bCs/>
          <w:sz w:val="24"/>
          <w:szCs w:val="24"/>
        </w:rPr>
        <w:t>I.7</w:t>
      </w:r>
      <w:r w:rsidRPr="00AF2EDB">
        <w:rPr>
          <w:rFonts w:ascii="Times New Roman" w:hAnsi="Times New Roman"/>
          <w:sz w:val="24"/>
          <w:szCs w:val="24"/>
        </w:rPr>
        <w:t>"</w:t>
      </w:r>
    </w:p>
    <w:p w:rsidR="00AF2EDB" w:rsidRPr="00AF2EDB" w:rsidRDefault="00AF2EDB" w:rsidP="00AF2EDB">
      <w:pPr>
        <w:pStyle w:val="ListParagraph"/>
        <w:tabs>
          <w:tab w:val="left" w:pos="3771"/>
        </w:tabs>
        <w:spacing w:after="0" w:line="360" w:lineRule="auto"/>
        <w:ind w:left="1440" w:right="475"/>
        <w:rPr>
          <w:rFonts w:ascii="Times New Roman" w:hAnsi="Times New Roman"/>
          <w:sz w:val="24"/>
          <w:szCs w:val="24"/>
        </w:rPr>
      </w:pPr>
      <w:r w:rsidRPr="00AF2EDB">
        <w:rPr>
          <w:rFonts w:ascii="Times New Roman" w:hAnsi="Times New Roman"/>
          <w:sz w:val="24"/>
          <w:szCs w:val="24"/>
        </w:rPr>
        <w:t xml:space="preserve">title: </w:t>
      </w:r>
      <w:r w:rsidRPr="00AF2EDB">
        <w:rPr>
          <w:rStyle w:val="normaltextrun1"/>
          <w:rFonts w:ascii="Times New Roman" w:hAnsi="Times New Roman"/>
          <w:bCs/>
          <w:sz w:val="24"/>
          <w:szCs w:val="24"/>
          <w:lang w:val="en-US"/>
        </w:rPr>
        <w:t>Gilding and Plating</w:t>
      </w:r>
    </w:p>
    <w:p w:rsidR="00AF2EDB" w:rsidRPr="00AF2EDB" w:rsidRDefault="00AF2EDB" w:rsidP="00AF2EDB">
      <w:pPr>
        <w:pStyle w:val="ListParagraph"/>
        <w:spacing w:after="0" w:line="360" w:lineRule="auto"/>
        <w:ind w:left="1440" w:right="475"/>
        <w:rPr>
          <w:rFonts w:ascii="Times New Roman" w:hAnsi="Times New Roman"/>
          <w:sz w:val="24"/>
          <w:szCs w:val="24"/>
        </w:rPr>
      </w:pPr>
      <w:r w:rsidRPr="00AF2EDB">
        <w:rPr>
          <w:rFonts w:ascii="Times New Roman" w:hAnsi="Times New Roman"/>
          <w:sz w:val="24"/>
          <w:szCs w:val="24"/>
        </w:rPr>
        <w:t xml:space="preserve">subtitle: </w:t>
      </w:r>
    </w:p>
    <w:p w:rsidR="00AF2EDB" w:rsidRPr="00AF2EDB" w:rsidRDefault="00AF2EDB" w:rsidP="00AF2EDB">
      <w:pPr>
        <w:pStyle w:val="ListParagraph"/>
        <w:spacing w:after="0" w:line="360" w:lineRule="auto"/>
        <w:ind w:left="1440" w:right="475"/>
        <w:rPr>
          <w:rFonts w:ascii="Times New Roman" w:hAnsi="Times New Roman"/>
          <w:sz w:val="24"/>
          <w:szCs w:val="24"/>
        </w:rPr>
      </w:pPr>
      <w:r w:rsidRPr="00AF2EDB">
        <w:rPr>
          <w:rFonts w:ascii="Times New Roman" w:hAnsi="Times New Roman"/>
          <w:sz w:val="24"/>
          <w:szCs w:val="24"/>
        </w:rPr>
        <w:t>contributor:</w:t>
      </w:r>
    </w:p>
    <w:p w:rsidR="00AF2EDB" w:rsidRPr="00AF2EDB" w:rsidRDefault="00AF2EDB" w:rsidP="00AF2EDB">
      <w:pPr>
        <w:pStyle w:val="ListParagraph"/>
        <w:numPr>
          <w:ilvl w:val="0"/>
          <w:numId w:val="30"/>
        </w:numPr>
        <w:spacing w:after="0" w:line="360" w:lineRule="auto"/>
        <w:ind w:right="475"/>
        <w:rPr>
          <w:rFonts w:ascii="Times New Roman" w:hAnsi="Times New Roman"/>
          <w:sz w:val="24"/>
          <w:szCs w:val="24"/>
        </w:rPr>
      </w:pPr>
      <w:proofErr w:type="spellStart"/>
      <w:r w:rsidRPr="00AF2EDB">
        <w:rPr>
          <w:rFonts w:ascii="Times New Roman" w:hAnsi="Times New Roman"/>
          <w:sz w:val="24"/>
          <w:szCs w:val="24"/>
        </w:rPr>
        <w:t>first_name</w:t>
      </w:r>
      <w:proofErr w:type="spellEnd"/>
      <w:r w:rsidRPr="00AF2EDB">
        <w:rPr>
          <w:rFonts w:ascii="Times New Roman" w:hAnsi="Times New Roman"/>
          <w:sz w:val="24"/>
          <w:szCs w:val="24"/>
        </w:rPr>
        <w:t xml:space="preserve">: </w:t>
      </w:r>
      <w:r w:rsidRPr="00AF2EDB">
        <w:rPr>
          <w:rFonts w:ascii="Times New Roman" w:hAnsi="Times New Roman"/>
          <w:sz w:val="24"/>
          <w:szCs w:val="24"/>
          <w:lang w:val="en-US"/>
        </w:rPr>
        <w:t>Susan</w:t>
      </w:r>
    </w:p>
    <w:p w:rsidR="00AF2EDB" w:rsidRPr="00AF2EDB" w:rsidRDefault="00AF2EDB" w:rsidP="00AF2EDB">
      <w:pPr>
        <w:pStyle w:val="ListParagraph"/>
        <w:spacing w:after="0" w:line="360" w:lineRule="auto"/>
        <w:ind w:left="1800" w:right="475"/>
        <w:rPr>
          <w:rFonts w:ascii="Times New Roman" w:hAnsi="Times New Roman"/>
          <w:sz w:val="24"/>
          <w:szCs w:val="24"/>
        </w:rPr>
      </w:pPr>
      <w:proofErr w:type="spellStart"/>
      <w:r w:rsidRPr="00AF2EDB">
        <w:rPr>
          <w:rFonts w:ascii="Times New Roman" w:hAnsi="Times New Roman"/>
          <w:sz w:val="24"/>
          <w:szCs w:val="24"/>
        </w:rPr>
        <w:t>last_name</w:t>
      </w:r>
      <w:proofErr w:type="spellEnd"/>
      <w:r w:rsidRPr="00AF2EDB">
        <w:rPr>
          <w:rFonts w:ascii="Times New Roman" w:hAnsi="Times New Roman"/>
          <w:sz w:val="24"/>
          <w:szCs w:val="24"/>
        </w:rPr>
        <w:t xml:space="preserve">: </w:t>
      </w:r>
      <w:r w:rsidRPr="00AF2EDB">
        <w:rPr>
          <w:rStyle w:val="eop"/>
          <w:rFonts w:ascii="Times New Roman" w:hAnsi="Times New Roman"/>
          <w:sz w:val="24"/>
          <w:szCs w:val="24"/>
          <w:lang w:val="en-US"/>
        </w:rPr>
        <w:t>La Niece</w:t>
      </w:r>
    </w:p>
    <w:p w:rsidR="00AF2EDB" w:rsidRPr="00AF2EDB" w:rsidRDefault="00AF2EDB" w:rsidP="00AF2EDB">
      <w:pPr>
        <w:pStyle w:val="ListParagraph"/>
        <w:spacing w:after="0" w:line="360" w:lineRule="auto"/>
        <w:ind w:left="1800" w:right="475"/>
        <w:rPr>
          <w:rFonts w:ascii="Times New Roman" w:hAnsi="Times New Roman"/>
          <w:sz w:val="24"/>
          <w:szCs w:val="24"/>
        </w:rPr>
      </w:pPr>
      <w:r w:rsidRPr="00AF2EDB">
        <w:rPr>
          <w:rFonts w:ascii="Times New Roman" w:hAnsi="Times New Roman"/>
          <w:sz w:val="24"/>
          <w:szCs w:val="24"/>
        </w:rPr>
        <w:t xml:space="preserve">bio: </w:t>
      </w:r>
      <w:r w:rsidRPr="00AF2EDB">
        <w:rPr>
          <w:rFonts w:ascii="Times New Roman" w:hAnsi="Times New Roman"/>
          <w:sz w:val="24"/>
          <w:szCs w:val="24"/>
          <w:lang w:val="en-US"/>
        </w:rPr>
        <w:t>Susan La Niece (</w:t>
      </w:r>
      <w:proofErr w:type="spellStart"/>
      <w:r w:rsidRPr="00AF2EDB">
        <w:rPr>
          <w:rFonts w:ascii="Times New Roman" w:hAnsi="Times New Roman"/>
          <w:sz w:val="24"/>
          <w:szCs w:val="24"/>
          <w:lang w:val="en-US"/>
        </w:rPr>
        <w:t>Archaeometallurgist</w:t>
      </w:r>
      <w:proofErr w:type="spellEnd"/>
      <w:r w:rsidRPr="00AF2EDB">
        <w:rPr>
          <w:rFonts w:ascii="Times New Roman" w:hAnsi="Times New Roman"/>
          <w:sz w:val="24"/>
          <w:szCs w:val="24"/>
          <w:lang w:val="en-US"/>
        </w:rPr>
        <w:t xml:space="preserve">, British Museum Department of Scientific Research, 1977–2017) graduated in archaeology and ancient history, Manchester University, with further studies in archaeological science and metallurgy. She is a fellow of the Society of Antiquaries of London. Her research interest is the history of metal technology and workshop techniques. She has published on metalwork of many periods and cultures, including medieval Europe and the Islamic world, bronze casting, gold, </w:t>
      </w:r>
      <w:proofErr w:type="spellStart"/>
      <w:r w:rsidRPr="00AF2EDB">
        <w:rPr>
          <w:rFonts w:ascii="Times New Roman" w:hAnsi="Times New Roman"/>
          <w:sz w:val="24"/>
          <w:szCs w:val="24"/>
          <w:lang w:val="en-US"/>
        </w:rPr>
        <w:t>niello</w:t>
      </w:r>
      <w:proofErr w:type="spellEnd"/>
      <w:r w:rsidRPr="00AF2EDB">
        <w:rPr>
          <w:rFonts w:ascii="Times New Roman" w:hAnsi="Times New Roman"/>
          <w:sz w:val="24"/>
          <w:szCs w:val="24"/>
          <w:lang w:val="en-US"/>
        </w:rPr>
        <w:t xml:space="preserve">, gilding, silvering, and decorative patination. She was coeditor of </w:t>
      </w:r>
      <w:r w:rsidRPr="00AF2EDB">
        <w:rPr>
          <w:rFonts w:ascii="Times New Roman" w:hAnsi="Times New Roman"/>
          <w:i/>
          <w:sz w:val="24"/>
          <w:szCs w:val="24"/>
          <w:lang w:val="en-US"/>
        </w:rPr>
        <w:t xml:space="preserve">Metal Plating and Patination </w:t>
      </w:r>
      <w:r w:rsidRPr="00AF2EDB">
        <w:rPr>
          <w:rFonts w:ascii="Times New Roman" w:hAnsi="Times New Roman"/>
          <w:sz w:val="24"/>
          <w:szCs w:val="24"/>
          <w:lang w:val="en-US"/>
        </w:rPr>
        <w:t xml:space="preserve">(1993), and </w:t>
      </w:r>
      <w:r w:rsidRPr="00AF2EDB">
        <w:rPr>
          <w:rFonts w:ascii="Times New Roman" w:hAnsi="Times New Roman"/>
          <w:i/>
          <w:sz w:val="24"/>
          <w:szCs w:val="24"/>
          <w:lang w:val="en-US"/>
        </w:rPr>
        <w:t>Metals and Mines</w:t>
      </w:r>
      <w:r w:rsidRPr="00AF2EDB">
        <w:rPr>
          <w:rFonts w:ascii="Times New Roman" w:hAnsi="Times New Roman"/>
          <w:sz w:val="24"/>
          <w:szCs w:val="24"/>
          <w:lang w:val="en-US"/>
        </w:rPr>
        <w:t xml:space="preserve"> (2007), and the author of </w:t>
      </w:r>
      <w:r w:rsidRPr="00AF2EDB">
        <w:rPr>
          <w:rFonts w:ascii="Times New Roman" w:hAnsi="Times New Roman"/>
          <w:i/>
          <w:sz w:val="24"/>
          <w:szCs w:val="24"/>
          <w:lang w:val="en-US"/>
        </w:rPr>
        <w:t>Gold</w:t>
      </w:r>
      <w:r w:rsidRPr="00AF2EDB">
        <w:rPr>
          <w:rFonts w:ascii="Times New Roman" w:hAnsi="Times New Roman"/>
          <w:sz w:val="24"/>
          <w:szCs w:val="24"/>
          <w:lang w:val="en-US"/>
        </w:rPr>
        <w:t xml:space="preserve"> (2009). She is the editor of the journal </w:t>
      </w:r>
      <w:proofErr w:type="spellStart"/>
      <w:r w:rsidRPr="00AF2EDB">
        <w:rPr>
          <w:rFonts w:ascii="Times New Roman" w:hAnsi="Times New Roman"/>
          <w:i/>
          <w:sz w:val="24"/>
          <w:szCs w:val="24"/>
          <w:lang w:val="en-US"/>
        </w:rPr>
        <w:t>Jewellery</w:t>
      </w:r>
      <w:proofErr w:type="spellEnd"/>
      <w:r w:rsidRPr="00AF2EDB">
        <w:rPr>
          <w:rFonts w:ascii="Times New Roman" w:hAnsi="Times New Roman"/>
          <w:i/>
          <w:sz w:val="24"/>
          <w:szCs w:val="24"/>
          <w:lang w:val="en-US"/>
        </w:rPr>
        <w:t xml:space="preserve"> Studies</w:t>
      </w:r>
      <w:r w:rsidRPr="00AF2EDB">
        <w:rPr>
          <w:rFonts w:ascii="Times New Roman" w:hAnsi="Times New Roman"/>
          <w:sz w:val="24"/>
          <w:szCs w:val="24"/>
        </w:rPr>
        <w:t>.</w:t>
      </w:r>
    </w:p>
    <w:p w:rsidR="00AF2EDB" w:rsidRPr="00AF2EDB" w:rsidRDefault="00AF2EDB" w:rsidP="00AF2EDB">
      <w:pPr>
        <w:pStyle w:val="ListParagraph"/>
        <w:numPr>
          <w:ilvl w:val="0"/>
          <w:numId w:val="30"/>
        </w:numPr>
        <w:spacing w:after="0" w:line="360" w:lineRule="auto"/>
        <w:ind w:right="475"/>
        <w:rPr>
          <w:rFonts w:ascii="Times New Roman" w:hAnsi="Times New Roman"/>
          <w:sz w:val="24"/>
          <w:szCs w:val="24"/>
        </w:rPr>
      </w:pPr>
      <w:proofErr w:type="spellStart"/>
      <w:r w:rsidRPr="00AF2EDB">
        <w:rPr>
          <w:rFonts w:ascii="Times New Roman" w:hAnsi="Times New Roman"/>
          <w:sz w:val="24"/>
          <w:szCs w:val="24"/>
        </w:rPr>
        <w:t>first_name</w:t>
      </w:r>
      <w:proofErr w:type="spellEnd"/>
      <w:r w:rsidRPr="00AF2EDB">
        <w:rPr>
          <w:rFonts w:ascii="Times New Roman" w:hAnsi="Times New Roman"/>
          <w:sz w:val="24"/>
          <w:szCs w:val="24"/>
        </w:rPr>
        <w:t xml:space="preserve">: </w:t>
      </w:r>
      <w:r w:rsidRPr="00AF2EDB">
        <w:rPr>
          <w:rFonts w:ascii="Times New Roman" w:hAnsi="Times New Roman"/>
          <w:sz w:val="24"/>
          <w:szCs w:val="24"/>
          <w:shd w:val="clear" w:color="auto" w:fill="FFFFFF"/>
        </w:rPr>
        <w:t>Dominique</w:t>
      </w:r>
    </w:p>
    <w:p w:rsidR="00AF2EDB" w:rsidRPr="00AF2EDB" w:rsidRDefault="00AF2EDB" w:rsidP="00AF2EDB">
      <w:pPr>
        <w:pStyle w:val="ListParagraph"/>
        <w:spacing w:after="0" w:line="360" w:lineRule="auto"/>
        <w:ind w:left="1800" w:right="475"/>
        <w:rPr>
          <w:rFonts w:ascii="Times New Roman" w:hAnsi="Times New Roman"/>
          <w:sz w:val="24"/>
          <w:szCs w:val="24"/>
        </w:rPr>
      </w:pPr>
      <w:proofErr w:type="spellStart"/>
      <w:r w:rsidRPr="00AF2EDB">
        <w:rPr>
          <w:rFonts w:ascii="Times New Roman" w:hAnsi="Times New Roman"/>
          <w:sz w:val="24"/>
          <w:szCs w:val="24"/>
        </w:rPr>
        <w:t>last_name</w:t>
      </w:r>
      <w:proofErr w:type="spellEnd"/>
      <w:r w:rsidRPr="00AF2EDB">
        <w:rPr>
          <w:rFonts w:ascii="Times New Roman" w:hAnsi="Times New Roman"/>
          <w:sz w:val="24"/>
          <w:szCs w:val="24"/>
        </w:rPr>
        <w:t xml:space="preserve">: </w:t>
      </w:r>
      <w:proofErr w:type="spellStart"/>
      <w:r w:rsidRPr="00AF2EDB">
        <w:rPr>
          <w:rStyle w:val="eop"/>
          <w:rFonts w:ascii="Times New Roman" w:hAnsi="Times New Roman"/>
          <w:sz w:val="24"/>
          <w:szCs w:val="24"/>
          <w:lang w:val="en-US"/>
        </w:rPr>
        <w:t>Robcis</w:t>
      </w:r>
      <w:proofErr w:type="spellEnd"/>
    </w:p>
    <w:p w:rsidR="00AF2EDB" w:rsidRPr="00AF2EDB" w:rsidRDefault="00AF2EDB" w:rsidP="00AF2EDB">
      <w:pPr>
        <w:pStyle w:val="ListParagraph"/>
        <w:spacing w:after="0" w:line="360" w:lineRule="auto"/>
        <w:ind w:left="1800" w:right="475"/>
        <w:rPr>
          <w:rFonts w:ascii="Times New Roman" w:hAnsi="Times New Roman"/>
          <w:sz w:val="24"/>
          <w:szCs w:val="24"/>
        </w:rPr>
      </w:pPr>
      <w:r w:rsidRPr="00AF2EDB">
        <w:rPr>
          <w:rFonts w:ascii="Times New Roman" w:hAnsi="Times New Roman"/>
          <w:sz w:val="24"/>
          <w:szCs w:val="24"/>
        </w:rPr>
        <w:t xml:space="preserve">bio: </w:t>
      </w:r>
      <w:r w:rsidRPr="00AF2EDB">
        <w:rPr>
          <w:rFonts w:ascii="Times New Roman" w:eastAsia="Times New Roman" w:hAnsi="Times New Roman"/>
          <w:sz w:val="24"/>
          <w:szCs w:val="24"/>
          <w:lang w:val="en-US"/>
        </w:rPr>
        <w:t xml:space="preserve">Dominique </w:t>
      </w:r>
      <w:proofErr w:type="spellStart"/>
      <w:r w:rsidRPr="00AF2EDB">
        <w:rPr>
          <w:rFonts w:ascii="Times New Roman" w:eastAsia="Times New Roman" w:hAnsi="Times New Roman"/>
          <w:sz w:val="24"/>
          <w:szCs w:val="24"/>
          <w:lang w:val="en-US"/>
        </w:rPr>
        <w:t>Robcis</w:t>
      </w:r>
      <w:proofErr w:type="spellEnd"/>
      <w:r w:rsidRPr="00AF2EDB">
        <w:rPr>
          <w:rFonts w:ascii="Times New Roman" w:eastAsia="Times New Roman" w:hAnsi="Times New Roman"/>
          <w:sz w:val="24"/>
          <w:szCs w:val="24"/>
          <w:lang w:val="en-US"/>
        </w:rPr>
        <w:t xml:space="preserve"> (Head Conservator, Metal Team of the Research Department of the </w:t>
      </w:r>
      <w:r w:rsidRPr="00AF2EDB">
        <w:rPr>
          <w:rFonts w:ascii="Times New Roman" w:hAnsi="Times New Roman"/>
          <w:sz w:val="24"/>
          <w:szCs w:val="24"/>
          <w:lang w:val="en-US"/>
        </w:rPr>
        <w:t xml:space="preserve">Centre de </w:t>
      </w:r>
      <w:proofErr w:type="spellStart"/>
      <w:r w:rsidRPr="00AF2EDB">
        <w:rPr>
          <w:rFonts w:ascii="Times New Roman" w:hAnsi="Times New Roman"/>
          <w:sz w:val="24"/>
          <w:szCs w:val="24"/>
          <w:lang w:val="en-US"/>
        </w:rPr>
        <w:t>Recherche</w:t>
      </w:r>
      <w:proofErr w:type="spellEnd"/>
      <w:r w:rsidRPr="00AF2EDB">
        <w:rPr>
          <w:rFonts w:ascii="Times New Roman" w:hAnsi="Times New Roman"/>
          <w:sz w:val="24"/>
          <w:szCs w:val="24"/>
          <w:lang w:val="en-US"/>
        </w:rPr>
        <w:t xml:space="preserve"> et de Restauration des </w:t>
      </w:r>
      <w:proofErr w:type="spellStart"/>
      <w:r w:rsidRPr="00AF2EDB">
        <w:rPr>
          <w:rFonts w:ascii="Times New Roman" w:hAnsi="Times New Roman"/>
          <w:sz w:val="24"/>
          <w:szCs w:val="24"/>
          <w:lang w:val="en-US"/>
        </w:rPr>
        <w:t>Musées</w:t>
      </w:r>
      <w:proofErr w:type="spellEnd"/>
      <w:r w:rsidRPr="00AF2EDB">
        <w:rPr>
          <w:rFonts w:ascii="Times New Roman" w:hAnsi="Times New Roman"/>
          <w:sz w:val="24"/>
          <w:szCs w:val="24"/>
          <w:lang w:val="en-US"/>
        </w:rPr>
        <w:t xml:space="preserve"> de France [C2RMF], Paris</w:t>
      </w:r>
      <w:r w:rsidRPr="00AF2EDB">
        <w:rPr>
          <w:rFonts w:ascii="Times New Roman" w:eastAsia="Times New Roman" w:hAnsi="Times New Roman"/>
          <w:sz w:val="24"/>
          <w:szCs w:val="24"/>
          <w:lang w:val="en-US"/>
        </w:rPr>
        <w:t xml:space="preserve">) received his MA in medieval history and metal conservation before joining the C2RMF. He specializes in metal techniques and conservation, and his technological studies focus on jewelry and surface treatments such as gilding, patina, and tool marks, mainly in European antiquity but also for Japanese productions. He has worked on collection objects from a number of French museums, including the Louvre and the Musée des Arts </w:t>
      </w:r>
      <w:proofErr w:type="spellStart"/>
      <w:r w:rsidRPr="00AF2EDB">
        <w:rPr>
          <w:rFonts w:ascii="Times New Roman" w:eastAsia="Times New Roman" w:hAnsi="Times New Roman"/>
          <w:sz w:val="24"/>
          <w:szCs w:val="24"/>
          <w:lang w:val="en-US"/>
        </w:rPr>
        <w:t>Décoratifs</w:t>
      </w:r>
      <w:proofErr w:type="spellEnd"/>
      <w:r w:rsidRPr="00AF2EDB">
        <w:rPr>
          <w:rFonts w:ascii="Times New Roman" w:eastAsia="Times New Roman" w:hAnsi="Times New Roman"/>
          <w:sz w:val="24"/>
          <w:szCs w:val="24"/>
          <w:lang w:val="en-US"/>
        </w:rPr>
        <w:t>, Paris. He is in charge of digital microscopy equipment and a p-XRF</w:t>
      </w:r>
      <w:r w:rsidRPr="00AF2EDB">
        <w:rPr>
          <w:rFonts w:ascii="Times New Roman" w:hAnsi="Times New Roman"/>
          <w:sz w:val="24"/>
          <w:szCs w:val="24"/>
        </w:rPr>
        <w:t>.</w:t>
      </w:r>
    </w:p>
    <w:p w:rsidR="00AF2EDB" w:rsidRPr="00AF2EDB" w:rsidRDefault="00AF2EDB" w:rsidP="00AF2EDB">
      <w:pPr>
        <w:pStyle w:val="ListParagraph"/>
        <w:spacing w:after="0" w:line="360" w:lineRule="auto"/>
        <w:ind w:left="1440" w:right="475"/>
        <w:rPr>
          <w:rFonts w:ascii="Times New Roman" w:hAnsi="Times New Roman"/>
          <w:sz w:val="24"/>
          <w:szCs w:val="24"/>
        </w:rPr>
      </w:pPr>
      <w:r w:rsidRPr="00AF2EDB">
        <w:rPr>
          <w:rFonts w:ascii="Times New Roman" w:hAnsi="Times New Roman"/>
          <w:sz w:val="24"/>
          <w:szCs w:val="24"/>
        </w:rPr>
        <w:t xml:space="preserve">additional contributors: </w:t>
      </w:r>
      <w:proofErr w:type="spellStart"/>
      <w:r w:rsidRPr="00AF2EDB">
        <w:rPr>
          <w:rFonts w:ascii="Times New Roman" w:hAnsi="Times New Roman"/>
          <w:iCs/>
          <w:sz w:val="24"/>
          <w:szCs w:val="24"/>
        </w:rPr>
        <w:t>Aurélia</w:t>
      </w:r>
      <w:proofErr w:type="spellEnd"/>
      <w:r w:rsidRPr="00AF2EDB">
        <w:rPr>
          <w:rFonts w:ascii="Times New Roman" w:hAnsi="Times New Roman"/>
          <w:iCs/>
          <w:sz w:val="24"/>
          <w:szCs w:val="24"/>
        </w:rPr>
        <w:t xml:space="preserve"> </w:t>
      </w:r>
      <w:proofErr w:type="spellStart"/>
      <w:r w:rsidRPr="00AF2EDB">
        <w:rPr>
          <w:rStyle w:val="eop"/>
          <w:rFonts w:ascii="Times New Roman" w:hAnsi="Times New Roman"/>
          <w:sz w:val="24"/>
          <w:szCs w:val="24"/>
        </w:rPr>
        <w:t>Azéma</w:t>
      </w:r>
      <w:proofErr w:type="spellEnd"/>
      <w:r w:rsidRPr="00AF2EDB">
        <w:rPr>
          <w:rStyle w:val="eop"/>
          <w:rFonts w:ascii="Times New Roman" w:hAnsi="Times New Roman"/>
          <w:sz w:val="24"/>
          <w:szCs w:val="24"/>
          <w:lang w:val="en-US"/>
        </w:rPr>
        <w:t xml:space="preserve">, </w:t>
      </w:r>
      <w:r w:rsidRPr="00AF2EDB">
        <w:rPr>
          <w:rFonts w:ascii="Times New Roman" w:hAnsi="Times New Roman"/>
          <w:sz w:val="24"/>
          <w:szCs w:val="24"/>
          <w:lang w:val="en-US"/>
        </w:rPr>
        <w:t xml:space="preserve">Ann </w:t>
      </w:r>
      <w:proofErr w:type="spellStart"/>
      <w:r w:rsidRPr="00AF2EDB">
        <w:rPr>
          <w:rStyle w:val="eop"/>
          <w:rFonts w:ascii="Times New Roman" w:hAnsi="Times New Roman"/>
          <w:sz w:val="24"/>
          <w:szCs w:val="24"/>
          <w:lang w:val="en-US"/>
        </w:rPr>
        <w:t>Boulton</w:t>
      </w:r>
      <w:proofErr w:type="spellEnd"/>
      <w:r w:rsidRPr="00AF2EDB">
        <w:rPr>
          <w:rStyle w:val="eop"/>
          <w:rFonts w:ascii="Times New Roman" w:hAnsi="Times New Roman"/>
          <w:sz w:val="24"/>
          <w:szCs w:val="24"/>
          <w:lang w:val="en-US"/>
        </w:rPr>
        <w:t xml:space="preserve">, </w:t>
      </w:r>
      <w:proofErr w:type="spellStart"/>
      <w:r w:rsidRPr="00AF2EDB">
        <w:rPr>
          <w:rFonts w:ascii="Times New Roman" w:hAnsi="Times New Roman"/>
          <w:sz w:val="24"/>
          <w:szCs w:val="24"/>
          <w:lang w:val="en-US"/>
        </w:rPr>
        <w:t>Manon</w:t>
      </w:r>
      <w:proofErr w:type="spellEnd"/>
      <w:r w:rsidRPr="00AF2EDB">
        <w:rPr>
          <w:rFonts w:ascii="Times New Roman" w:hAnsi="Times New Roman"/>
          <w:sz w:val="24"/>
          <w:szCs w:val="24"/>
          <w:lang w:val="en-US"/>
        </w:rPr>
        <w:t xml:space="preserve"> </w:t>
      </w:r>
      <w:proofErr w:type="spellStart"/>
      <w:r w:rsidRPr="00AF2EDB">
        <w:rPr>
          <w:rStyle w:val="eop"/>
          <w:rFonts w:ascii="Times New Roman" w:hAnsi="Times New Roman"/>
          <w:sz w:val="24"/>
          <w:szCs w:val="24"/>
          <w:lang w:val="en-US"/>
        </w:rPr>
        <w:t>Castelle</w:t>
      </w:r>
      <w:proofErr w:type="spellEnd"/>
      <w:r w:rsidRPr="00AF2EDB">
        <w:rPr>
          <w:rStyle w:val="eop"/>
          <w:rFonts w:ascii="Times New Roman" w:hAnsi="Times New Roman"/>
          <w:sz w:val="24"/>
          <w:szCs w:val="24"/>
          <w:lang w:val="en-US"/>
        </w:rPr>
        <w:t xml:space="preserve">, </w:t>
      </w:r>
      <w:r w:rsidRPr="00AF2EDB">
        <w:rPr>
          <w:rFonts w:ascii="Times New Roman" w:hAnsi="Times New Roman"/>
          <w:sz w:val="24"/>
          <w:szCs w:val="24"/>
          <w:shd w:val="clear" w:color="auto" w:fill="FFFFFF"/>
          <w:lang w:val="en-US"/>
        </w:rPr>
        <w:t xml:space="preserve">Jens </w:t>
      </w:r>
      <w:proofErr w:type="spellStart"/>
      <w:r w:rsidRPr="00AF2EDB">
        <w:rPr>
          <w:rStyle w:val="eop"/>
          <w:rFonts w:ascii="Times New Roman" w:hAnsi="Times New Roman"/>
          <w:sz w:val="24"/>
          <w:szCs w:val="24"/>
          <w:lang w:val="en-US"/>
        </w:rPr>
        <w:t>Daehner</w:t>
      </w:r>
      <w:proofErr w:type="spellEnd"/>
      <w:r w:rsidRPr="00AF2EDB">
        <w:rPr>
          <w:rStyle w:val="eop"/>
          <w:rFonts w:ascii="Times New Roman" w:hAnsi="Times New Roman"/>
          <w:sz w:val="24"/>
          <w:szCs w:val="24"/>
          <w:lang w:val="en-US"/>
        </w:rPr>
        <w:t xml:space="preserve">, </w:t>
      </w:r>
      <w:r w:rsidRPr="00AF2EDB">
        <w:rPr>
          <w:rFonts w:ascii="Times New Roman" w:hAnsi="Times New Roman"/>
          <w:sz w:val="24"/>
          <w:szCs w:val="24"/>
          <w:lang w:val="en-US"/>
        </w:rPr>
        <w:t xml:space="preserve">Joachim </w:t>
      </w:r>
      <w:proofErr w:type="spellStart"/>
      <w:r w:rsidRPr="00AF2EDB">
        <w:rPr>
          <w:rStyle w:val="eop"/>
          <w:rFonts w:ascii="Times New Roman" w:hAnsi="Times New Roman"/>
          <w:sz w:val="24"/>
          <w:szCs w:val="24"/>
          <w:lang w:val="en-US"/>
        </w:rPr>
        <w:t>Kreutner</w:t>
      </w:r>
      <w:proofErr w:type="spellEnd"/>
      <w:r w:rsidRPr="00AF2EDB">
        <w:rPr>
          <w:rStyle w:val="eop"/>
          <w:rFonts w:ascii="Times New Roman" w:hAnsi="Times New Roman"/>
          <w:sz w:val="24"/>
          <w:szCs w:val="24"/>
          <w:lang w:val="en-US"/>
        </w:rPr>
        <w:t xml:space="preserve">, </w:t>
      </w:r>
      <w:r w:rsidRPr="00AF2EDB">
        <w:rPr>
          <w:rFonts w:ascii="Times New Roman" w:hAnsi="Times New Roman"/>
          <w:sz w:val="24"/>
          <w:szCs w:val="24"/>
          <w:shd w:val="clear" w:color="auto" w:fill="FFFFFF"/>
        </w:rPr>
        <w:t xml:space="preserve">Emmanuel </w:t>
      </w:r>
      <w:proofErr w:type="spellStart"/>
      <w:r w:rsidRPr="00AF2EDB">
        <w:rPr>
          <w:rStyle w:val="eop"/>
          <w:rFonts w:ascii="Times New Roman" w:hAnsi="Times New Roman"/>
          <w:sz w:val="24"/>
          <w:szCs w:val="24"/>
          <w:lang w:val="en-US"/>
        </w:rPr>
        <w:t>Lamouche</w:t>
      </w:r>
      <w:proofErr w:type="spellEnd"/>
      <w:r w:rsidRPr="00AF2EDB">
        <w:rPr>
          <w:rStyle w:val="eop"/>
          <w:rFonts w:ascii="Times New Roman" w:hAnsi="Times New Roman"/>
          <w:sz w:val="24"/>
          <w:szCs w:val="24"/>
          <w:lang w:val="en-US"/>
        </w:rPr>
        <w:t xml:space="preserve">, </w:t>
      </w:r>
      <w:proofErr w:type="spellStart"/>
      <w:r w:rsidRPr="00AF2EDB">
        <w:rPr>
          <w:rFonts w:ascii="Times New Roman" w:hAnsi="Times New Roman"/>
          <w:sz w:val="24"/>
          <w:szCs w:val="24"/>
          <w:shd w:val="clear" w:color="auto" w:fill="FFFFFF"/>
        </w:rPr>
        <w:t>Annick</w:t>
      </w:r>
      <w:proofErr w:type="spellEnd"/>
      <w:r w:rsidRPr="00AF2EDB">
        <w:rPr>
          <w:rFonts w:ascii="Times New Roman" w:hAnsi="Times New Roman"/>
          <w:sz w:val="24"/>
          <w:szCs w:val="24"/>
          <w:shd w:val="clear" w:color="auto" w:fill="FFFFFF"/>
        </w:rPr>
        <w:t xml:space="preserve"> </w:t>
      </w:r>
      <w:proofErr w:type="spellStart"/>
      <w:r w:rsidRPr="00AF2EDB">
        <w:rPr>
          <w:rStyle w:val="eop"/>
          <w:rFonts w:ascii="Times New Roman" w:hAnsi="Times New Roman"/>
          <w:sz w:val="24"/>
          <w:szCs w:val="24"/>
          <w:lang w:val="en-US"/>
        </w:rPr>
        <w:t>Texier</w:t>
      </w:r>
      <w:proofErr w:type="spellEnd"/>
      <w:r w:rsidRPr="00AF2EDB">
        <w:rPr>
          <w:rStyle w:val="eop"/>
          <w:rFonts w:ascii="Times New Roman" w:hAnsi="Times New Roman"/>
          <w:sz w:val="24"/>
          <w:szCs w:val="24"/>
          <w:lang w:val="en-US"/>
        </w:rPr>
        <w:t xml:space="preserve">, </w:t>
      </w:r>
      <w:r w:rsidRPr="00AF2EDB">
        <w:rPr>
          <w:rFonts w:ascii="Times New Roman" w:hAnsi="Times New Roman"/>
          <w:sz w:val="24"/>
          <w:szCs w:val="24"/>
          <w:shd w:val="clear" w:color="auto" w:fill="FFFFFF"/>
        </w:rPr>
        <w:t xml:space="preserve">Brice </w:t>
      </w:r>
      <w:r w:rsidRPr="00AF2EDB">
        <w:rPr>
          <w:rStyle w:val="eop"/>
          <w:rFonts w:ascii="Times New Roman" w:hAnsi="Times New Roman"/>
          <w:sz w:val="24"/>
          <w:szCs w:val="24"/>
          <w:lang w:val="en-US"/>
        </w:rPr>
        <w:t>Vincent</w:t>
      </w:r>
    </w:p>
    <w:p w:rsidR="00AF2EDB" w:rsidRPr="00AF2EDB" w:rsidRDefault="00AF2EDB" w:rsidP="00AF2EDB">
      <w:pPr>
        <w:pStyle w:val="ListParagraph"/>
        <w:tabs>
          <w:tab w:val="left" w:pos="4680"/>
        </w:tabs>
        <w:spacing w:after="0" w:line="360" w:lineRule="auto"/>
        <w:ind w:left="1800" w:right="475"/>
        <w:rPr>
          <w:rFonts w:ascii="Times New Roman" w:hAnsi="Times New Roman"/>
          <w:sz w:val="24"/>
          <w:szCs w:val="24"/>
        </w:rPr>
      </w:pPr>
      <w:r w:rsidRPr="00AF2EDB">
        <w:rPr>
          <w:rFonts w:ascii="Times New Roman" w:hAnsi="Times New Roman"/>
          <w:sz w:val="24"/>
          <w:szCs w:val="24"/>
        </w:rPr>
        <w:lastRenderedPageBreak/>
        <w:tab/>
      </w:r>
    </w:p>
    <w:p w:rsidR="00AF2EDB" w:rsidRPr="00AF2EDB" w:rsidRDefault="00AF2EDB" w:rsidP="00AF2EDB">
      <w:pPr>
        <w:pStyle w:val="ListParagraph"/>
        <w:spacing w:after="0" w:line="360" w:lineRule="auto"/>
        <w:ind w:left="1440" w:right="475"/>
        <w:rPr>
          <w:rFonts w:ascii="Times New Roman" w:hAnsi="Times New Roman"/>
          <w:sz w:val="24"/>
          <w:szCs w:val="24"/>
        </w:rPr>
      </w:pPr>
      <w:r w:rsidRPr="00AF2EDB">
        <w:rPr>
          <w:rFonts w:ascii="Times New Roman" w:hAnsi="Times New Roman"/>
          <w:sz w:val="24"/>
          <w:szCs w:val="24"/>
        </w:rPr>
        <w:t xml:space="preserve">abstract: </w:t>
      </w:r>
      <w:r w:rsidRPr="00AF2EDB">
        <w:rPr>
          <w:rStyle w:val="normaltextrun1"/>
          <w:rFonts w:ascii="Times New Roman" w:hAnsi="Times New Roman"/>
          <w:sz w:val="24"/>
          <w:szCs w:val="24"/>
          <w:lang w:val="en-US"/>
        </w:rPr>
        <w:t>This chapter summarizes the different types of gilding and plating, how to identify them, and what technical analysis can assist</w:t>
      </w:r>
      <w:r w:rsidRPr="00AF2EDB">
        <w:rPr>
          <w:rFonts w:ascii="Times New Roman" w:hAnsi="Times New Roman"/>
          <w:sz w:val="24"/>
          <w:szCs w:val="24"/>
        </w:rPr>
        <w:t>.</w:t>
      </w:r>
    </w:p>
    <w:p w:rsidR="00AF2EDB" w:rsidRPr="00AF2EDB" w:rsidRDefault="00AF2EDB" w:rsidP="00AF2EDB">
      <w:pPr>
        <w:pStyle w:val="ListParagraph"/>
        <w:tabs>
          <w:tab w:val="left" w:pos="6814"/>
        </w:tabs>
        <w:spacing w:after="0" w:line="360" w:lineRule="auto"/>
        <w:ind w:left="1440" w:right="475"/>
        <w:rPr>
          <w:rFonts w:ascii="Times New Roman" w:hAnsi="Times New Roman"/>
          <w:sz w:val="24"/>
          <w:szCs w:val="24"/>
        </w:rPr>
      </w:pPr>
      <w:r w:rsidRPr="00AF2EDB">
        <w:rPr>
          <w:rFonts w:ascii="Times New Roman" w:hAnsi="Times New Roman"/>
          <w:sz w:val="24"/>
          <w:szCs w:val="24"/>
        </w:rPr>
        <w:tab/>
      </w:r>
    </w:p>
    <w:p w:rsidR="00AF2EDB" w:rsidRPr="00AF2EDB" w:rsidRDefault="00AF2EDB" w:rsidP="00AF2EDB">
      <w:pPr>
        <w:pStyle w:val="ListParagraph"/>
        <w:spacing w:after="0" w:line="360" w:lineRule="auto"/>
        <w:ind w:left="1440" w:right="475"/>
        <w:rPr>
          <w:rFonts w:ascii="Times New Roman" w:hAnsi="Times New Roman"/>
          <w:sz w:val="24"/>
          <w:szCs w:val="24"/>
        </w:rPr>
      </w:pPr>
      <w:proofErr w:type="spellStart"/>
      <w:r w:rsidRPr="00AF2EDB">
        <w:rPr>
          <w:rFonts w:ascii="Times New Roman" w:hAnsi="Times New Roman"/>
          <w:sz w:val="24"/>
          <w:szCs w:val="24"/>
        </w:rPr>
        <w:t>short_title</w:t>
      </w:r>
      <w:proofErr w:type="spellEnd"/>
      <w:r w:rsidRPr="00AF2EDB">
        <w:rPr>
          <w:rFonts w:ascii="Times New Roman" w:hAnsi="Times New Roman"/>
          <w:sz w:val="24"/>
          <w:szCs w:val="24"/>
        </w:rPr>
        <w:t xml:space="preserve">: </w:t>
      </w:r>
      <w:r w:rsidRPr="00AF2EDB">
        <w:rPr>
          <w:rStyle w:val="normaltextrun1"/>
          <w:rFonts w:ascii="Times New Roman" w:hAnsi="Times New Roman"/>
          <w:bCs/>
          <w:sz w:val="24"/>
          <w:szCs w:val="24"/>
          <w:lang w:val="en-US"/>
        </w:rPr>
        <w:t>Gilding and Plating</w:t>
      </w:r>
    </w:p>
    <w:p w:rsidR="00437008" w:rsidRPr="00EC022C" w:rsidRDefault="00437008" w:rsidP="00437008">
      <w:pPr>
        <w:pStyle w:val="PlainText"/>
        <w:spacing w:line="360" w:lineRule="auto"/>
        <w:ind w:right="1100"/>
        <w:rPr>
          <w:rFonts w:ascii="Times New Roman" w:hAnsi="Times New Roman" w:cs="Times New Roman"/>
          <w:sz w:val="24"/>
          <w:szCs w:val="24"/>
        </w:rPr>
      </w:pPr>
    </w:p>
    <w:p w:rsidR="00437008" w:rsidRPr="00EC022C" w:rsidRDefault="00437008" w:rsidP="00437008">
      <w:pPr>
        <w:pStyle w:val="PlainText"/>
        <w:spacing w:line="360" w:lineRule="auto"/>
        <w:ind w:right="1100"/>
        <w:rPr>
          <w:rFonts w:ascii="Times New Roman" w:hAnsi="Times New Roman" w:cs="Times New Roman"/>
          <w:sz w:val="24"/>
          <w:szCs w:val="24"/>
        </w:rPr>
      </w:pPr>
    </w:p>
    <w:p w:rsidR="005632AE" w:rsidRPr="00AF2EDB" w:rsidRDefault="00C763B1" w:rsidP="00AF2EDB">
      <w:pPr>
        <w:pStyle w:val="paragraph"/>
        <w:spacing w:line="360" w:lineRule="auto"/>
        <w:ind w:right="386"/>
        <w:textAlignment w:val="baseline"/>
        <w:rPr>
          <w:rStyle w:val="normaltextrun1"/>
          <w:lang w:val="en-US"/>
        </w:rPr>
      </w:pPr>
      <w:r w:rsidRPr="00AF2EDB">
        <w:rPr>
          <w:rStyle w:val="normaltextrun1"/>
          <w:lang w:val="en-US"/>
        </w:rPr>
        <w:t xml:space="preserve">This chapter summarizes the different types of </w:t>
      </w:r>
      <w:r w:rsidR="00B82674">
        <w:rPr>
          <w:rStyle w:val="normaltextrun1"/>
          <w:lang w:val="en-US"/>
        </w:rPr>
        <w:t>%%</w:t>
      </w:r>
      <w:r w:rsidRPr="00AF2EDB">
        <w:rPr>
          <w:rStyle w:val="normaltextrun1"/>
          <w:lang w:val="en-US"/>
        </w:rPr>
        <w:t>gilding</w:t>
      </w:r>
      <w:r w:rsidR="00B82674">
        <w:rPr>
          <w:rStyle w:val="normaltextrun1"/>
          <w:lang w:val="en-US"/>
        </w:rPr>
        <w:t>%%</w:t>
      </w:r>
      <w:r w:rsidRPr="00AF2EDB">
        <w:rPr>
          <w:rStyle w:val="normaltextrun1"/>
          <w:lang w:val="en-US"/>
        </w:rPr>
        <w:t xml:space="preserve"> and </w:t>
      </w:r>
      <w:r w:rsidR="00C86131">
        <w:rPr>
          <w:rStyle w:val="normaltextrun1"/>
          <w:lang w:val="en-US"/>
        </w:rPr>
        <w:t>%%</w:t>
      </w:r>
      <w:r w:rsidRPr="00AF2EDB">
        <w:rPr>
          <w:rStyle w:val="normaltextrun1"/>
          <w:lang w:val="en-US"/>
        </w:rPr>
        <w:t>plating</w:t>
      </w:r>
      <w:r w:rsidR="00C86131">
        <w:rPr>
          <w:rStyle w:val="normaltextrun1"/>
          <w:lang w:val="en-US"/>
        </w:rPr>
        <w:t>%%</w:t>
      </w:r>
      <w:r w:rsidRPr="00AF2EDB">
        <w:rPr>
          <w:rStyle w:val="normaltextrun1"/>
          <w:lang w:val="en-US"/>
        </w:rPr>
        <w:t>, how to identify them, and what technical analysis can assist.</w:t>
      </w:r>
      <w:bookmarkStart w:id="0" w:name="_Toc522962187"/>
      <w:bookmarkStart w:id="1" w:name="_Toc523819467"/>
      <w:bookmarkStart w:id="2" w:name="_Toc526075755"/>
      <w:bookmarkStart w:id="3" w:name="_Toc519589409"/>
    </w:p>
    <w:p w:rsidR="007F7340" w:rsidRPr="00AF2EDB" w:rsidRDefault="007F7340" w:rsidP="00AF2EDB">
      <w:pPr>
        <w:pStyle w:val="paragraph"/>
        <w:spacing w:line="360" w:lineRule="auto"/>
        <w:ind w:right="386"/>
        <w:textAlignment w:val="baseline"/>
        <w:rPr>
          <w:rStyle w:val="normaltextrun1"/>
          <w:lang w:val="en-US"/>
        </w:rPr>
      </w:pPr>
    </w:p>
    <w:p w:rsidR="005632AE" w:rsidRPr="00AF2EDB" w:rsidRDefault="005632AE" w:rsidP="00AF2EDB">
      <w:pPr>
        <w:pStyle w:val="Heading2"/>
        <w:spacing w:before="0" w:line="360" w:lineRule="auto"/>
        <w:ind w:right="386"/>
        <w:rPr>
          <w:rStyle w:val="normaltextrun1"/>
          <w:szCs w:val="24"/>
        </w:rPr>
      </w:pPr>
      <w:bookmarkStart w:id="4" w:name="_Toc10751048"/>
      <w:r w:rsidRPr="00AF2EDB">
        <w:rPr>
          <w:rStyle w:val="normaltextrun1"/>
          <w:szCs w:val="24"/>
        </w:rPr>
        <w:t>1 What are gilding and plating?</w:t>
      </w:r>
      <w:bookmarkEnd w:id="4"/>
    </w:p>
    <w:p w:rsidR="00242445" w:rsidRPr="00AF2EDB" w:rsidRDefault="00C763B1" w:rsidP="00AF2EDB">
      <w:pPr>
        <w:pStyle w:val="paragraph"/>
        <w:spacing w:line="360" w:lineRule="auto"/>
        <w:ind w:right="386"/>
        <w:textAlignment w:val="baseline"/>
        <w:rPr>
          <w:rStyle w:val="normaltextrun1"/>
          <w:lang w:val="en-US"/>
        </w:rPr>
      </w:pPr>
      <w:r w:rsidRPr="00AF2EDB">
        <w:rPr>
          <w:rStyle w:val="normaltextrun1"/>
          <w:lang w:val="en-US"/>
        </w:rPr>
        <w:t xml:space="preserve">Different metals can be applied to the surface of </w:t>
      </w:r>
      <w:r w:rsidR="00F972E8">
        <w:rPr>
          <w:rStyle w:val="normaltextrun1"/>
          <w:lang w:val="en-US"/>
        </w:rPr>
        <w:t>%%</w:t>
      </w:r>
      <w:r w:rsidRPr="00AF2EDB">
        <w:rPr>
          <w:rStyle w:val="normaltextrun1"/>
          <w:lang w:val="en-US"/>
        </w:rPr>
        <w:t>bronze</w:t>
      </w:r>
      <w:r w:rsidR="00F972E8">
        <w:rPr>
          <w:rStyle w:val="normaltextrun1"/>
          <w:lang w:val="en-US"/>
        </w:rPr>
        <w:t>%%</w:t>
      </w:r>
      <w:r w:rsidRPr="00AF2EDB">
        <w:rPr>
          <w:rStyle w:val="normaltextrun1"/>
          <w:lang w:val="en-US"/>
        </w:rPr>
        <w:t xml:space="preserve"> sculptures to produce polychromatic effects, to imitate precious metal, or as protection against </w:t>
      </w:r>
      <w:r w:rsidR="00A7703F">
        <w:rPr>
          <w:rStyle w:val="normaltextrun1"/>
          <w:lang w:val="en-US"/>
        </w:rPr>
        <w:t>%%</w:t>
      </w:r>
      <w:r w:rsidRPr="00AF2EDB">
        <w:rPr>
          <w:rStyle w:val="normaltextrun1"/>
          <w:lang w:val="en-US"/>
        </w:rPr>
        <w:t>corrosion</w:t>
      </w:r>
      <w:r w:rsidR="00A7703F">
        <w:rPr>
          <w:rStyle w:val="normaltextrun1"/>
          <w:lang w:val="en-US"/>
        </w:rPr>
        <w:t>%%</w:t>
      </w:r>
      <w:r w:rsidRPr="00AF2EDB">
        <w:rPr>
          <w:rStyle w:val="normaltextrun1"/>
          <w:lang w:val="en-US"/>
        </w:rPr>
        <w:t>.</w:t>
      </w:r>
      <w:r w:rsidRPr="00AF2EDB">
        <w:rPr>
          <w:rStyle w:val="normaltextrun1"/>
          <w:vertAlign w:val="superscript"/>
          <w:lang w:val="en-US"/>
        </w:rPr>
        <w:t xml:space="preserve"> </w:t>
      </w:r>
      <w:r w:rsidRPr="00AF2EDB">
        <w:rPr>
          <w:rStyle w:val="normaltextrun1"/>
          <w:lang w:val="en-US"/>
        </w:rPr>
        <w:t>(</w:t>
      </w:r>
      <w:r w:rsidR="00631EA1">
        <w:rPr>
          <w:rStyle w:val="normaltextrun1"/>
          <w:lang w:val="en-US"/>
        </w:rPr>
        <w:t>%%</w:t>
      </w:r>
      <w:r w:rsidRPr="00AF2EDB">
        <w:t>Overlays</w:t>
      </w:r>
      <w:r w:rsidR="00631EA1">
        <w:t>%%</w:t>
      </w:r>
      <w:r w:rsidRPr="00AF2EDB">
        <w:t xml:space="preserve"> and </w:t>
      </w:r>
      <w:r w:rsidR="004A417A">
        <w:t>%%</w:t>
      </w:r>
      <w:r w:rsidRPr="00AF2EDB">
        <w:t>inlays</w:t>
      </w:r>
      <w:r w:rsidR="004A417A">
        <w:t>%%</w:t>
      </w:r>
      <w:r w:rsidRPr="00AF2EDB">
        <w:t xml:space="preserve"> are other ways of applying metal to the surface; see </w:t>
      </w:r>
      <w:hyperlink w:anchor="I.9" w:history="1">
        <w:r w:rsidRPr="00F972E8">
          <w:rPr>
            <w:rStyle w:val="Hyperlink"/>
          </w:rPr>
          <w:t>I.9</w:t>
        </w:r>
      </w:hyperlink>
      <w:r w:rsidR="00970CA0" w:rsidRPr="00AF2EDB">
        <w:t xml:space="preserve">.) </w:t>
      </w:r>
      <w:r w:rsidR="005C4843" w:rsidRPr="00AF2EDB">
        <w:rPr>
          <w:rStyle w:val="normaltextrun1"/>
          <w:lang w:val="en-US"/>
        </w:rPr>
        <w:t>Many metals in addition to gold can be used, including platinum, silver, copper, and aluminum. This is broadly</w:t>
      </w:r>
      <w:r w:rsidR="00B80EBE" w:rsidRPr="00AF2EDB">
        <w:rPr>
          <w:rStyle w:val="normaltextrun1"/>
          <w:lang w:val="en-US"/>
        </w:rPr>
        <w:t xml:space="preserve"> called</w:t>
      </w:r>
      <w:r w:rsidR="005C4843" w:rsidRPr="00AF2EDB">
        <w:rPr>
          <w:rStyle w:val="normaltextrun1"/>
          <w:lang w:val="en-US"/>
        </w:rPr>
        <w:t xml:space="preserve"> “plating</w:t>
      </w:r>
      <w:r w:rsidR="00CE62BD" w:rsidRPr="00AF2EDB">
        <w:rPr>
          <w:rStyle w:val="normaltextrun1"/>
          <w:lang w:val="en-US"/>
        </w:rPr>
        <w:t>,</w:t>
      </w:r>
      <w:r w:rsidR="005C4843" w:rsidRPr="00AF2EDB">
        <w:rPr>
          <w:rStyle w:val="normaltextrun1"/>
          <w:lang w:val="en-US"/>
        </w:rPr>
        <w:t>” and more specifically “gilding” when the applied metal is gold. Thus, the presence (or absence) of plating, the identification of metal used, and the method of attachment or adhesion are key elements in the technical study of any sculpture.</w:t>
      </w:r>
    </w:p>
    <w:p w:rsidR="0071763B" w:rsidRPr="00AF2EDB" w:rsidRDefault="0071763B" w:rsidP="00AF2EDB">
      <w:pPr>
        <w:pStyle w:val="paragraph"/>
        <w:spacing w:line="360" w:lineRule="auto"/>
        <w:ind w:right="386"/>
        <w:textAlignment w:val="baseline"/>
        <w:rPr>
          <w:rStyle w:val="normaltextrun1"/>
          <w:rFonts w:eastAsiaTheme="minorEastAsia"/>
          <w:lang w:val="en-US" w:eastAsia="ja-JP"/>
        </w:rPr>
      </w:pPr>
    </w:p>
    <w:p w:rsidR="00B174F5" w:rsidRPr="00AF2EDB" w:rsidRDefault="005632AE" w:rsidP="00AF2EDB">
      <w:pPr>
        <w:pStyle w:val="Heading3"/>
        <w:ind w:right="386"/>
        <w:rPr>
          <w:rStyle w:val="normaltextrun1"/>
          <w:szCs w:val="24"/>
        </w:rPr>
      </w:pPr>
      <w:r w:rsidRPr="00AF2EDB">
        <w:rPr>
          <w:rStyle w:val="normaltextrun1"/>
          <w:szCs w:val="24"/>
        </w:rPr>
        <w:t>1.1 What are the most common gilding techniques on bronze sculpture?</w:t>
      </w:r>
      <w:r w:rsidRPr="00AF2EDB">
        <w:rPr>
          <w:rStyle w:val="eop"/>
          <w:szCs w:val="24"/>
        </w:rPr>
        <w:t> </w:t>
      </w:r>
    </w:p>
    <w:p w:rsidR="009C3C1E" w:rsidRPr="00AF2EDB" w:rsidRDefault="009C3C1E" w:rsidP="00AF2EDB">
      <w:pPr>
        <w:spacing w:after="0" w:line="360" w:lineRule="auto"/>
        <w:ind w:right="386"/>
        <w:rPr>
          <w:rStyle w:val="normaltextrun1"/>
          <w:rFonts w:ascii="Times New Roman" w:eastAsia="Times New Roman" w:hAnsi="Times New Roman"/>
          <w:sz w:val="24"/>
          <w:szCs w:val="24"/>
          <w:lang w:val="en-US" w:eastAsia="en-GB"/>
        </w:rPr>
      </w:pPr>
    </w:p>
    <w:p w:rsidR="00205A57" w:rsidRPr="00AF2EDB" w:rsidRDefault="005632AE" w:rsidP="00AF2EDB">
      <w:pPr>
        <w:pStyle w:val="Heading4"/>
        <w:ind w:right="386"/>
        <w:rPr>
          <w:rFonts w:cs="Times New Roman"/>
          <w:szCs w:val="24"/>
        </w:rPr>
      </w:pPr>
      <w:bookmarkStart w:id="5" w:name="_Toc526075756"/>
      <w:bookmarkEnd w:id="0"/>
      <w:bookmarkEnd w:id="1"/>
      <w:bookmarkEnd w:id="2"/>
      <w:r w:rsidRPr="00AF2EDB">
        <w:rPr>
          <w:rStyle w:val="normaltextrun1"/>
          <w:rFonts w:cs="Times New Roman"/>
          <w:szCs w:val="24"/>
        </w:rPr>
        <w:t>1.</w:t>
      </w:r>
      <w:r w:rsidR="00B174F5" w:rsidRPr="00AF2EDB">
        <w:rPr>
          <w:rStyle w:val="normaltextrun1"/>
          <w:rFonts w:cs="Times New Roman"/>
          <w:szCs w:val="24"/>
        </w:rPr>
        <w:t>1.1</w:t>
      </w:r>
      <w:r w:rsidR="21E5ECB1" w:rsidRPr="00AF2EDB">
        <w:rPr>
          <w:rStyle w:val="normaltextrun1"/>
          <w:rFonts w:cs="Times New Roman"/>
          <w:szCs w:val="24"/>
        </w:rPr>
        <w:t xml:space="preserve"> Leaf gilding </w:t>
      </w:r>
      <w:bookmarkEnd w:id="3"/>
      <w:bookmarkEnd w:id="5"/>
    </w:p>
    <w:p w:rsidR="009B7313" w:rsidRPr="00AF2EDB" w:rsidRDefault="00205A57" w:rsidP="00AF2EDB">
      <w:pPr>
        <w:pStyle w:val="paragraph"/>
        <w:spacing w:line="360" w:lineRule="auto"/>
        <w:ind w:right="386"/>
        <w:textAlignment w:val="baseline"/>
        <w:rPr>
          <w:rStyle w:val="eop"/>
          <w:lang w:val="en-US"/>
        </w:rPr>
      </w:pPr>
      <w:r w:rsidRPr="00AF2EDB">
        <w:rPr>
          <w:rStyle w:val="normaltextrun1"/>
          <w:lang w:val="en-US"/>
        </w:rPr>
        <w:t>The application of very thin sheets, known as leaf, is a common technique</w:t>
      </w:r>
      <w:r w:rsidR="00351077" w:rsidRPr="00AF2EDB">
        <w:rPr>
          <w:rStyle w:val="normaltextrun1"/>
          <w:lang w:val="en-US"/>
        </w:rPr>
        <w:t xml:space="preserve"> </w:t>
      </w:r>
      <w:r w:rsidR="00B7799C" w:rsidRPr="00AF2EDB">
        <w:rPr>
          <w:rStyle w:val="normaltextrun1"/>
          <w:lang w:val="en-US"/>
        </w:rPr>
        <w:t xml:space="preserve">requiring </w:t>
      </w:r>
      <w:r w:rsidRPr="00AF2EDB">
        <w:rPr>
          <w:rStyle w:val="normaltextrun1"/>
          <w:lang w:val="en-US"/>
        </w:rPr>
        <w:t>very little precious metal.</w:t>
      </w:r>
      <w:r w:rsidRPr="00AF2EDB">
        <w:rPr>
          <w:rStyle w:val="EndnoteReference"/>
          <w:lang w:val="en-US"/>
        </w:rPr>
        <w:endnoteReference w:id="2"/>
      </w:r>
      <w:r w:rsidR="00CE0CE2" w:rsidRPr="00AF2EDB">
        <w:rPr>
          <w:rStyle w:val="normaltextrun1"/>
          <w:lang w:val="en-US"/>
        </w:rPr>
        <w:t xml:space="preserve"> </w:t>
      </w:r>
      <w:r w:rsidR="00853491" w:rsidRPr="00AF2EDB">
        <w:rPr>
          <w:rStyle w:val="normaltextrun1"/>
          <w:lang w:val="en-US"/>
        </w:rPr>
        <w:t>Gold l</w:t>
      </w:r>
      <w:r w:rsidRPr="00AF2EDB">
        <w:rPr>
          <w:rStyle w:val="normaltextrun1"/>
          <w:lang w:val="en-US"/>
        </w:rPr>
        <w:t xml:space="preserve">eaf is typically </w:t>
      </w:r>
      <w:r w:rsidR="00E91386" w:rsidRPr="00AF2EDB">
        <w:rPr>
          <w:rStyle w:val="normaltextrun1"/>
          <w:lang w:val="en-US"/>
        </w:rPr>
        <w:t>0.</w:t>
      </w:r>
      <w:r w:rsidR="00B23CCF" w:rsidRPr="00AF2EDB">
        <w:rPr>
          <w:rStyle w:val="normaltextrun1"/>
          <w:lang w:val="en-US"/>
        </w:rPr>
        <w:t>1</w:t>
      </w:r>
      <w:r w:rsidR="00CE62BD" w:rsidRPr="00AF2EDB">
        <w:rPr>
          <w:rStyle w:val="normaltextrun1"/>
          <w:lang w:val="en-US"/>
        </w:rPr>
        <w:t>–</w:t>
      </w:r>
      <w:r w:rsidR="00E91386" w:rsidRPr="00AF2EDB">
        <w:rPr>
          <w:rStyle w:val="normaltextrun1"/>
          <w:lang w:val="en-US"/>
        </w:rPr>
        <w:t>1.2</w:t>
      </w:r>
      <w:r w:rsidR="00F842D0" w:rsidRPr="00AF2EDB">
        <w:rPr>
          <w:rStyle w:val="normaltextrun1"/>
          <w:lang w:val="en-US"/>
        </w:rPr>
        <w:t xml:space="preserve"> </w:t>
      </w:r>
      <w:r w:rsidR="00CE62BD" w:rsidRPr="00AF2EDB">
        <w:rPr>
          <w:rStyle w:val="Aucun"/>
        </w:rPr>
        <w:t>µm</w:t>
      </w:r>
      <w:r w:rsidR="00CE62BD" w:rsidRPr="00AF2EDB" w:rsidDel="00CE62BD">
        <w:rPr>
          <w:rStyle w:val="normaltextrun1"/>
          <w:lang w:val="en-US"/>
        </w:rPr>
        <w:t xml:space="preserve"> </w:t>
      </w:r>
      <w:r w:rsidRPr="00AF2EDB">
        <w:rPr>
          <w:rStyle w:val="normaltextrun1"/>
          <w:lang w:val="en-US"/>
        </w:rPr>
        <w:t>thick</w:t>
      </w:r>
      <w:r w:rsidR="002563B2" w:rsidRPr="00AF2EDB">
        <w:rPr>
          <w:rStyle w:val="normaltextrun1"/>
          <w:lang w:val="en-US"/>
        </w:rPr>
        <w:t>,</w:t>
      </w:r>
      <w:r w:rsidRPr="00AF2EDB">
        <w:rPr>
          <w:rStyle w:val="EndnoteReference"/>
          <w:lang w:val="en-US"/>
        </w:rPr>
        <w:endnoteReference w:id="3"/>
      </w:r>
      <w:r w:rsidRPr="00AF2EDB">
        <w:rPr>
          <w:rStyle w:val="normaltextrun1"/>
          <w:lang w:val="en-US"/>
        </w:rPr>
        <w:t xml:space="preserve"> </w:t>
      </w:r>
      <w:r w:rsidR="00893B46" w:rsidRPr="00AF2EDB">
        <w:rPr>
          <w:rStyle w:val="normaltextrun1"/>
          <w:lang w:val="en-US"/>
        </w:rPr>
        <w:t>normally</w:t>
      </w:r>
      <w:r w:rsidR="00CA450E" w:rsidRPr="00AF2EDB">
        <w:rPr>
          <w:rStyle w:val="normaltextrun1"/>
          <w:lang w:val="en-US"/>
        </w:rPr>
        <w:t xml:space="preserve"> </w:t>
      </w:r>
      <w:r w:rsidR="00FE3A32" w:rsidRPr="00AF2EDB">
        <w:rPr>
          <w:rStyle w:val="normaltextrun1"/>
          <w:lang w:val="en-US"/>
        </w:rPr>
        <w:t>7</w:t>
      </w:r>
      <w:r w:rsidR="00CA450E" w:rsidRPr="00AF2EDB">
        <w:rPr>
          <w:rStyle w:val="normaltextrun1"/>
          <w:lang w:val="en-US"/>
        </w:rPr>
        <w:t>–</w:t>
      </w:r>
      <w:r w:rsidR="00FE3A32" w:rsidRPr="00AF2EDB">
        <w:rPr>
          <w:rStyle w:val="normaltextrun1"/>
          <w:lang w:val="en-US"/>
        </w:rPr>
        <w:t>11 c</w:t>
      </w:r>
      <w:r w:rsidR="001303AC" w:rsidRPr="00AF2EDB">
        <w:rPr>
          <w:rStyle w:val="normaltextrun1"/>
          <w:lang w:val="en-US"/>
        </w:rPr>
        <w:t>m</w:t>
      </w:r>
      <w:r w:rsidR="00FE3A32" w:rsidRPr="00AF2EDB">
        <w:rPr>
          <w:rStyle w:val="normaltextrun1"/>
          <w:lang w:val="en-US"/>
        </w:rPr>
        <w:t xml:space="preserve"> </w:t>
      </w:r>
      <w:r w:rsidR="00CA450E" w:rsidRPr="00AF2EDB">
        <w:rPr>
          <w:rStyle w:val="normaltextrun1"/>
          <w:lang w:val="en-US"/>
        </w:rPr>
        <w:t>square</w:t>
      </w:r>
      <w:r w:rsidR="00FE3A32" w:rsidRPr="00AF2EDB">
        <w:rPr>
          <w:rStyle w:val="normaltextrun1"/>
          <w:lang w:val="en-US"/>
        </w:rPr>
        <w:t xml:space="preserve">, although smaller </w:t>
      </w:r>
      <w:r w:rsidR="005D17D4" w:rsidRPr="00AF2EDB">
        <w:rPr>
          <w:rStyle w:val="normaltextrun1"/>
          <w:lang w:val="en-US"/>
        </w:rPr>
        <w:t>pieces</w:t>
      </w:r>
      <w:r w:rsidR="00FE3A32" w:rsidRPr="00AF2EDB">
        <w:rPr>
          <w:rStyle w:val="normaltextrun1"/>
          <w:lang w:val="en-US"/>
        </w:rPr>
        <w:t xml:space="preserve"> </w:t>
      </w:r>
      <w:r w:rsidR="00117157" w:rsidRPr="00AF2EDB">
        <w:rPr>
          <w:rStyle w:val="normaltextrun1"/>
          <w:lang w:val="en-US"/>
        </w:rPr>
        <w:t>are</w:t>
      </w:r>
      <w:r w:rsidR="00FE3A32" w:rsidRPr="00AF2EDB">
        <w:rPr>
          <w:rStyle w:val="normaltextrun1"/>
          <w:lang w:val="en-US"/>
        </w:rPr>
        <w:t xml:space="preserve"> encountered</w:t>
      </w:r>
      <w:r w:rsidR="00CE0CE2" w:rsidRPr="00AF2EDB">
        <w:rPr>
          <w:rStyle w:val="normaltextrun1"/>
          <w:lang w:val="en-US"/>
        </w:rPr>
        <w:t xml:space="preserve"> </w:t>
      </w:r>
      <w:r w:rsidR="00CE0CE2" w:rsidRPr="00AF2EDB">
        <w:rPr>
          <w:lang w:val="en-US"/>
        </w:rPr>
        <w:t>(</w:t>
      </w:r>
      <w:bookmarkStart w:id="6" w:name="_GoBack"/>
      <w:r w:rsidR="00CE0CE2" w:rsidRPr="00AF2EDB">
        <w:rPr>
          <w:b/>
          <w:lang w:val="en-US"/>
        </w:rPr>
        <w:t>fig</w:t>
      </w:r>
      <w:bookmarkEnd w:id="6"/>
      <w:r w:rsidR="00CE0CE2" w:rsidRPr="00AF2EDB">
        <w:rPr>
          <w:b/>
          <w:lang w:val="en-US"/>
        </w:rPr>
        <w:t xml:space="preserve">. </w:t>
      </w:r>
      <w:r w:rsidR="00CC2BE1">
        <w:rPr>
          <w:b/>
          <w:lang w:val="en-US"/>
        </w:rPr>
        <w:t>287</w:t>
      </w:r>
      <w:r w:rsidR="00CE0CE2" w:rsidRPr="00AF2EDB">
        <w:rPr>
          <w:rStyle w:val="normaltextrun1"/>
          <w:lang w:val="en-US"/>
        </w:rPr>
        <w:t>)</w:t>
      </w:r>
      <w:r w:rsidR="00786D53" w:rsidRPr="00AF2EDB">
        <w:rPr>
          <w:rStyle w:val="normaltextrun1"/>
          <w:lang w:val="en-US"/>
        </w:rPr>
        <w:t>.</w:t>
      </w:r>
      <w:r w:rsidR="00F00362" w:rsidRPr="00AF2EDB">
        <w:rPr>
          <w:rStyle w:val="EndnoteReference"/>
          <w:lang w:val="en-US"/>
        </w:rPr>
        <w:endnoteReference w:id="4"/>
      </w:r>
      <w:r w:rsidR="00F4061A" w:rsidRPr="00AF2EDB">
        <w:rPr>
          <w:rStyle w:val="normaltextrun1"/>
          <w:lang w:val="en-US"/>
        </w:rPr>
        <w:t xml:space="preserve"> </w:t>
      </w:r>
      <w:r w:rsidR="00907642" w:rsidRPr="00AF2EDB">
        <w:rPr>
          <w:rStyle w:val="normaltextrun1"/>
          <w:lang w:val="en-US"/>
        </w:rPr>
        <w:t>Found as early as the second millennium BC</w:t>
      </w:r>
      <w:r w:rsidR="008665B4" w:rsidRPr="00AF2EDB">
        <w:rPr>
          <w:rStyle w:val="normaltextrun1"/>
          <w:lang w:val="en-US"/>
        </w:rPr>
        <w:t>E</w:t>
      </w:r>
      <w:r w:rsidR="00907642" w:rsidRPr="00AF2EDB">
        <w:rPr>
          <w:rStyle w:val="normaltextrun1"/>
          <w:lang w:val="en-US"/>
        </w:rPr>
        <w:t xml:space="preserve"> in Egypt, gold leaf was widely used in the Greek and Roman world</w:t>
      </w:r>
      <w:r w:rsidR="00675C81" w:rsidRPr="00AF2EDB">
        <w:rPr>
          <w:rStyle w:val="normaltextrun1"/>
          <w:lang w:val="en-US"/>
        </w:rPr>
        <w:t xml:space="preserve"> (</w:t>
      </w:r>
      <w:r w:rsidR="00675C81" w:rsidRPr="00AF2EDB">
        <w:rPr>
          <w:b/>
          <w:lang w:val="en-US"/>
        </w:rPr>
        <w:t>fig.</w:t>
      </w:r>
      <w:r w:rsidR="00700EB2" w:rsidRPr="00AF2EDB">
        <w:rPr>
          <w:b/>
          <w:lang w:val="en-US"/>
        </w:rPr>
        <w:t xml:space="preserve"> </w:t>
      </w:r>
      <w:r w:rsidR="00CC2BE1">
        <w:rPr>
          <w:b/>
          <w:lang w:val="en-US"/>
        </w:rPr>
        <w:t>288</w:t>
      </w:r>
      <w:r w:rsidR="00675C81" w:rsidRPr="00AF2EDB">
        <w:rPr>
          <w:rStyle w:val="normaltextrun1"/>
          <w:lang w:val="en-US"/>
        </w:rPr>
        <w:t>)</w:t>
      </w:r>
      <w:r w:rsidR="00264ED6" w:rsidRPr="00AF2EDB">
        <w:rPr>
          <w:rStyle w:val="normaltextrun1"/>
          <w:lang w:val="en-US"/>
        </w:rPr>
        <w:t>, then declined</w:t>
      </w:r>
      <w:r w:rsidR="00907642" w:rsidRPr="00AF2EDB">
        <w:rPr>
          <w:rStyle w:val="normaltextrun1"/>
          <w:lang w:val="en-US"/>
        </w:rPr>
        <w:t xml:space="preserve"> in the West during the medieval period due to the development</w:t>
      </w:r>
      <w:r w:rsidR="00264ED6" w:rsidRPr="00AF2EDB">
        <w:rPr>
          <w:rStyle w:val="normaltextrun1"/>
          <w:lang w:val="en-US"/>
        </w:rPr>
        <w:t xml:space="preserve"> of mercury gilding, then gained</w:t>
      </w:r>
      <w:r w:rsidR="00907642" w:rsidRPr="00AF2EDB">
        <w:rPr>
          <w:rStyle w:val="normaltextrun1"/>
          <w:lang w:val="en-US"/>
        </w:rPr>
        <w:t xml:space="preserve"> popularity again </w:t>
      </w:r>
      <w:r w:rsidR="008665B4" w:rsidRPr="00AF2EDB">
        <w:rPr>
          <w:rStyle w:val="normaltextrun1"/>
          <w:lang w:val="en-US"/>
        </w:rPr>
        <w:t xml:space="preserve">in </w:t>
      </w:r>
      <w:r w:rsidR="00907642" w:rsidRPr="00AF2EDB">
        <w:rPr>
          <w:rStyle w:val="normaltextrun1"/>
          <w:lang w:val="en-US"/>
        </w:rPr>
        <w:t>the Renaissance.</w:t>
      </w:r>
      <w:r w:rsidR="00907642" w:rsidRPr="00AF2EDB">
        <w:rPr>
          <w:rStyle w:val="EndnoteReference"/>
          <w:lang w:val="en-US"/>
        </w:rPr>
        <w:endnoteReference w:id="5"/>
      </w:r>
      <w:r w:rsidR="00907642" w:rsidRPr="00AF2EDB">
        <w:rPr>
          <w:rStyle w:val="normaltextrun1"/>
          <w:lang w:val="en-US"/>
        </w:rPr>
        <w:t xml:space="preserve"> In Asia it is still used for </w:t>
      </w:r>
      <w:r w:rsidR="00CD4703" w:rsidRPr="00AF2EDB">
        <w:rPr>
          <w:rStyle w:val="normaltextrun1"/>
          <w:lang w:val="en-US"/>
        </w:rPr>
        <w:t xml:space="preserve">religious </w:t>
      </w:r>
      <w:r w:rsidR="00907642" w:rsidRPr="00AF2EDB">
        <w:rPr>
          <w:rStyle w:val="normaltextrun1"/>
          <w:lang w:val="en-US"/>
        </w:rPr>
        <w:t>sculptures</w:t>
      </w:r>
      <w:r w:rsidR="00C466D2" w:rsidRPr="00AF2EDB">
        <w:rPr>
          <w:rStyle w:val="normaltextrun1"/>
          <w:lang w:val="en-US"/>
        </w:rPr>
        <w:t>,</w:t>
      </w:r>
      <w:r w:rsidR="00907642" w:rsidRPr="00AF2EDB">
        <w:rPr>
          <w:rStyle w:val="normaltextrun1"/>
          <w:lang w:val="en-US"/>
        </w:rPr>
        <w:t xml:space="preserve"> and </w:t>
      </w:r>
      <w:r w:rsidR="00601F1E" w:rsidRPr="00AF2EDB">
        <w:rPr>
          <w:rStyle w:val="normaltextrun1"/>
          <w:lang w:val="en-US"/>
        </w:rPr>
        <w:t xml:space="preserve">devotees apply </w:t>
      </w:r>
      <w:r w:rsidR="00907642" w:rsidRPr="00AF2EDB">
        <w:rPr>
          <w:rStyle w:val="normaltextrun1"/>
          <w:lang w:val="en-US"/>
        </w:rPr>
        <w:t>gold leaf to Buddha figures as an act of worship (</w:t>
      </w:r>
      <w:r w:rsidR="00907642" w:rsidRPr="00AF2EDB">
        <w:rPr>
          <w:b/>
          <w:lang w:val="en-US"/>
        </w:rPr>
        <w:t>fig</w:t>
      </w:r>
      <w:r w:rsidR="00712136" w:rsidRPr="00AF2EDB">
        <w:rPr>
          <w:b/>
          <w:lang w:val="en-US"/>
        </w:rPr>
        <w:t>.</w:t>
      </w:r>
      <w:r w:rsidR="00907642" w:rsidRPr="00AF2EDB">
        <w:rPr>
          <w:b/>
          <w:lang w:val="en-US"/>
        </w:rPr>
        <w:t xml:space="preserve"> </w:t>
      </w:r>
      <w:r w:rsidR="00CC2BE1">
        <w:rPr>
          <w:b/>
          <w:lang w:val="en-US"/>
        </w:rPr>
        <w:t>289</w:t>
      </w:r>
      <w:r w:rsidR="00907642" w:rsidRPr="00AF2EDB">
        <w:rPr>
          <w:rStyle w:val="normaltextrun1"/>
          <w:lang w:val="en-US"/>
        </w:rPr>
        <w:t>).</w:t>
      </w:r>
      <w:r w:rsidR="00907642" w:rsidRPr="00AF2EDB">
        <w:rPr>
          <w:rStyle w:val="EndnoteReference"/>
          <w:lang w:val="en-US"/>
        </w:rPr>
        <w:endnoteReference w:id="6"/>
      </w:r>
      <w:r w:rsidR="00712136" w:rsidRPr="00AF2EDB">
        <w:rPr>
          <w:rStyle w:val="eop"/>
          <w:lang w:val="en-US"/>
        </w:rPr>
        <w:t xml:space="preserve"> </w:t>
      </w:r>
      <w:r w:rsidR="00C560F1" w:rsidRPr="00AF2EDB">
        <w:rPr>
          <w:rStyle w:val="eop"/>
          <w:lang w:val="en-US"/>
        </w:rPr>
        <w:t>Leaf may be applied directly to clean metal</w:t>
      </w:r>
      <w:r w:rsidR="006D63B6" w:rsidRPr="00AF2EDB">
        <w:rPr>
          <w:rStyle w:val="eop"/>
          <w:lang w:val="en-US"/>
        </w:rPr>
        <w:t>,</w:t>
      </w:r>
      <w:r w:rsidR="00C560F1" w:rsidRPr="00AF2EDB">
        <w:rPr>
          <w:rStyle w:val="eop"/>
          <w:lang w:val="en-US"/>
        </w:rPr>
        <w:t xml:space="preserve"> attached with adhesive.</w:t>
      </w:r>
      <w:r w:rsidR="00DC2B08" w:rsidRPr="00AF2EDB">
        <w:rPr>
          <w:rStyle w:val="EndnoteReference"/>
          <w:lang w:val="en-US"/>
        </w:rPr>
        <w:endnoteReference w:id="7"/>
      </w:r>
    </w:p>
    <w:p w:rsidR="001304B9" w:rsidRPr="00AF2EDB" w:rsidRDefault="001304B9" w:rsidP="00AF2EDB">
      <w:pPr>
        <w:pStyle w:val="paragraph"/>
        <w:spacing w:line="360" w:lineRule="auto"/>
        <w:ind w:right="386"/>
        <w:textAlignment w:val="baseline"/>
        <w:rPr>
          <w:rStyle w:val="normaltextrun1"/>
          <w:lang w:val="en-US"/>
        </w:rPr>
      </w:pPr>
    </w:p>
    <w:p w:rsidR="000978E3" w:rsidRPr="00AF2EDB" w:rsidRDefault="000978E3" w:rsidP="00AF2EDB">
      <w:pPr>
        <w:spacing w:after="0" w:line="360" w:lineRule="auto"/>
        <w:ind w:right="386"/>
        <w:rPr>
          <w:rFonts w:ascii="Times New Roman" w:hAnsi="Times New Roman"/>
          <w:i/>
          <w:sz w:val="24"/>
          <w:szCs w:val="24"/>
        </w:rPr>
      </w:pPr>
      <w:bookmarkStart w:id="7" w:name="_Toc522962190"/>
      <w:bookmarkStart w:id="8" w:name="_Toc526075758"/>
      <w:r w:rsidRPr="00AF2EDB">
        <w:rPr>
          <w:rStyle w:val="normaltextrun1"/>
          <w:rFonts w:ascii="Times New Roman" w:hAnsi="Times New Roman"/>
          <w:i/>
          <w:sz w:val="24"/>
          <w:szCs w:val="24"/>
        </w:rPr>
        <w:t>Variants</w:t>
      </w:r>
      <w:bookmarkEnd w:id="7"/>
      <w:bookmarkEnd w:id="8"/>
    </w:p>
    <w:p w:rsidR="00407B0C" w:rsidRPr="00AF2EDB" w:rsidRDefault="006D63B6" w:rsidP="00AF2EDB">
      <w:pPr>
        <w:pStyle w:val="paragraph"/>
        <w:spacing w:line="360" w:lineRule="auto"/>
        <w:ind w:right="386"/>
        <w:textAlignment w:val="baseline"/>
        <w:rPr>
          <w:rStyle w:val="normaltextrun1"/>
          <w:lang w:val="en-US"/>
        </w:rPr>
      </w:pPr>
      <w:r w:rsidRPr="00AF2EDB">
        <w:rPr>
          <w:rStyle w:val="normaltextrun1"/>
          <w:lang w:val="en-US"/>
        </w:rPr>
        <w:lastRenderedPageBreak/>
        <w:t xml:space="preserve">Three </w:t>
      </w:r>
      <w:r w:rsidR="008665B4" w:rsidRPr="00AF2EDB">
        <w:rPr>
          <w:rStyle w:val="normaltextrun1"/>
          <w:lang w:val="en-US"/>
        </w:rPr>
        <w:t xml:space="preserve">prevalent </w:t>
      </w:r>
      <w:r w:rsidRPr="00AF2EDB">
        <w:rPr>
          <w:rStyle w:val="normaltextrun1"/>
          <w:lang w:val="en-US"/>
        </w:rPr>
        <w:t>adhesive techniques</w:t>
      </w:r>
      <w:r w:rsidR="0054686D" w:rsidRPr="00AF2EDB">
        <w:rPr>
          <w:rStyle w:val="normaltextrun1"/>
          <w:lang w:val="en-US"/>
        </w:rPr>
        <w:t xml:space="preserve"> </w:t>
      </w:r>
      <w:r w:rsidR="00466EDE" w:rsidRPr="00AF2EDB">
        <w:rPr>
          <w:rStyle w:val="normaltextrun1"/>
          <w:lang w:val="en-US"/>
        </w:rPr>
        <w:t xml:space="preserve">are used </w:t>
      </w:r>
      <w:r w:rsidR="0054686D" w:rsidRPr="00AF2EDB">
        <w:rPr>
          <w:rStyle w:val="normaltextrun1"/>
          <w:lang w:val="en-US"/>
        </w:rPr>
        <w:t>for applying metal leaf to bronze sculpture</w:t>
      </w:r>
      <w:r w:rsidRPr="00AF2EDB">
        <w:rPr>
          <w:rStyle w:val="normaltextrun1"/>
          <w:lang w:val="en-US"/>
        </w:rPr>
        <w:t>: water gilding, oil gilding</w:t>
      </w:r>
      <w:r w:rsidR="00522E73" w:rsidRPr="00AF2EDB">
        <w:rPr>
          <w:rStyle w:val="normaltextrun1"/>
          <w:lang w:val="en-US"/>
        </w:rPr>
        <w:t>,</w:t>
      </w:r>
      <w:r w:rsidRPr="00AF2EDB">
        <w:rPr>
          <w:rStyle w:val="normaltextrun1"/>
          <w:lang w:val="en-US"/>
        </w:rPr>
        <w:t xml:space="preserve"> and lacquer gilding. </w:t>
      </w:r>
      <w:r w:rsidR="007205F8" w:rsidRPr="00AF2EDB">
        <w:rPr>
          <w:rStyle w:val="normaltextrun1"/>
          <w:lang w:val="en-US"/>
        </w:rPr>
        <w:t>Gold leaf can also be applied using mercury</w:t>
      </w:r>
      <w:r w:rsidR="008665B4" w:rsidRPr="00AF2EDB">
        <w:rPr>
          <w:rStyle w:val="normaltextrun1"/>
          <w:lang w:val="en-US"/>
        </w:rPr>
        <w:t>,</w:t>
      </w:r>
      <w:r w:rsidR="007205F8" w:rsidRPr="00AF2EDB">
        <w:rPr>
          <w:rStyle w:val="normaltextrun1"/>
          <w:lang w:val="en-US"/>
        </w:rPr>
        <w:t xml:space="preserve"> as described below (</w:t>
      </w:r>
      <w:hyperlink w:anchor="I.7§1.2" w:history="1">
        <w:r w:rsidR="007D3373" w:rsidRPr="00AF2EDB">
          <w:rPr>
            <w:rStyle w:val="Hyperlink"/>
            <w:lang w:val="en-US"/>
          </w:rPr>
          <w:t>I.7</w:t>
        </w:r>
        <w:r w:rsidR="000B7233" w:rsidRPr="00AF2EDB">
          <w:rPr>
            <w:rStyle w:val="Hyperlink"/>
          </w:rPr>
          <w:t>§</w:t>
        </w:r>
        <w:r w:rsidR="007205F8" w:rsidRPr="00AF2EDB">
          <w:rPr>
            <w:rStyle w:val="Hyperlink"/>
            <w:lang w:val="en-US"/>
          </w:rPr>
          <w:t>1.2</w:t>
        </w:r>
      </w:hyperlink>
      <w:r w:rsidR="007205F8" w:rsidRPr="00AF2EDB">
        <w:rPr>
          <w:rStyle w:val="normaltextrun1"/>
          <w:lang w:val="en-US"/>
        </w:rPr>
        <w:t xml:space="preserve">). </w:t>
      </w:r>
      <w:r w:rsidRPr="00AF2EDB">
        <w:rPr>
          <w:rStyle w:val="normaltextrun1"/>
          <w:lang w:val="en-US"/>
        </w:rPr>
        <w:t xml:space="preserve">Little is known about the adhesives used on ancient sculptures because they degrade easily. </w:t>
      </w:r>
      <w:r w:rsidR="00907642" w:rsidRPr="00AF2EDB">
        <w:rPr>
          <w:rStyle w:val="normaltextrun1"/>
          <w:lang w:val="en-US"/>
        </w:rPr>
        <w:t>In Asia, the use of lacquer is well known</w:t>
      </w:r>
      <w:r w:rsidR="003478C2" w:rsidRPr="00AF2EDB">
        <w:rPr>
          <w:rStyle w:val="normaltextrun1"/>
          <w:lang w:val="en-US"/>
        </w:rPr>
        <w:t>.</w:t>
      </w:r>
      <w:r w:rsidR="009C40B8" w:rsidRPr="00AF2EDB">
        <w:rPr>
          <w:rStyle w:val="EndnoteReference"/>
          <w:lang w:val="en-US"/>
        </w:rPr>
        <w:endnoteReference w:id="8"/>
      </w:r>
      <w:r w:rsidR="009C40B8" w:rsidRPr="00AF2EDB">
        <w:rPr>
          <w:rStyle w:val="normaltextrun1"/>
          <w:lang w:val="en-US"/>
        </w:rPr>
        <w:t xml:space="preserve"> </w:t>
      </w:r>
      <w:r w:rsidR="003478C2" w:rsidRPr="00AF2EDB">
        <w:rPr>
          <w:rStyle w:val="normaltextrun1"/>
          <w:lang w:val="en-US"/>
        </w:rPr>
        <w:t>I</w:t>
      </w:r>
      <w:r w:rsidR="00907642" w:rsidRPr="00AF2EDB">
        <w:rPr>
          <w:rStyle w:val="normaltextrun1"/>
          <w:lang w:val="en-US"/>
        </w:rPr>
        <w:t>n the West the choice of adhesive is more complex</w:t>
      </w:r>
      <w:r w:rsidR="003478C2" w:rsidRPr="00AF2EDB">
        <w:rPr>
          <w:rStyle w:val="normaltextrun1"/>
          <w:lang w:val="en-US"/>
        </w:rPr>
        <w:t>, with</w:t>
      </w:r>
      <w:r w:rsidR="00907642" w:rsidRPr="00AF2EDB">
        <w:rPr>
          <w:rStyle w:val="normaltextrun1"/>
          <w:lang w:val="en-US"/>
        </w:rPr>
        <w:t xml:space="preserve"> </w:t>
      </w:r>
      <w:r w:rsidR="003478C2" w:rsidRPr="00AF2EDB">
        <w:rPr>
          <w:rStyle w:val="normaltextrun1"/>
          <w:lang w:val="en-US"/>
        </w:rPr>
        <w:t>a</w:t>
      </w:r>
      <w:r w:rsidR="00907642" w:rsidRPr="00AF2EDB">
        <w:rPr>
          <w:rStyle w:val="normaltextrun1"/>
          <w:lang w:val="en-US"/>
        </w:rPr>
        <w:t xml:space="preserve"> distinction generally made between </w:t>
      </w:r>
      <w:r w:rsidR="007205F8" w:rsidRPr="00AF2EDB">
        <w:rPr>
          <w:rStyle w:val="normaltextrun1"/>
          <w:lang w:val="en-US"/>
        </w:rPr>
        <w:t xml:space="preserve">water gilding and </w:t>
      </w:r>
      <w:r w:rsidR="00907642" w:rsidRPr="00AF2EDB">
        <w:rPr>
          <w:rStyle w:val="normaltextrun1"/>
          <w:lang w:val="en-US"/>
        </w:rPr>
        <w:t xml:space="preserve">oil gilding </w:t>
      </w:r>
      <w:r w:rsidR="0008708C" w:rsidRPr="00AF2EDB">
        <w:rPr>
          <w:rStyle w:val="normaltextrun1"/>
          <w:lang w:val="en-US"/>
        </w:rPr>
        <w:t>(</w:t>
      </w:r>
      <w:r w:rsidR="00376062" w:rsidRPr="00AF2EDB">
        <w:rPr>
          <w:rStyle w:val="normaltextrun1"/>
          <w:lang w:val="en-US"/>
        </w:rPr>
        <w:t xml:space="preserve">terminology </w:t>
      </w:r>
      <w:r w:rsidR="0008708C" w:rsidRPr="00AF2EDB">
        <w:rPr>
          <w:rStyle w:val="normaltextrun1"/>
          <w:lang w:val="en-US"/>
        </w:rPr>
        <w:t>originating</w:t>
      </w:r>
      <w:r w:rsidR="00907642" w:rsidRPr="00AF2EDB">
        <w:rPr>
          <w:rStyle w:val="normaltextrun1"/>
          <w:lang w:val="en-US"/>
        </w:rPr>
        <w:t xml:space="preserve"> from traditional wood gilding</w:t>
      </w:r>
      <w:r w:rsidR="0008708C" w:rsidRPr="00AF2EDB">
        <w:rPr>
          <w:rStyle w:val="normaltextrun1"/>
          <w:lang w:val="en-US"/>
        </w:rPr>
        <w:t>)</w:t>
      </w:r>
      <w:r w:rsidR="00907642" w:rsidRPr="00AF2EDB">
        <w:rPr>
          <w:rStyle w:val="normaltextrun1"/>
          <w:lang w:val="en-US"/>
        </w:rPr>
        <w:t xml:space="preserve">. </w:t>
      </w:r>
      <w:r w:rsidR="21E5ECB1" w:rsidRPr="00AF2EDB">
        <w:rPr>
          <w:rStyle w:val="normaltextrun1"/>
          <w:lang w:val="en-US"/>
        </w:rPr>
        <w:t xml:space="preserve">Water gilding normally </w:t>
      </w:r>
      <w:r w:rsidR="0024598F" w:rsidRPr="00AF2EDB">
        <w:rPr>
          <w:rStyle w:val="normaltextrun1"/>
          <w:lang w:val="en-US"/>
        </w:rPr>
        <w:t>has an</w:t>
      </w:r>
      <w:r w:rsidR="21E5ECB1" w:rsidRPr="00AF2EDB">
        <w:rPr>
          <w:rStyle w:val="normaltextrun1"/>
          <w:lang w:val="en-US"/>
        </w:rPr>
        <w:t xml:space="preserve"> animal</w:t>
      </w:r>
      <w:r w:rsidR="00B80EBE" w:rsidRPr="00AF2EDB">
        <w:rPr>
          <w:rStyle w:val="normaltextrun1"/>
          <w:lang w:val="en-US"/>
        </w:rPr>
        <w:t>-</w:t>
      </w:r>
      <w:r w:rsidR="21E5ECB1" w:rsidRPr="00AF2EDB">
        <w:rPr>
          <w:rStyle w:val="normaltextrun1"/>
          <w:lang w:val="en-US"/>
        </w:rPr>
        <w:t>glue</w:t>
      </w:r>
      <w:r w:rsidR="00C2137A" w:rsidRPr="00AF2EDB">
        <w:rPr>
          <w:rStyle w:val="normaltextrun1"/>
          <w:lang w:val="en-US"/>
        </w:rPr>
        <w:t xml:space="preserve"> </w:t>
      </w:r>
      <w:r w:rsidR="21E5ECB1" w:rsidRPr="00AF2EDB">
        <w:rPr>
          <w:rStyle w:val="normaltextrun1"/>
          <w:lang w:val="en-US"/>
        </w:rPr>
        <w:t>adhesive o</w:t>
      </w:r>
      <w:r w:rsidR="00C2137A" w:rsidRPr="00AF2EDB">
        <w:rPr>
          <w:rStyle w:val="normaltextrun1"/>
          <w:lang w:val="en-US"/>
        </w:rPr>
        <w:t>ver</w:t>
      </w:r>
      <w:r w:rsidR="21E5ECB1" w:rsidRPr="00AF2EDB">
        <w:rPr>
          <w:rStyle w:val="normaltextrun1"/>
          <w:lang w:val="en-US"/>
        </w:rPr>
        <w:t xml:space="preserve"> a gesso ground</w:t>
      </w:r>
      <w:r w:rsidR="00C2137A" w:rsidRPr="00AF2EDB">
        <w:rPr>
          <w:rStyle w:val="normaltextrun1"/>
          <w:lang w:val="en-US"/>
        </w:rPr>
        <w:t xml:space="preserve"> that is</w:t>
      </w:r>
      <w:r w:rsidR="21E5ECB1" w:rsidRPr="00AF2EDB">
        <w:rPr>
          <w:rStyle w:val="normaltextrun1"/>
          <w:lang w:val="en-US"/>
        </w:rPr>
        <w:t xml:space="preserve"> </w:t>
      </w:r>
      <w:r w:rsidR="00C2137A" w:rsidRPr="00AF2EDB">
        <w:rPr>
          <w:rStyle w:val="normaltextrun1"/>
          <w:lang w:val="en-US"/>
        </w:rPr>
        <w:t xml:space="preserve">sometimes covered </w:t>
      </w:r>
      <w:r w:rsidR="21E5ECB1" w:rsidRPr="00AF2EDB">
        <w:rPr>
          <w:rStyle w:val="normaltextrun1"/>
          <w:lang w:val="en-US"/>
        </w:rPr>
        <w:t xml:space="preserve">with a </w:t>
      </w:r>
      <w:r w:rsidR="00DE7A2E" w:rsidRPr="00AF2EDB">
        <w:rPr>
          <w:rStyle w:val="normaltextrun1"/>
          <w:lang w:val="en-US"/>
        </w:rPr>
        <w:t xml:space="preserve">clay </w:t>
      </w:r>
      <w:r w:rsidR="21E5ECB1" w:rsidRPr="00AF2EDB">
        <w:rPr>
          <w:rStyle w:val="normaltextrun1"/>
          <w:lang w:val="en-US"/>
        </w:rPr>
        <w:t>layer</w:t>
      </w:r>
      <w:r w:rsidR="00C2137A" w:rsidRPr="00AF2EDB">
        <w:rPr>
          <w:rStyle w:val="normaltextrun1"/>
          <w:lang w:val="en-US"/>
        </w:rPr>
        <w:t xml:space="preserve"> to</w:t>
      </w:r>
      <w:r w:rsidR="21E5ECB1" w:rsidRPr="00AF2EDB">
        <w:rPr>
          <w:rStyle w:val="normaltextrun1"/>
          <w:lang w:val="en-US"/>
        </w:rPr>
        <w:t xml:space="preserve"> allow the gold to be burnished </w:t>
      </w:r>
      <w:r w:rsidR="00C2137A" w:rsidRPr="00AF2EDB">
        <w:rPr>
          <w:rStyle w:val="normaltextrun1"/>
          <w:lang w:val="en-US"/>
        </w:rPr>
        <w:t>for</w:t>
      </w:r>
      <w:r w:rsidR="21E5ECB1" w:rsidRPr="00AF2EDB">
        <w:rPr>
          <w:rStyle w:val="eop"/>
          <w:lang w:val="en-US"/>
        </w:rPr>
        <w:t xml:space="preserve"> a more compact and reflective surface.</w:t>
      </w:r>
      <w:r w:rsidR="21E5ECB1" w:rsidRPr="00AF2EDB">
        <w:rPr>
          <w:rStyle w:val="normaltextrun1"/>
          <w:lang w:val="en-US"/>
        </w:rPr>
        <w:t xml:space="preserve"> This</w:t>
      </w:r>
      <w:r w:rsidR="00C2137A" w:rsidRPr="00AF2EDB">
        <w:rPr>
          <w:rStyle w:val="normaltextrun1"/>
          <w:lang w:val="en-US"/>
        </w:rPr>
        <w:t xml:space="preserve"> </w:t>
      </w:r>
      <w:r w:rsidR="21E5ECB1" w:rsidRPr="00AF2EDB">
        <w:rPr>
          <w:rStyle w:val="normaltextrun1"/>
          <w:lang w:val="en-US"/>
        </w:rPr>
        <w:t xml:space="preserve">process </w:t>
      </w:r>
      <w:r w:rsidR="009400AD" w:rsidRPr="00AF2EDB">
        <w:rPr>
          <w:rStyle w:val="normaltextrun1"/>
          <w:lang w:val="en-US"/>
        </w:rPr>
        <w:t>was</w:t>
      </w:r>
      <w:r w:rsidR="21E5ECB1" w:rsidRPr="00AF2EDB">
        <w:rPr>
          <w:rStyle w:val="normaltextrun1"/>
          <w:lang w:val="en-US"/>
        </w:rPr>
        <w:t xml:space="preserve"> used in </w:t>
      </w:r>
      <w:r w:rsidR="00C2137A" w:rsidRPr="00AF2EDB">
        <w:rPr>
          <w:rStyle w:val="normaltextrun1"/>
          <w:lang w:val="en-US"/>
        </w:rPr>
        <w:t xml:space="preserve">ancient </w:t>
      </w:r>
      <w:r w:rsidR="21E5ECB1" w:rsidRPr="00AF2EDB">
        <w:rPr>
          <w:rStyle w:val="normaltextrun1"/>
          <w:lang w:val="en-US"/>
        </w:rPr>
        <w:t>Mesopotamia an</w:t>
      </w:r>
      <w:r w:rsidR="00C2137A" w:rsidRPr="00AF2EDB">
        <w:rPr>
          <w:rStyle w:val="normaltextrun1"/>
          <w:lang w:val="en-US"/>
        </w:rPr>
        <w:t>d Egypt,</w:t>
      </w:r>
      <w:r w:rsidR="21E5ECB1" w:rsidRPr="00AF2EDB">
        <w:rPr>
          <w:rStyle w:val="normaltextrun1"/>
          <w:lang w:val="en-US"/>
        </w:rPr>
        <w:t xml:space="preserve"> but</w:t>
      </w:r>
      <w:r w:rsidR="00DE7A2E" w:rsidRPr="00AF2EDB">
        <w:rPr>
          <w:rStyle w:val="normaltextrun1"/>
          <w:lang w:val="en-US"/>
        </w:rPr>
        <w:t xml:space="preserve"> </w:t>
      </w:r>
      <w:r w:rsidR="002A162E" w:rsidRPr="00AF2EDB">
        <w:rPr>
          <w:rStyle w:val="normaltextrun1"/>
          <w:lang w:val="en-US"/>
        </w:rPr>
        <w:t>on</w:t>
      </w:r>
      <w:r w:rsidR="0089626A" w:rsidRPr="00AF2EDB">
        <w:rPr>
          <w:rStyle w:val="normaltextrun1"/>
          <w:lang w:val="en-US"/>
        </w:rPr>
        <w:t xml:space="preserve"> bronze</w:t>
      </w:r>
      <w:r w:rsidR="21E5ECB1" w:rsidRPr="00AF2EDB">
        <w:rPr>
          <w:rStyle w:val="normaltextrun1"/>
          <w:lang w:val="en-US"/>
        </w:rPr>
        <w:t xml:space="preserve"> </w:t>
      </w:r>
      <w:r w:rsidR="002A162E" w:rsidRPr="00AF2EDB">
        <w:rPr>
          <w:rStyle w:val="normaltextrun1"/>
          <w:lang w:val="en-US"/>
        </w:rPr>
        <w:t xml:space="preserve">it </w:t>
      </w:r>
      <w:r w:rsidR="21E5ECB1" w:rsidRPr="00AF2EDB">
        <w:rPr>
          <w:rStyle w:val="normaltextrun1"/>
          <w:lang w:val="en-US"/>
        </w:rPr>
        <w:t xml:space="preserve">is uncommon </w:t>
      </w:r>
      <w:r w:rsidR="00C2137A" w:rsidRPr="00AF2EDB">
        <w:rPr>
          <w:rStyle w:val="normaltextrun1"/>
          <w:lang w:val="en-US"/>
        </w:rPr>
        <w:t>in later</w:t>
      </w:r>
      <w:r w:rsidR="21E5ECB1" w:rsidRPr="00AF2EDB">
        <w:rPr>
          <w:rStyle w:val="normaltextrun1"/>
          <w:lang w:val="en-US"/>
        </w:rPr>
        <w:t xml:space="preserve"> periods</w:t>
      </w:r>
      <w:r w:rsidR="00C2137A" w:rsidRPr="00AF2EDB">
        <w:rPr>
          <w:rStyle w:val="normaltextrun1"/>
          <w:lang w:val="en-US"/>
        </w:rPr>
        <w:t>.</w:t>
      </w:r>
      <w:r w:rsidR="00423846" w:rsidRPr="00AF2EDB">
        <w:rPr>
          <w:rStyle w:val="EndnoteReference"/>
          <w:lang w:val="en-US"/>
        </w:rPr>
        <w:endnoteReference w:id="9"/>
      </w:r>
      <w:r w:rsidR="21E5ECB1" w:rsidRPr="00AF2EDB">
        <w:rPr>
          <w:rStyle w:val="normaltextrun1"/>
          <w:lang w:val="en-US"/>
        </w:rPr>
        <w:t xml:space="preserve"> </w:t>
      </w:r>
      <w:r w:rsidR="007205F8" w:rsidRPr="00AF2EDB">
        <w:rPr>
          <w:rStyle w:val="normaltextrun1"/>
          <w:lang w:val="en-US"/>
        </w:rPr>
        <w:t>Oil gilding is a process in which gold leaf is adhered to the metal surface using an oil-based adhesive</w:t>
      </w:r>
      <w:r w:rsidR="009400AD" w:rsidRPr="00AF2EDB">
        <w:rPr>
          <w:rStyle w:val="normaltextrun1"/>
          <w:lang w:val="en-US"/>
        </w:rPr>
        <w:t xml:space="preserve">; it </w:t>
      </w:r>
      <w:r w:rsidR="007205F8" w:rsidRPr="00AF2EDB">
        <w:rPr>
          <w:rStyle w:val="normaltextrun1"/>
          <w:lang w:val="en-US"/>
        </w:rPr>
        <w:t>is more suited to outdoor conditions than water gilding.</w:t>
      </w:r>
      <w:r w:rsidR="00CA6BAD" w:rsidRPr="00AF2EDB">
        <w:rPr>
          <w:rStyle w:val="normaltextrun1"/>
          <w:lang w:val="en-US"/>
        </w:rPr>
        <w:t xml:space="preserve"> </w:t>
      </w:r>
      <w:r w:rsidR="00CA6BAD" w:rsidRPr="00AF2EDB">
        <w:rPr>
          <w:rStyle w:val="normaltextrun1"/>
        </w:rPr>
        <w:t xml:space="preserve">Many metals in addition to gold can be applied by the oil technique, including platinum, silver, copper, and </w:t>
      </w:r>
      <w:r w:rsidR="00C763B1" w:rsidRPr="00AF2EDB">
        <w:rPr>
          <w:rStyle w:val="spellingerror"/>
          <w:lang w:val="en-US"/>
        </w:rPr>
        <w:t>aluminum</w:t>
      </w:r>
      <w:r w:rsidR="00CA6BAD" w:rsidRPr="00AF2EDB">
        <w:rPr>
          <w:lang w:val="en-US"/>
        </w:rPr>
        <w:t>.</w:t>
      </w:r>
    </w:p>
    <w:p w:rsidR="009B7313" w:rsidRPr="00AF2EDB" w:rsidRDefault="009B7313" w:rsidP="00AF2EDB">
      <w:pPr>
        <w:pStyle w:val="paragraph"/>
        <w:spacing w:line="360" w:lineRule="auto"/>
        <w:ind w:right="386"/>
        <w:textAlignment w:val="baseline"/>
        <w:rPr>
          <w:rStyle w:val="normaltextrun1"/>
          <w:lang w:val="en-US"/>
        </w:rPr>
      </w:pPr>
    </w:p>
    <w:p w:rsidR="00242445" w:rsidRPr="00AF2EDB" w:rsidRDefault="00C763B1" w:rsidP="00AF2EDB">
      <w:pPr>
        <w:spacing w:after="0" w:line="360" w:lineRule="auto"/>
        <w:ind w:right="386"/>
        <w:rPr>
          <w:rFonts w:ascii="Times New Roman" w:hAnsi="Times New Roman"/>
          <w:i/>
          <w:sz w:val="24"/>
          <w:szCs w:val="24"/>
        </w:rPr>
      </w:pPr>
      <w:bookmarkStart w:id="9" w:name="_Toc522962191"/>
      <w:bookmarkStart w:id="10" w:name="_Toc526075759"/>
      <w:r w:rsidRPr="00AF2EDB">
        <w:rPr>
          <w:rFonts w:ascii="Times New Roman" w:hAnsi="Times New Roman"/>
          <w:i/>
          <w:sz w:val="24"/>
          <w:szCs w:val="24"/>
        </w:rPr>
        <w:t xml:space="preserve">Identification </w:t>
      </w:r>
      <w:bookmarkEnd w:id="9"/>
      <w:bookmarkEnd w:id="10"/>
    </w:p>
    <w:p w:rsidR="00C0589E" w:rsidRPr="00AF2EDB" w:rsidRDefault="21E5ECB1" w:rsidP="00AF2EDB">
      <w:pPr>
        <w:pStyle w:val="paragraph"/>
        <w:numPr>
          <w:ilvl w:val="0"/>
          <w:numId w:val="16"/>
        </w:numPr>
        <w:spacing w:line="360" w:lineRule="auto"/>
        <w:ind w:right="386"/>
        <w:textAlignment w:val="baseline"/>
        <w:rPr>
          <w:rStyle w:val="eop"/>
          <w:lang w:val="en-US"/>
        </w:rPr>
      </w:pPr>
      <w:r w:rsidRPr="00AF2EDB">
        <w:rPr>
          <w:rStyle w:val="eop"/>
          <w:lang w:val="en-US"/>
        </w:rPr>
        <w:t xml:space="preserve">Leaf gilding is very thin and </w:t>
      </w:r>
      <w:r w:rsidR="00291404" w:rsidRPr="00AF2EDB">
        <w:rPr>
          <w:rStyle w:val="eop"/>
          <w:lang w:val="en-US"/>
        </w:rPr>
        <w:t xml:space="preserve">therefore </w:t>
      </w:r>
      <w:r w:rsidR="00C0589E" w:rsidRPr="00AF2EDB">
        <w:rPr>
          <w:rStyle w:val="eop"/>
          <w:lang w:val="en-US"/>
        </w:rPr>
        <w:t>delicate.</w:t>
      </w:r>
    </w:p>
    <w:p w:rsidR="00C0589E" w:rsidRPr="00AF2EDB" w:rsidRDefault="00786D53" w:rsidP="00AF2EDB">
      <w:pPr>
        <w:pStyle w:val="paragraph"/>
        <w:numPr>
          <w:ilvl w:val="0"/>
          <w:numId w:val="16"/>
        </w:numPr>
        <w:spacing w:line="360" w:lineRule="auto"/>
        <w:ind w:right="386"/>
        <w:textAlignment w:val="baseline"/>
        <w:rPr>
          <w:rStyle w:val="eop"/>
          <w:lang w:val="en-US"/>
        </w:rPr>
      </w:pPr>
      <w:r w:rsidRPr="00AF2EDB">
        <w:rPr>
          <w:rStyle w:val="eop"/>
          <w:lang w:val="en-US"/>
        </w:rPr>
        <w:t>It is usually</w:t>
      </w:r>
      <w:r w:rsidR="005C4843" w:rsidRPr="00AF2EDB">
        <w:rPr>
          <w:rStyle w:val="eop"/>
          <w:lang w:val="en-US"/>
        </w:rPr>
        <w:t xml:space="preserve"> </w:t>
      </w:r>
      <w:r w:rsidR="0087273A" w:rsidRPr="00AF2EDB">
        <w:rPr>
          <w:rStyle w:val="eop"/>
          <w:lang w:val="en-US"/>
        </w:rPr>
        <w:t xml:space="preserve">golden </w:t>
      </w:r>
      <w:r w:rsidRPr="00AF2EDB">
        <w:rPr>
          <w:rStyle w:val="eop"/>
          <w:lang w:val="en-US"/>
        </w:rPr>
        <w:t>yellow</w:t>
      </w:r>
      <w:r w:rsidR="21E5ECB1" w:rsidRPr="00AF2EDB">
        <w:rPr>
          <w:rStyle w:val="eop"/>
          <w:lang w:val="en-US"/>
        </w:rPr>
        <w:t xml:space="preserve"> because of the</w:t>
      </w:r>
      <w:r w:rsidR="00444360" w:rsidRPr="00AF2EDB">
        <w:rPr>
          <w:rStyle w:val="eop"/>
          <w:lang w:val="en-US"/>
        </w:rPr>
        <w:t xml:space="preserve"> high gold content (about 90</w:t>
      </w:r>
      <w:r w:rsidR="00261B44" w:rsidRPr="00AF2EDB">
        <w:rPr>
          <w:rStyle w:val="eop"/>
          <w:lang w:val="en-US"/>
        </w:rPr>
        <w:t>–</w:t>
      </w:r>
      <w:r w:rsidR="00444360" w:rsidRPr="00AF2EDB">
        <w:rPr>
          <w:rStyle w:val="eop"/>
          <w:lang w:val="en-US"/>
        </w:rPr>
        <w:t>98</w:t>
      </w:r>
      <w:r w:rsidR="21E5ECB1" w:rsidRPr="00AF2EDB">
        <w:rPr>
          <w:rStyle w:val="eop"/>
          <w:lang w:val="en-US"/>
        </w:rPr>
        <w:t>%).</w:t>
      </w:r>
    </w:p>
    <w:p w:rsidR="00C0589E" w:rsidRPr="00AF2EDB" w:rsidRDefault="21E5ECB1" w:rsidP="00AF2EDB">
      <w:pPr>
        <w:pStyle w:val="paragraph"/>
        <w:numPr>
          <w:ilvl w:val="0"/>
          <w:numId w:val="16"/>
        </w:numPr>
        <w:spacing w:line="360" w:lineRule="auto"/>
        <w:ind w:right="386"/>
        <w:textAlignment w:val="baseline"/>
        <w:rPr>
          <w:rStyle w:val="normaltextrun1"/>
          <w:lang w:val="en-US"/>
        </w:rPr>
      </w:pPr>
      <w:r w:rsidRPr="00AF2EDB">
        <w:rPr>
          <w:rStyle w:val="normaltextrun1"/>
          <w:lang w:val="en-US"/>
        </w:rPr>
        <w:t xml:space="preserve">The prime indicator </w:t>
      </w:r>
      <w:r w:rsidR="003478C2" w:rsidRPr="00AF2EDB">
        <w:rPr>
          <w:rStyle w:val="normaltextrun1"/>
          <w:lang w:val="en-US"/>
        </w:rPr>
        <w:t>that</w:t>
      </w:r>
      <w:r w:rsidRPr="00AF2EDB">
        <w:rPr>
          <w:rStyle w:val="normaltextrun1"/>
          <w:lang w:val="en-US"/>
        </w:rPr>
        <w:t xml:space="preserve"> leaf</w:t>
      </w:r>
      <w:r w:rsidR="003478C2" w:rsidRPr="00AF2EDB">
        <w:rPr>
          <w:rStyle w:val="normaltextrun1"/>
          <w:lang w:val="en-US"/>
        </w:rPr>
        <w:t xml:space="preserve"> has been used</w:t>
      </w:r>
      <w:r w:rsidRPr="00AF2EDB">
        <w:rPr>
          <w:rStyle w:val="normaltextrun1"/>
          <w:lang w:val="en-US"/>
        </w:rPr>
        <w:t xml:space="preserve"> is the overlapping of the straight edges,</w:t>
      </w:r>
      <w:r w:rsidR="00750AA5" w:rsidRPr="00AF2EDB">
        <w:rPr>
          <w:rStyle w:val="normaltextrun1"/>
          <w:lang w:val="en-US"/>
        </w:rPr>
        <w:t xml:space="preserve"> visible as</w:t>
      </w:r>
      <w:r w:rsidRPr="00AF2EDB">
        <w:rPr>
          <w:rStyle w:val="normaltextrun1"/>
          <w:lang w:val="en-US"/>
        </w:rPr>
        <w:t xml:space="preserve"> squares on the surface (</w:t>
      </w:r>
      <w:r w:rsidR="00675C81" w:rsidRPr="00AF2EDB">
        <w:rPr>
          <w:b/>
          <w:lang w:val="en-US"/>
        </w:rPr>
        <w:t>fig</w:t>
      </w:r>
      <w:r w:rsidR="007D3373" w:rsidRPr="00AF2EDB">
        <w:rPr>
          <w:b/>
          <w:lang w:val="en-US"/>
        </w:rPr>
        <w:t>s</w:t>
      </w:r>
      <w:r w:rsidR="00675C81" w:rsidRPr="00AF2EDB">
        <w:rPr>
          <w:b/>
          <w:lang w:val="en-US"/>
        </w:rPr>
        <w:t>.</w:t>
      </w:r>
      <w:r w:rsidR="00261B44" w:rsidRPr="00AF2EDB">
        <w:rPr>
          <w:b/>
          <w:lang w:val="en-US"/>
        </w:rPr>
        <w:t xml:space="preserve"> </w:t>
      </w:r>
      <w:r w:rsidR="00CC2BE1">
        <w:rPr>
          <w:b/>
          <w:lang w:val="en-US"/>
        </w:rPr>
        <w:t>287</w:t>
      </w:r>
      <w:r w:rsidR="00456EE1" w:rsidRPr="00AF2EDB">
        <w:rPr>
          <w:b/>
          <w:lang w:val="en-US"/>
        </w:rPr>
        <w:t xml:space="preserve">, </w:t>
      </w:r>
      <w:r w:rsidR="00CC2BE1">
        <w:rPr>
          <w:b/>
          <w:lang w:val="en-US"/>
        </w:rPr>
        <w:t>290</w:t>
      </w:r>
      <w:r w:rsidR="00675C81" w:rsidRPr="00AF2EDB">
        <w:rPr>
          <w:rStyle w:val="normaltextrun1"/>
          <w:lang w:val="en-US"/>
        </w:rPr>
        <w:t>)</w:t>
      </w:r>
      <w:r w:rsidRPr="00AF2EDB">
        <w:rPr>
          <w:rStyle w:val="normaltextrun1"/>
          <w:lang w:val="en-US"/>
        </w:rPr>
        <w:t xml:space="preserve">. With wear, the overlapping edges are sometimes all that </w:t>
      </w:r>
      <w:r w:rsidR="00CE0CE2" w:rsidRPr="00AF2EDB">
        <w:rPr>
          <w:rStyle w:val="normaltextrun1"/>
          <w:lang w:val="en-US"/>
        </w:rPr>
        <w:t>remains</w:t>
      </w:r>
      <w:r w:rsidR="005C4843" w:rsidRPr="00AF2EDB">
        <w:rPr>
          <w:rStyle w:val="normaltextrun1"/>
          <w:lang w:val="en-US"/>
        </w:rPr>
        <w:t xml:space="preserve"> because of the greater thickness of material</w:t>
      </w:r>
      <w:r w:rsidR="00C0589E" w:rsidRPr="00AF2EDB">
        <w:rPr>
          <w:rStyle w:val="normaltextrun1"/>
          <w:lang w:val="en-US"/>
        </w:rPr>
        <w:t>.</w:t>
      </w:r>
    </w:p>
    <w:p w:rsidR="00C0589E" w:rsidRPr="00AF2EDB" w:rsidRDefault="21E5ECB1" w:rsidP="00AF2EDB">
      <w:pPr>
        <w:pStyle w:val="paragraph"/>
        <w:numPr>
          <w:ilvl w:val="0"/>
          <w:numId w:val="16"/>
        </w:numPr>
        <w:spacing w:line="360" w:lineRule="auto"/>
        <w:ind w:right="386"/>
        <w:textAlignment w:val="baseline"/>
        <w:rPr>
          <w:rStyle w:val="normaltextrun1"/>
          <w:lang w:val="en-US"/>
        </w:rPr>
      </w:pPr>
      <w:r w:rsidRPr="00AF2EDB">
        <w:rPr>
          <w:rStyle w:val="normaltextrun1"/>
          <w:lang w:val="en-US"/>
        </w:rPr>
        <w:t xml:space="preserve">Leaf has a tendency to flake off </w:t>
      </w:r>
      <w:r w:rsidR="00962ABF" w:rsidRPr="00AF2EDB">
        <w:rPr>
          <w:rStyle w:val="normaltextrun1"/>
          <w:lang w:val="en-US"/>
        </w:rPr>
        <w:t>as the adhesive</w:t>
      </w:r>
      <w:r w:rsidR="009B162C" w:rsidRPr="00AF2EDB">
        <w:rPr>
          <w:rStyle w:val="normaltextrun1"/>
          <w:lang w:val="en-US"/>
        </w:rPr>
        <w:t xml:space="preserve"> </w:t>
      </w:r>
      <w:r w:rsidR="00962ABF" w:rsidRPr="00AF2EDB">
        <w:rPr>
          <w:rStyle w:val="normaltextrun1"/>
          <w:lang w:val="en-US"/>
        </w:rPr>
        <w:t>ages.</w:t>
      </w:r>
    </w:p>
    <w:p w:rsidR="00C0589E" w:rsidRPr="00AF2EDB" w:rsidRDefault="009B162C" w:rsidP="00AF2EDB">
      <w:pPr>
        <w:pStyle w:val="paragraph"/>
        <w:numPr>
          <w:ilvl w:val="0"/>
          <w:numId w:val="16"/>
        </w:numPr>
        <w:spacing w:line="360" w:lineRule="auto"/>
        <w:ind w:right="386"/>
        <w:textAlignment w:val="baseline"/>
        <w:rPr>
          <w:rStyle w:val="normaltextrun1"/>
          <w:lang w:val="en-US"/>
        </w:rPr>
      </w:pPr>
      <w:r w:rsidRPr="00AF2EDB">
        <w:rPr>
          <w:rStyle w:val="normaltextrun1"/>
          <w:lang w:val="en-US"/>
        </w:rPr>
        <w:t>Traces of a</w:t>
      </w:r>
      <w:r w:rsidR="21E5ECB1" w:rsidRPr="00AF2EDB">
        <w:rPr>
          <w:rStyle w:val="normaltextrun1"/>
          <w:lang w:val="en-US"/>
        </w:rPr>
        <w:t xml:space="preserve"> gesso </w:t>
      </w:r>
      <w:r w:rsidR="00146D77">
        <w:rPr>
          <w:rStyle w:val="normaltextrun1"/>
          <w:lang w:val="en-US"/>
        </w:rPr>
        <w:t>%%</w:t>
      </w:r>
      <w:r w:rsidR="21E5ECB1" w:rsidRPr="00146D77">
        <w:rPr>
          <w:rStyle w:val="normaltextrun1"/>
          <w:lang w:val="en-US"/>
        </w:rPr>
        <w:t>coating</w:t>
      </w:r>
      <w:r w:rsidR="00146D77">
        <w:rPr>
          <w:rStyle w:val="normaltextrun1"/>
          <w:lang w:val="en-US"/>
        </w:rPr>
        <w:t>%%</w:t>
      </w:r>
      <w:r w:rsidR="21E5ECB1" w:rsidRPr="00146D77">
        <w:rPr>
          <w:rStyle w:val="normaltextrun1"/>
          <w:lang w:val="en-US"/>
        </w:rPr>
        <w:t xml:space="preserve"> </w:t>
      </w:r>
      <w:r w:rsidR="21E5ECB1" w:rsidRPr="00AF2EDB">
        <w:rPr>
          <w:rStyle w:val="normaltextrun1"/>
          <w:lang w:val="en-US"/>
        </w:rPr>
        <w:t>may indicate that gilding was once present.</w:t>
      </w:r>
    </w:p>
    <w:p w:rsidR="00C0589E" w:rsidRPr="00AF2EDB" w:rsidRDefault="007B07A9" w:rsidP="00AF2EDB">
      <w:pPr>
        <w:pStyle w:val="paragraph"/>
        <w:numPr>
          <w:ilvl w:val="0"/>
          <w:numId w:val="16"/>
        </w:numPr>
        <w:spacing w:line="360" w:lineRule="auto"/>
        <w:ind w:right="386"/>
        <w:textAlignment w:val="baseline"/>
        <w:rPr>
          <w:rStyle w:val="normaltextrun1"/>
          <w:lang w:val="en-US"/>
        </w:rPr>
      </w:pPr>
      <w:r w:rsidRPr="00AF2EDB">
        <w:rPr>
          <w:rStyle w:val="normaltextrun1"/>
          <w:lang w:val="en-US"/>
        </w:rPr>
        <w:t>Traditionally</w:t>
      </w:r>
      <w:r w:rsidR="00261B44" w:rsidRPr="00AF2EDB">
        <w:rPr>
          <w:rStyle w:val="normaltextrun1"/>
          <w:lang w:val="en-US"/>
        </w:rPr>
        <w:t>,</w:t>
      </w:r>
      <w:r w:rsidR="00E77FAC" w:rsidRPr="00AF2EDB">
        <w:rPr>
          <w:rStyle w:val="normaltextrun1"/>
          <w:lang w:val="en-US"/>
        </w:rPr>
        <w:t xml:space="preserve"> the siccative (drying agent) added in the oil gilding process </w:t>
      </w:r>
      <w:r w:rsidR="00AA474D" w:rsidRPr="00AF2EDB">
        <w:rPr>
          <w:rStyle w:val="normaltextrun1"/>
          <w:lang w:val="en-US"/>
        </w:rPr>
        <w:t>was a lead compound</w:t>
      </w:r>
      <w:r w:rsidR="00E77FAC" w:rsidRPr="00AF2EDB">
        <w:rPr>
          <w:rStyle w:val="normaltextrun1"/>
          <w:lang w:val="en-US"/>
        </w:rPr>
        <w:t xml:space="preserve"> such as litharge (lead oxide). In the </w:t>
      </w:r>
      <w:r w:rsidR="002339A5" w:rsidRPr="00AF2EDB">
        <w:rPr>
          <w:rStyle w:val="normaltextrun1"/>
          <w:lang w:val="en-US"/>
        </w:rPr>
        <w:t xml:space="preserve">twentieth </w:t>
      </w:r>
      <w:r w:rsidR="00E77FAC" w:rsidRPr="00AF2EDB">
        <w:rPr>
          <w:rStyle w:val="normaltextrun1"/>
          <w:lang w:val="en-US"/>
        </w:rPr>
        <w:t>century, lead was gradually replaced by cobalt, manganese</w:t>
      </w:r>
      <w:r w:rsidR="00962ABF" w:rsidRPr="00AF2EDB">
        <w:rPr>
          <w:rStyle w:val="normaltextrun1"/>
          <w:lang w:val="en-US"/>
        </w:rPr>
        <w:t>,</w:t>
      </w:r>
      <w:r w:rsidR="00E77FAC" w:rsidRPr="00AF2EDB">
        <w:rPr>
          <w:rStyle w:val="normaltextrun1"/>
          <w:lang w:val="en-US"/>
        </w:rPr>
        <w:t xml:space="preserve"> and iron compounds, which can be detected by </w:t>
      </w:r>
      <w:r w:rsidR="00691136" w:rsidRPr="00AF2EDB">
        <w:rPr>
          <w:rStyle w:val="normaltextrun1"/>
          <w:lang w:val="en-US"/>
        </w:rPr>
        <w:t xml:space="preserve">elemental </w:t>
      </w:r>
      <w:r w:rsidR="00E77FAC" w:rsidRPr="00AF2EDB">
        <w:rPr>
          <w:rStyle w:val="normaltextrun1"/>
          <w:lang w:val="en-US"/>
        </w:rPr>
        <w:t>analysis.</w:t>
      </w:r>
    </w:p>
    <w:p w:rsidR="00907642" w:rsidRPr="00AF2EDB" w:rsidRDefault="00774272" w:rsidP="00AF2EDB">
      <w:pPr>
        <w:pStyle w:val="paragraph"/>
        <w:numPr>
          <w:ilvl w:val="0"/>
          <w:numId w:val="16"/>
        </w:numPr>
        <w:spacing w:line="360" w:lineRule="auto"/>
        <w:ind w:right="386"/>
        <w:textAlignment w:val="baseline"/>
        <w:rPr>
          <w:rStyle w:val="eop"/>
          <w:lang w:val="en-US"/>
        </w:rPr>
      </w:pPr>
      <w:r w:rsidRPr="00AF2EDB">
        <w:rPr>
          <w:rStyle w:val="eop"/>
          <w:lang w:val="en-US"/>
        </w:rPr>
        <w:t>For</w:t>
      </w:r>
      <w:r w:rsidR="009B7313" w:rsidRPr="00AF2EDB">
        <w:rPr>
          <w:rStyle w:val="eop"/>
          <w:lang w:val="en-US"/>
        </w:rPr>
        <w:t xml:space="preserve"> the gilding and regilding of outdoor sculptures, </w:t>
      </w:r>
      <w:r w:rsidR="007B07A9" w:rsidRPr="00AF2EDB">
        <w:rPr>
          <w:rStyle w:val="eop"/>
          <w:lang w:val="en-US"/>
        </w:rPr>
        <w:t xml:space="preserve">yellow </w:t>
      </w:r>
      <w:r w:rsidR="009B7313" w:rsidRPr="00AF2EDB">
        <w:rPr>
          <w:rStyle w:val="eop"/>
          <w:lang w:val="en-US"/>
        </w:rPr>
        <w:t xml:space="preserve">epoxy paint is often applied as a preparation layer to prevent corrosion of the bronze, but also to hide wear. </w:t>
      </w:r>
      <w:r w:rsidR="00291404" w:rsidRPr="00AF2EDB">
        <w:rPr>
          <w:rStyle w:val="eop"/>
          <w:lang w:val="en-US"/>
        </w:rPr>
        <w:t xml:space="preserve">Its presence </w:t>
      </w:r>
      <w:r w:rsidR="009B7313" w:rsidRPr="00AF2EDB">
        <w:rPr>
          <w:rStyle w:val="eop"/>
          <w:lang w:val="en-US"/>
        </w:rPr>
        <w:t>is an indicator of modern gilding.</w:t>
      </w:r>
    </w:p>
    <w:p w:rsidR="009C3C1E" w:rsidRPr="00AF2EDB" w:rsidRDefault="009C3C1E" w:rsidP="00AF2EDB">
      <w:pPr>
        <w:pStyle w:val="paragraph"/>
        <w:spacing w:line="360" w:lineRule="auto"/>
        <w:ind w:right="386"/>
        <w:textAlignment w:val="baseline"/>
        <w:rPr>
          <w:rStyle w:val="eop"/>
          <w:lang w:val="en-US"/>
        </w:rPr>
      </w:pPr>
    </w:p>
    <w:p w:rsidR="00242445" w:rsidRPr="00AF2EDB" w:rsidRDefault="00C763B1" w:rsidP="00AF2EDB">
      <w:pPr>
        <w:spacing w:after="0" w:line="360" w:lineRule="auto"/>
        <w:ind w:right="386"/>
        <w:rPr>
          <w:rFonts w:ascii="Times New Roman" w:hAnsi="Times New Roman"/>
          <w:i/>
          <w:sz w:val="24"/>
          <w:szCs w:val="24"/>
        </w:rPr>
      </w:pPr>
      <w:bookmarkStart w:id="11" w:name="_Toc522962192"/>
      <w:bookmarkStart w:id="12" w:name="_Toc526075760"/>
      <w:r w:rsidRPr="00AF2EDB">
        <w:rPr>
          <w:rStyle w:val="normaltextrun1"/>
          <w:rFonts w:ascii="Times New Roman" w:hAnsi="Times New Roman"/>
          <w:i/>
          <w:sz w:val="24"/>
          <w:szCs w:val="24"/>
        </w:rPr>
        <w:t>Risks of misidentification</w:t>
      </w:r>
      <w:bookmarkEnd w:id="11"/>
      <w:bookmarkEnd w:id="12"/>
      <w:r w:rsidRPr="00AF2EDB">
        <w:rPr>
          <w:rStyle w:val="eop"/>
          <w:rFonts w:ascii="Times New Roman" w:hAnsi="Times New Roman"/>
          <w:i/>
          <w:sz w:val="24"/>
          <w:szCs w:val="24"/>
        </w:rPr>
        <w:t>/misinterpretation</w:t>
      </w:r>
    </w:p>
    <w:p w:rsidR="00242445" w:rsidRPr="00AF2EDB" w:rsidRDefault="21E5ECB1" w:rsidP="00AF2EDB">
      <w:pPr>
        <w:pStyle w:val="paragraph"/>
        <w:numPr>
          <w:ilvl w:val="0"/>
          <w:numId w:val="14"/>
        </w:numPr>
        <w:spacing w:line="360" w:lineRule="auto"/>
        <w:ind w:right="386"/>
        <w:textAlignment w:val="baseline"/>
        <w:rPr>
          <w:rStyle w:val="eop"/>
          <w:lang w:val="en-US"/>
        </w:rPr>
      </w:pPr>
      <w:r w:rsidRPr="00AF2EDB">
        <w:rPr>
          <w:rStyle w:val="normaltextrun1"/>
          <w:lang w:val="en-US"/>
        </w:rPr>
        <w:lastRenderedPageBreak/>
        <w:t>Dutch leaf, around 0.3</w:t>
      </w:r>
      <w:r w:rsidR="00962ABF" w:rsidRPr="00AF2EDB">
        <w:rPr>
          <w:rStyle w:val="normaltextrun1"/>
          <w:lang w:val="en-US"/>
        </w:rPr>
        <w:t xml:space="preserve"> </w:t>
      </w:r>
      <w:r w:rsidRPr="00AF2EDB">
        <w:rPr>
          <w:rStyle w:val="normaltextrun1"/>
          <w:lang w:val="en-US"/>
        </w:rPr>
        <w:t xml:space="preserve">µm thick and made of </w:t>
      </w:r>
      <w:r w:rsidR="00ED5622">
        <w:rPr>
          <w:rStyle w:val="normaltextrun1"/>
          <w:lang w:val="en-US"/>
        </w:rPr>
        <w:t>%%</w:t>
      </w:r>
      <w:r w:rsidRPr="00AF2EDB">
        <w:rPr>
          <w:rStyle w:val="normaltextrun1"/>
          <w:lang w:val="en-US"/>
        </w:rPr>
        <w:t>brass</w:t>
      </w:r>
      <w:r w:rsidR="00ED5622">
        <w:rPr>
          <w:rStyle w:val="normaltextrun1"/>
          <w:lang w:val="en-US"/>
        </w:rPr>
        <w:t>%%</w:t>
      </w:r>
      <w:r w:rsidRPr="00AF2EDB">
        <w:rPr>
          <w:rStyle w:val="normaltextrun1"/>
          <w:lang w:val="en-US"/>
        </w:rPr>
        <w:t xml:space="preserve">, is sometimes used in imitation of gold leaf. </w:t>
      </w:r>
      <w:r w:rsidR="00C9473A" w:rsidRPr="00AF2EDB">
        <w:rPr>
          <w:rStyle w:val="normaltextrun1"/>
          <w:lang w:val="en-US"/>
        </w:rPr>
        <w:t xml:space="preserve">It may </w:t>
      </w:r>
      <w:r w:rsidR="00D55213" w:rsidRPr="00AF2EDB">
        <w:rPr>
          <w:rStyle w:val="normaltextrun1"/>
          <w:lang w:val="en-US"/>
        </w:rPr>
        <w:t xml:space="preserve">be </w:t>
      </w:r>
      <w:r w:rsidR="00774272" w:rsidRPr="00AF2EDB">
        <w:rPr>
          <w:rStyle w:val="normaltextrun1"/>
          <w:lang w:val="en-US"/>
        </w:rPr>
        <w:t>detected</w:t>
      </w:r>
      <w:r w:rsidR="00C9473A" w:rsidRPr="00AF2EDB">
        <w:rPr>
          <w:rStyle w:val="normaltextrun1"/>
          <w:lang w:val="en-US"/>
        </w:rPr>
        <w:t xml:space="preserve"> because it</w:t>
      </w:r>
      <w:r w:rsidR="009B162C" w:rsidRPr="00AF2EDB">
        <w:rPr>
          <w:rStyle w:val="normaltextrun1"/>
          <w:lang w:val="en-US"/>
        </w:rPr>
        <w:t xml:space="preserve"> </w:t>
      </w:r>
      <w:r w:rsidR="00291404" w:rsidRPr="00AF2EDB">
        <w:rPr>
          <w:rStyle w:val="normaltextrun1"/>
          <w:lang w:val="en-US"/>
        </w:rPr>
        <w:t>darkens (</w:t>
      </w:r>
      <w:r w:rsidR="009B162C" w:rsidRPr="00AF2EDB">
        <w:rPr>
          <w:rStyle w:val="normaltextrun1"/>
          <w:lang w:val="en-US"/>
        </w:rPr>
        <w:t>tarnish</w:t>
      </w:r>
      <w:r w:rsidR="00C9473A" w:rsidRPr="00AF2EDB">
        <w:rPr>
          <w:rStyle w:val="normaltextrun1"/>
          <w:lang w:val="en-US"/>
        </w:rPr>
        <w:t>es</w:t>
      </w:r>
      <w:r w:rsidR="00291404" w:rsidRPr="00AF2EDB">
        <w:rPr>
          <w:rStyle w:val="normaltextrun1"/>
          <w:lang w:val="en-US"/>
        </w:rPr>
        <w:t>)</w:t>
      </w:r>
      <w:r w:rsidRPr="00AF2EDB">
        <w:rPr>
          <w:rStyle w:val="normaltextrun1"/>
          <w:lang w:val="en-US"/>
        </w:rPr>
        <w:t>, and</w:t>
      </w:r>
      <w:r w:rsidR="00FC11DA" w:rsidRPr="00AF2EDB">
        <w:rPr>
          <w:rStyle w:val="normaltextrun1"/>
          <w:lang w:val="en-US"/>
        </w:rPr>
        <w:t xml:space="preserve"> </w:t>
      </w:r>
      <w:r w:rsidRPr="00AF2EDB">
        <w:rPr>
          <w:rStyle w:val="normaltextrun1"/>
          <w:lang w:val="en-US"/>
        </w:rPr>
        <w:t xml:space="preserve">elemental analysis such as </w:t>
      </w:r>
      <w:r w:rsidR="002F34D2" w:rsidRPr="00AF2EDB">
        <w:t>X-ray fluorescence spectroscopy (</w:t>
      </w:r>
      <w:r w:rsidRPr="00AF2EDB">
        <w:rPr>
          <w:rStyle w:val="normaltextrun1"/>
          <w:lang w:val="en-US"/>
        </w:rPr>
        <w:t>XRF</w:t>
      </w:r>
      <w:r w:rsidR="002F34D2" w:rsidRPr="00AF2EDB">
        <w:rPr>
          <w:rStyle w:val="normaltextrun1"/>
          <w:lang w:val="en-US"/>
        </w:rPr>
        <w:t>)</w:t>
      </w:r>
      <w:r w:rsidRPr="00AF2EDB">
        <w:rPr>
          <w:rStyle w:val="normaltextrun1"/>
          <w:lang w:val="en-US"/>
        </w:rPr>
        <w:t xml:space="preserve"> can be used to </w:t>
      </w:r>
      <w:r w:rsidR="009B162C" w:rsidRPr="00AF2EDB">
        <w:rPr>
          <w:rStyle w:val="normaltextrun1"/>
          <w:lang w:val="en-US"/>
        </w:rPr>
        <w:t>further distin</w:t>
      </w:r>
      <w:r w:rsidR="005B12C9" w:rsidRPr="00AF2EDB">
        <w:rPr>
          <w:rStyle w:val="normaltextrun1"/>
          <w:lang w:val="en-US"/>
        </w:rPr>
        <w:t>g</w:t>
      </w:r>
      <w:r w:rsidR="009B162C" w:rsidRPr="00AF2EDB">
        <w:rPr>
          <w:rStyle w:val="normaltextrun1"/>
          <w:lang w:val="en-US"/>
        </w:rPr>
        <w:t>uish it.</w:t>
      </w:r>
      <w:r w:rsidR="00261B44" w:rsidRPr="00AF2EDB">
        <w:rPr>
          <w:rStyle w:val="eop"/>
          <w:lang w:val="en-US"/>
        </w:rPr>
        <w:t xml:space="preserve"> </w:t>
      </w:r>
    </w:p>
    <w:p w:rsidR="00242445" w:rsidRPr="00AF2EDB" w:rsidRDefault="21E5ECB1" w:rsidP="00AF2EDB">
      <w:pPr>
        <w:pStyle w:val="paragraph"/>
        <w:numPr>
          <w:ilvl w:val="0"/>
          <w:numId w:val="14"/>
        </w:numPr>
        <w:spacing w:line="360" w:lineRule="auto"/>
        <w:ind w:right="386"/>
        <w:textAlignment w:val="baseline"/>
        <w:rPr>
          <w:lang w:val="en-US"/>
        </w:rPr>
      </w:pPr>
      <w:r w:rsidRPr="00AF2EDB">
        <w:rPr>
          <w:rStyle w:val="eop"/>
          <w:lang w:val="en-US"/>
        </w:rPr>
        <w:t xml:space="preserve">Gold-colored paint, often used in restoration, can be identified under magnification by its granular appearance (see </w:t>
      </w:r>
      <w:hyperlink w:anchor="I.8§1.2.1" w:history="1">
        <w:r w:rsidR="000B7233" w:rsidRPr="00AF2EDB">
          <w:rPr>
            <w:rStyle w:val="Hyperlink"/>
            <w:lang w:val="en-US"/>
          </w:rPr>
          <w:t>I.</w:t>
        </w:r>
        <w:r w:rsidR="00774272" w:rsidRPr="00AF2EDB">
          <w:rPr>
            <w:rStyle w:val="Hyperlink"/>
            <w:lang w:val="en-US"/>
          </w:rPr>
          <w:t>8</w:t>
        </w:r>
        <w:r w:rsidR="00111CD1" w:rsidRPr="00AF2EDB">
          <w:rPr>
            <w:rStyle w:val="Hyperlink"/>
            <w:lang w:val="en-US"/>
          </w:rPr>
          <w:t>§1.2.1</w:t>
        </w:r>
      </w:hyperlink>
      <w:r w:rsidRPr="00AF2EDB">
        <w:rPr>
          <w:rStyle w:val="eop"/>
          <w:lang w:val="en-US"/>
        </w:rPr>
        <w:t>).</w:t>
      </w:r>
      <w:r w:rsidR="008401CB" w:rsidRPr="00AF2EDB">
        <w:rPr>
          <w:rStyle w:val="eop"/>
          <w:lang w:val="en-US"/>
        </w:rPr>
        <w:t xml:space="preserve"> </w:t>
      </w:r>
      <w:r w:rsidR="00774272" w:rsidRPr="00AF2EDB">
        <w:rPr>
          <w:rStyle w:val="eop"/>
          <w:lang w:val="en-US"/>
        </w:rPr>
        <w:t>This may be made with powdered gold or</w:t>
      </w:r>
      <w:r w:rsidRPr="00AF2EDB">
        <w:rPr>
          <w:rStyle w:val="eop"/>
          <w:lang w:val="en-US"/>
        </w:rPr>
        <w:t xml:space="preserve"> brass in a </w:t>
      </w:r>
      <w:r w:rsidR="00774272" w:rsidRPr="00AF2EDB">
        <w:rPr>
          <w:rStyle w:val="eop"/>
          <w:lang w:val="en-US"/>
        </w:rPr>
        <w:t>binder</w:t>
      </w:r>
      <w:r w:rsidRPr="00AF2EDB">
        <w:rPr>
          <w:rStyle w:val="eop"/>
          <w:lang w:val="en-US"/>
        </w:rPr>
        <w:t xml:space="preserve">. Modern </w:t>
      </w:r>
      <w:r w:rsidR="00962ABF" w:rsidRPr="00AF2EDB">
        <w:rPr>
          <w:rStyle w:val="eop"/>
          <w:lang w:val="en-US"/>
        </w:rPr>
        <w:t>“</w:t>
      </w:r>
      <w:r w:rsidRPr="00AF2EDB">
        <w:rPr>
          <w:rStyle w:val="eop"/>
          <w:lang w:val="en-US"/>
        </w:rPr>
        <w:t>gold</w:t>
      </w:r>
      <w:r w:rsidR="00962ABF" w:rsidRPr="00AF2EDB">
        <w:rPr>
          <w:rStyle w:val="eop"/>
          <w:lang w:val="en-US"/>
        </w:rPr>
        <w:t>”</w:t>
      </w:r>
      <w:r w:rsidRPr="00AF2EDB">
        <w:rPr>
          <w:rStyle w:val="eop"/>
          <w:lang w:val="en-US"/>
        </w:rPr>
        <w:t xml:space="preserve"> paints may </w:t>
      </w:r>
      <w:r w:rsidR="00691136" w:rsidRPr="00AF2EDB">
        <w:rPr>
          <w:rStyle w:val="eop"/>
          <w:lang w:val="en-US"/>
        </w:rPr>
        <w:t>contain</w:t>
      </w:r>
      <w:r w:rsidRPr="00AF2EDB">
        <w:rPr>
          <w:rStyle w:val="eop"/>
          <w:lang w:val="en-US"/>
        </w:rPr>
        <w:t xml:space="preserve"> nonmetallic luster pigments.</w:t>
      </w:r>
    </w:p>
    <w:p w:rsidR="00907642" w:rsidRPr="00AF2EDB" w:rsidRDefault="00907642" w:rsidP="00AF2EDB">
      <w:pPr>
        <w:pStyle w:val="paragraph"/>
        <w:spacing w:line="360" w:lineRule="auto"/>
        <w:ind w:right="386"/>
        <w:textAlignment w:val="baseline"/>
        <w:rPr>
          <w:lang w:val="en-US"/>
        </w:rPr>
      </w:pPr>
    </w:p>
    <w:p w:rsidR="00242445" w:rsidRPr="00AF2EDB" w:rsidRDefault="00B174F5" w:rsidP="00AF2EDB">
      <w:pPr>
        <w:pStyle w:val="Heading4"/>
        <w:ind w:right="386"/>
        <w:rPr>
          <w:rFonts w:cs="Times New Roman"/>
          <w:szCs w:val="24"/>
        </w:rPr>
      </w:pPr>
      <w:bookmarkStart w:id="13" w:name="_Toc519589413"/>
      <w:bookmarkStart w:id="14" w:name="_Toc526075761"/>
      <w:r w:rsidRPr="00AF2EDB">
        <w:rPr>
          <w:rStyle w:val="normaltextrun1"/>
          <w:rFonts w:cs="Times New Roman"/>
          <w:szCs w:val="24"/>
        </w:rPr>
        <w:t>1.</w:t>
      </w:r>
      <w:r w:rsidR="009B7EFF" w:rsidRPr="00AF2EDB">
        <w:rPr>
          <w:rStyle w:val="normaltextrun1"/>
          <w:rFonts w:cs="Times New Roman"/>
          <w:szCs w:val="24"/>
        </w:rPr>
        <w:t>1.</w:t>
      </w:r>
      <w:r w:rsidRPr="00AF2EDB">
        <w:rPr>
          <w:rStyle w:val="normaltextrun1"/>
          <w:rFonts w:cs="Times New Roman"/>
          <w:szCs w:val="24"/>
        </w:rPr>
        <w:t>2</w:t>
      </w:r>
      <w:r w:rsidR="21E5ECB1" w:rsidRPr="00AF2EDB">
        <w:rPr>
          <w:rStyle w:val="normaltextrun1"/>
          <w:rFonts w:cs="Times New Roman"/>
          <w:szCs w:val="24"/>
        </w:rPr>
        <w:t xml:space="preserve"> Mercury gilding (</w:t>
      </w:r>
      <w:r w:rsidR="003478C2" w:rsidRPr="00AF2EDB">
        <w:rPr>
          <w:rStyle w:val="normaltextrun1"/>
          <w:rFonts w:cs="Times New Roman"/>
          <w:szCs w:val="24"/>
        </w:rPr>
        <w:t xml:space="preserve">also known as </w:t>
      </w:r>
      <w:r w:rsidR="21E5ECB1" w:rsidRPr="00AF2EDB">
        <w:rPr>
          <w:rStyle w:val="normaltextrun1"/>
          <w:rFonts w:cs="Times New Roman"/>
          <w:szCs w:val="24"/>
        </w:rPr>
        <w:t>fire gilding</w:t>
      </w:r>
      <w:r w:rsidR="003478C2" w:rsidRPr="00AF2EDB">
        <w:rPr>
          <w:rStyle w:val="normaltextrun1"/>
          <w:rFonts w:cs="Times New Roman"/>
          <w:szCs w:val="24"/>
        </w:rPr>
        <w:t xml:space="preserve"> or amalgam gilding</w:t>
      </w:r>
      <w:r w:rsidR="21E5ECB1" w:rsidRPr="00AF2EDB">
        <w:rPr>
          <w:rStyle w:val="normaltextrun1"/>
          <w:rFonts w:cs="Times New Roman"/>
          <w:szCs w:val="24"/>
        </w:rPr>
        <w:t>)</w:t>
      </w:r>
      <w:bookmarkEnd w:id="13"/>
      <w:bookmarkEnd w:id="14"/>
    </w:p>
    <w:p w:rsidR="005B12C9" w:rsidRPr="00AF2EDB" w:rsidRDefault="00907642" w:rsidP="00AF2EDB">
      <w:pPr>
        <w:pStyle w:val="paragraph"/>
        <w:spacing w:line="360" w:lineRule="auto"/>
        <w:ind w:right="386"/>
        <w:textAlignment w:val="baseline"/>
        <w:rPr>
          <w:rStyle w:val="eop"/>
          <w:lang w:val="en-US"/>
        </w:rPr>
      </w:pPr>
      <w:r w:rsidRPr="00AF2EDB">
        <w:rPr>
          <w:rStyle w:val="normaltextrun1"/>
          <w:lang w:val="en-US"/>
        </w:rPr>
        <w:t xml:space="preserve">Gold (and less commonly silver or tin) can be amalgamated with mercury to form a metallic paste </w:t>
      </w:r>
      <w:r w:rsidR="002A162E" w:rsidRPr="00AF2EDB">
        <w:rPr>
          <w:rStyle w:val="normaltextrun1"/>
          <w:lang w:val="en-US"/>
        </w:rPr>
        <w:t xml:space="preserve">to </w:t>
      </w:r>
      <w:r w:rsidRPr="00AF2EDB">
        <w:rPr>
          <w:rStyle w:val="normaltextrun1"/>
          <w:lang w:val="en-US"/>
        </w:rPr>
        <w:t>appl</w:t>
      </w:r>
      <w:r w:rsidR="002A162E" w:rsidRPr="00AF2EDB">
        <w:rPr>
          <w:rStyle w:val="normaltextrun1"/>
          <w:lang w:val="en-US"/>
        </w:rPr>
        <w:t>y</w:t>
      </w:r>
      <w:r w:rsidRPr="00AF2EDB">
        <w:rPr>
          <w:rStyle w:val="normaltextrun1"/>
          <w:lang w:val="en-US"/>
        </w:rPr>
        <w:t xml:space="preserve"> to the </w:t>
      </w:r>
      <w:r w:rsidRPr="000F3C43">
        <w:rPr>
          <w:rStyle w:val="normaltextrun1"/>
          <w:lang w:val="en-US"/>
        </w:rPr>
        <w:t>casting</w:t>
      </w:r>
      <w:r w:rsidRPr="00AF2EDB">
        <w:rPr>
          <w:rStyle w:val="normaltextrun1"/>
          <w:lang w:val="en-US"/>
        </w:rPr>
        <w:t>. The gilded me</w:t>
      </w:r>
      <w:r w:rsidR="00D97EEC" w:rsidRPr="00AF2EDB">
        <w:rPr>
          <w:rStyle w:val="normaltextrun1"/>
          <w:lang w:val="en-US"/>
        </w:rPr>
        <w:t>tal is heated to about 250</w:t>
      </w:r>
      <w:r w:rsidR="000B7233" w:rsidRPr="00AF2EDB">
        <w:rPr>
          <w:rStyle w:val="normaltextrun1"/>
          <w:lang w:val="en-US"/>
        </w:rPr>
        <w:t>–</w:t>
      </w:r>
      <w:r w:rsidR="00D97EEC" w:rsidRPr="00AF2EDB">
        <w:rPr>
          <w:rStyle w:val="normaltextrun1"/>
          <w:lang w:val="en-US"/>
        </w:rPr>
        <w:t>400°</w:t>
      </w:r>
      <w:r w:rsidRPr="00AF2EDB">
        <w:rPr>
          <w:rStyle w:val="normaltextrun1"/>
          <w:lang w:val="en-US"/>
        </w:rPr>
        <w:t>C to vaporize the free mercury, leaving a m</w:t>
      </w:r>
      <w:r w:rsidR="00E664E2" w:rsidRPr="00AF2EDB">
        <w:rPr>
          <w:rStyle w:val="normaltextrun1"/>
          <w:lang w:val="en-US"/>
        </w:rPr>
        <w:t>att</w:t>
      </w:r>
      <w:r w:rsidR="00B92670" w:rsidRPr="00AF2EDB">
        <w:rPr>
          <w:rStyle w:val="normaltextrun1"/>
          <w:lang w:val="en-US"/>
        </w:rPr>
        <w:t>e</w:t>
      </w:r>
      <w:r w:rsidRPr="00AF2EDB">
        <w:rPr>
          <w:rStyle w:val="normaltextrun1"/>
          <w:lang w:val="en-US"/>
        </w:rPr>
        <w:t xml:space="preserve"> layer of gold.</w:t>
      </w:r>
      <w:r w:rsidRPr="00AF2EDB">
        <w:rPr>
          <w:rStyle w:val="EndnoteReference"/>
          <w:lang w:val="en-US"/>
        </w:rPr>
        <w:endnoteReference w:id="10"/>
      </w:r>
      <w:r w:rsidRPr="00AF2EDB">
        <w:rPr>
          <w:rStyle w:val="normaltextrun1"/>
          <w:lang w:val="en-US"/>
        </w:rPr>
        <w:t xml:space="preserve"> The resulting porous surface is then usually burnished </w:t>
      </w:r>
      <w:r w:rsidRPr="00AF2EDB">
        <w:rPr>
          <w:rStyle w:val="contextualspellingandgrammarerror"/>
          <w:lang w:val="en-US"/>
        </w:rPr>
        <w:t>to form</w:t>
      </w:r>
      <w:r w:rsidRPr="00AF2EDB">
        <w:rPr>
          <w:rStyle w:val="normaltextrun1"/>
          <w:lang w:val="en-US"/>
        </w:rPr>
        <w:t xml:space="preserve"> a compact layer. If the substrate is carefully prepared prior to gilding, burnishing can produce a highly reflective</w:t>
      </w:r>
      <w:r w:rsidR="00D97EEC" w:rsidRPr="00AF2EDB">
        <w:rPr>
          <w:rStyle w:val="normaltextrun1"/>
          <w:lang w:val="en-US"/>
        </w:rPr>
        <w:t xml:space="preserve"> and durable</w:t>
      </w:r>
      <w:r w:rsidRPr="00AF2EDB">
        <w:rPr>
          <w:rStyle w:val="normaltextrun1"/>
          <w:lang w:val="en-US"/>
        </w:rPr>
        <w:t xml:space="preserve"> surface</w:t>
      </w:r>
      <w:r w:rsidR="00D97EEC" w:rsidRPr="00AF2EDB">
        <w:rPr>
          <w:rStyle w:val="normaltextrun1"/>
          <w:lang w:val="en-US"/>
        </w:rPr>
        <w:t>, with the gold effectively fused</w:t>
      </w:r>
      <w:r w:rsidR="003478C2" w:rsidRPr="00AF2EDB">
        <w:rPr>
          <w:rStyle w:val="normaltextrun1"/>
          <w:lang w:val="en-US"/>
        </w:rPr>
        <w:t xml:space="preserve"> with</w:t>
      </w:r>
      <w:r w:rsidR="00D97EEC" w:rsidRPr="00AF2EDB">
        <w:rPr>
          <w:rStyle w:val="normaltextrun1"/>
          <w:lang w:val="en-US"/>
        </w:rPr>
        <w:t xml:space="preserve"> the surface of the bronze</w:t>
      </w:r>
      <w:r w:rsidR="008A0DCA" w:rsidRPr="00AF2EDB">
        <w:rPr>
          <w:rStyle w:val="normaltextrun1"/>
          <w:lang w:val="en-US"/>
        </w:rPr>
        <w:t>.</w:t>
      </w:r>
      <w:r w:rsidR="00CF5C09" w:rsidRPr="00AF2EDB">
        <w:rPr>
          <w:rStyle w:val="normaltextrun1"/>
          <w:lang w:val="en-US"/>
        </w:rPr>
        <w:t xml:space="preserve"> </w:t>
      </w:r>
      <w:r w:rsidR="003C5D82" w:rsidRPr="00AF2EDB">
        <w:rPr>
          <w:rStyle w:val="normaltextrun1"/>
          <w:lang w:val="en-US"/>
        </w:rPr>
        <w:t xml:space="preserve">A further process </w:t>
      </w:r>
      <w:r w:rsidR="0024721F" w:rsidRPr="00AF2EDB">
        <w:rPr>
          <w:rStyle w:val="normaltextrun1"/>
          <w:lang w:val="en-US"/>
        </w:rPr>
        <w:t>known as</w:t>
      </w:r>
      <w:r w:rsidRPr="00AF2EDB">
        <w:rPr>
          <w:rStyle w:val="normaltextrun1"/>
          <w:lang w:val="en-US"/>
        </w:rPr>
        <w:t xml:space="preserve"> </w:t>
      </w:r>
      <w:proofErr w:type="spellStart"/>
      <w:r w:rsidRPr="00AF2EDB">
        <w:rPr>
          <w:rStyle w:val="spellingerror"/>
          <w:i/>
          <w:lang w:val="en-US"/>
        </w:rPr>
        <w:t>mise</w:t>
      </w:r>
      <w:proofErr w:type="spellEnd"/>
      <w:r w:rsidRPr="00AF2EDB">
        <w:rPr>
          <w:rStyle w:val="spellingerror"/>
          <w:i/>
          <w:lang w:val="en-US"/>
        </w:rPr>
        <w:t xml:space="preserve"> </w:t>
      </w:r>
      <w:proofErr w:type="spellStart"/>
      <w:r w:rsidRPr="00AF2EDB">
        <w:rPr>
          <w:rStyle w:val="spellingerror"/>
          <w:i/>
          <w:lang w:val="en-US"/>
        </w:rPr>
        <w:t>en</w:t>
      </w:r>
      <w:proofErr w:type="spellEnd"/>
      <w:r w:rsidRPr="00AF2EDB">
        <w:rPr>
          <w:rStyle w:val="spellingerror"/>
          <w:i/>
          <w:lang w:val="en-US"/>
        </w:rPr>
        <w:t xml:space="preserve"> </w:t>
      </w:r>
      <w:proofErr w:type="spellStart"/>
      <w:r w:rsidRPr="00AF2EDB">
        <w:rPr>
          <w:rStyle w:val="normaltextrun1"/>
          <w:i/>
          <w:lang w:val="en-US"/>
        </w:rPr>
        <w:t>cou</w:t>
      </w:r>
      <w:r w:rsidR="00FC2AA0" w:rsidRPr="00AF2EDB">
        <w:rPr>
          <w:rStyle w:val="normaltextrun1"/>
          <w:i/>
          <w:lang w:val="en-US"/>
        </w:rPr>
        <w:t>leur</w:t>
      </w:r>
      <w:proofErr w:type="spellEnd"/>
      <w:r w:rsidR="008A0DCA" w:rsidRPr="00AF2EDB">
        <w:rPr>
          <w:rStyle w:val="normaltextrun1"/>
          <w:i/>
          <w:lang w:val="en-US"/>
        </w:rPr>
        <w:t xml:space="preserve"> </w:t>
      </w:r>
      <w:r w:rsidR="0024721F" w:rsidRPr="00AF2EDB">
        <w:rPr>
          <w:rStyle w:val="normaltextrun1"/>
          <w:lang w:val="en-US"/>
        </w:rPr>
        <w:t>was</w:t>
      </w:r>
      <w:r w:rsidRPr="00AF2EDB">
        <w:rPr>
          <w:rStyle w:val="normaltextrun1"/>
          <w:lang w:val="en-US"/>
        </w:rPr>
        <w:t xml:space="preserve"> </w:t>
      </w:r>
      <w:r w:rsidR="003C5D82" w:rsidRPr="00AF2EDB">
        <w:rPr>
          <w:rStyle w:val="normaltextrun1"/>
          <w:lang w:val="en-US"/>
        </w:rPr>
        <w:t xml:space="preserve">used </w:t>
      </w:r>
      <w:r w:rsidR="0024721F" w:rsidRPr="00AF2EDB">
        <w:rPr>
          <w:rStyle w:val="normaltextrun1"/>
          <w:lang w:val="en-US"/>
        </w:rPr>
        <w:t xml:space="preserve">at least as early as the Renaissance period </w:t>
      </w:r>
      <w:r w:rsidR="003C5D82" w:rsidRPr="00AF2EDB">
        <w:rPr>
          <w:rStyle w:val="normaltextrun1"/>
          <w:lang w:val="en-US"/>
        </w:rPr>
        <w:t>to</w:t>
      </w:r>
      <w:r w:rsidR="008A0DCA" w:rsidRPr="00AF2EDB">
        <w:rPr>
          <w:rStyle w:val="normaltextrun1"/>
          <w:lang w:val="en-US"/>
        </w:rPr>
        <w:t xml:space="preserve"> </w:t>
      </w:r>
      <w:r w:rsidR="0024721F" w:rsidRPr="00AF2EDB">
        <w:rPr>
          <w:rStyle w:val="normaltextrun1"/>
          <w:lang w:val="en-US"/>
        </w:rPr>
        <w:t>alter the reflective qualities and color of the gilding</w:t>
      </w:r>
      <w:r w:rsidR="00AC5679" w:rsidRPr="00AF2EDB">
        <w:rPr>
          <w:rStyle w:val="normaltextrun1"/>
          <w:lang w:val="en-US"/>
        </w:rPr>
        <w:t xml:space="preserve"> by applying various chemicals. H</w:t>
      </w:r>
      <w:r w:rsidR="00E664E2" w:rsidRPr="00AF2EDB">
        <w:rPr>
          <w:rStyle w:val="eop"/>
          <w:lang w:val="en-US"/>
        </w:rPr>
        <w:t>istorical texts describe the</w:t>
      </w:r>
      <w:r w:rsidR="003478C2" w:rsidRPr="00AF2EDB">
        <w:rPr>
          <w:rStyle w:val="eop"/>
          <w:lang w:val="en-US"/>
        </w:rPr>
        <w:t xml:space="preserve"> process, which involved heating </w:t>
      </w:r>
      <w:r w:rsidRPr="00AF2EDB">
        <w:rPr>
          <w:rStyle w:val="eop"/>
          <w:lang w:val="en-US"/>
        </w:rPr>
        <w:t xml:space="preserve">chemicals </w:t>
      </w:r>
      <w:r w:rsidR="00CA4308" w:rsidRPr="00AF2EDB">
        <w:rPr>
          <w:rStyle w:val="eop"/>
          <w:lang w:val="en-US"/>
        </w:rPr>
        <w:t xml:space="preserve">such </w:t>
      </w:r>
      <w:r w:rsidRPr="00AF2EDB">
        <w:rPr>
          <w:rStyle w:val="eop"/>
          <w:lang w:val="en-US"/>
        </w:rPr>
        <w:t>as sulfur</w:t>
      </w:r>
      <w:r w:rsidR="00322D71" w:rsidRPr="00AF2EDB">
        <w:rPr>
          <w:rStyle w:val="eop"/>
          <w:lang w:val="en-US"/>
        </w:rPr>
        <w:t>,</w:t>
      </w:r>
      <w:r w:rsidRPr="00AF2EDB">
        <w:rPr>
          <w:rStyle w:val="eop"/>
          <w:lang w:val="en-US"/>
        </w:rPr>
        <w:t xml:space="preserve"> </w:t>
      </w:r>
      <w:r w:rsidR="00413C57" w:rsidRPr="00AF2EDB">
        <w:rPr>
          <w:rStyle w:val="eop"/>
          <w:lang w:val="en-US"/>
        </w:rPr>
        <w:t xml:space="preserve">saltpeter, </w:t>
      </w:r>
      <w:r w:rsidRPr="00AF2EDB">
        <w:rPr>
          <w:rStyle w:val="eop"/>
          <w:lang w:val="en-US"/>
        </w:rPr>
        <w:t xml:space="preserve">and </w:t>
      </w:r>
      <w:r w:rsidR="00413C57" w:rsidRPr="00AF2EDB">
        <w:rPr>
          <w:rStyle w:val="eop"/>
          <w:lang w:val="en-US"/>
        </w:rPr>
        <w:t xml:space="preserve">other </w:t>
      </w:r>
      <w:r w:rsidRPr="00AF2EDB">
        <w:rPr>
          <w:rStyle w:val="eop"/>
          <w:lang w:val="en-US"/>
        </w:rPr>
        <w:t>metal salts</w:t>
      </w:r>
      <w:r w:rsidR="003478C2" w:rsidRPr="00AF2EDB">
        <w:rPr>
          <w:rStyle w:val="eop"/>
          <w:lang w:val="en-US"/>
        </w:rPr>
        <w:t>.</w:t>
      </w:r>
      <w:r w:rsidR="0079759A" w:rsidRPr="00AF2EDB">
        <w:rPr>
          <w:rStyle w:val="EndnoteReference"/>
          <w:lang w:val="en-US"/>
        </w:rPr>
        <w:endnoteReference w:id="11"/>
      </w:r>
    </w:p>
    <w:p w:rsidR="005B12C9" w:rsidRPr="00AF2EDB" w:rsidRDefault="005B12C9" w:rsidP="00AF2EDB">
      <w:pPr>
        <w:pStyle w:val="paragraph"/>
        <w:spacing w:line="360" w:lineRule="auto"/>
        <w:ind w:right="386"/>
        <w:textAlignment w:val="baseline"/>
        <w:rPr>
          <w:rStyle w:val="eop"/>
          <w:lang w:val="en-US"/>
        </w:rPr>
      </w:pPr>
    </w:p>
    <w:p w:rsidR="00205A57" w:rsidRPr="00AF2EDB" w:rsidRDefault="00A73F9B" w:rsidP="00AF2EDB">
      <w:pPr>
        <w:pStyle w:val="paragraph"/>
        <w:spacing w:line="360" w:lineRule="auto"/>
        <w:ind w:right="386"/>
        <w:textAlignment w:val="baseline"/>
        <w:rPr>
          <w:rStyle w:val="normaltextrun1"/>
          <w:lang w:val="en-US"/>
        </w:rPr>
      </w:pPr>
      <w:r w:rsidRPr="00AF2EDB">
        <w:rPr>
          <w:rStyle w:val="normaltextrun1"/>
          <w:lang w:val="en-US"/>
        </w:rPr>
        <w:t>Mercury</w:t>
      </w:r>
      <w:r w:rsidR="00205A57" w:rsidRPr="00AF2EDB">
        <w:rPr>
          <w:rStyle w:val="normaltextrun1"/>
          <w:lang w:val="en-US"/>
        </w:rPr>
        <w:t xml:space="preserve"> gilding has been widely used on sculpture</w:t>
      </w:r>
      <w:r w:rsidR="009D5A54" w:rsidRPr="00AF2EDB">
        <w:rPr>
          <w:rStyle w:val="normaltextrun1"/>
          <w:lang w:val="en-US"/>
        </w:rPr>
        <w:t xml:space="preserve"> (</w:t>
      </w:r>
      <w:r w:rsidR="009D5A54" w:rsidRPr="00AF2EDB">
        <w:rPr>
          <w:b/>
          <w:lang w:val="en-US"/>
        </w:rPr>
        <w:t>fig</w:t>
      </w:r>
      <w:r w:rsidR="000B2E93" w:rsidRPr="00AF2EDB">
        <w:rPr>
          <w:b/>
          <w:lang w:val="en-US"/>
        </w:rPr>
        <w:t>.</w:t>
      </w:r>
      <w:r w:rsidR="009D5A54" w:rsidRPr="00AF2EDB">
        <w:rPr>
          <w:b/>
          <w:lang w:val="en-US"/>
        </w:rPr>
        <w:t xml:space="preserve"> </w:t>
      </w:r>
      <w:r w:rsidR="00CC2BE1">
        <w:rPr>
          <w:b/>
          <w:lang w:val="en-US"/>
        </w:rPr>
        <w:t>291</w:t>
      </w:r>
      <w:r w:rsidR="007C198C" w:rsidRPr="00AF2EDB">
        <w:t>)</w:t>
      </w:r>
      <w:r w:rsidR="00205A57" w:rsidRPr="00AF2EDB">
        <w:rPr>
          <w:rStyle w:val="normaltextrun1"/>
          <w:lang w:val="en-US"/>
        </w:rPr>
        <w:t>, appearing in China as early as the Warring States</w:t>
      </w:r>
      <w:r w:rsidR="009D5A54" w:rsidRPr="00AF2EDB">
        <w:rPr>
          <w:rStyle w:val="normaltextrun1"/>
          <w:lang w:val="en-US"/>
        </w:rPr>
        <w:t xml:space="preserve"> period (475</w:t>
      </w:r>
      <w:r w:rsidR="00891471" w:rsidRPr="00AF2EDB">
        <w:rPr>
          <w:rStyle w:val="normaltextrun1"/>
          <w:lang w:val="en-US"/>
        </w:rPr>
        <w:t>–</w:t>
      </w:r>
      <w:r w:rsidR="009D5A54" w:rsidRPr="00AF2EDB">
        <w:rPr>
          <w:rStyle w:val="normaltextrun1"/>
          <w:lang w:val="en-US"/>
        </w:rPr>
        <w:t>221 BC</w:t>
      </w:r>
      <w:r w:rsidR="00947E4A" w:rsidRPr="00AF2EDB">
        <w:rPr>
          <w:rStyle w:val="normaltextrun1"/>
          <w:lang w:val="en-US"/>
        </w:rPr>
        <w:t>E</w:t>
      </w:r>
      <w:r w:rsidR="009D5A54" w:rsidRPr="00AF2EDB">
        <w:rPr>
          <w:rStyle w:val="normaltextrun1"/>
          <w:lang w:val="en-US"/>
        </w:rPr>
        <w:t>)</w:t>
      </w:r>
      <w:r w:rsidR="007F6C85" w:rsidRPr="00AF2EDB">
        <w:rPr>
          <w:rStyle w:val="normaltextrun1"/>
          <w:lang w:val="en-US"/>
        </w:rPr>
        <w:t xml:space="preserve"> (</w:t>
      </w:r>
      <w:r w:rsidR="007F6C85" w:rsidRPr="00AF2EDB">
        <w:rPr>
          <w:rStyle w:val="normaltextrun1"/>
          <w:b/>
          <w:lang w:val="en-US"/>
        </w:rPr>
        <w:t xml:space="preserve">fig. </w:t>
      </w:r>
      <w:r w:rsidR="00CC2BE1">
        <w:rPr>
          <w:rStyle w:val="normaltextrun1"/>
          <w:b/>
          <w:lang w:val="en-US"/>
        </w:rPr>
        <w:t>292</w:t>
      </w:r>
      <w:r w:rsidR="007F6C85" w:rsidRPr="00AF2EDB">
        <w:rPr>
          <w:rStyle w:val="normaltextrun1"/>
          <w:lang w:val="en-US"/>
        </w:rPr>
        <w:t>)</w:t>
      </w:r>
      <w:r w:rsidR="00935CC3" w:rsidRPr="00AF2EDB">
        <w:rPr>
          <w:rStyle w:val="normaltextrun1"/>
          <w:lang w:val="en-US"/>
        </w:rPr>
        <w:t>.</w:t>
      </w:r>
      <w:r w:rsidR="00413C57" w:rsidRPr="00AF2EDB">
        <w:rPr>
          <w:rStyle w:val="EndnoteReference"/>
          <w:lang w:val="en-US"/>
        </w:rPr>
        <w:endnoteReference w:id="12"/>
      </w:r>
      <w:r w:rsidR="00171F9E" w:rsidRPr="00AF2EDB">
        <w:rPr>
          <w:rStyle w:val="normaltextrun1"/>
          <w:lang w:val="en-US"/>
        </w:rPr>
        <w:t xml:space="preserve"> </w:t>
      </w:r>
      <w:r w:rsidR="00205A57" w:rsidRPr="00AF2EDB">
        <w:rPr>
          <w:rStyle w:val="normaltextrun1"/>
          <w:lang w:val="en-US"/>
        </w:rPr>
        <w:t xml:space="preserve">In Europe, it </w:t>
      </w:r>
      <w:r w:rsidR="0045248A" w:rsidRPr="00AF2EDB">
        <w:rPr>
          <w:rStyle w:val="normaltextrun1"/>
          <w:lang w:val="en-US"/>
        </w:rPr>
        <w:t>can be found</w:t>
      </w:r>
      <w:r w:rsidR="00205A57" w:rsidRPr="00AF2EDB">
        <w:rPr>
          <w:rStyle w:val="normaltextrun1"/>
          <w:lang w:val="en-US"/>
        </w:rPr>
        <w:t xml:space="preserve"> a little later, in the Late Iron Age and Roman periods, flourishing in the Middle Ages</w:t>
      </w:r>
      <w:r w:rsidR="00D97EEC" w:rsidRPr="00AF2EDB">
        <w:rPr>
          <w:rStyle w:val="normaltextrun1"/>
          <w:lang w:val="en-US"/>
        </w:rPr>
        <w:t>, the Renaiss</w:t>
      </w:r>
      <w:r w:rsidR="00130D43" w:rsidRPr="00AF2EDB">
        <w:rPr>
          <w:rStyle w:val="normaltextrun1"/>
          <w:lang w:val="en-US"/>
        </w:rPr>
        <w:t>ance</w:t>
      </w:r>
      <w:r w:rsidR="00891471" w:rsidRPr="00AF2EDB">
        <w:rPr>
          <w:rStyle w:val="normaltextrun1"/>
          <w:lang w:val="en-US"/>
        </w:rPr>
        <w:t>,</w:t>
      </w:r>
      <w:r w:rsidR="00130D43" w:rsidRPr="00AF2EDB">
        <w:rPr>
          <w:rStyle w:val="EndnoteReference"/>
          <w:lang w:val="en-US"/>
        </w:rPr>
        <w:endnoteReference w:id="13"/>
      </w:r>
      <w:r w:rsidR="00205A57" w:rsidRPr="00AF2EDB">
        <w:rPr>
          <w:rStyle w:val="normaltextrun1"/>
          <w:lang w:val="en-US"/>
        </w:rPr>
        <w:t xml:space="preserve"> and </w:t>
      </w:r>
      <w:r w:rsidR="00D97EEC" w:rsidRPr="00AF2EDB">
        <w:rPr>
          <w:rStyle w:val="normaltextrun1"/>
          <w:lang w:val="en-US"/>
        </w:rPr>
        <w:t>into the nineteenth</w:t>
      </w:r>
      <w:r w:rsidR="00ED1FE7" w:rsidRPr="00AF2EDB">
        <w:rPr>
          <w:rStyle w:val="normaltextrun1"/>
          <w:lang w:val="en-US"/>
        </w:rPr>
        <w:t xml:space="preserve"> century</w:t>
      </w:r>
      <w:r w:rsidR="00772DA1" w:rsidRPr="00AF2EDB">
        <w:rPr>
          <w:rStyle w:val="normaltextrun1"/>
          <w:lang w:val="en-US"/>
        </w:rPr>
        <w:t>.</w:t>
      </w:r>
      <w:r w:rsidR="00ED1FE7" w:rsidRPr="00AF2EDB">
        <w:rPr>
          <w:rStyle w:val="EndnoteReference"/>
          <w:lang w:val="en-US"/>
        </w:rPr>
        <w:endnoteReference w:id="14"/>
      </w:r>
      <w:r w:rsidR="00205A57" w:rsidRPr="00AF2EDB">
        <w:rPr>
          <w:rStyle w:val="normaltextrun1"/>
          <w:lang w:val="en-US"/>
        </w:rPr>
        <w:t xml:space="preserve"> </w:t>
      </w:r>
      <w:r w:rsidR="009153A8" w:rsidRPr="00AF2EDB">
        <w:rPr>
          <w:rStyle w:val="normaltextrun1"/>
          <w:lang w:val="en-US"/>
        </w:rPr>
        <w:t xml:space="preserve">Safety legislation </w:t>
      </w:r>
      <w:r w:rsidR="00205A57" w:rsidRPr="00AF2EDB">
        <w:rPr>
          <w:rStyle w:val="normaltextrun1"/>
          <w:lang w:val="en-US"/>
        </w:rPr>
        <w:t>brought it</w:t>
      </w:r>
      <w:r w:rsidR="009153A8" w:rsidRPr="00AF2EDB">
        <w:rPr>
          <w:rStyle w:val="normaltextrun1"/>
          <w:lang w:val="en-US"/>
        </w:rPr>
        <w:t>s use</w:t>
      </w:r>
      <w:r w:rsidR="009640BB" w:rsidRPr="00AF2EDB">
        <w:rPr>
          <w:rStyle w:val="normaltextrun1"/>
          <w:lang w:val="en-US"/>
        </w:rPr>
        <w:t xml:space="preserve"> </w:t>
      </w:r>
      <w:r w:rsidR="007D6AC6" w:rsidRPr="00AF2EDB">
        <w:rPr>
          <w:rStyle w:val="normaltextrun1"/>
          <w:lang w:val="en-US"/>
        </w:rPr>
        <w:t xml:space="preserve">almost completely </w:t>
      </w:r>
      <w:r w:rsidR="00205A57" w:rsidRPr="00AF2EDB">
        <w:rPr>
          <w:rStyle w:val="normaltextrun1"/>
          <w:lang w:val="en-US"/>
        </w:rPr>
        <w:t>to an end</w:t>
      </w:r>
      <w:r w:rsidR="00160A85" w:rsidRPr="00AF2EDB">
        <w:rPr>
          <w:rStyle w:val="normaltextrun1"/>
          <w:lang w:val="en-US"/>
        </w:rPr>
        <w:t xml:space="preserve"> in Europe</w:t>
      </w:r>
      <w:r w:rsidR="0055743F" w:rsidRPr="00AF2EDB">
        <w:rPr>
          <w:rStyle w:val="normaltextrun1"/>
          <w:lang w:val="en-US"/>
        </w:rPr>
        <w:t xml:space="preserve">, </w:t>
      </w:r>
      <w:r w:rsidR="0046072F" w:rsidRPr="00AF2EDB">
        <w:rPr>
          <w:rStyle w:val="normaltextrun1"/>
          <w:lang w:val="en-US"/>
        </w:rPr>
        <w:t>though not in all parts of the world</w:t>
      </w:r>
      <w:r w:rsidR="0055743F" w:rsidRPr="00AF2EDB">
        <w:rPr>
          <w:rStyle w:val="normaltextrun1"/>
          <w:lang w:val="en-US"/>
        </w:rPr>
        <w:t>,</w:t>
      </w:r>
      <w:r w:rsidR="0046072F" w:rsidRPr="00AF2EDB">
        <w:rPr>
          <w:rStyle w:val="EndnoteReference"/>
          <w:lang w:val="en-US"/>
        </w:rPr>
        <w:endnoteReference w:id="15"/>
      </w:r>
      <w:r w:rsidR="00205A57" w:rsidRPr="00AF2EDB">
        <w:rPr>
          <w:rStyle w:val="normaltextrun1"/>
          <w:lang w:val="en-US"/>
        </w:rPr>
        <w:t xml:space="preserve"> by the close of the </w:t>
      </w:r>
      <w:r w:rsidR="00D97EEC" w:rsidRPr="00AF2EDB">
        <w:rPr>
          <w:rStyle w:val="normaltextrun1"/>
          <w:lang w:val="en-US"/>
        </w:rPr>
        <w:t>nineteenth</w:t>
      </w:r>
      <w:r w:rsidR="00205A57" w:rsidRPr="00AF2EDB">
        <w:rPr>
          <w:rStyle w:val="normaltextrun1"/>
          <w:lang w:val="en-US"/>
        </w:rPr>
        <w:t xml:space="preserve"> centur</w:t>
      </w:r>
      <w:r w:rsidR="009D5A54" w:rsidRPr="00AF2EDB">
        <w:rPr>
          <w:rStyle w:val="normaltextrun1"/>
          <w:lang w:val="en-US"/>
        </w:rPr>
        <w:t>y</w:t>
      </w:r>
      <w:r w:rsidR="00386A5A" w:rsidRPr="00AF2EDB">
        <w:rPr>
          <w:rStyle w:val="normaltextrun1"/>
          <w:lang w:val="en-US"/>
        </w:rPr>
        <w:t>,</w:t>
      </w:r>
      <w:r w:rsidR="009D5A54" w:rsidRPr="00AF2EDB">
        <w:rPr>
          <w:rStyle w:val="normaltextrun1"/>
          <w:lang w:val="en-US"/>
        </w:rPr>
        <w:t xml:space="preserve"> </w:t>
      </w:r>
      <w:r w:rsidR="00772DA1" w:rsidRPr="00AF2EDB">
        <w:rPr>
          <w:rStyle w:val="normaltextrun1"/>
          <w:lang w:val="en-US"/>
        </w:rPr>
        <w:t xml:space="preserve">due </w:t>
      </w:r>
      <w:r w:rsidR="009D5A54" w:rsidRPr="00AF2EDB">
        <w:rPr>
          <w:rStyle w:val="normaltextrun1"/>
          <w:lang w:val="en-US"/>
        </w:rPr>
        <w:t>to the</w:t>
      </w:r>
      <w:r w:rsidR="00772DA1" w:rsidRPr="00AF2EDB">
        <w:rPr>
          <w:rStyle w:val="normaltextrun1"/>
          <w:lang w:val="en-US"/>
        </w:rPr>
        <w:t xml:space="preserve"> toxicity of the mercury vapors</w:t>
      </w:r>
      <w:r w:rsidR="00205A57" w:rsidRPr="00AF2EDB">
        <w:rPr>
          <w:rStyle w:val="normaltextrun1"/>
          <w:lang w:val="en-US"/>
        </w:rPr>
        <w:t xml:space="preserve">. Because of the semiliquid </w:t>
      </w:r>
      <w:r w:rsidR="00205A57" w:rsidRPr="00AF2EDB">
        <w:rPr>
          <w:rStyle w:val="contextualspellingandgrammarerror"/>
          <w:lang w:val="en-US"/>
        </w:rPr>
        <w:t>application,</w:t>
      </w:r>
      <w:r w:rsidR="00205A57" w:rsidRPr="00AF2EDB">
        <w:rPr>
          <w:rStyle w:val="normaltextrun1"/>
          <w:lang w:val="en-US"/>
        </w:rPr>
        <w:t xml:space="preserve"> it is more suited to gilding complex shapes than foil or leaf. It has also been used to gild selected parts of an object (</w:t>
      </w:r>
      <w:r w:rsidR="0045248A" w:rsidRPr="00AF2EDB">
        <w:rPr>
          <w:rStyle w:val="normaltextrun1"/>
          <w:lang w:val="en-US"/>
        </w:rPr>
        <w:t xml:space="preserve">known as </w:t>
      </w:r>
      <w:r w:rsidR="00205A57" w:rsidRPr="00AF2EDB">
        <w:rPr>
          <w:rStyle w:val="normaltextrun1"/>
          <w:iCs/>
          <w:lang w:val="en-US"/>
        </w:rPr>
        <w:t>parcel gilding</w:t>
      </w:r>
      <w:r w:rsidR="00205A57" w:rsidRPr="00AF2EDB">
        <w:rPr>
          <w:rStyle w:val="normaltextrun1"/>
          <w:lang w:val="en-US"/>
        </w:rPr>
        <w:t>)</w:t>
      </w:r>
      <w:r w:rsidR="005C334A" w:rsidRPr="00AF2EDB">
        <w:rPr>
          <w:rStyle w:val="normaltextrun1"/>
          <w:lang w:val="en-US"/>
        </w:rPr>
        <w:t xml:space="preserve"> </w:t>
      </w:r>
      <w:r w:rsidR="00CE568D" w:rsidRPr="00AF2EDB">
        <w:rPr>
          <w:rStyle w:val="normaltextrun1"/>
          <w:lang w:val="en-US"/>
        </w:rPr>
        <w:t>(</w:t>
      </w:r>
      <w:r w:rsidR="00CE568D" w:rsidRPr="00AF2EDB">
        <w:rPr>
          <w:rStyle w:val="normaltextrun1"/>
          <w:b/>
          <w:lang w:val="en-US"/>
        </w:rPr>
        <w:t xml:space="preserve">fig. </w:t>
      </w:r>
      <w:r w:rsidR="00CC2BE1">
        <w:rPr>
          <w:rStyle w:val="normaltextrun1"/>
          <w:b/>
          <w:lang w:val="en-US"/>
        </w:rPr>
        <w:t>293</w:t>
      </w:r>
      <w:r w:rsidR="00CE568D" w:rsidRPr="00AF2EDB">
        <w:rPr>
          <w:rStyle w:val="normaltextrun1"/>
          <w:lang w:val="en-US"/>
        </w:rPr>
        <w:t>)</w:t>
      </w:r>
      <w:r w:rsidR="001D01D2" w:rsidRPr="00AF2EDB">
        <w:rPr>
          <w:rStyle w:val="normaltextrun1"/>
          <w:lang w:val="en-US"/>
        </w:rPr>
        <w:t>.</w:t>
      </w:r>
    </w:p>
    <w:p w:rsidR="000978E3" w:rsidRPr="00AF2EDB" w:rsidRDefault="000978E3" w:rsidP="00AF2EDB">
      <w:pPr>
        <w:pStyle w:val="paragraph"/>
        <w:spacing w:line="360" w:lineRule="auto"/>
        <w:ind w:right="386"/>
        <w:textAlignment w:val="baseline"/>
        <w:rPr>
          <w:rStyle w:val="normaltextrun1"/>
          <w:lang w:val="en-US"/>
        </w:rPr>
      </w:pPr>
    </w:p>
    <w:p w:rsidR="00242445" w:rsidRPr="00AF2EDB" w:rsidRDefault="00C763B1" w:rsidP="00AF2EDB">
      <w:pPr>
        <w:spacing w:after="0" w:line="360" w:lineRule="auto"/>
        <w:ind w:right="386"/>
        <w:rPr>
          <w:rFonts w:ascii="Times New Roman" w:hAnsi="Times New Roman"/>
          <w:i/>
          <w:sz w:val="24"/>
          <w:szCs w:val="24"/>
        </w:rPr>
      </w:pPr>
      <w:bookmarkStart w:id="15" w:name="_Toc522962195"/>
      <w:bookmarkStart w:id="16" w:name="_Toc526075763"/>
      <w:r w:rsidRPr="00AF2EDB">
        <w:rPr>
          <w:rStyle w:val="normaltextrun1"/>
          <w:rFonts w:ascii="Times New Roman" w:hAnsi="Times New Roman"/>
          <w:i/>
          <w:sz w:val="24"/>
          <w:szCs w:val="24"/>
        </w:rPr>
        <w:t>Variants</w:t>
      </w:r>
      <w:bookmarkEnd w:id="15"/>
      <w:bookmarkEnd w:id="16"/>
    </w:p>
    <w:p w:rsidR="00205A57" w:rsidRPr="00AF2EDB" w:rsidRDefault="00205A57" w:rsidP="00AF2EDB">
      <w:pPr>
        <w:pStyle w:val="paragraph"/>
        <w:spacing w:line="360" w:lineRule="auto"/>
        <w:ind w:right="386"/>
        <w:textAlignment w:val="baseline"/>
        <w:rPr>
          <w:rStyle w:val="normaltextrun1"/>
          <w:lang w:val="en-US"/>
        </w:rPr>
      </w:pPr>
      <w:r w:rsidRPr="00AF2EDB">
        <w:rPr>
          <w:rStyle w:val="normaltextrun1"/>
          <w:lang w:val="en-US"/>
        </w:rPr>
        <w:t>A</w:t>
      </w:r>
      <w:r w:rsidR="008401CB" w:rsidRPr="00AF2EDB">
        <w:rPr>
          <w:rStyle w:val="normaltextrun1"/>
          <w:lang w:val="en-US"/>
        </w:rPr>
        <w:t xml:space="preserve">n alternative method </w:t>
      </w:r>
      <w:r w:rsidRPr="00AF2EDB">
        <w:rPr>
          <w:rStyle w:val="normaltextrun1"/>
          <w:lang w:val="en-US"/>
        </w:rPr>
        <w:t xml:space="preserve">is to apply mercury </w:t>
      </w:r>
      <w:r w:rsidR="008401CB" w:rsidRPr="00AF2EDB">
        <w:rPr>
          <w:rStyle w:val="normaltextrun1"/>
          <w:lang w:val="en-US"/>
        </w:rPr>
        <w:t xml:space="preserve">directly </w:t>
      </w:r>
      <w:r w:rsidRPr="00AF2EDB">
        <w:rPr>
          <w:rStyle w:val="normaltextrun1"/>
          <w:lang w:val="en-US"/>
        </w:rPr>
        <w:t>on</w:t>
      </w:r>
      <w:r w:rsidR="008401CB" w:rsidRPr="00AF2EDB">
        <w:rPr>
          <w:rStyle w:val="normaltextrun1"/>
          <w:lang w:val="en-US"/>
        </w:rPr>
        <w:t>to</w:t>
      </w:r>
      <w:r w:rsidRPr="00AF2EDB">
        <w:rPr>
          <w:rStyle w:val="normaltextrun1"/>
          <w:lang w:val="en-US"/>
        </w:rPr>
        <w:t xml:space="preserve"> the surface of the </w:t>
      </w:r>
      <w:r w:rsidRPr="00AF2EDB">
        <w:rPr>
          <w:rStyle w:val="spellingerror"/>
          <w:lang w:val="en-US"/>
        </w:rPr>
        <w:t>object</w:t>
      </w:r>
      <w:r w:rsidRPr="00AF2EDB">
        <w:rPr>
          <w:rStyle w:val="normaltextrun1"/>
          <w:lang w:val="en-US"/>
        </w:rPr>
        <w:t>, lay on gold leaf</w:t>
      </w:r>
      <w:r w:rsidR="00947E4A" w:rsidRPr="00AF2EDB">
        <w:rPr>
          <w:rStyle w:val="normaltextrun1"/>
          <w:lang w:val="en-US"/>
        </w:rPr>
        <w:t>,</w:t>
      </w:r>
      <w:r w:rsidRPr="00AF2EDB">
        <w:rPr>
          <w:lang w:val="en-US"/>
        </w:rPr>
        <w:t xml:space="preserve"> </w:t>
      </w:r>
      <w:r w:rsidRPr="00AF2EDB">
        <w:rPr>
          <w:rStyle w:val="normaltextrun1"/>
          <w:lang w:val="en-US"/>
        </w:rPr>
        <w:t>and then heat.</w:t>
      </w:r>
      <w:r w:rsidRPr="00AF2EDB">
        <w:rPr>
          <w:rStyle w:val="EndnoteReference"/>
          <w:lang w:val="en-US"/>
        </w:rPr>
        <w:endnoteReference w:id="16"/>
      </w:r>
    </w:p>
    <w:p w:rsidR="000978E3" w:rsidRPr="00AF2EDB" w:rsidRDefault="000978E3" w:rsidP="00AF2EDB">
      <w:pPr>
        <w:pStyle w:val="paragraph"/>
        <w:spacing w:line="360" w:lineRule="auto"/>
        <w:ind w:right="386"/>
        <w:textAlignment w:val="baseline"/>
        <w:rPr>
          <w:rStyle w:val="normaltextrun1"/>
          <w:lang w:val="en-US"/>
        </w:rPr>
      </w:pPr>
    </w:p>
    <w:p w:rsidR="00242445" w:rsidRPr="00AF2EDB" w:rsidRDefault="00C763B1" w:rsidP="00AF2EDB">
      <w:pPr>
        <w:spacing w:after="0" w:line="360" w:lineRule="auto"/>
        <w:ind w:right="386"/>
        <w:rPr>
          <w:rFonts w:ascii="Times New Roman" w:hAnsi="Times New Roman"/>
          <w:i/>
          <w:sz w:val="24"/>
          <w:szCs w:val="24"/>
        </w:rPr>
      </w:pPr>
      <w:bookmarkStart w:id="17" w:name="_Toc522962196"/>
      <w:bookmarkStart w:id="18" w:name="_Toc526075764"/>
      <w:r w:rsidRPr="00AF2EDB">
        <w:rPr>
          <w:rStyle w:val="normaltextrun1"/>
          <w:rFonts w:ascii="Times New Roman" w:hAnsi="Times New Roman"/>
          <w:i/>
          <w:sz w:val="24"/>
          <w:szCs w:val="24"/>
        </w:rPr>
        <w:t>Identification</w:t>
      </w:r>
      <w:bookmarkEnd w:id="17"/>
      <w:bookmarkEnd w:id="18"/>
    </w:p>
    <w:p w:rsidR="00D82BA5" w:rsidRPr="00AF2EDB" w:rsidRDefault="004B6F98" w:rsidP="00AF2EDB">
      <w:pPr>
        <w:pStyle w:val="paragraph"/>
        <w:numPr>
          <w:ilvl w:val="0"/>
          <w:numId w:val="17"/>
        </w:numPr>
        <w:spacing w:line="360" w:lineRule="auto"/>
        <w:ind w:right="386"/>
        <w:textAlignment w:val="baseline"/>
        <w:rPr>
          <w:rStyle w:val="normaltextrun1"/>
          <w:lang w:val="en-US"/>
        </w:rPr>
      </w:pPr>
      <w:r w:rsidRPr="00AF2EDB">
        <w:rPr>
          <w:rStyle w:val="normaltextrun1"/>
          <w:lang w:val="en-US"/>
        </w:rPr>
        <w:t>The detection of mercury is the key identifier: mercury</w:t>
      </w:r>
      <w:r w:rsidR="00496BDB" w:rsidRPr="00AF2EDB">
        <w:rPr>
          <w:rStyle w:val="normaltextrun1"/>
          <w:lang w:val="en-US"/>
        </w:rPr>
        <w:t xml:space="preserve"> compounds</w:t>
      </w:r>
      <w:r w:rsidRPr="00AF2EDB">
        <w:rPr>
          <w:rStyle w:val="normaltextrun1"/>
          <w:lang w:val="en-US"/>
        </w:rPr>
        <w:t xml:space="preserve"> remain in the gilding</w:t>
      </w:r>
      <w:r w:rsidR="00496BDB" w:rsidRPr="00AF2EDB">
        <w:rPr>
          <w:rStyle w:val="normaltextrun1"/>
          <w:lang w:val="en-US"/>
        </w:rPr>
        <w:t xml:space="preserve"> even after the free mercury is driven off.</w:t>
      </w:r>
    </w:p>
    <w:p w:rsidR="00D82BA5" w:rsidRPr="00AF2EDB" w:rsidRDefault="004B6F98" w:rsidP="00AF2EDB">
      <w:pPr>
        <w:pStyle w:val="paragraph"/>
        <w:numPr>
          <w:ilvl w:val="0"/>
          <w:numId w:val="17"/>
        </w:numPr>
        <w:spacing w:line="360" w:lineRule="auto"/>
        <w:ind w:right="386"/>
        <w:textAlignment w:val="baseline"/>
        <w:rPr>
          <w:rStyle w:val="normaltextrun1"/>
          <w:lang w:val="en-US"/>
        </w:rPr>
      </w:pPr>
      <w:r w:rsidRPr="00AF2EDB">
        <w:rPr>
          <w:rStyle w:val="normaltextrun1"/>
          <w:lang w:val="en-US"/>
        </w:rPr>
        <w:t xml:space="preserve">Amalgam gilding is </w:t>
      </w:r>
      <w:r w:rsidR="00205A57" w:rsidRPr="00AF2EDB">
        <w:rPr>
          <w:rStyle w:val="normaltextrun1"/>
          <w:lang w:val="en-US"/>
        </w:rPr>
        <w:t>applied</w:t>
      </w:r>
      <w:r w:rsidR="005B12C9" w:rsidRPr="00AF2EDB">
        <w:rPr>
          <w:rStyle w:val="normaltextrun1"/>
          <w:lang w:val="en-US"/>
        </w:rPr>
        <w:t xml:space="preserve"> as a</w:t>
      </w:r>
      <w:r w:rsidR="00205A57" w:rsidRPr="00AF2EDB">
        <w:rPr>
          <w:rStyle w:val="normaltextrun1"/>
          <w:lang w:val="en-US"/>
        </w:rPr>
        <w:t xml:space="preserve"> semiliqui</w:t>
      </w:r>
      <w:r w:rsidR="00AC5679" w:rsidRPr="00AF2EDB">
        <w:rPr>
          <w:rStyle w:val="normaltextrun1"/>
          <w:lang w:val="en-US"/>
        </w:rPr>
        <w:t>d</w:t>
      </w:r>
      <w:r w:rsidR="00205A57" w:rsidRPr="00AF2EDB">
        <w:rPr>
          <w:rStyle w:val="normaltextrun1"/>
          <w:lang w:val="en-US"/>
        </w:rPr>
        <w:t xml:space="preserve">, </w:t>
      </w:r>
      <w:r w:rsidRPr="00AF2EDB">
        <w:rPr>
          <w:rStyle w:val="normaltextrun1"/>
          <w:lang w:val="en-US"/>
        </w:rPr>
        <w:t>so</w:t>
      </w:r>
      <w:r w:rsidR="00B54D42" w:rsidRPr="00AF2EDB">
        <w:rPr>
          <w:rStyle w:val="normaltextrun1"/>
          <w:lang w:val="en-US"/>
        </w:rPr>
        <w:t xml:space="preserve"> may show </w:t>
      </w:r>
      <w:r w:rsidR="00205A57" w:rsidRPr="00AF2EDB">
        <w:rPr>
          <w:rStyle w:val="normaltextrun1"/>
          <w:lang w:val="en-US"/>
        </w:rPr>
        <w:t xml:space="preserve">splashes or </w:t>
      </w:r>
      <w:r w:rsidR="00B54D42" w:rsidRPr="00AF2EDB">
        <w:rPr>
          <w:rStyle w:val="normaltextrun1"/>
          <w:lang w:val="en-US"/>
        </w:rPr>
        <w:t>runs</w:t>
      </w:r>
      <w:r w:rsidR="00CC6C76" w:rsidRPr="00AF2EDB">
        <w:rPr>
          <w:rStyle w:val="normaltextrun1"/>
          <w:lang w:val="en-US"/>
        </w:rPr>
        <w:t xml:space="preserve"> (</w:t>
      </w:r>
      <w:r w:rsidR="00CC6C76" w:rsidRPr="00AF2EDB">
        <w:rPr>
          <w:rStyle w:val="normaltextrun1"/>
          <w:b/>
          <w:lang w:val="en-US"/>
        </w:rPr>
        <w:t>fig</w:t>
      </w:r>
      <w:r w:rsidR="007D3373" w:rsidRPr="00AF2EDB">
        <w:rPr>
          <w:rStyle w:val="normaltextrun1"/>
          <w:b/>
          <w:lang w:val="en-US"/>
        </w:rPr>
        <w:t>s</w:t>
      </w:r>
      <w:r w:rsidR="00CC6C76" w:rsidRPr="00AF2EDB">
        <w:rPr>
          <w:rStyle w:val="normaltextrun1"/>
          <w:b/>
          <w:lang w:val="en-US"/>
        </w:rPr>
        <w:t xml:space="preserve">. </w:t>
      </w:r>
      <w:r w:rsidR="00CC2BE1">
        <w:rPr>
          <w:rStyle w:val="normaltextrun1"/>
          <w:b/>
          <w:lang w:val="en-US"/>
        </w:rPr>
        <w:t>293</w:t>
      </w:r>
      <w:r w:rsidR="00C92F95" w:rsidRPr="00AF2EDB">
        <w:rPr>
          <w:rStyle w:val="normaltextrun1"/>
          <w:b/>
          <w:lang w:val="en-US"/>
        </w:rPr>
        <w:t xml:space="preserve">, </w:t>
      </w:r>
      <w:r w:rsidR="00CC2BE1">
        <w:rPr>
          <w:rStyle w:val="normaltextrun1"/>
          <w:b/>
          <w:lang w:val="en-US"/>
        </w:rPr>
        <w:t>294</w:t>
      </w:r>
      <w:r w:rsidR="00CC6C76" w:rsidRPr="00AF2EDB">
        <w:rPr>
          <w:rStyle w:val="normaltextrun1"/>
          <w:lang w:val="en-US"/>
        </w:rPr>
        <w:t>)</w:t>
      </w:r>
      <w:r w:rsidR="00A04991" w:rsidRPr="00AF2EDB">
        <w:rPr>
          <w:rStyle w:val="normaltextrun1"/>
          <w:lang w:val="en-US"/>
        </w:rPr>
        <w:t xml:space="preserve">, </w:t>
      </w:r>
      <w:r w:rsidR="00706DB3" w:rsidRPr="00AF2EDB">
        <w:rPr>
          <w:rStyle w:val="normaltextrun1"/>
          <w:lang w:val="en-US"/>
        </w:rPr>
        <w:t xml:space="preserve">and </w:t>
      </w:r>
      <w:r w:rsidRPr="00AF2EDB">
        <w:rPr>
          <w:rStyle w:val="normaltextrun1"/>
          <w:lang w:val="en-US"/>
        </w:rPr>
        <w:t>adherence to the bronze substrate is good, though the gilding may show wear at high points.</w:t>
      </w:r>
    </w:p>
    <w:p w:rsidR="00D82BA5" w:rsidRPr="00AF2EDB" w:rsidRDefault="004B6F98" w:rsidP="00AF2EDB">
      <w:pPr>
        <w:pStyle w:val="paragraph"/>
        <w:numPr>
          <w:ilvl w:val="0"/>
          <w:numId w:val="17"/>
        </w:numPr>
        <w:spacing w:line="360" w:lineRule="auto"/>
        <w:ind w:right="386"/>
        <w:textAlignment w:val="baseline"/>
        <w:rPr>
          <w:rStyle w:val="eop"/>
          <w:lang w:val="en-US"/>
        </w:rPr>
      </w:pPr>
      <w:r w:rsidRPr="00AF2EDB">
        <w:rPr>
          <w:rStyle w:val="normaltextrun1"/>
          <w:lang w:val="en-US"/>
        </w:rPr>
        <w:t xml:space="preserve">The thickness of the gilding layer can vary from </w:t>
      </w:r>
      <w:r w:rsidR="00725FC5" w:rsidRPr="00AF2EDB">
        <w:rPr>
          <w:rStyle w:val="normaltextrun1"/>
          <w:lang w:val="en-US"/>
        </w:rPr>
        <w:t>1</w:t>
      </w:r>
      <w:r w:rsidRPr="00AF2EDB">
        <w:rPr>
          <w:rStyle w:val="normaltextrun1"/>
          <w:lang w:val="en-US"/>
        </w:rPr>
        <w:t xml:space="preserve"> </w:t>
      </w:r>
      <w:r w:rsidR="004C67EE" w:rsidRPr="00AF2EDB">
        <w:rPr>
          <w:rStyle w:val="normaltextrun1"/>
          <w:lang w:val="en-US"/>
        </w:rPr>
        <w:t xml:space="preserve">to </w:t>
      </w:r>
      <w:r w:rsidR="00725FC5" w:rsidRPr="00AF2EDB">
        <w:rPr>
          <w:rStyle w:val="normaltextrun1"/>
          <w:lang w:val="en-US"/>
        </w:rPr>
        <w:t>10</w:t>
      </w:r>
      <w:r w:rsidR="004C67EE" w:rsidRPr="00AF2EDB">
        <w:rPr>
          <w:rStyle w:val="normaltextrun1"/>
          <w:lang w:val="en-US"/>
        </w:rPr>
        <w:t xml:space="preserve"> </w:t>
      </w:r>
      <w:r w:rsidR="00BE6513" w:rsidRPr="00AF2EDB">
        <w:rPr>
          <w:rStyle w:val="Aucun"/>
        </w:rPr>
        <w:t>µm</w:t>
      </w:r>
      <w:r w:rsidRPr="00AF2EDB">
        <w:rPr>
          <w:rStyle w:val="normaltextrun1"/>
          <w:lang w:val="en-US"/>
        </w:rPr>
        <w:t>.</w:t>
      </w:r>
      <w:r w:rsidRPr="00AF2EDB">
        <w:rPr>
          <w:rStyle w:val="EndnoteReference"/>
          <w:lang w:val="en-US"/>
        </w:rPr>
        <w:endnoteReference w:id="17"/>
      </w:r>
    </w:p>
    <w:p w:rsidR="00D82BA5" w:rsidRPr="00AF2EDB" w:rsidRDefault="00E7480F" w:rsidP="00AF2EDB">
      <w:pPr>
        <w:pStyle w:val="paragraph"/>
        <w:numPr>
          <w:ilvl w:val="0"/>
          <w:numId w:val="17"/>
        </w:numPr>
        <w:spacing w:line="360" w:lineRule="auto"/>
        <w:ind w:right="386"/>
        <w:textAlignment w:val="baseline"/>
        <w:rPr>
          <w:rStyle w:val="eop"/>
          <w:lang w:val="en-US"/>
        </w:rPr>
      </w:pPr>
      <w:r w:rsidRPr="00AF2EDB">
        <w:rPr>
          <w:rStyle w:val="eop"/>
          <w:lang w:val="en-US"/>
        </w:rPr>
        <w:t>A metallographic cross</w:t>
      </w:r>
      <w:r w:rsidR="00C171FE" w:rsidRPr="00AF2EDB">
        <w:rPr>
          <w:rStyle w:val="eop"/>
          <w:lang w:val="en-US"/>
        </w:rPr>
        <w:t xml:space="preserve"> </w:t>
      </w:r>
      <w:r w:rsidR="0039083A" w:rsidRPr="00AF2EDB">
        <w:rPr>
          <w:rStyle w:val="eop"/>
          <w:lang w:val="en-US"/>
        </w:rPr>
        <w:t>section of mercury gilding will</w:t>
      </w:r>
      <w:r w:rsidRPr="00AF2EDB">
        <w:rPr>
          <w:rStyle w:val="eop"/>
          <w:lang w:val="en-US"/>
        </w:rPr>
        <w:t xml:space="preserve"> show good bonding to the bronze substrate </w:t>
      </w:r>
      <w:r w:rsidR="00E56D04" w:rsidRPr="00AF2EDB">
        <w:rPr>
          <w:rStyle w:val="eop"/>
          <w:lang w:val="en-US"/>
        </w:rPr>
        <w:t>(</w:t>
      </w:r>
      <w:r w:rsidR="00C171FE" w:rsidRPr="00AF2EDB">
        <w:rPr>
          <w:rStyle w:val="eop"/>
          <w:b/>
          <w:lang w:val="en-US"/>
        </w:rPr>
        <w:t>f</w:t>
      </w:r>
      <w:r w:rsidR="00E56D04" w:rsidRPr="00AF2EDB">
        <w:rPr>
          <w:rStyle w:val="eop"/>
          <w:b/>
          <w:lang w:val="en-US"/>
        </w:rPr>
        <w:t>ig</w:t>
      </w:r>
      <w:r w:rsidR="00C171FE" w:rsidRPr="00AF2EDB">
        <w:rPr>
          <w:rStyle w:val="eop"/>
          <w:b/>
          <w:lang w:val="en-US"/>
        </w:rPr>
        <w:t>.</w:t>
      </w:r>
      <w:r w:rsidR="00E56D04" w:rsidRPr="00AF2EDB">
        <w:rPr>
          <w:rStyle w:val="eop"/>
          <w:b/>
          <w:lang w:val="en-US"/>
        </w:rPr>
        <w:t xml:space="preserve"> </w:t>
      </w:r>
      <w:r w:rsidR="00CC2BE1">
        <w:rPr>
          <w:rStyle w:val="eop"/>
          <w:b/>
          <w:lang w:val="en-US"/>
        </w:rPr>
        <w:t>295</w:t>
      </w:r>
      <w:r w:rsidR="00D82BA5" w:rsidRPr="00AF2EDB">
        <w:rPr>
          <w:rStyle w:val="eop"/>
          <w:lang w:val="en-US"/>
        </w:rPr>
        <w:t>).</w:t>
      </w:r>
    </w:p>
    <w:p w:rsidR="00D82BA5" w:rsidRPr="00AF2EDB" w:rsidRDefault="00DD0337" w:rsidP="00AF2EDB">
      <w:pPr>
        <w:pStyle w:val="paragraph"/>
        <w:numPr>
          <w:ilvl w:val="0"/>
          <w:numId w:val="17"/>
        </w:numPr>
        <w:spacing w:line="360" w:lineRule="auto"/>
        <w:ind w:right="386"/>
        <w:textAlignment w:val="baseline"/>
        <w:rPr>
          <w:rStyle w:val="eop"/>
          <w:lang w:val="en-US"/>
        </w:rPr>
      </w:pPr>
      <w:r w:rsidRPr="00AF2EDB">
        <w:rPr>
          <w:rStyle w:val="eop"/>
          <w:lang w:val="en-US"/>
        </w:rPr>
        <w:t>The interior of a</w:t>
      </w:r>
      <w:r w:rsidR="00DB4CDF" w:rsidRPr="00AF2EDB">
        <w:rPr>
          <w:rStyle w:val="eop"/>
          <w:lang w:val="en-US"/>
        </w:rPr>
        <w:t xml:space="preserve"> sculpture is never </w:t>
      </w:r>
      <w:r w:rsidR="002A162E" w:rsidRPr="00AF2EDB">
        <w:rPr>
          <w:rStyle w:val="eop"/>
          <w:lang w:val="en-US"/>
        </w:rPr>
        <w:t xml:space="preserve">fully </w:t>
      </w:r>
      <w:r w:rsidR="00DB4CDF" w:rsidRPr="00AF2EDB">
        <w:rPr>
          <w:rStyle w:val="eop"/>
          <w:lang w:val="en-US"/>
        </w:rPr>
        <w:t>gilded</w:t>
      </w:r>
      <w:r w:rsidR="0037587A" w:rsidRPr="00AF2EDB">
        <w:rPr>
          <w:rStyle w:val="eop"/>
          <w:lang w:val="en-US"/>
        </w:rPr>
        <w:t>,</w:t>
      </w:r>
      <w:r w:rsidR="002A162E" w:rsidRPr="00AF2EDB">
        <w:rPr>
          <w:rStyle w:val="eop"/>
          <w:lang w:val="en-US"/>
        </w:rPr>
        <w:t xml:space="preserve"> though drips may be present</w:t>
      </w:r>
      <w:r w:rsidR="00D82BA5" w:rsidRPr="00AF2EDB">
        <w:rPr>
          <w:rStyle w:val="eop"/>
          <w:lang w:val="en-US"/>
        </w:rPr>
        <w:t>.</w:t>
      </w:r>
    </w:p>
    <w:p w:rsidR="00205A57" w:rsidRPr="00AF2EDB" w:rsidRDefault="007771E3" w:rsidP="00AF2EDB">
      <w:pPr>
        <w:pStyle w:val="paragraph"/>
        <w:numPr>
          <w:ilvl w:val="0"/>
          <w:numId w:val="17"/>
        </w:numPr>
        <w:spacing w:line="360" w:lineRule="auto"/>
        <w:ind w:right="386"/>
        <w:textAlignment w:val="baseline"/>
        <w:rPr>
          <w:rStyle w:val="normaltextrun1"/>
          <w:lang w:val="en-US"/>
        </w:rPr>
      </w:pPr>
      <w:r w:rsidRPr="00AF2EDB">
        <w:rPr>
          <w:rStyle w:val="eop"/>
          <w:lang w:val="en-US"/>
        </w:rPr>
        <w:t>If t</w:t>
      </w:r>
      <w:r w:rsidR="00B711E5" w:rsidRPr="00AF2EDB">
        <w:rPr>
          <w:rStyle w:val="eop"/>
          <w:lang w:val="en-US"/>
        </w:rPr>
        <w:t xml:space="preserve">he lead content </w:t>
      </w:r>
      <w:r w:rsidR="00B54D42" w:rsidRPr="00AF2EDB">
        <w:rPr>
          <w:rStyle w:val="eop"/>
          <w:lang w:val="en-US"/>
        </w:rPr>
        <w:t>of</w:t>
      </w:r>
      <w:r w:rsidR="00B711E5" w:rsidRPr="00AF2EDB">
        <w:rPr>
          <w:rStyle w:val="eop"/>
          <w:lang w:val="en-US"/>
        </w:rPr>
        <w:t xml:space="preserve"> </w:t>
      </w:r>
      <w:r w:rsidR="00935CC3" w:rsidRPr="00AF2EDB">
        <w:rPr>
          <w:rStyle w:val="eop"/>
          <w:lang w:val="en-US"/>
        </w:rPr>
        <w:t>a</w:t>
      </w:r>
      <w:r w:rsidR="00B711E5" w:rsidRPr="00AF2EDB">
        <w:rPr>
          <w:rStyle w:val="eop"/>
          <w:lang w:val="en-US"/>
        </w:rPr>
        <w:t xml:space="preserve"> </w:t>
      </w:r>
      <w:r w:rsidRPr="00AF2EDB">
        <w:rPr>
          <w:rStyle w:val="eop"/>
          <w:lang w:val="en-US"/>
        </w:rPr>
        <w:t>sculpture exceeds</w:t>
      </w:r>
      <w:r w:rsidR="00B711E5" w:rsidRPr="00AF2EDB">
        <w:rPr>
          <w:rStyle w:val="eop"/>
          <w:lang w:val="en-US"/>
        </w:rPr>
        <w:t xml:space="preserve"> 1% it </w:t>
      </w:r>
      <w:r w:rsidR="005170DE" w:rsidRPr="00AF2EDB">
        <w:rPr>
          <w:rStyle w:val="eop"/>
          <w:lang w:val="en-US"/>
        </w:rPr>
        <w:t>has been</w:t>
      </w:r>
      <w:r w:rsidRPr="00AF2EDB">
        <w:rPr>
          <w:rStyle w:val="eop"/>
          <w:lang w:val="en-US"/>
        </w:rPr>
        <w:t xml:space="preserve"> thought </w:t>
      </w:r>
      <w:r w:rsidR="00B711E5" w:rsidRPr="00AF2EDB">
        <w:rPr>
          <w:rStyle w:val="eop"/>
          <w:lang w:val="en-US"/>
        </w:rPr>
        <w:t xml:space="preserve">unlikely that the surface </w:t>
      </w:r>
      <w:r w:rsidR="00C9473A" w:rsidRPr="00AF2EDB">
        <w:rPr>
          <w:rStyle w:val="eop"/>
          <w:lang w:val="en-US"/>
        </w:rPr>
        <w:t xml:space="preserve">was </w:t>
      </w:r>
      <w:r w:rsidR="00205A57" w:rsidRPr="00AF2EDB">
        <w:rPr>
          <w:rStyle w:val="normaltextrun1"/>
          <w:lang w:val="en-US"/>
        </w:rPr>
        <w:t>mercury</w:t>
      </w:r>
      <w:r w:rsidR="0037587A" w:rsidRPr="00AF2EDB">
        <w:rPr>
          <w:rStyle w:val="normaltextrun1"/>
          <w:lang w:val="en-US"/>
        </w:rPr>
        <w:t xml:space="preserve"> </w:t>
      </w:r>
      <w:r w:rsidR="00205A57" w:rsidRPr="00AF2EDB">
        <w:rPr>
          <w:rStyle w:val="normaltextrun1"/>
          <w:lang w:val="en-US"/>
        </w:rPr>
        <w:t>gilded</w:t>
      </w:r>
      <w:r w:rsidR="00296C27" w:rsidRPr="00AF2EDB">
        <w:rPr>
          <w:rStyle w:val="normaltextrun1"/>
          <w:lang w:val="en-US"/>
        </w:rPr>
        <w:t xml:space="preserve"> because lead globules on the surface spoil the gilding</w:t>
      </w:r>
      <w:r w:rsidR="00B711E5" w:rsidRPr="00AF2EDB">
        <w:rPr>
          <w:rStyle w:val="normaltextrun1"/>
          <w:lang w:val="en-US"/>
        </w:rPr>
        <w:t>,</w:t>
      </w:r>
      <w:r w:rsidR="00205A57" w:rsidRPr="00AF2EDB">
        <w:rPr>
          <w:rStyle w:val="EndnoteReference"/>
          <w:lang w:val="en-US"/>
        </w:rPr>
        <w:endnoteReference w:id="18"/>
      </w:r>
      <w:r w:rsidR="00205A57" w:rsidRPr="00AF2EDB">
        <w:rPr>
          <w:rStyle w:val="normaltextrun1"/>
          <w:lang w:val="en-US"/>
        </w:rPr>
        <w:t xml:space="preserve"> but </w:t>
      </w:r>
      <w:r w:rsidR="005170DE" w:rsidRPr="00AF2EDB">
        <w:rPr>
          <w:rStyle w:val="normaltextrun1"/>
          <w:lang w:val="en-US"/>
        </w:rPr>
        <w:t xml:space="preserve">this does not seem to be </w:t>
      </w:r>
      <w:r w:rsidR="00546CF4" w:rsidRPr="00AF2EDB">
        <w:rPr>
          <w:rStyle w:val="normaltextrun1"/>
          <w:lang w:val="en-US"/>
        </w:rPr>
        <w:t>a</w:t>
      </w:r>
      <w:r w:rsidR="005170DE" w:rsidRPr="00AF2EDB">
        <w:rPr>
          <w:rStyle w:val="normaltextrun1"/>
          <w:lang w:val="en-US"/>
        </w:rPr>
        <w:t xml:space="preserve"> universal rule.</w:t>
      </w:r>
      <w:r w:rsidR="00205A57" w:rsidRPr="00AF2EDB">
        <w:rPr>
          <w:rStyle w:val="EndnoteReference"/>
          <w:lang w:val="en-US"/>
        </w:rPr>
        <w:endnoteReference w:id="19"/>
      </w:r>
      <w:r w:rsidR="00B53F87" w:rsidRPr="00AF2EDB">
        <w:rPr>
          <w:rStyle w:val="normaltextrun1"/>
          <w:lang w:val="en-US"/>
        </w:rPr>
        <w:t xml:space="preserve"> </w:t>
      </w:r>
    </w:p>
    <w:p w:rsidR="00242445" w:rsidRPr="00AF2EDB" w:rsidRDefault="00242445" w:rsidP="00AF2EDB">
      <w:pPr>
        <w:spacing w:after="0" w:line="360" w:lineRule="auto"/>
        <w:ind w:right="386"/>
        <w:rPr>
          <w:rStyle w:val="eop"/>
          <w:rFonts w:ascii="Times New Roman" w:hAnsi="Times New Roman"/>
          <w:sz w:val="24"/>
          <w:szCs w:val="24"/>
          <w:lang w:eastAsia="en-GB"/>
        </w:rPr>
      </w:pPr>
      <w:bookmarkStart w:id="19" w:name="_Toc522962197"/>
      <w:bookmarkStart w:id="20" w:name="_Toc526075765"/>
    </w:p>
    <w:bookmarkEnd w:id="19"/>
    <w:bookmarkEnd w:id="20"/>
    <w:p w:rsidR="00242445" w:rsidRPr="00AF2EDB" w:rsidRDefault="00C763B1" w:rsidP="00AF2EDB">
      <w:pPr>
        <w:spacing w:after="0" w:line="360" w:lineRule="auto"/>
        <w:ind w:right="386"/>
        <w:rPr>
          <w:rFonts w:ascii="Times New Roman" w:hAnsi="Times New Roman"/>
          <w:i/>
          <w:sz w:val="24"/>
          <w:szCs w:val="24"/>
        </w:rPr>
      </w:pPr>
      <w:r w:rsidRPr="00AF2EDB">
        <w:rPr>
          <w:rStyle w:val="normaltextrun1"/>
          <w:rFonts w:ascii="Times New Roman" w:hAnsi="Times New Roman"/>
          <w:i/>
          <w:sz w:val="24"/>
          <w:szCs w:val="24"/>
        </w:rPr>
        <w:t>Risks of misidentification/misinterpretation</w:t>
      </w:r>
    </w:p>
    <w:p w:rsidR="004202FB" w:rsidRPr="00AF2EDB" w:rsidRDefault="00132A45" w:rsidP="00AF2EDB">
      <w:pPr>
        <w:pStyle w:val="paragraph"/>
        <w:numPr>
          <w:ilvl w:val="0"/>
          <w:numId w:val="15"/>
        </w:numPr>
        <w:spacing w:line="360" w:lineRule="auto"/>
        <w:ind w:right="386"/>
        <w:textAlignment w:val="baseline"/>
        <w:rPr>
          <w:rStyle w:val="eop"/>
          <w:lang w:val="en-US"/>
        </w:rPr>
      </w:pPr>
      <w:r w:rsidRPr="00AF2EDB">
        <w:rPr>
          <w:rStyle w:val="eop"/>
          <w:lang w:val="en-US"/>
        </w:rPr>
        <w:t>M</w:t>
      </w:r>
      <w:r w:rsidR="00496BDB" w:rsidRPr="00AF2EDB">
        <w:rPr>
          <w:rStyle w:val="eop"/>
          <w:lang w:val="en-US"/>
        </w:rPr>
        <w:t xml:space="preserve">ercury may be present on </w:t>
      </w:r>
      <w:r w:rsidR="00E87D67" w:rsidRPr="00AF2EDB">
        <w:rPr>
          <w:rStyle w:val="eop"/>
          <w:lang w:val="en-US"/>
        </w:rPr>
        <w:t xml:space="preserve">a </w:t>
      </w:r>
      <w:r w:rsidR="00496BDB" w:rsidRPr="00AF2EDB">
        <w:rPr>
          <w:rStyle w:val="eop"/>
          <w:lang w:val="en-US"/>
        </w:rPr>
        <w:t>sculpture when there is no mercury gilding, for example</w:t>
      </w:r>
      <w:r w:rsidR="00B54D42" w:rsidRPr="00AF2EDB">
        <w:rPr>
          <w:rStyle w:val="eop"/>
          <w:lang w:val="en-US"/>
        </w:rPr>
        <w:t xml:space="preserve"> </w:t>
      </w:r>
      <w:r w:rsidR="004D1862" w:rsidRPr="00AF2EDB">
        <w:rPr>
          <w:rStyle w:val="eop"/>
          <w:lang w:val="en-US"/>
        </w:rPr>
        <w:t>if</w:t>
      </w:r>
      <w:r w:rsidR="00BA1B14" w:rsidRPr="00AF2EDB">
        <w:rPr>
          <w:rStyle w:val="eop"/>
          <w:lang w:val="en-US"/>
        </w:rPr>
        <w:t xml:space="preserve"> </w:t>
      </w:r>
      <w:r w:rsidR="00164E8D" w:rsidRPr="00AF2EDB">
        <w:rPr>
          <w:rStyle w:val="eop"/>
          <w:lang w:val="en-US"/>
        </w:rPr>
        <w:t>the red pigment</w:t>
      </w:r>
      <w:r w:rsidR="00B54D42" w:rsidRPr="00AF2EDB">
        <w:rPr>
          <w:rStyle w:val="eop"/>
          <w:lang w:val="en-US"/>
        </w:rPr>
        <w:t xml:space="preserve"> </w:t>
      </w:r>
      <w:r w:rsidR="00BA1B14" w:rsidRPr="00AF2EDB">
        <w:rPr>
          <w:rStyle w:val="eop"/>
          <w:lang w:val="en-US"/>
        </w:rPr>
        <w:t>cinnabar</w:t>
      </w:r>
      <w:r w:rsidR="00B54D42" w:rsidRPr="00AF2EDB">
        <w:rPr>
          <w:rStyle w:val="eop"/>
          <w:lang w:val="en-US"/>
        </w:rPr>
        <w:t xml:space="preserve"> (mercury sul</w:t>
      </w:r>
      <w:r w:rsidR="00E87D67" w:rsidRPr="00AF2EDB">
        <w:rPr>
          <w:rStyle w:val="eop"/>
          <w:lang w:val="en-US"/>
        </w:rPr>
        <w:t>f</w:t>
      </w:r>
      <w:r w:rsidR="00B54D42" w:rsidRPr="00AF2EDB">
        <w:rPr>
          <w:rStyle w:val="eop"/>
          <w:lang w:val="en-US"/>
        </w:rPr>
        <w:t>ide)</w:t>
      </w:r>
      <w:r w:rsidR="00CD66B4" w:rsidRPr="00AF2EDB">
        <w:rPr>
          <w:rStyle w:val="eop"/>
          <w:lang w:val="en-US"/>
        </w:rPr>
        <w:t xml:space="preserve"> is present</w:t>
      </w:r>
      <w:r w:rsidR="00B54D42" w:rsidRPr="00AF2EDB">
        <w:rPr>
          <w:rStyle w:val="eop"/>
          <w:lang w:val="en-US"/>
        </w:rPr>
        <w:t xml:space="preserve">. This </w:t>
      </w:r>
      <w:r w:rsidR="00594370" w:rsidRPr="00AF2EDB">
        <w:rPr>
          <w:rStyle w:val="eop"/>
          <w:lang w:val="en-US"/>
        </w:rPr>
        <w:t xml:space="preserve">was observed </w:t>
      </w:r>
      <w:r w:rsidR="00205A57" w:rsidRPr="00AF2EDB">
        <w:rPr>
          <w:rStyle w:val="eop"/>
          <w:lang w:val="en-US"/>
        </w:rPr>
        <w:t>on some Tibetan bronzes</w:t>
      </w:r>
      <w:r w:rsidR="00CD66B4" w:rsidRPr="00AF2EDB">
        <w:rPr>
          <w:rStyle w:val="eop"/>
          <w:lang w:val="en-US"/>
        </w:rPr>
        <w:t xml:space="preserve"> that were gilded </w:t>
      </w:r>
      <w:r w:rsidR="00DB4CDF" w:rsidRPr="00AF2EDB">
        <w:rPr>
          <w:rStyle w:val="eop"/>
          <w:lang w:val="en-US"/>
        </w:rPr>
        <w:t>using</w:t>
      </w:r>
      <w:r w:rsidR="00CD66B4" w:rsidRPr="00AF2EDB">
        <w:rPr>
          <w:rStyle w:val="eop"/>
          <w:lang w:val="en-US"/>
        </w:rPr>
        <w:t xml:space="preserve"> other techniques</w:t>
      </w:r>
      <w:r w:rsidR="00205A57" w:rsidRPr="00AF2EDB">
        <w:rPr>
          <w:rStyle w:val="eop"/>
          <w:lang w:val="en-US"/>
        </w:rPr>
        <w:t>.</w:t>
      </w:r>
      <w:r w:rsidR="00205A57" w:rsidRPr="00AF2EDB">
        <w:rPr>
          <w:rStyle w:val="EndnoteReference"/>
          <w:lang w:val="en-US"/>
        </w:rPr>
        <w:endnoteReference w:id="20"/>
      </w:r>
      <w:r w:rsidR="0037587A" w:rsidRPr="00AF2EDB">
        <w:rPr>
          <w:rStyle w:val="eop"/>
          <w:lang w:val="en-US"/>
        </w:rPr>
        <w:t xml:space="preserve"> </w:t>
      </w:r>
    </w:p>
    <w:p w:rsidR="00242445" w:rsidRPr="00AF2EDB" w:rsidRDefault="00132A45" w:rsidP="00AF2EDB">
      <w:pPr>
        <w:pStyle w:val="paragraph"/>
        <w:numPr>
          <w:ilvl w:val="0"/>
          <w:numId w:val="15"/>
        </w:numPr>
        <w:spacing w:line="360" w:lineRule="auto"/>
        <w:ind w:right="386"/>
        <w:textAlignment w:val="baseline"/>
        <w:rPr>
          <w:rStyle w:val="eop"/>
          <w:rFonts w:eastAsia="Calibri"/>
          <w:lang w:val="en-US" w:eastAsia="en-US"/>
        </w:rPr>
      </w:pPr>
      <w:r w:rsidRPr="00AF2EDB">
        <w:rPr>
          <w:rStyle w:val="eop"/>
          <w:lang w:val="en-US"/>
        </w:rPr>
        <w:t>M</w:t>
      </w:r>
      <w:r w:rsidR="00205A57" w:rsidRPr="00AF2EDB">
        <w:rPr>
          <w:rStyle w:val="eop"/>
          <w:lang w:val="en-US"/>
        </w:rPr>
        <w:t xml:space="preserve">inute traces of mercury may be </w:t>
      </w:r>
      <w:r w:rsidR="00B711E5" w:rsidRPr="00AF2EDB">
        <w:rPr>
          <w:rStyle w:val="eop"/>
          <w:lang w:val="en-US"/>
        </w:rPr>
        <w:t xml:space="preserve">present as </w:t>
      </w:r>
      <w:r w:rsidR="00205A57" w:rsidRPr="00AF2EDB">
        <w:rPr>
          <w:rStyle w:val="eop"/>
          <w:lang w:val="en-US"/>
        </w:rPr>
        <w:t>residues of some metal polishes,</w:t>
      </w:r>
      <w:r w:rsidR="00205A57" w:rsidRPr="00AF2EDB">
        <w:rPr>
          <w:rStyle w:val="EndnoteReference"/>
          <w:lang w:val="en-US"/>
        </w:rPr>
        <w:endnoteReference w:id="21"/>
      </w:r>
      <w:r w:rsidR="00205A57" w:rsidRPr="00AF2EDB">
        <w:rPr>
          <w:rStyle w:val="eop"/>
          <w:lang w:val="en-US"/>
        </w:rPr>
        <w:t xml:space="preserve"> or </w:t>
      </w:r>
      <w:r w:rsidR="00496BDB" w:rsidRPr="00AF2EDB">
        <w:rPr>
          <w:rStyle w:val="eop"/>
          <w:lang w:val="en-US"/>
        </w:rPr>
        <w:t>from</w:t>
      </w:r>
      <w:r w:rsidR="00205A57" w:rsidRPr="00AF2EDB">
        <w:rPr>
          <w:rStyle w:val="eop"/>
          <w:lang w:val="en-US"/>
        </w:rPr>
        <w:t xml:space="preserve"> </w:t>
      </w:r>
      <w:proofErr w:type="spellStart"/>
      <w:r w:rsidR="00205A57" w:rsidRPr="00AF2EDB">
        <w:rPr>
          <w:rStyle w:val="eop"/>
          <w:lang w:val="en-US"/>
        </w:rPr>
        <w:t>quicking</w:t>
      </w:r>
      <w:proofErr w:type="spellEnd"/>
      <w:r w:rsidR="00205A57" w:rsidRPr="00AF2EDB">
        <w:rPr>
          <w:rStyle w:val="eop"/>
          <w:lang w:val="en-US"/>
        </w:rPr>
        <w:t xml:space="preserve"> </w:t>
      </w:r>
      <w:r w:rsidR="00AF4263" w:rsidRPr="00AF2EDB">
        <w:rPr>
          <w:rStyle w:val="eop"/>
          <w:lang w:val="en-US"/>
        </w:rPr>
        <w:t>for</w:t>
      </w:r>
      <w:r w:rsidR="00205A57" w:rsidRPr="00AF2EDB">
        <w:rPr>
          <w:rStyle w:val="eop"/>
          <w:lang w:val="en-US"/>
        </w:rPr>
        <w:t xml:space="preserve"> electroplating </w:t>
      </w:r>
      <w:r w:rsidR="00A8109B" w:rsidRPr="00AF2EDB">
        <w:rPr>
          <w:rStyle w:val="eop"/>
          <w:lang w:val="en-US"/>
        </w:rPr>
        <w:t>(</w:t>
      </w:r>
      <w:r w:rsidR="00205A57" w:rsidRPr="00AF2EDB">
        <w:rPr>
          <w:rStyle w:val="eop"/>
          <w:lang w:val="en-US"/>
        </w:rPr>
        <w:t xml:space="preserve">see </w:t>
      </w:r>
      <w:hyperlink w:anchor="I.7§1.1.3" w:history="1">
        <w:r w:rsidR="007D3373" w:rsidRPr="00AF2EDB">
          <w:rPr>
            <w:rStyle w:val="Hyperlink"/>
            <w:lang w:val="en-US"/>
          </w:rPr>
          <w:t>I.7</w:t>
        </w:r>
        <w:r w:rsidR="00164E8D" w:rsidRPr="00AF2EDB">
          <w:rPr>
            <w:rStyle w:val="Hyperlink"/>
            <w:lang w:val="en-US"/>
          </w:rPr>
          <w:t>§</w:t>
        </w:r>
        <w:r w:rsidR="00C92F95" w:rsidRPr="00AF2EDB">
          <w:rPr>
            <w:rStyle w:val="Hyperlink"/>
            <w:lang w:val="en-US"/>
          </w:rPr>
          <w:t>1</w:t>
        </w:r>
        <w:r w:rsidR="002A162E" w:rsidRPr="00AF2EDB">
          <w:rPr>
            <w:rStyle w:val="Hyperlink"/>
            <w:lang w:val="en-US"/>
          </w:rPr>
          <w:t>.</w:t>
        </w:r>
        <w:r w:rsidR="004202FB" w:rsidRPr="00AF2EDB">
          <w:rPr>
            <w:rStyle w:val="Hyperlink"/>
            <w:lang w:val="en-US"/>
          </w:rPr>
          <w:t>1.</w:t>
        </w:r>
        <w:r w:rsidR="002A162E" w:rsidRPr="00AF2EDB">
          <w:rPr>
            <w:rStyle w:val="Hyperlink"/>
            <w:lang w:val="en-US"/>
          </w:rPr>
          <w:t>3</w:t>
        </w:r>
      </w:hyperlink>
      <w:r w:rsidR="003613FA" w:rsidRPr="00AF2EDB">
        <w:rPr>
          <w:rStyle w:val="eop"/>
          <w:lang w:val="en-US"/>
        </w:rPr>
        <w:t xml:space="preserve"> below</w:t>
      </w:r>
      <w:r w:rsidR="004D26F7" w:rsidRPr="00AF2EDB">
        <w:rPr>
          <w:rStyle w:val="eop"/>
          <w:lang w:val="en-US"/>
        </w:rPr>
        <w:t>)</w:t>
      </w:r>
      <w:r w:rsidR="00205A57" w:rsidRPr="00AF2EDB">
        <w:rPr>
          <w:rStyle w:val="eop"/>
          <w:lang w:val="en-US"/>
        </w:rPr>
        <w:t xml:space="preserve">, </w:t>
      </w:r>
      <w:r w:rsidR="00236CA5" w:rsidRPr="00AF2EDB">
        <w:rPr>
          <w:rStyle w:val="eop"/>
          <w:lang w:val="en-US"/>
        </w:rPr>
        <w:t>al</w:t>
      </w:r>
      <w:r w:rsidR="00205A57" w:rsidRPr="00AF2EDB">
        <w:rPr>
          <w:rStyle w:val="eop"/>
          <w:lang w:val="en-US"/>
        </w:rPr>
        <w:t>though these traces are usually too small to be detected by XRF.</w:t>
      </w:r>
    </w:p>
    <w:p w:rsidR="00B174F5" w:rsidRPr="00AF2EDB" w:rsidRDefault="00B174F5" w:rsidP="00AF2EDB">
      <w:pPr>
        <w:pStyle w:val="paragraph"/>
        <w:spacing w:line="360" w:lineRule="auto"/>
        <w:ind w:left="720" w:right="386"/>
        <w:textAlignment w:val="baseline"/>
        <w:rPr>
          <w:rStyle w:val="eop"/>
          <w:lang w:val="en-US"/>
        </w:rPr>
      </w:pPr>
    </w:p>
    <w:p w:rsidR="00C92F95" w:rsidRPr="00AF2EDB" w:rsidRDefault="007741E4" w:rsidP="00AF2EDB">
      <w:pPr>
        <w:pStyle w:val="Heading4"/>
        <w:ind w:right="386"/>
        <w:rPr>
          <w:rStyle w:val="eop"/>
          <w:rFonts w:cs="Times New Roman"/>
          <w:szCs w:val="24"/>
        </w:rPr>
      </w:pPr>
      <w:r w:rsidRPr="00AF2EDB">
        <w:rPr>
          <w:rStyle w:val="eop"/>
          <w:rFonts w:cs="Times New Roman"/>
          <w:szCs w:val="24"/>
        </w:rPr>
        <w:t>1.</w:t>
      </w:r>
      <w:r w:rsidR="004202FB" w:rsidRPr="00AF2EDB">
        <w:rPr>
          <w:rStyle w:val="eop"/>
          <w:rFonts w:cs="Times New Roman"/>
          <w:szCs w:val="24"/>
        </w:rPr>
        <w:t>1.</w:t>
      </w:r>
      <w:r w:rsidRPr="00AF2EDB">
        <w:rPr>
          <w:rStyle w:val="eop"/>
          <w:rFonts w:cs="Times New Roman"/>
          <w:szCs w:val="24"/>
        </w:rPr>
        <w:t>3 Electroplating (</w:t>
      </w:r>
      <w:r w:rsidR="003613FA" w:rsidRPr="00AF2EDB">
        <w:rPr>
          <w:rStyle w:val="normaltextrun1"/>
          <w:rFonts w:cs="Times New Roman"/>
          <w:szCs w:val="24"/>
        </w:rPr>
        <w:t xml:space="preserve">also known as </w:t>
      </w:r>
      <w:proofErr w:type="spellStart"/>
      <w:r w:rsidR="00366E83" w:rsidRPr="00AF2EDB">
        <w:rPr>
          <w:rStyle w:val="eop"/>
          <w:rFonts w:cs="Times New Roman"/>
          <w:szCs w:val="24"/>
        </w:rPr>
        <w:t>electrogilding</w:t>
      </w:r>
      <w:proofErr w:type="spellEnd"/>
      <w:r w:rsidR="00366E83" w:rsidRPr="00AF2EDB">
        <w:rPr>
          <w:rStyle w:val="eop"/>
          <w:rFonts w:cs="Times New Roman"/>
          <w:szCs w:val="24"/>
        </w:rPr>
        <w:t xml:space="preserve"> or </w:t>
      </w:r>
      <w:r w:rsidRPr="00AF2EDB">
        <w:rPr>
          <w:rStyle w:val="eop"/>
          <w:rFonts w:cs="Times New Roman"/>
          <w:szCs w:val="24"/>
        </w:rPr>
        <w:t>voltaic gilding)</w:t>
      </w:r>
      <w:bookmarkStart w:id="21" w:name="_Toc522962199"/>
      <w:bookmarkStart w:id="22" w:name="_Toc526075767"/>
    </w:p>
    <w:bookmarkEnd w:id="21"/>
    <w:bookmarkEnd w:id="22"/>
    <w:p w:rsidR="00205A57" w:rsidRPr="00AF2EDB" w:rsidRDefault="006B018E" w:rsidP="00AF2EDB">
      <w:pPr>
        <w:pStyle w:val="paragraph"/>
        <w:spacing w:line="360" w:lineRule="auto"/>
        <w:ind w:right="386"/>
        <w:textAlignment w:val="baseline"/>
        <w:rPr>
          <w:lang w:val="en-US"/>
        </w:rPr>
      </w:pPr>
      <w:r w:rsidRPr="00AF2EDB">
        <w:rPr>
          <w:lang w:val="en-US"/>
        </w:rPr>
        <w:t xml:space="preserve">Electroplating was developed in the first half of the </w:t>
      </w:r>
      <w:r w:rsidR="00CB473F" w:rsidRPr="00AF2EDB">
        <w:rPr>
          <w:lang w:val="en-US"/>
        </w:rPr>
        <w:t>nineteenth</w:t>
      </w:r>
      <w:r w:rsidRPr="00AF2EDB">
        <w:rPr>
          <w:lang w:val="en-US"/>
        </w:rPr>
        <w:t xml:space="preserve"> century.</w:t>
      </w:r>
      <w:r w:rsidRPr="00AF2EDB">
        <w:rPr>
          <w:rStyle w:val="EndnoteReference"/>
          <w:lang w:val="en-US"/>
        </w:rPr>
        <w:endnoteReference w:id="22"/>
      </w:r>
      <w:r w:rsidRPr="00AF2EDB">
        <w:rPr>
          <w:lang w:val="en-US"/>
        </w:rPr>
        <w:t xml:space="preserve"> It </w:t>
      </w:r>
      <w:r w:rsidR="00205A57" w:rsidRPr="00AF2EDB">
        <w:rPr>
          <w:lang w:val="en-US"/>
        </w:rPr>
        <w:t>relies on an external electrical current to dissolve the plating metal (the anode) and move the ions through an electrically conductive electrolyte</w:t>
      </w:r>
      <w:r w:rsidR="00D13248" w:rsidRPr="00AF2EDB">
        <w:rPr>
          <w:lang w:val="en-US"/>
        </w:rPr>
        <w:t xml:space="preserve"> solution</w:t>
      </w:r>
      <w:r w:rsidR="00205A57" w:rsidRPr="00AF2EDB">
        <w:rPr>
          <w:lang w:val="en-US"/>
        </w:rPr>
        <w:t xml:space="preserve"> to the object to be plated (the cathode). It has good adhesion and is able to consistently produce a very thin, continuous plating layer, consequently becoming the most commercially used technique for plating from the mid-</w:t>
      </w:r>
      <w:r w:rsidR="00CB473F" w:rsidRPr="00AF2EDB">
        <w:rPr>
          <w:lang w:val="en-US"/>
        </w:rPr>
        <w:t>nineteenth</w:t>
      </w:r>
      <w:r w:rsidR="00205A57" w:rsidRPr="00AF2EDB">
        <w:rPr>
          <w:lang w:val="en-US"/>
        </w:rPr>
        <w:t xml:space="preserve"> century until today.</w:t>
      </w:r>
      <w:r w:rsidR="00205A57" w:rsidRPr="00AF2EDB">
        <w:rPr>
          <w:rStyle w:val="EndnoteReference"/>
          <w:lang w:val="en-US"/>
        </w:rPr>
        <w:endnoteReference w:id="23"/>
      </w:r>
      <w:r w:rsidR="00610049" w:rsidRPr="00AF2EDB">
        <w:rPr>
          <w:lang w:val="en-US"/>
        </w:rPr>
        <w:t xml:space="preserve"> </w:t>
      </w:r>
    </w:p>
    <w:p w:rsidR="00205A57" w:rsidRPr="00AF2EDB" w:rsidRDefault="00205A57" w:rsidP="00AF2EDB">
      <w:pPr>
        <w:pStyle w:val="paragraph"/>
        <w:spacing w:line="360" w:lineRule="auto"/>
        <w:ind w:right="386"/>
        <w:textAlignment w:val="baseline"/>
        <w:rPr>
          <w:bCs/>
          <w:lang w:val="en-US"/>
        </w:rPr>
      </w:pPr>
    </w:p>
    <w:p w:rsidR="00205A57" w:rsidRPr="00AF2EDB" w:rsidRDefault="21E5ECB1" w:rsidP="00AF2EDB">
      <w:pPr>
        <w:pStyle w:val="paragraph"/>
        <w:spacing w:line="360" w:lineRule="auto"/>
        <w:ind w:right="386"/>
        <w:textAlignment w:val="baseline"/>
        <w:rPr>
          <w:rStyle w:val="eop"/>
          <w:lang w:val="en-US"/>
        </w:rPr>
      </w:pPr>
      <w:r w:rsidRPr="00AF2EDB">
        <w:rPr>
          <w:lang w:val="en-US"/>
        </w:rPr>
        <w:t xml:space="preserve">The metals that are commonly </w:t>
      </w:r>
      <w:r w:rsidR="000C467F" w:rsidRPr="00AF2EDB">
        <w:rPr>
          <w:lang w:val="en-US"/>
        </w:rPr>
        <w:t xml:space="preserve">applied by electroplating </w:t>
      </w:r>
      <w:r w:rsidR="00041561" w:rsidRPr="00AF2EDB">
        <w:rPr>
          <w:lang w:val="en-US"/>
        </w:rPr>
        <w:t xml:space="preserve">include gold, </w:t>
      </w:r>
      <w:r w:rsidRPr="00AF2EDB">
        <w:rPr>
          <w:lang w:val="en-US"/>
        </w:rPr>
        <w:t>silver, nickel, chromium</w:t>
      </w:r>
      <w:r w:rsidR="00236CA5" w:rsidRPr="00AF2EDB">
        <w:rPr>
          <w:lang w:val="en-US"/>
        </w:rPr>
        <w:t>,</w:t>
      </w:r>
      <w:r w:rsidRPr="00AF2EDB">
        <w:rPr>
          <w:lang w:val="en-US"/>
        </w:rPr>
        <w:t xml:space="preserve"> and zinc. The plating can be deposited as pure metal, as successive layers of </w:t>
      </w:r>
      <w:r w:rsidRPr="00AF2EDB">
        <w:rPr>
          <w:lang w:val="en-US"/>
        </w:rPr>
        <w:lastRenderedPageBreak/>
        <w:t xml:space="preserve">different metals, or as alloys. Any surface, not </w:t>
      </w:r>
      <w:r w:rsidR="00124F82" w:rsidRPr="00AF2EDB">
        <w:rPr>
          <w:lang w:val="en-US"/>
        </w:rPr>
        <w:t>only</w:t>
      </w:r>
      <w:r w:rsidRPr="00AF2EDB">
        <w:rPr>
          <w:lang w:val="en-US"/>
        </w:rPr>
        <w:t xml:space="preserve"> </w:t>
      </w:r>
      <w:r w:rsidR="00610049" w:rsidRPr="00AF2EDB">
        <w:rPr>
          <w:lang w:val="en-US"/>
        </w:rPr>
        <w:t>metal</w:t>
      </w:r>
      <w:r w:rsidRPr="00AF2EDB">
        <w:rPr>
          <w:lang w:val="en-US"/>
        </w:rPr>
        <w:t xml:space="preserve">, can </w:t>
      </w:r>
      <w:r w:rsidR="002F733C" w:rsidRPr="00AF2EDB">
        <w:rPr>
          <w:lang w:val="en-US"/>
        </w:rPr>
        <w:t>be</w:t>
      </w:r>
      <w:r w:rsidRPr="00AF2EDB">
        <w:rPr>
          <w:lang w:val="en-US"/>
        </w:rPr>
        <w:t xml:space="preserve"> electroplated, including plastic, plaster</w:t>
      </w:r>
      <w:r w:rsidR="004F5DBE" w:rsidRPr="00AF2EDB">
        <w:rPr>
          <w:lang w:val="en-US"/>
        </w:rPr>
        <w:t>,</w:t>
      </w:r>
      <w:r w:rsidRPr="00AF2EDB">
        <w:rPr>
          <w:lang w:val="en-US"/>
        </w:rPr>
        <w:t xml:space="preserve"> and resin, if prepared with a conductive coating. </w:t>
      </w:r>
      <w:r w:rsidRPr="00AF2EDB">
        <w:rPr>
          <w:rStyle w:val="eop"/>
          <w:lang w:val="en-US"/>
        </w:rPr>
        <w:t>Chemical and/or electrolytic treatments have also been used in electroplating to obtain a wider color palette</w:t>
      </w:r>
      <w:r w:rsidR="00041561" w:rsidRPr="00AF2EDB">
        <w:rPr>
          <w:rStyle w:val="eop"/>
          <w:lang w:val="en-US"/>
        </w:rPr>
        <w:t>.</w:t>
      </w:r>
    </w:p>
    <w:p w:rsidR="00242445" w:rsidRPr="00AF2EDB" w:rsidRDefault="00242445" w:rsidP="00AF2EDB">
      <w:pPr>
        <w:spacing w:after="0" w:line="360" w:lineRule="auto"/>
        <w:ind w:right="386"/>
        <w:rPr>
          <w:rFonts w:ascii="Times New Roman" w:hAnsi="Times New Roman"/>
          <w:sz w:val="24"/>
          <w:szCs w:val="24"/>
        </w:rPr>
      </w:pPr>
      <w:bookmarkStart w:id="23" w:name="_Toc522962200"/>
      <w:bookmarkStart w:id="24" w:name="_Toc526075768"/>
    </w:p>
    <w:p w:rsidR="00242445" w:rsidRPr="00AF2EDB" w:rsidRDefault="00C763B1" w:rsidP="00AF2EDB">
      <w:pPr>
        <w:spacing w:after="0" w:line="360" w:lineRule="auto"/>
        <w:ind w:right="386"/>
        <w:rPr>
          <w:rFonts w:ascii="Times New Roman" w:hAnsi="Times New Roman"/>
          <w:sz w:val="24"/>
          <w:szCs w:val="24"/>
        </w:rPr>
      </w:pPr>
      <w:r w:rsidRPr="00AF2EDB">
        <w:rPr>
          <w:rFonts w:ascii="Times New Roman" w:hAnsi="Times New Roman"/>
          <w:i/>
          <w:sz w:val="24"/>
          <w:szCs w:val="24"/>
        </w:rPr>
        <w:t>Identification</w:t>
      </w:r>
      <w:bookmarkEnd w:id="23"/>
      <w:bookmarkEnd w:id="24"/>
      <w:r w:rsidRPr="00AF2EDB">
        <w:rPr>
          <w:rFonts w:ascii="Times New Roman" w:hAnsi="Times New Roman"/>
          <w:i/>
          <w:sz w:val="24"/>
          <w:szCs w:val="24"/>
        </w:rPr>
        <w:t xml:space="preserve"> </w:t>
      </w:r>
    </w:p>
    <w:p w:rsidR="00C2496B" w:rsidRPr="00AF2EDB" w:rsidRDefault="00C2496B" w:rsidP="00AF2EDB">
      <w:pPr>
        <w:pStyle w:val="paragraph"/>
        <w:numPr>
          <w:ilvl w:val="0"/>
          <w:numId w:val="18"/>
        </w:numPr>
        <w:spacing w:line="360" w:lineRule="auto"/>
        <w:ind w:right="386"/>
        <w:textAlignment w:val="baseline"/>
        <w:rPr>
          <w:lang w:val="en-US"/>
        </w:rPr>
      </w:pPr>
      <w:r w:rsidRPr="00AF2EDB">
        <w:rPr>
          <w:lang w:val="en-US"/>
        </w:rPr>
        <w:t>Unless the piece is marked as electroplated, it can be a difficult technique to identify</w:t>
      </w:r>
      <w:r w:rsidR="00DF4FAC" w:rsidRPr="00AF2EDB">
        <w:rPr>
          <w:lang w:val="en-US"/>
        </w:rPr>
        <w:t>.</w:t>
      </w:r>
    </w:p>
    <w:p w:rsidR="00532679" w:rsidRPr="00AF2EDB" w:rsidRDefault="005C38AE" w:rsidP="00AF2EDB">
      <w:pPr>
        <w:pStyle w:val="paragraph"/>
        <w:numPr>
          <w:ilvl w:val="0"/>
          <w:numId w:val="18"/>
        </w:numPr>
        <w:spacing w:line="360" w:lineRule="auto"/>
        <w:ind w:right="386"/>
        <w:textAlignment w:val="baseline"/>
        <w:rPr>
          <w:lang w:val="en-US"/>
        </w:rPr>
      </w:pPr>
      <w:r w:rsidRPr="00AF2EDB">
        <w:rPr>
          <w:lang w:val="en-US"/>
        </w:rPr>
        <w:t>If concealed areas</w:t>
      </w:r>
      <w:r w:rsidR="21E5ECB1" w:rsidRPr="00AF2EDB">
        <w:rPr>
          <w:lang w:val="en-US"/>
        </w:rPr>
        <w:t xml:space="preserve"> such as the base of a sculpture are gilded, </w:t>
      </w:r>
      <w:r w:rsidR="004B69F7" w:rsidRPr="00AF2EDB">
        <w:rPr>
          <w:lang w:val="en-US"/>
        </w:rPr>
        <w:t xml:space="preserve">it is likely that </w:t>
      </w:r>
      <w:r w:rsidR="21E5ECB1" w:rsidRPr="00AF2EDB">
        <w:rPr>
          <w:lang w:val="en-US"/>
        </w:rPr>
        <w:t xml:space="preserve">the sculpture </w:t>
      </w:r>
      <w:r w:rsidR="003613FA" w:rsidRPr="00AF2EDB">
        <w:rPr>
          <w:lang w:val="en-US"/>
        </w:rPr>
        <w:t xml:space="preserve">was </w:t>
      </w:r>
      <w:r w:rsidR="21E5ECB1" w:rsidRPr="00AF2EDB">
        <w:rPr>
          <w:lang w:val="en-US"/>
        </w:rPr>
        <w:t>electroplated</w:t>
      </w:r>
      <w:r w:rsidR="004B69F7" w:rsidRPr="00AF2EDB">
        <w:rPr>
          <w:lang w:val="en-US"/>
        </w:rPr>
        <w:t xml:space="preserve"> because the</w:t>
      </w:r>
      <w:r w:rsidR="21E5ECB1" w:rsidRPr="00AF2EDB">
        <w:rPr>
          <w:lang w:val="en-US"/>
        </w:rPr>
        <w:t xml:space="preserve"> effort required to mask these areas </w:t>
      </w:r>
      <w:r w:rsidR="00256D29" w:rsidRPr="00AF2EDB">
        <w:rPr>
          <w:lang w:val="en-US"/>
        </w:rPr>
        <w:t xml:space="preserve">during plating </w:t>
      </w:r>
      <w:r w:rsidR="00324262" w:rsidRPr="00AF2EDB">
        <w:rPr>
          <w:lang w:val="en-US"/>
        </w:rPr>
        <w:t>would be</w:t>
      </w:r>
      <w:r w:rsidR="21E5ECB1" w:rsidRPr="00AF2EDB">
        <w:rPr>
          <w:lang w:val="en-US"/>
        </w:rPr>
        <w:t xml:space="preserve"> greater than the value of the gold saved</w:t>
      </w:r>
      <w:r w:rsidR="00532679" w:rsidRPr="00AF2EDB">
        <w:rPr>
          <w:lang w:val="en-US"/>
        </w:rPr>
        <w:t>.</w:t>
      </w:r>
    </w:p>
    <w:p w:rsidR="00532679" w:rsidRPr="00AF2EDB" w:rsidRDefault="00A6306A" w:rsidP="00AF2EDB">
      <w:pPr>
        <w:pStyle w:val="paragraph"/>
        <w:numPr>
          <w:ilvl w:val="0"/>
          <w:numId w:val="18"/>
        </w:numPr>
        <w:spacing w:line="360" w:lineRule="auto"/>
        <w:ind w:right="386"/>
        <w:textAlignment w:val="baseline"/>
        <w:rPr>
          <w:lang w:val="en-US"/>
        </w:rPr>
      </w:pPr>
      <w:r w:rsidRPr="00AF2EDB">
        <w:rPr>
          <w:lang w:val="en-US"/>
        </w:rPr>
        <w:t>V</w:t>
      </w:r>
      <w:r w:rsidR="21E5ECB1" w:rsidRPr="00AF2EDB">
        <w:rPr>
          <w:lang w:val="en-US"/>
        </w:rPr>
        <w:t xml:space="preserve">isible </w:t>
      </w:r>
      <w:r w:rsidRPr="00AF2EDB">
        <w:rPr>
          <w:lang w:val="en-US"/>
        </w:rPr>
        <w:t>indicators of electroplating</w:t>
      </w:r>
      <w:r w:rsidR="21E5ECB1" w:rsidRPr="00AF2EDB">
        <w:rPr>
          <w:lang w:val="en-US"/>
        </w:rPr>
        <w:t xml:space="preserve"> include loss of the thin plating due to wear, and also b</w:t>
      </w:r>
      <w:r w:rsidR="006E00BE" w:rsidRPr="00AF2EDB">
        <w:rPr>
          <w:lang w:val="en-US"/>
        </w:rPr>
        <w:t>listering of the plating layer due to</w:t>
      </w:r>
      <w:r w:rsidR="21E5ECB1" w:rsidRPr="00AF2EDB">
        <w:rPr>
          <w:lang w:val="en-US"/>
        </w:rPr>
        <w:t xml:space="preserve"> the substrate </w:t>
      </w:r>
      <w:r w:rsidR="006E00BE" w:rsidRPr="00AF2EDB">
        <w:rPr>
          <w:lang w:val="en-US"/>
        </w:rPr>
        <w:t>being</w:t>
      </w:r>
      <w:r w:rsidR="21E5ECB1" w:rsidRPr="00AF2EDB">
        <w:rPr>
          <w:lang w:val="en-US"/>
        </w:rPr>
        <w:t xml:space="preserve"> </w:t>
      </w:r>
      <w:r w:rsidR="00124F82" w:rsidRPr="00AF2EDB">
        <w:rPr>
          <w:lang w:val="en-US"/>
        </w:rPr>
        <w:t>im</w:t>
      </w:r>
      <w:r w:rsidR="00D02FD1" w:rsidRPr="00AF2EDB">
        <w:rPr>
          <w:lang w:val="en-US"/>
        </w:rPr>
        <w:t xml:space="preserve">perfectly cleaned or </w:t>
      </w:r>
      <w:r w:rsidR="21E5ECB1" w:rsidRPr="00AF2EDB">
        <w:rPr>
          <w:lang w:val="en-US"/>
        </w:rPr>
        <w:t xml:space="preserve">the electroplating bath not </w:t>
      </w:r>
      <w:r w:rsidR="006E00BE" w:rsidRPr="00AF2EDB">
        <w:rPr>
          <w:lang w:val="en-US"/>
        </w:rPr>
        <w:t xml:space="preserve">being </w:t>
      </w:r>
      <w:r w:rsidR="21E5ECB1" w:rsidRPr="00AF2EDB">
        <w:rPr>
          <w:lang w:val="en-US"/>
        </w:rPr>
        <w:t>adequately maintained</w:t>
      </w:r>
      <w:r w:rsidR="00487322" w:rsidRPr="00AF2EDB">
        <w:rPr>
          <w:lang w:val="en-US"/>
        </w:rPr>
        <w:t xml:space="preserve"> (</w:t>
      </w:r>
      <w:r w:rsidR="00487322" w:rsidRPr="00AF2EDB">
        <w:rPr>
          <w:b/>
          <w:lang w:val="en-US"/>
        </w:rPr>
        <w:t>fig</w:t>
      </w:r>
      <w:r w:rsidR="005D3108" w:rsidRPr="00AF2EDB">
        <w:rPr>
          <w:b/>
          <w:lang w:val="en-US"/>
        </w:rPr>
        <w:t>.</w:t>
      </w:r>
      <w:r w:rsidR="00487322" w:rsidRPr="00AF2EDB">
        <w:rPr>
          <w:b/>
          <w:lang w:val="en-US"/>
        </w:rPr>
        <w:t xml:space="preserve"> </w:t>
      </w:r>
      <w:r w:rsidR="00CC2BE1">
        <w:rPr>
          <w:b/>
          <w:lang w:val="en-US"/>
        </w:rPr>
        <w:t>296</w:t>
      </w:r>
      <w:r w:rsidR="00487322" w:rsidRPr="00AF2EDB">
        <w:rPr>
          <w:lang w:val="en-US"/>
        </w:rPr>
        <w:t>)</w:t>
      </w:r>
      <w:r w:rsidR="00532679" w:rsidRPr="00AF2EDB">
        <w:rPr>
          <w:lang w:val="en-US"/>
        </w:rPr>
        <w:t>.</w:t>
      </w:r>
    </w:p>
    <w:p w:rsidR="00C2496B" w:rsidRPr="00AF2EDB" w:rsidRDefault="00C2496B" w:rsidP="00AF2EDB">
      <w:pPr>
        <w:pStyle w:val="paragraph"/>
        <w:numPr>
          <w:ilvl w:val="0"/>
          <w:numId w:val="18"/>
        </w:numPr>
        <w:spacing w:line="360" w:lineRule="auto"/>
        <w:ind w:right="386"/>
        <w:textAlignment w:val="baseline"/>
        <w:rPr>
          <w:lang w:val="en-US"/>
        </w:rPr>
      </w:pPr>
      <w:r w:rsidRPr="00AF2EDB">
        <w:rPr>
          <w:lang w:val="en-US"/>
        </w:rPr>
        <w:t xml:space="preserve">If nickel is detected analytically through </w:t>
      </w:r>
      <w:r w:rsidR="00503CB3" w:rsidRPr="00AF2EDB">
        <w:rPr>
          <w:lang w:val="en-US"/>
        </w:rPr>
        <w:t>the gilding,</w:t>
      </w:r>
      <w:r w:rsidRPr="00AF2EDB">
        <w:rPr>
          <w:lang w:val="en-US"/>
        </w:rPr>
        <w:t xml:space="preserve"> it may be a base layer for electroplating.</w:t>
      </w:r>
      <w:r w:rsidR="001172D9" w:rsidRPr="00AF2EDB">
        <w:rPr>
          <w:rStyle w:val="EndnoteReference"/>
          <w:lang w:val="en-US"/>
        </w:rPr>
        <w:endnoteReference w:id="24"/>
      </w:r>
    </w:p>
    <w:p w:rsidR="00503CB3" w:rsidRPr="00AF2EDB" w:rsidRDefault="21E5ECB1" w:rsidP="00AF2EDB">
      <w:pPr>
        <w:pStyle w:val="paragraph"/>
        <w:numPr>
          <w:ilvl w:val="0"/>
          <w:numId w:val="18"/>
        </w:numPr>
        <w:spacing w:line="360" w:lineRule="auto"/>
        <w:ind w:right="386"/>
        <w:textAlignment w:val="baseline"/>
        <w:rPr>
          <w:lang w:val="en-US"/>
        </w:rPr>
      </w:pPr>
      <w:r w:rsidRPr="00AF2EDB">
        <w:rPr>
          <w:lang w:val="en-US"/>
        </w:rPr>
        <w:t xml:space="preserve">Electroplating is very often less than </w:t>
      </w:r>
      <w:r w:rsidR="00230918" w:rsidRPr="00AF2EDB">
        <w:rPr>
          <w:lang w:val="en-US"/>
        </w:rPr>
        <w:t>1</w:t>
      </w:r>
      <w:r w:rsidRPr="00AF2EDB">
        <w:rPr>
          <w:lang w:val="en-US"/>
        </w:rPr>
        <w:t xml:space="preserve"> </w:t>
      </w:r>
      <w:r w:rsidR="00DF2E34" w:rsidRPr="00AF2EDB">
        <w:rPr>
          <w:rStyle w:val="Aucun"/>
        </w:rPr>
        <w:t>µm</w:t>
      </w:r>
      <w:r w:rsidR="00DF2E34" w:rsidRPr="00AF2EDB" w:rsidDel="00DF2E34">
        <w:rPr>
          <w:lang w:val="en-US"/>
        </w:rPr>
        <w:t xml:space="preserve"> </w:t>
      </w:r>
      <w:r w:rsidR="009B55BC" w:rsidRPr="00AF2EDB">
        <w:rPr>
          <w:lang w:val="en-US"/>
        </w:rPr>
        <w:t xml:space="preserve">thick </w:t>
      </w:r>
      <w:r w:rsidRPr="00AF2EDB">
        <w:rPr>
          <w:lang w:val="en-US"/>
        </w:rPr>
        <w:t>for modern sculptures</w:t>
      </w:r>
      <w:r w:rsidR="00AF4263" w:rsidRPr="00AF2EDB">
        <w:rPr>
          <w:lang w:val="en-US"/>
        </w:rPr>
        <w:t>,</w:t>
      </w:r>
      <w:r w:rsidRPr="00AF2EDB">
        <w:rPr>
          <w:lang w:val="en-US"/>
        </w:rPr>
        <w:t xml:space="preserve"> </w:t>
      </w:r>
      <w:r w:rsidR="009B7137" w:rsidRPr="00AF2EDB">
        <w:rPr>
          <w:lang w:val="en-US"/>
        </w:rPr>
        <w:t xml:space="preserve">but it may </w:t>
      </w:r>
      <w:r w:rsidR="004B69F7" w:rsidRPr="00AF2EDB">
        <w:rPr>
          <w:lang w:val="en-US"/>
        </w:rPr>
        <w:t xml:space="preserve">exceed 20 </w:t>
      </w:r>
      <w:r w:rsidR="00DF2E34" w:rsidRPr="00AF2EDB">
        <w:rPr>
          <w:rStyle w:val="Aucun"/>
        </w:rPr>
        <w:t>µm</w:t>
      </w:r>
      <w:r w:rsidR="00DF2E34" w:rsidRPr="00AF2EDB" w:rsidDel="00DF2E34">
        <w:rPr>
          <w:lang w:val="en-US"/>
        </w:rPr>
        <w:t xml:space="preserve"> </w:t>
      </w:r>
      <w:r w:rsidR="004B69F7" w:rsidRPr="00AF2EDB">
        <w:rPr>
          <w:lang w:val="en-US"/>
        </w:rPr>
        <w:t>on</w:t>
      </w:r>
      <w:r w:rsidR="004B69F7" w:rsidRPr="00AF2EDB">
        <w:rPr>
          <w:vertAlign w:val="superscript"/>
          <w:lang w:val="en-US"/>
        </w:rPr>
        <w:t xml:space="preserve"> </w:t>
      </w:r>
      <w:r w:rsidR="00CB473F" w:rsidRPr="00AF2EDB">
        <w:rPr>
          <w:lang w:val="en-US"/>
        </w:rPr>
        <w:t>nineteenth</w:t>
      </w:r>
      <w:r w:rsidR="00690926" w:rsidRPr="00AF2EDB">
        <w:rPr>
          <w:lang w:val="en-US"/>
        </w:rPr>
        <w:t>-</w:t>
      </w:r>
      <w:r w:rsidR="004B69F7" w:rsidRPr="00AF2EDB">
        <w:rPr>
          <w:lang w:val="en-US"/>
        </w:rPr>
        <w:t>century sculpture</w:t>
      </w:r>
      <w:bookmarkStart w:id="25" w:name="_Toc522962201"/>
      <w:r w:rsidR="00302116" w:rsidRPr="00AF2EDB">
        <w:rPr>
          <w:lang w:val="en-US"/>
        </w:rPr>
        <w:t>s</w:t>
      </w:r>
      <w:r w:rsidR="00DF4FAC" w:rsidRPr="00AF2EDB">
        <w:rPr>
          <w:lang w:val="en-US"/>
        </w:rPr>
        <w:t>.</w:t>
      </w:r>
    </w:p>
    <w:p w:rsidR="00503CB3" w:rsidRPr="00AF2EDB" w:rsidRDefault="00503CB3" w:rsidP="00AF2EDB">
      <w:pPr>
        <w:pStyle w:val="paragraph"/>
        <w:numPr>
          <w:ilvl w:val="0"/>
          <w:numId w:val="18"/>
        </w:numPr>
        <w:spacing w:line="360" w:lineRule="auto"/>
        <w:ind w:right="386"/>
        <w:textAlignment w:val="baseline"/>
        <w:rPr>
          <w:lang w:val="en-US"/>
        </w:rPr>
      </w:pPr>
      <w:r w:rsidRPr="00AF2EDB">
        <w:rPr>
          <w:lang w:val="en-US"/>
        </w:rPr>
        <w:t>If possible, examine a cross section of the plating and substrate layers at high magnification; the plating layer will be even in texture and thickness.</w:t>
      </w:r>
    </w:p>
    <w:p w:rsidR="008B2D95" w:rsidRPr="00AF2EDB" w:rsidRDefault="008B2D95" w:rsidP="00AF2EDB">
      <w:pPr>
        <w:pStyle w:val="paragraph"/>
        <w:spacing w:line="360" w:lineRule="auto"/>
        <w:ind w:right="386"/>
        <w:textAlignment w:val="baseline"/>
        <w:rPr>
          <w:rStyle w:val="normaltextrun1"/>
          <w:lang w:val="en-US"/>
        </w:rPr>
      </w:pPr>
    </w:p>
    <w:bookmarkEnd w:id="25"/>
    <w:p w:rsidR="00242445" w:rsidRPr="00AF2EDB" w:rsidRDefault="00A85EBB" w:rsidP="00AF2EDB">
      <w:pPr>
        <w:spacing w:after="0" w:line="360" w:lineRule="auto"/>
        <w:ind w:right="386"/>
        <w:rPr>
          <w:rFonts w:ascii="Times New Roman" w:hAnsi="Times New Roman"/>
          <w:i/>
          <w:sz w:val="24"/>
          <w:szCs w:val="24"/>
        </w:rPr>
      </w:pPr>
      <w:r w:rsidRPr="00AF2EDB">
        <w:rPr>
          <w:rStyle w:val="normaltextrun1"/>
          <w:rFonts w:ascii="Times New Roman" w:hAnsi="Times New Roman"/>
          <w:i/>
          <w:sz w:val="24"/>
          <w:szCs w:val="24"/>
        </w:rPr>
        <w:t>Risks of misidentification</w:t>
      </w:r>
      <w:r w:rsidRPr="00AF2EDB">
        <w:rPr>
          <w:rStyle w:val="eop"/>
          <w:rFonts w:ascii="Times New Roman" w:hAnsi="Times New Roman"/>
          <w:i/>
          <w:sz w:val="24"/>
          <w:szCs w:val="24"/>
        </w:rPr>
        <w:t>/misinterpretation</w:t>
      </w:r>
    </w:p>
    <w:p w:rsidR="00AB0936" w:rsidRPr="00AF2EDB" w:rsidRDefault="004B69F7" w:rsidP="00AF2EDB">
      <w:pPr>
        <w:pStyle w:val="paragraph"/>
        <w:numPr>
          <w:ilvl w:val="0"/>
          <w:numId w:val="19"/>
        </w:numPr>
        <w:spacing w:line="360" w:lineRule="auto"/>
        <w:ind w:right="386"/>
        <w:textAlignment w:val="baseline"/>
        <w:rPr>
          <w:b/>
          <w:bCs/>
          <w:lang w:val="en-US"/>
        </w:rPr>
      </w:pPr>
      <w:r w:rsidRPr="00AF2EDB">
        <w:rPr>
          <w:lang w:val="en-US"/>
        </w:rPr>
        <w:t>If the plating is very thick</w:t>
      </w:r>
      <w:r w:rsidR="00DF2E34" w:rsidRPr="00AF2EDB">
        <w:rPr>
          <w:lang w:val="en-US"/>
        </w:rPr>
        <w:t>,</w:t>
      </w:r>
      <w:r w:rsidRPr="00AF2EDB">
        <w:rPr>
          <w:lang w:val="en-US"/>
        </w:rPr>
        <w:t xml:space="preserve"> it may be</w:t>
      </w:r>
      <w:r w:rsidR="00205A57" w:rsidRPr="00AF2EDB">
        <w:rPr>
          <w:lang w:val="en-US"/>
        </w:rPr>
        <w:t xml:space="preserve"> difficult to distinguish gold plating from </w:t>
      </w:r>
      <w:r w:rsidR="00AB0936" w:rsidRPr="00AF2EDB">
        <w:rPr>
          <w:lang w:val="en-US"/>
        </w:rPr>
        <w:t>solid gold by surface analysis.</w:t>
      </w:r>
    </w:p>
    <w:p w:rsidR="00242445" w:rsidRPr="00AF2EDB" w:rsidRDefault="004B69F7" w:rsidP="00AF2EDB">
      <w:pPr>
        <w:pStyle w:val="paragraph"/>
        <w:numPr>
          <w:ilvl w:val="0"/>
          <w:numId w:val="19"/>
        </w:numPr>
        <w:spacing w:line="360" w:lineRule="auto"/>
        <w:ind w:right="386"/>
        <w:textAlignment w:val="baseline"/>
        <w:rPr>
          <w:b/>
          <w:bCs/>
          <w:lang w:val="en-US"/>
        </w:rPr>
      </w:pPr>
      <w:r w:rsidRPr="00AF2EDB">
        <w:rPr>
          <w:lang w:val="en-US"/>
        </w:rPr>
        <w:t>Confusion with amalgam plating may occasionally occur because of t</w:t>
      </w:r>
      <w:r w:rsidR="006931A8" w:rsidRPr="00AF2EDB">
        <w:rPr>
          <w:lang w:val="en-US"/>
        </w:rPr>
        <w:t>he</w:t>
      </w:r>
      <w:r w:rsidR="00205A57" w:rsidRPr="00AF2EDB">
        <w:rPr>
          <w:lang w:val="en-US"/>
        </w:rPr>
        <w:t xml:space="preserve"> use </w:t>
      </w:r>
      <w:r w:rsidRPr="00AF2EDB">
        <w:rPr>
          <w:lang w:val="en-US"/>
        </w:rPr>
        <w:t xml:space="preserve">in the nineteenth and twentieth centuries </w:t>
      </w:r>
      <w:r w:rsidR="00205A57" w:rsidRPr="00AF2EDB">
        <w:rPr>
          <w:lang w:val="en-US"/>
        </w:rPr>
        <w:t>of mercury salts to prepare the surface</w:t>
      </w:r>
      <w:r w:rsidRPr="00AF2EDB">
        <w:rPr>
          <w:lang w:val="en-US"/>
        </w:rPr>
        <w:t>,</w:t>
      </w:r>
      <w:r w:rsidR="00205A57" w:rsidRPr="00AF2EDB">
        <w:rPr>
          <w:lang w:val="en-US"/>
        </w:rPr>
        <w:t xml:space="preserve"> a process known as </w:t>
      </w:r>
      <w:proofErr w:type="spellStart"/>
      <w:r w:rsidRPr="00AF2EDB">
        <w:rPr>
          <w:lang w:val="en-US"/>
        </w:rPr>
        <w:t>quicking</w:t>
      </w:r>
      <w:proofErr w:type="spellEnd"/>
      <w:r w:rsidRPr="00AF2EDB">
        <w:rPr>
          <w:lang w:val="en-US"/>
        </w:rPr>
        <w:t>,</w:t>
      </w:r>
      <w:r w:rsidR="00205A57" w:rsidRPr="00AF2EDB">
        <w:rPr>
          <w:rStyle w:val="EndnoteReference"/>
          <w:lang w:val="en-US"/>
        </w:rPr>
        <w:endnoteReference w:id="25"/>
      </w:r>
      <w:r w:rsidR="000E439D" w:rsidRPr="00AF2EDB">
        <w:rPr>
          <w:lang w:val="en-US"/>
        </w:rPr>
        <w:t xml:space="preserve"> </w:t>
      </w:r>
      <w:r w:rsidRPr="00AF2EDB">
        <w:rPr>
          <w:lang w:val="en-US"/>
        </w:rPr>
        <w:t>which leaves</w:t>
      </w:r>
      <w:r w:rsidR="00594370" w:rsidRPr="00AF2EDB">
        <w:rPr>
          <w:lang w:val="en-US"/>
        </w:rPr>
        <w:t xml:space="preserve"> </w:t>
      </w:r>
      <w:r w:rsidR="00205A57" w:rsidRPr="00AF2EDB">
        <w:rPr>
          <w:lang w:val="en-US"/>
        </w:rPr>
        <w:t>small traces of mercury</w:t>
      </w:r>
      <w:r w:rsidRPr="00AF2EDB">
        <w:rPr>
          <w:lang w:val="en-US"/>
        </w:rPr>
        <w:t>.</w:t>
      </w:r>
    </w:p>
    <w:p w:rsidR="00C2496B" w:rsidRPr="00AF2EDB" w:rsidRDefault="00503CB3" w:rsidP="00AF2EDB">
      <w:pPr>
        <w:pStyle w:val="paragraph"/>
        <w:numPr>
          <w:ilvl w:val="0"/>
          <w:numId w:val="19"/>
        </w:numPr>
        <w:spacing w:line="360" w:lineRule="auto"/>
        <w:ind w:right="386"/>
        <w:textAlignment w:val="baseline"/>
        <w:rPr>
          <w:lang w:val="en-US"/>
        </w:rPr>
      </w:pPr>
      <w:bookmarkStart w:id="26" w:name="_Toc10751050"/>
      <w:bookmarkStart w:id="27" w:name="_Toc522962202"/>
      <w:bookmarkStart w:id="28" w:name="_Toc523819471"/>
      <w:bookmarkStart w:id="29" w:name="_Toc526075770"/>
      <w:bookmarkStart w:id="30" w:name="_Toc519589421"/>
      <w:r w:rsidRPr="00AF2EDB">
        <w:rPr>
          <w:lang w:val="en-US"/>
        </w:rPr>
        <w:t xml:space="preserve">The </w:t>
      </w:r>
      <w:proofErr w:type="spellStart"/>
      <w:r w:rsidRPr="00AF2EDB">
        <w:rPr>
          <w:lang w:val="en-US"/>
        </w:rPr>
        <w:t>electrogilding</w:t>
      </w:r>
      <w:proofErr w:type="spellEnd"/>
      <w:r w:rsidRPr="00AF2EDB">
        <w:rPr>
          <w:lang w:val="en-US"/>
        </w:rPr>
        <w:t xml:space="preserve"> of iron is preceded by plating with copper. In such cases the under-plating may be detected</w:t>
      </w:r>
      <w:r w:rsidR="00C2496B" w:rsidRPr="00AF2EDB">
        <w:rPr>
          <w:lang w:val="en-US"/>
        </w:rPr>
        <w:t>.</w:t>
      </w:r>
    </w:p>
    <w:p w:rsidR="00C2496B" w:rsidRPr="00AF2EDB" w:rsidRDefault="00C2496B" w:rsidP="00AF2EDB">
      <w:pPr>
        <w:pStyle w:val="paragraph"/>
        <w:spacing w:line="360" w:lineRule="auto"/>
        <w:ind w:left="720" w:right="386"/>
        <w:textAlignment w:val="baseline"/>
        <w:rPr>
          <w:lang w:val="en-US"/>
        </w:rPr>
      </w:pPr>
    </w:p>
    <w:p w:rsidR="000978E3" w:rsidRPr="00AF2EDB" w:rsidRDefault="00BB30F6" w:rsidP="00AF2EDB">
      <w:pPr>
        <w:pStyle w:val="Heading3"/>
        <w:ind w:right="386"/>
        <w:rPr>
          <w:rStyle w:val="normaltextrun1"/>
          <w:szCs w:val="24"/>
        </w:rPr>
      </w:pPr>
      <w:r w:rsidRPr="00AF2EDB">
        <w:rPr>
          <w:rStyle w:val="normaltextrun1"/>
          <w:szCs w:val="24"/>
        </w:rPr>
        <w:t>1.</w:t>
      </w:r>
      <w:r w:rsidR="009C40B8" w:rsidRPr="00AF2EDB">
        <w:rPr>
          <w:rStyle w:val="normaltextrun1"/>
          <w:szCs w:val="24"/>
        </w:rPr>
        <w:t xml:space="preserve">2 </w:t>
      </w:r>
      <w:bookmarkEnd w:id="26"/>
      <w:bookmarkEnd w:id="27"/>
      <w:bookmarkEnd w:id="28"/>
      <w:bookmarkEnd w:id="29"/>
      <w:r w:rsidRPr="00AF2EDB">
        <w:rPr>
          <w:rStyle w:val="normaltextrun1"/>
          <w:szCs w:val="24"/>
        </w:rPr>
        <w:t xml:space="preserve">What other </w:t>
      </w:r>
      <w:r w:rsidR="00302116" w:rsidRPr="00AF2EDB">
        <w:rPr>
          <w:rStyle w:val="normaltextrun1"/>
          <w:szCs w:val="24"/>
        </w:rPr>
        <w:t xml:space="preserve">gilding </w:t>
      </w:r>
      <w:r w:rsidRPr="00AF2EDB">
        <w:rPr>
          <w:rStyle w:val="normaltextrun1"/>
          <w:szCs w:val="24"/>
        </w:rPr>
        <w:t>techniques might be found on a sculpture?</w:t>
      </w:r>
    </w:p>
    <w:p w:rsidR="00242445" w:rsidRPr="00AF2EDB" w:rsidRDefault="00242445" w:rsidP="00AF2EDB">
      <w:pPr>
        <w:spacing w:after="0" w:line="360" w:lineRule="auto"/>
        <w:ind w:right="386"/>
        <w:rPr>
          <w:rFonts w:ascii="Times New Roman" w:hAnsi="Times New Roman"/>
          <w:sz w:val="24"/>
          <w:szCs w:val="24"/>
          <w:lang w:val="en-US"/>
        </w:rPr>
      </w:pPr>
    </w:p>
    <w:p w:rsidR="00242445" w:rsidRPr="00AF2EDB" w:rsidRDefault="00BB30F6" w:rsidP="00AF2EDB">
      <w:pPr>
        <w:pStyle w:val="Heading4"/>
        <w:ind w:right="386"/>
        <w:rPr>
          <w:rStyle w:val="eop"/>
          <w:rFonts w:cs="Times New Roman"/>
          <w:szCs w:val="24"/>
        </w:rPr>
      </w:pPr>
      <w:bookmarkStart w:id="31" w:name="_Toc526075771"/>
      <w:r w:rsidRPr="00AF2EDB">
        <w:rPr>
          <w:rStyle w:val="eop"/>
          <w:rFonts w:cs="Times New Roman"/>
          <w:szCs w:val="24"/>
        </w:rPr>
        <w:lastRenderedPageBreak/>
        <w:t>1.</w:t>
      </w:r>
      <w:r w:rsidR="00B174F5" w:rsidRPr="00AF2EDB">
        <w:rPr>
          <w:rStyle w:val="eop"/>
          <w:rFonts w:cs="Times New Roman"/>
          <w:szCs w:val="24"/>
        </w:rPr>
        <w:t>2.1</w:t>
      </w:r>
      <w:r w:rsidR="21E5ECB1" w:rsidRPr="00AF2EDB">
        <w:rPr>
          <w:rStyle w:val="eop"/>
          <w:rFonts w:cs="Times New Roman"/>
          <w:szCs w:val="24"/>
        </w:rPr>
        <w:t xml:space="preserve"> </w:t>
      </w:r>
      <w:r w:rsidR="21E5ECB1" w:rsidRPr="00AF2EDB">
        <w:rPr>
          <w:rStyle w:val="normaltextrun1"/>
          <w:rFonts w:cs="Times New Roman"/>
          <w:szCs w:val="24"/>
        </w:rPr>
        <w:t>Mechanical</w:t>
      </w:r>
      <w:r w:rsidR="00F04E23" w:rsidRPr="00AF2EDB">
        <w:rPr>
          <w:rStyle w:val="eop"/>
          <w:rFonts w:cs="Times New Roman"/>
          <w:szCs w:val="24"/>
        </w:rPr>
        <w:t xml:space="preserve"> </w:t>
      </w:r>
      <w:r w:rsidR="21E5ECB1" w:rsidRPr="00AF2EDB">
        <w:rPr>
          <w:rStyle w:val="eop"/>
          <w:rFonts w:cs="Times New Roman"/>
          <w:szCs w:val="24"/>
        </w:rPr>
        <w:t>plating</w:t>
      </w:r>
      <w:bookmarkEnd w:id="30"/>
      <w:bookmarkEnd w:id="31"/>
    </w:p>
    <w:p w:rsidR="00324262" w:rsidRPr="00AF2EDB" w:rsidRDefault="00205A57" w:rsidP="00AF2EDB">
      <w:pPr>
        <w:pStyle w:val="paragraph"/>
        <w:spacing w:line="360" w:lineRule="auto"/>
        <w:ind w:right="386"/>
        <w:textAlignment w:val="baseline"/>
        <w:rPr>
          <w:lang w:val="en-US"/>
        </w:rPr>
      </w:pPr>
      <w:r w:rsidRPr="00AF2EDB">
        <w:rPr>
          <w:rStyle w:val="normaltextrun1"/>
          <w:lang w:val="en-US"/>
        </w:rPr>
        <w:t xml:space="preserve">Mechanical attachment of metal foil is one of the earliest methods </w:t>
      </w:r>
      <w:r w:rsidR="0016391C" w:rsidRPr="00AF2EDB">
        <w:rPr>
          <w:rStyle w:val="normaltextrun1"/>
          <w:lang w:val="en-US"/>
        </w:rPr>
        <w:t>(</w:t>
      </w:r>
      <w:r w:rsidR="0016391C" w:rsidRPr="00AF2EDB">
        <w:rPr>
          <w:b/>
          <w:lang w:val="en-US"/>
        </w:rPr>
        <w:t>fig</w:t>
      </w:r>
      <w:r w:rsidR="00AF060E" w:rsidRPr="00AF2EDB">
        <w:rPr>
          <w:b/>
          <w:lang w:val="en-US"/>
        </w:rPr>
        <w:t>.</w:t>
      </w:r>
      <w:r w:rsidR="0016391C" w:rsidRPr="00AF2EDB">
        <w:rPr>
          <w:b/>
          <w:lang w:val="en-US"/>
        </w:rPr>
        <w:t xml:space="preserve"> </w:t>
      </w:r>
      <w:r w:rsidR="00CC2BE1">
        <w:rPr>
          <w:b/>
          <w:lang w:val="en-US"/>
        </w:rPr>
        <w:t>297</w:t>
      </w:r>
      <w:r w:rsidR="0016391C" w:rsidRPr="00AF2EDB">
        <w:rPr>
          <w:rStyle w:val="normaltextrun1"/>
          <w:lang w:val="en-US"/>
        </w:rPr>
        <w:t>)</w:t>
      </w:r>
      <w:r w:rsidRPr="00AF2EDB">
        <w:rPr>
          <w:rStyle w:val="normaltextrun1"/>
          <w:lang w:val="en-US"/>
        </w:rPr>
        <w:t>.</w:t>
      </w:r>
      <w:r w:rsidR="00AF4263" w:rsidRPr="00AF2EDB">
        <w:rPr>
          <w:rStyle w:val="EndnoteReference"/>
          <w:lang w:val="en-US"/>
        </w:rPr>
        <w:endnoteReference w:id="26"/>
      </w:r>
      <w:r w:rsidR="00AF4263" w:rsidRPr="00AF2EDB">
        <w:rPr>
          <w:rStyle w:val="normaltextrun1"/>
          <w:lang w:val="en-US"/>
        </w:rPr>
        <w:t xml:space="preserve"> </w:t>
      </w:r>
      <w:r w:rsidRPr="00AF2EDB">
        <w:rPr>
          <w:rStyle w:val="normaltextrun1"/>
          <w:lang w:val="en-US"/>
        </w:rPr>
        <w:t>Foil is generally defined as a thin sheet of metal formed by hammering or rolling</w:t>
      </w:r>
      <w:r w:rsidR="008D76A6" w:rsidRPr="00AF2EDB">
        <w:rPr>
          <w:rStyle w:val="normaltextrun1"/>
          <w:lang w:val="en-US"/>
        </w:rPr>
        <w:t>,</w:t>
      </w:r>
      <w:r w:rsidR="006D5CAD" w:rsidRPr="00AF2EDB">
        <w:rPr>
          <w:rStyle w:val="normaltextrun1"/>
          <w:lang w:val="en-US"/>
        </w:rPr>
        <w:t xml:space="preserve"> and</w:t>
      </w:r>
      <w:r w:rsidR="001F7F78" w:rsidRPr="00AF2EDB">
        <w:rPr>
          <w:rStyle w:val="normaltextrun1"/>
          <w:lang w:val="en-US"/>
        </w:rPr>
        <w:t xml:space="preserve"> u</w:t>
      </w:r>
      <w:r w:rsidRPr="00AF2EDB">
        <w:rPr>
          <w:rStyle w:val="normaltextrun1"/>
          <w:lang w:val="en-US"/>
        </w:rPr>
        <w:t>nlike metal leaf</w:t>
      </w:r>
      <w:r w:rsidR="001F7F78" w:rsidRPr="00AF2EDB">
        <w:rPr>
          <w:rStyle w:val="normaltextrun1"/>
          <w:lang w:val="en-US"/>
        </w:rPr>
        <w:t>,</w:t>
      </w:r>
      <w:r w:rsidRPr="00AF2EDB">
        <w:rPr>
          <w:rStyle w:val="normaltextrun1"/>
          <w:lang w:val="en-US"/>
        </w:rPr>
        <w:t xml:space="preserve"> it is thick enough to support its own weight when held at </w:t>
      </w:r>
      <w:r w:rsidR="00131471" w:rsidRPr="00AF2EDB">
        <w:rPr>
          <w:rStyle w:val="normaltextrun1"/>
          <w:lang w:val="en-US"/>
        </w:rPr>
        <w:t xml:space="preserve">the </w:t>
      </w:r>
      <w:r w:rsidRPr="00AF2EDB">
        <w:rPr>
          <w:rStyle w:val="normaltextrun1"/>
          <w:lang w:val="en-US"/>
        </w:rPr>
        <w:t>edge. A sheet of metal foil can be wrapped around an object and held in place by folding and crimping the joins. Alternatively</w:t>
      </w:r>
      <w:r w:rsidR="00CE5A68" w:rsidRPr="00AF2EDB">
        <w:rPr>
          <w:rStyle w:val="normaltextrun1"/>
          <w:lang w:val="en-US"/>
        </w:rPr>
        <w:t>,</w:t>
      </w:r>
      <w:r w:rsidRPr="00AF2EDB">
        <w:rPr>
          <w:rStyle w:val="normaltextrun1"/>
          <w:lang w:val="en-US"/>
        </w:rPr>
        <w:t xml:space="preserve"> it can be fixed by </w:t>
      </w:r>
      <w:r w:rsidRPr="00AF2EDB">
        <w:rPr>
          <w:rStyle w:val="contextualspellingandgrammarerror"/>
          <w:lang w:val="en-US"/>
        </w:rPr>
        <w:t>rivet</w:t>
      </w:r>
      <w:r w:rsidR="005C38AE" w:rsidRPr="00AF2EDB">
        <w:rPr>
          <w:rStyle w:val="contextualspellingandgrammarerror"/>
          <w:lang w:val="en-US"/>
        </w:rPr>
        <w:t>s</w:t>
      </w:r>
      <w:r w:rsidR="001B0E8F" w:rsidRPr="00AF2EDB">
        <w:rPr>
          <w:rStyle w:val="contextualspellingandgrammarerror"/>
          <w:lang w:val="en-US"/>
        </w:rPr>
        <w:t xml:space="preserve"> </w:t>
      </w:r>
      <w:r w:rsidRPr="00AF2EDB">
        <w:rPr>
          <w:rStyle w:val="contextualspellingandgrammarerror"/>
          <w:lang w:val="en-US"/>
        </w:rPr>
        <w:t>or</w:t>
      </w:r>
      <w:r w:rsidRPr="00AF2EDB">
        <w:rPr>
          <w:rStyle w:val="normaltextrun1"/>
          <w:lang w:val="en-US"/>
        </w:rPr>
        <w:t xml:space="preserve"> by </w:t>
      </w:r>
      <w:r w:rsidR="00B04CD4">
        <w:rPr>
          <w:rStyle w:val="normaltextrun1"/>
          <w:lang w:val="en-US"/>
        </w:rPr>
        <w:t>%%</w:t>
      </w:r>
      <w:r w:rsidRPr="00B04CD4">
        <w:rPr>
          <w:rStyle w:val="normaltextrun1"/>
          <w:lang w:val="en-US"/>
        </w:rPr>
        <w:t>punching</w:t>
      </w:r>
      <w:r w:rsidR="00B04CD4">
        <w:rPr>
          <w:rStyle w:val="normaltextrun1"/>
          <w:lang w:val="en-US"/>
        </w:rPr>
        <w:t>%%</w:t>
      </w:r>
      <w:r w:rsidRPr="00B04CD4">
        <w:rPr>
          <w:rStyle w:val="normaltextrun1"/>
          <w:lang w:val="en-US"/>
        </w:rPr>
        <w:t xml:space="preserve"> </w:t>
      </w:r>
      <w:r w:rsidRPr="00AF2EDB">
        <w:rPr>
          <w:rStyle w:val="normaltextrun1"/>
          <w:lang w:val="en-US"/>
        </w:rPr>
        <w:t xml:space="preserve">the edges of </w:t>
      </w:r>
      <w:r w:rsidR="001B0E8F" w:rsidRPr="00AF2EDB">
        <w:rPr>
          <w:rStyle w:val="normaltextrun1"/>
          <w:lang w:val="en-US"/>
        </w:rPr>
        <w:t>the</w:t>
      </w:r>
      <w:r w:rsidRPr="00AF2EDB">
        <w:rPr>
          <w:rStyle w:val="normaltextrun1"/>
          <w:lang w:val="en-US"/>
        </w:rPr>
        <w:t xml:space="preserve"> sheet into grooves that are hammered shut or filled with </w:t>
      </w:r>
      <w:r w:rsidR="00886276">
        <w:rPr>
          <w:rStyle w:val="normaltextrun1"/>
          <w:lang w:val="en-US"/>
        </w:rPr>
        <w:t>%%</w:t>
      </w:r>
      <w:r w:rsidRPr="00886276">
        <w:rPr>
          <w:rStyle w:val="normaltextrun1"/>
          <w:lang w:val="en-US"/>
        </w:rPr>
        <w:t>solder</w:t>
      </w:r>
      <w:r w:rsidR="00886276">
        <w:rPr>
          <w:rStyle w:val="normaltextrun1"/>
          <w:lang w:val="en-US"/>
        </w:rPr>
        <w:t>%%</w:t>
      </w:r>
      <w:r w:rsidR="000E439D" w:rsidRPr="00886276">
        <w:rPr>
          <w:rStyle w:val="normaltextrun1"/>
          <w:lang w:val="en-US"/>
        </w:rPr>
        <w:t xml:space="preserve"> </w:t>
      </w:r>
      <w:r w:rsidR="001B0E8F" w:rsidRPr="00AF2EDB">
        <w:rPr>
          <w:rStyle w:val="normaltextrun1"/>
          <w:lang w:val="en-US"/>
        </w:rPr>
        <w:t>(</w:t>
      </w:r>
      <w:r w:rsidR="000E439D" w:rsidRPr="00AF2EDB">
        <w:rPr>
          <w:b/>
          <w:lang w:val="en-US"/>
        </w:rPr>
        <w:t>fig</w:t>
      </w:r>
      <w:r w:rsidR="001B0E8F" w:rsidRPr="00AF2EDB">
        <w:rPr>
          <w:b/>
          <w:lang w:val="en-US"/>
        </w:rPr>
        <w:t>.</w:t>
      </w:r>
      <w:r w:rsidR="000E439D" w:rsidRPr="00AF2EDB">
        <w:rPr>
          <w:b/>
          <w:lang w:val="en-US"/>
        </w:rPr>
        <w:t xml:space="preserve"> </w:t>
      </w:r>
      <w:r w:rsidR="00CC2BE1">
        <w:rPr>
          <w:b/>
          <w:lang w:val="en-US"/>
        </w:rPr>
        <w:t>298</w:t>
      </w:r>
      <w:r w:rsidR="001B0E8F" w:rsidRPr="00AF2EDB">
        <w:rPr>
          <w:lang w:val="en-US"/>
        </w:rPr>
        <w:t>)</w:t>
      </w:r>
      <w:r w:rsidRPr="00AF2EDB">
        <w:rPr>
          <w:rStyle w:val="normaltextrun1"/>
          <w:lang w:val="en-US"/>
        </w:rPr>
        <w:t>. Inserting gold foil into groove</w:t>
      </w:r>
      <w:r w:rsidR="00DE5894" w:rsidRPr="00AF2EDB">
        <w:rPr>
          <w:rStyle w:val="normaltextrun1"/>
          <w:lang w:val="en-US"/>
        </w:rPr>
        <w:t>s is a method mentioned by Pliny</w:t>
      </w:r>
      <w:r w:rsidR="00496069" w:rsidRPr="00AF2EDB">
        <w:rPr>
          <w:rStyle w:val="normaltextrun1"/>
          <w:lang w:val="en-US"/>
        </w:rPr>
        <w:t xml:space="preserve"> for a s</w:t>
      </w:r>
      <w:r w:rsidR="00DA66A9" w:rsidRPr="00AF2EDB">
        <w:rPr>
          <w:rStyle w:val="normaltextrun1"/>
          <w:lang w:val="en-US"/>
        </w:rPr>
        <w:t>culpture of the young Alexander</w:t>
      </w:r>
      <w:r w:rsidRPr="00AF2EDB">
        <w:rPr>
          <w:rStyle w:val="normaltextrun1"/>
          <w:lang w:val="en-US"/>
        </w:rPr>
        <w:t>.</w:t>
      </w:r>
      <w:r w:rsidR="00496069" w:rsidRPr="00AF2EDB">
        <w:rPr>
          <w:rStyle w:val="EndnoteReference"/>
          <w:lang w:val="en-US"/>
        </w:rPr>
        <w:endnoteReference w:id="27"/>
      </w:r>
      <w:r w:rsidR="00496069" w:rsidRPr="00AF2EDB">
        <w:rPr>
          <w:rStyle w:val="normaltextrun1"/>
          <w:lang w:val="en-US"/>
        </w:rPr>
        <w:t xml:space="preserve"> Rubbing thin gold or silver sheet into fine grooves or </w:t>
      </w:r>
      <w:r w:rsidR="00496069" w:rsidRPr="00596EB6">
        <w:rPr>
          <w:rStyle w:val="normaltextrun1"/>
          <w:lang w:val="en-US"/>
        </w:rPr>
        <w:t xml:space="preserve">punch </w:t>
      </w:r>
      <w:r w:rsidR="00496069" w:rsidRPr="00AF2EDB">
        <w:rPr>
          <w:rStyle w:val="normaltextrun1"/>
          <w:lang w:val="en-US"/>
        </w:rPr>
        <w:t>marks is a method used on ironwork and copper alloys.</w:t>
      </w:r>
      <w:r w:rsidRPr="00AF2EDB">
        <w:rPr>
          <w:rStyle w:val="EndnoteReference"/>
          <w:lang w:val="en-US"/>
        </w:rPr>
        <w:endnoteReference w:id="28"/>
      </w:r>
    </w:p>
    <w:p w:rsidR="0016391C" w:rsidRPr="00AF2EDB" w:rsidRDefault="0016391C" w:rsidP="00AF2EDB">
      <w:pPr>
        <w:pStyle w:val="paragraph"/>
        <w:spacing w:line="360" w:lineRule="auto"/>
        <w:ind w:right="386"/>
        <w:textAlignment w:val="baseline"/>
        <w:rPr>
          <w:rStyle w:val="eop"/>
          <w:lang w:val="en-US"/>
        </w:rPr>
      </w:pPr>
    </w:p>
    <w:p w:rsidR="00242445" w:rsidRPr="00AF2EDB" w:rsidRDefault="00C763B1" w:rsidP="00AF2EDB">
      <w:pPr>
        <w:spacing w:after="0" w:line="360" w:lineRule="auto"/>
        <w:ind w:right="386"/>
        <w:rPr>
          <w:rStyle w:val="normaltextrun1"/>
          <w:rFonts w:ascii="Times New Roman" w:hAnsi="Times New Roman"/>
          <w:i/>
          <w:iCs/>
          <w:sz w:val="24"/>
          <w:szCs w:val="24"/>
          <w:lang w:eastAsia="en-GB"/>
        </w:rPr>
      </w:pPr>
      <w:bookmarkStart w:id="32" w:name="_Toc522962205"/>
      <w:bookmarkStart w:id="33" w:name="_Toc526075773"/>
      <w:r w:rsidRPr="00AF2EDB">
        <w:rPr>
          <w:rStyle w:val="normaltextrun1"/>
          <w:rFonts w:ascii="Times New Roman" w:hAnsi="Times New Roman"/>
          <w:i/>
          <w:sz w:val="24"/>
          <w:szCs w:val="24"/>
        </w:rPr>
        <w:t>Identification</w:t>
      </w:r>
      <w:bookmarkEnd w:id="32"/>
      <w:bookmarkEnd w:id="33"/>
    </w:p>
    <w:p w:rsidR="00C36796" w:rsidRPr="00AF2EDB" w:rsidRDefault="21E5ECB1" w:rsidP="00AF2EDB">
      <w:pPr>
        <w:pStyle w:val="paragraph"/>
        <w:numPr>
          <w:ilvl w:val="0"/>
          <w:numId w:val="20"/>
        </w:numPr>
        <w:spacing w:line="360" w:lineRule="auto"/>
        <w:ind w:right="386"/>
        <w:textAlignment w:val="baseline"/>
        <w:rPr>
          <w:rStyle w:val="normaltextrun1"/>
          <w:lang w:val="en-US"/>
        </w:rPr>
      </w:pPr>
      <w:r w:rsidRPr="00AF2EDB">
        <w:rPr>
          <w:rStyle w:val="normaltextrun1"/>
          <w:lang w:val="en-US"/>
        </w:rPr>
        <w:t>Foil gilding tends to blur the detail of a casting</w:t>
      </w:r>
      <w:r w:rsidR="00487322" w:rsidRPr="00AF2EDB">
        <w:rPr>
          <w:rStyle w:val="normaltextrun1"/>
          <w:lang w:val="en-US"/>
        </w:rPr>
        <w:t xml:space="preserve"> (</w:t>
      </w:r>
      <w:r w:rsidR="00487322" w:rsidRPr="00AF2EDB">
        <w:rPr>
          <w:b/>
          <w:lang w:val="en-US"/>
        </w:rPr>
        <w:t>fig</w:t>
      </w:r>
      <w:r w:rsidR="005165D4" w:rsidRPr="00AF2EDB">
        <w:rPr>
          <w:b/>
          <w:lang w:val="en-US"/>
        </w:rPr>
        <w:t>.</w:t>
      </w:r>
      <w:r w:rsidR="00487322" w:rsidRPr="00AF2EDB">
        <w:rPr>
          <w:b/>
          <w:lang w:val="en-US"/>
        </w:rPr>
        <w:t xml:space="preserve"> </w:t>
      </w:r>
      <w:r w:rsidR="00CC2BE1">
        <w:rPr>
          <w:b/>
          <w:lang w:val="en-US"/>
        </w:rPr>
        <w:t>299</w:t>
      </w:r>
      <w:r w:rsidR="00487322" w:rsidRPr="00AF2EDB">
        <w:rPr>
          <w:rStyle w:val="normaltextrun1"/>
          <w:lang w:val="en-US"/>
        </w:rPr>
        <w:t>)</w:t>
      </w:r>
      <w:r w:rsidRPr="00AF2EDB">
        <w:rPr>
          <w:rStyle w:val="normaltextrun1"/>
          <w:lang w:val="en-US"/>
        </w:rPr>
        <w:t xml:space="preserve"> and can be detected by the presence of wrinkles or folded overlaps in the plating layer, or the presence of grooves in the casting</w:t>
      </w:r>
      <w:r w:rsidR="00DA66A9" w:rsidRPr="00AF2EDB">
        <w:rPr>
          <w:rStyle w:val="normaltextrun1"/>
          <w:lang w:val="en-US"/>
        </w:rPr>
        <w:t xml:space="preserve"> (</w:t>
      </w:r>
      <w:r w:rsidR="00DA66A9" w:rsidRPr="00AF2EDB">
        <w:rPr>
          <w:rStyle w:val="normaltextrun1"/>
          <w:b/>
          <w:lang w:val="en-US"/>
        </w:rPr>
        <w:t>fig</w:t>
      </w:r>
      <w:r w:rsidR="005165D4" w:rsidRPr="00AF2EDB">
        <w:rPr>
          <w:rStyle w:val="normaltextrun1"/>
          <w:b/>
          <w:lang w:val="en-US"/>
        </w:rPr>
        <w:t>.</w:t>
      </w:r>
      <w:r w:rsidR="00DA66A9" w:rsidRPr="00AF2EDB">
        <w:rPr>
          <w:rStyle w:val="normaltextrun1"/>
          <w:b/>
        </w:rPr>
        <w:t xml:space="preserve"> </w:t>
      </w:r>
      <w:r w:rsidR="00CC2BE1">
        <w:rPr>
          <w:rStyle w:val="normaltextrun1"/>
          <w:b/>
        </w:rPr>
        <w:t>300</w:t>
      </w:r>
      <w:r w:rsidR="00DA66A9" w:rsidRPr="00AF2EDB">
        <w:rPr>
          <w:rStyle w:val="normaltextrun1"/>
        </w:rPr>
        <w:t>)</w:t>
      </w:r>
      <w:r w:rsidR="00C36796" w:rsidRPr="00AF2EDB">
        <w:rPr>
          <w:rStyle w:val="normaltextrun1"/>
          <w:lang w:val="en-US"/>
        </w:rPr>
        <w:t>.</w:t>
      </w:r>
    </w:p>
    <w:p w:rsidR="00205A57" w:rsidRPr="00AF2EDB" w:rsidRDefault="21E5ECB1" w:rsidP="00AF2EDB">
      <w:pPr>
        <w:pStyle w:val="paragraph"/>
        <w:numPr>
          <w:ilvl w:val="0"/>
          <w:numId w:val="20"/>
        </w:numPr>
        <w:spacing w:line="360" w:lineRule="auto"/>
        <w:ind w:right="386"/>
        <w:textAlignment w:val="baseline"/>
        <w:rPr>
          <w:rStyle w:val="normaltextrun1"/>
          <w:lang w:val="en-US"/>
        </w:rPr>
      </w:pPr>
      <w:r w:rsidRPr="00AF2EDB">
        <w:rPr>
          <w:rStyle w:val="normaltextrun1"/>
          <w:lang w:val="en-US"/>
        </w:rPr>
        <w:t>On corroded or worn metal surfaces</w:t>
      </w:r>
      <w:r w:rsidR="00131471" w:rsidRPr="00AF2EDB">
        <w:rPr>
          <w:rStyle w:val="normaltextrun1"/>
          <w:lang w:val="en-US"/>
        </w:rPr>
        <w:t xml:space="preserve">, </w:t>
      </w:r>
      <w:r w:rsidR="000D7976" w:rsidRPr="00AF2EDB">
        <w:rPr>
          <w:rStyle w:val="normaltextrun1"/>
          <w:lang w:val="en-US"/>
        </w:rPr>
        <w:t xml:space="preserve">X-radiography may be necessary to reveal </w:t>
      </w:r>
      <w:r w:rsidRPr="00AF2EDB">
        <w:rPr>
          <w:rStyle w:val="normaltextrun1"/>
          <w:lang w:val="en-US"/>
        </w:rPr>
        <w:t xml:space="preserve">evidence </w:t>
      </w:r>
      <w:r w:rsidR="00366E83" w:rsidRPr="00AF2EDB">
        <w:rPr>
          <w:rStyle w:val="normaltextrun1"/>
          <w:lang w:val="en-US"/>
        </w:rPr>
        <w:t>of</w:t>
      </w:r>
      <w:r w:rsidRPr="00AF2EDB">
        <w:rPr>
          <w:rStyle w:val="normaltextrun1"/>
          <w:lang w:val="en-US"/>
        </w:rPr>
        <w:t xml:space="preserve"> keying </w:t>
      </w:r>
      <w:r w:rsidR="00366E83" w:rsidRPr="00AF2EDB">
        <w:rPr>
          <w:rStyle w:val="normaltextrun1"/>
          <w:lang w:val="en-US"/>
        </w:rPr>
        <w:t xml:space="preserve">(roughening of the surface) </w:t>
      </w:r>
      <w:r w:rsidRPr="00AF2EDB">
        <w:rPr>
          <w:rStyle w:val="normaltextrun1"/>
          <w:lang w:val="en-US"/>
        </w:rPr>
        <w:t>to hold the gilding or silvering</w:t>
      </w:r>
      <w:r w:rsidR="00324262" w:rsidRPr="00AF2EDB">
        <w:rPr>
          <w:rStyle w:val="normaltextrun1"/>
          <w:lang w:val="en-US"/>
        </w:rPr>
        <w:t>;</w:t>
      </w:r>
      <w:r w:rsidRPr="00AF2EDB">
        <w:rPr>
          <w:rStyle w:val="normaltextrun1"/>
          <w:lang w:val="en-US"/>
        </w:rPr>
        <w:t xml:space="preserve"> traces of precious metal in the keying will show up because of its greater opacity to X-rays than the baser metal of the substrate</w:t>
      </w:r>
      <w:r w:rsidR="00784C35" w:rsidRPr="00AF2EDB">
        <w:rPr>
          <w:rStyle w:val="normaltextrun1"/>
          <w:lang w:val="en-US"/>
        </w:rPr>
        <w:t>.</w:t>
      </w:r>
    </w:p>
    <w:p w:rsidR="00205A57" w:rsidRPr="00AF2EDB" w:rsidRDefault="00205A57" w:rsidP="00AF2EDB">
      <w:pPr>
        <w:pStyle w:val="paragraph"/>
        <w:spacing w:line="360" w:lineRule="auto"/>
        <w:ind w:right="386"/>
        <w:textAlignment w:val="baseline"/>
        <w:rPr>
          <w:rStyle w:val="normaltextrun1"/>
          <w:lang w:val="en-US"/>
        </w:rPr>
      </w:pPr>
    </w:p>
    <w:p w:rsidR="00C92F95" w:rsidRPr="00AF2EDB" w:rsidRDefault="00C36796" w:rsidP="00AF2EDB">
      <w:pPr>
        <w:pStyle w:val="Heading4"/>
        <w:ind w:right="386"/>
        <w:rPr>
          <w:rStyle w:val="normaltextrun1"/>
          <w:rFonts w:cs="Times New Roman"/>
          <w:szCs w:val="24"/>
        </w:rPr>
      </w:pPr>
      <w:bookmarkStart w:id="34" w:name="_Toc526075774"/>
      <w:bookmarkStart w:id="35" w:name="_Toc519589423"/>
      <w:r w:rsidRPr="00AF2EDB">
        <w:rPr>
          <w:rStyle w:val="eop"/>
          <w:rFonts w:cs="Times New Roman"/>
          <w:szCs w:val="24"/>
        </w:rPr>
        <w:t>1.</w:t>
      </w:r>
      <w:r w:rsidR="00B174F5" w:rsidRPr="00AF2EDB">
        <w:rPr>
          <w:rStyle w:val="eop"/>
          <w:rFonts w:cs="Times New Roman"/>
          <w:szCs w:val="24"/>
        </w:rPr>
        <w:t>2.2</w:t>
      </w:r>
      <w:r w:rsidR="006E1657" w:rsidRPr="00AF2EDB">
        <w:rPr>
          <w:rStyle w:val="eop"/>
          <w:rFonts w:cs="Times New Roman"/>
          <w:szCs w:val="24"/>
        </w:rPr>
        <w:t xml:space="preserve"> Diffusion gilding</w:t>
      </w:r>
      <w:bookmarkStart w:id="36" w:name="_Toc526075775"/>
      <w:bookmarkEnd w:id="34"/>
    </w:p>
    <w:bookmarkEnd w:id="36"/>
    <w:p w:rsidR="006E1657" w:rsidRPr="00AF2EDB" w:rsidRDefault="00830C47" w:rsidP="00AF2EDB">
      <w:pPr>
        <w:spacing w:after="0" w:line="360" w:lineRule="auto"/>
        <w:ind w:right="386"/>
        <w:rPr>
          <w:rFonts w:ascii="Times New Roman" w:hAnsi="Times New Roman"/>
          <w:sz w:val="24"/>
          <w:szCs w:val="24"/>
          <w:lang w:val="en-US"/>
        </w:rPr>
      </w:pPr>
      <w:r w:rsidRPr="00AF2EDB">
        <w:rPr>
          <w:rFonts w:ascii="Times New Roman" w:hAnsi="Times New Roman"/>
          <w:sz w:val="24"/>
          <w:szCs w:val="24"/>
        </w:rPr>
        <w:t>Diffusion gilding is the attachment of gold foil by heating and burnishing</w:t>
      </w:r>
      <w:r w:rsidR="004E7AE8" w:rsidRPr="00AF2EDB">
        <w:rPr>
          <w:rFonts w:ascii="Times New Roman" w:hAnsi="Times New Roman"/>
          <w:sz w:val="24"/>
          <w:szCs w:val="24"/>
        </w:rPr>
        <w:t xml:space="preserve"> to</w:t>
      </w:r>
      <w:r w:rsidR="0075541D" w:rsidRPr="00AF2EDB">
        <w:rPr>
          <w:rFonts w:ascii="Times New Roman" w:hAnsi="Times New Roman"/>
          <w:sz w:val="24"/>
          <w:szCs w:val="24"/>
        </w:rPr>
        <w:t xml:space="preserve"> promot</w:t>
      </w:r>
      <w:r w:rsidR="004E7AE8" w:rsidRPr="00AF2EDB">
        <w:rPr>
          <w:rFonts w:ascii="Times New Roman" w:hAnsi="Times New Roman"/>
          <w:sz w:val="24"/>
          <w:szCs w:val="24"/>
        </w:rPr>
        <w:t xml:space="preserve">e </w:t>
      </w:r>
      <w:r w:rsidRPr="00AF2EDB">
        <w:rPr>
          <w:rFonts w:ascii="Times New Roman" w:hAnsi="Times New Roman"/>
          <w:sz w:val="24"/>
          <w:szCs w:val="24"/>
        </w:rPr>
        <w:t xml:space="preserve">interdiffusion between the gold and the metal substrate, </w:t>
      </w:r>
      <w:r w:rsidR="0075541D" w:rsidRPr="00AF2EDB">
        <w:rPr>
          <w:rFonts w:ascii="Times New Roman" w:hAnsi="Times New Roman"/>
          <w:sz w:val="24"/>
          <w:szCs w:val="24"/>
        </w:rPr>
        <w:t xml:space="preserve">thus </w:t>
      </w:r>
      <w:r w:rsidRPr="00AF2EDB">
        <w:rPr>
          <w:rFonts w:ascii="Times New Roman" w:hAnsi="Times New Roman"/>
          <w:sz w:val="24"/>
          <w:szCs w:val="24"/>
        </w:rPr>
        <w:t>creating a metal</w:t>
      </w:r>
      <w:r w:rsidR="003D6230" w:rsidRPr="00AF2EDB">
        <w:rPr>
          <w:rFonts w:ascii="Times New Roman" w:hAnsi="Times New Roman"/>
          <w:sz w:val="24"/>
          <w:szCs w:val="24"/>
        </w:rPr>
        <w:t>-</w:t>
      </w:r>
      <w:r w:rsidRPr="00AF2EDB">
        <w:rPr>
          <w:rFonts w:ascii="Times New Roman" w:hAnsi="Times New Roman"/>
          <w:sz w:val="24"/>
          <w:szCs w:val="24"/>
        </w:rPr>
        <w:t>to</w:t>
      </w:r>
      <w:r w:rsidR="003D6230" w:rsidRPr="00AF2EDB">
        <w:rPr>
          <w:rFonts w:ascii="Times New Roman" w:hAnsi="Times New Roman"/>
          <w:sz w:val="24"/>
          <w:szCs w:val="24"/>
        </w:rPr>
        <w:t>-</w:t>
      </w:r>
      <w:r w:rsidRPr="00AF2EDB">
        <w:rPr>
          <w:rFonts w:ascii="Times New Roman" w:hAnsi="Times New Roman"/>
          <w:sz w:val="24"/>
          <w:szCs w:val="24"/>
        </w:rPr>
        <w:t>metal bond with</w:t>
      </w:r>
      <w:r w:rsidR="003D6230" w:rsidRPr="00AF2EDB">
        <w:rPr>
          <w:rFonts w:ascii="Times New Roman" w:hAnsi="Times New Roman"/>
          <w:sz w:val="24"/>
          <w:szCs w:val="24"/>
        </w:rPr>
        <w:t>out</w:t>
      </w:r>
      <w:r w:rsidRPr="00AF2EDB">
        <w:rPr>
          <w:rFonts w:ascii="Times New Roman" w:hAnsi="Times New Roman"/>
          <w:sz w:val="24"/>
          <w:szCs w:val="24"/>
        </w:rPr>
        <w:t xml:space="preserve"> solder. </w:t>
      </w:r>
      <w:r w:rsidR="003D6230" w:rsidRPr="00AF2EDB">
        <w:rPr>
          <w:rFonts w:ascii="Times New Roman" w:hAnsi="Times New Roman"/>
          <w:sz w:val="24"/>
          <w:szCs w:val="24"/>
        </w:rPr>
        <w:t>It</w:t>
      </w:r>
      <w:r w:rsidRPr="00AF2EDB">
        <w:rPr>
          <w:rFonts w:ascii="Times New Roman" w:hAnsi="Times New Roman"/>
          <w:sz w:val="24"/>
          <w:szCs w:val="24"/>
        </w:rPr>
        <w:t xml:space="preserve"> is difficult to achieve </w:t>
      </w:r>
      <w:r w:rsidR="001F7F78" w:rsidRPr="00AF2EDB">
        <w:rPr>
          <w:rFonts w:ascii="Times New Roman" w:hAnsi="Times New Roman"/>
          <w:sz w:val="24"/>
          <w:szCs w:val="24"/>
        </w:rPr>
        <w:t>on</w:t>
      </w:r>
      <w:r w:rsidRPr="00AF2EDB">
        <w:rPr>
          <w:rFonts w:ascii="Times New Roman" w:hAnsi="Times New Roman"/>
          <w:sz w:val="24"/>
          <w:szCs w:val="24"/>
        </w:rPr>
        <w:t xml:space="preserve"> copper alloys</w:t>
      </w:r>
      <w:r w:rsidR="00B633CD" w:rsidRPr="00AF2EDB">
        <w:rPr>
          <w:rFonts w:ascii="Times New Roman" w:hAnsi="Times New Roman"/>
          <w:sz w:val="24"/>
          <w:szCs w:val="24"/>
        </w:rPr>
        <w:t>,</w:t>
      </w:r>
      <w:r w:rsidR="004E7AE8" w:rsidRPr="00AF2EDB">
        <w:rPr>
          <w:rFonts w:ascii="Times New Roman" w:hAnsi="Times New Roman"/>
          <w:sz w:val="24"/>
          <w:szCs w:val="24"/>
        </w:rPr>
        <w:t xml:space="preserve"> as</w:t>
      </w:r>
      <w:r w:rsidR="008951B8" w:rsidRPr="00AF2EDB">
        <w:rPr>
          <w:rFonts w:ascii="Times New Roman" w:hAnsi="Times New Roman"/>
          <w:sz w:val="24"/>
          <w:szCs w:val="24"/>
        </w:rPr>
        <w:t xml:space="preserve"> </w:t>
      </w:r>
      <w:r w:rsidRPr="00AF2EDB">
        <w:rPr>
          <w:rFonts w:ascii="Times New Roman" w:hAnsi="Times New Roman"/>
          <w:sz w:val="24"/>
          <w:szCs w:val="24"/>
        </w:rPr>
        <w:t xml:space="preserve">a layer of copper oxides </w:t>
      </w:r>
      <w:r w:rsidR="008951B8" w:rsidRPr="00AF2EDB">
        <w:rPr>
          <w:rFonts w:ascii="Times New Roman" w:hAnsi="Times New Roman"/>
          <w:sz w:val="24"/>
          <w:szCs w:val="24"/>
        </w:rPr>
        <w:t>form</w:t>
      </w:r>
      <w:r w:rsidR="00B633CD" w:rsidRPr="00AF2EDB">
        <w:rPr>
          <w:rFonts w:ascii="Times New Roman" w:hAnsi="Times New Roman"/>
          <w:sz w:val="24"/>
          <w:szCs w:val="24"/>
        </w:rPr>
        <w:t>s easily</w:t>
      </w:r>
      <w:r w:rsidR="008951B8" w:rsidRPr="00AF2EDB">
        <w:rPr>
          <w:rFonts w:ascii="Times New Roman" w:hAnsi="Times New Roman"/>
          <w:sz w:val="24"/>
          <w:szCs w:val="24"/>
        </w:rPr>
        <w:t xml:space="preserve"> </w:t>
      </w:r>
      <w:r w:rsidRPr="00AF2EDB">
        <w:rPr>
          <w:rFonts w:ascii="Times New Roman" w:hAnsi="Times New Roman"/>
          <w:sz w:val="24"/>
          <w:szCs w:val="24"/>
        </w:rPr>
        <w:t>during the heating process</w:t>
      </w:r>
      <w:r w:rsidR="009012DE" w:rsidRPr="00AF2EDB">
        <w:rPr>
          <w:rFonts w:ascii="Times New Roman" w:hAnsi="Times New Roman"/>
          <w:sz w:val="24"/>
          <w:szCs w:val="24"/>
        </w:rPr>
        <w:t xml:space="preserve">, </w:t>
      </w:r>
      <w:r w:rsidR="00B633CD" w:rsidRPr="00AF2EDB">
        <w:rPr>
          <w:rFonts w:ascii="Times New Roman" w:hAnsi="Times New Roman"/>
          <w:sz w:val="24"/>
          <w:szCs w:val="24"/>
        </w:rPr>
        <w:t xml:space="preserve">and is </w:t>
      </w:r>
      <w:r w:rsidR="004E7AE8" w:rsidRPr="00AF2EDB">
        <w:rPr>
          <w:rFonts w:ascii="Times New Roman" w:hAnsi="Times New Roman"/>
          <w:sz w:val="24"/>
          <w:szCs w:val="24"/>
        </w:rPr>
        <w:t>a barrier to the</w:t>
      </w:r>
      <w:r w:rsidR="00B633CD" w:rsidRPr="00AF2EDB">
        <w:rPr>
          <w:rFonts w:ascii="Times New Roman" w:hAnsi="Times New Roman"/>
          <w:sz w:val="24"/>
          <w:szCs w:val="24"/>
        </w:rPr>
        <w:t xml:space="preserve"> plating’s</w:t>
      </w:r>
      <w:r w:rsidRPr="00AF2EDB">
        <w:rPr>
          <w:rFonts w:ascii="Times New Roman" w:hAnsi="Times New Roman"/>
          <w:sz w:val="24"/>
          <w:szCs w:val="24"/>
        </w:rPr>
        <w:t xml:space="preserve"> bonding. Th</w:t>
      </w:r>
      <w:r w:rsidR="003D6230" w:rsidRPr="00AF2EDB">
        <w:rPr>
          <w:rFonts w:ascii="Times New Roman" w:hAnsi="Times New Roman"/>
          <w:sz w:val="24"/>
          <w:szCs w:val="24"/>
        </w:rPr>
        <w:t xml:space="preserve">e </w:t>
      </w:r>
      <w:r w:rsidRPr="00AF2EDB">
        <w:rPr>
          <w:rFonts w:ascii="Times New Roman" w:hAnsi="Times New Roman"/>
          <w:sz w:val="24"/>
          <w:szCs w:val="24"/>
        </w:rPr>
        <w:t>technique is more common</w:t>
      </w:r>
      <w:r w:rsidR="003D6230" w:rsidRPr="00AF2EDB">
        <w:rPr>
          <w:rFonts w:ascii="Times New Roman" w:hAnsi="Times New Roman"/>
          <w:sz w:val="24"/>
          <w:szCs w:val="24"/>
        </w:rPr>
        <w:t xml:space="preserve"> </w:t>
      </w:r>
      <w:r w:rsidR="00D9540F" w:rsidRPr="00AF2EDB">
        <w:rPr>
          <w:rFonts w:ascii="Times New Roman" w:hAnsi="Times New Roman"/>
          <w:sz w:val="24"/>
          <w:szCs w:val="24"/>
        </w:rPr>
        <w:t>when</w:t>
      </w:r>
      <w:r w:rsidRPr="00AF2EDB">
        <w:rPr>
          <w:rFonts w:ascii="Times New Roman" w:hAnsi="Times New Roman"/>
          <w:sz w:val="24"/>
          <w:szCs w:val="24"/>
        </w:rPr>
        <w:t xml:space="preserve"> gilding silver</w:t>
      </w:r>
      <w:r w:rsidR="003C6304" w:rsidRPr="00AF2EDB">
        <w:rPr>
          <w:rFonts w:ascii="Times New Roman" w:hAnsi="Times New Roman"/>
          <w:sz w:val="24"/>
          <w:szCs w:val="24"/>
        </w:rPr>
        <w:t>,</w:t>
      </w:r>
      <w:r w:rsidRPr="00AF2EDB">
        <w:rPr>
          <w:rFonts w:ascii="Times New Roman" w:hAnsi="Times New Roman"/>
          <w:sz w:val="24"/>
          <w:szCs w:val="24"/>
        </w:rPr>
        <w:t xml:space="preserve"> </w:t>
      </w:r>
      <w:r w:rsidR="003D6230" w:rsidRPr="00AF2EDB">
        <w:rPr>
          <w:rFonts w:ascii="Times New Roman" w:hAnsi="Times New Roman"/>
          <w:sz w:val="24"/>
          <w:szCs w:val="24"/>
        </w:rPr>
        <w:t xml:space="preserve">both </w:t>
      </w:r>
      <w:r w:rsidRPr="00AF2EDB">
        <w:rPr>
          <w:rFonts w:ascii="Times New Roman" w:hAnsi="Times New Roman"/>
          <w:sz w:val="24"/>
          <w:szCs w:val="24"/>
        </w:rPr>
        <w:t>in antiquity prior to the introduction of fire gilding</w:t>
      </w:r>
      <w:r w:rsidR="00FB530B" w:rsidRPr="00AF2EDB">
        <w:rPr>
          <w:rStyle w:val="EndnoteReference"/>
          <w:rFonts w:ascii="Times New Roman" w:hAnsi="Times New Roman"/>
          <w:sz w:val="24"/>
          <w:szCs w:val="24"/>
        </w:rPr>
        <w:endnoteReference w:id="29"/>
      </w:r>
      <w:r w:rsidRPr="00AF2EDB">
        <w:rPr>
          <w:rFonts w:ascii="Times New Roman" w:hAnsi="Times New Roman"/>
          <w:sz w:val="24"/>
          <w:szCs w:val="24"/>
        </w:rPr>
        <w:t xml:space="preserve"> and in modern times. It </w:t>
      </w:r>
      <w:r w:rsidR="001F7F78" w:rsidRPr="00AF2EDB">
        <w:rPr>
          <w:rFonts w:ascii="Times New Roman" w:hAnsi="Times New Roman"/>
          <w:sz w:val="24"/>
          <w:szCs w:val="24"/>
        </w:rPr>
        <w:t>has rarely been identified on</w:t>
      </w:r>
      <w:r w:rsidRPr="00AF2EDB">
        <w:rPr>
          <w:rFonts w:ascii="Times New Roman" w:hAnsi="Times New Roman"/>
          <w:sz w:val="24"/>
          <w:szCs w:val="24"/>
        </w:rPr>
        <w:t xml:space="preserve"> </w:t>
      </w:r>
      <w:r w:rsidR="003D6230" w:rsidRPr="00AF2EDB">
        <w:rPr>
          <w:rFonts w:ascii="Times New Roman" w:hAnsi="Times New Roman"/>
          <w:sz w:val="24"/>
          <w:szCs w:val="24"/>
        </w:rPr>
        <w:t>copper</w:t>
      </w:r>
      <w:r w:rsidR="00D9540F" w:rsidRPr="00AF2EDB">
        <w:rPr>
          <w:rFonts w:ascii="Times New Roman" w:hAnsi="Times New Roman"/>
          <w:sz w:val="24"/>
          <w:szCs w:val="24"/>
        </w:rPr>
        <w:t>-</w:t>
      </w:r>
      <w:r w:rsidR="003D6230" w:rsidRPr="00AF2EDB">
        <w:rPr>
          <w:rFonts w:ascii="Times New Roman" w:hAnsi="Times New Roman"/>
          <w:sz w:val="24"/>
          <w:szCs w:val="24"/>
        </w:rPr>
        <w:t xml:space="preserve">alloy </w:t>
      </w:r>
      <w:r w:rsidRPr="00AF2EDB">
        <w:rPr>
          <w:rFonts w:ascii="Times New Roman" w:hAnsi="Times New Roman"/>
          <w:sz w:val="24"/>
          <w:szCs w:val="24"/>
        </w:rPr>
        <w:t xml:space="preserve">statuary, but </w:t>
      </w:r>
      <w:r w:rsidR="00C85146" w:rsidRPr="00AF2EDB">
        <w:rPr>
          <w:rFonts w:ascii="Times New Roman" w:hAnsi="Times New Roman"/>
          <w:sz w:val="24"/>
          <w:szCs w:val="24"/>
        </w:rPr>
        <w:t>it has been reported on</w:t>
      </w:r>
      <w:r w:rsidRPr="00AF2EDB">
        <w:rPr>
          <w:rFonts w:ascii="Times New Roman" w:hAnsi="Times New Roman"/>
          <w:sz w:val="24"/>
          <w:szCs w:val="24"/>
        </w:rPr>
        <w:t xml:space="preserve"> Roman period</w:t>
      </w:r>
      <w:r w:rsidR="00C85146" w:rsidRPr="00AF2EDB">
        <w:rPr>
          <w:rFonts w:ascii="Times New Roman" w:hAnsi="Times New Roman"/>
          <w:sz w:val="24"/>
          <w:szCs w:val="24"/>
        </w:rPr>
        <w:t xml:space="preserve"> bronzes</w:t>
      </w:r>
      <w:r w:rsidR="00C27C2A" w:rsidRPr="00AF2EDB">
        <w:rPr>
          <w:rFonts w:ascii="Times New Roman" w:hAnsi="Times New Roman"/>
          <w:sz w:val="24"/>
          <w:szCs w:val="24"/>
          <w:lang w:val="en-US"/>
        </w:rPr>
        <w:t>.</w:t>
      </w:r>
      <w:r w:rsidR="00DD66ED" w:rsidRPr="00AF2EDB">
        <w:rPr>
          <w:rStyle w:val="EndnoteReference"/>
          <w:rFonts w:ascii="Times New Roman" w:hAnsi="Times New Roman"/>
          <w:sz w:val="24"/>
          <w:szCs w:val="24"/>
          <w:lang w:val="en-US"/>
        </w:rPr>
        <w:endnoteReference w:id="30"/>
      </w:r>
      <w:r w:rsidR="00323F5C" w:rsidRPr="00AF2EDB">
        <w:rPr>
          <w:rFonts w:ascii="Times New Roman" w:hAnsi="Times New Roman"/>
          <w:sz w:val="24"/>
          <w:szCs w:val="24"/>
          <w:lang w:val="en-US"/>
        </w:rPr>
        <w:t xml:space="preserve"> </w:t>
      </w:r>
    </w:p>
    <w:p w:rsidR="00B174F5" w:rsidRPr="00AF2EDB" w:rsidRDefault="00B174F5" w:rsidP="00AF2EDB">
      <w:pPr>
        <w:spacing w:after="0" w:line="360" w:lineRule="auto"/>
        <w:ind w:right="386"/>
        <w:rPr>
          <w:rFonts w:ascii="Times New Roman" w:hAnsi="Times New Roman"/>
          <w:sz w:val="24"/>
          <w:szCs w:val="24"/>
        </w:rPr>
      </w:pPr>
    </w:p>
    <w:p w:rsidR="00242445" w:rsidRPr="00AF2EDB" w:rsidRDefault="00C763B1" w:rsidP="00AF2EDB">
      <w:pPr>
        <w:spacing w:after="0" w:line="360" w:lineRule="auto"/>
        <w:ind w:right="386"/>
        <w:rPr>
          <w:rFonts w:ascii="Times New Roman" w:hAnsi="Times New Roman"/>
          <w:sz w:val="24"/>
          <w:szCs w:val="24"/>
        </w:rPr>
      </w:pPr>
      <w:bookmarkStart w:id="37" w:name="_Toc526075776"/>
      <w:r w:rsidRPr="00AF2EDB">
        <w:rPr>
          <w:rFonts w:ascii="Times New Roman" w:hAnsi="Times New Roman"/>
          <w:i/>
          <w:sz w:val="24"/>
          <w:szCs w:val="24"/>
        </w:rPr>
        <w:t>Identification</w:t>
      </w:r>
      <w:bookmarkEnd w:id="37"/>
    </w:p>
    <w:p w:rsidR="00C36796" w:rsidRPr="00AF2EDB" w:rsidRDefault="004E747C" w:rsidP="00AF2EDB">
      <w:pPr>
        <w:pStyle w:val="ListParagraph"/>
        <w:numPr>
          <w:ilvl w:val="0"/>
          <w:numId w:val="21"/>
        </w:numPr>
        <w:spacing w:after="0" w:line="360" w:lineRule="auto"/>
        <w:ind w:right="386"/>
        <w:rPr>
          <w:rFonts w:ascii="Times New Roman" w:hAnsi="Times New Roman"/>
          <w:sz w:val="24"/>
          <w:szCs w:val="24"/>
        </w:rPr>
      </w:pPr>
      <w:r w:rsidRPr="00AF2EDB">
        <w:rPr>
          <w:rFonts w:ascii="Times New Roman" w:hAnsi="Times New Roman"/>
          <w:sz w:val="24"/>
          <w:szCs w:val="24"/>
        </w:rPr>
        <w:t>Diffusion gilding</w:t>
      </w:r>
      <w:r w:rsidR="000344DD" w:rsidRPr="00AF2EDB">
        <w:rPr>
          <w:rFonts w:ascii="Times New Roman" w:hAnsi="Times New Roman"/>
          <w:sz w:val="24"/>
          <w:szCs w:val="24"/>
        </w:rPr>
        <w:t xml:space="preserve"> </w:t>
      </w:r>
      <w:r w:rsidR="00FB530B" w:rsidRPr="00AF2EDB">
        <w:rPr>
          <w:rFonts w:ascii="Times New Roman" w:hAnsi="Times New Roman"/>
          <w:sz w:val="24"/>
          <w:szCs w:val="24"/>
        </w:rPr>
        <w:t>can be</w:t>
      </w:r>
      <w:r w:rsidR="0075541D" w:rsidRPr="00AF2EDB">
        <w:rPr>
          <w:rFonts w:ascii="Times New Roman" w:hAnsi="Times New Roman"/>
          <w:sz w:val="24"/>
          <w:szCs w:val="24"/>
        </w:rPr>
        <w:t xml:space="preserve"> identified by metallographic examination of a polished cross</w:t>
      </w:r>
      <w:r w:rsidR="00FA450C" w:rsidRPr="00AF2EDB">
        <w:rPr>
          <w:rFonts w:ascii="Times New Roman" w:hAnsi="Times New Roman"/>
          <w:sz w:val="24"/>
          <w:szCs w:val="24"/>
        </w:rPr>
        <w:t xml:space="preserve"> </w:t>
      </w:r>
      <w:r w:rsidR="0075541D" w:rsidRPr="00AF2EDB">
        <w:rPr>
          <w:rFonts w:ascii="Times New Roman" w:hAnsi="Times New Roman"/>
          <w:sz w:val="24"/>
          <w:szCs w:val="24"/>
        </w:rPr>
        <w:t>section</w:t>
      </w:r>
      <w:r w:rsidR="00FA450C" w:rsidRPr="00AF2EDB">
        <w:rPr>
          <w:rFonts w:ascii="Times New Roman" w:hAnsi="Times New Roman"/>
          <w:sz w:val="24"/>
          <w:szCs w:val="24"/>
        </w:rPr>
        <w:t>. I</w:t>
      </w:r>
      <w:r w:rsidR="0075541D" w:rsidRPr="00AF2EDB">
        <w:rPr>
          <w:rFonts w:ascii="Times New Roman" w:hAnsi="Times New Roman"/>
          <w:sz w:val="24"/>
          <w:szCs w:val="24"/>
        </w:rPr>
        <w:t xml:space="preserve">t </w:t>
      </w:r>
      <w:r w:rsidR="003C6304" w:rsidRPr="00AF2EDB">
        <w:rPr>
          <w:rFonts w:ascii="Times New Roman" w:hAnsi="Times New Roman"/>
          <w:sz w:val="24"/>
          <w:szCs w:val="24"/>
        </w:rPr>
        <w:t>cannot be identified by surface observati</w:t>
      </w:r>
      <w:r w:rsidR="0075541D" w:rsidRPr="00AF2EDB">
        <w:rPr>
          <w:rFonts w:ascii="Times New Roman" w:hAnsi="Times New Roman"/>
          <w:sz w:val="24"/>
          <w:szCs w:val="24"/>
        </w:rPr>
        <w:t>on</w:t>
      </w:r>
      <w:r w:rsidR="003C6304" w:rsidRPr="00AF2EDB">
        <w:rPr>
          <w:rFonts w:ascii="Times New Roman" w:hAnsi="Times New Roman"/>
          <w:sz w:val="24"/>
          <w:szCs w:val="24"/>
        </w:rPr>
        <w:t>.</w:t>
      </w:r>
    </w:p>
    <w:p w:rsidR="00C36796" w:rsidRPr="00AF2EDB" w:rsidRDefault="00FB530B" w:rsidP="00AF2EDB">
      <w:pPr>
        <w:pStyle w:val="ListParagraph"/>
        <w:numPr>
          <w:ilvl w:val="0"/>
          <w:numId w:val="21"/>
        </w:numPr>
        <w:spacing w:after="0" w:line="360" w:lineRule="auto"/>
        <w:ind w:right="386"/>
        <w:rPr>
          <w:rFonts w:ascii="Times New Roman" w:hAnsi="Times New Roman"/>
          <w:sz w:val="24"/>
          <w:szCs w:val="24"/>
        </w:rPr>
      </w:pPr>
      <w:r w:rsidRPr="00AF2EDB">
        <w:rPr>
          <w:rFonts w:ascii="Times New Roman" w:hAnsi="Times New Roman"/>
          <w:sz w:val="24"/>
          <w:szCs w:val="24"/>
        </w:rPr>
        <w:lastRenderedPageBreak/>
        <w:t>In section i</w:t>
      </w:r>
      <w:r w:rsidR="0075541D" w:rsidRPr="00AF2EDB">
        <w:rPr>
          <w:rFonts w:ascii="Times New Roman" w:hAnsi="Times New Roman"/>
          <w:sz w:val="24"/>
          <w:szCs w:val="24"/>
        </w:rPr>
        <w:t>t</w:t>
      </w:r>
      <w:r w:rsidR="003C6304" w:rsidRPr="00AF2EDB">
        <w:rPr>
          <w:rFonts w:ascii="Times New Roman" w:hAnsi="Times New Roman"/>
          <w:sz w:val="24"/>
          <w:szCs w:val="24"/>
        </w:rPr>
        <w:t xml:space="preserve"> </w:t>
      </w:r>
      <w:r w:rsidRPr="00AF2EDB">
        <w:rPr>
          <w:rFonts w:ascii="Times New Roman" w:hAnsi="Times New Roman"/>
          <w:sz w:val="24"/>
          <w:szCs w:val="24"/>
        </w:rPr>
        <w:t>is</w:t>
      </w:r>
      <w:r w:rsidR="003C6304" w:rsidRPr="00AF2EDB">
        <w:rPr>
          <w:rFonts w:ascii="Times New Roman" w:hAnsi="Times New Roman"/>
          <w:sz w:val="24"/>
          <w:szCs w:val="24"/>
        </w:rPr>
        <w:t xml:space="preserve"> </w:t>
      </w:r>
      <w:r w:rsidR="0075541D" w:rsidRPr="00AF2EDB">
        <w:rPr>
          <w:rFonts w:ascii="Times New Roman" w:hAnsi="Times New Roman"/>
          <w:sz w:val="24"/>
          <w:szCs w:val="24"/>
        </w:rPr>
        <w:t>recogni</w:t>
      </w:r>
      <w:r w:rsidR="00FA450C" w:rsidRPr="00AF2EDB">
        <w:rPr>
          <w:rFonts w:ascii="Times New Roman" w:hAnsi="Times New Roman"/>
          <w:sz w:val="24"/>
          <w:szCs w:val="24"/>
        </w:rPr>
        <w:t>z</w:t>
      </w:r>
      <w:r w:rsidRPr="00AF2EDB">
        <w:rPr>
          <w:rFonts w:ascii="Times New Roman" w:hAnsi="Times New Roman"/>
          <w:sz w:val="24"/>
          <w:szCs w:val="24"/>
        </w:rPr>
        <w:t>able</w:t>
      </w:r>
      <w:r w:rsidR="003C6304" w:rsidRPr="00AF2EDB">
        <w:rPr>
          <w:rFonts w:ascii="Times New Roman" w:hAnsi="Times New Roman"/>
          <w:sz w:val="24"/>
          <w:szCs w:val="24"/>
        </w:rPr>
        <w:t xml:space="preserve"> by </w:t>
      </w:r>
      <w:r w:rsidR="0075541D" w:rsidRPr="00AF2EDB">
        <w:rPr>
          <w:rFonts w:ascii="Times New Roman" w:hAnsi="Times New Roman"/>
          <w:sz w:val="24"/>
          <w:szCs w:val="24"/>
        </w:rPr>
        <w:t xml:space="preserve">the </w:t>
      </w:r>
      <w:r w:rsidR="00C36796" w:rsidRPr="00AF2EDB">
        <w:rPr>
          <w:rFonts w:ascii="Times New Roman" w:hAnsi="Times New Roman"/>
          <w:sz w:val="24"/>
          <w:szCs w:val="24"/>
        </w:rPr>
        <w:t>bonding of the gilding layer.</w:t>
      </w:r>
      <w:r w:rsidR="00C11DB0" w:rsidRPr="00AF2EDB">
        <w:rPr>
          <w:rFonts w:ascii="Times New Roman" w:hAnsi="Times New Roman"/>
          <w:sz w:val="24"/>
          <w:szCs w:val="24"/>
        </w:rPr>
        <w:t xml:space="preserve"> </w:t>
      </w:r>
      <w:r w:rsidR="00A706F9" w:rsidRPr="00AF2EDB">
        <w:rPr>
          <w:rFonts w:ascii="Times New Roman" w:hAnsi="Times New Roman"/>
          <w:sz w:val="24"/>
          <w:szCs w:val="24"/>
        </w:rPr>
        <w:t xml:space="preserve">Effects induced by heat, in particular </w:t>
      </w:r>
      <w:r w:rsidR="003C6304" w:rsidRPr="00AF2EDB">
        <w:rPr>
          <w:rFonts w:ascii="Times New Roman" w:hAnsi="Times New Roman"/>
          <w:sz w:val="24"/>
          <w:szCs w:val="24"/>
        </w:rPr>
        <w:t>fine fingers of gold penetrating the surface of the bronze</w:t>
      </w:r>
      <w:r w:rsidR="00A706F9" w:rsidRPr="00AF2EDB">
        <w:rPr>
          <w:rFonts w:ascii="Times New Roman" w:hAnsi="Times New Roman"/>
          <w:sz w:val="24"/>
          <w:szCs w:val="24"/>
        </w:rPr>
        <w:t xml:space="preserve"> and </w:t>
      </w:r>
      <w:r w:rsidR="003C6304" w:rsidRPr="00AF2EDB">
        <w:rPr>
          <w:rFonts w:ascii="Times New Roman" w:hAnsi="Times New Roman"/>
          <w:sz w:val="24"/>
          <w:szCs w:val="24"/>
        </w:rPr>
        <w:t>grains crossing at the interface</w:t>
      </w:r>
      <w:r w:rsidR="00CC2812" w:rsidRPr="00AF2EDB">
        <w:rPr>
          <w:rFonts w:ascii="Times New Roman" w:hAnsi="Times New Roman"/>
          <w:sz w:val="24"/>
          <w:szCs w:val="24"/>
        </w:rPr>
        <w:t>,</w:t>
      </w:r>
      <w:r w:rsidR="00A706F9" w:rsidRPr="00AF2EDB">
        <w:rPr>
          <w:rFonts w:ascii="Times New Roman" w:hAnsi="Times New Roman"/>
          <w:sz w:val="24"/>
          <w:szCs w:val="24"/>
        </w:rPr>
        <w:t xml:space="preserve"> will be </w:t>
      </w:r>
      <w:r w:rsidR="001350E6" w:rsidRPr="00AF2EDB">
        <w:rPr>
          <w:rFonts w:ascii="Times New Roman" w:hAnsi="Times New Roman"/>
          <w:sz w:val="24"/>
          <w:szCs w:val="24"/>
        </w:rPr>
        <w:t>visible</w:t>
      </w:r>
      <w:r w:rsidR="003C6304" w:rsidRPr="00AF2EDB">
        <w:rPr>
          <w:rFonts w:ascii="Times New Roman" w:hAnsi="Times New Roman"/>
          <w:sz w:val="24"/>
          <w:szCs w:val="24"/>
        </w:rPr>
        <w:t>.</w:t>
      </w:r>
      <w:r w:rsidR="00F97241" w:rsidRPr="00AF2EDB">
        <w:rPr>
          <w:rStyle w:val="EndnoteReference"/>
          <w:rFonts w:ascii="Times New Roman" w:hAnsi="Times New Roman"/>
          <w:sz w:val="24"/>
          <w:szCs w:val="24"/>
        </w:rPr>
        <w:endnoteReference w:id="31"/>
      </w:r>
      <w:r w:rsidR="00C11DB0" w:rsidRPr="00AF2EDB">
        <w:rPr>
          <w:rFonts w:ascii="Times New Roman" w:hAnsi="Times New Roman"/>
          <w:sz w:val="24"/>
          <w:szCs w:val="24"/>
        </w:rPr>
        <w:t xml:space="preserve"> </w:t>
      </w:r>
      <w:r w:rsidR="00A706F9" w:rsidRPr="00AF2EDB">
        <w:rPr>
          <w:rFonts w:ascii="Times New Roman" w:hAnsi="Times New Roman"/>
          <w:sz w:val="24"/>
          <w:szCs w:val="24"/>
        </w:rPr>
        <w:t xml:space="preserve">Very fine </w:t>
      </w:r>
      <w:r w:rsidR="00C965C8">
        <w:rPr>
          <w:rFonts w:ascii="Times New Roman" w:hAnsi="Times New Roman"/>
          <w:sz w:val="24"/>
          <w:szCs w:val="24"/>
        </w:rPr>
        <w:t>%%</w:t>
      </w:r>
      <w:r w:rsidR="00C763B1" w:rsidRPr="00C965C8">
        <w:rPr>
          <w:rFonts w:ascii="Times New Roman" w:hAnsi="Times New Roman"/>
          <w:sz w:val="24"/>
          <w:szCs w:val="24"/>
        </w:rPr>
        <w:t>porosity</w:t>
      </w:r>
      <w:r w:rsidR="00C965C8">
        <w:rPr>
          <w:rFonts w:ascii="Times New Roman" w:hAnsi="Times New Roman"/>
          <w:sz w:val="24"/>
          <w:szCs w:val="24"/>
        </w:rPr>
        <w:t>%%</w:t>
      </w:r>
      <w:r w:rsidR="00A706F9" w:rsidRPr="00C965C8">
        <w:rPr>
          <w:rFonts w:ascii="Times New Roman" w:hAnsi="Times New Roman"/>
          <w:sz w:val="24"/>
          <w:szCs w:val="24"/>
        </w:rPr>
        <w:t xml:space="preserve"> </w:t>
      </w:r>
      <w:r w:rsidR="00A706F9" w:rsidRPr="00AF2EDB">
        <w:rPr>
          <w:rFonts w:ascii="Times New Roman" w:hAnsi="Times New Roman"/>
          <w:sz w:val="24"/>
          <w:szCs w:val="24"/>
        </w:rPr>
        <w:t xml:space="preserve">may also be apparent </w:t>
      </w:r>
      <w:r w:rsidR="001D65AE" w:rsidRPr="00AF2EDB">
        <w:rPr>
          <w:rFonts w:ascii="Times New Roman" w:hAnsi="Times New Roman"/>
          <w:sz w:val="24"/>
          <w:szCs w:val="24"/>
        </w:rPr>
        <w:t xml:space="preserve">at </w:t>
      </w:r>
      <w:r w:rsidR="00C36796" w:rsidRPr="00AF2EDB">
        <w:rPr>
          <w:rFonts w:ascii="Times New Roman" w:hAnsi="Times New Roman"/>
          <w:sz w:val="24"/>
          <w:szCs w:val="24"/>
        </w:rPr>
        <w:t>the interface.</w:t>
      </w:r>
    </w:p>
    <w:p w:rsidR="003C6304" w:rsidRPr="00AF2EDB" w:rsidRDefault="005A7302" w:rsidP="00AF2EDB">
      <w:pPr>
        <w:pStyle w:val="ListParagraph"/>
        <w:numPr>
          <w:ilvl w:val="0"/>
          <w:numId w:val="21"/>
        </w:numPr>
        <w:spacing w:after="0" w:line="360" w:lineRule="auto"/>
        <w:ind w:right="386"/>
        <w:rPr>
          <w:rFonts w:ascii="Times New Roman" w:hAnsi="Times New Roman"/>
          <w:sz w:val="24"/>
          <w:szCs w:val="24"/>
        </w:rPr>
      </w:pPr>
      <w:r w:rsidRPr="00AF2EDB">
        <w:rPr>
          <w:rFonts w:ascii="Times New Roman" w:hAnsi="Times New Roman"/>
          <w:sz w:val="24"/>
          <w:szCs w:val="24"/>
        </w:rPr>
        <w:t xml:space="preserve">No mercury will be </w:t>
      </w:r>
      <w:r w:rsidR="003C6304" w:rsidRPr="00AF2EDB">
        <w:rPr>
          <w:rFonts w:ascii="Times New Roman" w:hAnsi="Times New Roman"/>
          <w:sz w:val="24"/>
          <w:szCs w:val="24"/>
        </w:rPr>
        <w:t>present</w:t>
      </w:r>
      <w:r w:rsidR="001350E6" w:rsidRPr="00AF2EDB">
        <w:rPr>
          <w:rFonts w:ascii="Times New Roman" w:hAnsi="Times New Roman"/>
          <w:sz w:val="24"/>
          <w:szCs w:val="24"/>
        </w:rPr>
        <w:t>,</w:t>
      </w:r>
      <w:r w:rsidR="003C6304" w:rsidRPr="00AF2EDB">
        <w:rPr>
          <w:rFonts w:ascii="Times New Roman" w:hAnsi="Times New Roman"/>
          <w:sz w:val="24"/>
          <w:szCs w:val="24"/>
        </w:rPr>
        <w:t xml:space="preserve"> and the thickness of the bonded gold</w:t>
      </w:r>
      <w:r w:rsidR="007F5BA1" w:rsidRPr="00AF2EDB">
        <w:rPr>
          <w:rFonts w:ascii="Times New Roman" w:hAnsi="Times New Roman"/>
          <w:sz w:val="24"/>
          <w:szCs w:val="24"/>
        </w:rPr>
        <w:t>-</w:t>
      </w:r>
      <w:r w:rsidR="003C6304" w:rsidRPr="00AF2EDB">
        <w:rPr>
          <w:rFonts w:ascii="Times New Roman" w:hAnsi="Times New Roman"/>
          <w:sz w:val="24"/>
          <w:szCs w:val="24"/>
        </w:rPr>
        <w:t>foil layer will be 3</w:t>
      </w:r>
      <w:r w:rsidR="001350E6" w:rsidRPr="00AF2EDB">
        <w:rPr>
          <w:rFonts w:ascii="Times New Roman" w:hAnsi="Times New Roman"/>
          <w:sz w:val="24"/>
          <w:szCs w:val="24"/>
        </w:rPr>
        <w:t>–</w:t>
      </w:r>
      <w:r w:rsidR="003C6304" w:rsidRPr="00AF2EDB">
        <w:rPr>
          <w:rFonts w:ascii="Times New Roman" w:hAnsi="Times New Roman"/>
          <w:sz w:val="24"/>
          <w:szCs w:val="24"/>
        </w:rPr>
        <w:t xml:space="preserve">10 </w:t>
      </w:r>
      <w:r w:rsidR="001350E6" w:rsidRPr="00AF2EDB">
        <w:rPr>
          <w:rStyle w:val="Aucun"/>
          <w:rFonts w:ascii="Times New Roman" w:hAnsi="Times New Roman"/>
          <w:sz w:val="24"/>
          <w:szCs w:val="24"/>
        </w:rPr>
        <w:t>µm</w:t>
      </w:r>
      <w:r w:rsidR="002A1514" w:rsidRPr="00AF2EDB">
        <w:rPr>
          <w:rFonts w:ascii="Times New Roman" w:hAnsi="Times New Roman"/>
          <w:sz w:val="24"/>
          <w:szCs w:val="24"/>
        </w:rPr>
        <w:t>.</w:t>
      </w:r>
    </w:p>
    <w:p w:rsidR="00B174F5" w:rsidRPr="00AF2EDB" w:rsidRDefault="00B174F5" w:rsidP="00AF2EDB">
      <w:pPr>
        <w:spacing w:after="0" w:line="360" w:lineRule="auto"/>
        <w:ind w:right="386"/>
        <w:rPr>
          <w:rFonts w:ascii="Times New Roman" w:hAnsi="Times New Roman"/>
          <w:sz w:val="24"/>
          <w:szCs w:val="24"/>
        </w:rPr>
      </w:pPr>
    </w:p>
    <w:p w:rsidR="00242445" w:rsidRPr="00AF2EDB" w:rsidRDefault="00C763B1" w:rsidP="00AF2EDB">
      <w:pPr>
        <w:spacing w:after="0" w:line="360" w:lineRule="auto"/>
        <w:ind w:right="386"/>
        <w:rPr>
          <w:rFonts w:ascii="Times New Roman" w:hAnsi="Times New Roman"/>
          <w:i/>
          <w:sz w:val="24"/>
          <w:szCs w:val="24"/>
        </w:rPr>
      </w:pPr>
      <w:r w:rsidRPr="00AF2EDB">
        <w:rPr>
          <w:rStyle w:val="normaltextrun1"/>
          <w:rFonts w:ascii="Times New Roman" w:hAnsi="Times New Roman"/>
          <w:i/>
          <w:sz w:val="24"/>
          <w:szCs w:val="24"/>
        </w:rPr>
        <w:t>Risks of misidentification/misinterpretation</w:t>
      </w:r>
    </w:p>
    <w:p w:rsidR="00CE3000" w:rsidRPr="00AF2EDB" w:rsidRDefault="007B5949" w:rsidP="00AF2EDB">
      <w:pPr>
        <w:pStyle w:val="ListParagraph"/>
        <w:numPr>
          <w:ilvl w:val="0"/>
          <w:numId w:val="22"/>
        </w:numPr>
        <w:spacing w:after="0" w:line="360" w:lineRule="auto"/>
        <w:ind w:right="386"/>
        <w:rPr>
          <w:rFonts w:ascii="Times New Roman" w:hAnsi="Times New Roman"/>
          <w:sz w:val="24"/>
          <w:szCs w:val="24"/>
        </w:rPr>
      </w:pPr>
      <w:r w:rsidRPr="00AF2EDB">
        <w:rPr>
          <w:rFonts w:ascii="Times New Roman" w:hAnsi="Times New Roman"/>
          <w:sz w:val="24"/>
          <w:szCs w:val="24"/>
        </w:rPr>
        <w:t>Because of the moderate use of heat, d</w:t>
      </w:r>
      <w:r w:rsidR="001350E6" w:rsidRPr="00AF2EDB">
        <w:rPr>
          <w:rFonts w:ascii="Times New Roman" w:hAnsi="Times New Roman"/>
          <w:sz w:val="24"/>
          <w:szCs w:val="24"/>
        </w:rPr>
        <w:t xml:space="preserve">iffusion gilding </w:t>
      </w:r>
      <w:r w:rsidR="001D65AE" w:rsidRPr="00AF2EDB">
        <w:rPr>
          <w:rFonts w:ascii="Times New Roman" w:hAnsi="Times New Roman"/>
          <w:sz w:val="24"/>
          <w:szCs w:val="24"/>
        </w:rPr>
        <w:t>can be similar to</w:t>
      </w:r>
      <w:r w:rsidR="003C6304" w:rsidRPr="00AF2EDB">
        <w:rPr>
          <w:rFonts w:ascii="Times New Roman" w:hAnsi="Times New Roman"/>
          <w:sz w:val="24"/>
          <w:szCs w:val="24"/>
        </w:rPr>
        <w:t xml:space="preserve"> fire gilding</w:t>
      </w:r>
      <w:r w:rsidR="001350E6" w:rsidRPr="00AF2EDB">
        <w:rPr>
          <w:rFonts w:ascii="Times New Roman" w:hAnsi="Times New Roman"/>
          <w:sz w:val="24"/>
          <w:szCs w:val="24"/>
        </w:rPr>
        <w:t xml:space="preserve"> in appearance</w:t>
      </w:r>
      <w:r w:rsidR="003C6304" w:rsidRPr="00AF2EDB">
        <w:rPr>
          <w:rFonts w:ascii="Times New Roman" w:hAnsi="Times New Roman"/>
          <w:sz w:val="24"/>
          <w:szCs w:val="24"/>
        </w:rPr>
        <w:t xml:space="preserve">, but </w:t>
      </w:r>
      <w:r w:rsidR="0075541D" w:rsidRPr="00AF2EDB">
        <w:rPr>
          <w:rFonts w:ascii="Times New Roman" w:hAnsi="Times New Roman"/>
          <w:sz w:val="24"/>
          <w:szCs w:val="24"/>
        </w:rPr>
        <w:t>analysis will show no</w:t>
      </w:r>
      <w:r w:rsidR="003C6304" w:rsidRPr="00AF2EDB">
        <w:rPr>
          <w:rFonts w:ascii="Times New Roman" w:hAnsi="Times New Roman"/>
          <w:sz w:val="24"/>
          <w:szCs w:val="24"/>
        </w:rPr>
        <w:t xml:space="preserve"> mercury</w:t>
      </w:r>
      <w:r w:rsidR="00CE3000" w:rsidRPr="00AF2EDB">
        <w:rPr>
          <w:rFonts w:ascii="Times New Roman" w:hAnsi="Times New Roman"/>
          <w:sz w:val="24"/>
          <w:szCs w:val="24"/>
        </w:rPr>
        <w:t>.</w:t>
      </w:r>
    </w:p>
    <w:p w:rsidR="00242445" w:rsidRPr="00AF2EDB" w:rsidRDefault="00CC2812" w:rsidP="00AF2EDB">
      <w:pPr>
        <w:pStyle w:val="ListParagraph"/>
        <w:numPr>
          <w:ilvl w:val="0"/>
          <w:numId w:val="22"/>
        </w:numPr>
        <w:spacing w:after="0" w:line="360" w:lineRule="auto"/>
        <w:ind w:right="386"/>
        <w:rPr>
          <w:rFonts w:ascii="Times New Roman" w:hAnsi="Times New Roman"/>
          <w:sz w:val="24"/>
          <w:szCs w:val="24"/>
        </w:rPr>
      </w:pPr>
      <w:r w:rsidRPr="00AF2EDB">
        <w:rPr>
          <w:rFonts w:ascii="Times New Roman" w:hAnsi="Times New Roman"/>
          <w:sz w:val="24"/>
          <w:szCs w:val="24"/>
        </w:rPr>
        <w:t xml:space="preserve">It may </w:t>
      </w:r>
      <w:r w:rsidR="001350E6" w:rsidRPr="00AF2EDB">
        <w:rPr>
          <w:rFonts w:ascii="Times New Roman" w:hAnsi="Times New Roman"/>
          <w:sz w:val="24"/>
          <w:szCs w:val="24"/>
        </w:rPr>
        <w:t xml:space="preserve">also </w:t>
      </w:r>
      <w:r w:rsidRPr="00AF2EDB">
        <w:rPr>
          <w:rFonts w:ascii="Times New Roman" w:hAnsi="Times New Roman"/>
          <w:sz w:val="24"/>
          <w:szCs w:val="24"/>
        </w:rPr>
        <w:t>be confused with leaf gilding applied without heat</w:t>
      </w:r>
      <w:r w:rsidR="001350E6" w:rsidRPr="00AF2EDB">
        <w:rPr>
          <w:rFonts w:ascii="Times New Roman" w:hAnsi="Times New Roman"/>
          <w:sz w:val="24"/>
          <w:szCs w:val="24"/>
        </w:rPr>
        <w:t>,</w:t>
      </w:r>
      <w:r w:rsidRPr="00AF2EDB">
        <w:rPr>
          <w:rFonts w:ascii="Times New Roman" w:hAnsi="Times New Roman"/>
          <w:sz w:val="24"/>
          <w:szCs w:val="24"/>
        </w:rPr>
        <w:t xml:space="preserve"> as </w:t>
      </w:r>
      <w:r w:rsidR="00A706F9" w:rsidRPr="00AF2EDB">
        <w:rPr>
          <w:rFonts w:ascii="Times New Roman" w:hAnsi="Times New Roman"/>
          <w:sz w:val="24"/>
          <w:szCs w:val="24"/>
        </w:rPr>
        <w:t>outlines</w:t>
      </w:r>
      <w:r w:rsidR="001F7F78" w:rsidRPr="00AF2EDB">
        <w:rPr>
          <w:rFonts w:ascii="Times New Roman" w:hAnsi="Times New Roman"/>
          <w:sz w:val="24"/>
          <w:szCs w:val="24"/>
        </w:rPr>
        <w:t xml:space="preserve"> </w:t>
      </w:r>
      <w:r w:rsidR="00A706F9" w:rsidRPr="00AF2EDB">
        <w:rPr>
          <w:rFonts w:ascii="Times New Roman" w:hAnsi="Times New Roman"/>
          <w:sz w:val="24"/>
          <w:szCs w:val="24"/>
        </w:rPr>
        <w:t xml:space="preserve">of the foils </w:t>
      </w:r>
      <w:r w:rsidR="001F7F78" w:rsidRPr="00AF2EDB">
        <w:rPr>
          <w:rFonts w:ascii="Times New Roman" w:hAnsi="Times New Roman"/>
          <w:sz w:val="24"/>
          <w:szCs w:val="24"/>
        </w:rPr>
        <w:t>may be seen on the surface</w:t>
      </w:r>
      <w:r w:rsidR="00FD20FD" w:rsidRPr="00AF2EDB">
        <w:rPr>
          <w:rFonts w:ascii="Times New Roman" w:hAnsi="Times New Roman"/>
          <w:sz w:val="24"/>
          <w:szCs w:val="24"/>
        </w:rPr>
        <w:t>,</w:t>
      </w:r>
      <w:r w:rsidR="00FB74E6" w:rsidRPr="00AF2EDB">
        <w:rPr>
          <w:rFonts w:ascii="Times New Roman" w:hAnsi="Times New Roman"/>
          <w:sz w:val="24"/>
          <w:szCs w:val="24"/>
        </w:rPr>
        <w:t xml:space="preserve"> but the penetration of gold into the bronze will not be present</w:t>
      </w:r>
      <w:r w:rsidR="00A706F9" w:rsidRPr="00AF2EDB">
        <w:rPr>
          <w:rFonts w:ascii="Times New Roman" w:hAnsi="Times New Roman"/>
          <w:sz w:val="24"/>
          <w:szCs w:val="24"/>
        </w:rPr>
        <w:t xml:space="preserve"> </w:t>
      </w:r>
      <w:r w:rsidR="005C38AE" w:rsidRPr="00AF2EDB">
        <w:rPr>
          <w:rFonts w:ascii="Times New Roman" w:hAnsi="Times New Roman"/>
          <w:sz w:val="24"/>
          <w:szCs w:val="24"/>
        </w:rPr>
        <w:t>unless</w:t>
      </w:r>
      <w:r w:rsidR="00A706F9" w:rsidRPr="00AF2EDB">
        <w:rPr>
          <w:rFonts w:ascii="Times New Roman" w:hAnsi="Times New Roman"/>
          <w:sz w:val="24"/>
          <w:szCs w:val="24"/>
        </w:rPr>
        <w:t xml:space="preserve"> heat is used.</w:t>
      </w:r>
    </w:p>
    <w:p w:rsidR="00B174F5" w:rsidRPr="00AF2EDB" w:rsidRDefault="00B174F5" w:rsidP="00AF2EDB">
      <w:pPr>
        <w:spacing w:after="0" w:line="360" w:lineRule="auto"/>
        <w:ind w:left="720" w:right="386"/>
        <w:rPr>
          <w:rFonts w:ascii="Times New Roman" w:hAnsi="Times New Roman"/>
          <w:sz w:val="24"/>
          <w:szCs w:val="24"/>
        </w:rPr>
      </w:pPr>
    </w:p>
    <w:p w:rsidR="00205A57" w:rsidRPr="00AF2EDB" w:rsidRDefault="00216917" w:rsidP="00AF2EDB">
      <w:pPr>
        <w:pStyle w:val="Heading4"/>
        <w:ind w:right="386"/>
        <w:rPr>
          <w:rStyle w:val="eop"/>
          <w:rFonts w:cs="Times New Roman"/>
          <w:szCs w:val="24"/>
        </w:rPr>
      </w:pPr>
      <w:bookmarkStart w:id="38" w:name="_Toc526075777"/>
      <w:r w:rsidRPr="00AF2EDB">
        <w:rPr>
          <w:rStyle w:val="eop"/>
          <w:rFonts w:cs="Times New Roman"/>
          <w:szCs w:val="24"/>
        </w:rPr>
        <w:t>1.</w:t>
      </w:r>
      <w:r w:rsidR="00B174F5" w:rsidRPr="00AF2EDB">
        <w:rPr>
          <w:rStyle w:val="eop"/>
          <w:rFonts w:cs="Times New Roman"/>
          <w:szCs w:val="24"/>
        </w:rPr>
        <w:t>2.3</w:t>
      </w:r>
      <w:r w:rsidR="006E1657" w:rsidRPr="00AF2EDB">
        <w:rPr>
          <w:rStyle w:val="eop"/>
          <w:rFonts w:cs="Times New Roman"/>
          <w:szCs w:val="24"/>
        </w:rPr>
        <w:t xml:space="preserve"> </w:t>
      </w:r>
      <w:r w:rsidR="21E5ECB1" w:rsidRPr="00AF2EDB">
        <w:rPr>
          <w:rStyle w:val="eop"/>
          <w:rFonts w:cs="Times New Roman"/>
          <w:szCs w:val="24"/>
        </w:rPr>
        <w:t>Depletion gilding</w:t>
      </w:r>
      <w:bookmarkEnd w:id="35"/>
      <w:bookmarkEnd w:id="38"/>
    </w:p>
    <w:p w:rsidR="00205A57" w:rsidRPr="00AF2EDB" w:rsidRDefault="009E33CF" w:rsidP="00AF2EDB">
      <w:pPr>
        <w:pStyle w:val="paragraph"/>
        <w:spacing w:line="360" w:lineRule="auto"/>
        <w:ind w:right="386"/>
        <w:textAlignment w:val="baseline"/>
        <w:rPr>
          <w:lang w:val="en-US"/>
        </w:rPr>
      </w:pPr>
      <w:r w:rsidRPr="00AF2EDB">
        <w:t>U</w:t>
      </w:r>
      <w:proofErr w:type="spellStart"/>
      <w:r w:rsidRPr="00AF2EDB">
        <w:rPr>
          <w:lang w:val="en-US"/>
        </w:rPr>
        <w:t>nlike</w:t>
      </w:r>
      <w:proofErr w:type="spellEnd"/>
      <w:r w:rsidR="00580426" w:rsidRPr="00AF2EDB">
        <w:rPr>
          <w:lang w:val="en-US"/>
        </w:rPr>
        <w:t xml:space="preserve"> </w:t>
      </w:r>
      <w:r w:rsidR="00CE0CE2" w:rsidRPr="00AF2EDB">
        <w:rPr>
          <w:lang w:val="en-US"/>
        </w:rPr>
        <w:t>other gilding processes, d</w:t>
      </w:r>
      <w:r w:rsidR="00AB3CC5" w:rsidRPr="00AF2EDB">
        <w:rPr>
          <w:lang w:val="en-US"/>
        </w:rPr>
        <w:t>epletion gilding is a subtractive process rather than an additive one</w:t>
      </w:r>
      <w:r w:rsidR="00AC1D8E" w:rsidRPr="00AF2EDB">
        <w:rPr>
          <w:lang w:val="en-US"/>
        </w:rPr>
        <w:t xml:space="preserve"> and can therefore only be used on a copper alloy that contains a significant </w:t>
      </w:r>
      <w:r w:rsidR="005C3CA1" w:rsidRPr="00AF2EDB">
        <w:rPr>
          <w:lang w:val="en-US"/>
        </w:rPr>
        <w:t>amount</w:t>
      </w:r>
      <w:r w:rsidR="00AC1D8E" w:rsidRPr="00AF2EDB">
        <w:rPr>
          <w:lang w:val="en-US"/>
        </w:rPr>
        <w:t xml:space="preserve"> of gold</w:t>
      </w:r>
      <w:r w:rsidR="00AB3CC5" w:rsidRPr="00AF2EDB">
        <w:rPr>
          <w:lang w:val="en-US"/>
        </w:rPr>
        <w:t xml:space="preserve">. </w:t>
      </w:r>
      <w:r w:rsidR="00DA30F2" w:rsidRPr="00AF2EDB">
        <w:rPr>
          <w:lang w:val="en-US"/>
        </w:rPr>
        <w:t xml:space="preserve">The process is based on the resistance of gold to oxidation: acids and/or heat are used to remove </w:t>
      </w:r>
      <w:r w:rsidR="00B822B7" w:rsidRPr="00AF2EDB">
        <w:rPr>
          <w:lang w:val="en-US"/>
        </w:rPr>
        <w:t>the</w:t>
      </w:r>
      <w:r w:rsidR="00DA30F2" w:rsidRPr="00AF2EDB">
        <w:rPr>
          <w:lang w:val="en-US"/>
        </w:rPr>
        <w:t xml:space="preserve"> copper from the surface of the </w:t>
      </w:r>
      <w:r w:rsidR="00B822B7" w:rsidRPr="00AF2EDB">
        <w:rPr>
          <w:lang w:val="en-US"/>
        </w:rPr>
        <w:t>copper</w:t>
      </w:r>
      <w:r w:rsidR="00DA30F2" w:rsidRPr="00AF2EDB">
        <w:rPr>
          <w:lang w:val="en-US"/>
        </w:rPr>
        <w:t xml:space="preserve"> alloy</w:t>
      </w:r>
      <w:r w:rsidR="00B822B7" w:rsidRPr="00AF2EDB">
        <w:rPr>
          <w:lang w:val="en-US"/>
        </w:rPr>
        <w:t>,</w:t>
      </w:r>
      <w:r w:rsidR="00B822B7" w:rsidRPr="00AF2EDB">
        <w:rPr>
          <w:i/>
          <w:lang w:val="en-US"/>
        </w:rPr>
        <w:t xml:space="preserve"> </w:t>
      </w:r>
      <w:r w:rsidR="007A7EB1" w:rsidRPr="00AF2EDB">
        <w:rPr>
          <w:lang w:val="en-US"/>
        </w:rPr>
        <w:t>leaving behind</w:t>
      </w:r>
      <w:r w:rsidR="00205A57" w:rsidRPr="00AF2EDB">
        <w:rPr>
          <w:lang w:val="en-US"/>
        </w:rPr>
        <w:t xml:space="preserve"> an ultra-thin surface layer of almost pure gold. It is a standard goldsmithing technique</w:t>
      </w:r>
      <w:r w:rsidR="0047378A" w:rsidRPr="00AF2EDB">
        <w:rPr>
          <w:rStyle w:val="EndnoteReference"/>
          <w:lang w:val="en-US"/>
        </w:rPr>
        <w:endnoteReference w:id="32"/>
      </w:r>
      <w:r w:rsidR="00205A57" w:rsidRPr="00AF2EDB">
        <w:rPr>
          <w:lang w:val="en-US"/>
        </w:rPr>
        <w:t xml:space="preserve"> for improving the golden appearance of baser gold alloys and is known from the third millennium BC</w:t>
      </w:r>
      <w:r w:rsidR="002A1514" w:rsidRPr="00AF2EDB">
        <w:rPr>
          <w:lang w:val="en-US"/>
        </w:rPr>
        <w:t>E</w:t>
      </w:r>
      <w:r w:rsidR="00205A57" w:rsidRPr="00AF2EDB">
        <w:rPr>
          <w:lang w:val="en-US"/>
        </w:rPr>
        <w:t xml:space="preserve"> </w:t>
      </w:r>
      <w:r w:rsidR="007C7516" w:rsidRPr="00AF2EDB">
        <w:rPr>
          <w:lang w:val="en-US"/>
        </w:rPr>
        <w:t>onward</w:t>
      </w:r>
      <w:r w:rsidR="00FD20FD" w:rsidRPr="00AF2EDB">
        <w:rPr>
          <w:lang w:val="en-US"/>
        </w:rPr>
        <w:t>.</w:t>
      </w:r>
      <w:r w:rsidR="002A1514" w:rsidRPr="00AF2EDB">
        <w:rPr>
          <w:rStyle w:val="EndnoteReference"/>
          <w:lang w:val="en-US"/>
        </w:rPr>
        <w:endnoteReference w:id="33"/>
      </w:r>
      <w:r w:rsidR="00FD20FD" w:rsidRPr="00AF2EDB">
        <w:rPr>
          <w:lang w:val="en-US"/>
        </w:rPr>
        <w:t xml:space="preserve"> </w:t>
      </w:r>
      <w:r w:rsidR="002A1514" w:rsidRPr="00AF2EDB">
        <w:rPr>
          <w:lang w:val="en-US"/>
        </w:rPr>
        <w:t>But</w:t>
      </w:r>
      <w:r w:rsidR="00205A57" w:rsidRPr="00AF2EDB">
        <w:rPr>
          <w:lang w:val="en-US"/>
        </w:rPr>
        <w:t xml:space="preserve"> it is rare on </w:t>
      </w:r>
      <w:r w:rsidR="002543FB" w:rsidRPr="00AF2EDB">
        <w:rPr>
          <w:lang w:val="en-US"/>
        </w:rPr>
        <w:t>sculpture</w:t>
      </w:r>
      <w:r w:rsidR="00205A57" w:rsidRPr="00AF2EDB">
        <w:rPr>
          <w:lang w:val="en-US"/>
        </w:rPr>
        <w:t xml:space="preserve">, except </w:t>
      </w:r>
      <w:r w:rsidR="001B51B4" w:rsidRPr="00AF2EDB">
        <w:rPr>
          <w:lang w:val="en-US"/>
        </w:rPr>
        <w:t>on</w:t>
      </w:r>
      <w:r w:rsidR="00BF1C17" w:rsidRPr="00AF2EDB">
        <w:rPr>
          <w:lang w:val="en-US"/>
        </w:rPr>
        <w:t xml:space="preserve"> small figures</w:t>
      </w:r>
      <w:r w:rsidR="00B62121" w:rsidRPr="00AF2EDB">
        <w:rPr>
          <w:lang w:val="en-US"/>
        </w:rPr>
        <w:t>,</w:t>
      </w:r>
      <w:r w:rsidR="00BF1C17" w:rsidRPr="00AF2EDB">
        <w:rPr>
          <w:lang w:val="en-US"/>
        </w:rPr>
        <w:t xml:space="preserve"> </w:t>
      </w:r>
      <w:r w:rsidR="00B62121" w:rsidRPr="00AF2EDB">
        <w:rPr>
          <w:lang w:val="en-US"/>
        </w:rPr>
        <w:t>for example</w:t>
      </w:r>
      <w:r w:rsidR="000D14D7" w:rsidRPr="00AF2EDB">
        <w:rPr>
          <w:lang w:val="en-US"/>
        </w:rPr>
        <w:t xml:space="preserve"> from</w:t>
      </w:r>
      <w:r w:rsidR="00580426" w:rsidRPr="00AF2EDB">
        <w:rPr>
          <w:lang w:val="en-US"/>
        </w:rPr>
        <w:t xml:space="preserve"> the pre-Columbian cultures of South and Central America</w:t>
      </w:r>
      <w:r w:rsidR="00205A57" w:rsidRPr="00AF2EDB">
        <w:rPr>
          <w:lang w:val="en-US"/>
        </w:rPr>
        <w:t>.</w:t>
      </w:r>
      <w:r w:rsidR="00205A57" w:rsidRPr="00AF2EDB">
        <w:rPr>
          <w:rStyle w:val="EndnoteReference"/>
          <w:lang w:val="en-US"/>
        </w:rPr>
        <w:endnoteReference w:id="34"/>
      </w:r>
      <w:r w:rsidR="00162282" w:rsidRPr="00AF2EDB">
        <w:rPr>
          <w:lang w:val="en-US"/>
        </w:rPr>
        <w:t xml:space="preserve"> </w:t>
      </w:r>
      <w:r w:rsidR="00B62121" w:rsidRPr="00AF2EDB">
        <w:rPr>
          <w:lang w:val="en-US"/>
        </w:rPr>
        <w:t>Modern g</w:t>
      </w:r>
      <w:r w:rsidR="00205A57" w:rsidRPr="00AF2EDB">
        <w:rPr>
          <w:lang w:val="en-US"/>
        </w:rPr>
        <w:t>oldsmiths use mineral acids such as sulfuric or nitric</w:t>
      </w:r>
      <w:r w:rsidR="007A7EB1" w:rsidRPr="00AF2EDB">
        <w:rPr>
          <w:lang w:val="en-US"/>
        </w:rPr>
        <w:t>,</w:t>
      </w:r>
      <w:r w:rsidR="00205A57" w:rsidRPr="00AF2EDB">
        <w:rPr>
          <w:lang w:val="en-US"/>
        </w:rPr>
        <w:t xml:space="preserve"> and it is thought that prior to the discovery of these strong acids</w:t>
      </w:r>
      <w:r w:rsidR="00F401FD" w:rsidRPr="00AF2EDB">
        <w:rPr>
          <w:lang w:val="en-US"/>
        </w:rPr>
        <w:t>,</w:t>
      </w:r>
      <w:r w:rsidR="00205A57" w:rsidRPr="00AF2EDB">
        <w:rPr>
          <w:lang w:val="en-US"/>
        </w:rPr>
        <w:t xml:space="preserve"> organic acids such as oxalic were used.</w:t>
      </w:r>
      <w:r w:rsidR="004966A8" w:rsidRPr="00AF2EDB">
        <w:rPr>
          <w:lang w:val="en-US"/>
        </w:rPr>
        <w:t xml:space="preserve"> The resulting matt</w:t>
      </w:r>
      <w:r w:rsidR="00AE137C" w:rsidRPr="00AF2EDB">
        <w:rPr>
          <w:lang w:val="en-US"/>
        </w:rPr>
        <w:t>e</w:t>
      </w:r>
      <w:r w:rsidR="004966A8" w:rsidRPr="00AF2EDB">
        <w:rPr>
          <w:lang w:val="en-US"/>
        </w:rPr>
        <w:t xml:space="preserve"> surface is burnished or hammered to create a continuous layer of gold.</w:t>
      </w:r>
      <w:r w:rsidR="00AB7487" w:rsidRPr="00AF2EDB">
        <w:rPr>
          <w:rStyle w:val="EndnoteReference"/>
          <w:lang w:val="en-US"/>
        </w:rPr>
        <w:endnoteReference w:id="35"/>
      </w:r>
      <w:r w:rsidR="00205A57" w:rsidRPr="00AF2EDB">
        <w:rPr>
          <w:lang w:val="en-US"/>
        </w:rPr>
        <w:t xml:space="preserve"> </w:t>
      </w:r>
    </w:p>
    <w:p w:rsidR="00074FDE" w:rsidRPr="00AF2EDB" w:rsidRDefault="00074FDE" w:rsidP="00AF2EDB">
      <w:pPr>
        <w:pStyle w:val="paragraph"/>
        <w:spacing w:line="360" w:lineRule="auto"/>
        <w:ind w:right="386"/>
        <w:textAlignment w:val="baseline"/>
        <w:rPr>
          <w:lang w:val="en-US"/>
        </w:rPr>
      </w:pPr>
    </w:p>
    <w:p w:rsidR="00242445" w:rsidRPr="00AF2EDB" w:rsidRDefault="00C763B1" w:rsidP="00AF2EDB">
      <w:pPr>
        <w:spacing w:after="0" w:line="360" w:lineRule="auto"/>
        <w:ind w:right="386"/>
        <w:rPr>
          <w:rFonts w:ascii="Times New Roman" w:hAnsi="Times New Roman"/>
          <w:i/>
          <w:sz w:val="24"/>
          <w:szCs w:val="24"/>
        </w:rPr>
      </w:pPr>
      <w:r w:rsidRPr="00AF2EDB">
        <w:rPr>
          <w:rFonts w:ascii="Times New Roman" w:hAnsi="Times New Roman"/>
          <w:i/>
          <w:sz w:val="24"/>
          <w:szCs w:val="24"/>
        </w:rPr>
        <w:t>Identification</w:t>
      </w:r>
    </w:p>
    <w:p w:rsidR="00216917" w:rsidRPr="00AF2EDB" w:rsidRDefault="21E5ECB1" w:rsidP="00AF2EDB">
      <w:pPr>
        <w:pStyle w:val="paragraph"/>
        <w:numPr>
          <w:ilvl w:val="0"/>
          <w:numId w:val="23"/>
        </w:numPr>
        <w:spacing w:line="360" w:lineRule="auto"/>
        <w:ind w:right="386"/>
        <w:textAlignment w:val="baseline"/>
        <w:rPr>
          <w:lang w:val="en-US"/>
        </w:rPr>
      </w:pPr>
      <w:r w:rsidRPr="00AF2EDB">
        <w:rPr>
          <w:lang w:val="en-US"/>
        </w:rPr>
        <w:t xml:space="preserve">This technique is best detected </w:t>
      </w:r>
      <w:r w:rsidR="00580426" w:rsidRPr="00AF2EDB">
        <w:rPr>
          <w:lang w:val="en-US"/>
        </w:rPr>
        <w:t>by examining a polished cross</w:t>
      </w:r>
      <w:r w:rsidR="009D6562" w:rsidRPr="00AF2EDB">
        <w:rPr>
          <w:lang w:val="en-US"/>
        </w:rPr>
        <w:t xml:space="preserve"> </w:t>
      </w:r>
      <w:r w:rsidR="00580426" w:rsidRPr="00AF2EDB">
        <w:rPr>
          <w:lang w:val="en-US"/>
        </w:rPr>
        <w:t xml:space="preserve">section through the surface plating and measuring the gradient of gold composition from the </w:t>
      </w:r>
      <w:r w:rsidR="00C763B1" w:rsidRPr="00AF2EDB">
        <w:rPr>
          <w:lang w:val="en-US"/>
        </w:rPr>
        <w:t>core</w:t>
      </w:r>
      <w:r w:rsidR="00580426" w:rsidRPr="00AF2EDB">
        <w:rPr>
          <w:lang w:val="en-US"/>
        </w:rPr>
        <w:t xml:space="preserve"> metal to the surface by, for example, </w:t>
      </w:r>
      <w:r w:rsidR="004C3998" w:rsidRPr="00AF2EDB">
        <w:t>energy-dispersive spectroscopy (</w:t>
      </w:r>
      <w:r w:rsidR="00580426" w:rsidRPr="00AF2EDB">
        <w:rPr>
          <w:lang w:val="en-US"/>
        </w:rPr>
        <w:t>EDX</w:t>
      </w:r>
      <w:r w:rsidR="004C3998" w:rsidRPr="00AF2EDB">
        <w:rPr>
          <w:lang w:val="en-US"/>
        </w:rPr>
        <w:t>)</w:t>
      </w:r>
      <w:r w:rsidR="00580426" w:rsidRPr="00AF2EDB">
        <w:rPr>
          <w:lang w:val="en-US"/>
        </w:rPr>
        <w:t xml:space="preserve"> in </w:t>
      </w:r>
      <w:r w:rsidR="005F0F8F" w:rsidRPr="00AF2EDB">
        <w:rPr>
          <w:lang w:val="en-US"/>
        </w:rPr>
        <w:t xml:space="preserve">a </w:t>
      </w:r>
      <w:r w:rsidR="00C763B1" w:rsidRPr="00AF2EDB">
        <w:t>scanning electron microscop</w:t>
      </w:r>
      <w:r w:rsidR="005F0F8F" w:rsidRPr="00AF2EDB">
        <w:t>e</w:t>
      </w:r>
      <w:r w:rsidR="004C3998" w:rsidRPr="00AF2EDB">
        <w:rPr>
          <w:lang w:val="en-US"/>
        </w:rPr>
        <w:t xml:space="preserve"> (</w:t>
      </w:r>
      <w:r w:rsidR="00580426" w:rsidRPr="00AF2EDB">
        <w:rPr>
          <w:lang w:val="en-US"/>
        </w:rPr>
        <w:t>SEM</w:t>
      </w:r>
      <w:r w:rsidR="004C3998" w:rsidRPr="00AF2EDB">
        <w:rPr>
          <w:lang w:val="en-US"/>
        </w:rPr>
        <w:t>)</w:t>
      </w:r>
      <w:r w:rsidR="00216917" w:rsidRPr="00AF2EDB">
        <w:rPr>
          <w:lang w:val="en-US"/>
        </w:rPr>
        <w:t>.</w:t>
      </w:r>
    </w:p>
    <w:p w:rsidR="00205A57" w:rsidRPr="00AF2EDB" w:rsidRDefault="009D6562" w:rsidP="00AF2EDB">
      <w:pPr>
        <w:pStyle w:val="paragraph"/>
        <w:numPr>
          <w:ilvl w:val="0"/>
          <w:numId w:val="23"/>
        </w:numPr>
        <w:spacing w:line="360" w:lineRule="auto"/>
        <w:ind w:right="386"/>
        <w:textAlignment w:val="baseline"/>
        <w:rPr>
          <w:lang w:val="en-US"/>
        </w:rPr>
      </w:pPr>
      <w:r w:rsidRPr="00AF2EDB">
        <w:rPr>
          <w:lang w:val="en-US"/>
        </w:rPr>
        <w:lastRenderedPageBreak/>
        <w:t>B</w:t>
      </w:r>
      <w:r w:rsidR="21E5ECB1" w:rsidRPr="00AF2EDB">
        <w:rPr>
          <w:lang w:val="en-US"/>
        </w:rPr>
        <w:t xml:space="preserve">urial in a corrosive environment </w:t>
      </w:r>
      <w:r w:rsidR="00162282" w:rsidRPr="00AF2EDB">
        <w:rPr>
          <w:lang w:val="en-US"/>
        </w:rPr>
        <w:t>can cause</w:t>
      </w:r>
      <w:r w:rsidR="21E5ECB1" w:rsidRPr="00AF2EDB">
        <w:rPr>
          <w:lang w:val="en-US"/>
        </w:rPr>
        <w:t xml:space="preserve"> loss of baser metals from the surface of a gold alloy, but in that case the surface will be pitted and porous, not burnished to a smooth</w:t>
      </w:r>
      <w:r w:rsidR="00D42F2C" w:rsidRPr="00AF2EDB">
        <w:rPr>
          <w:lang w:val="en-US"/>
        </w:rPr>
        <w:t>,</w:t>
      </w:r>
      <w:r w:rsidR="21E5ECB1" w:rsidRPr="00AF2EDB">
        <w:rPr>
          <w:lang w:val="en-US"/>
        </w:rPr>
        <w:t xml:space="preserve"> continuous layer of gold.</w:t>
      </w:r>
    </w:p>
    <w:p w:rsidR="00B174F5" w:rsidRPr="00AF2EDB" w:rsidRDefault="00B174F5" w:rsidP="00AF2EDB">
      <w:pPr>
        <w:pStyle w:val="paragraph"/>
        <w:spacing w:line="360" w:lineRule="auto"/>
        <w:ind w:right="386"/>
        <w:textAlignment w:val="baseline"/>
        <w:rPr>
          <w:lang w:val="en-US"/>
        </w:rPr>
      </w:pPr>
    </w:p>
    <w:p w:rsidR="00CE46ED" w:rsidRPr="00AF2EDB" w:rsidRDefault="00D64AFC" w:rsidP="00AF2EDB">
      <w:pPr>
        <w:pStyle w:val="Heading4"/>
        <w:ind w:right="386"/>
        <w:rPr>
          <w:rFonts w:cs="Times New Roman"/>
          <w:b/>
          <w:szCs w:val="24"/>
        </w:rPr>
      </w:pPr>
      <w:r w:rsidRPr="00AF2EDB">
        <w:rPr>
          <w:rStyle w:val="eop"/>
          <w:rFonts w:cs="Times New Roman"/>
          <w:szCs w:val="24"/>
        </w:rPr>
        <w:t xml:space="preserve">1.2.4 </w:t>
      </w:r>
      <w:r w:rsidR="00CE46ED" w:rsidRPr="00AF2EDB">
        <w:rPr>
          <w:rStyle w:val="Heading2Char"/>
          <w:rFonts w:cs="Times New Roman"/>
          <w:b w:val="0"/>
          <w:bCs w:val="0"/>
          <w:szCs w:val="24"/>
          <w:lang w:val="en-GB"/>
        </w:rPr>
        <w:t>Electrochemical displacement</w:t>
      </w:r>
      <w:r w:rsidR="00484848" w:rsidRPr="00AF2EDB">
        <w:rPr>
          <w:rStyle w:val="Heading2Char"/>
          <w:rFonts w:cs="Times New Roman"/>
          <w:b w:val="0"/>
          <w:bCs w:val="0"/>
          <w:szCs w:val="24"/>
          <w:lang w:val="en-GB"/>
        </w:rPr>
        <w:t>/replacement</w:t>
      </w:r>
      <w:r w:rsidR="00CE46ED" w:rsidRPr="00AF2EDB">
        <w:rPr>
          <w:rStyle w:val="Heading2Char"/>
          <w:rFonts w:cs="Times New Roman"/>
          <w:b w:val="0"/>
          <w:bCs w:val="0"/>
          <w:szCs w:val="24"/>
          <w:lang w:val="en-GB"/>
        </w:rPr>
        <w:t xml:space="preserve"> plating</w:t>
      </w:r>
    </w:p>
    <w:p w:rsidR="00205A57" w:rsidRPr="00AF2EDB" w:rsidRDefault="00484848" w:rsidP="00AF2EDB">
      <w:pPr>
        <w:spacing w:after="0" w:line="360" w:lineRule="auto"/>
        <w:ind w:right="386"/>
        <w:rPr>
          <w:rFonts w:ascii="Times New Roman" w:eastAsia="Times New Roman" w:hAnsi="Times New Roman"/>
          <w:sz w:val="24"/>
          <w:szCs w:val="24"/>
          <w:lang w:val="en-US"/>
        </w:rPr>
      </w:pPr>
      <w:r w:rsidRPr="00AF2EDB">
        <w:rPr>
          <w:rStyle w:val="Heading2Char"/>
          <w:b w:val="0"/>
          <w:szCs w:val="24"/>
          <w:lang w:val="en-GB"/>
        </w:rPr>
        <w:t>Electrochemical displacement/</w:t>
      </w:r>
      <w:r w:rsidR="00C763B1" w:rsidRPr="00AF2EDB">
        <w:rPr>
          <w:rFonts w:ascii="Times New Roman" w:hAnsi="Times New Roman"/>
          <w:sz w:val="24"/>
          <w:szCs w:val="24"/>
        </w:rPr>
        <w:t xml:space="preserve">replacement </w:t>
      </w:r>
      <w:r w:rsidRPr="00AF2EDB">
        <w:rPr>
          <w:rStyle w:val="Heading2Char"/>
          <w:b w:val="0"/>
          <w:szCs w:val="24"/>
          <w:lang w:val="en-GB"/>
        </w:rPr>
        <w:t>plating</w:t>
      </w:r>
      <w:r w:rsidRPr="00AF2EDB">
        <w:rPr>
          <w:rFonts w:ascii="Times New Roman" w:hAnsi="Times New Roman"/>
          <w:b/>
          <w:sz w:val="24"/>
          <w:szCs w:val="24"/>
        </w:rPr>
        <w:t xml:space="preserve"> </w:t>
      </w:r>
      <w:r w:rsidR="00205A57" w:rsidRPr="00AF2EDB">
        <w:rPr>
          <w:rFonts w:ascii="Times New Roman" w:eastAsia="Times New Roman" w:hAnsi="Times New Roman"/>
          <w:sz w:val="24"/>
          <w:szCs w:val="24"/>
          <w:lang w:val="en-US"/>
        </w:rPr>
        <w:t>uses no exter</w:t>
      </w:r>
      <w:r w:rsidR="00D36E44" w:rsidRPr="00AF2EDB">
        <w:rPr>
          <w:rFonts w:ascii="Times New Roman" w:eastAsia="Times New Roman" w:hAnsi="Times New Roman"/>
          <w:sz w:val="24"/>
          <w:szCs w:val="24"/>
          <w:lang w:val="en-US"/>
        </w:rPr>
        <w:t>nal electrical current source. I</w:t>
      </w:r>
      <w:r w:rsidR="00205A57" w:rsidRPr="00AF2EDB">
        <w:rPr>
          <w:rFonts w:ascii="Times New Roman" w:eastAsia="Times New Roman" w:hAnsi="Times New Roman"/>
          <w:sz w:val="24"/>
          <w:szCs w:val="24"/>
          <w:lang w:val="en-US"/>
        </w:rPr>
        <w:t>nstead it takes advantage of the natural galvanic potential difference between metals</w:t>
      </w:r>
      <w:r w:rsidR="00B62121" w:rsidRPr="00AF2EDB">
        <w:rPr>
          <w:rFonts w:ascii="Times New Roman" w:eastAsia="Times New Roman" w:hAnsi="Times New Roman"/>
          <w:sz w:val="24"/>
          <w:szCs w:val="24"/>
          <w:lang w:val="en-US"/>
        </w:rPr>
        <w:t>,</w:t>
      </w:r>
      <w:r w:rsidR="00205A57" w:rsidRPr="00AF2EDB">
        <w:rPr>
          <w:rFonts w:ascii="Times New Roman" w:eastAsia="Times New Roman" w:hAnsi="Times New Roman"/>
          <w:sz w:val="24"/>
          <w:szCs w:val="24"/>
          <w:lang w:val="en-US"/>
        </w:rPr>
        <w:t xml:space="preserve"> causing atoms of </w:t>
      </w:r>
      <w:r w:rsidR="00B822B7" w:rsidRPr="00AF2EDB">
        <w:rPr>
          <w:rFonts w:ascii="Times New Roman" w:eastAsia="Times New Roman" w:hAnsi="Times New Roman"/>
          <w:sz w:val="24"/>
          <w:szCs w:val="24"/>
          <w:lang w:val="en-US"/>
        </w:rPr>
        <w:t>the metal with the higher galvanic potential, for example gold</w:t>
      </w:r>
      <w:r w:rsidR="00205A57" w:rsidRPr="00AF2EDB">
        <w:rPr>
          <w:rFonts w:ascii="Times New Roman" w:eastAsia="Times New Roman" w:hAnsi="Times New Roman"/>
          <w:sz w:val="24"/>
          <w:szCs w:val="24"/>
          <w:lang w:val="en-US"/>
        </w:rPr>
        <w:t>, to attach themselves to a metal object of lower galvanic potential, for example copper. This method can be used to apply gold, silver</w:t>
      </w:r>
      <w:r w:rsidR="00C751B6" w:rsidRPr="00AF2EDB">
        <w:rPr>
          <w:rFonts w:ascii="Times New Roman" w:eastAsia="Times New Roman" w:hAnsi="Times New Roman"/>
          <w:sz w:val="24"/>
          <w:szCs w:val="24"/>
          <w:lang w:val="en-US"/>
        </w:rPr>
        <w:t>,</w:t>
      </w:r>
      <w:r w:rsidR="00205A57" w:rsidRPr="00AF2EDB">
        <w:rPr>
          <w:rFonts w:ascii="Times New Roman" w:eastAsia="Times New Roman" w:hAnsi="Times New Roman"/>
          <w:sz w:val="24"/>
          <w:szCs w:val="24"/>
          <w:lang w:val="en-US"/>
        </w:rPr>
        <w:t xml:space="preserve"> or tin onto copper and has been documented </w:t>
      </w:r>
      <w:r w:rsidR="000579E0" w:rsidRPr="00AF2EDB">
        <w:rPr>
          <w:rFonts w:ascii="Times New Roman" w:eastAsia="Times New Roman" w:hAnsi="Times New Roman"/>
          <w:sz w:val="24"/>
          <w:szCs w:val="24"/>
          <w:lang w:val="en-US"/>
        </w:rPr>
        <w:t xml:space="preserve">in </w:t>
      </w:r>
      <w:r w:rsidR="00205A57" w:rsidRPr="00AF2EDB">
        <w:rPr>
          <w:rFonts w:ascii="Times New Roman" w:eastAsia="Times New Roman" w:hAnsi="Times New Roman"/>
          <w:sz w:val="24"/>
          <w:szCs w:val="24"/>
          <w:lang w:val="en-US"/>
        </w:rPr>
        <w:t>pre-Columbian metalwork from Peru and Ecuador</w:t>
      </w:r>
      <w:r w:rsidR="005C38AE" w:rsidRPr="00AF2EDB">
        <w:rPr>
          <w:rFonts w:ascii="Times New Roman" w:eastAsia="Times New Roman" w:hAnsi="Times New Roman"/>
          <w:sz w:val="24"/>
          <w:szCs w:val="24"/>
          <w:lang w:val="en-US"/>
        </w:rPr>
        <w:t>.</w:t>
      </w:r>
      <w:r w:rsidR="00205A57" w:rsidRPr="00AF2EDB">
        <w:rPr>
          <w:rStyle w:val="EndnoteReference"/>
          <w:rFonts w:ascii="Times New Roman" w:eastAsia="Times New Roman" w:hAnsi="Times New Roman"/>
          <w:sz w:val="24"/>
          <w:szCs w:val="24"/>
          <w:lang w:val="en-US"/>
        </w:rPr>
        <w:endnoteReference w:id="36"/>
      </w:r>
      <w:r w:rsidR="00205A57" w:rsidRPr="00AF2EDB">
        <w:rPr>
          <w:rFonts w:ascii="Times New Roman" w:eastAsia="Times New Roman" w:hAnsi="Times New Roman"/>
          <w:sz w:val="24"/>
          <w:szCs w:val="24"/>
          <w:lang w:val="en-US"/>
        </w:rPr>
        <w:t xml:space="preserve"> It is </w:t>
      </w:r>
      <w:r w:rsidR="005C38AE" w:rsidRPr="00AF2EDB">
        <w:rPr>
          <w:rFonts w:ascii="Times New Roman" w:eastAsia="Times New Roman" w:hAnsi="Times New Roman"/>
          <w:sz w:val="24"/>
          <w:szCs w:val="24"/>
          <w:lang w:val="en-US"/>
        </w:rPr>
        <w:t>a method</w:t>
      </w:r>
      <w:r w:rsidR="00205A57" w:rsidRPr="00AF2EDB">
        <w:rPr>
          <w:rFonts w:ascii="Times New Roman" w:eastAsia="Times New Roman" w:hAnsi="Times New Roman"/>
          <w:sz w:val="24"/>
          <w:szCs w:val="24"/>
          <w:lang w:val="en-US"/>
        </w:rPr>
        <w:t xml:space="preserve"> commonly used</w:t>
      </w:r>
      <w:r w:rsidR="00357B85" w:rsidRPr="00AF2EDB">
        <w:rPr>
          <w:rFonts w:ascii="Times New Roman" w:eastAsia="Times New Roman" w:hAnsi="Times New Roman"/>
          <w:sz w:val="24"/>
          <w:szCs w:val="24"/>
          <w:lang w:val="en-US"/>
        </w:rPr>
        <w:t xml:space="preserve"> now</w:t>
      </w:r>
      <w:r w:rsidR="00205A57" w:rsidRPr="00AF2EDB">
        <w:rPr>
          <w:rFonts w:ascii="Times New Roman" w:eastAsia="Times New Roman" w:hAnsi="Times New Roman"/>
          <w:sz w:val="24"/>
          <w:szCs w:val="24"/>
          <w:lang w:val="en-US"/>
        </w:rPr>
        <w:t xml:space="preserve"> to restore worn plating, often using proprietary pastes applied by rubbing.</w:t>
      </w:r>
      <w:r w:rsidR="00205A57" w:rsidRPr="00AF2EDB">
        <w:rPr>
          <w:rStyle w:val="EndnoteReference"/>
          <w:rFonts w:ascii="Times New Roman" w:eastAsia="Times New Roman" w:hAnsi="Times New Roman"/>
          <w:sz w:val="24"/>
          <w:szCs w:val="24"/>
          <w:lang w:val="en-US"/>
        </w:rPr>
        <w:endnoteReference w:id="37"/>
      </w:r>
    </w:p>
    <w:p w:rsidR="00B174F5" w:rsidRPr="00AF2EDB" w:rsidRDefault="00B174F5" w:rsidP="00AF2EDB">
      <w:pPr>
        <w:spacing w:after="0" w:line="360" w:lineRule="auto"/>
        <w:ind w:right="386"/>
        <w:rPr>
          <w:rFonts w:ascii="Times New Roman" w:eastAsia="Times New Roman" w:hAnsi="Times New Roman"/>
          <w:sz w:val="24"/>
          <w:szCs w:val="24"/>
          <w:lang w:val="en-US"/>
        </w:rPr>
      </w:pPr>
    </w:p>
    <w:p w:rsidR="00242445" w:rsidRPr="00AF2EDB" w:rsidRDefault="00C763B1" w:rsidP="00AF2EDB">
      <w:pPr>
        <w:spacing w:after="0" w:line="360" w:lineRule="auto"/>
        <w:ind w:right="386"/>
        <w:rPr>
          <w:rFonts w:ascii="Times New Roman" w:hAnsi="Times New Roman"/>
          <w:sz w:val="24"/>
          <w:szCs w:val="24"/>
        </w:rPr>
      </w:pPr>
      <w:r w:rsidRPr="00AF2EDB">
        <w:rPr>
          <w:rFonts w:ascii="Times New Roman" w:hAnsi="Times New Roman"/>
          <w:i/>
          <w:sz w:val="24"/>
          <w:szCs w:val="24"/>
        </w:rPr>
        <w:t>Identification</w:t>
      </w:r>
    </w:p>
    <w:p w:rsidR="00E07F91" w:rsidRPr="00AF2EDB" w:rsidRDefault="21E5ECB1" w:rsidP="00AF2EDB">
      <w:pPr>
        <w:pStyle w:val="NoSpacing"/>
        <w:numPr>
          <w:ilvl w:val="0"/>
          <w:numId w:val="24"/>
        </w:numPr>
        <w:spacing w:line="360" w:lineRule="auto"/>
        <w:ind w:right="386"/>
        <w:rPr>
          <w:rFonts w:ascii="Times New Roman" w:eastAsia="Times New Roman" w:hAnsi="Times New Roman"/>
          <w:sz w:val="24"/>
          <w:szCs w:val="24"/>
          <w:lang w:val="en-US"/>
        </w:rPr>
      </w:pPr>
      <w:r w:rsidRPr="00AF2EDB">
        <w:rPr>
          <w:rFonts w:ascii="Times New Roman" w:eastAsia="Times New Roman" w:hAnsi="Times New Roman"/>
          <w:sz w:val="24"/>
          <w:szCs w:val="24"/>
          <w:lang w:val="en-US"/>
        </w:rPr>
        <w:t xml:space="preserve">This form of plating is not suited to large </w:t>
      </w:r>
      <w:r w:rsidR="002543FB" w:rsidRPr="00AF2EDB">
        <w:rPr>
          <w:rFonts w:ascii="Times New Roman" w:eastAsia="Times New Roman" w:hAnsi="Times New Roman"/>
          <w:sz w:val="24"/>
          <w:szCs w:val="24"/>
          <w:lang w:val="en-US"/>
        </w:rPr>
        <w:t>sculpture</w:t>
      </w:r>
      <w:r w:rsidR="008E1F6D" w:rsidRPr="00AF2EDB">
        <w:rPr>
          <w:rFonts w:ascii="Times New Roman" w:eastAsia="Times New Roman" w:hAnsi="Times New Roman"/>
          <w:sz w:val="24"/>
          <w:szCs w:val="24"/>
          <w:lang w:val="en-US"/>
        </w:rPr>
        <w:t>,</w:t>
      </w:r>
      <w:r w:rsidRPr="00AF2EDB">
        <w:rPr>
          <w:rFonts w:ascii="Times New Roman" w:eastAsia="Times New Roman" w:hAnsi="Times New Roman"/>
          <w:sz w:val="24"/>
          <w:szCs w:val="24"/>
          <w:lang w:val="en-US"/>
        </w:rPr>
        <w:t xml:space="preserve"> but </w:t>
      </w:r>
      <w:r w:rsidR="00184C02" w:rsidRPr="00AF2EDB">
        <w:rPr>
          <w:rFonts w:ascii="Times New Roman" w:eastAsia="Times New Roman" w:hAnsi="Times New Roman"/>
          <w:sz w:val="24"/>
          <w:szCs w:val="24"/>
          <w:lang w:val="en-US"/>
        </w:rPr>
        <w:t>can be useful</w:t>
      </w:r>
      <w:r w:rsidRPr="00AF2EDB">
        <w:rPr>
          <w:rFonts w:ascii="Times New Roman" w:eastAsia="Times New Roman" w:hAnsi="Times New Roman"/>
          <w:sz w:val="24"/>
          <w:szCs w:val="24"/>
          <w:lang w:val="en-US"/>
        </w:rPr>
        <w:t xml:space="preserve"> for restoring areas of worn plating on </w:t>
      </w:r>
      <w:r w:rsidR="00F0022D" w:rsidRPr="00AF2EDB">
        <w:rPr>
          <w:rFonts w:ascii="Times New Roman" w:eastAsia="Times New Roman" w:hAnsi="Times New Roman"/>
          <w:sz w:val="24"/>
          <w:szCs w:val="24"/>
          <w:lang w:val="en-US"/>
        </w:rPr>
        <w:t xml:space="preserve">objects of </w:t>
      </w:r>
      <w:r w:rsidRPr="00AF2EDB">
        <w:rPr>
          <w:rFonts w:ascii="Times New Roman" w:eastAsia="Times New Roman" w:hAnsi="Times New Roman"/>
          <w:sz w:val="24"/>
          <w:szCs w:val="24"/>
          <w:lang w:val="en-US"/>
        </w:rPr>
        <w:t>any size</w:t>
      </w:r>
      <w:r w:rsidR="00E07F91" w:rsidRPr="00AF2EDB">
        <w:rPr>
          <w:rFonts w:ascii="Times New Roman" w:eastAsia="Times New Roman" w:hAnsi="Times New Roman"/>
          <w:sz w:val="24"/>
          <w:szCs w:val="24"/>
          <w:lang w:val="en-US"/>
        </w:rPr>
        <w:t>.</w:t>
      </w:r>
    </w:p>
    <w:p w:rsidR="00E07F91" w:rsidRPr="00AF2EDB" w:rsidRDefault="21E5ECB1" w:rsidP="00AF2EDB">
      <w:pPr>
        <w:pStyle w:val="NoSpacing"/>
        <w:numPr>
          <w:ilvl w:val="0"/>
          <w:numId w:val="24"/>
        </w:numPr>
        <w:spacing w:line="360" w:lineRule="auto"/>
        <w:ind w:right="386"/>
        <w:rPr>
          <w:rFonts w:ascii="Times New Roman" w:eastAsia="Times New Roman" w:hAnsi="Times New Roman"/>
          <w:sz w:val="24"/>
          <w:szCs w:val="24"/>
          <w:lang w:val="en-US"/>
        </w:rPr>
      </w:pPr>
      <w:r w:rsidRPr="00AF2EDB">
        <w:rPr>
          <w:rFonts w:ascii="Times New Roman" w:eastAsia="Times New Roman" w:hAnsi="Times New Roman"/>
          <w:sz w:val="24"/>
          <w:szCs w:val="24"/>
          <w:lang w:val="en-US"/>
        </w:rPr>
        <w:t>Because the reaction stops when the surface is completely coated</w:t>
      </w:r>
      <w:r w:rsidR="000C7E7F" w:rsidRPr="00AF2EDB">
        <w:rPr>
          <w:rFonts w:ascii="Times New Roman" w:eastAsia="Times New Roman" w:hAnsi="Times New Roman"/>
          <w:sz w:val="24"/>
          <w:szCs w:val="24"/>
          <w:lang w:val="en-US"/>
        </w:rPr>
        <w:t>, the plating is extremely thin</w:t>
      </w:r>
      <w:r w:rsidRPr="00AF2EDB">
        <w:rPr>
          <w:rFonts w:ascii="Times New Roman" w:eastAsia="Times New Roman" w:hAnsi="Times New Roman"/>
          <w:sz w:val="24"/>
          <w:szCs w:val="24"/>
          <w:lang w:val="en-US"/>
        </w:rPr>
        <w:t xml:space="preserve"> </w:t>
      </w:r>
      <w:r w:rsidR="000C7E7F" w:rsidRPr="00AF2EDB">
        <w:rPr>
          <w:rFonts w:ascii="Times New Roman" w:eastAsia="Times New Roman" w:hAnsi="Times New Roman"/>
          <w:sz w:val="24"/>
          <w:szCs w:val="24"/>
          <w:lang w:val="en-US"/>
        </w:rPr>
        <w:t>(</w:t>
      </w:r>
      <w:r w:rsidRPr="00AF2EDB">
        <w:rPr>
          <w:rFonts w:ascii="Times New Roman" w:eastAsia="Times New Roman" w:hAnsi="Times New Roman"/>
          <w:sz w:val="24"/>
          <w:szCs w:val="24"/>
          <w:lang w:val="en-US"/>
        </w:rPr>
        <w:t>typically 0.5</w:t>
      </w:r>
      <w:r w:rsidR="00184C02" w:rsidRPr="00AF2EDB">
        <w:rPr>
          <w:rFonts w:ascii="Times New Roman" w:eastAsia="Times New Roman" w:hAnsi="Times New Roman"/>
          <w:sz w:val="24"/>
          <w:szCs w:val="24"/>
          <w:lang w:val="en-US"/>
        </w:rPr>
        <w:t>–</w:t>
      </w:r>
      <w:r w:rsidRPr="00AF2EDB">
        <w:rPr>
          <w:rFonts w:ascii="Times New Roman" w:eastAsia="Times New Roman" w:hAnsi="Times New Roman"/>
          <w:sz w:val="24"/>
          <w:szCs w:val="24"/>
          <w:lang w:val="en-US"/>
        </w:rPr>
        <w:t xml:space="preserve">2 </w:t>
      </w:r>
      <w:r w:rsidR="00184C02" w:rsidRPr="00AF2EDB">
        <w:rPr>
          <w:rStyle w:val="Aucun"/>
          <w:rFonts w:ascii="Times New Roman" w:hAnsi="Times New Roman"/>
          <w:sz w:val="24"/>
          <w:szCs w:val="24"/>
        </w:rPr>
        <w:t>µm</w:t>
      </w:r>
      <w:r w:rsidR="00E07F91" w:rsidRPr="00AF2EDB">
        <w:rPr>
          <w:rFonts w:ascii="Times New Roman" w:eastAsia="Times New Roman" w:hAnsi="Times New Roman"/>
          <w:sz w:val="24"/>
          <w:szCs w:val="24"/>
          <w:lang w:val="en-US"/>
        </w:rPr>
        <w:t>) and fragile.</w:t>
      </w:r>
    </w:p>
    <w:p w:rsidR="00E07F91" w:rsidRPr="00AF2EDB" w:rsidRDefault="000C7E7F" w:rsidP="00AF2EDB">
      <w:pPr>
        <w:pStyle w:val="NoSpacing"/>
        <w:numPr>
          <w:ilvl w:val="0"/>
          <w:numId w:val="24"/>
        </w:numPr>
        <w:spacing w:line="360" w:lineRule="auto"/>
        <w:ind w:right="386"/>
        <w:rPr>
          <w:rFonts w:ascii="Times New Roman" w:eastAsia="Times New Roman" w:hAnsi="Times New Roman"/>
          <w:sz w:val="24"/>
          <w:szCs w:val="24"/>
          <w:lang w:val="en-US"/>
        </w:rPr>
      </w:pPr>
      <w:r w:rsidRPr="00AF2EDB">
        <w:rPr>
          <w:rFonts w:ascii="Times New Roman" w:eastAsia="Times New Roman" w:hAnsi="Times New Roman"/>
          <w:sz w:val="24"/>
          <w:szCs w:val="24"/>
          <w:lang w:val="en-US"/>
        </w:rPr>
        <w:t>N</w:t>
      </w:r>
      <w:r w:rsidR="00E07F91" w:rsidRPr="00AF2EDB">
        <w:rPr>
          <w:rFonts w:ascii="Times New Roman" w:eastAsia="Times New Roman" w:hAnsi="Times New Roman"/>
          <w:sz w:val="24"/>
          <w:szCs w:val="24"/>
          <w:lang w:val="en-US"/>
        </w:rPr>
        <w:t>o mercury is present.</w:t>
      </w:r>
    </w:p>
    <w:p w:rsidR="00E07F91" w:rsidRPr="00AF2EDB" w:rsidRDefault="21E5ECB1" w:rsidP="00AF2EDB">
      <w:pPr>
        <w:pStyle w:val="NoSpacing"/>
        <w:numPr>
          <w:ilvl w:val="0"/>
          <w:numId w:val="24"/>
        </w:numPr>
        <w:spacing w:line="360" w:lineRule="auto"/>
        <w:ind w:right="386"/>
        <w:rPr>
          <w:rFonts w:ascii="Times New Roman" w:eastAsia="Times New Roman" w:hAnsi="Times New Roman"/>
          <w:sz w:val="24"/>
          <w:szCs w:val="24"/>
          <w:lang w:val="en-US"/>
        </w:rPr>
      </w:pPr>
      <w:r w:rsidRPr="00AF2EDB">
        <w:rPr>
          <w:rFonts w:ascii="Times New Roman" w:eastAsia="Times New Roman" w:hAnsi="Times New Roman"/>
          <w:sz w:val="24"/>
          <w:szCs w:val="24"/>
          <w:lang w:val="en-US"/>
        </w:rPr>
        <w:t>It can be distinguished from fusion plating (</w:t>
      </w:r>
      <w:r w:rsidR="00757F8E" w:rsidRPr="00AF2EDB">
        <w:rPr>
          <w:rFonts w:ascii="Times New Roman" w:eastAsia="Times New Roman" w:hAnsi="Times New Roman"/>
          <w:sz w:val="24"/>
          <w:szCs w:val="24"/>
          <w:lang w:val="en-US"/>
        </w:rPr>
        <w:t xml:space="preserve">see </w:t>
      </w:r>
      <w:hyperlink w:anchor="I.7§1.2.5" w:history="1">
        <w:r w:rsidR="007D3373" w:rsidRPr="00AF2EDB">
          <w:rPr>
            <w:rStyle w:val="Hyperlink"/>
            <w:rFonts w:ascii="Times New Roman" w:eastAsia="Times New Roman" w:hAnsi="Times New Roman"/>
            <w:sz w:val="24"/>
            <w:szCs w:val="24"/>
            <w:lang w:val="en-US"/>
          </w:rPr>
          <w:t>I.7</w:t>
        </w:r>
        <w:r w:rsidR="00C92F95" w:rsidRPr="00AF2EDB">
          <w:rPr>
            <w:rStyle w:val="Hyperlink"/>
            <w:rFonts w:ascii="Times New Roman" w:hAnsi="Times New Roman"/>
            <w:sz w:val="24"/>
            <w:szCs w:val="24"/>
            <w:lang w:val="en-US"/>
          </w:rPr>
          <w:t>§</w:t>
        </w:r>
        <w:r w:rsidR="009A7E3A" w:rsidRPr="00AF2EDB">
          <w:rPr>
            <w:rStyle w:val="Hyperlink"/>
            <w:rFonts w:ascii="Times New Roman" w:hAnsi="Times New Roman"/>
            <w:sz w:val="24"/>
            <w:szCs w:val="24"/>
            <w:lang w:val="en-US"/>
          </w:rPr>
          <w:t>1.</w:t>
        </w:r>
        <w:r w:rsidR="00757F8E" w:rsidRPr="00AF2EDB">
          <w:rPr>
            <w:rStyle w:val="Hyperlink"/>
            <w:rFonts w:ascii="Times New Roman" w:hAnsi="Times New Roman"/>
            <w:sz w:val="24"/>
            <w:szCs w:val="24"/>
            <w:lang w:val="en-US"/>
          </w:rPr>
          <w:t>2.5</w:t>
        </w:r>
      </w:hyperlink>
      <w:r w:rsidR="00484848" w:rsidRPr="00AF2EDB">
        <w:rPr>
          <w:rFonts w:ascii="Times New Roman" w:eastAsia="Times New Roman" w:hAnsi="Times New Roman"/>
          <w:sz w:val="24"/>
          <w:szCs w:val="24"/>
          <w:lang w:val="en-US"/>
        </w:rPr>
        <w:t xml:space="preserve"> below</w:t>
      </w:r>
      <w:r w:rsidRPr="00AF2EDB">
        <w:rPr>
          <w:rFonts w:ascii="Times New Roman" w:eastAsia="Times New Roman" w:hAnsi="Times New Roman"/>
          <w:sz w:val="24"/>
          <w:szCs w:val="24"/>
          <w:lang w:val="en-US"/>
        </w:rPr>
        <w:t xml:space="preserve">) </w:t>
      </w:r>
      <w:r w:rsidR="00AD3896" w:rsidRPr="00AF2EDB">
        <w:rPr>
          <w:rFonts w:ascii="Times New Roman" w:eastAsia="Times New Roman" w:hAnsi="Times New Roman"/>
          <w:sz w:val="24"/>
          <w:szCs w:val="24"/>
          <w:lang w:val="en-US"/>
        </w:rPr>
        <w:t>since</w:t>
      </w:r>
      <w:r w:rsidR="00445968" w:rsidRPr="00AF2EDB">
        <w:rPr>
          <w:rFonts w:ascii="Times New Roman" w:eastAsia="Times New Roman" w:hAnsi="Times New Roman"/>
          <w:sz w:val="24"/>
          <w:szCs w:val="24"/>
          <w:lang w:val="en-US"/>
        </w:rPr>
        <w:t xml:space="preserve"> </w:t>
      </w:r>
      <w:r w:rsidRPr="00AF2EDB">
        <w:rPr>
          <w:rFonts w:ascii="Times New Roman" w:eastAsia="Times New Roman" w:hAnsi="Times New Roman"/>
          <w:sz w:val="24"/>
          <w:szCs w:val="24"/>
          <w:lang w:val="en-US"/>
        </w:rPr>
        <w:t>the plating layer is devoid of any metall</w:t>
      </w:r>
      <w:r w:rsidR="00E9450E" w:rsidRPr="00AF2EDB">
        <w:rPr>
          <w:rFonts w:ascii="Times New Roman" w:eastAsia="Times New Roman" w:hAnsi="Times New Roman"/>
          <w:sz w:val="24"/>
          <w:szCs w:val="24"/>
          <w:lang w:val="en-US"/>
        </w:rPr>
        <w:t xml:space="preserve">ographic structures such as </w:t>
      </w:r>
      <w:r w:rsidRPr="00AF2EDB">
        <w:rPr>
          <w:rFonts w:ascii="Times New Roman" w:eastAsia="Times New Roman" w:hAnsi="Times New Roman"/>
          <w:sz w:val="24"/>
          <w:szCs w:val="24"/>
          <w:lang w:val="en-US"/>
        </w:rPr>
        <w:t>dendrites</w:t>
      </w:r>
      <w:r w:rsidR="000F54DF" w:rsidRPr="00AF2EDB">
        <w:rPr>
          <w:rFonts w:ascii="Times New Roman" w:eastAsia="Times New Roman" w:hAnsi="Times New Roman"/>
          <w:sz w:val="24"/>
          <w:szCs w:val="24"/>
          <w:lang w:val="en-US"/>
        </w:rPr>
        <w:t>,</w:t>
      </w:r>
      <w:r w:rsidRPr="00AF2EDB">
        <w:rPr>
          <w:rFonts w:ascii="Times New Roman" w:eastAsia="Times New Roman" w:hAnsi="Times New Roman"/>
          <w:sz w:val="24"/>
          <w:szCs w:val="24"/>
          <w:lang w:val="en-US"/>
        </w:rPr>
        <w:t xml:space="preserve"> which are typical of plating</w:t>
      </w:r>
      <w:r w:rsidR="000F54DF" w:rsidRPr="00AF2EDB">
        <w:rPr>
          <w:rFonts w:ascii="Times New Roman" w:eastAsia="Times New Roman" w:hAnsi="Times New Roman"/>
          <w:sz w:val="24"/>
          <w:szCs w:val="24"/>
          <w:lang w:val="en-US"/>
        </w:rPr>
        <w:t>-</w:t>
      </w:r>
      <w:r w:rsidRPr="00AF2EDB">
        <w:rPr>
          <w:rFonts w:ascii="Times New Roman" w:eastAsia="Times New Roman" w:hAnsi="Times New Roman"/>
          <w:sz w:val="24"/>
          <w:szCs w:val="24"/>
          <w:lang w:val="en-US"/>
        </w:rPr>
        <w:t>applied molten</w:t>
      </w:r>
      <w:r w:rsidR="00AD3896" w:rsidRPr="00AF2EDB">
        <w:rPr>
          <w:rFonts w:ascii="Times New Roman" w:eastAsia="Times New Roman" w:hAnsi="Times New Roman"/>
          <w:sz w:val="24"/>
          <w:szCs w:val="24"/>
          <w:lang w:val="en-US"/>
        </w:rPr>
        <w:t>.</w:t>
      </w:r>
    </w:p>
    <w:p w:rsidR="00205A57" w:rsidRPr="00AF2EDB" w:rsidRDefault="00031E2F" w:rsidP="00AF2EDB">
      <w:pPr>
        <w:pStyle w:val="NoSpacing"/>
        <w:numPr>
          <w:ilvl w:val="0"/>
          <w:numId w:val="24"/>
        </w:numPr>
        <w:spacing w:line="360" w:lineRule="auto"/>
        <w:ind w:right="386"/>
        <w:rPr>
          <w:rFonts w:ascii="Times New Roman" w:eastAsia="Times New Roman" w:hAnsi="Times New Roman"/>
          <w:sz w:val="24"/>
          <w:szCs w:val="24"/>
          <w:lang w:val="en-US"/>
        </w:rPr>
      </w:pPr>
      <w:r w:rsidRPr="00AF2EDB">
        <w:rPr>
          <w:rStyle w:val="Heading2Char"/>
          <w:b w:val="0"/>
          <w:bCs w:val="0"/>
          <w:szCs w:val="24"/>
          <w:lang w:val="en-GB"/>
        </w:rPr>
        <w:t>Electrochemical displacement plating</w:t>
      </w:r>
      <w:r w:rsidR="00B62121" w:rsidRPr="00AF2EDB">
        <w:rPr>
          <w:rFonts w:ascii="Times New Roman" w:eastAsia="Times New Roman" w:hAnsi="Times New Roman"/>
          <w:sz w:val="24"/>
          <w:szCs w:val="24"/>
          <w:lang w:val="en-US"/>
        </w:rPr>
        <w:t xml:space="preserve"> is similar to electroplating</w:t>
      </w:r>
      <w:r w:rsidR="00FD20FD" w:rsidRPr="00AF2EDB">
        <w:rPr>
          <w:rFonts w:ascii="Times New Roman" w:eastAsia="Times New Roman" w:hAnsi="Times New Roman"/>
          <w:sz w:val="24"/>
          <w:szCs w:val="24"/>
          <w:lang w:val="en-US"/>
        </w:rPr>
        <w:t>,</w:t>
      </w:r>
      <w:r w:rsidR="00B62121" w:rsidRPr="00AF2EDB">
        <w:rPr>
          <w:rFonts w:ascii="Times New Roman" w:eastAsia="Times New Roman" w:hAnsi="Times New Roman"/>
          <w:sz w:val="24"/>
          <w:szCs w:val="24"/>
          <w:lang w:val="en-US"/>
        </w:rPr>
        <w:t xml:space="preserve"> but usually </w:t>
      </w:r>
      <w:r w:rsidRPr="00AF2EDB">
        <w:rPr>
          <w:rFonts w:ascii="Times New Roman" w:eastAsia="Times New Roman" w:hAnsi="Times New Roman"/>
          <w:sz w:val="24"/>
          <w:szCs w:val="24"/>
          <w:lang w:val="en-US"/>
        </w:rPr>
        <w:t>results in</w:t>
      </w:r>
      <w:r w:rsidR="00B62121" w:rsidRPr="00AF2EDB">
        <w:rPr>
          <w:rFonts w:ascii="Times New Roman" w:eastAsia="Times New Roman" w:hAnsi="Times New Roman"/>
          <w:sz w:val="24"/>
          <w:szCs w:val="24"/>
          <w:lang w:val="en-US"/>
        </w:rPr>
        <w:t xml:space="preserve"> a thinner layer.</w:t>
      </w:r>
    </w:p>
    <w:p w:rsidR="00205A57" w:rsidRPr="00AF2EDB" w:rsidRDefault="00205A57" w:rsidP="00AF2EDB">
      <w:pPr>
        <w:pStyle w:val="paragraph"/>
        <w:spacing w:line="360" w:lineRule="auto"/>
        <w:ind w:right="386"/>
        <w:textAlignment w:val="baseline"/>
        <w:rPr>
          <w:rStyle w:val="eop"/>
          <w:lang w:val="en-US"/>
        </w:rPr>
      </w:pPr>
    </w:p>
    <w:p w:rsidR="00715F1C" w:rsidRPr="00AF2EDB" w:rsidRDefault="00A82F3C" w:rsidP="00AF2EDB">
      <w:pPr>
        <w:pStyle w:val="Heading4"/>
        <w:ind w:right="386"/>
        <w:rPr>
          <w:rStyle w:val="eop"/>
          <w:rFonts w:eastAsia="Calibri" w:cs="Times New Roman"/>
          <w:bCs/>
          <w:szCs w:val="24"/>
          <w:lang w:val="en-US"/>
        </w:rPr>
      </w:pPr>
      <w:r w:rsidRPr="00AF2EDB">
        <w:rPr>
          <w:rStyle w:val="eop"/>
          <w:rFonts w:cs="Times New Roman"/>
          <w:szCs w:val="24"/>
          <w:lang w:val="en-US"/>
        </w:rPr>
        <w:t>1.</w:t>
      </w:r>
      <w:r w:rsidR="00715F1C" w:rsidRPr="00AF2EDB">
        <w:rPr>
          <w:rStyle w:val="eop"/>
          <w:rFonts w:cs="Times New Roman"/>
          <w:szCs w:val="24"/>
          <w:lang w:val="en-US"/>
        </w:rPr>
        <w:t>2.5 Fusion plating</w:t>
      </w:r>
    </w:p>
    <w:p w:rsidR="00205A57" w:rsidRPr="00AF2EDB" w:rsidRDefault="00C763B1" w:rsidP="00AF2EDB">
      <w:pPr>
        <w:pStyle w:val="paragraph"/>
        <w:spacing w:line="360" w:lineRule="auto"/>
        <w:ind w:right="386"/>
        <w:textAlignment w:val="baseline"/>
        <w:rPr>
          <w:lang w:val="en-US"/>
        </w:rPr>
      </w:pPr>
      <w:r w:rsidRPr="00AF2EDB">
        <w:rPr>
          <w:rStyle w:val="eop"/>
          <w:lang w:val="en-US"/>
        </w:rPr>
        <w:t>Fusion plating</w:t>
      </w:r>
      <w:r w:rsidR="00484848" w:rsidRPr="00AF2EDB" w:rsidDel="00484848">
        <w:rPr>
          <w:lang w:val="en-US"/>
        </w:rPr>
        <w:t xml:space="preserve"> </w:t>
      </w:r>
      <w:r w:rsidR="00205A57" w:rsidRPr="00AF2EDB">
        <w:rPr>
          <w:lang w:val="en-US"/>
        </w:rPr>
        <w:t>is a metal coating</w:t>
      </w:r>
      <w:r w:rsidR="004730D8" w:rsidRPr="00AF2EDB">
        <w:rPr>
          <w:lang w:val="en-US"/>
        </w:rPr>
        <w:t xml:space="preserve"> applied</w:t>
      </w:r>
      <w:r w:rsidR="00205A57" w:rsidRPr="00AF2EDB">
        <w:rPr>
          <w:lang w:val="en-US"/>
        </w:rPr>
        <w:t xml:space="preserve"> in molten form</w:t>
      </w:r>
      <w:r w:rsidR="00775A33" w:rsidRPr="00AF2EDB">
        <w:rPr>
          <w:lang w:val="en-US"/>
        </w:rPr>
        <w:t>,</w:t>
      </w:r>
      <w:r w:rsidR="00205A57" w:rsidRPr="00AF2EDB">
        <w:rPr>
          <w:lang w:val="en-US"/>
        </w:rPr>
        <w:t xml:space="preserve"> which generally limits </w:t>
      </w:r>
      <w:r w:rsidR="004730D8" w:rsidRPr="00AF2EDB">
        <w:rPr>
          <w:lang w:val="en-US"/>
        </w:rPr>
        <w:t>its use</w:t>
      </w:r>
      <w:r w:rsidR="00205A57" w:rsidRPr="00AF2EDB">
        <w:rPr>
          <w:lang w:val="en-US"/>
        </w:rPr>
        <w:t xml:space="preserve"> </w:t>
      </w:r>
      <w:r w:rsidR="00CC2D72" w:rsidRPr="00AF2EDB">
        <w:rPr>
          <w:lang w:val="en-US"/>
        </w:rPr>
        <w:t xml:space="preserve">to small objects or components. </w:t>
      </w:r>
      <w:r w:rsidR="00205A57" w:rsidRPr="00AF2EDB">
        <w:rPr>
          <w:lang w:val="en-US"/>
        </w:rPr>
        <w:t>The metal best suited to this form of plating is tin (</w:t>
      </w:r>
      <w:r w:rsidR="00876765" w:rsidRPr="00AF2EDB">
        <w:rPr>
          <w:lang w:val="en-US"/>
        </w:rPr>
        <w:t xml:space="preserve">with a </w:t>
      </w:r>
      <w:r w:rsidR="00205A57" w:rsidRPr="00AF2EDB">
        <w:rPr>
          <w:lang w:val="en-US"/>
        </w:rPr>
        <w:t>melting temperature</w:t>
      </w:r>
      <w:r w:rsidR="00876765" w:rsidRPr="00AF2EDB">
        <w:rPr>
          <w:lang w:val="en-US"/>
        </w:rPr>
        <w:t xml:space="preserve"> of</w:t>
      </w:r>
      <w:r w:rsidR="00205A57" w:rsidRPr="00AF2EDB">
        <w:rPr>
          <w:lang w:val="en-US"/>
        </w:rPr>
        <w:t xml:space="preserve"> 232</w:t>
      </w:r>
      <w:r w:rsidR="00A8067F" w:rsidRPr="00AF2EDB">
        <w:rPr>
          <w:rStyle w:val="normaltextrun1"/>
          <w:lang w:val="en-US"/>
        </w:rPr>
        <w:t>°</w:t>
      </w:r>
      <w:r w:rsidR="00205A57" w:rsidRPr="00AF2EDB">
        <w:rPr>
          <w:lang w:val="en-US"/>
        </w:rPr>
        <w:t>C</w:t>
      </w:r>
      <w:r w:rsidR="00876765" w:rsidRPr="00AF2EDB">
        <w:rPr>
          <w:lang w:val="en-US"/>
        </w:rPr>
        <w:t>;</w:t>
      </w:r>
      <w:r w:rsidR="00205A57" w:rsidRPr="00AF2EDB">
        <w:rPr>
          <w:lang w:val="en-US"/>
        </w:rPr>
        <w:t xml:space="preserve"> </w:t>
      </w:r>
      <w:r w:rsidR="00876765" w:rsidRPr="00AF2EDB">
        <w:rPr>
          <w:lang w:val="en-US"/>
        </w:rPr>
        <w:t>s</w:t>
      </w:r>
      <w:r w:rsidR="00205A57" w:rsidRPr="00AF2EDB">
        <w:rPr>
          <w:lang w:val="en-US"/>
        </w:rPr>
        <w:t xml:space="preserve">ee </w:t>
      </w:r>
      <w:hyperlink w:anchor="I.7§1.3.2" w:history="1">
        <w:r w:rsidR="007D3373" w:rsidRPr="00AF2EDB">
          <w:rPr>
            <w:rStyle w:val="Hyperlink"/>
            <w:lang w:val="en-US"/>
          </w:rPr>
          <w:t>I.7</w:t>
        </w:r>
        <w:r w:rsidR="00FD20FD" w:rsidRPr="00AF2EDB">
          <w:rPr>
            <w:rStyle w:val="Hyperlink"/>
            <w:lang w:val="en-US"/>
          </w:rPr>
          <w:t>§</w:t>
        </w:r>
        <w:r w:rsidR="00A82F3C" w:rsidRPr="00AF2EDB">
          <w:rPr>
            <w:rStyle w:val="Hyperlink"/>
            <w:lang w:val="en-US"/>
          </w:rPr>
          <w:t>1.</w:t>
        </w:r>
        <w:r w:rsidR="00E55E6A" w:rsidRPr="00AF2EDB">
          <w:rPr>
            <w:rStyle w:val="Hyperlink"/>
            <w:lang w:val="en-US"/>
          </w:rPr>
          <w:t>3.2</w:t>
        </w:r>
      </w:hyperlink>
      <w:r w:rsidR="00A61BD6" w:rsidRPr="00AF2EDB">
        <w:rPr>
          <w:color w:val="FF0000"/>
          <w:lang w:val="en-US"/>
        </w:rPr>
        <w:t xml:space="preserve"> </w:t>
      </w:r>
      <w:r w:rsidRPr="00AF2EDB">
        <w:rPr>
          <w:lang w:val="en-US"/>
        </w:rPr>
        <w:t>below</w:t>
      </w:r>
      <w:r w:rsidR="00205A57" w:rsidRPr="00AF2EDB">
        <w:rPr>
          <w:lang w:val="en-US"/>
        </w:rPr>
        <w:t xml:space="preserve">). Gold </w:t>
      </w:r>
      <w:r w:rsidR="00E0543B" w:rsidRPr="00AF2EDB">
        <w:rPr>
          <w:lang w:val="en-US"/>
        </w:rPr>
        <w:t>and</w:t>
      </w:r>
      <w:r w:rsidR="00205A57" w:rsidRPr="00AF2EDB">
        <w:rPr>
          <w:lang w:val="en-US"/>
        </w:rPr>
        <w:t xml:space="preserve"> silver </w:t>
      </w:r>
      <w:r w:rsidR="00EA779B" w:rsidRPr="00AF2EDB">
        <w:rPr>
          <w:lang w:val="en-US"/>
        </w:rPr>
        <w:t xml:space="preserve">are </w:t>
      </w:r>
      <w:r w:rsidR="00205A57" w:rsidRPr="00AF2EDB">
        <w:rPr>
          <w:lang w:val="en-US"/>
        </w:rPr>
        <w:t xml:space="preserve">more difficult to apply </w:t>
      </w:r>
      <w:r w:rsidR="009A7BFF" w:rsidRPr="00AF2EDB">
        <w:rPr>
          <w:lang w:val="en-US"/>
        </w:rPr>
        <w:t xml:space="preserve">as </w:t>
      </w:r>
      <w:r w:rsidR="00205A57" w:rsidRPr="00AF2EDB">
        <w:rPr>
          <w:lang w:val="en-US"/>
        </w:rPr>
        <w:t xml:space="preserve">molten and </w:t>
      </w:r>
      <w:r w:rsidR="00EA779B" w:rsidRPr="00AF2EDB">
        <w:rPr>
          <w:lang w:val="en-US"/>
        </w:rPr>
        <w:t>are</w:t>
      </w:r>
      <w:r w:rsidR="00205A57" w:rsidRPr="00AF2EDB">
        <w:rPr>
          <w:lang w:val="en-US"/>
        </w:rPr>
        <w:t xml:space="preserve"> relatively rare, </w:t>
      </w:r>
      <w:r w:rsidR="009A7BFF" w:rsidRPr="00AF2EDB">
        <w:rPr>
          <w:lang w:val="en-US"/>
        </w:rPr>
        <w:t>al</w:t>
      </w:r>
      <w:r w:rsidR="00205A57" w:rsidRPr="00AF2EDB">
        <w:rPr>
          <w:lang w:val="en-US"/>
        </w:rPr>
        <w:t>though small Iron Age and Roman items are silvered by this method</w:t>
      </w:r>
      <w:r w:rsidR="00E75B0B" w:rsidRPr="00AF2EDB">
        <w:rPr>
          <w:lang w:val="en-US"/>
        </w:rPr>
        <w:t>,</w:t>
      </w:r>
      <w:r w:rsidR="00205A57" w:rsidRPr="00AF2EDB">
        <w:rPr>
          <w:rStyle w:val="EndnoteReference"/>
          <w:lang w:val="en-US"/>
        </w:rPr>
        <w:endnoteReference w:id="38"/>
      </w:r>
      <w:r w:rsidR="00205A57" w:rsidRPr="00AF2EDB">
        <w:rPr>
          <w:lang w:val="en-US"/>
        </w:rPr>
        <w:t xml:space="preserve"> and some small pre-Columbian </w:t>
      </w:r>
      <w:r w:rsidR="000F3C43" w:rsidRPr="000F3C43">
        <w:rPr>
          <w:color w:val="FF0000"/>
          <w:lang w:val="en-US"/>
        </w:rPr>
        <w:t>%%</w:t>
      </w:r>
      <w:r w:rsidR="00205A57" w:rsidRPr="000F3C43">
        <w:rPr>
          <w:color w:val="FF0000"/>
          <w:lang w:val="en-US"/>
        </w:rPr>
        <w:t>cast</w:t>
      </w:r>
      <w:r w:rsidR="000F3C43" w:rsidRPr="000F3C43">
        <w:rPr>
          <w:color w:val="FF0000"/>
          <w:lang w:val="en-US"/>
        </w:rPr>
        <w:t>%%</w:t>
      </w:r>
      <w:r w:rsidR="007C609C" w:rsidRPr="00AF2EDB">
        <w:rPr>
          <w:lang w:val="en-US"/>
        </w:rPr>
        <w:t>-</w:t>
      </w:r>
      <w:r w:rsidR="00205A57" w:rsidRPr="00AF2EDB">
        <w:rPr>
          <w:lang w:val="en-US"/>
        </w:rPr>
        <w:t>copper objects exhibit fusion silvering and gilding</w:t>
      </w:r>
      <w:r w:rsidR="00D83CA6" w:rsidRPr="00AF2EDB">
        <w:rPr>
          <w:lang w:val="en-US"/>
        </w:rPr>
        <w:t>.</w:t>
      </w:r>
      <w:r w:rsidR="00D83CA6" w:rsidRPr="00AF2EDB">
        <w:rPr>
          <w:rStyle w:val="EndnoteReference"/>
          <w:lang w:val="en-US"/>
        </w:rPr>
        <w:endnoteReference w:id="39"/>
      </w:r>
      <w:r w:rsidR="00205A57" w:rsidRPr="00AF2EDB">
        <w:rPr>
          <w:lang w:val="en-US"/>
        </w:rPr>
        <w:t xml:space="preserve"> Fusion plating of both silver and gold requires the </w:t>
      </w:r>
      <w:r w:rsidR="00205A57" w:rsidRPr="00AF2EDB">
        <w:rPr>
          <w:lang w:val="en-US"/>
        </w:rPr>
        <w:lastRenderedPageBreak/>
        <w:t>precious metal</w:t>
      </w:r>
      <w:r w:rsidR="007C609C" w:rsidRPr="00AF2EDB">
        <w:rPr>
          <w:lang w:val="en-US"/>
        </w:rPr>
        <w:t>s</w:t>
      </w:r>
      <w:r w:rsidR="00205A57" w:rsidRPr="00AF2EDB">
        <w:rPr>
          <w:lang w:val="en-US"/>
        </w:rPr>
        <w:t xml:space="preserve"> to be alloyed with copper to lower the melting temperature</w:t>
      </w:r>
      <w:r w:rsidR="00E75B0B" w:rsidRPr="00AF2EDB">
        <w:rPr>
          <w:lang w:val="en-US"/>
        </w:rPr>
        <w:t>. I</w:t>
      </w:r>
      <w:r w:rsidR="00205A57" w:rsidRPr="00AF2EDB">
        <w:rPr>
          <w:lang w:val="en-US"/>
        </w:rPr>
        <w:t xml:space="preserve">n pre-Columbian examples these plating layers were found to have </w:t>
      </w:r>
      <w:r w:rsidR="00366E83" w:rsidRPr="00AF2EDB">
        <w:rPr>
          <w:lang w:val="en-US"/>
        </w:rPr>
        <w:t xml:space="preserve">also </w:t>
      </w:r>
      <w:r w:rsidR="00205A57" w:rsidRPr="00AF2EDB">
        <w:rPr>
          <w:lang w:val="en-US"/>
        </w:rPr>
        <w:t>been treated to remove copper from the gilding or silver</w:t>
      </w:r>
      <w:r w:rsidR="000A6EAE" w:rsidRPr="00AF2EDB">
        <w:rPr>
          <w:lang w:val="en-US"/>
        </w:rPr>
        <w:t>ing</w:t>
      </w:r>
      <w:r w:rsidR="00205A57" w:rsidRPr="00AF2EDB">
        <w:rPr>
          <w:lang w:val="en-US"/>
        </w:rPr>
        <w:t xml:space="preserve"> alloys</w:t>
      </w:r>
      <w:r w:rsidR="000B208D" w:rsidRPr="00AF2EDB">
        <w:rPr>
          <w:lang w:val="en-US"/>
        </w:rPr>
        <w:t xml:space="preserve">—that is, </w:t>
      </w:r>
      <w:r w:rsidR="00205A57" w:rsidRPr="00AF2EDB">
        <w:rPr>
          <w:lang w:val="en-US"/>
        </w:rPr>
        <w:t>depletion gilding</w:t>
      </w:r>
      <w:r w:rsidR="005C38AE" w:rsidRPr="00AF2EDB">
        <w:rPr>
          <w:lang w:val="en-US"/>
        </w:rPr>
        <w:t>/</w:t>
      </w:r>
      <w:r w:rsidR="00205A57" w:rsidRPr="00AF2EDB">
        <w:rPr>
          <w:lang w:val="en-US"/>
        </w:rPr>
        <w:t xml:space="preserve">silvering </w:t>
      </w:r>
      <w:r w:rsidR="000B208D" w:rsidRPr="00AF2EDB">
        <w:rPr>
          <w:lang w:val="en-US"/>
        </w:rPr>
        <w:t>took</w:t>
      </w:r>
      <w:r w:rsidR="00205A57" w:rsidRPr="00AF2EDB">
        <w:rPr>
          <w:lang w:val="en-US"/>
        </w:rPr>
        <w:t xml:space="preserve"> place after the fusion plating was applied.</w:t>
      </w:r>
      <w:r w:rsidR="00CC3481" w:rsidRPr="00AF2EDB">
        <w:rPr>
          <w:rStyle w:val="EndnoteReference"/>
          <w:lang w:val="en-US"/>
        </w:rPr>
        <w:endnoteReference w:id="40"/>
      </w:r>
      <w:r w:rsidR="00205A57" w:rsidRPr="00AF2EDB">
        <w:rPr>
          <w:lang w:val="en-US"/>
        </w:rPr>
        <w:t xml:space="preserve"> </w:t>
      </w:r>
    </w:p>
    <w:p w:rsidR="00205A57" w:rsidRPr="00AF2EDB" w:rsidRDefault="00205A57" w:rsidP="00AF2EDB">
      <w:pPr>
        <w:pStyle w:val="paragraph"/>
        <w:spacing w:line="360" w:lineRule="auto"/>
        <w:ind w:right="386"/>
        <w:textAlignment w:val="baseline"/>
        <w:rPr>
          <w:lang w:val="en-US"/>
        </w:rPr>
      </w:pPr>
    </w:p>
    <w:p w:rsidR="00242445" w:rsidRPr="00AF2EDB" w:rsidRDefault="00C763B1" w:rsidP="00AF2EDB">
      <w:pPr>
        <w:spacing w:after="0" w:line="360" w:lineRule="auto"/>
        <w:ind w:right="386"/>
        <w:rPr>
          <w:rFonts w:ascii="Times New Roman" w:hAnsi="Times New Roman"/>
          <w:sz w:val="24"/>
          <w:szCs w:val="24"/>
        </w:rPr>
      </w:pPr>
      <w:r w:rsidRPr="00AF2EDB">
        <w:rPr>
          <w:rFonts w:ascii="Times New Roman" w:hAnsi="Times New Roman"/>
          <w:i/>
          <w:sz w:val="24"/>
          <w:szCs w:val="24"/>
        </w:rPr>
        <w:t>Identification</w:t>
      </w:r>
    </w:p>
    <w:p w:rsidR="00A82F3C" w:rsidRPr="00AF2EDB" w:rsidRDefault="21E5ECB1" w:rsidP="00AF2EDB">
      <w:pPr>
        <w:pStyle w:val="paragraph"/>
        <w:numPr>
          <w:ilvl w:val="0"/>
          <w:numId w:val="25"/>
        </w:numPr>
        <w:spacing w:line="360" w:lineRule="auto"/>
        <w:ind w:right="386"/>
        <w:textAlignment w:val="baseline"/>
        <w:rPr>
          <w:lang w:val="en-US"/>
        </w:rPr>
      </w:pPr>
      <w:r w:rsidRPr="00AF2EDB">
        <w:rPr>
          <w:lang w:val="en-US"/>
        </w:rPr>
        <w:t xml:space="preserve">As it is applied molten, it has a typical </w:t>
      </w:r>
      <w:r w:rsidR="000F3C43" w:rsidRPr="000F3C43">
        <w:rPr>
          <w:color w:val="00B050"/>
          <w:lang w:val="en-US"/>
        </w:rPr>
        <w:t>%%</w:t>
      </w:r>
      <w:r w:rsidRPr="000F3C43">
        <w:rPr>
          <w:color w:val="00B050"/>
          <w:lang w:val="en-US"/>
        </w:rPr>
        <w:t>cast</w:t>
      </w:r>
      <w:r w:rsidR="000F3C43" w:rsidRPr="000F3C43">
        <w:rPr>
          <w:color w:val="00B050"/>
          <w:lang w:val="en-US"/>
        </w:rPr>
        <w:t>%%</w:t>
      </w:r>
      <w:r w:rsidRPr="00AF2EDB">
        <w:rPr>
          <w:lang w:val="en-US"/>
        </w:rPr>
        <w:t xml:space="preserve"> </w:t>
      </w:r>
      <w:r w:rsidR="002543FB" w:rsidRPr="00AF2EDB">
        <w:rPr>
          <w:lang w:val="en-US"/>
        </w:rPr>
        <w:t>micro</w:t>
      </w:r>
      <w:r w:rsidRPr="00AF2EDB">
        <w:rPr>
          <w:lang w:val="en-US"/>
        </w:rPr>
        <w:t>structure</w:t>
      </w:r>
      <w:r w:rsidR="00DF4175" w:rsidRPr="00AF2EDB">
        <w:rPr>
          <w:lang w:val="en-US"/>
        </w:rPr>
        <w:t xml:space="preserve"> (see </w:t>
      </w:r>
      <w:hyperlink w:anchor="I.2§3.1" w:history="1">
        <w:r w:rsidR="00C763B1" w:rsidRPr="00AF2EDB">
          <w:rPr>
            <w:rStyle w:val="Hyperlink"/>
            <w:lang w:val="en-US"/>
          </w:rPr>
          <w:t>I.2</w:t>
        </w:r>
        <w:r w:rsidR="00111CD1" w:rsidRPr="00AF2EDB">
          <w:rPr>
            <w:rStyle w:val="Hyperlink"/>
            <w:lang w:val="en-US"/>
          </w:rPr>
          <w:t>§3.1</w:t>
        </w:r>
      </w:hyperlink>
      <w:r w:rsidR="00A82F3C" w:rsidRPr="00AF2EDB">
        <w:rPr>
          <w:lang w:val="en-US"/>
        </w:rPr>
        <w:t>).</w:t>
      </w:r>
    </w:p>
    <w:p w:rsidR="00A82F3C" w:rsidRPr="00AF2EDB" w:rsidRDefault="21E5ECB1" w:rsidP="00AF2EDB">
      <w:pPr>
        <w:pStyle w:val="paragraph"/>
        <w:numPr>
          <w:ilvl w:val="0"/>
          <w:numId w:val="25"/>
        </w:numPr>
        <w:spacing w:line="360" w:lineRule="auto"/>
        <w:ind w:right="386"/>
        <w:textAlignment w:val="baseline"/>
        <w:rPr>
          <w:lang w:val="en-US"/>
        </w:rPr>
      </w:pPr>
      <w:r w:rsidRPr="00AF2EDB">
        <w:rPr>
          <w:lang w:val="en-US"/>
        </w:rPr>
        <w:t>Drips or runs may be visible on the surface</w:t>
      </w:r>
      <w:r w:rsidR="00970751" w:rsidRPr="00AF2EDB">
        <w:rPr>
          <w:lang w:val="en-US"/>
        </w:rPr>
        <w:t>,</w:t>
      </w:r>
      <w:r w:rsidRPr="00AF2EDB">
        <w:rPr>
          <w:lang w:val="en-US"/>
        </w:rPr>
        <w:t xml:space="preserve"> and the plating is likely to be of uneven thickness</w:t>
      </w:r>
      <w:r w:rsidR="00E75B0B" w:rsidRPr="00AF2EDB">
        <w:rPr>
          <w:lang w:val="en-US"/>
        </w:rPr>
        <w:t>,</w:t>
      </w:r>
      <w:r w:rsidR="00AB5910" w:rsidRPr="00AF2EDB">
        <w:rPr>
          <w:lang w:val="en-US"/>
        </w:rPr>
        <w:t xml:space="preserve"> but </w:t>
      </w:r>
      <w:r w:rsidR="00970751" w:rsidRPr="00AF2EDB">
        <w:rPr>
          <w:lang w:val="en-US"/>
        </w:rPr>
        <w:t xml:space="preserve">with </w:t>
      </w:r>
      <w:r w:rsidR="00AB5910" w:rsidRPr="00AF2EDB">
        <w:rPr>
          <w:lang w:val="en-US"/>
        </w:rPr>
        <w:t>no mercury present</w:t>
      </w:r>
      <w:r w:rsidR="00A82F3C" w:rsidRPr="00AF2EDB">
        <w:rPr>
          <w:lang w:val="en-US"/>
        </w:rPr>
        <w:t>.</w:t>
      </w:r>
    </w:p>
    <w:p w:rsidR="00205A57" w:rsidRPr="00AF2EDB" w:rsidRDefault="00AB5910" w:rsidP="00AF2EDB">
      <w:pPr>
        <w:pStyle w:val="paragraph"/>
        <w:numPr>
          <w:ilvl w:val="0"/>
          <w:numId w:val="25"/>
        </w:numPr>
        <w:spacing w:line="360" w:lineRule="auto"/>
        <w:ind w:right="386"/>
        <w:textAlignment w:val="baseline"/>
        <w:rPr>
          <w:lang w:val="en-US"/>
        </w:rPr>
      </w:pPr>
      <w:r w:rsidRPr="00AF2EDB">
        <w:rPr>
          <w:lang w:val="en-US"/>
        </w:rPr>
        <w:t>Loss</w:t>
      </w:r>
      <w:r w:rsidR="21E5ECB1" w:rsidRPr="00AF2EDB">
        <w:rPr>
          <w:lang w:val="en-US"/>
        </w:rPr>
        <w:t xml:space="preserve"> of copper from the surface of the </w:t>
      </w:r>
      <w:r w:rsidRPr="00AF2EDB">
        <w:rPr>
          <w:lang w:val="en-US"/>
        </w:rPr>
        <w:t>plating</w:t>
      </w:r>
      <w:r w:rsidR="21E5ECB1" w:rsidRPr="00AF2EDB">
        <w:rPr>
          <w:lang w:val="en-US"/>
        </w:rPr>
        <w:t xml:space="preserve">, caused by </w:t>
      </w:r>
      <w:r w:rsidR="005865B3" w:rsidRPr="00AF2EDB">
        <w:rPr>
          <w:lang w:val="en-US"/>
        </w:rPr>
        <w:t xml:space="preserve">either </w:t>
      </w:r>
      <w:r w:rsidR="21E5ECB1" w:rsidRPr="00AF2EDB">
        <w:rPr>
          <w:lang w:val="en-US"/>
        </w:rPr>
        <w:t xml:space="preserve">corrosion or deliberate removal to improve the color, may also </w:t>
      </w:r>
      <w:r w:rsidR="00970751" w:rsidRPr="00AF2EDB">
        <w:rPr>
          <w:lang w:val="en-US"/>
        </w:rPr>
        <w:t>be evident</w:t>
      </w:r>
      <w:r w:rsidR="21E5ECB1" w:rsidRPr="00AF2EDB">
        <w:rPr>
          <w:lang w:val="en-US"/>
        </w:rPr>
        <w:t>.</w:t>
      </w:r>
    </w:p>
    <w:p w:rsidR="00074FDE" w:rsidRPr="00AF2EDB" w:rsidRDefault="00074FDE" w:rsidP="00AF2EDB">
      <w:pPr>
        <w:pStyle w:val="paragraph"/>
        <w:spacing w:line="360" w:lineRule="auto"/>
        <w:ind w:right="386"/>
        <w:textAlignment w:val="baseline"/>
        <w:rPr>
          <w:lang w:val="en-US"/>
        </w:rPr>
      </w:pPr>
    </w:p>
    <w:p w:rsidR="00722207" w:rsidRPr="00AF2EDB" w:rsidRDefault="00722207" w:rsidP="00AF2EDB">
      <w:pPr>
        <w:pStyle w:val="Heading3"/>
        <w:ind w:right="386"/>
        <w:rPr>
          <w:rStyle w:val="eop"/>
          <w:szCs w:val="24"/>
        </w:rPr>
      </w:pPr>
      <w:bookmarkStart w:id="39" w:name="_Toc522962215"/>
      <w:bookmarkStart w:id="40" w:name="_Toc523819476"/>
      <w:bookmarkStart w:id="41" w:name="_Toc526075786"/>
      <w:bookmarkStart w:id="42" w:name="_Toc10751051"/>
      <w:bookmarkStart w:id="43" w:name="_Toc519589430"/>
      <w:r w:rsidRPr="00AF2EDB">
        <w:rPr>
          <w:rStyle w:val="normaltextrun1"/>
          <w:szCs w:val="24"/>
        </w:rPr>
        <w:t>1.3 What are the features of silvering and tinning?</w:t>
      </w:r>
      <w:bookmarkEnd w:id="39"/>
      <w:bookmarkEnd w:id="40"/>
      <w:bookmarkEnd w:id="41"/>
      <w:bookmarkEnd w:id="42"/>
      <w:r w:rsidRPr="00AF2EDB">
        <w:rPr>
          <w:rStyle w:val="eop"/>
          <w:szCs w:val="24"/>
        </w:rPr>
        <w:t> </w:t>
      </w:r>
    </w:p>
    <w:p w:rsidR="0071763B" w:rsidRPr="00AF2EDB" w:rsidRDefault="0071763B" w:rsidP="00AF2EDB">
      <w:pPr>
        <w:pStyle w:val="paragraph"/>
        <w:spacing w:line="360" w:lineRule="auto"/>
        <w:ind w:right="386"/>
        <w:textAlignment w:val="baseline"/>
        <w:rPr>
          <w:lang w:val="en-US"/>
        </w:rPr>
      </w:pPr>
      <w:bookmarkStart w:id="44" w:name="_Toc526075787"/>
    </w:p>
    <w:p w:rsidR="00722207" w:rsidRPr="00AF2EDB" w:rsidRDefault="00722207" w:rsidP="00AF2EDB">
      <w:pPr>
        <w:pStyle w:val="Heading4"/>
        <w:ind w:right="386"/>
        <w:rPr>
          <w:rFonts w:cs="Times New Roman"/>
          <w:szCs w:val="24"/>
        </w:rPr>
      </w:pPr>
      <w:r w:rsidRPr="00AF2EDB">
        <w:rPr>
          <w:rStyle w:val="normaltextrun1"/>
          <w:rFonts w:cs="Times New Roman"/>
          <w:szCs w:val="24"/>
        </w:rPr>
        <w:t xml:space="preserve">1.3.1 </w:t>
      </w:r>
      <w:r w:rsidRPr="00AF2EDB">
        <w:rPr>
          <w:rStyle w:val="spellingerror"/>
          <w:rFonts w:cs="Times New Roman"/>
          <w:szCs w:val="24"/>
        </w:rPr>
        <w:t>Silvering</w:t>
      </w:r>
      <w:bookmarkEnd w:id="43"/>
      <w:bookmarkEnd w:id="44"/>
    </w:p>
    <w:p w:rsidR="00366E83" w:rsidRPr="00AF2EDB" w:rsidRDefault="00205A57" w:rsidP="00AF2EDB">
      <w:pPr>
        <w:spacing w:after="0" w:line="360" w:lineRule="auto"/>
        <w:ind w:right="386"/>
        <w:textAlignment w:val="baseline"/>
        <w:rPr>
          <w:rFonts w:ascii="Times New Roman" w:eastAsia="Times New Roman" w:hAnsi="Times New Roman"/>
          <w:sz w:val="24"/>
          <w:szCs w:val="24"/>
          <w:lang w:val="en-US" w:eastAsia="en-GB"/>
        </w:rPr>
      </w:pPr>
      <w:r w:rsidRPr="00AF2EDB">
        <w:rPr>
          <w:rFonts w:ascii="Times New Roman" w:eastAsia="Times New Roman" w:hAnsi="Times New Roman"/>
          <w:sz w:val="24"/>
          <w:szCs w:val="24"/>
          <w:lang w:val="en-US" w:eastAsia="en-GB"/>
        </w:rPr>
        <w:t xml:space="preserve">Many of the methods </w:t>
      </w:r>
      <w:r w:rsidR="0098514B" w:rsidRPr="00AF2EDB">
        <w:rPr>
          <w:rFonts w:ascii="Times New Roman" w:eastAsia="Times New Roman" w:hAnsi="Times New Roman"/>
          <w:sz w:val="24"/>
          <w:szCs w:val="24"/>
          <w:lang w:val="en-US" w:eastAsia="en-GB"/>
        </w:rPr>
        <w:t xml:space="preserve">used for </w:t>
      </w:r>
      <w:r w:rsidR="00495B63" w:rsidRPr="00AF2EDB">
        <w:rPr>
          <w:rFonts w:ascii="Times New Roman" w:eastAsia="Times New Roman" w:hAnsi="Times New Roman"/>
          <w:sz w:val="24"/>
          <w:szCs w:val="24"/>
          <w:lang w:val="en-US" w:eastAsia="en-GB"/>
        </w:rPr>
        <w:t>gilding</w:t>
      </w:r>
      <w:r w:rsidR="0098514B" w:rsidRPr="00AF2EDB">
        <w:rPr>
          <w:rFonts w:ascii="Times New Roman" w:eastAsia="Times New Roman" w:hAnsi="Times New Roman"/>
          <w:sz w:val="24"/>
          <w:szCs w:val="24"/>
          <w:lang w:val="en-US" w:eastAsia="en-GB"/>
        </w:rPr>
        <w:t xml:space="preserve"> </w:t>
      </w:r>
      <w:r w:rsidRPr="00AF2EDB">
        <w:rPr>
          <w:rFonts w:ascii="Times New Roman" w:eastAsia="Times New Roman" w:hAnsi="Times New Roman"/>
          <w:sz w:val="24"/>
          <w:szCs w:val="24"/>
          <w:lang w:val="en-US" w:eastAsia="en-GB"/>
        </w:rPr>
        <w:t>have been used to apply silver</w:t>
      </w:r>
      <w:r w:rsidR="00495B63" w:rsidRPr="00AF2EDB">
        <w:rPr>
          <w:rFonts w:ascii="Times New Roman" w:eastAsia="Times New Roman" w:hAnsi="Times New Roman"/>
          <w:sz w:val="24"/>
          <w:szCs w:val="24"/>
          <w:lang w:val="en-US" w:eastAsia="en-GB"/>
        </w:rPr>
        <w:t xml:space="preserve"> to sculpture</w:t>
      </w:r>
      <w:r w:rsidRPr="00AF2EDB">
        <w:rPr>
          <w:rFonts w:ascii="Times New Roman" w:eastAsia="Times New Roman" w:hAnsi="Times New Roman"/>
          <w:sz w:val="24"/>
          <w:szCs w:val="24"/>
          <w:lang w:val="en-US" w:eastAsia="en-GB"/>
        </w:rPr>
        <w:t>.</w:t>
      </w:r>
      <w:r w:rsidR="008A7551" w:rsidRPr="00AF2EDB">
        <w:rPr>
          <w:rStyle w:val="EndnoteReference"/>
          <w:rFonts w:ascii="Times New Roman" w:eastAsia="Times New Roman" w:hAnsi="Times New Roman"/>
          <w:sz w:val="24"/>
          <w:szCs w:val="24"/>
          <w:lang w:val="en-US" w:eastAsia="en-GB"/>
        </w:rPr>
        <w:endnoteReference w:id="41"/>
      </w:r>
      <w:r w:rsidR="0098514B" w:rsidRPr="00AF2EDB">
        <w:rPr>
          <w:rFonts w:ascii="Times New Roman" w:eastAsia="Times New Roman" w:hAnsi="Times New Roman"/>
          <w:sz w:val="24"/>
          <w:szCs w:val="24"/>
          <w:lang w:val="en-US" w:eastAsia="en-GB"/>
        </w:rPr>
        <w:t xml:space="preserve"> </w:t>
      </w:r>
      <w:r w:rsidR="15778E3D" w:rsidRPr="00AF2EDB">
        <w:rPr>
          <w:rFonts w:ascii="Times New Roman" w:eastAsia="Times New Roman" w:hAnsi="Times New Roman"/>
          <w:sz w:val="24"/>
          <w:szCs w:val="24"/>
          <w:lang w:val="en-US" w:eastAsia="en-GB"/>
        </w:rPr>
        <w:t>The commonest is electroplating</w:t>
      </w:r>
      <w:r w:rsidR="00495B63" w:rsidRPr="00AF2EDB">
        <w:rPr>
          <w:rFonts w:ascii="Times New Roman" w:eastAsia="Times New Roman" w:hAnsi="Times New Roman"/>
          <w:sz w:val="24"/>
          <w:szCs w:val="24"/>
          <w:lang w:val="en-US" w:eastAsia="en-GB"/>
        </w:rPr>
        <w:t>: the silver can be deposited with a satin or bright metal finish</w:t>
      </w:r>
      <w:r w:rsidR="00163C02" w:rsidRPr="00AF2EDB">
        <w:rPr>
          <w:rFonts w:ascii="Times New Roman" w:eastAsia="Times New Roman" w:hAnsi="Times New Roman"/>
          <w:sz w:val="24"/>
          <w:szCs w:val="24"/>
          <w:lang w:val="en-US" w:eastAsia="en-GB"/>
        </w:rPr>
        <w:t xml:space="preserve">. </w:t>
      </w:r>
      <w:r w:rsidR="009B7137" w:rsidRPr="00AF2EDB">
        <w:rPr>
          <w:rFonts w:ascii="Times New Roman" w:eastAsia="Times New Roman" w:hAnsi="Times New Roman"/>
          <w:sz w:val="24"/>
          <w:szCs w:val="24"/>
          <w:lang w:val="en-US" w:eastAsia="en-GB"/>
        </w:rPr>
        <w:t>Mercury</w:t>
      </w:r>
      <w:r w:rsidRPr="00AF2EDB">
        <w:rPr>
          <w:rFonts w:ascii="Times New Roman" w:eastAsia="Times New Roman" w:hAnsi="Times New Roman"/>
          <w:sz w:val="24"/>
          <w:szCs w:val="24"/>
          <w:lang w:val="en-US" w:eastAsia="en-GB"/>
        </w:rPr>
        <w:t xml:space="preserve"> silvering is much less common than mercury gilding</w:t>
      </w:r>
      <w:r w:rsidR="00E860B8" w:rsidRPr="00AF2EDB">
        <w:rPr>
          <w:rFonts w:ascii="Times New Roman" w:eastAsia="Times New Roman" w:hAnsi="Times New Roman"/>
          <w:sz w:val="24"/>
          <w:szCs w:val="24"/>
          <w:lang w:val="en-US" w:eastAsia="en-GB"/>
        </w:rPr>
        <w:t xml:space="preserve">, especially </w:t>
      </w:r>
      <w:r w:rsidR="006F3B1C" w:rsidRPr="00AF2EDB">
        <w:rPr>
          <w:rFonts w:ascii="Times New Roman" w:eastAsia="Times New Roman" w:hAnsi="Times New Roman"/>
          <w:sz w:val="24"/>
          <w:szCs w:val="24"/>
          <w:lang w:val="en-US" w:eastAsia="en-GB"/>
        </w:rPr>
        <w:t>for</w:t>
      </w:r>
      <w:r w:rsidR="00E860B8" w:rsidRPr="00AF2EDB">
        <w:rPr>
          <w:rFonts w:ascii="Times New Roman" w:eastAsia="Times New Roman" w:hAnsi="Times New Roman"/>
          <w:sz w:val="24"/>
          <w:szCs w:val="24"/>
          <w:lang w:val="en-US" w:eastAsia="en-GB"/>
        </w:rPr>
        <w:t xml:space="preserve"> statuary</w:t>
      </w:r>
      <w:r w:rsidR="00E75B0B" w:rsidRPr="00AF2EDB">
        <w:rPr>
          <w:rFonts w:ascii="Times New Roman" w:eastAsia="Times New Roman" w:hAnsi="Times New Roman"/>
          <w:sz w:val="24"/>
          <w:szCs w:val="24"/>
          <w:lang w:val="en-US" w:eastAsia="en-GB"/>
        </w:rPr>
        <w:t>,</w:t>
      </w:r>
      <w:r w:rsidR="00E860B8" w:rsidRPr="00AF2EDB">
        <w:rPr>
          <w:rFonts w:ascii="Times New Roman" w:eastAsia="Times New Roman" w:hAnsi="Times New Roman"/>
          <w:sz w:val="24"/>
          <w:szCs w:val="24"/>
          <w:lang w:val="en-US" w:eastAsia="en-GB"/>
        </w:rPr>
        <w:t xml:space="preserve"> </w:t>
      </w:r>
      <w:r w:rsidR="009B7137" w:rsidRPr="00AF2EDB">
        <w:rPr>
          <w:rFonts w:ascii="Times New Roman" w:eastAsia="Times New Roman" w:hAnsi="Times New Roman"/>
          <w:sz w:val="24"/>
          <w:szCs w:val="24"/>
          <w:lang w:val="en-US" w:eastAsia="en-GB"/>
        </w:rPr>
        <w:t>but it</w:t>
      </w:r>
      <w:r w:rsidRPr="00AF2EDB">
        <w:rPr>
          <w:rFonts w:ascii="Times New Roman" w:eastAsia="Times New Roman" w:hAnsi="Times New Roman"/>
          <w:sz w:val="24"/>
          <w:szCs w:val="24"/>
          <w:lang w:val="en-US" w:eastAsia="en-GB"/>
        </w:rPr>
        <w:t xml:space="preserve"> was sometimes used in conjunction with mercury gilding in Han</w:t>
      </w:r>
      <w:r w:rsidR="00CB473F" w:rsidRPr="00AF2EDB">
        <w:rPr>
          <w:rFonts w:ascii="Times New Roman" w:eastAsia="Times New Roman" w:hAnsi="Times New Roman"/>
          <w:sz w:val="24"/>
          <w:szCs w:val="24"/>
          <w:lang w:val="en-US" w:eastAsia="en-GB"/>
        </w:rPr>
        <w:t xml:space="preserve"> </w:t>
      </w:r>
      <w:r w:rsidR="00817808" w:rsidRPr="00AF2EDB">
        <w:rPr>
          <w:rFonts w:ascii="Times New Roman" w:eastAsia="Times New Roman" w:hAnsi="Times New Roman"/>
          <w:sz w:val="24"/>
          <w:szCs w:val="24"/>
          <w:lang w:val="en-US" w:eastAsia="en-GB"/>
        </w:rPr>
        <w:t>d</w:t>
      </w:r>
      <w:r w:rsidR="00CB473F" w:rsidRPr="00AF2EDB">
        <w:rPr>
          <w:rFonts w:ascii="Times New Roman" w:eastAsia="Times New Roman" w:hAnsi="Times New Roman"/>
          <w:sz w:val="24"/>
          <w:szCs w:val="24"/>
          <w:lang w:val="en-US" w:eastAsia="en-GB"/>
        </w:rPr>
        <w:t>ynasty</w:t>
      </w:r>
      <w:r w:rsidR="00910060" w:rsidRPr="00AF2EDB">
        <w:rPr>
          <w:rFonts w:ascii="Times New Roman" w:eastAsia="Times New Roman" w:hAnsi="Times New Roman"/>
          <w:sz w:val="24"/>
          <w:szCs w:val="24"/>
          <w:lang w:val="en-US" w:eastAsia="en-GB"/>
        </w:rPr>
        <w:t xml:space="preserve"> </w:t>
      </w:r>
      <w:r w:rsidR="00817808" w:rsidRPr="00AF2EDB">
        <w:rPr>
          <w:rFonts w:ascii="Times New Roman" w:eastAsia="Times New Roman" w:hAnsi="Times New Roman"/>
          <w:sz w:val="24"/>
          <w:szCs w:val="24"/>
          <w:lang w:val="en-US" w:eastAsia="en-GB"/>
        </w:rPr>
        <w:t xml:space="preserve">China </w:t>
      </w:r>
      <w:r w:rsidR="00357340" w:rsidRPr="00AF2EDB">
        <w:rPr>
          <w:rFonts w:ascii="Times New Roman" w:eastAsia="Times New Roman" w:hAnsi="Times New Roman"/>
          <w:sz w:val="24"/>
          <w:szCs w:val="24"/>
          <w:lang w:val="en-US" w:eastAsia="en-GB"/>
        </w:rPr>
        <w:t>(206</w:t>
      </w:r>
      <w:r w:rsidR="00343F19" w:rsidRPr="00AF2EDB">
        <w:rPr>
          <w:rFonts w:ascii="Times New Roman" w:eastAsia="Times New Roman" w:hAnsi="Times New Roman"/>
          <w:sz w:val="24"/>
          <w:szCs w:val="24"/>
          <w:lang w:val="en-US" w:eastAsia="en-GB"/>
        </w:rPr>
        <w:t xml:space="preserve"> </w:t>
      </w:r>
      <w:r w:rsidR="00357340" w:rsidRPr="00AF2EDB">
        <w:rPr>
          <w:rFonts w:ascii="Times New Roman" w:eastAsia="Times New Roman" w:hAnsi="Times New Roman"/>
          <w:sz w:val="24"/>
          <w:szCs w:val="24"/>
          <w:lang w:val="en-US" w:eastAsia="en-GB"/>
        </w:rPr>
        <w:t>BC</w:t>
      </w:r>
      <w:r w:rsidR="00C92F95" w:rsidRPr="00AF2EDB">
        <w:rPr>
          <w:rFonts w:ascii="Times New Roman" w:eastAsia="Times New Roman" w:hAnsi="Times New Roman"/>
          <w:sz w:val="24"/>
          <w:szCs w:val="24"/>
          <w:lang w:val="en-US" w:eastAsia="en-GB"/>
        </w:rPr>
        <w:t>E</w:t>
      </w:r>
      <w:r w:rsidR="00357340" w:rsidRPr="00AF2EDB">
        <w:rPr>
          <w:rFonts w:ascii="Times New Roman" w:eastAsia="Times New Roman" w:hAnsi="Times New Roman"/>
          <w:sz w:val="24"/>
          <w:szCs w:val="24"/>
          <w:lang w:val="en-US" w:eastAsia="en-GB"/>
        </w:rPr>
        <w:t>–220</w:t>
      </w:r>
      <w:r w:rsidR="00343F19" w:rsidRPr="00AF2EDB">
        <w:rPr>
          <w:rFonts w:ascii="Times New Roman" w:eastAsia="Times New Roman" w:hAnsi="Times New Roman"/>
          <w:sz w:val="24"/>
          <w:szCs w:val="24"/>
          <w:lang w:val="en-US" w:eastAsia="en-GB"/>
        </w:rPr>
        <w:t xml:space="preserve"> </w:t>
      </w:r>
      <w:r w:rsidR="00C92F95" w:rsidRPr="00AF2EDB">
        <w:rPr>
          <w:rFonts w:ascii="Times New Roman" w:eastAsia="Times New Roman" w:hAnsi="Times New Roman"/>
          <w:sz w:val="24"/>
          <w:szCs w:val="24"/>
          <w:lang w:val="en-US" w:eastAsia="en-GB"/>
        </w:rPr>
        <w:t>CE</w:t>
      </w:r>
      <w:r w:rsidR="00357340" w:rsidRPr="00AF2EDB">
        <w:rPr>
          <w:rFonts w:ascii="Times New Roman" w:eastAsia="Times New Roman" w:hAnsi="Times New Roman"/>
          <w:sz w:val="24"/>
          <w:szCs w:val="24"/>
          <w:lang w:val="en-US" w:eastAsia="en-GB"/>
        </w:rPr>
        <w:t xml:space="preserve">) </w:t>
      </w:r>
      <w:r w:rsidR="00842041" w:rsidRPr="00AF2EDB">
        <w:rPr>
          <w:rFonts w:ascii="Times New Roman" w:eastAsia="Times New Roman" w:hAnsi="Times New Roman"/>
          <w:sz w:val="24"/>
          <w:szCs w:val="24"/>
          <w:lang w:val="en-US" w:eastAsia="en-GB"/>
        </w:rPr>
        <w:t>(</w:t>
      </w:r>
      <w:r w:rsidR="00C763B1" w:rsidRPr="00AF2EDB">
        <w:rPr>
          <w:rFonts w:ascii="Times New Roman" w:eastAsia="Times New Roman" w:hAnsi="Times New Roman"/>
          <w:b/>
          <w:sz w:val="24"/>
          <w:szCs w:val="24"/>
          <w:lang w:val="en-US" w:eastAsia="en-GB"/>
        </w:rPr>
        <w:t xml:space="preserve">fig. </w:t>
      </w:r>
      <w:r w:rsidR="00CC2BE1">
        <w:rPr>
          <w:rFonts w:ascii="Times New Roman" w:eastAsia="Times New Roman" w:hAnsi="Times New Roman"/>
          <w:b/>
          <w:sz w:val="24"/>
          <w:szCs w:val="24"/>
          <w:lang w:val="en-US" w:eastAsia="en-GB"/>
        </w:rPr>
        <w:t>292</w:t>
      </w:r>
      <w:r w:rsidR="007D3373" w:rsidRPr="00AF2EDB">
        <w:rPr>
          <w:rFonts w:ascii="Times New Roman" w:eastAsia="Times New Roman" w:hAnsi="Times New Roman"/>
          <w:sz w:val="24"/>
          <w:szCs w:val="24"/>
          <w:lang w:val="en-US" w:eastAsia="en-GB"/>
        </w:rPr>
        <w:t>,</w:t>
      </w:r>
      <w:r w:rsidR="00817808" w:rsidRPr="00AF2EDB">
        <w:rPr>
          <w:rFonts w:ascii="Times New Roman" w:eastAsia="Times New Roman" w:hAnsi="Times New Roman"/>
          <w:sz w:val="24"/>
          <w:szCs w:val="24"/>
          <w:lang w:val="en-US" w:eastAsia="en-GB"/>
        </w:rPr>
        <w:t xml:space="preserve"> </w:t>
      </w:r>
      <w:r w:rsidRPr="00AF2EDB">
        <w:rPr>
          <w:rFonts w:ascii="Times New Roman" w:eastAsia="Times New Roman" w:hAnsi="Times New Roman"/>
          <w:sz w:val="24"/>
          <w:szCs w:val="24"/>
          <w:lang w:val="en-US" w:eastAsia="en-GB"/>
        </w:rPr>
        <w:t xml:space="preserve">see </w:t>
      </w:r>
      <w:hyperlink w:anchor="I.7§1.1.2" w:history="1">
        <w:r w:rsidR="007D3373" w:rsidRPr="00AF2EDB">
          <w:rPr>
            <w:rStyle w:val="Hyperlink"/>
            <w:rFonts w:ascii="Times New Roman" w:eastAsia="Times New Roman" w:hAnsi="Times New Roman"/>
            <w:sz w:val="24"/>
            <w:szCs w:val="24"/>
            <w:lang w:val="en-US" w:eastAsia="en-GB"/>
          </w:rPr>
          <w:t>I.7</w:t>
        </w:r>
        <w:r w:rsidR="00B8526A" w:rsidRPr="00AF2EDB">
          <w:rPr>
            <w:rStyle w:val="Hyperlink"/>
            <w:rFonts w:ascii="Times New Roman" w:eastAsia="Times New Roman" w:hAnsi="Times New Roman"/>
            <w:sz w:val="24"/>
            <w:szCs w:val="24"/>
            <w:lang w:val="en-US" w:eastAsia="en-GB"/>
          </w:rPr>
          <w:t>§</w:t>
        </w:r>
        <w:r w:rsidR="00B8526A" w:rsidRPr="00AF2EDB">
          <w:rPr>
            <w:rStyle w:val="Hyperlink"/>
            <w:rFonts w:ascii="Times New Roman" w:eastAsia="Times New Roman" w:hAnsi="Times New Roman"/>
            <w:bCs/>
            <w:sz w:val="24"/>
            <w:szCs w:val="24"/>
            <w:lang w:val="en-US" w:eastAsia="en-GB"/>
          </w:rPr>
          <w:t>1.</w:t>
        </w:r>
        <w:r w:rsidR="00722207" w:rsidRPr="00AF2EDB">
          <w:rPr>
            <w:rStyle w:val="Hyperlink"/>
            <w:rFonts w:ascii="Times New Roman" w:eastAsia="Times New Roman" w:hAnsi="Times New Roman"/>
            <w:bCs/>
            <w:sz w:val="24"/>
            <w:szCs w:val="24"/>
            <w:lang w:val="en-US" w:eastAsia="en-GB"/>
          </w:rPr>
          <w:t>1.</w:t>
        </w:r>
        <w:r w:rsidRPr="00AF2EDB">
          <w:rPr>
            <w:rStyle w:val="Hyperlink"/>
            <w:rFonts w:ascii="Times New Roman" w:eastAsia="Times New Roman" w:hAnsi="Times New Roman"/>
            <w:bCs/>
            <w:sz w:val="24"/>
            <w:szCs w:val="24"/>
            <w:lang w:val="en-US" w:eastAsia="en-GB"/>
          </w:rPr>
          <w:t>2</w:t>
        </w:r>
      </w:hyperlink>
      <w:r w:rsidR="00273DE8" w:rsidRPr="00AF2EDB">
        <w:rPr>
          <w:rFonts w:ascii="Times New Roman" w:eastAsia="Times New Roman" w:hAnsi="Times New Roman"/>
          <w:bCs/>
          <w:color w:val="FF0000"/>
          <w:sz w:val="24"/>
          <w:szCs w:val="24"/>
          <w:lang w:val="en-US" w:eastAsia="en-GB"/>
        </w:rPr>
        <w:t xml:space="preserve"> </w:t>
      </w:r>
      <w:r w:rsidR="00C763B1" w:rsidRPr="00AF2EDB">
        <w:rPr>
          <w:rFonts w:ascii="Times New Roman" w:eastAsia="Times New Roman" w:hAnsi="Times New Roman"/>
          <w:bCs/>
          <w:sz w:val="24"/>
          <w:szCs w:val="24"/>
          <w:lang w:val="en-US" w:eastAsia="en-GB"/>
        </w:rPr>
        <w:t>above</w:t>
      </w:r>
      <w:r w:rsidRPr="00AF2EDB">
        <w:rPr>
          <w:rFonts w:ascii="Times New Roman" w:eastAsia="Times New Roman" w:hAnsi="Times New Roman"/>
          <w:sz w:val="24"/>
          <w:szCs w:val="24"/>
          <w:lang w:val="en-US" w:eastAsia="en-GB"/>
        </w:rPr>
        <w:t>)</w:t>
      </w:r>
      <w:r w:rsidR="00910060" w:rsidRPr="00AF2EDB">
        <w:rPr>
          <w:rFonts w:ascii="Times New Roman" w:eastAsia="Times New Roman" w:hAnsi="Times New Roman"/>
          <w:sz w:val="24"/>
          <w:szCs w:val="24"/>
          <w:lang w:val="en-US" w:eastAsia="en-GB"/>
        </w:rPr>
        <w:t>.</w:t>
      </w:r>
      <w:r w:rsidR="00E75B0B" w:rsidRPr="00AF2EDB">
        <w:rPr>
          <w:rStyle w:val="EndnoteReference"/>
          <w:rFonts w:ascii="Times New Roman" w:eastAsia="Times New Roman" w:hAnsi="Times New Roman"/>
          <w:sz w:val="24"/>
          <w:szCs w:val="24"/>
          <w:lang w:val="en-US" w:eastAsia="en-GB"/>
        </w:rPr>
        <w:endnoteReference w:id="42"/>
      </w:r>
      <w:r w:rsidR="00E75B0B" w:rsidRPr="00AF2EDB">
        <w:rPr>
          <w:rFonts w:ascii="Times New Roman" w:eastAsia="Times New Roman" w:hAnsi="Times New Roman"/>
          <w:sz w:val="24"/>
          <w:szCs w:val="24"/>
          <w:lang w:val="en-US" w:eastAsia="en-GB"/>
        </w:rPr>
        <w:t xml:space="preserve"> </w:t>
      </w:r>
    </w:p>
    <w:p w:rsidR="00366E83" w:rsidRPr="00AF2EDB" w:rsidRDefault="00366E83" w:rsidP="00AF2EDB">
      <w:pPr>
        <w:spacing w:after="0" w:line="360" w:lineRule="auto"/>
        <w:ind w:right="386"/>
        <w:textAlignment w:val="baseline"/>
        <w:rPr>
          <w:rFonts w:ascii="Times New Roman" w:eastAsia="Times New Roman" w:hAnsi="Times New Roman"/>
          <w:sz w:val="24"/>
          <w:szCs w:val="24"/>
          <w:lang w:val="en-US" w:eastAsia="en-GB"/>
        </w:rPr>
      </w:pPr>
    </w:p>
    <w:p w:rsidR="00205A57" w:rsidRPr="00AF2EDB" w:rsidRDefault="00205A57" w:rsidP="00AF2EDB">
      <w:pPr>
        <w:spacing w:after="0" w:line="360" w:lineRule="auto"/>
        <w:ind w:right="386"/>
        <w:textAlignment w:val="baseline"/>
        <w:rPr>
          <w:rFonts w:ascii="Times New Roman" w:eastAsia="Times New Roman" w:hAnsi="Times New Roman"/>
          <w:sz w:val="24"/>
          <w:szCs w:val="24"/>
          <w:lang w:val="en-US" w:eastAsia="en-GB"/>
        </w:rPr>
      </w:pPr>
      <w:r w:rsidRPr="00AF2EDB">
        <w:rPr>
          <w:rFonts w:ascii="Times New Roman" w:eastAsia="Times New Roman" w:hAnsi="Times New Roman"/>
          <w:sz w:val="24"/>
          <w:szCs w:val="24"/>
          <w:lang w:val="en-US" w:eastAsia="en-GB"/>
        </w:rPr>
        <w:t>Examples of m</w:t>
      </w:r>
      <w:r w:rsidR="00690DC0" w:rsidRPr="00AF2EDB">
        <w:rPr>
          <w:rFonts w:ascii="Times New Roman" w:eastAsia="Times New Roman" w:hAnsi="Times New Roman"/>
          <w:sz w:val="24"/>
          <w:szCs w:val="24"/>
          <w:lang w:val="en-US" w:eastAsia="en-GB"/>
        </w:rPr>
        <w:t>echanical application of silver-</w:t>
      </w:r>
      <w:r w:rsidRPr="00AF2EDB">
        <w:rPr>
          <w:rFonts w:ascii="Times New Roman" w:eastAsia="Times New Roman" w:hAnsi="Times New Roman"/>
          <w:sz w:val="24"/>
          <w:szCs w:val="24"/>
          <w:lang w:val="en-US" w:eastAsia="en-GB"/>
        </w:rPr>
        <w:t xml:space="preserve">foil plating </w:t>
      </w:r>
      <w:r w:rsidR="00FB6455" w:rsidRPr="00AF2EDB">
        <w:rPr>
          <w:rFonts w:ascii="Times New Roman" w:eastAsia="Times New Roman" w:hAnsi="Times New Roman"/>
          <w:sz w:val="24"/>
          <w:szCs w:val="24"/>
          <w:lang w:val="en-US" w:eastAsia="en-GB"/>
        </w:rPr>
        <w:t xml:space="preserve">survive </w:t>
      </w:r>
      <w:r w:rsidRPr="00AF2EDB">
        <w:rPr>
          <w:rFonts w:ascii="Times New Roman" w:eastAsia="Times New Roman" w:hAnsi="Times New Roman"/>
          <w:sz w:val="24"/>
          <w:szCs w:val="24"/>
          <w:lang w:val="en-US" w:eastAsia="en-GB"/>
        </w:rPr>
        <w:t>on small statues</w:t>
      </w:r>
      <w:r w:rsidR="00690DC0" w:rsidRPr="00AF2EDB">
        <w:rPr>
          <w:rFonts w:ascii="Times New Roman" w:eastAsia="Times New Roman" w:hAnsi="Times New Roman"/>
          <w:sz w:val="24"/>
          <w:szCs w:val="24"/>
          <w:lang w:val="en-US" w:eastAsia="en-GB"/>
        </w:rPr>
        <w:t xml:space="preserve"> from such periods as the</w:t>
      </w:r>
      <w:r w:rsidR="00E75B0B" w:rsidRPr="00AF2EDB">
        <w:rPr>
          <w:rFonts w:ascii="Times New Roman" w:eastAsia="Times New Roman" w:hAnsi="Times New Roman"/>
          <w:sz w:val="24"/>
          <w:szCs w:val="24"/>
          <w:lang w:val="en-US" w:eastAsia="en-GB"/>
        </w:rPr>
        <w:t xml:space="preserve"> Late Bronze A</w:t>
      </w:r>
      <w:r w:rsidRPr="00AF2EDB">
        <w:rPr>
          <w:rFonts w:ascii="Times New Roman" w:eastAsia="Times New Roman" w:hAnsi="Times New Roman"/>
          <w:sz w:val="24"/>
          <w:szCs w:val="24"/>
          <w:lang w:val="en-US" w:eastAsia="en-GB"/>
        </w:rPr>
        <w:t>ge</w:t>
      </w:r>
      <w:r w:rsidR="0098514B" w:rsidRPr="00AF2EDB">
        <w:rPr>
          <w:rFonts w:ascii="Times New Roman" w:eastAsia="Times New Roman" w:hAnsi="Times New Roman"/>
          <w:sz w:val="24"/>
          <w:szCs w:val="24"/>
          <w:lang w:val="en-US" w:eastAsia="en-GB"/>
        </w:rPr>
        <w:t xml:space="preserve"> </w:t>
      </w:r>
      <w:r w:rsidR="00CD781D" w:rsidRPr="00AF2EDB">
        <w:rPr>
          <w:rFonts w:ascii="Times New Roman" w:eastAsia="Times New Roman" w:hAnsi="Times New Roman"/>
          <w:sz w:val="24"/>
          <w:szCs w:val="24"/>
          <w:lang w:val="en-US" w:eastAsia="en-GB"/>
        </w:rPr>
        <w:t xml:space="preserve">and </w:t>
      </w:r>
      <w:r w:rsidR="007470B9" w:rsidRPr="00AF2EDB">
        <w:rPr>
          <w:rFonts w:ascii="Times New Roman" w:eastAsia="Times New Roman" w:hAnsi="Times New Roman"/>
          <w:sz w:val="24"/>
          <w:szCs w:val="24"/>
          <w:lang w:val="en-US" w:eastAsia="en-GB"/>
        </w:rPr>
        <w:t>Roman</w:t>
      </w:r>
      <w:r w:rsidR="00CD781D" w:rsidRPr="00AF2EDB">
        <w:rPr>
          <w:rFonts w:ascii="Times New Roman" w:eastAsia="Times New Roman" w:hAnsi="Times New Roman"/>
          <w:sz w:val="24"/>
          <w:szCs w:val="24"/>
          <w:lang w:val="en-US" w:eastAsia="en-GB"/>
        </w:rPr>
        <w:t>.</w:t>
      </w:r>
      <w:r w:rsidRPr="00AF2EDB">
        <w:rPr>
          <w:rStyle w:val="EndnoteReference"/>
          <w:rFonts w:ascii="Times New Roman" w:eastAsia="Times New Roman" w:hAnsi="Times New Roman"/>
          <w:sz w:val="24"/>
          <w:szCs w:val="24"/>
          <w:lang w:val="en-US" w:eastAsia="en-GB"/>
        </w:rPr>
        <w:endnoteReference w:id="43"/>
      </w:r>
      <w:r w:rsidRPr="00AF2EDB">
        <w:rPr>
          <w:rFonts w:ascii="Times New Roman" w:eastAsia="Times New Roman" w:hAnsi="Times New Roman"/>
          <w:sz w:val="24"/>
          <w:szCs w:val="24"/>
          <w:lang w:val="en-US" w:eastAsia="en-GB"/>
        </w:rPr>
        <w:t xml:space="preserve"> </w:t>
      </w:r>
      <w:r w:rsidR="00E860B8" w:rsidRPr="00AF2EDB">
        <w:rPr>
          <w:rFonts w:ascii="Times New Roman" w:eastAsia="Times New Roman" w:hAnsi="Times New Roman"/>
          <w:sz w:val="24"/>
          <w:szCs w:val="24"/>
          <w:lang w:val="en-US" w:eastAsia="en-GB"/>
        </w:rPr>
        <w:t>Foil</w:t>
      </w:r>
      <w:r w:rsidR="15778E3D" w:rsidRPr="00AF2EDB">
        <w:rPr>
          <w:rFonts w:ascii="Times New Roman" w:eastAsia="Times New Roman" w:hAnsi="Times New Roman"/>
          <w:sz w:val="24"/>
          <w:szCs w:val="24"/>
          <w:lang w:val="en-US" w:eastAsia="en-GB"/>
        </w:rPr>
        <w:t xml:space="preserve"> attached with </w:t>
      </w:r>
      <w:r w:rsidR="00E860B8" w:rsidRPr="00AF2EDB">
        <w:rPr>
          <w:rFonts w:ascii="Times New Roman" w:eastAsia="Times New Roman" w:hAnsi="Times New Roman"/>
          <w:sz w:val="24"/>
          <w:szCs w:val="24"/>
          <w:lang w:val="en-US" w:eastAsia="en-GB"/>
        </w:rPr>
        <w:t>a continuous layer of tin</w:t>
      </w:r>
      <w:r w:rsidR="00CA70C6" w:rsidRPr="00AF2EDB">
        <w:rPr>
          <w:rFonts w:ascii="Times New Roman" w:eastAsia="Times New Roman" w:hAnsi="Times New Roman"/>
          <w:sz w:val="24"/>
          <w:szCs w:val="24"/>
          <w:lang w:val="en-US" w:eastAsia="en-GB"/>
        </w:rPr>
        <w:t>-</w:t>
      </w:r>
      <w:r w:rsidR="00E860B8" w:rsidRPr="00AF2EDB">
        <w:rPr>
          <w:rFonts w:ascii="Times New Roman" w:eastAsia="Times New Roman" w:hAnsi="Times New Roman"/>
          <w:sz w:val="24"/>
          <w:szCs w:val="24"/>
          <w:lang w:val="en-US" w:eastAsia="en-GB"/>
        </w:rPr>
        <w:t>lead alloy, a tec</w:t>
      </w:r>
      <w:r w:rsidR="006F3B1C" w:rsidRPr="00AF2EDB">
        <w:rPr>
          <w:rFonts w:ascii="Times New Roman" w:eastAsia="Times New Roman" w:hAnsi="Times New Roman"/>
          <w:sz w:val="24"/>
          <w:szCs w:val="24"/>
          <w:lang w:val="en-US" w:eastAsia="en-GB"/>
        </w:rPr>
        <w:t xml:space="preserve">hnique </w:t>
      </w:r>
      <w:r w:rsidR="00910060" w:rsidRPr="00AF2EDB">
        <w:rPr>
          <w:rFonts w:ascii="Times New Roman" w:eastAsia="Times New Roman" w:hAnsi="Times New Roman"/>
          <w:sz w:val="24"/>
          <w:szCs w:val="24"/>
          <w:lang w:val="en-US" w:eastAsia="en-GB"/>
        </w:rPr>
        <w:t xml:space="preserve">of silvering (but not gilding) </w:t>
      </w:r>
      <w:r w:rsidR="006F3B1C" w:rsidRPr="00AF2EDB">
        <w:rPr>
          <w:rFonts w:ascii="Times New Roman" w:eastAsia="Times New Roman" w:hAnsi="Times New Roman"/>
          <w:sz w:val="24"/>
          <w:szCs w:val="24"/>
          <w:lang w:val="en-US" w:eastAsia="en-GB"/>
        </w:rPr>
        <w:t xml:space="preserve">known as </w:t>
      </w:r>
      <w:r w:rsidR="00CA70C6" w:rsidRPr="00AF2EDB">
        <w:rPr>
          <w:rFonts w:ascii="Times New Roman" w:eastAsia="Times New Roman" w:hAnsi="Times New Roman"/>
          <w:sz w:val="24"/>
          <w:szCs w:val="24"/>
          <w:lang w:val="en-US" w:eastAsia="en-GB"/>
        </w:rPr>
        <w:t>c</w:t>
      </w:r>
      <w:r w:rsidR="006F3B1C" w:rsidRPr="00AF2EDB">
        <w:rPr>
          <w:rFonts w:ascii="Times New Roman" w:eastAsia="Times New Roman" w:hAnsi="Times New Roman"/>
          <w:sz w:val="24"/>
          <w:szCs w:val="24"/>
          <w:lang w:val="en-US" w:eastAsia="en-GB"/>
        </w:rPr>
        <w:t xml:space="preserve">lose </w:t>
      </w:r>
      <w:r w:rsidR="00074E0C" w:rsidRPr="00AF2EDB">
        <w:rPr>
          <w:rFonts w:ascii="Times New Roman" w:eastAsia="Times New Roman" w:hAnsi="Times New Roman"/>
          <w:sz w:val="24"/>
          <w:szCs w:val="24"/>
          <w:lang w:val="en-US" w:eastAsia="en-GB"/>
        </w:rPr>
        <w:t>p</w:t>
      </w:r>
      <w:r w:rsidR="006F3B1C" w:rsidRPr="00AF2EDB">
        <w:rPr>
          <w:rFonts w:ascii="Times New Roman" w:eastAsia="Times New Roman" w:hAnsi="Times New Roman"/>
          <w:sz w:val="24"/>
          <w:szCs w:val="24"/>
          <w:lang w:val="en-US" w:eastAsia="en-GB"/>
        </w:rPr>
        <w:t xml:space="preserve">lating, </w:t>
      </w:r>
      <w:r w:rsidR="00910060" w:rsidRPr="00AF2EDB">
        <w:rPr>
          <w:rFonts w:ascii="Times New Roman" w:eastAsia="Times New Roman" w:hAnsi="Times New Roman"/>
          <w:sz w:val="24"/>
          <w:szCs w:val="24"/>
          <w:lang w:val="en-US" w:eastAsia="en-GB"/>
        </w:rPr>
        <w:t>can be</w:t>
      </w:r>
      <w:r w:rsidR="00E860B8" w:rsidRPr="00AF2EDB">
        <w:rPr>
          <w:rFonts w:ascii="Times New Roman" w:eastAsia="Times New Roman" w:hAnsi="Times New Roman"/>
          <w:sz w:val="24"/>
          <w:szCs w:val="24"/>
          <w:lang w:val="en-US" w:eastAsia="en-GB"/>
        </w:rPr>
        <w:t xml:space="preserve"> used </w:t>
      </w:r>
      <w:r w:rsidR="00910060" w:rsidRPr="00AF2EDB">
        <w:rPr>
          <w:rFonts w:ascii="Times New Roman" w:eastAsia="Times New Roman" w:hAnsi="Times New Roman"/>
          <w:sz w:val="24"/>
          <w:szCs w:val="24"/>
          <w:lang w:val="en-US" w:eastAsia="en-GB"/>
        </w:rPr>
        <w:t>on small sculpture.</w:t>
      </w:r>
      <w:r w:rsidR="0098514B" w:rsidRPr="00AF2EDB">
        <w:rPr>
          <w:rFonts w:ascii="Times New Roman" w:eastAsia="Times New Roman" w:hAnsi="Times New Roman"/>
          <w:sz w:val="24"/>
          <w:szCs w:val="24"/>
          <w:lang w:val="en-US" w:eastAsia="en-GB"/>
        </w:rPr>
        <w:t xml:space="preserve"> </w:t>
      </w:r>
      <w:r w:rsidR="15778E3D" w:rsidRPr="00AF2EDB">
        <w:rPr>
          <w:rFonts w:ascii="Times New Roman" w:eastAsia="Times New Roman" w:hAnsi="Times New Roman"/>
          <w:sz w:val="24"/>
          <w:szCs w:val="24"/>
          <w:lang w:val="en-US" w:eastAsia="en-GB"/>
        </w:rPr>
        <w:t xml:space="preserve">Silver coatings applied </w:t>
      </w:r>
      <w:r w:rsidR="00891793" w:rsidRPr="00AF2EDB">
        <w:rPr>
          <w:rFonts w:ascii="Times New Roman" w:eastAsia="Times New Roman" w:hAnsi="Times New Roman"/>
          <w:sz w:val="24"/>
          <w:szCs w:val="24"/>
          <w:lang w:val="en-US" w:eastAsia="en-GB"/>
        </w:rPr>
        <w:t xml:space="preserve">in </w:t>
      </w:r>
      <w:r w:rsidR="15778E3D" w:rsidRPr="00AF2EDB">
        <w:rPr>
          <w:rFonts w:ascii="Times New Roman" w:eastAsia="Times New Roman" w:hAnsi="Times New Roman"/>
          <w:sz w:val="24"/>
          <w:szCs w:val="24"/>
          <w:lang w:val="en-US" w:eastAsia="en-GB"/>
        </w:rPr>
        <w:t xml:space="preserve">molten </w:t>
      </w:r>
      <w:r w:rsidR="00891793" w:rsidRPr="00AF2EDB">
        <w:rPr>
          <w:rFonts w:ascii="Times New Roman" w:eastAsia="Times New Roman" w:hAnsi="Times New Roman"/>
          <w:sz w:val="24"/>
          <w:szCs w:val="24"/>
          <w:lang w:val="en-US" w:eastAsia="en-GB"/>
        </w:rPr>
        <w:t>form</w:t>
      </w:r>
      <w:r w:rsidR="00A45456" w:rsidRPr="00AF2EDB">
        <w:rPr>
          <w:rFonts w:ascii="Times New Roman" w:eastAsia="Times New Roman" w:hAnsi="Times New Roman"/>
          <w:sz w:val="24"/>
          <w:szCs w:val="24"/>
          <w:lang w:val="en-US" w:eastAsia="en-GB"/>
        </w:rPr>
        <w:t xml:space="preserve"> </w:t>
      </w:r>
      <w:r w:rsidR="15778E3D" w:rsidRPr="00AF2EDB">
        <w:rPr>
          <w:rFonts w:ascii="Times New Roman" w:eastAsia="Times New Roman" w:hAnsi="Times New Roman"/>
          <w:sz w:val="24"/>
          <w:szCs w:val="24"/>
          <w:lang w:val="en-US" w:eastAsia="en-GB"/>
        </w:rPr>
        <w:t xml:space="preserve">are </w:t>
      </w:r>
      <w:r w:rsidR="00495B63" w:rsidRPr="00AF2EDB">
        <w:rPr>
          <w:rFonts w:ascii="Times New Roman" w:eastAsia="Times New Roman" w:hAnsi="Times New Roman"/>
          <w:sz w:val="24"/>
          <w:szCs w:val="24"/>
          <w:lang w:val="en-US" w:eastAsia="en-GB"/>
        </w:rPr>
        <w:t xml:space="preserve">also </w:t>
      </w:r>
      <w:r w:rsidR="15778E3D" w:rsidRPr="00AF2EDB">
        <w:rPr>
          <w:rFonts w:ascii="Times New Roman" w:eastAsia="Times New Roman" w:hAnsi="Times New Roman"/>
          <w:sz w:val="24"/>
          <w:szCs w:val="24"/>
          <w:lang w:val="en-US" w:eastAsia="en-GB"/>
        </w:rPr>
        <w:t xml:space="preserve">only suited to small figures </w:t>
      </w:r>
      <w:r w:rsidR="00A6371C" w:rsidRPr="00AF2EDB">
        <w:rPr>
          <w:rFonts w:ascii="Times New Roman" w:eastAsia="Times New Roman" w:hAnsi="Times New Roman"/>
          <w:sz w:val="24"/>
          <w:szCs w:val="24"/>
          <w:lang w:val="en-US" w:eastAsia="en-GB"/>
        </w:rPr>
        <w:t>such as those found</w:t>
      </w:r>
      <w:r w:rsidR="15778E3D" w:rsidRPr="00AF2EDB">
        <w:rPr>
          <w:rFonts w:ascii="Times New Roman" w:eastAsia="Times New Roman" w:hAnsi="Times New Roman"/>
          <w:sz w:val="24"/>
          <w:szCs w:val="24"/>
          <w:lang w:val="en-US" w:eastAsia="en-GB"/>
        </w:rPr>
        <w:t xml:space="preserve"> </w:t>
      </w:r>
      <w:r w:rsidR="00891793" w:rsidRPr="00AF2EDB">
        <w:rPr>
          <w:rFonts w:ascii="Times New Roman" w:eastAsia="Times New Roman" w:hAnsi="Times New Roman"/>
          <w:sz w:val="24"/>
          <w:szCs w:val="24"/>
          <w:lang w:val="en-US" w:eastAsia="en-GB"/>
        </w:rPr>
        <w:t xml:space="preserve">in </w:t>
      </w:r>
      <w:r w:rsidR="005865B3" w:rsidRPr="00AF2EDB">
        <w:rPr>
          <w:rFonts w:ascii="Times New Roman" w:eastAsia="Times New Roman" w:hAnsi="Times New Roman"/>
          <w:sz w:val="24"/>
          <w:szCs w:val="24"/>
          <w:lang w:val="en-US" w:eastAsia="en-GB"/>
        </w:rPr>
        <w:t>pre-Columbian South America</w:t>
      </w:r>
      <w:r w:rsidR="0098514B" w:rsidRPr="00AF2EDB">
        <w:rPr>
          <w:rFonts w:ascii="Times New Roman" w:eastAsia="Times New Roman" w:hAnsi="Times New Roman"/>
          <w:sz w:val="24"/>
          <w:szCs w:val="24"/>
          <w:lang w:val="en-US" w:eastAsia="en-GB"/>
        </w:rPr>
        <w:t>.</w:t>
      </w:r>
      <w:r w:rsidR="004C0F65" w:rsidRPr="00AF2EDB">
        <w:rPr>
          <w:rStyle w:val="EndnoteReference"/>
          <w:rFonts w:ascii="Times New Roman" w:eastAsia="Times New Roman" w:hAnsi="Times New Roman"/>
          <w:sz w:val="24"/>
          <w:szCs w:val="24"/>
          <w:lang w:val="en-US" w:eastAsia="en-GB"/>
        </w:rPr>
        <w:endnoteReference w:id="44"/>
      </w:r>
      <w:r w:rsidR="0098514B" w:rsidRPr="00AF2EDB">
        <w:rPr>
          <w:rFonts w:ascii="Times New Roman" w:eastAsia="Times New Roman" w:hAnsi="Times New Roman"/>
          <w:sz w:val="24"/>
          <w:szCs w:val="24"/>
          <w:lang w:val="en-US" w:eastAsia="en-GB"/>
        </w:rPr>
        <w:t xml:space="preserve"> </w:t>
      </w:r>
      <w:r w:rsidR="00495B63" w:rsidRPr="00AF2EDB">
        <w:rPr>
          <w:rFonts w:ascii="Times New Roman" w:eastAsia="Times New Roman" w:hAnsi="Times New Roman"/>
          <w:sz w:val="24"/>
          <w:szCs w:val="24"/>
          <w:lang w:val="en-US" w:eastAsia="en-GB"/>
        </w:rPr>
        <w:t>Silvering with</w:t>
      </w:r>
      <w:r w:rsidR="006F3B1C" w:rsidRPr="00AF2EDB">
        <w:rPr>
          <w:rFonts w:ascii="Times New Roman" w:eastAsia="Times New Roman" w:hAnsi="Times New Roman"/>
          <w:sz w:val="24"/>
          <w:szCs w:val="24"/>
          <w:lang w:val="en-US" w:eastAsia="en-GB"/>
        </w:rPr>
        <w:t xml:space="preserve"> leaf, French plating (multiple layers of leaf applied </w:t>
      </w:r>
      <w:r w:rsidR="00A6217E" w:rsidRPr="00AF2EDB">
        <w:rPr>
          <w:rFonts w:ascii="Times New Roman" w:eastAsia="Times New Roman" w:hAnsi="Times New Roman"/>
          <w:sz w:val="24"/>
          <w:szCs w:val="24"/>
          <w:lang w:val="en-US" w:eastAsia="en-GB"/>
        </w:rPr>
        <w:t>using</w:t>
      </w:r>
      <w:r w:rsidR="006F3B1C" w:rsidRPr="00AF2EDB">
        <w:rPr>
          <w:rFonts w:ascii="Times New Roman" w:eastAsia="Times New Roman" w:hAnsi="Times New Roman"/>
          <w:sz w:val="24"/>
          <w:szCs w:val="24"/>
          <w:lang w:val="en-US" w:eastAsia="en-GB"/>
        </w:rPr>
        <w:t xml:space="preserve"> heat and pressure)</w:t>
      </w:r>
      <w:r w:rsidR="00CA70C6" w:rsidRPr="00AF2EDB">
        <w:rPr>
          <w:rFonts w:ascii="Times New Roman" w:eastAsia="Times New Roman" w:hAnsi="Times New Roman"/>
          <w:sz w:val="24"/>
          <w:szCs w:val="24"/>
          <w:lang w:val="en-US" w:eastAsia="en-GB"/>
        </w:rPr>
        <w:t>,</w:t>
      </w:r>
      <w:r w:rsidR="006F3B1C" w:rsidRPr="00AF2EDB">
        <w:rPr>
          <w:rFonts w:ascii="Times New Roman" w:eastAsia="Times New Roman" w:hAnsi="Times New Roman"/>
          <w:sz w:val="24"/>
          <w:szCs w:val="24"/>
          <w:lang w:val="en-US" w:eastAsia="en-GB"/>
        </w:rPr>
        <w:t xml:space="preserve"> and electrochemical plating</w:t>
      </w:r>
      <w:r w:rsidR="15778E3D" w:rsidRPr="00AF2EDB">
        <w:rPr>
          <w:rFonts w:ascii="Times New Roman" w:eastAsia="Times New Roman" w:hAnsi="Times New Roman"/>
          <w:sz w:val="24"/>
          <w:szCs w:val="24"/>
          <w:lang w:val="en-US" w:eastAsia="en-GB"/>
        </w:rPr>
        <w:t xml:space="preserve"> </w:t>
      </w:r>
      <w:r w:rsidR="00495B63" w:rsidRPr="00AF2EDB">
        <w:rPr>
          <w:rFonts w:ascii="Times New Roman" w:eastAsia="Times New Roman" w:hAnsi="Times New Roman"/>
          <w:sz w:val="24"/>
          <w:szCs w:val="24"/>
          <w:lang w:val="en-US" w:eastAsia="en-GB"/>
        </w:rPr>
        <w:t>are techniques</w:t>
      </w:r>
      <w:r w:rsidR="15778E3D" w:rsidRPr="00AF2EDB">
        <w:rPr>
          <w:rFonts w:ascii="Times New Roman" w:eastAsia="Times New Roman" w:hAnsi="Times New Roman"/>
          <w:sz w:val="24"/>
          <w:szCs w:val="24"/>
          <w:lang w:val="en-US" w:eastAsia="en-GB"/>
        </w:rPr>
        <w:t xml:space="preserve"> not well documented</w:t>
      </w:r>
      <w:r w:rsidR="006F3B1C" w:rsidRPr="00AF2EDB">
        <w:rPr>
          <w:rFonts w:ascii="Times New Roman" w:eastAsia="Times New Roman" w:hAnsi="Times New Roman"/>
          <w:sz w:val="24"/>
          <w:szCs w:val="24"/>
          <w:lang w:val="en-US" w:eastAsia="en-GB"/>
        </w:rPr>
        <w:t xml:space="preserve"> </w:t>
      </w:r>
      <w:r w:rsidR="00495B63" w:rsidRPr="00AF2EDB">
        <w:rPr>
          <w:rFonts w:ascii="Times New Roman" w:eastAsia="Times New Roman" w:hAnsi="Times New Roman"/>
          <w:sz w:val="24"/>
          <w:szCs w:val="24"/>
          <w:lang w:val="en-US" w:eastAsia="en-GB"/>
        </w:rPr>
        <w:t>on sculpture</w:t>
      </w:r>
      <w:r w:rsidR="00E75B0B" w:rsidRPr="00AF2EDB">
        <w:rPr>
          <w:rFonts w:ascii="Times New Roman" w:eastAsia="Times New Roman" w:hAnsi="Times New Roman"/>
          <w:sz w:val="24"/>
          <w:szCs w:val="24"/>
          <w:lang w:val="en-US" w:eastAsia="en-GB"/>
        </w:rPr>
        <w:t>,</w:t>
      </w:r>
      <w:r w:rsidR="00495B63" w:rsidRPr="00AF2EDB">
        <w:rPr>
          <w:rFonts w:ascii="Times New Roman" w:eastAsia="Times New Roman" w:hAnsi="Times New Roman"/>
          <w:sz w:val="24"/>
          <w:szCs w:val="24"/>
          <w:lang w:val="en-US" w:eastAsia="en-GB"/>
        </w:rPr>
        <w:t xml:space="preserve"> </w:t>
      </w:r>
      <w:r w:rsidR="006F3B1C" w:rsidRPr="00AF2EDB">
        <w:rPr>
          <w:rFonts w:ascii="Times New Roman" w:eastAsia="Times New Roman" w:hAnsi="Times New Roman"/>
          <w:sz w:val="24"/>
          <w:szCs w:val="24"/>
          <w:lang w:val="en-US" w:eastAsia="en-GB"/>
        </w:rPr>
        <w:t>but may have been used for repairs to plating.</w:t>
      </w:r>
    </w:p>
    <w:p w:rsidR="00205A57" w:rsidRPr="00AF2EDB" w:rsidRDefault="00205A57" w:rsidP="00AF2EDB">
      <w:pPr>
        <w:spacing w:after="0" w:line="360" w:lineRule="auto"/>
        <w:ind w:right="386"/>
        <w:textAlignment w:val="baseline"/>
        <w:rPr>
          <w:rFonts w:ascii="Times New Roman" w:eastAsia="Times New Roman" w:hAnsi="Times New Roman"/>
          <w:sz w:val="24"/>
          <w:szCs w:val="24"/>
          <w:lang w:val="en-US" w:eastAsia="en-GB"/>
        </w:rPr>
      </w:pPr>
    </w:p>
    <w:p w:rsidR="00242445" w:rsidRPr="00AF2EDB" w:rsidRDefault="00C763B1" w:rsidP="00AF2EDB">
      <w:pPr>
        <w:spacing w:after="0" w:line="360" w:lineRule="auto"/>
        <w:ind w:right="386"/>
        <w:rPr>
          <w:rFonts w:ascii="Times New Roman" w:hAnsi="Times New Roman"/>
          <w:sz w:val="24"/>
          <w:szCs w:val="24"/>
        </w:rPr>
      </w:pPr>
      <w:bookmarkStart w:id="45" w:name="_Toc522962218"/>
      <w:bookmarkStart w:id="46" w:name="_Toc526075789"/>
      <w:r w:rsidRPr="00AF2EDB">
        <w:rPr>
          <w:rFonts w:ascii="Times New Roman" w:hAnsi="Times New Roman"/>
          <w:i/>
          <w:sz w:val="24"/>
          <w:szCs w:val="24"/>
        </w:rPr>
        <w:t>Identification</w:t>
      </w:r>
    </w:p>
    <w:p w:rsidR="008240C0" w:rsidRPr="00AF2EDB" w:rsidRDefault="00C763B1" w:rsidP="00AF2EDB">
      <w:pPr>
        <w:pStyle w:val="ListParagraph"/>
        <w:numPr>
          <w:ilvl w:val="0"/>
          <w:numId w:val="26"/>
        </w:numPr>
        <w:spacing w:after="0" w:line="360" w:lineRule="auto"/>
        <w:ind w:right="386"/>
        <w:rPr>
          <w:rFonts w:ascii="Times New Roman" w:hAnsi="Times New Roman"/>
          <w:sz w:val="24"/>
          <w:szCs w:val="24"/>
        </w:rPr>
      </w:pPr>
      <w:r w:rsidRPr="00AF2EDB">
        <w:rPr>
          <w:rFonts w:ascii="Times New Roman" w:hAnsi="Times New Roman"/>
          <w:sz w:val="24"/>
          <w:szCs w:val="24"/>
        </w:rPr>
        <w:lastRenderedPageBreak/>
        <w:t>Silvering is much less durable than gilding</w:t>
      </w:r>
      <w:r w:rsidR="007875A3" w:rsidRPr="00AF2EDB">
        <w:rPr>
          <w:rFonts w:ascii="Times New Roman" w:hAnsi="Times New Roman"/>
          <w:sz w:val="24"/>
          <w:szCs w:val="24"/>
        </w:rPr>
        <w:t>,</w:t>
      </w:r>
      <w:r w:rsidRPr="00AF2EDB">
        <w:rPr>
          <w:rFonts w:ascii="Times New Roman" w:hAnsi="Times New Roman"/>
          <w:sz w:val="24"/>
          <w:szCs w:val="24"/>
        </w:rPr>
        <w:t xml:space="preserve"> and where it survives it may not appear silver in </w:t>
      </w:r>
      <w:proofErr w:type="spellStart"/>
      <w:r w:rsidRPr="00AF2EDB">
        <w:rPr>
          <w:rFonts w:ascii="Times New Roman" w:hAnsi="Times New Roman"/>
          <w:sz w:val="24"/>
          <w:szCs w:val="24"/>
        </w:rPr>
        <w:t>color</w:t>
      </w:r>
      <w:proofErr w:type="spellEnd"/>
      <w:r w:rsidRPr="00AF2EDB">
        <w:rPr>
          <w:rFonts w:ascii="Times New Roman" w:hAnsi="Times New Roman"/>
          <w:sz w:val="24"/>
          <w:szCs w:val="24"/>
        </w:rPr>
        <w:t>, so first the metal should be identified by elemental analysis, for example</w:t>
      </w:r>
      <w:r w:rsidR="008240C0" w:rsidRPr="00AF2EDB">
        <w:rPr>
          <w:rFonts w:ascii="Times New Roman" w:hAnsi="Times New Roman"/>
          <w:sz w:val="24"/>
          <w:szCs w:val="24"/>
        </w:rPr>
        <w:t xml:space="preserve"> XRF.</w:t>
      </w:r>
    </w:p>
    <w:p w:rsidR="008240C0" w:rsidRPr="00AF2EDB" w:rsidRDefault="00C763B1" w:rsidP="00AF2EDB">
      <w:pPr>
        <w:pStyle w:val="ListParagraph"/>
        <w:numPr>
          <w:ilvl w:val="0"/>
          <w:numId w:val="26"/>
        </w:numPr>
        <w:spacing w:after="0" w:line="360" w:lineRule="auto"/>
        <w:ind w:right="386"/>
        <w:rPr>
          <w:rFonts w:ascii="Times New Roman" w:hAnsi="Times New Roman"/>
          <w:sz w:val="24"/>
          <w:szCs w:val="24"/>
        </w:rPr>
      </w:pPr>
      <w:r w:rsidRPr="00AF2EDB">
        <w:rPr>
          <w:rFonts w:ascii="Times New Roman" w:hAnsi="Times New Roman"/>
          <w:sz w:val="24"/>
          <w:szCs w:val="24"/>
        </w:rPr>
        <w:t>Techniques of application may be distinguished by the same methods as for the different gil</w:t>
      </w:r>
      <w:r w:rsidR="008240C0" w:rsidRPr="00AF2EDB">
        <w:rPr>
          <w:rFonts w:ascii="Times New Roman" w:hAnsi="Times New Roman"/>
          <w:sz w:val="24"/>
          <w:szCs w:val="24"/>
        </w:rPr>
        <w:t>ding techniques outlined above.</w:t>
      </w:r>
    </w:p>
    <w:p w:rsidR="008240C0" w:rsidRPr="00AF2EDB" w:rsidRDefault="00C763B1" w:rsidP="00AF2EDB">
      <w:pPr>
        <w:pStyle w:val="ListParagraph"/>
        <w:numPr>
          <w:ilvl w:val="0"/>
          <w:numId w:val="26"/>
        </w:numPr>
        <w:spacing w:after="0" w:line="360" w:lineRule="auto"/>
        <w:ind w:right="386"/>
        <w:rPr>
          <w:rFonts w:ascii="Times New Roman" w:hAnsi="Times New Roman"/>
          <w:sz w:val="24"/>
          <w:szCs w:val="24"/>
        </w:rPr>
      </w:pPr>
      <w:r w:rsidRPr="00AF2EDB">
        <w:rPr>
          <w:rFonts w:ascii="Times New Roman" w:hAnsi="Times New Roman"/>
          <w:sz w:val="24"/>
          <w:szCs w:val="24"/>
        </w:rPr>
        <w:t xml:space="preserve">Detection of compounds containing antimony, bismuth, selenium, and </w:t>
      </w:r>
      <w:proofErr w:type="spellStart"/>
      <w:r w:rsidRPr="00AF2EDB">
        <w:rPr>
          <w:rFonts w:ascii="Times New Roman" w:hAnsi="Times New Roman"/>
          <w:sz w:val="24"/>
          <w:szCs w:val="24"/>
        </w:rPr>
        <w:t>sulfur</w:t>
      </w:r>
      <w:proofErr w:type="spellEnd"/>
      <w:r w:rsidRPr="00AF2EDB">
        <w:rPr>
          <w:rFonts w:ascii="Times New Roman" w:hAnsi="Times New Roman"/>
          <w:sz w:val="24"/>
          <w:szCs w:val="24"/>
        </w:rPr>
        <w:t xml:space="preserve"> indi</w:t>
      </w:r>
      <w:r w:rsidR="008240C0" w:rsidRPr="00AF2EDB">
        <w:rPr>
          <w:rFonts w:ascii="Times New Roman" w:hAnsi="Times New Roman"/>
          <w:sz w:val="24"/>
          <w:szCs w:val="24"/>
        </w:rPr>
        <w:t>cate the use of electroplating.</w:t>
      </w:r>
    </w:p>
    <w:p w:rsidR="00C6446A" w:rsidRPr="00AF2EDB" w:rsidRDefault="00C6446A" w:rsidP="00AF2EDB">
      <w:pPr>
        <w:pStyle w:val="ListParagraph"/>
        <w:numPr>
          <w:ilvl w:val="0"/>
          <w:numId w:val="26"/>
        </w:numPr>
        <w:spacing w:after="0" w:line="360" w:lineRule="auto"/>
        <w:ind w:right="386"/>
        <w:rPr>
          <w:rFonts w:ascii="Times New Roman" w:hAnsi="Times New Roman"/>
          <w:sz w:val="24"/>
          <w:szCs w:val="24"/>
        </w:rPr>
      </w:pPr>
      <w:r w:rsidRPr="00AF2EDB">
        <w:rPr>
          <w:rFonts w:ascii="Times New Roman" w:hAnsi="Times New Roman"/>
          <w:sz w:val="24"/>
          <w:szCs w:val="24"/>
        </w:rPr>
        <w:t xml:space="preserve">The base metal for electroplating </w:t>
      </w:r>
      <w:r w:rsidR="00542A7D" w:rsidRPr="00AF2EDB">
        <w:rPr>
          <w:rFonts w:ascii="Times New Roman" w:hAnsi="Times New Roman"/>
          <w:sz w:val="24"/>
          <w:szCs w:val="24"/>
        </w:rPr>
        <w:t xml:space="preserve">with silver </w:t>
      </w:r>
      <w:r w:rsidRPr="00AF2EDB">
        <w:rPr>
          <w:rFonts w:ascii="Times New Roman" w:hAnsi="Times New Roman"/>
          <w:sz w:val="24"/>
          <w:szCs w:val="24"/>
        </w:rPr>
        <w:t xml:space="preserve">is frequently a white metal alloy of nickel, copper, and zinc. This alloy is known by various trade names and may be marked, depending </w:t>
      </w:r>
      <w:r w:rsidR="002F4FE6" w:rsidRPr="00AF2EDB">
        <w:rPr>
          <w:rFonts w:ascii="Times New Roman" w:hAnsi="Times New Roman"/>
          <w:sz w:val="24"/>
          <w:szCs w:val="24"/>
        </w:rPr>
        <w:t xml:space="preserve">for example </w:t>
      </w:r>
      <w:r w:rsidRPr="00AF2EDB">
        <w:rPr>
          <w:rFonts w:ascii="Times New Roman" w:hAnsi="Times New Roman"/>
          <w:sz w:val="24"/>
          <w:szCs w:val="24"/>
        </w:rPr>
        <w:t>on place of</w:t>
      </w:r>
      <w:r w:rsidR="0071763B" w:rsidRPr="00AF2EDB">
        <w:rPr>
          <w:rFonts w:ascii="Times New Roman" w:hAnsi="Times New Roman"/>
          <w:sz w:val="24"/>
          <w:szCs w:val="24"/>
        </w:rPr>
        <w:t xml:space="preserve"> origin</w:t>
      </w:r>
      <w:r w:rsidR="002F4FE6" w:rsidRPr="00AF2EDB">
        <w:rPr>
          <w:rFonts w:ascii="Times New Roman" w:hAnsi="Times New Roman"/>
          <w:sz w:val="24"/>
          <w:szCs w:val="24"/>
        </w:rPr>
        <w:t>:</w:t>
      </w:r>
      <w:r w:rsidR="0071763B" w:rsidRPr="00AF2EDB">
        <w:rPr>
          <w:rFonts w:ascii="Times New Roman" w:hAnsi="Times New Roman"/>
          <w:sz w:val="24"/>
          <w:szCs w:val="24"/>
        </w:rPr>
        <w:t xml:space="preserve"> EPNS</w:t>
      </w:r>
      <w:r w:rsidR="002F4FE6" w:rsidRPr="00AF2EDB">
        <w:rPr>
          <w:rFonts w:ascii="Times New Roman" w:hAnsi="Times New Roman"/>
          <w:sz w:val="24"/>
          <w:szCs w:val="24"/>
        </w:rPr>
        <w:t xml:space="preserve"> (electroplated nickel silver, </w:t>
      </w:r>
      <w:r w:rsidRPr="00AF2EDB">
        <w:rPr>
          <w:rFonts w:ascii="Times New Roman" w:hAnsi="Times New Roman"/>
          <w:sz w:val="24"/>
          <w:szCs w:val="24"/>
        </w:rPr>
        <w:t>UK), Alpa</w:t>
      </w:r>
      <w:r w:rsidR="0071763B" w:rsidRPr="00AF2EDB">
        <w:rPr>
          <w:rFonts w:ascii="Times New Roman" w:hAnsi="Times New Roman"/>
          <w:sz w:val="24"/>
          <w:szCs w:val="24"/>
        </w:rPr>
        <w:t xml:space="preserve">ca or </w:t>
      </w:r>
      <w:proofErr w:type="spellStart"/>
      <w:r w:rsidR="0071763B" w:rsidRPr="00AF2EDB">
        <w:rPr>
          <w:rFonts w:ascii="Times New Roman" w:hAnsi="Times New Roman"/>
          <w:sz w:val="24"/>
          <w:szCs w:val="24"/>
        </w:rPr>
        <w:t>Alpacca</w:t>
      </w:r>
      <w:proofErr w:type="spellEnd"/>
      <w:r w:rsidR="0071763B" w:rsidRPr="00AF2EDB">
        <w:rPr>
          <w:rFonts w:ascii="Times New Roman" w:hAnsi="Times New Roman"/>
          <w:sz w:val="24"/>
          <w:szCs w:val="24"/>
        </w:rPr>
        <w:t xml:space="preserve"> (South America), </w:t>
      </w:r>
      <w:proofErr w:type="spellStart"/>
      <w:r w:rsidRPr="00AF2EDB">
        <w:rPr>
          <w:rFonts w:ascii="Times New Roman" w:hAnsi="Times New Roman"/>
          <w:sz w:val="24"/>
          <w:szCs w:val="24"/>
        </w:rPr>
        <w:t>Alfenide</w:t>
      </w:r>
      <w:proofErr w:type="spellEnd"/>
      <w:r w:rsidRPr="00AF2EDB">
        <w:rPr>
          <w:rFonts w:ascii="Times New Roman" w:hAnsi="Times New Roman"/>
          <w:sz w:val="24"/>
          <w:szCs w:val="24"/>
        </w:rPr>
        <w:t xml:space="preserve"> (used by </w:t>
      </w:r>
      <w:proofErr w:type="spellStart"/>
      <w:r w:rsidRPr="00AF2EDB">
        <w:rPr>
          <w:rFonts w:ascii="Times New Roman" w:hAnsi="Times New Roman"/>
          <w:sz w:val="24"/>
          <w:szCs w:val="24"/>
        </w:rPr>
        <w:t>Christofle</w:t>
      </w:r>
      <w:proofErr w:type="spellEnd"/>
      <w:r w:rsidRPr="00AF2EDB">
        <w:rPr>
          <w:rFonts w:ascii="Times New Roman" w:hAnsi="Times New Roman"/>
          <w:sz w:val="24"/>
          <w:szCs w:val="24"/>
        </w:rPr>
        <w:t xml:space="preserve"> for some silver</w:t>
      </w:r>
      <w:r w:rsidR="0071763B" w:rsidRPr="00AF2EDB">
        <w:rPr>
          <w:rFonts w:ascii="Times New Roman" w:hAnsi="Times New Roman"/>
          <w:sz w:val="24"/>
          <w:szCs w:val="24"/>
        </w:rPr>
        <w:t>-</w:t>
      </w:r>
      <w:r w:rsidRPr="00AF2EDB">
        <w:rPr>
          <w:rFonts w:ascii="Times New Roman" w:hAnsi="Times New Roman"/>
          <w:sz w:val="24"/>
          <w:szCs w:val="24"/>
        </w:rPr>
        <w:t xml:space="preserve">plated pieces). If plated, the sculpture should not carry the marks </w:t>
      </w:r>
      <w:r w:rsidR="0071763B" w:rsidRPr="00AF2EDB">
        <w:rPr>
          <w:rFonts w:ascii="Times New Roman" w:hAnsi="Times New Roman"/>
          <w:sz w:val="24"/>
          <w:szCs w:val="24"/>
        </w:rPr>
        <w:t>“</w:t>
      </w:r>
      <w:r w:rsidRPr="00AF2EDB">
        <w:rPr>
          <w:rFonts w:ascii="Times New Roman" w:hAnsi="Times New Roman"/>
          <w:sz w:val="24"/>
          <w:szCs w:val="24"/>
        </w:rPr>
        <w:t>925</w:t>
      </w:r>
      <w:r w:rsidR="0071763B" w:rsidRPr="00AF2EDB">
        <w:rPr>
          <w:rFonts w:ascii="Times New Roman" w:hAnsi="Times New Roman"/>
          <w:sz w:val="24"/>
          <w:szCs w:val="24"/>
        </w:rPr>
        <w:t>”</w:t>
      </w:r>
      <w:r w:rsidRPr="00AF2EDB">
        <w:rPr>
          <w:rFonts w:ascii="Times New Roman" w:hAnsi="Times New Roman"/>
          <w:sz w:val="24"/>
          <w:szCs w:val="24"/>
        </w:rPr>
        <w:t xml:space="preserve"> or </w:t>
      </w:r>
      <w:r w:rsidR="0071763B" w:rsidRPr="00AF2EDB">
        <w:rPr>
          <w:rFonts w:ascii="Times New Roman" w:hAnsi="Times New Roman"/>
          <w:sz w:val="24"/>
          <w:szCs w:val="24"/>
        </w:rPr>
        <w:t>“</w:t>
      </w:r>
      <w:r w:rsidRPr="00AF2EDB">
        <w:rPr>
          <w:rFonts w:ascii="Times New Roman" w:hAnsi="Times New Roman"/>
          <w:sz w:val="24"/>
          <w:szCs w:val="24"/>
        </w:rPr>
        <w:t>sterling.</w:t>
      </w:r>
      <w:r w:rsidR="0071763B" w:rsidRPr="00AF2EDB">
        <w:rPr>
          <w:rFonts w:ascii="Times New Roman" w:hAnsi="Times New Roman"/>
          <w:sz w:val="24"/>
          <w:szCs w:val="24"/>
        </w:rPr>
        <w:t>”</w:t>
      </w:r>
    </w:p>
    <w:p w:rsidR="008240C0" w:rsidRPr="00AF2EDB" w:rsidRDefault="00C763B1" w:rsidP="00AF2EDB">
      <w:pPr>
        <w:pStyle w:val="ListParagraph"/>
        <w:numPr>
          <w:ilvl w:val="0"/>
          <w:numId w:val="26"/>
        </w:numPr>
        <w:spacing w:after="0" w:line="360" w:lineRule="auto"/>
        <w:ind w:right="386"/>
        <w:rPr>
          <w:rFonts w:ascii="Times New Roman" w:hAnsi="Times New Roman"/>
          <w:sz w:val="24"/>
          <w:szCs w:val="24"/>
        </w:rPr>
      </w:pPr>
      <w:r w:rsidRPr="00AF2EDB">
        <w:rPr>
          <w:rFonts w:ascii="Times New Roman" w:hAnsi="Times New Roman"/>
          <w:sz w:val="24"/>
          <w:szCs w:val="24"/>
        </w:rPr>
        <w:t xml:space="preserve">Evidence of mechanical plating may be seen in the form of grooves even where plating is lost (see </w:t>
      </w:r>
      <w:hyperlink w:anchor="I.7§1.2.1" w:history="1">
        <w:r w:rsidR="007D3373" w:rsidRPr="00AF2EDB">
          <w:rPr>
            <w:rStyle w:val="Hyperlink"/>
            <w:rFonts w:ascii="Times New Roman" w:hAnsi="Times New Roman"/>
            <w:sz w:val="24"/>
            <w:szCs w:val="24"/>
          </w:rPr>
          <w:t>I.7</w:t>
        </w:r>
        <w:r w:rsidRPr="00AF2EDB">
          <w:rPr>
            <w:rStyle w:val="Hyperlink"/>
            <w:rFonts w:ascii="Times New Roman" w:eastAsia="Times New Roman" w:hAnsi="Times New Roman"/>
            <w:sz w:val="24"/>
            <w:szCs w:val="24"/>
            <w:lang w:val="en-US" w:eastAsia="en-GB"/>
          </w:rPr>
          <w:t>§</w:t>
        </w:r>
        <w:r w:rsidR="00810D62" w:rsidRPr="00AF2EDB">
          <w:rPr>
            <w:rStyle w:val="Hyperlink"/>
            <w:rFonts w:ascii="Times New Roman" w:eastAsia="Times New Roman" w:hAnsi="Times New Roman"/>
            <w:sz w:val="24"/>
            <w:szCs w:val="24"/>
            <w:lang w:val="en-US" w:eastAsia="en-GB"/>
          </w:rPr>
          <w:t>1.</w:t>
        </w:r>
        <w:r w:rsidRPr="00AF2EDB">
          <w:rPr>
            <w:rStyle w:val="Hyperlink"/>
            <w:rFonts w:ascii="Times New Roman" w:eastAsia="Times New Roman" w:hAnsi="Times New Roman"/>
            <w:sz w:val="24"/>
            <w:szCs w:val="24"/>
            <w:lang w:val="en-US" w:eastAsia="en-GB"/>
          </w:rPr>
          <w:t>2.1</w:t>
        </w:r>
      </w:hyperlink>
      <w:r w:rsidR="007C5C2A" w:rsidRPr="00AF2EDB">
        <w:rPr>
          <w:rFonts w:ascii="Times New Roman" w:eastAsia="Times New Roman" w:hAnsi="Times New Roman"/>
          <w:color w:val="FF0000"/>
          <w:sz w:val="24"/>
          <w:szCs w:val="24"/>
          <w:lang w:val="en-US" w:eastAsia="en-GB"/>
        </w:rPr>
        <w:t xml:space="preserve"> </w:t>
      </w:r>
      <w:r w:rsidR="007C5C2A" w:rsidRPr="00AF2EDB">
        <w:rPr>
          <w:rFonts w:ascii="Times New Roman" w:hAnsi="Times New Roman"/>
          <w:sz w:val="24"/>
          <w:szCs w:val="24"/>
        </w:rPr>
        <w:t>above</w:t>
      </w:r>
      <w:r w:rsidRPr="00AF2EDB">
        <w:rPr>
          <w:rFonts w:ascii="Times New Roman" w:hAnsi="Times New Roman"/>
          <w:sz w:val="24"/>
          <w:szCs w:val="24"/>
        </w:rPr>
        <w:t>).</w:t>
      </w:r>
    </w:p>
    <w:p w:rsidR="00242445" w:rsidRPr="00AF2EDB" w:rsidRDefault="00C763B1" w:rsidP="00AF2EDB">
      <w:pPr>
        <w:pStyle w:val="ListParagraph"/>
        <w:numPr>
          <w:ilvl w:val="0"/>
          <w:numId w:val="26"/>
        </w:numPr>
        <w:spacing w:after="0" w:line="360" w:lineRule="auto"/>
        <w:ind w:right="386"/>
        <w:rPr>
          <w:rFonts w:ascii="Times New Roman" w:hAnsi="Times New Roman"/>
          <w:sz w:val="24"/>
          <w:szCs w:val="24"/>
        </w:rPr>
      </w:pPr>
      <w:r w:rsidRPr="00AF2EDB">
        <w:rPr>
          <w:rFonts w:ascii="Times New Roman" w:hAnsi="Times New Roman"/>
          <w:sz w:val="24"/>
          <w:szCs w:val="24"/>
        </w:rPr>
        <w:t xml:space="preserve">Examination of a polished cross section through the substrate and the </w:t>
      </w:r>
      <w:r w:rsidR="00CC4312">
        <w:rPr>
          <w:rFonts w:ascii="Times New Roman" w:hAnsi="Times New Roman"/>
          <w:sz w:val="24"/>
          <w:szCs w:val="24"/>
        </w:rPr>
        <w:t>plating layer can be helpful</w:t>
      </w:r>
      <w:r w:rsidRPr="00AF2EDB">
        <w:rPr>
          <w:rFonts w:ascii="Times New Roman" w:hAnsi="Times New Roman"/>
          <w:sz w:val="24"/>
          <w:szCs w:val="24"/>
        </w:rPr>
        <w:t>.</w:t>
      </w:r>
    </w:p>
    <w:p w:rsidR="00970751" w:rsidRPr="00AF2EDB" w:rsidRDefault="00970751" w:rsidP="00AF2EDB">
      <w:pPr>
        <w:spacing w:after="0" w:line="360" w:lineRule="auto"/>
        <w:ind w:right="386"/>
        <w:textAlignment w:val="baseline"/>
        <w:rPr>
          <w:rFonts w:ascii="Times New Roman" w:eastAsia="Times New Roman" w:hAnsi="Times New Roman"/>
          <w:sz w:val="24"/>
          <w:szCs w:val="24"/>
          <w:lang w:val="en-US" w:eastAsia="en-GB"/>
        </w:rPr>
      </w:pPr>
    </w:p>
    <w:bookmarkEnd w:id="45"/>
    <w:bookmarkEnd w:id="46"/>
    <w:p w:rsidR="00242445" w:rsidRPr="00AF2EDB" w:rsidRDefault="00C763B1" w:rsidP="00AF2EDB">
      <w:pPr>
        <w:spacing w:after="0" w:line="360" w:lineRule="auto"/>
        <w:ind w:right="386"/>
        <w:rPr>
          <w:rFonts w:ascii="Times New Roman" w:hAnsi="Times New Roman"/>
          <w:sz w:val="24"/>
          <w:szCs w:val="24"/>
        </w:rPr>
      </w:pPr>
      <w:r w:rsidRPr="00AF2EDB">
        <w:rPr>
          <w:rFonts w:ascii="Times New Roman" w:hAnsi="Times New Roman"/>
          <w:i/>
          <w:sz w:val="24"/>
          <w:szCs w:val="24"/>
        </w:rPr>
        <w:t>Risks of misidentification/misinterpretation</w:t>
      </w:r>
    </w:p>
    <w:p w:rsidR="00C369F8" w:rsidRPr="00AF2EDB" w:rsidRDefault="21E5ECB1" w:rsidP="00AF2EDB">
      <w:pPr>
        <w:pStyle w:val="ListParagraph"/>
        <w:numPr>
          <w:ilvl w:val="0"/>
          <w:numId w:val="27"/>
        </w:numPr>
        <w:spacing w:after="0" w:line="360" w:lineRule="auto"/>
        <w:ind w:right="386"/>
        <w:textAlignment w:val="baseline"/>
        <w:rPr>
          <w:rFonts w:ascii="Times New Roman" w:eastAsia="Times New Roman" w:hAnsi="Times New Roman"/>
          <w:sz w:val="24"/>
          <w:szCs w:val="24"/>
          <w:lang w:val="en-US" w:eastAsia="en-GB"/>
        </w:rPr>
      </w:pPr>
      <w:r w:rsidRPr="00AF2EDB">
        <w:rPr>
          <w:rFonts w:ascii="Times New Roman" w:eastAsia="Times New Roman" w:hAnsi="Times New Roman"/>
          <w:sz w:val="24"/>
          <w:szCs w:val="24"/>
          <w:lang w:val="en-US" w:eastAsia="en-GB"/>
        </w:rPr>
        <w:t>White metal coatings other than silver have been widely used, the commonest being tin (see</w:t>
      </w:r>
      <w:r w:rsidR="009D192E" w:rsidRPr="00AF2EDB">
        <w:rPr>
          <w:rFonts w:ascii="Times New Roman" w:eastAsia="Times New Roman" w:hAnsi="Times New Roman"/>
          <w:sz w:val="24"/>
          <w:szCs w:val="24"/>
          <w:lang w:val="en-US" w:eastAsia="en-GB"/>
        </w:rPr>
        <w:t xml:space="preserve"> </w:t>
      </w:r>
      <w:hyperlink w:anchor="I.7§1.3.2" w:history="1">
        <w:r w:rsidR="007D3373" w:rsidRPr="00AF2EDB">
          <w:rPr>
            <w:rStyle w:val="Hyperlink"/>
            <w:rFonts w:ascii="Times New Roman" w:eastAsia="Times New Roman" w:hAnsi="Times New Roman"/>
            <w:sz w:val="24"/>
            <w:szCs w:val="24"/>
            <w:lang w:val="en-US" w:eastAsia="en-GB"/>
          </w:rPr>
          <w:t>I.7</w:t>
        </w:r>
        <w:r w:rsidR="00FA6C08" w:rsidRPr="00AF2EDB">
          <w:rPr>
            <w:rStyle w:val="Hyperlink"/>
            <w:rFonts w:ascii="Times New Roman" w:eastAsia="Times New Roman" w:hAnsi="Times New Roman"/>
            <w:sz w:val="24"/>
            <w:szCs w:val="24"/>
            <w:lang w:val="en-US" w:eastAsia="en-GB"/>
          </w:rPr>
          <w:t>§</w:t>
        </w:r>
        <w:r w:rsidR="00C369F8" w:rsidRPr="00AF2EDB">
          <w:rPr>
            <w:rStyle w:val="Hyperlink"/>
            <w:rFonts w:ascii="Times New Roman" w:eastAsia="Times New Roman" w:hAnsi="Times New Roman"/>
            <w:sz w:val="24"/>
            <w:szCs w:val="24"/>
            <w:lang w:val="en-US" w:eastAsia="en-GB"/>
          </w:rPr>
          <w:t>1.3.2</w:t>
        </w:r>
      </w:hyperlink>
      <w:r w:rsidR="00B704EF" w:rsidRPr="00AF2EDB">
        <w:rPr>
          <w:rFonts w:ascii="Times New Roman" w:eastAsia="Times New Roman" w:hAnsi="Times New Roman"/>
          <w:bCs/>
          <w:color w:val="FF0000"/>
          <w:sz w:val="24"/>
          <w:szCs w:val="24"/>
          <w:lang w:val="en-US" w:eastAsia="en-GB"/>
        </w:rPr>
        <w:t xml:space="preserve"> </w:t>
      </w:r>
      <w:r w:rsidR="00C763B1" w:rsidRPr="00AF2EDB">
        <w:rPr>
          <w:rFonts w:ascii="Times New Roman" w:eastAsia="Times New Roman" w:hAnsi="Times New Roman"/>
          <w:bCs/>
          <w:sz w:val="24"/>
          <w:szCs w:val="24"/>
          <w:lang w:val="en-US" w:eastAsia="en-GB"/>
        </w:rPr>
        <w:t>below</w:t>
      </w:r>
      <w:r w:rsidRPr="00AF2EDB">
        <w:rPr>
          <w:rFonts w:ascii="Times New Roman" w:eastAsia="Times New Roman" w:hAnsi="Times New Roman"/>
          <w:bCs/>
          <w:sz w:val="24"/>
          <w:szCs w:val="24"/>
          <w:lang w:val="en-US" w:eastAsia="en-GB"/>
        </w:rPr>
        <w:t>)</w:t>
      </w:r>
      <w:r w:rsidR="00C369F8" w:rsidRPr="00AF2EDB">
        <w:rPr>
          <w:rFonts w:ascii="Times New Roman" w:eastAsia="Times New Roman" w:hAnsi="Times New Roman"/>
          <w:bCs/>
          <w:sz w:val="24"/>
          <w:szCs w:val="24"/>
          <w:lang w:val="en-US" w:eastAsia="en-GB"/>
        </w:rPr>
        <w:t>.</w:t>
      </w:r>
    </w:p>
    <w:p w:rsidR="00242445" w:rsidRPr="00AF2EDB" w:rsidRDefault="21E5ECB1" w:rsidP="00AF2EDB">
      <w:pPr>
        <w:pStyle w:val="ListParagraph"/>
        <w:numPr>
          <w:ilvl w:val="0"/>
          <w:numId w:val="27"/>
        </w:numPr>
        <w:spacing w:after="0" w:line="360" w:lineRule="auto"/>
        <w:ind w:right="386"/>
        <w:textAlignment w:val="baseline"/>
        <w:rPr>
          <w:rFonts w:ascii="Times New Roman" w:eastAsia="Times New Roman" w:hAnsi="Times New Roman"/>
          <w:sz w:val="24"/>
          <w:szCs w:val="24"/>
          <w:lang w:val="en-US" w:eastAsia="en-GB"/>
        </w:rPr>
      </w:pPr>
      <w:r w:rsidRPr="00AF2EDB">
        <w:rPr>
          <w:rFonts w:ascii="Times New Roman" w:eastAsia="Times New Roman" w:hAnsi="Times New Roman"/>
          <w:sz w:val="24"/>
          <w:szCs w:val="24"/>
          <w:lang w:val="en-US" w:eastAsia="en-GB"/>
        </w:rPr>
        <w:t>Arsenic</w:t>
      </w:r>
      <w:r w:rsidR="00F04E23" w:rsidRPr="00AF2EDB">
        <w:rPr>
          <w:rFonts w:ascii="Times New Roman" w:eastAsia="Times New Roman" w:hAnsi="Times New Roman"/>
          <w:sz w:val="24"/>
          <w:szCs w:val="24"/>
          <w:lang w:val="en-US" w:eastAsia="en-GB"/>
        </w:rPr>
        <w:t>-</w:t>
      </w:r>
      <w:r w:rsidRPr="00AF2EDB">
        <w:rPr>
          <w:rFonts w:ascii="Times New Roman" w:eastAsia="Times New Roman" w:hAnsi="Times New Roman"/>
          <w:sz w:val="24"/>
          <w:szCs w:val="24"/>
          <w:lang w:val="en-US" w:eastAsia="en-GB"/>
        </w:rPr>
        <w:t xml:space="preserve">rich </w:t>
      </w:r>
      <w:r w:rsidR="00163C02" w:rsidRPr="00AF2EDB">
        <w:rPr>
          <w:rFonts w:ascii="Times New Roman" w:eastAsia="Times New Roman" w:hAnsi="Times New Roman"/>
          <w:sz w:val="24"/>
          <w:szCs w:val="24"/>
          <w:lang w:val="en-US" w:eastAsia="en-GB"/>
        </w:rPr>
        <w:t>surfaces</w:t>
      </w:r>
      <w:r w:rsidR="0078211B" w:rsidRPr="00AF2EDB">
        <w:rPr>
          <w:rFonts w:ascii="Times New Roman" w:eastAsia="Times New Roman" w:hAnsi="Times New Roman"/>
          <w:sz w:val="24"/>
          <w:szCs w:val="24"/>
          <w:lang w:val="en-US" w:eastAsia="en-GB"/>
        </w:rPr>
        <w:t xml:space="preserve"> are also </w:t>
      </w:r>
      <w:r w:rsidR="002808EF" w:rsidRPr="00AF2EDB">
        <w:rPr>
          <w:rFonts w:ascii="Times New Roman" w:eastAsia="Times New Roman" w:hAnsi="Times New Roman"/>
          <w:sz w:val="24"/>
          <w:szCs w:val="24"/>
          <w:lang w:val="en-US" w:eastAsia="en-GB"/>
        </w:rPr>
        <w:t>silvery in color</w:t>
      </w:r>
      <w:r w:rsidR="0078211B" w:rsidRPr="00AF2EDB">
        <w:rPr>
          <w:rFonts w:ascii="Times New Roman" w:eastAsia="Times New Roman" w:hAnsi="Times New Roman"/>
          <w:sz w:val="24"/>
          <w:szCs w:val="24"/>
          <w:lang w:val="en-US" w:eastAsia="en-GB"/>
        </w:rPr>
        <w:t xml:space="preserve">. A bronze bull statuette from </w:t>
      </w:r>
      <w:proofErr w:type="spellStart"/>
      <w:r w:rsidR="0078211B" w:rsidRPr="00AF2EDB">
        <w:rPr>
          <w:rFonts w:ascii="Times New Roman" w:eastAsia="Times New Roman" w:hAnsi="Times New Roman"/>
          <w:sz w:val="24"/>
          <w:szCs w:val="24"/>
          <w:lang w:val="en-US" w:eastAsia="en-GB"/>
        </w:rPr>
        <w:t>Horoztepe</w:t>
      </w:r>
      <w:proofErr w:type="spellEnd"/>
      <w:r w:rsidR="0078211B" w:rsidRPr="00AF2EDB">
        <w:rPr>
          <w:rFonts w:ascii="Times New Roman" w:eastAsia="Times New Roman" w:hAnsi="Times New Roman"/>
          <w:sz w:val="24"/>
          <w:szCs w:val="24"/>
          <w:lang w:val="en-US" w:eastAsia="en-GB"/>
        </w:rPr>
        <w:t xml:space="preserve">, Anatolia, dating to </w:t>
      </w:r>
      <w:r w:rsidR="00FA6C08" w:rsidRPr="00AF2EDB">
        <w:rPr>
          <w:rFonts w:ascii="Times New Roman" w:eastAsia="Times New Roman" w:hAnsi="Times New Roman"/>
          <w:sz w:val="24"/>
          <w:szCs w:val="24"/>
          <w:lang w:val="en-US" w:eastAsia="en-GB"/>
        </w:rPr>
        <w:t xml:space="preserve">circa </w:t>
      </w:r>
      <w:r w:rsidR="0078211B" w:rsidRPr="00AF2EDB">
        <w:rPr>
          <w:rFonts w:ascii="Times New Roman" w:eastAsia="Times New Roman" w:hAnsi="Times New Roman"/>
          <w:sz w:val="24"/>
          <w:szCs w:val="24"/>
          <w:lang w:val="en-US" w:eastAsia="en-GB"/>
        </w:rPr>
        <w:t>2100</w:t>
      </w:r>
      <w:r w:rsidR="00EA632A" w:rsidRPr="00AF2EDB">
        <w:rPr>
          <w:rFonts w:ascii="Times New Roman" w:eastAsia="Times New Roman" w:hAnsi="Times New Roman"/>
          <w:sz w:val="24"/>
          <w:szCs w:val="24"/>
          <w:lang w:val="en-US" w:eastAsia="en-GB"/>
        </w:rPr>
        <w:t xml:space="preserve"> </w:t>
      </w:r>
      <w:r w:rsidR="0078211B" w:rsidRPr="00AF2EDB">
        <w:rPr>
          <w:rFonts w:ascii="Times New Roman" w:eastAsia="Times New Roman" w:hAnsi="Times New Roman"/>
          <w:sz w:val="24"/>
          <w:szCs w:val="24"/>
          <w:lang w:val="en-US" w:eastAsia="en-GB"/>
        </w:rPr>
        <w:t>BC</w:t>
      </w:r>
      <w:r w:rsidR="00FA6C08" w:rsidRPr="00AF2EDB">
        <w:rPr>
          <w:rFonts w:ascii="Times New Roman" w:eastAsia="Times New Roman" w:hAnsi="Times New Roman"/>
          <w:sz w:val="24"/>
          <w:szCs w:val="24"/>
          <w:lang w:val="en-US" w:eastAsia="en-GB"/>
        </w:rPr>
        <w:t>E</w:t>
      </w:r>
      <w:r w:rsidR="00343F19" w:rsidRPr="00AF2EDB">
        <w:rPr>
          <w:rFonts w:ascii="Times New Roman" w:eastAsia="Times New Roman" w:hAnsi="Times New Roman"/>
          <w:sz w:val="24"/>
          <w:szCs w:val="24"/>
          <w:lang w:val="en-US" w:eastAsia="en-GB"/>
        </w:rPr>
        <w:t>,</w:t>
      </w:r>
      <w:r w:rsidR="0078211B" w:rsidRPr="00AF2EDB">
        <w:rPr>
          <w:rFonts w:ascii="Times New Roman" w:eastAsia="Times New Roman" w:hAnsi="Times New Roman"/>
          <w:sz w:val="24"/>
          <w:szCs w:val="24"/>
          <w:lang w:val="en-US" w:eastAsia="en-GB"/>
        </w:rPr>
        <w:t xml:space="preserve"> has </w:t>
      </w:r>
      <w:r w:rsidR="00E51E44" w:rsidRPr="00AF2EDB">
        <w:rPr>
          <w:rFonts w:ascii="Times New Roman" w:eastAsia="Times New Roman" w:hAnsi="Times New Roman"/>
          <w:sz w:val="24"/>
          <w:szCs w:val="24"/>
          <w:lang w:val="en-US" w:eastAsia="en-GB"/>
        </w:rPr>
        <w:t xml:space="preserve">a </w:t>
      </w:r>
      <w:r w:rsidR="0078211B" w:rsidRPr="00AF2EDB">
        <w:rPr>
          <w:rFonts w:ascii="Times New Roman" w:eastAsia="Times New Roman" w:hAnsi="Times New Roman"/>
          <w:sz w:val="24"/>
          <w:szCs w:val="24"/>
          <w:lang w:val="en-US" w:eastAsia="en-GB"/>
        </w:rPr>
        <w:t>pale</w:t>
      </w:r>
      <w:r w:rsidR="00E51E44" w:rsidRPr="00AF2EDB">
        <w:rPr>
          <w:rFonts w:ascii="Times New Roman" w:eastAsia="Times New Roman" w:hAnsi="Times New Roman"/>
          <w:sz w:val="24"/>
          <w:szCs w:val="24"/>
          <w:lang w:val="en-US" w:eastAsia="en-GB"/>
        </w:rPr>
        <w:t xml:space="preserve"> coating of arsenic alloy</w:t>
      </w:r>
      <w:r w:rsidR="0078211B" w:rsidRPr="00AF2EDB">
        <w:rPr>
          <w:rFonts w:ascii="Times New Roman" w:eastAsia="Times New Roman" w:hAnsi="Times New Roman"/>
          <w:sz w:val="24"/>
          <w:szCs w:val="24"/>
          <w:lang w:val="en-US" w:eastAsia="en-GB"/>
        </w:rPr>
        <w:t>.</w:t>
      </w:r>
      <w:r w:rsidR="0078211B" w:rsidRPr="00AF2EDB">
        <w:rPr>
          <w:rStyle w:val="EndnoteReference"/>
          <w:rFonts w:ascii="Times New Roman" w:eastAsia="Times New Roman" w:hAnsi="Times New Roman"/>
          <w:sz w:val="24"/>
          <w:szCs w:val="24"/>
          <w:lang w:val="en-US" w:eastAsia="en-GB"/>
        </w:rPr>
        <w:endnoteReference w:id="45"/>
      </w:r>
      <w:r w:rsidR="0078211B" w:rsidRPr="00AF2EDB">
        <w:rPr>
          <w:rFonts w:ascii="Times New Roman" w:eastAsia="Times New Roman" w:hAnsi="Times New Roman"/>
          <w:sz w:val="24"/>
          <w:szCs w:val="24"/>
          <w:lang w:val="en-US" w:eastAsia="en-GB"/>
        </w:rPr>
        <w:t xml:space="preserve"> O</w:t>
      </w:r>
      <w:r w:rsidRPr="00AF2EDB">
        <w:rPr>
          <w:rFonts w:ascii="Times New Roman" w:eastAsia="Times New Roman" w:hAnsi="Times New Roman"/>
          <w:sz w:val="24"/>
          <w:szCs w:val="24"/>
          <w:lang w:val="en-US" w:eastAsia="en-GB"/>
        </w:rPr>
        <w:t xml:space="preserve">n small castings </w:t>
      </w:r>
      <w:r w:rsidR="00163C02" w:rsidRPr="00AF2EDB">
        <w:rPr>
          <w:rFonts w:ascii="Times New Roman" w:eastAsia="Times New Roman" w:hAnsi="Times New Roman"/>
          <w:sz w:val="24"/>
          <w:szCs w:val="24"/>
          <w:lang w:val="en-US" w:eastAsia="en-GB"/>
        </w:rPr>
        <w:t>of arsenic</w:t>
      </w:r>
      <w:r w:rsidR="00146455" w:rsidRPr="00AF2EDB">
        <w:rPr>
          <w:rFonts w:ascii="Times New Roman" w:eastAsia="Times New Roman" w:hAnsi="Times New Roman"/>
          <w:sz w:val="24"/>
          <w:szCs w:val="24"/>
          <w:lang w:val="en-US" w:eastAsia="en-GB"/>
        </w:rPr>
        <w:t>-</w:t>
      </w:r>
      <w:r w:rsidR="00163C02" w:rsidRPr="00AF2EDB">
        <w:rPr>
          <w:rFonts w:ascii="Times New Roman" w:eastAsia="Times New Roman" w:hAnsi="Times New Roman"/>
          <w:sz w:val="24"/>
          <w:szCs w:val="24"/>
          <w:lang w:val="en-US" w:eastAsia="en-GB"/>
        </w:rPr>
        <w:t>copper</w:t>
      </w:r>
      <w:r w:rsidR="00146455" w:rsidRPr="00AF2EDB">
        <w:rPr>
          <w:rFonts w:ascii="Times New Roman" w:eastAsia="Times New Roman" w:hAnsi="Times New Roman"/>
          <w:sz w:val="24"/>
          <w:szCs w:val="24"/>
          <w:lang w:val="en-US" w:eastAsia="en-GB"/>
        </w:rPr>
        <w:t xml:space="preserve"> alloy</w:t>
      </w:r>
      <w:r w:rsidR="00163C02" w:rsidRPr="00AF2EDB">
        <w:rPr>
          <w:rFonts w:ascii="Times New Roman" w:eastAsia="Times New Roman" w:hAnsi="Times New Roman"/>
          <w:sz w:val="24"/>
          <w:szCs w:val="24"/>
          <w:lang w:val="en-US" w:eastAsia="en-GB"/>
        </w:rPr>
        <w:t xml:space="preserve"> </w:t>
      </w:r>
      <w:r w:rsidR="0078211B" w:rsidRPr="00AF2EDB">
        <w:rPr>
          <w:rFonts w:ascii="Times New Roman" w:eastAsia="Times New Roman" w:hAnsi="Times New Roman"/>
          <w:sz w:val="24"/>
          <w:szCs w:val="24"/>
          <w:lang w:val="en-US" w:eastAsia="en-GB"/>
        </w:rPr>
        <w:t>the silvery appearance is</w:t>
      </w:r>
      <w:r w:rsidR="00163C02" w:rsidRPr="00AF2EDB">
        <w:rPr>
          <w:rFonts w:ascii="Times New Roman" w:eastAsia="Times New Roman" w:hAnsi="Times New Roman"/>
          <w:sz w:val="24"/>
          <w:szCs w:val="24"/>
          <w:lang w:val="en-US" w:eastAsia="en-GB"/>
        </w:rPr>
        <w:t xml:space="preserve"> the result of segregation of the arsenic</w:t>
      </w:r>
      <w:r w:rsidR="00146455" w:rsidRPr="00AF2EDB">
        <w:rPr>
          <w:rFonts w:ascii="Times New Roman" w:eastAsia="Times New Roman" w:hAnsi="Times New Roman"/>
          <w:sz w:val="24"/>
          <w:szCs w:val="24"/>
          <w:lang w:val="en-US" w:eastAsia="en-GB"/>
        </w:rPr>
        <w:t xml:space="preserve"> compound</w:t>
      </w:r>
      <w:r w:rsidR="00163C02" w:rsidRPr="00AF2EDB">
        <w:rPr>
          <w:rFonts w:ascii="Times New Roman" w:eastAsia="Times New Roman" w:hAnsi="Times New Roman"/>
          <w:sz w:val="24"/>
          <w:szCs w:val="24"/>
          <w:lang w:val="en-US" w:eastAsia="en-GB"/>
        </w:rPr>
        <w:t xml:space="preserve"> </w:t>
      </w:r>
      <w:r w:rsidR="00C4440B" w:rsidRPr="00AF2EDB">
        <w:rPr>
          <w:rFonts w:ascii="Times New Roman" w:eastAsia="Times New Roman" w:hAnsi="Times New Roman"/>
          <w:sz w:val="24"/>
          <w:szCs w:val="24"/>
          <w:lang w:val="en-US" w:eastAsia="en-GB"/>
        </w:rPr>
        <w:t>from</w:t>
      </w:r>
      <w:r w:rsidR="00163C02" w:rsidRPr="00AF2EDB">
        <w:rPr>
          <w:rFonts w:ascii="Times New Roman" w:eastAsia="Times New Roman" w:hAnsi="Times New Roman"/>
          <w:sz w:val="24"/>
          <w:szCs w:val="24"/>
          <w:lang w:val="en-US" w:eastAsia="en-GB"/>
        </w:rPr>
        <w:t xml:space="preserve"> the surface of the casting </w:t>
      </w:r>
      <w:r w:rsidR="00D8758A" w:rsidRPr="00AF2EDB">
        <w:rPr>
          <w:rFonts w:ascii="Times New Roman" w:eastAsia="Times New Roman" w:hAnsi="Times New Roman"/>
          <w:sz w:val="24"/>
          <w:szCs w:val="24"/>
          <w:lang w:val="en-US" w:eastAsia="en-GB"/>
        </w:rPr>
        <w:t>during</w:t>
      </w:r>
      <w:r w:rsidR="00163C02" w:rsidRPr="00AF2EDB">
        <w:rPr>
          <w:rFonts w:ascii="Times New Roman" w:eastAsia="Times New Roman" w:hAnsi="Times New Roman"/>
          <w:sz w:val="24"/>
          <w:szCs w:val="24"/>
          <w:lang w:val="en-US" w:eastAsia="en-GB"/>
        </w:rPr>
        <w:t xml:space="preserve"> cooling</w:t>
      </w:r>
      <w:r w:rsidRPr="00AF2EDB">
        <w:rPr>
          <w:rFonts w:ascii="Times New Roman" w:eastAsia="Times New Roman" w:hAnsi="Times New Roman"/>
          <w:sz w:val="24"/>
          <w:szCs w:val="24"/>
          <w:lang w:val="en-US" w:eastAsia="en-GB"/>
        </w:rPr>
        <w:t>.</w:t>
      </w:r>
      <w:r w:rsidR="00D57BC3" w:rsidRPr="00AF2EDB">
        <w:rPr>
          <w:rStyle w:val="EndnoteReference"/>
          <w:rFonts w:ascii="Times New Roman" w:eastAsia="Times New Roman" w:hAnsi="Times New Roman"/>
          <w:sz w:val="24"/>
          <w:szCs w:val="24"/>
          <w:lang w:val="en-US" w:eastAsia="en-GB"/>
        </w:rPr>
        <w:endnoteReference w:id="46"/>
      </w:r>
    </w:p>
    <w:p w:rsidR="006233EC" w:rsidRPr="00AF2EDB" w:rsidRDefault="006233EC" w:rsidP="00AF2EDB">
      <w:pPr>
        <w:spacing w:after="0" w:line="360" w:lineRule="auto"/>
        <w:ind w:right="386"/>
        <w:textAlignment w:val="baseline"/>
        <w:rPr>
          <w:rFonts w:ascii="Times New Roman" w:eastAsia="Times New Roman" w:hAnsi="Times New Roman"/>
          <w:sz w:val="24"/>
          <w:szCs w:val="24"/>
          <w:lang w:val="en-US" w:eastAsia="en-GB"/>
        </w:rPr>
      </w:pPr>
    </w:p>
    <w:p w:rsidR="00242445" w:rsidRPr="00AF2EDB" w:rsidRDefault="007857F0" w:rsidP="00AF2EDB">
      <w:pPr>
        <w:pStyle w:val="Heading4"/>
        <w:rPr>
          <w:rStyle w:val="normaltextrun1"/>
          <w:rFonts w:cs="Times New Roman"/>
          <w:szCs w:val="24"/>
        </w:rPr>
      </w:pPr>
      <w:bookmarkStart w:id="47" w:name="_Toc519589432"/>
      <w:bookmarkStart w:id="48" w:name="_Toc526075790"/>
      <w:r w:rsidRPr="00AF2EDB">
        <w:rPr>
          <w:rStyle w:val="normaltextrun1"/>
          <w:rFonts w:cs="Times New Roman"/>
          <w:szCs w:val="24"/>
        </w:rPr>
        <w:t>1.</w:t>
      </w:r>
      <w:r w:rsidR="21E5ECB1" w:rsidRPr="00AF2EDB">
        <w:rPr>
          <w:rStyle w:val="normaltextrun1"/>
          <w:rFonts w:cs="Times New Roman"/>
          <w:szCs w:val="24"/>
        </w:rPr>
        <w:t>3.2 Tinning</w:t>
      </w:r>
      <w:bookmarkEnd w:id="47"/>
      <w:bookmarkEnd w:id="48"/>
    </w:p>
    <w:p w:rsidR="00205A57" w:rsidRPr="00AF2EDB" w:rsidRDefault="00205A57" w:rsidP="00AF2EDB">
      <w:pPr>
        <w:pStyle w:val="paragraph"/>
        <w:spacing w:line="360" w:lineRule="auto"/>
        <w:ind w:right="386"/>
        <w:textAlignment w:val="baseline"/>
        <w:rPr>
          <w:lang w:val="en-US"/>
        </w:rPr>
      </w:pPr>
      <w:r w:rsidRPr="00AF2EDB">
        <w:rPr>
          <w:lang w:val="en-US"/>
        </w:rPr>
        <w:t xml:space="preserve">Tinning dates back to at least the </w:t>
      </w:r>
      <w:r w:rsidR="00CB473F" w:rsidRPr="00AF2EDB">
        <w:rPr>
          <w:lang w:val="en-US"/>
        </w:rPr>
        <w:t>eighth</w:t>
      </w:r>
      <w:r w:rsidRPr="00AF2EDB">
        <w:rPr>
          <w:lang w:val="en-US"/>
        </w:rPr>
        <w:t xml:space="preserve"> century BC</w:t>
      </w:r>
      <w:r w:rsidR="00FA6C08" w:rsidRPr="00AF2EDB">
        <w:rPr>
          <w:lang w:val="en-US"/>
        </w:rPr>
        <w:t>E</w:t>
      </w:r>
      <w:r w:rsidR="002F0715" w:rsidRPr="00AF2EDB">
        <w:rPr>
          <w:lang w:val="en-US"/>
        </w:rPr>
        <w:t>.</w:t>
      </w:r>
      <w:r w:rsidRPr="00AF2EDB">
        <w:rPr>
          <w:rStyle w:val="EndnoteReference"/>
          <w:lang w:val="en-US"/>
        </w:rPr>
        <w:endnoteReference w:id="47"/>
      </w:r>
      <w:r w:rsidRPr="00AF2EDB">
        <w:rPr>
          <w:lang w:val="en-US"/>
        </w:rPr>
        <w:t xml:space="preserve"> </w:t>
      </w:r>
      <w:r w:rsidR="002F0715" w:rsidRPr="00AF2EDB">
        <w:rPr>
          <w:lang w:val="en-US"/>
        </w:rPr>
        <w:t xml:space="preserve">It is </w:t>
      </w:r>
      <w:r w:rsidRPr="00AF2EDB">
        <w:rPr>
          <w:lang w:val="en-US"/>
        </w:rPr>
        <w:t>applied to copper, bronze, brass, iron</w:t>
      </w:r>
      <w:r w:rsidR="002F0715" w:rsidRPr="00AF2EDB">
        <w:rPr>
          <w:lang w:val="en-US"/>
        </w:rPr>
        <w:t>,</w:t>
      </w:r>
      <w:r w:rsidRPr="00AF2EDB">
        <w:rPr>
          <w:lang w:val="en-US"/>
        </w:rPr>
        <w:t xml:space="preserve"> and steel, either by wiping molten tin onto the </w:t>
      </w:r>
      <w:r w:rsidR="003438D5" w:rsidRPr="00AF2EDB">
        <w:rPr>
          <w:lang w:val="en-US"/>
        </w:rPr>
        <w:t xml:space="preserve">heated base </w:t>
      </w:r>
      <w:r w:rsidRPr="00AF2EDB">
        <w:rPr>
          <w:lang w:val="en-US"/>
        </w:rPr>
        <w:t>metal or by hot</w:t>
      </w:r>
      <w:r w:rsidR="002046FB" w:rsidRPr="00AF2EDB">
        <w:rPr>
          <w:lang w:val="en-US"/>
        </w:rPr>
        <w:t xml:space="preserve"> </w:t>
      </w:r>
      <w:r w:rsidRPr="00AF2EDB">
        <w:rPr>
          <w:lang w:val="en-US"/>
        </w:rPr>
        <w:t>dipping into molten tin.</w:t>
      </w:r>
      <w:r w:rsidR="00A07F64" w:rsidRPr="00AF2EDB">
        <w:rPr>
          <w:rStyle w:val="EndnoteReference"/>
          <w:lang w:val="en-US"/>
        </w:rPr>
        <w:endnoteReference w:id="48"/>
      </w:r>
      <w:r w:rsidR="008D0678" w:rsidRPr="00AF2EDB">
        <w:rPr>
          <w:lang w:val="en-US"/>
        </w:rPr>
        <w:t xml:space="preserve"> </w:t>
      </w:r>
      <w:r w:rsidRPr="00AF2EDB">
        <w:rPr>
          <w:lang w:val="en-US"/>
        </w:rPr>
        <w:t>Tinning can coat whole surfaces with silvery</w:t>
      </w:r>
      <w:r w:rsidR="002F0715" w:rsidRPr="00AF2EDB">
        <w:rPr>
          <w:lang w:val="en-US"/>
        </w:rPr>
        <w:t>-</w:t>
      </w:r>
      <w:r w:rsidR="00446B33" w:rsidRPr="00AF2EDB">
        <w:rPr>
          <w:lang w:val="en-US"/>
        </w:rPr>
        <w:t>colored</w:t>
      </w:r>
      <w:r w:rsidRPr="00AF2EDB">
        <w:rPr>
          <w:lang w:val="en-US"/>
        </w:rPr>
        <w:t xml:space="preserve"> plating </w:t>
      </w:r>
      <w:r w:rsidR="005F1BF3" w:rsidRPr="00AF2EDB">
        <w:rPr>
          <w:lang w:val="en-US"/>
        </w:rPr>
        <w:t>or</w:t>
      </w:r>
      <w:r w:rsidR="00D57BC3" w:rsidRPr="00AF2EDB">
        <w:rPr>
          <w:lang w:val="en-US"/>
        </w:rPr>
        <w:t>,</w:t>
      </w:r>
      <w:r w:rsidRPr="00AF2EDB">
        <w:rPr>
          <w:lang w:val="en-US"/>
        </w:rPr>
        <w:t xml:space="preserve"> when applied selectively, </w:t>
      </w:r>
      <w:r w:rsidR="00E85CF8" w:rsidRPr="00AF2EDB">
        <w:rPr>
          <w:lang w:val="en-US"/>
        </w:rPr>
        <w:t>can be used to make</w:t>
      </w:r>
      <w:r w:rsidR="00E75B0B" w:rsidRPr="00AF2EDB">
        <w:rPr>
          <w:lang w:val="en-US"/>
        </w:rPr>
        <w:t xml:space="preserve"> decorative patterns.</w:t>
      </w:r>
      <w:r w:rsidRPr="00AF2EDB">
        <w:rPr>
          <w:lang w:val="en-US"/>
        </w:rPr>
        <w:t xml:space="preserve"> </w:t>
      </w:r>
      <w:r w:rsidR="002808EF" w:rsidRPr="00AF2EDB">
        <w:rPr>
          <w:lang w:val="en-US"/>
        </w:rPr>
        <w:t>It</w:t>
      </w:r>
      <w:r w:rsidRPr="00AF2EDB">
        <w:rPr>
          <w:lang w:val="en-US"/>
        </w:rPr>
        <w:t xml:space="preserve"> is</w:t>
      </w:r>
      <w:r w:rsidR="00E85CF8" w:rsidRPr="00AF2EDB">
        <w:rPr>
          <w:lang w:val="en-US"/>
        </w:rPr>
        <w:t xml:space="preserve"> most</w:t>
      </w:r>
      <w:r w:rsidRPr="00AF2EDB">
        <w:rPr>
          <w:lang w:val="en-US"/>
        </w:rPr>
        <w:t xml:space="preserve"> commonly found on small items.</w:t>
      </w:r>
    </w:p>
    <w:p w:rsidR="00074FDE" w:rsidRPr="00AF2EDB" w:rsidRDefault="00074FDE" w:rsidP="00AF2EDB">
      <w:pPr>
        <w:pStyle w:val="paragraph"/>
        <w:spacing w:line="360" w:lineRule="auto"/>
        <w:ind w:right="386"/>
        <w:textAlignment w:val="baseline"/>
        <w:rPr>
          <w:lang w:val="en-US"/>
        </w:rPr>
      </w:pPr>
    </w:p>
    <w:p w:rsidR="00242445" w:rsidRPr="00AF2EDB" w:rsidRDefault="00C763B1" w:rsidP="00AF2EDB">
      <w:pPr>
        <w:spacing w:after="0" w:line="360" w:lineRule="auto"/>
        <w:ind w:right="386"/>
        <w:rPr>
          <w:rFonts w:ascii="Times New Roman" w:hAnsi="Times New Roman"/>
          <w:sz w:val="24"/>
          <w:szCs w:val="24"/>
        </w:rPr>
      </w:pPr>
      <w:r w:rsidRPr="00AF2EDB">
        <w:rPr>
          <w:rFonts w:ascii="Times New Roman" w:hAnsi="Times New Roman"/>
          <w:i/>
          <w:sz w:val="24"/>
          <w:szCs w:val="24"/>
        </w:rPr>
        <w:t>Identification</w:t>
      </w:r>
    </w:p>
    <w:p w:rsidR="00E616DB" w:rsidRPr="00AF2EDB" w:rsidRDefault="00205A57" w:rsidP="00AF2EDB">
      <w:pPr>
        <w:pStyle w:val="ListParagraph"/>
        <w:numPr>
          <w:ilvl w:val="0"/>
          <w:numId w:val="28"/>
        </w:numPr>
        <w:spacing w:after="0" w:line="360" w:lineRule="auto"/>
        <w:ind w:right="386"/>
        <w:rPr>
          <w:rFonts w:ascii="Times New Roman" w:hAnsi="Times New Roman"/>
          <w:sz w:val="24"/>
          <w:szCs w:val="24"/>
          <w:lang w:val="en-US"/>
        </w:rPr>
      </w:pPr>
      <w:r w:rsidRPr="00AF2EDB">
        <w:rPr>
          <w:rFonts w:ascii="Times New Roman" w:eastAsia="Times New Roman" w:hAnsi="Times New Roman"/>
          <w:sz w:val="24"/>
          <w:szCs w:val="24"/>
          <w:lang w:val="en-US"/>
        </w:rPr>
        <w:t xml:space="preserve">Tinned surfaces are frequently mistaken </w:t>
      </w:r>
      <w:r w:rsidR="005B75B5" w:rsidRPr="00AF2EDB">
        <w:rPr>
          <w:rFonts w:ascii="Times New Roman" w:eastAsia="Times New Roman" w:hAnsi="Times New Roman"/>
          <w:sz w:val="24"/>
          <w:szCs w:val="24"/>
          <w:lang w:val="en-US"/>
        </w:rPr>
        <w:t>as being</w:t>
      </w:r>
      <w:r w:rsidRPr="00AF2EDB">
        <w:rPr>
          <w:rFonts w:ascii="Times New Roman" w:eastAsia="Times New Roman" w:hAnsi="Times New Roman"/>
          <w:sz w:val="24"/>
          <w:szCs w:val="24"/>
          <w:lang w:val="en-US"/>
        </w:rPr>
        <w:t xml:space="preserve"> silvered</w:t>
      </w:r>
      <w:r w:rsidR="00856431" w:rsidRPr="00AF2EDB">
        <w:rPr>
          <w:rFonts w:ascii="Times New Roman" w:eastAsia="Times New Roman" w:hAnsi="Times New Roman"/>
          <w:sz w:val="24"/>
          <w:szCs w:val="24"/>
          <w:lang w:val="en-US"/>
        </w:rPr>
        <w:t xml:space="preserve"> from the</w:t>
      </w:r>
      <w:r w:rsidR="005B75B5" w:rsidRPr="00AF2EDB">
        <w:rPr>
          <w:rFonts w:ascii="Times New Roman" w:eastAsia="Times New Roman" w:hAnsi="Times New Roman"/>
          <w:sz w:val="24"/>
          <w:szCs w:val="24"/>
          <w:lang w:val="en-US"/>
        </w:rPr>
        <w:t>ir</w:t>
      </w:r>
      <w:r w:rsidR="00856431" w:rsidRPr="00AF2EDB">
        <w:rPr>
          <w:rFonts w:ascii="Times New Roman" w:eastAsia="Times New Roman" w:hAnsi="Times New Roman"/>
          <w:sz w:val="24"/>
          <w:szCs w:val="24"/>
          <w:lang w:val="en-US"/>
        </w:rPr>
        <w:t xml:space="preserve"> visual appearance</w:t>
      </w:r>
      <w:r w:rsidR="00E616DB" w:rsidRPr="00AF2EDB">
        <w:rPr>
          <w:rFonts w:ascii="Times New Roman" w:eastAsia="Times New Roman" w:hAnsi="Times New Roman"/>
          <w:sz w:val="24"/>
          <w:szCs w:val="24"/>
          <w:lang w:val="en-US"/>
        </w:rPr>
        <w:t>.</w:t>
      </w:r>
    </w:p>
    <w:p w:rsidR="00E616DB" w:rsidRPr="00AF2EDB" w:rsidRDefault="00405A0A" w:rsidP="00AF2EDB">
      <w:pPr>
        <w:pStyle w:val="ListParagraph"/>
        <w:numPr>
          <w:ilvl w:val="0"/>
          <w:numId w:val="28"/>
        </w:numPr>
        <w:spacing w:after="0" w:line="360" w:lineRule="auto"/>
        <w:ind w:right="386"/>
        <w:rPr>
          <w:rFonts w:ascii="Times New Roman" w:hAnsi="Times New Roman"/>
          <w:sz w:val="24"/>
          <w:szCs w:val="24"/>
          <w:lang w:val="en-US"/>
        </w:rPr>
      </w:pPr>
      <w:r w:rsidRPr="00AF2EDB">
        <w:rPr>
          <w:rFonts w:ascii="Times New Roman" w:eastAsia="Times New Roman" w:hAnsi="Times New Roman"/>
          <w:sz w:val="24"/>
          <w:szCs w:val="24"/>
          <w:lang w:val="en-US"/>
        </w:rPr>
        <w:t>E</w:t>
      </w:r>
      <w:r w:rsidR="00205A57" w:rsidRPr="00AF2EDB">
        <w:rPr>
          <w:rFonts w:ascii="Times New Roman" w:eastAsia="Times New Roman" w:hAnsi="Times New Roman"/>
          <w:sz w:val="24"/>
          <w:szCs w:val="24"/>
          <w:lang w:val="en-US"/>
        </w:rPr>
        <w:t>lement</w:t>
      </w:r>
      <w:r w:rsidR="00BE1940" w:rsidRPr="00AF2EDB">
        <w:rPr>
          <w:rFonts w:ascii="Times New Roman" w:eastAsia="Times New Roman" w:hAnsi="Times New Roman"/>
          <w:sz w:val="24"/>
          <w:szCs w:val="24"/>
          <w:lang w:val="en-US"/>
        </w:rPr>
        <w:t>al</w:t>
      </w:r>
      <w:r w:rsidR="00205A57" w:rsidRPr="00AF2EDB">
        <w:rPr>
          <w:rFonts w:ascii="Times New Roman" w:eastAsia="Times New Roman" w:hAnsi="Times New Roman"/>
          <w:sz w:val="24"/>
          <w:szCs w:val="24"/>
          <w:lang w:val="en-US"/>
        </w:rPr>
        <w:t xml:space="preserve"> analysis</w:t>
      </w:r>
      <w:r w:rsidRPr="00AF2EDB">
        <w:rPr>
          <w:rFonts w:ascii="Times New Roman" w:eastAsia="Times New Roman" w:hAnsi="Times New Roman"/>
          <w:sz w:val="24"/>
          <w:szCs w:val="24"/>
          <w:lang w:val="en-US"/>
        </w:rPr>
        <w:t xml:space="preserve"> can </w:t>
      </w:r>
      <w:r w:rsidR="000B3311" w:rsidRPr="00AF2EDB">
        <w:rPr>
          <w:rFonts w:ascii="Times New Roman" w:eastAsia="Times New Roman" w:hAnsi="Times New Roman"/>
          <w:sz w:val="24"/>
          <w:szCs w:val="24"/>
          <w:lang w:val="en-US"/>
        </w:rPr>
        <w:t>confirm</w:t>
      </w:r>
      <w:r w:rsidRPr="00AF2EDB">
        <w:rPr>
          <w:rFonts w:ascii="Times New Roman" w:eastAsia="Times New Roman" w:hAnsi="Times New Roman"/>
          <w:sz w:val="24"/>
          <w:szCs w:val="24"/>
          <w:lang w:val="en-US"/>
        </w:rPr>
        <w:t xml:space="preserve"> this</w:t>
      </w:r>
      <w:r w:rsidR="00E75B0B" w:rsidRPr="00AF2EDB">
        <w:rPr>
          <w:rFonts w:ascii="Times New Roman" w:eastAsia="Times New Roman" w:hAnsi="Times New Roman"/>
          <w:sz w:val="24"/>
          <w:szCs w:val="24"/>
          <w:lang w:val="en-US"/>
        </w:rPr>
        <w:t>,</w:t>
      </w:r>
      <w:r w:rsidR="00D57BC3" w:rsidRPr="00AF2EDB">
        <w:rPr>
          <w:rFonts w:ascii="Times New Roman" w:eastAsia="Times New Roman" w:hAnsi="Times New Roman"/>
          <w:sz w:val="24"/>
          <w:szCs w:val="24"/>
          <w:lang w:val="en-US"/>
        </w:rPr>
        <w:t xml:space="preserve"> but it </w:t>
      </w:r>
      <w:r w:rsidR="00205A57" w:rsidRPr="00AF2EDB">
        <w:rPr>
          <w:rFonts w:ascii="Times New Roman" w:eastAsia="Times New Roman" w:hAnsi="Times New Roman"/>
          <w:sz w:val="24"/>
          <w:szCs w:val="24"/>
          <w:lang w:val="en-US"/>
        </w:rPr>
        <w:t xml:space="preserve">can </w:t>
      </w:r>
      <w:r w:rsidR="00F4421D" w:rsidRPr="00AF2EDB">
        <w:rPr>
          <w:rFonts w:ascii="Times New Roman" w:eastAsia="Times New Roman" w:hAnsi="Times New Roman"/>
          <w:sz w:val="24"/>
          <w:szCs w:val="24"/>
          <w:lang w:val="en-US"/>
        </w:rPr>
        <w:t xml:space="preserve">be </w:t>
      </w:r>
      <w:r w:rsidR="00205A57" w:rsidRPr="00AF2EDB">
        <w:rPr>
          <w:rFonts w:ascii="Times New Roman" w:eastAsia="Times New Roman" w:hAnsi="Times New Roman"/>
          <w:sz w:val="24"/>
          <w:szCs w:val="24"/>
          <w:lang w:val="en-US"/>
        </w:rPr>
        <w:t xml:space="preserve">difficult to distinguish </w:t>
      </w:r>
      <w:r w:rsidR="00D57BC3" w:rsidRPr="00AF2EDB">
        <w:rPr>
          <w:rFonts w:ascii="Times New Roman" w:eastAsia="Times New Roman" w:hAnsi="Times New Roman"/>
          <w:sz w:val="24"/>
          <w:szCs w:val="24"/>
          <w:lang w:val="en-US"/>
        </w:rPr>
        <w:t xml:space="preserve">tinning </w:t>
      </w:r>
      <w:r w:rsidR="00205A57" w:rsidRPr="00AF2EDB">
        <w:rPr>
          <w:rFonts w:ascii="Times New Roman" w:eastAsia="Times New Roman" w:hAnsi="Times New Roman"/>
          <w:sz w:val="24"/>
          <w:szCs w:val="24"/>
          <w:lang w:val="en-US"/>
        </w:rPr>
        <w:t xml:space="preserve">from the bright silvery surfaces of </w:t>
      </w:r>
      <w:r w:rsidR="00856431" w:rsidRPr="00AF2EDB">
        <w:rPr>
          <w:rFonts w:ascii="Times New Roman" w:eastAsia="Times New Roman" w:hAnsi="Times New Roman"/>
          <w:sz w:val="24"/>
          <w:szCs w:val="24"/>
          <w:lang w:val="en-US"/>
        </w:rPr>
        <w:t xml:space="preserve">cast </w:t>
      </w:r>
      <w:r w:rsidR="00E75B0B" w:rsidRPr="00AF2EDB">
        <w:rPr>
          <w:rFonts w:ascii="Times New Roman" w:eastAsia="Times New Roman" w:hAnsi="Times New Roman"/>
          <w:sz w:val="24"/>
          <w:szCs w:val="24"/>
          <w:lang w:val="en-US"/>
        </w:rPr>
        <w:t>high-</w:t>
      </w:r>
      <w:r w:rsidR="00205A57" w:rsidRPr="00AF2EDB">
        <w:rPr>
          <w:rFonts w:ascii="Times New Roman" w:eastAsia="Times New Roman" w:hAnsi="Times New Roman"/>
          <w:sz w:val="24"/>
          <w:szCs w:val="24"/>
          <w:lang w:val="en-US"/>
        </w:rPr>
        <w:t>tin bronzes without informed microscopic study of the surface and cross</w:t>
      </w:r>
      <w:r w:rsidRPr="00AF2EDB">
        <w:rPr>
          <w:rFonts w:ascii="Times New Roman" w:eastAsia="Times New Roman" w:hAnsi="Times New Roman"/>
          <w:sz w:val="24"/>
          <w:szCs w:val="24"/>
          <w:lang w:val="en-US"/>
        </w:rPr>
        <w:t xml:space="preserve"> </w:t>
      </w:r>
      <w:r w:rsidR="00205A57" w:rsidRPr="00AF2EDB">
        <w:rPr>
          <w:rFonts w:ascii="Times New Roman" w:eastAsia="Times New Roman" w:hAnsi="Times New Roman"/>
          <w:sz w:val="24"/>
          <w:szCs w:val="24"/>
          <w:lang w:val="en-US"/>
        </w:rPr>
        <w:t>section.</w:t>
      </w:r>
      <w:r w:rsidR="00205A57" w:rsidRPr="00AF2EDB">
        <w:rPr>
          <w:rStyle w:val="EndnoteReference"/>
          <w:rFonts w:ascii="Times New Roman" w:eastAsia="Times New Roman" w:hAnsi="Times New Roman"/>
          <w:sz w:val="24"/>
          <w:szCs w:val="24"/>
          <w:lang w:val="en-US"/>
        </w:rPr>
        <w:endnoteReference w:id="49"/>
      </w:r>
    </w:p>
    <w:p w:rsidR="00FF1040" w:rsidRPr="00AF2EDB" w:rsidRDefault="00205A57" w:rsidP="00AF2EDB">
      <w:pPr>
        <w:pStyle w:val="ListParagraph"/>
        <w:numPr>
          <w:ilvl w:val="0"/>
          <w:numId w:val="28"/>
        </w:numPr>
        <w:spacing w:after="0" w:line="360" w:lineRule="auto"/>
        <w:ind w:right="386"/>
        <w:rPr>
          <w:rStyle w:val="eop"/>
          <w:rFonts w:ascii="Times New Roman" w:hAnsi="Times New Roman"/>
          <w:sz w:val="24"/>
          <w:szCs w:val="24"/>
          <w:lang w:val="en-US"/>
        </w:rPr>
      </w:pPr>
      <w:r w:rsidRPr="00AF2EDB">
        <w:rPr>
          <w:rFonts w:ascii="Times New Roman" w:eastAsia="Times New Roman" w:hAnsi="Times New Roman"/>
          <w:sz w:val="24"/>
          <w:szCs w:val="24"/>
          <w:lang w:val="en-US"/>
        </w:rPr>
        <w:t>Silvery surfaces are sometimes found on cast bronzes caused by a casting phenomenon known as tin sweat or inverse segregation.</w:t>
      </w:r>
      <w:r w:rsidR="00EE4632" w:rsidRPr="00AF2EDB">
        <w:rPr>
          <w:rStyle w:val="EndnoteReference"/>
          <w:rFonts w:ascii="Times New Roman" w:eastAsia="Times New Roman" w:hAnsi="Times New Roman"/>
          <w:sz w:val="24"/>
          <w:szCs w:val="24"/>
          <w:lang w:val="en-US"/>
        </w:rPr>
        <w:endnoteReference w:id="50"/>
      </w:r>
      <w:r w:rsidRPr="00AF2EDB">
        <w:rPr>
          <w:rFonts w:ascii="Times New Roman" w:eastAsia="Times New Roman" w:hAnsi="Times New Roman"/>
          <w:sz w:val="24"/>
          <w:szCs w:val="24"/>
          <w:lang w:val="en-US"/>
        </w:rPr>
        <w:t xml:space="preserve"> </w:t>
      </w:r>
      <w:r w:rsidR="00E271CA" w:rsidRPr="00AF2EDB">
        <w:rPr>
          <w:rFonts w:ascii="Times New Roman" w:eastAsia="Times New Roman" w:hAnsi="Times New Roman"/>
          <w:sz w:val="24"/>
          <w:szCs w:val="24"/>
          <w:lang w:val="en-US"/>
        </w:rPr>
        <w:t>This may be</w:t>
      </w:r>
      <w:r w:rsidR="000965E7" w:rsidRPr="00AF2EDB">
        <w:rPr>
          <w:rFonts w:ascii="Times New Roman" w:eastAsia="Times New Roman" w:hAnsi="Times New Roman"/>
          <w:sz w:val="24"/>
          <w:szCs w:val="24"/>
          <w:lang w:val="en-US"/>
        </w:rPr>
        <w:t xml:space="preserve"> </w:t>
      </w:r>
      <w:r w:rsidR="00856431" w:rsidRPr="00AF2EDB">
        <w:rPr>
          <w:rFonts w:ascii="Times New Roman" w:eastAsia="Times New Roman" w:hAnsi="Times New Roman"/>
          <w:sz w:val="24"/>
          <w:szCs w:val="24"/>
          <w:lang w:val="en-US"/>
        </w:rPr>
        <w:t xml:space="preserve">an </w:t>
      </w:r>
      <w:r w:rsidR="000965E7" w:rsidRPr="00AF2EDB">
        <w:rPr>
          <w:rFonts w:ascii="Times New Roman" w:eastAsia="Times New Roman" w:hAnsi="Times New Roman"/>
          <w:sz w:val="24"/>
          <w:szCs w:val="24"/>
          <w:lang w:val="en-US"/>
        </w:rPr>
        <w:t xml:space="preserve">accident of casting </w:t>
      </w:r>
      <w:r w:rsidR="00E271CA" w:rsidRPr="00AF2EDB">
        <w:rPr>
          <w:rFonts w:ascii="Times New Roman" w:eastAsia="Times New Roman" w:hAnsi="Times New Roman"/>
          <w:sz w:val="24"/>
          <w:szCs w:val="24"/>
          <w:lang w:val="en-US"/>
        </w:rPr>
        <w:t xml:space="preserve">but could be </w:t>
      </w:r>
      <w:r w:rsidR="000965E7" w:rsidRPr="00AF2EDB">
        <w:rPr>
          <w:rFonts w:ascii="Times New Roman" w:eastAsia="Times New Roman" w:hAnsi="Times New Roman"/>
          <w:sz w:val="24"/>
          <w:szCs w:val="24"/>
          <w:lang w:val="en-US"/>
        </w:rPr>
        <w:t>deliberate</w:t>
      </w:r>
      <w:r w:rsidR="00E90E00" w:rsidRPr="00AF2EDB">
        <w:rPr>
          <w:rFonts w:ascii="Times New Roman" w:eastAsia="Times New Roman" w:hAnsi="Times New Roman"/>
          <w:sz w:val="24"/>
          <w:szCs w:val="24"/>
          <w:lang w:val="en-US"/>
        </w:rPr>
        <w:t>ly encouraged to create a silvery surface on bronze</w:t>
      </w:r>
      <w:r w:rsidR="00E271CA" w:rsidRPr="00AF2EDB">
        <w:rPr>
          <w:rFonts w:ascii="Times New Roman" w:eastAsia="Times New Roman" w:hAnsi="Times New Roman"/>
          <w:sz w:val="24"/>
          <w:szCs w:val="24"/>
          <w:lang w:val="en-US"/>
        </w:rPr>
        <w:t>.</w:t>
      </w:r>
    </w:p>
    <w:p w:rsidR="007C7516" w:rsidRPr="00AF2EDB" w:rsidRDefault="007C7516" w:rsidP="00AF2EDB">
      <w:pPr>
        <w:spacing w:after="0" w:line="360" w:lineRule="auto"/>
        <w:ind w:right="386"/>
        <w:rPr>
          <w:rStyle w:val="eop"/>
          <w:rFonts w:ascii="Times New Roman" w:hAnsi="Times New Roman"/>
          <w:sz w:val="24"/>
          <w:szCs w:val="24"/>
          <w:lang w:val="en-US"/>
        </w:rPr>
      </w:pPr>
    </w:p>
    <w:p w:rsidR="00E616DB" w:rsidRPr="00AF2EDB" w:rsidRDefault="0071763B" w:rsidP="00AF2EDB">
      <w:pPr>
        <w:pStyle w:val="Heading2"/>
        <w:spacing w:before="0" w:line="360" w:lineRule="auto"/>
        <w:ind w:right="386"/>
        <w:rPr>
          <w:rStyle w:val="eop"/>
          <w:szCs w:val="24"/>
        </w:rPr>
      </w:pPr>
      <w:bookmarkStart w:id="49" w:name="_Toc522962222"/>
      <w:bookmarkStart w:id="50" w:name="_Toc523819479"/>
      <w:bookmarkStart w:id="51" w:name="_Toc526075793"/>
      <w:bookmarkStart w:id="52" w:name="_Toc10751052"/>
      <w:r w:rsidRPr="00AF2EDB">
        <w:rPr>
          <w:rStyle w:val="eop"/>
          <w:szCs w:val="24"/>
        </w:rPr>
        <w:t>2</w:t>
      </w:r>
      <w:r w:rsidR="00E616DB" w:rsidRPr="00AF2EDB">
        <w:rPr>
          <w:rStyle w:val="eop"/>
          <w:szCs w:val="24"/>
        </w:rPr>
        <w:t xml:space="preserve"> Why investigate gilding and plating? </w:t>
      </w:r>
      <w:r w:rsidR="002342BB" w:rsidRPr="00AF2EDB">
        <w:rPr>
          <w:rStyle w:val="eop"/>
          <w:szCs w:val="24"/>
        </w:rPr>
        <w:t>and o</w:t>
      </w:r>
      <w:r w:rsidR="00E616DB" w:rsidRPr="00AF2EDB">
        <w:rPr>
          <w:rStyle w:val="eop"/>
          <w:szCs w:val="24"/>
        </w:rPr>
        <w:t>ther FAQs</w:t>
      </w:r>
      <w:bookmarkEnd w:id="49"/>
      <w:bookmarkEnd w:id="50"/>
      <w:bookmarkEnd w:id="51"/>
      <w:bookmarkEnd w:id="52"/>
    </w:p>
    <w:p w:rsidR="00E616DB" w:rsidRPr="00AF2EDB" w:rsidRDefault="00E616DB" w:rsidP="00AF2EDB">
      <w:pPr>
        <w:spacing w:after="0" w:line="360" w:lineRule="auto"/>
        <w:ind w:right="386"/>
        <w:rPr>
          <w:rFonts w:ascii="Times New Roman" w:hAnsi="Times New Roman"/>
          <w:sz w:val="24"/>
          <w:szCs w:val="24"/>
          <w:lang w:val="en-US"/>
        </w:rPr>
      </w:pPr>
    </w:p>
    <w:p w:rsidR="00E616DB" w:rsidRPr="00AF2EDB" w:rsidRDefault="00E616DB" w:rsidP="00AF2EDB">
      <w:pPr>
        <w:pStyle w:val="Heading3"/>
        <w:ind w:right="386"/>
        <w:rPr>
          <w:szCs w:val="24"/>
        </w:rPr>
      </w:pPr>
      <w:bookmarkStart w:id="53" w:name="_Toc522962225"/>
      <w:bookmarkStart w:id="54" w:name="_Toc523819481"/>
      <w:bookmarkStart w:id="55" w:name="_Toc526075794"/>
      <w:bookmarkStart w:id="56" w:name="_Toc10751053"/>
      <w:r w:rsidRPr="00AF2EDB">
        <w:rPr>
          <w:szCs w:val="24"/>
        </w:rPr>
        <w:t>2.</w:t>
      </w:r>
      <w:r w:rsidR="0071763B" w:rsidRPr="00AF2EDB">
        <w:rPr>
          <w:rStyle w:val="eop"/>
          <w:szCs w:val="24"/>
        </w:rPr>
        <w:t>1</w:t>
      </w:r>
      <w:r w:rsidRPr="00AF2EDB">
        <w:rPr>
          <w:rStyle w:val="eop"/>
          <w:szCs w:val="24"/>
        </w:rPr>
        <w:t xml:space="preserve"> What can I learn from the identification of plating on a sculpture?</w:t>
      </w:r>
      <w:bookmarkEnd w:id="53"/>
      <w:bookmarkEnd w:id="54"/>
      <w:bookmarkEnd w:id="55"/>
      <w:bookmarkEnd w:id="56"/>
    </w:p>
    <w:p w:rsidR="003C54AA" w:rsidRPr="00AF2EDB" w:rsidRDefault="00CF56A3" w:rsidP="00AF2EDB">
      <w:pPr>
        <w:spacing w:after="0" w:line="360" w:lineRule="auto"/>
        <w:ind w:right="386"/>
        <w:rPr>
          <w:rFonts w:ascii="Times New Roman" w:hAnsi="Times New Roman"/>
          <w:sz w:val="24"/>
          <w:szCs w:val="24"/>
        </w:rPr>
      </w:pPr>
      <w:r w:rsidRPr="00AF2EDB">
        <w:rPr>
          <w:rFonts w:ascii="Times New Roman" w:hAnsi="Times New Roman"/>
          <w:sz w:val="24"/>
          <w:szCs w:val="24"/>
        </w:rPr>
        <w:t>Correct identification</w:t>
      </w:r>
      <w:r w:rsidR="003C54AA" w:rsidRPr="00AF2EDB">
        <w:rPr>
          <w:rFonts w:ascii="Times New Roman" w:hAnsi="Times New Roman"/>
          <w:sz w:val="24"/>
          <w:szCs w:val="24"/>
        </w:rPr>
        <w:t xml:space="preserve"> can further</w:t>
      </w:r>
      <w:r w:rsidR="005307B6" w:rsidRPr="00AF2EDB">
        <w:rPr>
          <w:rFonts w:ascii="Times New Roman" w:hAnsi="Times New Roman"/>
          <w:sz w:val="24"/>
          <w:szCs w:val="24"/>
        </w:rPr>
        <w:t xml:space="preserve"> the</w:t>
      </w:r>
      <w:r w:rsidR="003C54AA" w:rsidRPr="00AF2EDB">
        <w:rPr>
          <w:rFonts w:ascii="Times New Roman" w:hAnsi="Times New Roman"/>
          <w:sz w:val="24"/>
          <w:szCs w:val="24"/>
        </w:rPr>
        <w:t xml:space="preserve"> understanding of the technological and cultural significan</w:t>
      </w:r>
      <w:r w:rsidR="00980062" w:rsidRPr="00AF2EDB">
        <w:rPr>
          <w:rFonts w:ascii="Times New Roman" w:hAnsi="Times New Roman"/>
          <w:sz w:val="24"/>
          <w:szCs w:val="24"/>
        </w:rPr>
        <w:t>ce of the object and its makers. K</w:t>
      </w:r>
      <w:r w:rsidR="001F238D" w:rsidRPr="00AF2EDB">
        <w:rPr>
          <w:rFonts w:ascii="Times New Roman" w:hAnsi="Times New Roman"/>
          <w:sz w:val="24"/>
          <w:szCs w:val="24"/>
        </w:rPr>
        <w:t>nowing the type</w:t>
      </w:r>
      <w:r w:rsidR="005066C4" w:rsidRPr="00AF2EDB">
        <w:rPr>
          <w:rFonts w:ascii="Times New Roman" w:hAnsi="Times New Roman"/>
          <w:sz w:val="24"/>
          <w:szCs w:val="24"/>
        </w:rPr>
        <w:t>(</w:t>
      </w:r>
      <w:r w:rsidR="00856431" w:rsidRPr="00AF2EDB">
        <w:rPr>
          <w:rFonts w:ascii="Times New Roman" w:hAnsi="Times New Roman"/>
          <w:sz w:val="24"/>
          <w:szCs w:val="24"/>
        </w:rPr>
        <w:t>s</w:t>
      </w:r>
      <w:r w:rsidR="005066C4" w:rsidRPr="00AF2EDB">
        <w:rPr>
          <w:rFonts w:ascii="Times New Roman" w:hAnsi="Times New Roman"/>
          <w:sz w:val="24"/>
          <w:szCs w:val="24"/>
        </w:rPr>
        <w:t>)</w:t>
      </w:r>
      <w:r w:rsidR="001F238D" w:rsidRPr="00AF2EDB">
        <w:rPr>
          <w:rFonts w:ascii="Times New Roman" w:hAnsi="Times New Roman"/>
          <w:sz w:val="24"/>
          <w:szCs w:val="24"/>
        </w:rPr>
        <w:t xml:space="preserve"> and technique</w:t>
      </w:r>
      <w:r w:rsidR="005066C4" w:rsidRPr="00AF2EDB">
        <w:rPr>
          <w:rFonts w:ascii="Times New Roman" w:hAnsi="Times New Roman"/>
          <w:sz w:val="24"/>
          <w:szCs w:val="24"/>
        </w:rPr>
        <w:t>(</w:t>
      </w:r>
      <w:r w:rsidR="00856431" w:rsidRPr="00AF2EDB">
        <w:rPr>
          <w:rFonts w:ascii="Times New Roman" w:hAnsi="Times New Roman"/>
          <w:sz w:val="24"/>
          <w:szCs w:val="24"/>
        </w:rPr>
        <w:t>s</w:t>
      </w:r>
      <w:r w:rsidR="005066C4" w:rsidRPr="00AF2EDB">
        <w:rPr>
          <w:rFonts w:ascii="Times New Roman" w:hAnsi="Times New Roman"/>
          <w:sz w:val="24"/>
          <w:szCs w:val="24"/>
        </w:rPr>
        <w:t>)</w:t>
      </w:r>
      <w:r w:rsidR="001F238D" w:rsidRPr="00AF2EDB">
        <w:rPr>
          <w:rFonts w:ascii="Times New Roman" w:hAnsi="Times New Roman"/>
          <w:sz w:val="24"/>
          <w:szCs w:val="24"/>
        </w:rPr>
        <w:t xml:space="preserve"> of plating</w:t>
      </w:r>
      <w:r w:rsidR="005307B6" w:rsidRPr="00AF2EDB">
        <w:rPr>
          <w:rFonts w:ascii="Times New Roman" w:hAnsi="Times New Roman"/>
          <w:sz w:val="24"/>
          <w:szCs w:val="24"/>
        </w:rPr>
        <w:t xml:space="preserve"> </w:t>
      </w:r>
      <w:r w:rsidR="003C54AA" w:rsidRPr="00AF2EDB">
        <w:rPr>
          <w:rFonts w:ascii="Times New Roman" w:hAnsi="Times New Roman"/>
          <w:sz w:val="24"/>
          <w:szCs w:val="24"/>
        </w:rPr>
        <w:t xml:space="preserve">may </w:t>
      </w:r>
      <w:r w:rsidRPr="00AF2EDB">
        <w:rPr>
          <w:rFonts w:ascii="Times New Roman" w:hAnsi="Times New Roman"/>
          <w:sz w:val="24"/>
          <w:szCs w:val="24"/>
        </w:rPr>
        <w:t xml:space="preserve">also </w:t>
      </w:r>
      <w:r w:rsidR="003C54AA" w:rsidRPr="00AF2EDB">
        <w:rPr>
          <w:rFonts w:ascii="Times New Roman" w:hAnsi="Times New Roman"/>
          <w:sz w:val="24"/>
          <w:szCs w:val="24"/>
        </w:rPr>
        <w:t xml:space="preserve">help </w:t>
      </w:r>
      <w:r w:rsidR="005066C4" w:rsidRPr="00AF2EDB">
        <w:rPr>
          <w:rFonts w:ascii="Times New Roman" w:hAnsi="Times New Roman"/>
          <w:sz w:val="24"/>
          <w:szCs w:val="24"/>
        </w:rPr>
        <w:t>to</w:t>
      </w:r>
      <w:r w:rsidR="003C54AA" w:rsidRPr="00AF2EDB">
        <w:rPr>
          <w:rFonts w:ascii="Times New Roman" w:hAnsi="Times New Roman"/>
          <w:sz w:val="24"/>
          <w:szCs w:val="24"/>
        </w:rPr>
        <w:t xml:space="preserve"> </w:t>
      </w:r>
      <w:r w:rsidR="001F238D" w:rsidRPr="00AF2EDB">
        <w:rPr>
          <w:rFonts w:ascii="Times New Roman" w:hAnsi="Times New Roman"/>
          <w:sz w:val="24"/>
          <w:szCs w:val="24"/>
        </w:rPr>
        <w:t>determin</w:t>
      </w:r>
      <w:r w:rsidR="005066C4" w:rsidRPr="00AF2EDB">
        <w:rPr>
          <w:rFonts w:ascii="Times New Roman" w:hAnsi="Times New Roman"/>
          <w:sz w:val="24"/>
          <w:szCs w:val="24"/>
        </w:rPr>
        <w:t>e</w:t>
      </w:r>
      <w:r w:rsidR="003C54AA" w:rsidRPr="00AF2EDB">
        <w:rPr>
          <w:rFonts w:ascii="Times New Roman" w:hAnsi="Times New Roman"/>
          <w:sz w:val="24"/>
          <w:szCs w:val="24"/>
        </w:rPr>
        <w:t xml:space="preserve"> the date it was applied</w:t>
      </w:r>
      <w:r w:rsidR="00856431" w:rsidRPr="00AF2EDB">
        <w:rPr>
          <w:rFonts w:ascii="Times New Roman" w:hAnsi="Times New Roman"/>
          <w:sz w:val="24"/>
          <w:szCs w:val="24"/>
        </w:rPr>
        <w:t xml:space="preserve"> and </w:t>
      </w:r>
      <w:r w:rsidR="005066C4" w:rsidRPr="00AF2EDB">
        <w:rPr>
          <w:rFonts w:ascii="Times New Roman" w:hAnsi="Times New Roman"/>
          <w:sz w:val="24"/>
          <w:szCs w:val="24"/>
        </w:rPr>
        <w:t xml:space="preserve">the </w:t>
      </w:r>
      <w:r w:rsidR="00856431" w:rsidRPr="00AF2EDB">
        <w:rPr>
          <w:rFonts w:ascii="Times New Roman" w:hAnsi="Times New Roman"/>
          <w:sz w:val="24"/>
          <w:szCs w:val="24"/>
        </w:rPr>
        <w:t>subsequent history of interventions</w:t>
      </w:r>
      <w:r w:rsidR="001F238D" w:rsidRPr="00AF2EDB">
        <w:rPr>
          <w:rFonts w:ascii="Times New Roman" w:hAnsi="Times New Roman"/>
          <w:sz w:val="24"/>
          <w:szCs w:val="24"/>
        </w:rPr>
        <w:t>.</w:t>
      </w:r>
      <w:r w:rsidR="003C54AA" w:rsidRPr="00AF2EDB">
        <w:rPr>
          <w:rFonts w:ascii="Times New Roman" w:hAnsi="Times New Roman"/>
          <w:sz w:val="24"/>
          <w:szCs w:val="24"/>
        </w:rPr>
        <w:t xml:space="preserve"> </w:t>
      </w:r>
      <w:r w:rsidR="002B4D55" w:rsidRPr="00AF2EDB">
        <w:rPr>
          <w:rFonts w:ascii="Times New Roman" w:hAnsi="Times New Roman"/>
          <w:sz w:val="24"/>
          <w:szCs w:val="24"/>
        </w:rPr>
        <w:t>It also informs decision</w:t>
      </w:r>
      <w:r w:rsidR="002F4FE6" w:rsidRPr="00AF2EDB">
        <w:rPr>
          <w:rFonts w:ascii="Times New Roman" w:hAnsi="Times New Roman"/>
          <w:sz w:val="24"/>
          <w:szCs w:val="24"/>
        </w:rPr>
        <w:t xml:space="preserve"> </w:t>
      </w:r>
      <w:r w:rsidR="00FF4593" w:rsidRPr="00AF2EDB">
        <w:rPr>
          <w:rFonts w:ascii="Times New Roman" w:hAnsi="Times New Roman"/>
          <w:sz w:val="24"/>
          <w:szCs w:val="24"/>
        </w:rPr>
        <w:t>making in cultural heritage conservation</w:t>
      </w:r>
      <w:r w:rsidRPr="00AF2EDB">
        <w:rPr>
          <w:rFonts w:ascii="Times New Roman" w:hAnsi="Times New Roman"/>
          <w:sz w:val="24"/>
          <w:szCs w:val="24"/>
        </w:rPr>
        <w:t>,</w:t>
      </w:r>
      <w:r w:rsidR="00FF4593" w:rsidRPr="00AF2EDB">
        <w:rPr>
          <w:rFonts w:ascii="Times New Roman" w:hAnsi="Times New Roman"/>
          <w:sz w:val="24"/>
          <w:szCs w:val="24"/>
        </w:rPr>
        <w:t xml:space="preserve"> </w:t>
      </w:r>
      <w:r w:rsidR="002F4FE6" w:rsidRPr="00AF2EDB">
        <w:rPr>
          <w:rFonts w:ascii="Times New Roman" w:hAnsi="Times New Roman"/>
          <w:sz w:val="24"/>
          <w:szCs w:val="24"/>
        </w:rPr>
        <w:t>for example</w:t>
      </w:r>
      <w:r w:rsidR="00FF4593" w:rsidRPr="00AF2EDB">
        <w:rPr>
          <w:rFonts w:ascii="Times New Roman" w:hAnsi="Times New Roman"/>
          <w:sz w:val="24"/>
          <w:szCs w:val="24"/>
        </w:rPr>
        <w:t xml:space="preserve"> </w:t>
      </w:r>
      <w:r w:rsidR="002B4D55" w:rsidRPr="00AF2EDB">
        <w:rPr>
          <w:rFonts w:ascii="Times New Roman" w:hAnsi="Times New Roman"/>
          <w:sz w:val="24"/>
          <w:szCs w:val="24"/>
        </w:rPr>
        <w:t>when</w:t>
      </w:r>
      <w:r w:rsidR="00FF4593" w:rsidRPr="00AF2EDB">
        <w:rPr>
          <w:rFonts w:ascii="Times New Roman" w:hAnsi="Times New Roman"/>
          <w:sz w:val="24"/>
          <w:szCs w:val="24"/>
        </w:rPr>
        <w:t xml:space="preserve"> assessing</w:t>
      </w:r>
      <w:r w:rsidR="003C54AA" w:rsidRPr="00AF2EDB">
        <w:rPr>
          <w:rFonts w:ascii="Times New Roman" w:hAnsi="Times New Roman"/>
          <w:sz w:val="24"/>
          <w:szCs w:val="24"/>
        </w:rPr>
        <w:t xml:space="preserve"> the need for a special microclimate to protect </w:t>
      </w:r>
      <w:r w:rsidR="002B4D55" w:rsidRPr="00AF2EDB">
        <w:rPr>
          <w:rFonts w:ascii="Times New Roman" w:hAnsi="Times New Roman"/>
          <w:sz w:val="24"/>
          <w:szCs w:val="24"/>
        </w:rPr>
        <w:t>a</w:t>
      </w:r>
      <w:r w:rsidR="003C54AA" w:rsidRPr="00AF2EDB">
        <w:rPr>
          <w:rFonts w:ascii="Times New Roman" w:hAnsi="Times New Roman"/>
          <w:sz w:val="24"/>
          <w:szCs w:val="24"/>
        </w:rPr>
        <w:t xml:space="preserve"> </w:t>
      </w:r>
      <w:r w:rsidR="00980062" w:rsidRPr="00AF2EDB">
        <w:rPr>
          <w:rFonts w:ascii="Times New Roman" w:hAnsi="Times New Roman"/>
          <w:sz w:val="24"/>
          <w:szCs w:val="24"/>
        </w:rPr>
        <w:t>sculpture</w:t>
      </w:r>
      <w:r w:rsidR="003C54AA" w:rsidRPr="00AF2EDB">
        <w:rPr>
          <w:rFonts w:ascii="Times New Roman" w:hAnsi="Times New Roman"/>
          <w:sz w:val="24"/>
          <w:szCs w:val="24"/>
        </w:rPr>
        <w:t>.</w:t>
      </w:r>
    </w:p>
    <w:p w:rsidR="00B174F5" w:rsidRPr="00AF2EDB" w:rsidRDefault="00B174F5" w:rsidP="00AF2EDB">
      <w:pPr>
        <w:spacing w:after="0" w:line="360" w:lineRule="auto"/>
        <w:ind w:right="386"/>
        <w:rPr>
          <w:rFonts w:ascii="Times New Roman" w:hAnsi="Times New Roman"/>
          <w:sz w:val="24"/>
          <w:szCs w:val="24"/>
        </w:rPr>
      </w:pPr>
    </w:p>
    <w:p w:rsidR="00E616DB" w:rsidRPr="00AF2EDB" w:rsidRDefault="00E616DB" w:rsidP="00AF2EDB">
      <w:pPr>
        <w:pStyle w:val="Heading3"/>
        <w:ind w:right="386"/>
        <w:rPr>
          <w:rStyle w:val="eop"/>
          <w:b w:val="0"/>
          <w:szCs w:val="24"/>
        </w:rPr>
      </w:pPr>
      <w:bookmarkStart w:id="57" w:name="_Toc10751054"/>
      <w:bookmarkStart w:id="58" w:name="_Toc526075795"/>
      <w:r w:rsidRPr="00AF2EDB">
        <w:rPr>
          <w:rStyle w:val="eop"/>
          <w:szCs w:val="24"/>
        </w:rPr>
        <w:t>2.2 How easily can I identify whether a bronze has been plated?</w:t>
      </w:r>
      <w:bookmarkEnd w:id="57"/>
    </w:p>
    <w:p w:rsidR="00206A6D" w:rsidRPr="00AF2EDB" w:rsidRDefault="00CF56A3" w:rsidP="00AF2EDB">
      <w:pPr>
        <w:pStyle w:val="paragraph"/>
        <w:spacing w:line="360" w:lineRule="auto"/>
        <w:ind w:right="386"/>
        <w:textAlignment w:val="baseline"/>
        <w:rPr>
          <w:rStyle w:val="normaltextrun1"/>
          <w:lang w:val="en-US"/>
        </w:rPr>
      </w:pPr>
      <w:r w:rsidRPr="00AF2EDB">
        <w:rPr>
          <w:rStyle w:val="normaltextrun1"/>
          <w:lang w:val="en-US"/>
        </w:rPr>
        <w:t xml:space="preserve">Gilding and plating </w:t>
      </w:r>
      <w:r w:rsidR="002F4FE6" w:rsidRPr="00AF2EDB">
        <w:rPr>
          <w:rStyle w:val="normaltextrun1"/>
          <w:lang w:val="en-US"/>
        </w:rPr>
        <w:t>are</w:t>
      </w:r>
      <w:r w:rsidRPr="00AF2EDB">
        <w:rPr>
          <w:rStyle w:val="normaltextrun1"/>
          <w:lang w:val="en-US"/>
        </w:rPr>
        <w:t xml:space="preserve"> often clearly visible, but i</w:t>
      </w:r>
      <w:r w:rsidR="00902A87" w:rsidRPr="00AF2EDB">
        <w:rPr>
          <w:rStyle w:val="normaltextrun1"/>
          <w:lang w:val="en-US"/>
        </w:rPr>
        <w:t>t may be difficult</w:t>
      </w:r>
      <w:r w:rsidRPr="00AF2EDB">
        <w:rPr>
          <w:rStyle w:val="normaltextrun1"/>
          <w:lang w:val="en-US"/>
        </w:rPr>
        <w:t xml:space="preserve"> to </w:t>
      </w:r>
      <w:r w:rsidR="00980837" w:rsidRPr="00AF2EDB">
        <w:rPr>
          <w:rStyle w:val="normaltextrun1"/>
          <w:lang w:val="en-US"/>
        </w:rPr>
        <w:t>see</w:t>
      </w:r>
      <w:r w:rsidR="00902A87" w:rsidRPr="00AF2EDB">
        <w:rPr>
          <w:rStyle w:val="normaltextrun1"/>
          <w:lang w:val="en-US"/>
        </w:rPr>
        <w:t xml:space="preserve"> if t</w:t>
      </w:r>
      <w:r w:rsidR="00206A6D" w:rsidRPr="00AF2EDB">
        <w:rPr>
          <w:rStyle w:val="normaltextrun1"/>
          <w:lang w:val="en-US"/>
        </w:rPr>
        <w:t xml:space="preserve">he plating </w:t>
      </w:r>
      <w:r w:rsidR="00902A87" w:rsidRPr="00AF2EDB">
        <w:rPr>
          <w:rStyle w:val="normaltextrun1"/>
          <w:lang w:val="en-US"/>
        </w:rPr>
        <w:t>is</w:t>
      </w:r>
      <w:r w:rsidR="00206A6D" w:rsidRPr="00AF2EDB">
        <w:rPr>
          <w:rStyle w:val="normaltextrun1"/>
          <w:lang w:val="en-US"/>
        </w:rPr>
        <w:t xml:space="preserve"> worn or concealed under corrosion</w:t>
      </w:r>
      <w:r w:rsidR="00E90E00" w:rsidRPr="00AF2EDB">
        <w:rPr>
          <w:rStyle w:val="normaltextrun1"/>
          <w:lang w:val="en-US"/>
        </w:rPr>
        <w:t xml:space="preserve">. </w:t>
      </w:r>
      <w:r w:rsidR="00206A6D" w:rsidRPr="00AF2EDB">
        <w:rPr>
          <w:rStyle w:val="normaltextrun1"/>
          <w:lang w:val="en-US"/>
        </w:rPr>
        <w:t>Furthermore, bronze and brass are typically golden in color</w:t>
      </w:r>
      <w:r w:rsidR="003E6E23" w:rsidRPr="00AF2EDB">
        <w:rPr>
          <w:rStyle w:val="normaltextrun1"/>
          <w:lang w:val="en-US"/>
        </w:rPr>
        <w:t>,</w:t>
      </w:r>
      <w:r w:rsidR="00206A6D" w:rsidRPr="00AF2EDB">
        <w:rPr>
          <w:rStyle w:val="normaltextrun1"/>
          <w:lang w:val="en-US"/>
        </w:rPr>
        <w:t xml:space="preserve"> and areas of clean or varnished metal on a corroded statue can appear to be gilded when no gilding is present</w:t>
      </w:r>
      <w:r w:rsidRPr="00AF2EDB">
        <w:rPr>
          <w:rStyle w:val="normaltextrun1"/>
          <w:lang w:val="en-US"/>
        </w:rPr>
        <w:t>. N</w:t>
      </w:r>
      <w:r w:rsidR="00E90E00" w:rsidRPr="00AF2EDB">
        <w:rPr>
          <w:rStyle w:val="normaltextrun1"/>
          <w:lang w:val="en-US"/>
        </w:rPr>
        <w:t>evertheless,</w:t>
      </w:r>
      <w:r w:rsidR="00902A87" w:rsidRPr="00AF2EDB">
        <w:rPr>
          <w:rStyle w:val="normaltextrun1"/>
          <w:lang w:val="en-US"/>
        </w:rPr>
        <w:t xml:space="preserve"> a combination of microscopic examination and element</w:t>
      </w:r>
      <w:r w:rsidR="001B0FBC" w:rsidRPr="00AF2EDB">
        <w:rPr>
          <w:rStyle w:val="normaltextrun1"/>
          <w:lang w:val="en-US"/>
        </w:rPr>
        <w:t>al</w:t>
      </w:r>
      <w:r w:rsidR="00902A87" w:rsidRPr="00AF2EDB">
        <w:rPr>
          <w:rStyle w:val="normaltextrun1"/>
          <w:lang w:val="en-US"/>
        </w:rPr>
        <w:t xml:space="preserve"> analysis can confirm the presence of plating.</w:t>
      </w:r>
      <w:r w:rsidR="00833137" w:rsidRPr="00AF2EDB">
        <w:rPr>
          <w:rStyle w:val="normaltextrun1"/>
          <w:lang w:val="en-US"/>
        </w:rPr>
        <w:t xml:space="preserve"> </w:t>
      </w:r>
      <w:r w:rsidR="00206A6D" w:rsidRPr="00AF2EDB">
        <w:rPr>
          <w:rStyle w:val="normaltextrun1"/>
          <w:lang w:val="en-US"/>
        </w:rPr>
        <w:t xml:space="preserve">It should </w:t>
      </w:r>
      <w:r w:rsidR="00B608CD" w:rsidRPr="00AF2EDB">
        <w:rPr>
          <w:rStyle w:val="normaltextrun1"/>
          <w:lang w:val="en-US"/>
        </w:rPr>
        <w:t xml:space="preserve">also </w:t>
      </w:r>
      <w:r w:rsidR="00206A6D" w:rsidRPr="00AF2EDB">
        <w:rPr>
          <w:rStyle w:val="normaltextrun1"/>
          <w:lang w:val="en-US"/>
        </w:rPr>
        <w:t xml:space="preserve">be </w:t>
      </w:r>
      <w:r w:rsidR="00C404A7" w:rsidRPr="00AF2EDB">
        <w:rPr>
          <w:rStyle w:val="normaltextrun1"/>
          <w:lang w:val="en-US"/>
        </w:rPr>
        <w:t>remembered</w:t>
      </w:r>
      <w:r w:rsidR="00206A6D" w:rsidRPr="00AF2EDB">
        <w:rPr>
          <w:rStyle w:val="normaltextrun1"/>
          <w:lang w:val="en-US"/>
        </w:rPr>
        <w:t xml:space="preserve"> that the plating now </w:t>
      </w:r>
      <w:r w:rsidR="002F4FE6" w:rsidRPr="00AF2EDB">
        <w:rPr>
          <w:rStyle w:val="normaltextrun1"/>
          <w:lang w:val="en-US"/>
        </w:rPr>
        <w:t>visible may not be original. Re</w:t>
      </w:r>
      <w:r w:rsidR="00206A6D" w:rsidRPr="00AF2EDB">
        <w:rPr>
          <w:rStyle w:val="normaltextrun1"/>
          <w:lang w:val="en-US"/>
        </w:rPr>
        <w:t>gilding over the lifetime of a sculpture is common (</w:t>
      </w:r>
      <w:r w:rsidR="00206A6D" w:rsidRPr="00AF2EDB">
        <w:rPr>
          <w:rStyle w:val="normaltextrun1"/>
          <w:b/>
          <w:lang w:val="en-US"/>
        </w:rPr>
        <w:t>fig</w:t>
      </w:r>
      <w:r w:rsidR="007D3373" w:rsidRPr="00AF2EDB">
        <w:rPr>
          <w:rStyle w:val="normaltextrun1"/>
          <w:b/>
          <w:lang w:val="en-US"/>
        </w:rPr>
        <w:t>s</w:t>
      </w:r>
      <w:r w:rsidR="00206A6D" w:rsidRPr="00AF2EDB">
        <w:rPr>
          <w:rStyle w:val="normaltextrun1"/>
          <w:b/>
          <w:lang w:val="en-US"/>
        </w:rPr>
        <w:t xml:space="preserve">. </w:t>
      </w:r>
      <w:r w:rsidR="00CC2BE1">
        <w:rPr>
          <w:b/>
          <w:lang w:val="en-US"/>
        </w:rPr>
        <w:t>301</w:t>
      </w:r>
      <w:r w:rsidR="00FA6C08" w:rsidRPr="00AF2EDB">
        <w:rPr>
          <w:rStyle w:val="normaltextrun1"/>
          <w:b/>
          <w:lang w:val="en-US"/>
        </w:rPr>
        <w:t xml:space="preserve">, </w:t>
      </w:r>
      <w:r w:rsidR="00CC2BE1">
        <w:rPr>
          <w:b/>
          <w:lang w:val="en-US"/>
        </w:rPr>
        <w:t>302</w:t>
      </w:r>
      <w:r w:rsidR="00206A6D" w:rsidRPr="00AF2EDB">
        <w:rPr>
          <w:rStyle w:val="normaltextrun1"/>
          <w:lang w:val="en-US"/>
        </w:rPr>
        <w:t>)</w:t>
      </w:r>
      <w:r w:rsidR="00387D92" w:rsidRPr="00AF2EDB">
        <w:rPr>
          <w:rStyle w:val="normaltextrun1"/>
          <w:lang w:val="en-US"/>
        </w:rPr>
        <w:t>,</w:t>
      </w:r>
      <w:r w:rsidR="00206A6D" w:rsidRPr="00AF2EDB">
        <w:rPr>
          <w:rStyle w:val="normaltextrun1"/>
          <w:lang w:val="en-US"/>
        </w:rPr>
        <w:t xml:space="preserve"> and several techniques may be encountered on a single piece.</w:t>
      </w:r>
    </w:p>
    <w:p w:rsidR="00E90E00" w:rsidRPr="00AF2EDB" w:rsidRDefault="00E90E00" w:rsidP="00AF2EDB">
      <w:pPr>
        <w:pStyle w:val="paragraph"/>
        <w:spacing w:line="360" w:lineRule="auto"/>
        <w:ind w:right="386"/>
        <w:textAlignment w:val="baseline"/>
        <w:rPr>
          <w:rStyle w:val="normaltextrun1"/>
          <w:lang w:val="en-US"/>
        </w:rPr>
      </w:pPr>
    </w:p>
    <w:p w:rsidR="00EE34AA" w:rsidRPr="00AF2EDB" w:rsidRDefault="00E616DB" w:rsidP="00AF2EDB">
      <w:pPr>
        <w:pStyle w:val="Heading3"/>
        <w:ind w:right="386"/>
        <w:rPr>
          <w:rStyle w:val="normaltextrun1"/>
          <w:rFonts w:eastAsia="Calibri"/>
          <w:bCs w:val="0"/>
          <w:szCs w:val="24"/>
        </w:rPr>
      </w:pPr>
      <w:bookmarkStart w:id="59" w:name="_Toc10751055"/>
      <w:r w:rsidRPr="00AF2EDB">
        <w:rPr>
          <w:rStyle w:val="normaltextrun1"/>
          <w:bCs w:val="0"/>
          <w:szCs w:val="24"/>
        </w:rPr>
        <w:t>2</w:t>
      </w:r>
      <w:r w:rsidR="00C1684F" w:rsidRPr="00AF2EDB">
        <w:rPr>
          <w:rStyle w:val="normaltextrun1"/>
          <w:bCs w:val="0"/>
          <w:szCs w:val="24"/>
        </w:rPr>
        <w:t xml:space="preserve">.3 </w:t>
      </w:r>
      <w:r w:rsidR="00B608CD" w:rsidRPr="00AF2EDB">
        <w:rPr>
          <w:rStyle w:val="normaltextrun1"/>
          <w:bCs w:val="0"/>
          <w:szCs w:val="24"/>
        </w:rPr>
        <w:t>Are sculptures</w:t>
      </w:r>
      <w:r w:rsidR="00C1684F" w:rsidRPr="00AF2EDB">
        <w:rPr>
          <w:rStyle w:val="normaltextrun1"/>
          <w:bCs w:val="0"/>
          <w:szCs w:val="24"/>
        </w:rPr>
        <w:t xml:space="preserve"> gild</w:t>
      </w:r>
      <w:r w:rsidR="00B608CD" w:rsidRPr="00AF2EDB">
        <w:rPr>
          <w:rStyle w:val="normaltextrun1"/>
          <w:bCs w:val="0"/>
          <w:szCs w:val="24"/>
        </w:rPr>
        <w:t>ed using</w:t>
      </w:r>
      <w:r w:rsidR="00C1684F" w:rsidRPr="00AF2EDB">
        <w:rPr>
          <w:rStyle w:val="normaltextrun1"/>
          <w:bCs w:val="0"/>
          <w:szCs w:val="24"/>
        </w:rPr>
        <w:t xml:space="preserve"> pure gold</w:t>
      </w:r>
      <w:r w:rsidR="000D7B0A" w:rsidRPr="00AF2EDB">
        <w:rPr>
          <w:rStyle w:val="normaltextrun1"/>
          <w:bCs w:val="0"/>
          <w:szCs w:val="24"/>
        </w:rPr>
        <w:t xml:space="preserve"> or alloyed gold</w:t>
      </w:r>
      <w:r w:rsidR="00C1684F" w:rsidRPr="00AF2EDB">
        <w:rPr>
          <w:rStyle w:val="normaltextrun1"/>
          <w:bCs w:val="0"/>
          <w:szCs w:val="24"/>
        </w:rPr>
        <w:t>?</w:t>
      </w:r>
      <w:bookmarkEnd w:id="59"/>
    </w:p>
    <w:p w:rsidR="00206A6D" w:rsidRPr="00AF2EDB" w:rsidRDefault="00206A6D" w:rsidP="00AF2EDB">
      <w:pPr>
        <w:pStyle w:val="paragraph"/>
        <w:spacing w:line="360" w:lineRule="auto"/>
        <w:ind w:right="386"/>
        <w:textAlignment w:val="baseline"/>
        <w:rPr>
          <w:rStyle w:val="normaltextrun1"/>
          <w:lang w:val="en-US"/>
        </w:rPr>
      </w:pPr>
      <w:r w:rsidRPr="00AF2EDB">
        <w:rPr>
          <w:lang w:val="en-US"/>
        </w:rPr>
        <w:t>Although gilding can be of pure gold,</w:t>
      </w:r>
      <w:r w:rsidR="00EE4632" w:rsidRPr="00AF2EDB">
        <w:rPr>
          <w:rStyle w:val="EndnoteReference"/>
          <w:lang w:val="en-US"/>
        </w:rPr>
        <w:endnoteReference w:id="51"/>
      </w:r>
      <w:r w:rsidRPr="00AF2EDB">
        <w:rPr>
          <w:lang w:val="en-US"/>
        </w:rPr>
        <w:t xml:space="preserve"> gold alloys with several percent of copper and/or silver </w:t>
      </w:r>
      <w:r w:rsidR="00B608CD" w:rsidRPr="00AF2EDB">
        <w:rPr>
          <w:lang w:val="en-US"/>
        </w:rPr>
        <w:t xml:space="preserve">have </w:t>
      </w:r>
      <w:r w:rsidRPr="00AF2EDB">
        <w:rPr>
          <w:lang w:val="en-US"/>
        </w:rPr>
        <w:t>often</w:t>
      </w:r>
      <w:r w:rsidR="00B608CD" w:rsidRPr="00AF2EDB">
        <w:rPr>
          <w:lang w:val="en-US"/>
        </w:rPr>
        <w:t xml:space="preserve"> been</w:t>
      </w:r>
      <w:r w:rsidRPr="00AF2EDB">
        <w:rPr>
          <w:lang w:val="en-US"/>
        </w:rPr>
        <w:t xml:space="preserve"> used</w:t>
      </w:r>
      <w:r w:rsidR="00DC548C" w:rsidRPr="00AF2EDB">
        <w:rPr>
          <w:lang w:val="en-US"/>
        </w:rPr>
        <w:t>, making</w:t>
      </w:r>
      <w:r w:rsidRPr="00AF2EDB">
        <w:rPr>
          <w:lang w:val="en-US"/>
        </w:rPr>
        <w:t xml:space="preserve"> the </w:t>
      </w:r>
      <w:r w:rsidR="00DC548C" w:rsidRPr="00AF2EDB">
        <w:rPr>
          <w:lang w:val="en-US"/>
        </w:rPr>
        <w:t xml:space="preserve">golden </w:t>
      </w:r>
      <w:r w:rsidRPr="00AF2EDB">
        <w:rPr>
          <w:lang w:val="en-US"/>
        </w:rPr>
        <w:t xml:space="preserve">color </w:t>
      </w:r>
      <w:r w:rsidR="00DC548C" w:rsidRPr="00AF2EDB">
        <w:rPr>
          <w:lang w:val="en-US"/>
        </w:rPr>
        <w:t>redder or whiter</w:t>
      </w:r>
      <w:r w:rsidR="009A2DBA" w:rsidRPr="00AF2EDB">
        <w:rPr>
          <w:lang w:val="en-US"/>
        </w:rPr>
        <w:t xml:space="preserve"> </w:t>
      </w:r>
      <w:r w:rsidR="00784C35" w:rsidRPr="00AF2EDB">
        <w:rPr>
          <w:lang w:val="en-US"/>
        </w:rPr>
        <w:t>(</w:t>
      </w:r>
      <w:r w:rsidR="00791CF6" w:rsidRPr="00AF2EDB">
        <w:rPr>
          <w:b/>
          <w:lang w:val="en-US"/>
        </w:rPr>
        <w:t>f</w:t>
      </w:r>
      <w:r w:rsidR="00784C35" w:rsidRPr="00AF2EDB">
        <w:rPr>
          <w:b/>
          <w:lang w:val="en-US"/>
        </w:rPr>
        <w:t>ig</w:t>
      </w:r>
      <w:r w:rsidR="00791CF6" w:rsidRPr="00AF2EDB">
        <w:rPr>
          <w:b/>
          <w:lang w:val="en-US"/>
        </w:rPr>
        <w:t>.</w:t>
      </w:r>
      <w:r w:rsidR="00784C35" w:rsidRPr="00AF2EDB">
        <w:rPr>
          <w:b/>
          <w:lang w:val="en-US"/>
        </w:rPr>
        <w:t xml:space="preserve"> </w:t>
      </w:r>
      <w:r w:rsidR="00CC2BE1">
        <w:rPr>
          <w:b/>
          <w:lang w:val="en-US"/>
        </w:rPr>
        <w:t>303</w:t>
      </w:r>
      <w:r w:rsidR="00784C35" w:rsidRPr="00AF2EDB">
        <w:rPr>
          <w:lang w:val="en-US"/>
        </w:rPr>
        <w:t>)</w:t>
      </w:r>
      <w:r w:rsidRPr="00AF2EDB">
        <w:rPr>
          <w:lang w:val="en-US"/>
        </w:rPr>
        <w:t xml:space="preserve">. In </w:t>
      </w:r>
      <w:r w:rsidRPr="00AF2EDB">
        <w:rPr>
          <w:lang w:val="en-US"/>
        </w:rPr>
        <w:lastRenderedPageBreak/>
        <w:t>addition, i</w:t>
      </w:r>
      <w:r w:rsidRPr="00AF2EDB">
        <w:rPr>
          <w:rStyle w:val="normaltextrun1"/>
          <w:lang w:val="en-US"/>
        </w:rPr>
        <w:t>mitations</w:t>
      </w:r>
      <w:r w:rsidR="009065FC" w:rsidRPr="00AF2EDB">
        <w:rPr>
          <w:rStyle w:val="normaltextrun1"/>
          <w:lang w:val="en-US"/>
        </w:rPr>
        <w:t xml:space="preserve"> are common from at least as early as the medieval period</w:t>
      </w:r>
      <w:r w:rsidR="00A804F4" w:rsidRPr="00AF2EDB">
        <w:rPr>
          <w:rStyle w:val="normaltextrun1"/>
          <w:lang w:val="en-US"/>
        </w:rPr>
        <w:t>.</w:t>
      </w:r>
      <w:r w:rsidR="00EE4632" w:rsidRPr="00AF2EDB">
        <w:rPr>
          <w:rStyle w:val="EndnoteReference"/>
          <w:lang w:val="en-US"/>
        </w:rPr>
        <w:endnoteReference w:id="52"/>
      </w:r>
      <w:r w:rsidR="00A804F4" w:rsidRPr="00AF2EDB">
        <w:rPr>
          <w:rStyle w:val="normaltextrun1"/>
          <w:lang w:val="en-US"/>
        </w:rPr>
        <w:t xml:space="preserve"> Y</w:t>
      </w:r>
      <w:r w:rsidRPr="00AF2EDB">
        <w:rPr>
          <w:rStyle w:val="normaltextrun1"/>
          <w:lang w:val="en-US"/>
        </w:rPr>
        <w:t>ellow metal is not necessarily gold</w:t>
      </w:r>
      <w:r w:rsidR="00B608CD" w:rsidRPr="00AF2EDB">
        <w:rPr>
          <w:rStyle w:val="normaltextrun1"/>
          <w:lang w:val="en-US"/>
        </w:rPr>
        <w:t>,</w:t>
      </w:r>
      <w:r w:rsidRPr="00AF2EDB">
        <w:rPr>
          <w:rStyle w:val="normaltextrun1"/>
          <w:lang w:val="en-US"/>
        </w:rPr>
        <w:t xml:space="preserve"> nor is white</w:t>
      </w:r>
      <w:r w:rsidR="001B0FBC" w:rsidRPr="00AF2EDB">
        <w:rPr>
          <w:rStyle w:val="normaltextrun1"/>
          <w:lang w:val="en-US"/>
        </w:rPr>
        <w:t xml:space="preserve"> </w:t>
      </w:r>
      <w:r w:rsidRPr="00AF2EDB">
        <w:rPr>
          <w:rStyle w:val="normaltextrun1"/>
          <w:lang w:val="en-US"/>
        </w:rPr>
        <w:t>metal plating necessarily silver, so elemental analysis is advisable.</w:t>
      </w:r>
    </w:p>
    <w:p w:rsidR="009065FC" w:rsidRPr="00AF2EDB" w:rsidRDefault="009065FC" w:rsidP="00AF2EDB">
      <w:pPr>
        <w:pStyle w:val="paragraph"/>
        <w:spacing w:line="360" w:lineRule="auto"/>
        <w:ind w:right="386"/>
        <w:textAlignment w:val="baseline"/>
        <w:rPr>
          <w:rStyle w:val="normaltextrun1"/>
          <w:lang w:val="en-US"/>
        </w:rPr>
      </w:pPr>
    </w:p>
    <w:p w:rsidR="00EE34AA" w:rsidRPr="00AF2EDB" w:rsidRDefault="00E616DB" w:rsidP="00AF2EDB">
      <w:pPr>
        <w:pStyle w:val="Heading3"/>
        <w:ind w:right="386"/>
        <w:rPr>
          <w:rStyle w:val="normaltextrun1"/>
          <w:szCs w:val="24"/>
        </w:rPr>
      </w:pPr>
      <w:bookmarkStart w:id="60" w:name="_Toc10751056"/>
      <w:r w:rsidRPr="00AF2EDB">
        <w:rPr>
          <w:rStyle w:val="normaltextrun1"/>
          <w:bCs w:val="0"/>
          <w:szCs w:val="24"/>
        </w:rPr>
        <w:t>2</w:t>
      </w:r>
      <w:r w:rsidR="00C1684F" w:rsidRPr="00AF2EDB">
        <w:rPr>
          <w:rStyle w:val="normaltextrun1"/>
          <w:bCs w:val="0"/>
          <w:szCs w:val="24"/>
        </w:rPr>
        <w:t>.4 What does the presence of mercury prove?</w:t>
      </w:r>
      <w:bookmarkEnd w:id="60"/>
    </w:p>
    <w:p w:rsidR="00E503A7" w:rsidRPr="00AF2EDB" w:rsidRDefault="00E503A7" w:rsidP="00AF2EDB">
      <w:pPr>
        <w:pStyle w:val="paragraph"/>
        <w:spacing w:line="360" w:lineRule="auto"/>
        <w:ind w:right="386"/>
        <w:textAlignment w:val="baseline"/>
        <w:rPr>
          <w:rStyle w:val="normaltextrun1"/>
          <w:lang w:val="en-US"/>
        </w:rPr>
      </w:pPr>
      <w:r w:rsidRPr="00AF2EDB">
        <w:rPr>
          <w:rStyle w:val="normaltextrun1"/>
          <w:lang w:val="en-US"/>
        </w:rPr>
        <w:t>Mercury is used for fire</w:t>
      </w:r>
      <w:r w:rsidR="00B374AD" w:rsidRPr="00AF2EDB">
        <w:rPr>
          <w:rStyle w:val="normaltextrun1"/>
          <w:lang w:val="en-US"/>
        </w:rPr>
        <w:t xml:space="preserve"> </w:t>
      </w:r>
      <w:r w:rsidRPr="00AF2EDB">
        <w:rPr>
          <w:rStyle w:val="normaltextrun1"/>
          <w:lang w:val="en-US"/>
        </w:rPr>
        <w:t xml:space="preserve">gilding, but </w:t>
      </w:r>
      <w:r w:rsidR="004F4205" w:rsidRPr="00AF2EDB">
        <w:rPr>
          <w:rStyle w:val="normaltextrun1"/>
          <w:lang w:val="en-US"/>
        </w:rPr>
        <w:t>it may also indicate the presence of</w:t>
      </w:r>
      <w:r w:rsidR="00B374AD" w:rsidRPr="00AF2EDB">
        <w:rPr>
          <w:rStyle w:val="normaltextrun1"/>
          <w:lang w:val="en-US"/>
        </w:rPr>
        <w:t xml:space="preserve"> cinnabar, the red mercury sulf</w:t>
      </w:r>
      <w:r w:rsidR="004F4205" w:rsidRPr="00AF2EDB">
        <w:rPr>
          <w:rStyle w:val="normaltextrun1"/>
          <w:lang w:val="en-US"/>
        </w:rPr>
        <w:t xml:space="preserve">ide pigment. </w:t>
      </w:r>
      <w:proofErr w:type="spellStart"/>
      <w:r w:rsidR="004F4205" w:rsidRPr="00AF2EDB">
        <w:rPr>
          <w:rStyle w:val="normaltextrun1"/>
          <w:lang w:val="en-US"/>
        </w:rPr>
        <w:t>Q</w:t>
      </w:r>
      <w:r w:rsidRPr="00AF2EDB">
        <w:rPr>
          <w:rStyle w:val="normaltextrun1"/>
          <w:lang w:val="en-US"/>
        </w:rPr>
        <w:t>uicking</w:t>
      </w:r>
      <w:proofErr w:type="spellEnd"/>
      <w:r w:rsidRPr="00AF2EDB">
        <w:rPr>
          <w:rStyle w:val="normaltextrun1"/>
          <w:lang w:val="en-US"/>
        </w:rPr>
        <w:t xml:space="preserve"> from electroplating</w:t>
      </w:r>
      <w:r w:rsidR="004F4205" w:rsidRPr="00AF2EDB">
        <w:rPr>
          <w:rStyle w:val="normaltextrun1"/>
          <w:lang w:val="en-US"/>
        </w:rPr>
        <w:t xml:space="preserve"> and some metal polishes</w:t>
      </w:r>
      <w:r w:rsidRPr="00AF2EDB">
        <w:rPr>
          <w:rStyle w:val="normaltextrun1"/>
          <w:lang w:val="en-US"/>
        </w:rPr>
        <w:t xml:space="preserve"> may leave </w:t>
      </w:r>
      <w:r w:rsidR="004F4205" w:rsidRPr="00AF2EDB">
        <w:rPr>
          <w:rStyle w:val="normaltextrun1"/>
          <w:lang w:val="en-US"/>
        </w:rPr>
        <w:t xml:space="preserve">traces of </w:t>
      </w:r>
      <w:r w:rsidRPr="00AF2EDB">
        <w:rPr>
          <w:rStyle w:val="normaltextrun1"/>
          <w:lang w:val="en-US"/>
        </w:rPr>
        <w:t>mercury</w:t>
      </w:r>
      <w:r w:rsidR="00B374AD" w:rsidRPr="00AF2EDB">
        <w:rPr>
          <w:rStyle w:val="normaltextrun1"/>
          <w:lang w:val="en-US"/>
        </w:rPr>
        <w:t>,</w:t>
      </w:r>
      <w:r w:rsidR="004F4205" w:rsidRPr="00AF2EDB">
        <w:rPr>
          <w:rStyle w:val="normaltextrun1"/>
          <w:lang w:val="en-US"/>
        </w:rPr>
        <w:t xml:space="preserve"> </w:t>
      </w:r>
      <w:r w:rsidR="00B374AD" w:rsidRPr="00AF2EDB">
        <w:rPr>
          <w:rStyle w:val="normaltextrun1"/>
          <w:lang w:val="en-US"/>
        </w:rPr>
        <w:t>al</w:t>
      </w:r>
      <w:r w:rsidR="004F4205" w:rsidRPr="00AF2EDB">
        <w:rPr>
          <w:rStyle w:val="normaltextrun1"/>
          <w:lang w:val="en-US"/>
        </w:rPr>
        <w:t>though the residual level of mercury in these is usually too low for XRF to detect.</w:t>
      </w:r>
    </w:p>
    <w:p w:rsidR="0071763B" w:rsidRPr="00AF2EDB" w:rsidRDefault="0071763B" w:rsidP="00AF2EDB">
      <w:pPr>
        <w:pStyle w:val="paragraph"/>
        <w:spacing w:line="360" w:lineRule="auto"/>
        <w:ind w:right="386"/>
        <w:textAlignment w:val="baseline"/>
        <w:rPr>
          <w:rStyle w:val="normaltextrun1"/>
          <w:lang w:val="en-US"/>
        </w:rPr>
      </w:pPr>
    </w:p>
    <w:p w:rsidR="00E95321" w:rsidRPr="00AF2EDB" w:rsidRDefault="00E95321" w:rsidP="00AF2EDB">
      <w:pPr>
        <w:pStyle w:val="Heading3"/>
        <w:ind w:right="386"/>
        <w:rPr>
          <w:rStyle w:val="normaltextrun1"/>
          <w:b w:val="0"/>
          <w:szCs w:val="24"/>
        </w:rPr>
      </w:pPr>
      <w:bookmarkStart w:id="61" w:name="_Toc10751057"/>
      <w:bookmarkEnd w:id="58"/>
      <w:r w:rsidRPr="00AF2EDB">
        <w:rPr>
          <w:rStyle w:val="normaltextrun1"/>
          <w:szCs w:val="24"/>
        </w:rPr>
        <w:t>2.5 Does the absence of mercury prove that mercury gilding was not carried out?</w:t>
      </w:r>
      <w:bookmarkEnd w:id="61"/>
    </w:p>
    <w:p w:rsidR="00E95321" w:rsidRPr="00AF2EDB" w:rsidRDefault="00E95321" w:rsidP="00AF2EDB">
      <w:pPr>
        <w:pStyle w:val="paragraph"/>
        <w:spacing w:line="360" w:lineRule="auto"/>
        <w:ind w:right="386"/>
        <w:textAlignment w:val="baseline"/>
        <w:rPr>
          <w:rStyle w:val="normaltextrun1"/>
        </w:rPr>
      </w:pPr>
      <w:r w:rsidRPr="00AF2EDB">
        <w:rPr>
          <w:rStyle w:val="normaltextrun1"/>
          <w:lang w:val="en-US"/>
        </w:rPr>
        <w:t>A large proportion of the mercury will have evaporated during the gilding process but some will remain as mercury compounds</w:t>
      </w:r>
      <w:r w:rsidR="002F4FE6" w:rsidRPr="00AF2EDB">
        <w:rPr>
          <w:rStyle w:val="normaltextrun1"/>
          <w:lang w:val="en-US"/>
        </w:rPr>
        <w:t>,</w:t>
      </w:r>
      <w:r w:rsidRPr="00AF2EDB">
        <w:rPr>
          <w:rStyle w:val="normaltextrun1"/>
          <w:lang w:val="en-US"/>
        </w:rPr>
        <w:t xml:space="preserve"> so it is unusual for it to be completel</w:t>
      </w:r>
      <w:r w:rsidR="002F4FE6" w:rsidRPr="00AF2EDB">
        <w:rPr>
          <w:rStyle w:val="normaltextrun1"/>
          <w:lang w:val="en-US"/>
        </w:rPr>
        <w:t>y undetectable by XRF analysis.</w:t>
      </w:r>
    </w:p>
    <w:p w:rsidR="00FF4593" w:rsidRPr="00AF2EDB" w:rsidRDefault="00FF4593" w:rsidP="00AF2EDB">
      <w:pPr>
        <w:pStyle w:val="paragraph"/>
        <w:spacing w:line="360" w:lineRule="auto"/>
        <w:ind w:right="386"/>
        <w:textAlignment w:val="baseline"/>
        <w:rPr>
          <w:rStyle w:val="normaltextrun1"/>
        </w:rPr>
      </w:pPr>
    </w:p>
    <w:p w:rsidR="00EE34AA" w:rsidRPr="00AF2EDB" w:rsidRDefault="00E616DB" w:rsidP="00AF2EDB">
      <w:pPr>
        <w:pStyle w:val="Heading3"/>
        <w:ind w:right="386"/>
        <w:rPr>
          <w:szCs w:val="24"/>
        </w:rPr>
      </w:pPr>
      <w:bookmarkStart w:id="62" w:name="_Toc522962226"/>
      <w:bookmarkStart w:id="63" w:name="_Toc523819482"/>
      <w:bookmarkStart w:id="64" w:name="_Toc526075796"/>
      <w:bookmarkStart w:id="65" w:name="_Toc10751058"/>
      <w:r w:rsidRPr="00AF2EDB">
        <w:rPr>
          <w:szCs w:val="24"/>
        </w:rPr>
        <w:t>2</w:t>
      </w:r>
      <w:r w:rsidR="0055499D" w:rsidRPr="00AF2EDB">
        <w:rPr>
          <w:szCs w:val="24"/>
        </w:rPr>
        <w:t>.</w:t>
      </w:r>
      <w:r w:rsidR="00E95321" w:rsidRPr="00AF2EDB">
        <w:rPr>
          <w:rStyle w:val="eop"/>
          <w:bCs w:val="0"/>
          <w:szCs w:val="24"/>
        </w:rPr>
        <w:t>6</w:t>
      </w:r>
      <w:r w:rsidR="0055499D" w:rsidRPr="00AF2EDB">
        <w:rPr>
          <w:rStyle w:val="eop"/>
          <w:bCs w:val="0"/>
          <w:szCs w:val="24"/>
        </w:rPr>
        <w:t xml:space="preserve"> Can the thickness and composition of plating layers be linked to specific workshops?</w:t>
      </w:r>
      <w:bookmarkEnd w:id="62"/>
      <w:bookmarkEnd w:id="63"/>
      <w:bookmarkEnd w:id="64"/>
      <w:bookmarkEnd w:id="65"/>
      <w:r w:rsidR="0055499D" w:rsidRPr="00AF2EDB">
        <w:rPr>
          <w:rStyle w:val="eop"/>
          <w:bCs w:val="0"/>
          <w:szCs w:val="24"/>
        </w:rPr>
        <w:t xml:space="preserve"> </w:t>
      </w:r>
    </w:p>
    <w:p w:rsidR="00F83A33" w:rsidRPr="00AF2EDB" w:rsidDel="009C3C1E" w:rsidRDefault="003F61A1" w:rsidP="00AF2EDB">
      <w:pPr>
        <w:pStyle w:val="paragraph"/>
        <w:spacing w:line="360" w:lineRule="auto"/>
        <w:ind w:right="386"/>
        <w:textAlignment w:val="baseline"/>
        <w:rPr>
          <w:rStyle w:val="eop"/>
          <w:iCs/>
          <w:lang w:val="en-US"/>
        </w:rPr>
      </w:pPr>
      <w:r w:rsidRPr="00AF2EDB" w:rsidDel="009C3C1E">
        <w:rPr>
          <w:rStyle w:val="eop"/>
          <w:iCs/>
          <w:lang w:val="en-US"/>
        </w:rPr>
        <w:t>The thickness and composition of the layers</w:t>
      </w:r>
      <w:r w:rsidR="21E5ECB1" w:rsidRPr="00AF2EDB" w:rsidDel="009C3C1E">
        <w:rPr>
          <w:rStyle w:val="eop"/>
          <w:iCs/>
          <w:lang w:val="en-US"/>
        </w:rPr>
        <w:t xml:space="preserve"> can indicat</w:t>
      </w:r>
      <w:r w:rsidRPr="00AF2EDB" w:rsidDel="009C3C1E">
        <w:rPr>
          <w:rStyle w:val="eop"/>
          <w:iCs/>
          <w:lang w:val="en-US"/>
        </w:rPr>
        <w:t>e</w:t>
      </w:r>
      <w:r w:rsidR="21E5ECB1" w:rsidRPr="00AF2EDB" w:rsidDel="009C3C1E">
        <w:rPr>
          <w:rStyle w:val="eop"/>
          <w:iCs/>
          <w:lang w:val="en-US"/>
        </w:rPr>
        <w:t xml:space="preserve"> the plating technique used</w:t>
      </w:r>
      <w:r w:rsidR="00FA32DB" w:rsidRPr="00AF2EDB" w:rsidDel="009C3C1E">
        <w:rPr>
          <w:rStyle w:val="eop"/>
          <w:iCs/>
          <w:lang w:val="en-US"/>
        </w:rPr>
        <w:t>,</w:t>
      </w:r>
      <w:r w:rsidR="21E5ECB1" w:rsidRPr="00AF2EDB" w:rsidDel="009C3C1E">
        <w:rPr>
          <w:rStyle w:val="eop"/>
          <w:iCs/>
          <w:lang w:val="en-US"/>
        </w:rPr>
        <w:t xml:space="preserve"> but </w:t>
      </w:r>
      <w:r w:rsidRPr="00AF2EDB" w:rsidDel="009C3C1E">
        <w:rPr>
          <w:rStyle w:val="eop"/>
          <w:iCs/>
          <w:lang w:val="en-US"/>
        </w:rPr>
        <w:t>they are</w:t>
      </w:r>
      <w:r w:rsidR="21E5ECB1" w:rsidRPr="00AF2EDB" w:rsidDel="009C3C1E">
        <w:rPr>
          <w:rStyle w:val="eop"/>
          <w:iCs/>
          <w:lang w:val="en-US"/>
        </w:rPr>
        <w:t xml:space="preserve"> unlikely to be helpful in identifying a specific workshop</w:t>
      </w:r>
      <w:r w:rsidR="00980062" w:rsidRPr="00AF2EDB" w:rsidDel="009C3C1E">
        <w:rPr>
          <w:rStyle w:val="eop"/>
          <w:iCs/>
          <w:lang w:val="en-US"/>
        </w:rPr>
        <w:t>.</w:t>
      </w:r>
    </w:p>
    <w:p w:rsidR="00841583" w:rsidRPr="00AF2EDB" w:rsidRDefault="00841583" w:rsidP="00AF2EDB">
      <w:pPr>
        <w:pStyle w:val="paragraph"/>
        <w:spacing w:line="360" w:lineRule="auto"/>
        <w:ind w:right="386" w:firstLine="720"/>
        <w:textAlignment w:val="baseline"/>
        <w:rPr>
          <w:rStyle w:val="eop"/>
          <w:lang w:val="en-US"/>
        </w:rPr>
      </w:pPr>
    </w:p>
    <w:p w:rsidR="00242445" w:rsidRPr="00AF2EDB" w:rsidRDefault="00E616DB" w:rsidP="00AF2EDB">
      <w:pPr>
        <w:pStyle w:val="Heading3"/>
        <w:ind w:right="386"/>
        <w:rPr>
          <w:szCs w:val="24"/>
        </w:rPr>
      </w:pPr>
      <w:bookmarkStart w:id="66" w:name="_Toc522962227"/>
      <w:bookmarkStart w:id="67" w:name="_Toc523819483"/>
      <w:bookmarkStart w:id="68" w:name="_Toc526075797"/>
      <w:bookmarkStart w:id="69" w:name="_Toc10751059"/>
      <w:r w:rsidRPr="00AF2EDB">
        <w:rPr>
          <w:szCs w:val="24"/>
        </w:rPr>
        <w:t>2</w:t>
      </w:r>
      <w:r w:rsidR="0055499D" w:rsidRPr="00AF2EDB">
        <w:rPr>
          <w:szCs w:val="24"/>
        </w:rPr>
        <w:t>.</w:t>
      </w:r>
      <w:r w:rsidR="00E95321" w:rsidRPr="00AF2EDB">
        <w:rPr>
          <w:rStyle w:val="eop"/>
          <w:bCs w:val="0"/>
          <w:szCs w:val="24"/>
        </w:rPr>
        <w:t>7</w:t>
      </w:r>
      <w:r w:rsidR="0055499D" w:rsidRPr="00AF2EDB">
        <w:rPr>
          <w:rStyle w:val="eop"/>
          <w:bCs w:val="0"/>
          <w:szCs w:val="24"/>
        </w:rPr>
        <w:t xml:space="preserve"> Can traces of lost or hidden metal plating be detected</w:t>
      </w:r>
      <w:r w:rsidR="00673A79" w:rsidRPr="00AF2EDB">
        <w:rPr>
          <w:rStyle w:val="eop"/>
          <w:bCs w:val="0"/>
          <w:szCs w:val="24"/>
        </w:rPr>
        <w:t>,</w:t>
      </w:r>
      <w:r w:rsidR="0055499D" w:rsidRPr="00AF2EDB">
        <w:rPr>
          <w:rStyle w:val="eop"/>
          <w:bCs w:val="0"/>
          <w:szCs w:val="24"/>
        </w:rPr>
        <w:t xml:space="preserve"> and can original and later intervention be distinguished?</w:t>
      </w:r>
      <w:bookmarkEnd w:id="66"/>
      <w:bookmarkEnd w:id="67"/>
      <w:bookmarkEnd w:id="68"/>
      <w:bookmarkEnd w:id="69"/>
    </w:p>
    <w:p w:rsidR="00242445" w:rsidRPr="00AF2EDB" w:rsidRDefault="00FA32DB" w:rsidP="00AF2EDB">
      <w:pPr>
        <w:pStyle w:val="paragraph"/>
        <w:spacing w:line="360" w:lineRule="auto"/>
        <w:ind w:right="386"/>
        <w:textAlignment w:val="baseline"/>
        <w:rPr>
          <w:rStyle w:val="eop"/>
          <w:rFonts w:eastAsiaTheme="majorEastAsia"/>
          <w:iCs/>
          <w:lang w:val="en-US" w:eastAsia="en-US"/>
        </w:rPr>
      </w:pPr>
      <w:r w:rsidRPr="00AF2EDB">
        <w:rPr>
          <w:rStyle w:val="eop"/>
          <w:iCs/>
        </w:rPr>
        <w:t>Potentially, yes.</w:t>
      </w:r>
      <w:r w:rsidRPr="00AF2EDB" w:rsidDel="009C3C1E">
        <w:rPr>
          <w:rStyle w:val="eop"/>
          <w:iCs/>
        </w:rPr>
        <w:t xml:space="preserve"> </w:t>
      </w:r>
      <w:r w:rsidR="21E5ECB1" w:rsidRPr="00AF2EDB" w:rsidDel="009C3C1E">
        <w:rPr>
          <w:rStyle w:val="eop"/>
          <w:iCs/>
        </w:rPr>
        <w:t>Visual examin</w:t>
      </w:r>
      <w:r w:rsidRPr="00AF2EDB" w:rsidDel="009C3C1E">
        <w:rPr>
          <w:rStyle w:val="eop"/>
          <w:iCs/>
        </w:rPr>
        <w:t>ation of</w:t>
      </w:r>
      <w:r w:rsidR="21E5ECB1" w:rsidRPr="00AF2EDB" w:rsidDel="009C3C1E">
        <w:rPr>
          <w:rStyle w:val="eop"/>
          <w:iCs/>
        </w:rPr>
        <w:t xml:space="preserve"> the whole surface </w:t>
      </w:r>
      <w:r w:rsidRPr="00AF2EDB" w:rsidDel="009C3C1E">
        <w:rPr>
          <w:rStyle w:val="eop"/>
          <w:iCs/>
        </w:rPr>
        <w:t>can reveal</w:t>
      </w:r>
      <w:r w:rsidR="00C763B1" w:rsidRPr="00AF2EDB">
        <w:rPr>
          <w:rStyle w:val="eop"/>
          <w:iCs/>
          <w:lang w:val="en-US"/>
        </w:rPr>
        <w:t xml:space="preserve"> evidence, and radiography can detect plating hidden by corrosion</w:t>
      </w:r>
      <w:r w:rsidR="000C727F" w:rsidRPr="00AF2EDB">
        <w:rPr>
          <w:rStyle w:val="eop"/>
          <w:iCs/>
          <w:lang w:val="en-US"/>
        </w:rPr>
        <w:t xml:space="preserve">, </w:t>
      </w:r>
      <w:r w:rsidR="000C727F" w:rsidRPr="00AF2EDB">
        <w:t>at least when high-density metals such as gold or silver are applied and with sufficient thickness so that they appear whiter than the surrounding bronze on the radiograph</w:t>
      </w:r>
      <w:r w:rsidR="00C763B1" w:rsidRPr="00AF2EDB">
        <w:rPr>
          <w:rStyle w:val="eop"/>
          <w:iCs/>
          <w:lang w:val="en-US"/>
        </w:rPr>
        <w:t xml:space="preserve">. To understand the full history, it may be necessary to take small samples from areas that are believed to represent the sequence of gilding layers for examination in cross section. The layer closest to the cast surface will be the earliest, but if all are applied by the same technique, they may be contemporary to build up thicker plating. The presence of different techniques is a sign of later interventions. Recent leaf gilding may be indicated if </w:t>
      </w:r>
      <w:r w:rsidR="00C763B1" w:rsidRPr="00AF2EDB">
        <w:rPr>
          <w:rStyle w:val="normaltextrun1"/>
          <w:lang w:val="en-US"/>
        </w:rPr>
        <w:t>cobalt, manganese, or iron compounds are detected by elemental an</w:t>
      </w:r>
      <w:r w:rsidR="00E95321" w:rsidRPr="00AF2EDB">
        <w:rPr>
          <w:rStyle w:val="normaltextrun1"/>
          <w:lang w:val="en-US"/>
        </w:rPr>
        <w:t>a</w:t>
      </w:r>
      <w:r w:rsidR="00C763B1" w:rsidRPr="00AF2EDB">
        <w:rPr>
          <w:rStyle w:val="normaltextrun1"/>
          <w:lang w:val="en-US"/>
        </w:rPr>
        <w:t>lysis</w:t>
      </w:r>
      <w:r w:rsidR="000C727F" w:rsidRPr="00AF2EDB">
        <w:rPr>
          <w:rStyle w:val="normaltextrun1"/>
          <w:lang w:val="en-US"/>
        </w:rPr>
        <w:t>,</w:t>
      </w:r>
      <w:r w:rsidR="00C763B1" w:rsidRPr="00AF2EDB">
        <w:rPr>
          <w:rStyle w:val="normaltextrun1"/>
          <w:lang w:val="en-US"/>
        </w:rPr>
        <w:t xml:space="preserve"> as in the twentieth century they </w:t>
      </w:r>
      <w:r w:rsidR="00C763B1" w:rsidRPr="00AF2EDB">
        <w:rPr>
          <w:rStyle w:val="eop"/>
          <w:iCs/>
          <w:lang w:val="en-US"/>
        </w:rPr>
        <w:t>replaced</w:t>
      </w:r>
      <w:r w:rsidR="00C763B1" w:rsidRPr="00AF2EDB">
        <w:rPr>
          <w:rStyle w:val="normaltextrun1"/>
          <w:lang w:val="en-US"/>
        </w:rPr>
        <w:t xml:space="preserve"> the lead-based siccative used in early oil-gilding processes. Gold-colored paints and </w:t>
      </w:r>
      <w:r w:rsidR="00C763B1" w:rsidRPr="00AF2EDB">
        <w:rPr>
          <w:rStyle w:val="normaltextrun1"/>
          <w:lang w:val="en-US"/>
        </w:rPr>
        <w:lastRenderedPageBreak/>
        <w:t>electrochemical plating pastes are frequently used in modern restoration of damaged areas.</w:t>
      </w:r>
    </w:p>
    <w:p w:rsidR="0071763B" w:rsidRPr="00AF2EDB" w:rsidRDefault="0071763B" w:rsidP="00AF2EDB">
      <w:pPr>
        <w:spacing w:after="0" w:line="360" w:lineRule="auto"/>
        <w:ind w:right="386"/>
        <w:rPr>
          <w:rFonts w:ascii="Times New Roman" w:hAnsi="Times New Roman"/>
          <w:sz w:val="24"/>
          <w:szCs w:val="24"/>
          <w:lang w:val="en-US"/>
        </w:rPr>
      </w:pPr>
      <w:bookmarkStart w:id="70" w:name="_Toc522962228"/>
      <w:bookmarkStart w:id="71" w:name="_Toc523819484"/>
      <w:bookmarkStart w:id="72" w:name="_Toc526075798"/>
      <w:bookmarkStart w:id="73" w:name="_Toc10751060"/>
    </w:p>
    <w:p w:rsidR="00242445" w:rsidRPr="00AF2EDB" w:rsidRDefault="00F850A1" w:rsidP="00AF2EDB">
      <w:pPr>
        <w:pStyle w:val="Heading3"/>
        <w:ind w:right="386"/>
        <w:rPr>
          <w:szCs w:val="24"/>
        </w:rPr>
      </w:pPr>
      <w:r w:rsidRPr="00AF2EDB">
        <w:rPr>
          <w:szCs w:val="24"/>
        </w:rPr>
        <w:t>2</w:t>
      </w:r>
      <w:r w:rsidR="0055499D" w:rsidRPr="00AF2EDB">
        <w:rPr>
          <w:szCs w:val="24"/>
        </w:rPr>
        <w:t>.</w:t>
      </w:r>
      <w:r w:rsidR="00E95321" w:rsidRPr="00AF2EDB">
        <w:rPr>
          <w:rStyle w:val="eop"/>
          <w:bCs w:val="0"/>
          <w:iCs/>
          <w:szCs w:val="24"/>
        </w:rPr>
        <w:t>8</w:t>
      </w:r>
      <w:r w:rsidR="0055499D" w:rsidRPr="00AF2EDB">
        <w:rPr>
          <w:rStyle w:val="eop"/>
          <w:bCs w:val="0"/>
          <w:i/>
          <w:iCs/>
          <w:szCs w:val="24"/>
        </w:rPr>
        <w:t xml:space="preserve"> </w:t>
      </w:r>
      <w:r w:rsidR="0055499D" w:rsidRPr="00AF2EDB">
        <w:rPr>
          <w:rStyle w:val="eop"/>
          <w:bCs w:val="0"/>
          <w:szCs w:val="24"/>
        </w:rPr>
        <w:t xml:space="preserve">Is white metal plating usually </w:t>
      </w:r>
      <w:r w:rsidR="002251F2" w:rsidRPr="00AF2EDB">
        <w:rPr>
          <w:rStyle w:val="eop"/>
          <w:bCs w:val="0"/>
          <w:szCs w:val="24"/>
        </w:rPr>
        <w:t xml:space="preserve">made with </w:t>
      </w:r>
      <w:r w:rsidR="0055499D" w:rsidRPr="00AF2EDB">
        <w:rPr>
          <w:rStyle w:val="eop"/>
          <w:bCs w:val="0"/>
          <w:szCs w:val="24"/>
        </w:rPr>
        <w:t>silver?</w:t>
      </w:r>
      <w:bookmarkEnd w:id="70"/>
      <w:bookmarkEnd w:id="71"/>
      <w:bookmarkEnd w:id="72"/>
      <w:bookmarkEnd w:id="73"/>
    </w:p>
    <w:p w:rsidR="00242445" w:rsidRPr="00AF2EDB" w:rsidRDefault="21E5ECB1" w:rsidP="00AF2EDB">
      <w:pPr>
        <w:spacing w:after="0" w:line="360" w:lineRule="auto"/>
        <w:ind w:right="386"/>
        <w:rPr>
          <w:rStyle w:val="eop"/>
          <w:rFonts w:ascii="Times New Roman" w:hAnsi="Times New Roman"/>
          <w:b/>
          <w:iCs/>
          <w:sz w:val="24"/>
          <w:szCs w:val="24"/>
        </w:rPr>
      </w:pPr>
      <w:r w:rsidRPr="00AF2EDB">
        <w:rPr>
          <w:rStyle w:val="eop"/>
          <w:rFonts w:ascii="Times New Roman" w:hAnsi="Times New Roman"/>
          <w:iCs/>
          <w:sz w:val="24"/>
          <w:szCs w:val="24"/>
        </w:rPr>
        <w:t xml:space="preserve">No, it is very often </w:t>
      </w:r>
      <w:r w:rsidR="00874711" w:rsidRPr="00AF2EDB">
        <w:rPr>
          <w:rStyle w:val="eop"/>
          <w:rFonts w:ascii="Times New Roman" w:hAnsi="Times New Roman"/>
          <w:iCs/>
          <w:sz w:val="24"/>
          <w:szCs w:val="24"/>
        </w:rPr>
        <w:t>tinning</w:t>
      </w:r>
      <w:r w:rsidR="005F11FE" w:rsidRPr="00AF2EDB">
        <w:rPr>
          <w:rStyle w:val="eop"/>
          <w:rFonts w:ascii="Times New Roman" w:hAnsi="Times New Roman"/>
          <w:iCs/>
          <w:sz w:val="24"/>
          <w:szCs w:val="24"/>
        </w:rPr>
        <w:t>, especially on small sculpture</w:t>
      </w:r>
      <w:r w:rsidR="00BF6337" w:rsidRPr="00AF2EDB">
        <w:rPr>
          <w:rStyle w:val="eop"/>
          <w:rFonts w:ascii="Times New Roman" w:hAnsi="Times New Roman"/>
          <w:iCs/>
          <w:sz w:val="24"/>
          <w:szCs w:val="24"/>
        </w:rPr>
        <w:t>s</w:t>
      </w:r>
      <w:r w:rsidR="005F11FE" w:rsidRPr="00AF2EDB">
        <w:rPr>
          <w:rStyle w:val="eop"/>
          <w:rFonts w:ascii="Times New Roman" w:hAnsi="Times New Roman"/>
          <w:iCs/>
          <w:sz w:val="24"/>
          <w:szCs w:val="24"/>
        </w:rPr>
        <w:t xml:space="preserve"> </w:t>
      </w:r>
      <w:r w:rsidR="00BF6337" w:rsidRPr="00AF2EDB">
        <w:rPr>
          <w:rStyle w:val="eop"/>
          <w:rFonts w:ascii="Times New Roman" w:hAnsi="Times New Roman"/>
          <w:iCs/>
          <w:sz w:val="24"/>
          <w:szCs w:val="24"/>
        </w:rPr>
        <w:t>from</w:t>
      </w:r>
      <w:r w:rsidR="00C763B1" w:rsidRPr="00AF2EDB">
        <w:rPr>
          <w:rStyle w:val="eop"/>
          <w:rFonts w:ascii="Times New Roman" w:hAnsi="Times New Roman"/>
          <w:iCs/>
          <w:sz w:val="24"/>
          <w:szCs w:val="24"/>
        </w:rPr>
        <w:t xml:space="preserve"> the Roman period. Arsenic-rich surfaces are also silvery in appearance.</w:t>
      </w:r>
      <w:r w:rsidR="000716BB" w:rsidRPr="00AF2EDB">
        <w:rPr>
          <w:rStyle w:val="EndnoteReference"/>
          <w:rFonts w:ascii="Times New Roman" w:hAnsi="Times New Roman"/>
          <w:iCs/>
          <w:sz w:val="24"/>
          <w:szCs w:val="24"/>
        </w:rPr>
        <w:endnoteReference w:id="53"/>
      </w:r>
      <w:r w:rsidR="00C763B1" w:rsidRPr="00AF2EDB">
        <w:rPr>
          <w:rStyle w:val="eop"/>
          <w:rFonts w:ascii="Times New Roman" w:hAnsi="Times New Roman"/>
          <w:iCs/>
          <w:sz w:val="24"/>
          <w:szCs w:val="24"/>
        </w:rPr>
        <w:t xml:space="preserve"> </w:t>
      </w:r>
    </w:p>
    <w:p w:rsidR="000F6A92" w:rsidRPr="00AF2EDB" w:rsidRDefault="000F6A92" w:rsidP="00AF2EDB">
      <w:pPr>
        <w:spacing w:after="0" w:line="360" w:lineRule="auto"/>
        <w:ind w:right="386"/>
        <w:rPr>
          <w:rFonts w:ascii="Times New Roman" w:hAnsi="Times New Roman"/>
          <w:sz w:val="24"/>
          <w:szCs w:val="24"/>
          <w:lang w:val="en-US"/>
        </w:rPr>
      </w:pPr>
    </w:p>
    <w:p w:rsidR="00242445" w:rsidRPr="00AF2EDB" w:rsidRDefault="00E95321" w:rsidP="00AF2EDB">
      <w:pPr>
        <w:pStyle w:val="Heading2"/>
        <w:spacing w:before="0" w:line="360" w:lineRule="auto"/>
        <w:ind w:right="386"/>
        <w:rPr>
          <w:rStyle w:val="eop"/>
          <w:szCs w:val="24"/>
        </w:rPr>
      </w:pPr>
      <w:bookmarkStart w:id="74" w:name="_Toc523819485"/>
      <w:bookmarkStart w:id="75" w:name="_Toc526075799"/>
      <w:bookmarkStart w:id="76" w:name="_Toc10751061"/>
      <w:bookmarkStart w:id="77" w:name="_Toc519589436"/>
      <w:r w:rsidRPr="00AF2EDB">
        <w:rPr>
          <w:rStyle w:val="eop"/>
          <w:szCs w:val="24"/>
        </w:rPr>
        <w:t>3</w:t>
      </w:r>
      <w:r w:rsidR="0055499D" w:rsidRPr="00AF2EDB">
        <w:rPr>
          <w:rStyle w:val="eop"/>
          <w:szCs w:val="24"/>
        </w:rPr>
        <w:t xml:space="preserve"> Checklist</w:t>
      </w:r>
      <w:bookmarkEnd w:id="74"/>
      <w:bookmarkEnd w:id="75"/>
      <w:r w:rsidR="002211A2" w:rsidRPr="00AF2EDB">
        <w:rPr>
          <w:rStyle w:val="eop"/>
          <w:szCs w:val="24"/>
        </w:rPr>
        <w:t xml:space="preserve">: </w:t>
      </w:r>
      <w:r w:rsidR="002342BB" w:rsidRPr="00AF2EDB">
        <w:rPr>
          <w:rStyle w:val="eop"/>
          <w:szCs w:val="24"/>
        </w:rPr>
        <w:t>H</w:t>
      </w:r>
      <w:r w:rsidR="002211A2" w:rsidRPr="00AF2EDB">
        <w:rPr>
          <w:rStyle w:val="eop"/>
          <w:szCs w:val="24"/>
        </w:rPr>
        <w:t xml:space="preserve">ow </w:t>
      </w:r>
      <w:r w:rsidR="002342BB" w:rsidRPr="00AF2EDB">
        <w:rPr>
          <w:rStyle w:val="eop"/>
          <w:szCs w:val="24"/>
        </w:rPr>
        <w:t>do we</w:t>
      </w:r>
      <w:r w:rsidR="002211A2" w:rsidRPr="00AF2EDB">
        <w:rPr>
          <w:rStyle w:val="eop"/>
          <w:szCs w:val="24"/>
        </w:rPr>
        <w:t xml:space="preserve"> investigate gilding and plating</w:t>
      </w:r>
      <w:bookmarkEnd w:id="76"/>
      <w:r w:rsidR="002342BB" w:rsidRPr="00AF2EDB">
        <w:rPr>
          <w:rStyle w:val="eop"/>
          <w:szCs w:val="24"/>
        </w:rPr>
        <w:t>?</w:t>
      </w:r>
    </w:p>
    <w:p w:rsidR="0030654E" w:rsidRPr="00AF2EDB" w:rsidRDefault="00BD0461" w:rsidP="00AF2EDB">
      <w:pPr>
        <w:spacing w:after="0" w:line="360" w:lineRule="auto"/>
        <w:ind w:right="386"/>
        <w:rPr>
          <w:rStyle w:val="normaltextrun1"/>
          <w:rFonts w:ascii="Times New Roman" w:hAnsi="Times New Roman"/>
          <w:color w:val="FF0000"/>
          <w:sz w:val="24"/>
          <w:szCs w:val="24"/>
        </w:rPr>
      </w:pPr>
      <w:r w:rsidRPr="00AF2EDB">
        <w:rPr>
          <w:rStyle w:val="normaltextrun1"/>
          <w:rFonts w:ascii="Times New Roman" w:hAnsi="Times New Roman"/>
          <w:sz w:val="24"/>
          <w:szCs w:val="24"/>
        </w:rPr>
        <w:t xml:space="preserve">The </w:t>
      </w:r>
      <w:r w:rsidR="00074E0C" w:rsidRPr="00AF2EDB">
        <w:rPr>
          <w:rStyle w:val="normaltextrun1"/>
          <w:rFonts w:ascii="Times New Roman" w:hAnsi="Times New Roman"/>
          <w:sz w:val="24"/>
          <w:szCs w:val="24"/>
        </w:rPr>
        <w:t>flowchart</w:t>
      </w:r>
      <w:r w:rsidRPr="00AF2EDB">
        <w:rPr>
          <w:rStyle w:val="normaltextrun1"/>
          <w:rFonts w:ascii="Times New Roman" w:hAnsi="Times New Roman"/>
          <w:sz w:val="24"/>
          <w:szCs w:val="24"/>
        </w:rPr>
        <w:t xml:space="preserve"> </w:t>
      </w:r>
      <w:r w:rsidR="00E32DAA" w:rsidRPr="00AF2EDB">
        <w:rPr>
          <w:rStyle w:val="normaltextrun1"/>
          <w:rFonts w:ascii="Times New Roman" w:hAnsi="Times New Roman"/>
          <w:sz w:val="24"/>
          <w:szCs w:val="24"/>
        </w:rPr>
        <w:t xml:space="preserve">in </w:t>
      </w:r>
      <w:r w:rsidR="00283F4B" w:rsidRPr="00AF2EDB">
        <w:rPr>
          <w:rFonts w:ascii="Times New Roman" w:hAnsi="Times New Roman"/>
          <w:b/>
          <w:sz w:val="24"/>
          <w:szCs w:val="24"/>
        </w:rPr>
        <w:t>fig</w:t>
      </w:r>
      <w:r w:rsidR="00E32DAA" w:rsidRPr="00AF2EDB">
        <w:rPr>
          <w:rFonts w:ascii="Times New Roman" w:hAnsi="Times New Roman"/>
          <w:b/>
          <w:sz w:val="24"/>
          <w:szCs w:val="24"/>
        </w:rPr>
        <w:t>ure</w:t>
      </w:r>
      <w:r w:rsidR="00283F4B" w:rsidRPr="00AF2EDB">
        <w:rPr>
          <w:rFonts w:ascii="Times New Roman" w:hAnsi="Times New Roman"/>
          <w:b/>
          <w:sz w:val="24"/>
          <w:szCs w:val="24"/>
        </w:rPr>
        <w:t xml:space="preserve"> </w:t>
      </w:r>
      <w:r w:rsidR="00CC2BE1">
        <w:rPr>
          <w:rFonts w:ascii="Times New Roman" w:hAnsi="Times New Roman"/>
          <w:b/>
          <w:sz w:val="24"/>
          <w:szCs w:val="24"/>
        </w:rPr>
        <w:t>304</w:t>
      </w:r>
      <w:r w:rsidRPr="00AF2EDB">
        <w:rPr>
          <w:rStyle w:val="normaltextrun1"/>
          <w:rFonts w:ascii="Times New Roman" w:hAnsi="Times New Roman"/>
          <w:sz w:val="24"/>
          <w:szCs w:val="24"/>
        </w:rPr>
        <w:t xml:space="preserve"> will guide you in the visual inspection</w:t>
      </w:r>
      <w:r w:rsidR="00A4632C" w:rsidRPr="00AF2EDB">
        <w:rPr>
          <w:rStyle w:val="normaltextrun1"/>
          <w:rFonts w:ascii="Times New Roman" w:hAnsi="Times New Roman"/>
          <w:sz w:val="24"/>
          <w:szCs w:val="24"/>
        </w:rPr>
        <w:t xml:space="preserve"> of plating</w:t>
      </w:r>
      <w:r w:rsidR="00934043" w:rsidRPr="00AF2EDB">
        <w:rPr>
          <w:rStyle w:val="normaltextrun1"/>
          <w:rFonts w:ascii="Times New Roman" w:hAnsi="Times New Roman"/>
          <w:sz w:val="24"/>
          <w:szCs w:val="24"/>
        </w:rPr>
        <w:t xml:space="preserve"> (see also </w:t>
      </w:r>
      <w:r w:rsidR="00934043" w:rsidRPr="00AF2EDB">
        <w:rPr>
          <w:rStyle w:val="normaltextrun1"/>
          <w:rFonts w:ascii="Times New Roman" w:hAnsi="Times New Roman"/>
          <w:b/>
          <w:sz w:val="24"/>
          <w:szCs w:val="24"/>
        </w:rPr>
        <w:t>fig</w:t>
      </w:r>
      <w:r w:rsidR="000C727F" w:rsidRPr="00AF2EDB">
        <w:rPr>
          <w:rStyle w:val="normaltextrun1"/>
          <w:rFonts w:ascii="Times New Roman" w:hAnsi="Times New Roman"/>
          <w:b/>
          <w:sz w:val="24"/>
          <w:szCs w:val="24"/>
        </w:rPr>
        <w:t>.</w:t>
      </w:r>
      <w:r w:rsidR="00934043" w:rsidRPr="00AF2EDB">
        <w:rPr>
          <w:rStyle w:val="normaltextrun1"/>
          <w:rFonts w:ascii="Times New Roman" w:hAnsi="Times New Roman"/>
          <w:b/>
          <w:sz w:val="24"/>
          <w:szCs w:val="24"/>
        </w:rPr>
        <w:t xml:space="preserve"> </w:t>
      </w:r>
      <w:r w:rsidR="00CC2BE1">
        <w:rPr>
          <w:rStyle w:val="normaltextrun1"/>
          <w:rFonts w:ascii="Times New Roman" w:hAnsi="Times New Roman"/>
          <w:b/>
          <w:sz w:val="24"/>
          <w:szCs w:val="24"/>
        </w:rPr>
        <w:t>305</w:t>
      </w:r>
      <w:r w:rsidR="00934043" w:rsidRPr="00AF2EDB">
        <w:rPr>
          <w:rStyle w:val="normaltextrun1"/>
          <w:rFonts w:ascii="Times New Roman" w:hAnsi="Times New Roman"/>
          <w:sz w:val="24"/>
          <w:szCs w:val="24"/>
        </w:rPr>
        <w:t>)</w:t>
      </w:r>
      <w:r w:rsidRPr="00AF2EDB">
        <w:rPr>
          <w:rStyle w:val="normaltextrun1"/>
          <w:rFonts w:ascii="Times New Roman" w:hAnsi="Times New Roman"/>
          <w:sz w:val="24"/>
          <w:szCs w:val="24"/>
        </w:rPr>
        <w:t xml:space="preserve">. For more details on how to identify plating processes, refer to the </w:t>
      </w:r>
      <w:r w:rsidR="00343115" w:rsidRPr="00AF2EDB">
        <w:rPr>
          <w:rStyle w:val="normaltextrun1"/>
          <w:rFonts w:ascii="Times New Roman" w:hAnsi="Times New Roman"/>
          <w:i/>
          <w:sz w:val="24"/>
          <w:szCs w:val="24"/>
        </w:rPr>
        <w:t xml:space="preserve">Identification </w:t>
      </w:r>
      <w:r w:rsidRPr="00AF2EDB">
        <w:rPr>
          <w:rStyle w:val="normaltextrun1"/>
          <w:rFonts w:ascii="Times New Roman" w:hAnsi="Times New Roman"/>
          <w:sz w:val="24"/>
          <w:szCs w:val="24"/>
        </w:rPr>
        <w:t xml:space="preserve">sections </w:t>
      </w:r>
      <w:r w:rsidR="00D55BA6" w:rsidRPr="00AF2EDB">
        <w:rPr>
          <w:rStyle w:val="normaltextrun1"/>
          <w:rFonts w:ascii="Times New Roman" w:hAnsi="Times New Roman"/>
          <w:sz w:val="24"/>
          <w:szCs w:val="24"/>
        </w:rPr>
        <w:t>in this chapter</w:t>
      </w:r>
      <w:r w:rsidR="000C727F" w:rsidRPr="00AF2EDB">
        <w:rPr>
          <w:rStyle w:val="normaltextrun1"/>
          <w:rFonts w:ascii="Times New Roman" w:hAnsi="Times New Roman"/>
          <w:sz w:val="24"/>
          <w:szCs w:val="24"/>
        </w:rPr>
        <w:t>,</w:t>
      </w:r>
      <w:r w:rsidR="00D55BA6" w:rsidRPr="00AF2EDB">
        <w:rPr>
          <w:rStyle w:val="normaltextrun1"/>
          <w:rFonts w:ascii="Times New Roman" w:hAnsi="Times New Roman"/>
          <w:sz w:val="24"/>
          <w:szCs w:val="24"/>
        </w:rPr>
        <w:t xml:space="preserve"> </w:t>
      </w:r>
      <w:r w:rsidR="000C727F" w:rsidRPr="00AF2EDB">
        <w:rPr>
          <w:rStyle w:val="normaltextrun1"/>
          <w:rFonts w:ascii="Times New Roman" w:hAnsi="Times New Roman"/>
          <w:sz w:val="24"/>
          <w:szCs w:val="24"/>
        </w:rPr>
        <w:t xml:space="preserve">which </w:t>
      </w:r>
      <w:r w:rsidRPr="00AF2EDB">
        <w:rPr>
          <w:rStyle w:val="normaltextrun1"/>
          <w:rFonts w:ascii="Times New Roman" w:hAnsi="Times New Roman"/>
          <w:sz w:val="24"/>
          <w:szCs w:val="24"/>
        </w:rPr>
        <w:t>describ</w:t>
      </w:r>
      <w:r w:rsidR="000C727F" w:rsidRPr="00AF2EDB">
        <w:rPr>
          <w:rStyle w:val="normaltextrun1"/>
          <w:rFonts w:ascii="Times New Roman" w:hAnsi="Times New Roman"/>
          <w:sz w:val="24"/>
          <w:szCs w:val="24"/>
        </w:rPr>
        <w:t>e</w:t>
      </w:r>
      <w:r w:rsidRPr="00AF2EDB">
        <w:rPr>
          <w:rStyle w:val="normaltextrun1"/>
          <w:rFonts w:ascii="Times New Roman" w:hAnsi="Times New Roman"/>
          <w:sz w:val="24"/>
          <w:szCs w:val="24"/>
        </w:rPr>
        <w:t xml:space="preserve"> all po</w:t>
      </w:r>
      <w:r w:rsidR="00673A79" w:rsidRPr="00AF2EDB">
        <w:rPr>
          <w:rStyle w:val="normaltextrun1"/>
          <w:rFonts w:ascii="Times New Roman" w:hAnsi="Times New Roman"/>
          <w:sz w:val="24"/>
          <w:szCs w:val="24"/>
        </w:rPr>
        <w:t>tential</w:t>
      </w:r>
      <w:r w:rsidRPr="00AF2EDB">
        <w:rPr>
          <w:rStyle w:val="normaltextrun1"/>
          <w:rFonts w:ascii="Times New Roman" w:hAnsi="Times New Roman"/>
          <w:sz w:val="24"/>
          <w:szCs w:val="24"/>
        </w:rPr>
        <w:t xml:space="preserve"> processes. </w:t>
      </w:r>
      <w:bookmarkStart w:id="78" w:name="_Toc522962229"/>
      <w:bookmarkStart w:id="79" w:name="_Toc523819486"/>
      <w:bookmarkStart w:id="80" w:name="_Toc526075800"/>
      <w:bookmarkEnd w:id="77"/>
      <w:r w:rsidR="00934043" w:rsidRPr="00AF2EDB">
        <w:rPr>
          <w:rStyle w:val="normaltextrun1"/>
          <w:rFonts w:ascii="Times New Roman" w:hAnsi="Times New Roman"/>
          <w:sz w:val="24"/>
          <w:szCs w:val="24"/>
        </w:rPr>
        <w:t xml:space="preserve">For details on analytical techniques see </w:t>
      </w:r>
      <w:r w:rsidR="00934043" w:rsidRPr="00AD0AF6">
        <w:rPr>
          <w:rStyle w:val="normaltextrun1"/>
          <w:rFonts w:ascii="Times New Roman" w:hAnsi="Times New Roman"/>
          <w:b/>
          <w:sz w:val="24"/>
          <w:szCs w:val="24"/>
        </w:rPr>
        <w:t>table</w:t>
      </w:r>
      <w:r w:rsidR="007D3373" w:rsidRPr="00AD0AF6">
        <w:rPr>
          <w:rStyle w:val="normaltextrun1"/>
          <w:rFonts w:ascii="Times New Roman" w:hAnsi="Times New Roman"/>
          <w:b/>
          <w:sz w:val="24"/>
          <w:szCs w:val="24"/>
        </w:rPr>
        <w:t>s</w:t>
      </w:r>
      <w:r w:rsidR="00266E58" w:rsidRPr="00AD0AF6">
        <w:rPr>
          <w:rStyle w:val="normaltextrun1"/>
          <w:rFonts w:ascii="Times New Roman" w:hAnsi="Times New Roman"/>
          <w:b/>
          <w:sz w:val="24"/>
          <w:szCs w:val="24"/>
        </w:rPr>
        <w:t xml:space="preserve"> </w:t>
      </w:r>
      <w:r w:rsidR="005423CD" w:rsidRPr="00AD0AF6">
        <w:rPr>
          <w:rStyle w:val="normaltextrun1"/>
          <w:rFonts w:ascii="Times New Roman" w:hAnsi="Times New Roman"/>
          <w:b/>
          <w:sz w:val="24"/>
          <w:szCs w:val="24"/>
        </w:rPr>
        <w:t>10</w:t>
      </w:r>
      <w:r w:rsidR="007D3373" w:rsidRPr="00AD0AF6">
        <w:rPr>
          <w:rStyle w:val="normaltextrun1"/>
          <w:rFonts w:ascii="Times New Roman" w:hAnsi="Times New Roman"/>
          <w:b/>
          <w:sz w:val="24"/>
          <w:szCs w:val="24"/>
        </w:rPr>
        <w:t xml:space="preserve"> </w:t>
      </w:r>
      <w:r w:rsidR="007D3373" w:rsidRPr="00AD0AF6">
        <w:rPr>
          <w:rStyle w:val="normaltextrun1"/>
          <w:rFonts w:ascii="Times New Roman" w:hAnsi="Times New Roman"/>
          <w:sz w:val="24"/>
          <w:szCs w:val="24"/>
        </w:rPr>
        <w:t>and</w:t>
      </w:r>
      <w:r w:rsidR="007D3373" w:rsidRPr="00AD0AF6">
        <w:rPr>
          <w:rStyle w:val="normaltextrun1"/>
          <w:rFonts w:ascii="Times New Roman" w:hAnsi="Times New Roman"/>
          <w:b/>
          <w:sz w:val="24"/>
          <w:szCs w:val="24"/>
        </w:rPr>
        <w:t xml:space="preserve"> </w:t>
      </w:r>
      <w:r w:rsidR="005423CD" w:rsidRPr="00AD0AF6">
        <w:rPr>
          <w:rStyle w:val="normaltextrun1"/>
          <w:rFonts w:ascii="Times New Roman" w:hAnsi="Times New Roman"/>
          <w:b/>
          <w:sz w:val="24"/>
          <w:szCs w:val="24"/>
        </w:rPr>
        <w:t>5</w:t>
      </w:r>
      <w:r w:rsidR="000C727F" w:rsidRPr="00AF2EDB">
        <w:rPr>
          <w:rStyle w:val="normaltextrun1"/>
          <w:rFonts w:ascii="Times New Roman" w:hAnsi="Times New Roman"/>
          <w:sz w:val="24"/>
          <w:szCs w:val="24"/>
        </w:rPr>
        <w:t xml:space="preserve">, </w:t>
      </w:r>
      <w:r w:rsidR="00934043" w:rsidRPr="00AF2EDB">
        <w:rPr>
          <w:rStyle w:val="normaltextrun1"/>
          <w:rFonts w:ascii="Times New Roman" w:hAnsi="Times New Roman"/>
          <w:sz w:val="24"/>
          <w:szCs w:val="24"/>
        </w:rPr>
        <w:t xml:space="preserve">and </w:t>
      </w:r>
      <w:hyperlink w:anchor="II.6" w:history="1">
        <w:r w:rsidR="00934043" w:rsidRPr="00AF2EDB">
          <w:rPr>
            <w:rStyle w:val="Hyperlink"/>
            <w:rFonts w:ascii="Times New Roman" w:hAnsi="Times New Roman"/>
            <w:sz w:val="24"/>
            <w:szCs w:val="24"/>
          </w:rPr>
          <w:t>II.6</w:t>
        </w:r>
      </w:hyperlink>
      <w:r w:rsidR="00934043" w:rsidRPr="00AF2EDB">
        <w:rPr>
          <w:rStyle w:val="normaltextrun1"/>
          <w:rFonts w:ascii="Times New Roman" w:hAnsi="Times New Roman"/>
          <w:color w:val="FF0000"/>
          <w:sz w:val="24"/>
          <w:szCs w:val="24"/>
        </w:rPr>
        <w:t>.</w:t>
      </w:r>
    </w:p>
    <w:p w:rsidR="009D281D" w:rsidRPr="00AF2EDB" w:rsidRDefault="009D281D" w:rsidP="00AF2EDB">
      <w:pPr>
        <w:spacing w:after="0" w:line="360" w:lineRule="auto"/>
        <w:ind w:right="386"/>
        <w:rPr>
          <w:rStyle w:val="normaltextrun1"/>
          <w:rFonts w:ascii="Times New Roman" w:hAnsi="Times New Roman"/>
          <w:sz w:val="24"/>
          <w:szCs w:val="24"/>
        </w:rPr>
      </w:pPr>
    </w:p>
    <w:p w:rsidR="00E95321" w:rsidRPr="00AF2EDB" w:rsidRDefault="00D87912" w:rsidP="00AF2EDB">
      <w:pPr>
        <w:spacing w:after="0" w:line="360" w:lineRule="auto"/>
        <w:ind w:right="386"/>
        <w:rPr>
          <w:rStyle w:val="normaltextrun1"/>
          <w:rFonts w:ascii="Times New Roman" w:hAnsi="Times New Roman"/>
          <w:sz w:val="24"/>
          <w:szCs w:val="24"/>
        </w:rPr>
      </w:pPr>
      <w:r w:rsidRPr="00AF2EDB">
        <w:rPr>
          <w:rStyle w:val="normaltextrun1"/>
          <w:rFonts w:ascii="Times New Roman" w:hAnsi="Times New Roman"/>
          <w:sz w:val="24"/>
          <w:szCs w:val="24"/>
        </w:rPr>
        <w:t xml:space="preserve">XRF surface analysis can determine the composition and thickness of a plating layer, though the best estimate of the thickness is obtained by ion beam analysis (Rutherford </w:t>
      </w:r>
      <w:r w:rsidR="00771116" w:rsidRPr="00AF2EDB">
        <w:rPr>
          <w:rStyle w:val="normaltextrun1"/>
          <w:rFonts w:ascii="Times New Roman" w:hAnsi="Times New Roman"/>
          <w:sz w:val="24"/>
          <w:szCs w:val="24"/>
        </w:rPr>
        <w:t>b</w:t>
      </w:r>
      <w:r w:rsidRPr="00AF2EDB">
        <w:rPr>
          <w:rStyle w:val="normaltextrun1"/>
          <w:rFonts w:ascii="Times New Roman" w:hAnsi="Times New Roman"/>
          <w:sz w:val="24"/>
          <w:szCs w:val="24"/>
        </w:rPr>
        <w:t xml:space="preserve">ackscattering </w:t>
      </w:r>
      <w:r w:rsidR="00771116" w:rsidRPr="00AF2EDB">
        <w:rPr>
          <w:rStyle w:val="normaltextrun1"/>
          <w:rFonts w:ascii="Times New Roman" w:hAnsi="Times New Roman"/>
          <w:sz w:val="24"/>
          <w:szCs w:val="24"/>
        </w:rPr>
        <w:t>s</w:t>
      </w:r>
      <w:r w:rsidRPr="00AF2EDB">
        <w:rPr>
          <w:rStyle w:val="normaltextrun1"/>
          <w:rFonts w:ascii="Times New Roman" w:hAnsi="Times New Roman"/>
          <w:sz w:val="24"/>
          <w:szCs w:val="24"/>
        </w:rPr>
        <w:t>pectrometry). For further investigation, sampling may be required. SEM-EDX analysis of cross sections are often performed, but with high-purity gold the thickness can be overestimated due to smearing caused by mechanical polishing of the soft gold. Ionic polishing helps to avoid this problem. For more</w:t>
      </w:r>
      <w:r w:rsidR="00C86C46" w:rsidRPr="00AF2EDB">
        <w:rPr>
          <w:rStyle w:val="normaltextrun1"/>
          <w:rFonts w:ascii="Times New Roman" w:hAnsi="Times New Roman"/>
          <w:sz w:val="24"/>
          <w:szCs w:val="24"/>
        </w:rPr>
        <w:t xml:space="preserve">, see </w:t>
      </w:r>
      <w:hyperlink w:anchor="II.6§1.2" w:history="1">
        <w:r w:rsidR="00C86C46" w:rsidRPr="00AF2EDB">
          <w:rPr>
            <w:rStyle w:val="Hyperlink"/>
            <w:rFonts w:ascii="Times New Roman" w:hAnsi="Times New Roman"/>
            <w:sz w:val="24"/>
            <w:szCs w:val="24"/>
          </w:rPr>
          <w:t>II.6§1.2</w:t>
        </w:r>
      </w:hyperlink>
      <w:r w:rsidR="00FA6C08" w:rsidRPr="00AF2EDB">
        <w:rPr>
          <w:rStyle w:val="normaltextrun1"/>
          <w:rFonts w:ascii="Times New Roman" w:hAnsi="Times New Roman"/>
          <w:sz w:val="24"/>
          <w:szCs w:val="24"/>
        </w:rPr>
        <w:t>.</w:t>
      </w:r>
    </w:p>
    <w:p w:rsidR="000C727F" w:rsidRPr="00AF2EDB" w:rsidRDefault="000C727F" w:rsidP="00AF2EDB">
      <w:pPr>
        <w:spacing w:after="0" w:line="360" w:lineRule="auto"/>
        <w:ind w:right="386"/>
        <w:rPr>
          <w:rStyle w:val="normaltextrun1"/>
          <w:rFonts w:ascii="Times New Roman" w:hAnsi="Times New Roman"/>
          <w:sz w:val="24"/>
          <w:szCs w:val="24"/>
        </w:rPr>
      </w:pPr>
    </w:p>
    <w:p w:rsidR="0030654E" w:rsidRPr="00AF2EDB" w:rsidRDefault="00D87912" w:rsidP="00AF2EDB">
      <w:pPr>
        <w:spacing w:after="0" w:line="360" w:lineRule="auto"/>
        <w:ind w:right="386"/>
        <w:rPr>
          <w:rStyle w:val="normaltextrun1"/>
          <w:rFonts w:ascii="Times New Roman" w:hAnsi="Times New Roman"/>
          <w:sz w:val="24"/>
          <w:szCs w:val="24"/>
        </w:rPr>
      </w:pPr>
      <w:r w:rsidRPr="00AF2EDB">
        <w:rPr>
          <w:rStyle w:val="normaltextrun1"/>
          <w:rFonts w:ascii="Times New Roman" w:hAnsi="Times New Roman"/>
          <w:sz w:val="24"/>
          <w:szCs w:val="24"/>
        </w:rPr>
        <w:t>Keep in mind that plating is often renewed and restored during the lifetime of a sculpture (</w:t>
      </w:r>
      <w:r w:rsidRPr="00AF2EDB">
        <w:rPr>
          <w:rStyle w:val="normaltextrun1"/>
          <w:rFonts w:ascii="Times New Roman" w:hAnsi="Times New Roman"/>
          <w:b/>
          <w:sz w:val="24"/>
          <w:szCs w:val="24"/>
        </w:rPr>
        <w:t xml:space="preserve">fig. </w:t>
      </w:r>
      <w:r w:rsidR="00CC2BE1">
        <w:rPr>
          <w:rStyle w:val="normaltextrun1"/>
          <w:rFonts w:ascii="Times New Roman" w:hAnsi="Times New Roman"/>
          <w:b/>
          <w:sz w:val="24"/>
          <w:szCs w:val="24"/>
        </w:rPr>
        <w:t>289</w:t>
      </w:r>
      <w:r w:rsidRPr="00AF2EDB">
        <w:rPr>
          <w:rStyle w:val="normaltextrun1"/>
          <w:rFonts w:ascii="Times New Roman" w:hAnsi="Times New Roman"/>
          <w:sz w:val="24"/>
          <w:szCs w:val="24"/>
        </w:rPr>
        <w:t>).</w:t>
      </w:r>
      <w:r w:rsidR="00C763B1" w:rsidRPr="00AF2EDB">
        <w:rPr>
          <w:rFonts w:ascii="Times New Roman" w:hAnsi="Times New Roman"/>
          <w:sz w:val="24"/>
          <w:szCs w:val="24"/>
        </w:rPr>
        <w:t xml:space="preserve"> </w:t>
      </w:r>
      <w:r w:rsidR="009C3C1E" w:rsidRPr="00AF2EDB">
        <w:rPr>
          <w:rStyle w:val="normaltextrun1"/>
          <w:rFonts w:ascii="Times New Roman" w:hAnsi="Times New Roman"/>
          <w:sz w:val="24"/>
          <w:szCs w:val="24"/>
        </w:rPr>
        <w:t xml:space="preserve">Traces of lost or hidden metal plating </w:t>
      </w:r>
      <w:r w:rsidR="00B704EF" w:rsidRPr="00AF2EDB">
        <w:rPr>
          <w:rStyle w:val="normaltextrun1"/>
          <w:rFonts w:ascii="Times New Roman" w:hAnsi="Times New Roman"/>
          <w:sz w:val="24"/>
          <w:szCs w:val="24"/>
        </w:rPr>
        <w:t>are</w:t>
      </w:r>
      <w:r w:rsidR="009C3C1E" w:rsidRPr="00AF2EDB">
        <w:rPr>
          <w:rStyle w:val="normaltextrun1"/>
          <w:rFonts w:ascii="Times New Roman" w:hAnsi="Times New Roman"/>
          <w:sz w:val="24"/>
          <w:szCs w:val="24"/>
        </w:rPr>
        <w:t xml:space="preserve"> potentially detect</w:t>
      </w:r>
      <w:r w:rsidR="00B704EF" w:rsidRPr="00AF2EDB">
        <w:rPr>
          <w:rStyle w:val="normaltextrun1"/>
          <w:rFonts w:ascii="Times New Roman" w:hAnsi="Times New Roman"/>
          <w:sz w:val="24"/>
          <w:szCs w:val="24"/>
        </w:rPr>
        <w:t>able</w:t>
      </w:r>
      <w:r w:rsidR="009C3C1E" w:rsidRPr="00AF2EDB">
        <w:rPr>
          <w:rStyle w:val="normaltextrun1"/>
          <w:rFonts w:ascii="Times New Roman" w:hAnsi="Times New Roman"/>
          <w:sz w:val="24"/>
          <w:szCs w:val="24"/>
        </w:rPr>
        <w:t xml:space="preserve">, and original and later interventions </w:t>
      </w:r>
      <w:r w:rsidR="00B704EF" w:rsidRPr="00AF2EDB">
        <w:rPr>
          <w:rStyle w:val="normaltextrun1"/>
          <w:rFonts w:ascii="Times New Roman" w:hAnsi="Times New Roman"/>
          <w:sz w:val="24"/>
          <w:szCs w:val="24"/>
        </w:rPr>
        <w:t>are</w:t>
      </w:r>
      <w:r w:rsidR="009C3C1E" w:rsidRPr="00AF2EDB">
        <w:rPr>
          <w:rStyle w:val="normaltextrun1"/>
          <w:rFonts w:ascii="Times New Roman" w:hAnsi="Times New Roman"/>
          <w:sz w:val="24"/>
          <w:szCs w:val="24"/>
        </w:rPr>
        <w:t xml:space="preserve"> sometimes distinguish</w:t>
      </w:r>
      <w:r w:rsidR="00B704EF" w:rsidRPr="00AF2EDB">
        <w:rPr>
          <w:rStyle w:val="normaltextrun1"/>
          <w:rFonts w:ascii="Times New Roman" w:hAnsi="Times New Roman"/>
          <w:sz w:val="24"/>
          <w:szCs w:val="24"/>
        </w:rPr>
        <w:t>able</w:t>
      </w:r>
      <w:r w:rsidR="00E95321" w:rsidRPr="00AF2EDB">
        <w:rPr>
          <w:rStyle w:val="normaltextrun1"/>
          <w:rFonts w:ascii="Times New Roman" w:hAnsi="Times New Roman"/>
          <w:sz w:val="24"/>
          <w:szCs w:val="24"/>
        </w:rPr>
        <w:t xml:space="preserve"> (see </w:t>
      </w:r>
      <w:hyperlink w:anchor="I.7§2.7" w:history="1">
        <w:r w:rsidR="007D3373" w:rsidRPr="00AF2EDB">
          <w:rPr>
            <w:rStyle w:val="Hyperlink"/>
            <w:rFonts w:ascii="Times New Roman" w:hAnsi="Times New Roman"/>
            <w:sz w:val="24"/>
            <w:szCs w:val="24"/>
          </w:rPr>
          <w:t>I.7§</w:t>
        </w:r>
        <w:r w:rsidR="00E95321" w:rsidRPr="00AF2EDB">
          <w:rPr>
            <w:rStyle w:val="Hyperlink"/>
            <w:rFonts w:ascii="Times New Roman" w:hAnsi="Times New Roman"/>
            <w:sz w:val="24"/>
            <w:szCs w:val="24"/>
          </w:rPr>
          <w:t>2.7</w:t>
        </w:r>
      </w:hyperlink>
      <w:r w:rsidR="00E95321" w:rsidRPr="00AF2EDB">
        <w:rPr>
          <w:rStyle w:val="normaltextrun1"/>
          <w:rFonts w:ascii="Times New Roman" w:hAnsi="Times New Roman"/>
          <w:sz w:val="24"/>
          <w:szCs w:val="24"/>
        </w:rPr>
        <w:t>)</w:t>
      </w:r>
      <w:r w:rsidR="0011628F" w:rsidRPr="00AF2EDB">
        <w:rPr>
          <w:rStyle w:val="normaltextrun1"/>
          <w:rFonts w:ascii="Times New Roman" w:hAnsi="Times New Roman"/>
          <w:sz w:val="24"/>
          <w:szCs w:val="24"/>
          <w:lang w:val="en-US"/>
        </w:rPr>
        <w:t>.</w:t>
      </w:r>
    </w:p>
    <w:bookmarkEnd w:id="78"/>
    <w:bookmarkEnd w:id="79"/>
    <w:bookmarkEnd w:id="80"/>
    <w:p w:rsidR="00FF1040" w:rsidRPr="00AF2EDB" w:rsidRDefault="00FF1040" w:rsidP="00AF2EDB">
      <w:pPr>
        <w:pStyle w:val="Bibliography"/>
        <w:spacing w:line="360" w:lineRule="auto"/>
        <w:ind w:right="386"/>
        <w:rPr>
          <w:rFonts w:ascii="Times New Roman" w:hAnsi="Times New Roman"/>
          <w:sz w:val="24"/>
          <w:szCs w:val="24"/>
          <w:lang w:val="en-US"/>
        </w:rPr>
      </w:pPr>
    </w:p>
    <w:p w:rsidR="00242445" w:rsidRPr="00AF2EDB" w:rsidRDefault="0071763B" w:rsidP="00AF2EDB">
      <w:pPr>
        <w:pStyle w:val="Heading2"/>
        <w:spacing w:before="0" w:line="360" w:lineRule="auto"/>
        <w:ind w:right="386"/>
        <w:rPr>
          <w:szCs w:val="24"/>
        </w:rPr>
      </w:pPr>
      <w:bookmarkStart w:id="81" w:name="_Toc519589438"/>
      <w:bookmarkStart w:id="82" w:name="_Toc526075802"/>
      <w:bookmarkStart w:id="83" w:name="_Toc10751063"/>
      <w:r w:rsidRPr="00AF2EDB">
        <w:rPr>
          <w:szCs w:val="24"/>
        </w:rPr>
        <w:t>N</w:t>
      </w:r>
      <w:r w:rsidR="5FB00325" w:rsidRPr="00AF2EDB">
        <w:rPr>
          <w:szCs w:val="24"/>
        </w:rPr>
        <w:t>otes</w:t>
      </w:r>
      <w:bookmarkEnd w:id="81"/>
      <w:bookmarkEnd w:id="82"/>
      <w:bookmarkEnd w:id="83"/>
      <w:r w:rsidR="00F00362" w:rsidRPr="00AF2EDB">
        <w:rPr>
          <w:szCs w:val="24"/>
        </w:rPr>
        <w:tab/>
      </w:r>
    </w:p>
    <w:sectPr w:rsidR="00242445" w:rsidRPr="00AF2EDB" w:rsidSect="00805143">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3DF" w:rsidRDefault="008D43DF" w:rsidP="00C02D3A">
      <w:pPr>
        <w:spacing w:after="0" w:line="240" w:lineRule="auto"/>
      </w:pPr>
      <w:r>
        <w:separator/>
      </w:r>
    </w:p>
  </w:endnote>
  <w:endnote w:type="continuationSeparator" w:id="0">
    <w:p w:rsidR="008D43DF" w:rsidRDefault="008D43DF" w:rsidP="00C02D3A">
      <w:pPr>
        <w:spacing w:after="0" w:line="240" w:lineRule="auto"/>
      </w:pPr>
      <w:r>
        <w:continuationSeparator/>
      </w:r>
    </w:p>
  </w:endnote>
  <w:endnote w:type="continuationNotice" w:id="1">
    <w:p w:rsidR="008D43DF" w:rsidRDefault="008D43DF">
      <w:pPr>
        <w:spacing w:after="0" w:line="240" w:lineRule="auto"/>
      </w:pPr>
    </w:p>
  </w:endnote>
  <w:endnote w:id="2">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proofErr w:type="spellStart"/>
      <w:r w:rsidRPr="00F33BEB">
        <w:rPr>
          <w:rFonts w:cs="Times New Roman"/>
          <w:sz w:val="24"/>
          <w:szCs w:val="24"/>
        </w:rPr>
        <w:t>Oddy</w:t>
      </w:r>
      <w:proofErr w:type="spellEnd"/>
      <w:r w:rsidRPr="00F33BEB">
        <w:rPr>
          <w:rFonts w:cs="Times New Roman"/>
          <w:sz w:val="24"/>
          <w:szCs w:val="24"/>
        </w:rPr>
        <w:t xml:space="preserve"> 1993}. For example, only 12 kg of gold was necessary to regild the Dome of Les </w:t>
      </w:r>
      <w:proofErr w:type="spellStart"/>
      <w:r w:rsidRPr="00F33BEB">
        <w:rPr>
          <w:rFonts w:cs="Times New Roman"/>
          <w:sz w:val="24"/>
          <w:szCs w:val="24"/>
        </w:rPr>
        <w:t>Invalides</w:t>
      </w:r>
      <w:proofErr w:type="spellEnd"/>
      <w:r w:rsidRPr="00F33BEB">
        <w:rPr>
          <w:rFonts w:cs="Times New Roman"/>
          <w:sz w:val="24"/>
          <w:szCs w:val="24"/>
        </w:rPr>
        <w:t>, Paris.</w:t>
      </w:r>
    </w:p>
  </w:endnote>
  <w:endnote w:id="3">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{Nicholson 1979}.</w:t>
      </w:r>
    </w:p>
  </w:endnote>
  <w:endnote w:id="4">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For a brief introduction to leaf gilding see </w:t>
      </w:r>
      <w:hyperlink r:id="rId1" w:history="1">
        <w:r w:rsidRPr="00F33BEB">
          <w:rPr>
            <w:rFonts w:eastAsia="Calibri" w:cs="Times New Roman"/>
            <w:spacing w:val="2"/>
            <w:sz w:val="24"/>
            <w:szCs w:val="24"/>
            <w:u w:val="single"/>
            <w:shd w:val="clear" w:color="auto" w:fill="FFFFFF"/>
            <w:lang w:eastAsia="en-US"/>
          </w:rPr>
          <w:t>www.philamuseum.org/booklets/7_43_82_1.html</w:t>
        </w:r>
      </w:hyperlink>
      <w:r w:rsidRPr="00F33BEB">
        <w:rPr>
          <w:rFonts w:eastAsia="Calibri" w:cs="Times New Roman"/>
          <w:spacing w:val="2"/>
          <w:sz w:val="24"/>
          <w:szCs w:val="24"/>
          <w:u w:val="single"/>
          <w:shd w:val="clear" w:color="auto" w:fill="FFFFFF"/>
          <w:lang w:eastAsia="en-US"/>
        </w:rPr>
        <w:t xml:space="preserve">; </w:t>
      </w:r>
    </w:p>
  </w:endnote>
  <w:endnote w:id="5">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{"citationID":"39n57HR4","properties":{"formattedCitation":"Darque-Ceretti, Felder, and Aucouturier, \\uc0\\u8220{}Foil and Leaf Gilding.\\uc0\\u8221{}","plainCitation":"Darque-Ceretti, Felder, and Aucouturier, “Foil and Leaf Gilding.”","noteIndex":5},"citationItems":[{"id":2059,"uris":["http://zotero.org/groups/348125/items/2IZ698FQ"],"uri":["http://zotero.org/groups/348125/items/2IZ698FQ"],"itemData":{"id":2059,"type":"article-journal","title":"Foil and leaf gilding on cultural artifacts: forming and adhesion","container-title":"Matéria (Rio de Janeiro)","page":"540-59","volume":"16","issue":"1","source":"SciELO","DOI":"10.1590/S1517-70762011000100002","ISSN":"1517-7076","title-short":"Foil and leaf gilding","author":[{"family":"Darque-Ceretti","given":"E."},{"family":"Felder","given":"Eric"},{"family":"Aucouturier","given":"Marc"}],"issued":{"date-parts":[["2011"]]}}}],"schema":"https://github.com/citation-style-language/schema/raw/master/csl-citation.json"}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Darque-Ceretti, Felder, and Aucouturier </w:t>
      </w:r>
      <w:r w:rsidRPr="00F33BEB">
        <w:rPr>
          <w:rFonts w:cs="Times New Roman"/>
          <w:sz w:val="24"/>
          <w:szCs w:val="24"/>
        </w:rPr>
        <w:fldChar w:fldCharType="end"/>
      </w:r>
      <w:r w:rsidRPr="00F33BEB">
        <w:rPr>
          <w:rFonts w:cs="Times New Roman"/>
          <w:sz w:val="24"/>
          <w:szCs w:val="24"/>
        </w:rPr>
        <w:t>2011}.</w:t>
      </w:r>
    </w:p>
  </w:endnote>
  <w:endnote w:id="6">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{Strahan and Maines 2000}.</w:t>
      </w:r>
    </w:p>
  </w:endnote>
  <w:endnote w:id="7">
    <w:p w:rsidR="007D3373" w:rsidRPr="00F33BEB" w:rsidRDefault="007D3373" w:rsidP="00DC2B08">
      <w:pPr>
        <w:pStyle w:val="EndnoteText"/>
        <w:spacing w:line="360" w:lineRule="auto"/>
        <w:rPr>
          <w:rFonts w:cs="Times New Roman"/>
          <w:sz w:val="24"/>
          <w:szCs w:val="24"/>
          <w:lang w:val="en-GB"/>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{"citationID":"39n57HR4","properties":{"formattedCitation":"Darque-Ceretti, Felder, and Aucouturier, \\uc0\\u8220{}Foil and Leaf Gilding.\\uc0\\u8221{}","plainCitation":"Darque-Ceretti, Felder, and Aucouturier, “Foil and Leaf Gilding.”","noteIndex":5},"citationItems":[{"id":2059,"uris":["http://zotero.org/groups/348125/items/2IZ698FQ"],"uri":["http://zotero.org/groups/348125/items/2IZ698FQ"],"itemData":{"id":2059,"type":"article-journal","title":"Foil and leaf gilding on cultural artifacts: forming and adhesion","container-title":"Matéria (Rio de Janeiro)","page":"540-59","volume":"16","issue":"1","source":"SciELO","DOI":"10.1590/S1517-70762011000100002","ISSN":"1517-7076","title-short":"Foil and leaf gilding","author":[{"family":"Darque-Ceretti","given":"E."},{"family":"Felder","given":"Eric"},{"family":"Aucouturier","given":"Marc"}],"issued":{"date-parts":[["2011"]]}}}],"schema":"https://github.com/citation-style-language/schema/raw/master/csl-citation.json"}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Darque-Ceretti, Felder, and Aucouturier </w:t>
      </w:r>
      <w:r w:rsidRPr="00F33BEB">
        <w:rPr>
          <w:rFonts w:cs="Times New Roman"/>
          <w:sz w:val="24"/>
          <w:szCs w:val="24"/>
        </w:rPr>
        <w:fldChar w:fldCharType="end"/>
      </w:r>
      <w:r w:rsidRPr="00F33BEB">
        <w:rPr>
          <w:rFonts w:cs="Times New Roman"/>
          <w:sz w:val="24"/>
          <w:szCs w:val="24"/>
        </w:rPr>
        <w:t>2011}.</w:t>
      </w:r>
    </w:p>
  </w:endnote>
  <w:endnote w:id="8">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{Strahan and Maines 2000}.</w:t>
      </w:r>
    </w:p>
  </w:endnote>
  <w:endnote w:id="9">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There is evidence from analysis that animal glue was used for the very fugitive gilded detail on Donatello’s (Italian, ca. 1386–1466) </w:t>
      </w:r>
      <w:proofErr w:type="spellStart"/>
      <w:r w:rsidRPr="00F33BEB">
        <w:rPr>
          <w:rFonts w:cs="Times New Roman"/>
          <w:iCs/>
          <w:sz w:val="24"/>
          <w:szCs w:val="24"/>
        </w:rPr>
        <w:t>Chellini</w:t>
      </w:r>
      <w:proofErr w:type="spellEnd"/>
      <w:r w:rsidRPr="00F33BEB">
        <w:rPr>
          <w:rFonts w:cs="Times New Roman"/>
          <w:iCs/>
          <w:sz w:val="24"/>
          <w:szCs w:val="24"/>
        </w:rPr>
        <w:t xml:space="preserve"> roundel</w:t>
      </w:r>
      <w:r w:rsidRPr="00F33BEB">
        <w:rPr>
          <w:rFonts w:cs="Times New Roman"/>
          <w:sz w:val="24"/>
          <w:szCs w:val="24"/>
        </w:rPr>
        <w:t xml:space="preserve"> (ca. 1450) in the V&amp;A (A.1-1976) (Museum departmental records, cited in {</w:t>
      </w:r>
      <w:proofErr w:type="spellStart"/>
      <w:r w:rsidRPr="00F33BEB">
        <w:rPr>
          <w:rFonts w:cs="Times New Roman"/>
          <w:sz w:val="24"/>
          <w:szCs w:val="24"/>
        </w:rPr>
        <w:t>Motture</w:t>
      </w:r>
      <w:proofErr w:type="spellEnd"/>
      <w:r w:rsidRPr="00F33BEB">
        <w:rPr>
          <w:rFonts w:cs="Times New Roman"/>
          <w:sz w:val="24"/>
          <w:szCs w:val="24"/>
        </w:rPr>
        <w:t xml:space="preserve"> 2019}, 68). See also {</w:t>
      </w:r>
      <w:r w:rsidRPr="00F33BEB">
        <w:rPr>
          <w:rFonts w:cs="Times New Roman"/>
          <w:sz w:val="24"/>
          <w:szCs w:val="24"/>
        </w:rPr>
        <w:fldChar w:fldCharType="begin"/>
      </w:r>
      <w:r w:rsidRPr="00F33BEB">
        <w:rPr>
          <w:rFonts w:cs="Times New Roman"/>
          <w:sz w:val="24"/>
          <w:szCs w:val="24"/>
        </w:rPr>
        <w:instrText xml:space="preserve"> ADDIN ZOTERO_ITEM CSL_CITATION {"citationID":"OA2xVJHc","properties":{"formattedCitation":"Oddy, W. A., Pearce, P., and Green, L., \\uc0\\u8220{}An Unusual Gilding Technique.\\uc0\\u8221{}","plainCitation":"Oddy, W. A., Pearce, P., and Green, L., “An Unusual Gilding Technique.”","noteIndex":9},"citationItems":[{"id":15692,"uris":["http://zotero.org/groups/348125/items/PWV952WV"],"uri":["http://zotero.org/groups/348125/items/PWV952WV"],"itemData":{"id":15692,"type":"chapter","title":"An unusual gilding technique on some Egyptian bronzes","container-title":"Conservation of Ancient Egyptian Materials","publisher":"UK Institute for Conservation, Archaeology Section","publisher-place":"London, England","page":"35-39","event-place":"London, England","title-short":"An unusual gilding technique","author":[{"literal":"Oddy, W. A."},{"literal":"Pearce, P."},{"literal":"Green, L."}],"issued":{"date-parts":[["1988"]]}}}],"schema":"https://github.com/citation-style-language/schema/raw/master/csl-citation.json"}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Oddy, Pearce, and Green </w:t>
      </w:r>
      <w:r w:rsidRPr="00F33BEB">
        <w:rPr>
          <w:rFonts w:cs="Times New Roman"/>
          <w:sz w:val="24"/>
          <w:szCs w:val="24"/>
        </w:rPr>
        <w:fldChar w:fldCharType="end"/>
      </w:r>
      <w:r w:rsidRPr="00F33BEB">
        <w:rPr>
          <w:rFonts w:cs="Times New Roman"/>
          <w:sz w:val="24"/>
          <w:szCs w:val="24"/>
        </w:rPr>
        <w:t>1988}.</w:t>
      </w:r>
    </w:p>
  </w:endnote>
  <w:endnote w:id="10">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proofErr w:type="spellStart"/>
      <w:r w:rsidRPr="00F33BEB">
        <w:rPr>
          <w:rFonts w:cs="Times New Roman"/>
          <w:sz w:val="24"/>
          <w:szCs w:val="24"/>
        </w:rPr>
        <w:t>Theophilus</w:t>
      </w:r>
      <w:proofErr w:type="spellEnd"/>
      <w:r w:rsidRPr="00F33BEB">
        <w:rPr>
          <w:rFonts w:cs="Times New Roman"/>
          <w:sz w:val="24"/>
          <w:szCs w:val="24"/>
        </w:rPr>
        <w:t xml:space="preserve"> </w:t>
      </w:r>
      <w:r w:rsidRPr="00F33BEB">
        <w:rPr>
          <w:sz w:val="24"/>
          <w:szCs w:val="24"/>
        </w:rPr>
        <w:t xml:space="preserve">[ca. 1122] </w:t>
      </w:r>
      <w:r w:rsidRPr="00F33BEB">
        <w:rPr>
          <w:rFonts w:cs="Times New Roman"/>
          <w:sz w:val="24"/>
          <w:szCs w:val="24"/>
        </w:rPr>
        <w:t>1979}; {Anheuser 1997}; {Anheuser 1999}.</w:t>
      </w:r>
    </w:p>
  </w:endnote>
  <w:endnote w:id="11">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{"citationID":"9q3NePT7","properties":{"formattedCitation":"D\\uc0\\u8217{}Arcet J.P.J, {\\i{}Memoire sur l\\uc0\\u8217{}art de dorer le bronze}; Cellini, {\\i{}The Treatises of Benvenuto Cellini on Goldsmithing and Sculpture, Traduction C. R. Ashbee (1967)}.","plainCitation":"D’Arcet J.P.J, Memoire sur l’art de dorer le bronze; Cellini, The Treatises of Benvenuto Cellini on Goldsmithing and Sculpture, Traduction C. R. Ashbee (1967).","noteIndex":12},"citationItems":[{"id":1996,"uris":["http://zotero.org/groups/348125/items/4BLWDPUH"],"uri":["http://zotero.org/groups/348125/items/4BLWDPUH"],"itemData":{"id":1996,"type":"book","title":"Memoire sur l'art de dorer le bronze","publisher":"Veuve Agasse","publisher-place":"Paris","event-place":"Paris","language":"French","author":[{"family":"D'Arcet J.P.J","given":""}],"issued":{"date-parts":[["1818"]]}}},{"id":1805,"uris":["http://zotero.org/groups/348125/items/TZDVJIA5"],"uri":["http://zotero.org/groups/348125/items/TZDVJIA5"],"itemData":{"id":1805,"type":"book","title":"The Treatises of Benvenuto Cellini on Goldsmithing and Sculpture, traduction C. R. Ashbee (1967)","publisher-place":"New York","event-place":"New York","title-short":"The Treatises of Benvenuto Cellini on Goldsmithing and Sculpture, traduction C. R. Ashbee (1967)","author":[{"family":"Cellini","given":"Benvenuto"}],"issued":{"date-parts":[["1568"]]}}}],"schema":"https://github.com/citation-style-language/schema/raw/master/csl-citation.json"}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d’Arcet </w:t>
      </w:r>
      <w:r w:rsidRPr="00F33BEB">
        <w:rPr>
          <w:rFonts w:cs="Times New Roman"/>
          <w:iCs/>
          <w:sz w:val="24"/>
          <w:szCs w:val="24"/>
        </w:rPr>
        <w:t>1818}</w:t>
      </w:r>
      <w:r w:rsidRPr="00F33BEB">
        <w:rPr>
          <w:rFonts w:cs="Times New Roman"/>
          <w:sz w:val="24"/>
          <w:szCs w:val="24"/>
        </w:rPr>
        <w:t>.</w:t>
      </w:r>
      <w:r w:rsidRPr="00F33BEB">
        <w:rPr>
          <w:rFonts w:cs="Times New Roman"/>
          <w:sz w:val="24"/>
          <w:szCs w:val="24"/>
        </w:rPr>
        <w:fldChar w:fldCharType="end"/>
      </w:r>
      <w:r w:rsidRPr="00F33BEB">
        <w:rPr>
          <w:rFonts w:cs="Times New Roman"/>
          <w:sz w:val="24"/>
          <w:szCs w:val="24"/>
        </w:rPr>
        <w:t xml:space="preserve"> </w:t>
      </w:r>
    </w:p>
  </w:endnote>
  <w:endnote w:id="12">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highlight w:val="yellow"/>
        </w:rPr>
        <w:fldChar w:fldCharType="begin"/>
      </w:r>
      <w:r w:rsidRPr="00F33BEB">
        <w:rPr>
          <w:rFonts w:cs="Times New Roman"/>
          <w:sz w:val="24"/>
          <w:szCs w:val="24"/>
          <w:highlight w:val="yellow"/>
        </w:rPr>
        <w:instrText xml:space="preserve"> ADDIN ZOTERO_ITEM CSL_CITATION {"citationID":"0xaSv68g","properties":{"formattedCitation":"Lins and Oddy, \\uc0\\u8220{}The Origins of Mercury Gilding.\\uc0\\u8221{}","plainCitation":"Lins and Oddy, “The Origins of Mercury Gilding.”","noteIndex":13},"citationItems":[{"id":15943,"uris":["http://zotero.org/groups/348125/items/762KE6NP"],"uri":["http://zotero.org/groups/348125/items/762KE6NP"],"itemData":{"id":15943,"type":"article-journal","title":"The origins of mercury gilding","container-title":"Journal of Archaeological Science","page":"365-373","volume":"2","journalAbbreviation":"JAS","author":[{"family":"Lins","given":"Andrew"},{"family":"Oddy","given":"W. A."}],"issued":{"date-parts":[["1975"]]}}}],"schema":"https://github.com/citation-style-language/schema/raw/master/csl-citation.json"} </w:instrText>
      </w:r>
      <w:r w:rsidRPr="00F33BEB">
        <w:rPr>
          <w:rFonts w:cs="Times New Roman"/>
          <w:sz w:val="24"/>
          <w:szCs w:val="24"/>
          <w:highlight w:val="yellow"/>
        </w:rPr>
        <w:fldChar w:fldCharType="separate"/>
      </w:r>
      <w:r w:rsidRPr="00F33BEB">
        <w:rPr>
          <w:rFonts w:cs="Times New Roman"/>
          <w:sz w:val="24"/>
          <w:szCs w:val="24"/>
        </w:rPr>
        <w:t xml:space="preserve">Lins and Oddy </w:t>
      </w:r>
      <w:r w:rsidRPr="00F33BEB">
        <w:rPr>
          <w:sz w:val="24"/>
          <w:szCs w:val="24"/>
        </w:rPr>
        <w:t>1975</w:t>
      </w:r>
      <w:r w:rsidRPr="00F33BEB">
        <w:rPr>
          <w:rFonts w:cs="Times New Roman"/>
          <w:sz w:val="24"/>
          <w:szCs w:val="24"/>
          <w:highlight w:val="yellow"/>
        </w:rPr>
        <w:fldChar w:fldCharType="end"/>
      </w:r>
      <w:r w:rsidRPr="00F33BEB">
        <w:rPr>
          <w:rFonts w:cs="Times New Roman"/>
          <w:sz w:val="24"/>
          <w:szCs w:val="24"/>
        </w:rPr>
        <w:t>}.</w:t>
      </w:r>
    </w:p>
  </w:endnote>
  <w:endnote w:id="13">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{"citationID":"nnbyxk0f","properties":{"formattedCitation":"Cellini, {\\i{}The Treatises of Benvenuto Cellini on Goldsmithing and Sculpture, Traduction C. R. Ashbee (1967)}; Motture, {\\i{}The Culture of Bronze}.","plainCitation":"Cellini, The Treatises of Benvenuto Cellini on Goldsmithing and Sculpture, Traduction C. R. Ashbee (1967); Motture, The Culture of Bronze.","noteIndex":14},"citationItems":[{"id":1805,"uris":["http://zotero.org/groups/348125/items/TZDVJIA5"],"uri":["http://zotero.org/groups/348125/items/TZDVJIA5"],"itemData":{"id":1805,"type":"book","title":"The Treatises of Benvenuto Cellini on Goldsmithing and Sculpture, traduction C. R. Ashbee (1967)","publisher-place":"New York","event-place":"New York","title-short":"The Treatises of Benvenuto Cellini on Goldsmithing and Sculpture, traduction C. R. Ashbee (1967)","author":[{"family":"Cellini","given":"Benvenuto"}],"issued":{"date-parts":[["1568"]]}}},{"id":15720,"uris":["http://zotero.org/groups/348125/items/XRALDN8V"],"uri":["http://zotero.org/groups/348125/items/XRALDN8V"],"itemData":{"id":15720,"type":"book","title":"The culture of bronze: making and meaning in Renaissance sculpture","publisher":"V&amp;A Publishing","publisher-place":"London","number-of-pages":"288","source":"Library of Congress ISBN","event-place":"London","ISBN":"978-1-85177-965-9","title-short":"The culture of bronze","author":[{"family":"Motture","given":"Peta"}],"issued":{"date-parts":[["2019"]]}}}],"schema":"https://github.com/citation-style-language/schema/raw/master/csl-citation.json"} </w:instrText>
      </w:r>
      <w:r w:rsidRPr="00F33BEB">
        <w:rPr>
          <w:rFonts w:cs="Times New Roman"/>
          <w:sz w:val="24"/>
          <w:szCs w:val="24"/>
        </w:rPr>
        <w:fldChar w:fldCharType="separate"/>
      </w:r>
      <w:r w:rsidRPr="00F33BEB">
        <w:rPr>
          <w:lang w:eastAsia="fr-FR"/>
        </w:rPr>
        <w:t>{</w:t>
      </w:r>
      <w:r w:rsidRPr="00F33BEB">
        <w:rPr>
          <w:sz w:val="24"/>
          <w:szCs w:val="24"/>
          <w:lang w:eastAsia="fr-FR"/>
        </w:rPr>
        <w:t xml:space="preserve">Cellini [1568] </w:t>
      </w:r>
      <w:r w:rsidRPr="00F33BEB">
        <w:rPr>
          <w:iCs/>
          <w:sz w:val="24"/>
          <w:szCs w:val="24"/>
          <w:lang w:eastAsia="fr-FR"/>
        </w:rPr>
        <w:t>1967}</w:t>
      </w:r>
      <w:r w:rsidRPr="00F33BEB">
        <w:rPr>
          <w:sz w:val="24"/>
          <w:szCs w:val="24"/>
        </w:rPr>
        <w:t>, 175</w:t>
      </w:r>
      <w:r w:rsidRPr="00F33BEB">
        <w:rPr>
          <w:rFonts w:cs="Times New Roman"/>
          <w:sz w:val="24"/>
          <w:szCs w:val="24"/>
        </w:rPr>
        <w:t xml:space="preserve">; {Motture </w:t>
      </w:r>
      <w:r w:rsidRPr="00F33BEB">
        <w:rPr>
          <w:sz w:val="24"/>
          <w:szCs w:val="24"/>
        </w:rPr>
        <w:t>2019}, 68</w:t>
      </w:r>
      <w:r w:rsidRPr="00F33BEB">
        <w:rPr>
          <w:rFonts w:cs="Times New Roman"/>
          <w:i/>
          <w:iCs/>
          <w:sz w:val="24"/>
          <w:szCs w:val="24"/>
        </w:rPr>
        <w:t xml:space="preserve">. </w:t>
      </w:r>
      <w:r w:rsidRPr="00F33BEB">
        <w:rPr>
          <w:rFonts w:cs="Times New Roman"/>
          <w:sz w:val="24"/>
          <w:szCs w:val="24"/>
        </w:rPr>
        <w:fldChar w:fldCharType="end"/>
      </w:r>
    </w:p>
  </w:endnote>
  <w:endnote w:id="14">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{"citationID":"FHEzGwbI","properties":{"formattedCitation":"Goodison, N., {\\i{}Ormolu, the Work of Matthew Boulton}.","plainCitation":"Goodison, N., Ormolu, the Work of Matthew Boulton.","noteIndex":15},"citationItems":[{"id":15691,"uris":["http://zotero.org/groups/348125/items/B9NBC8HJ"],"uri":["http://zotero.org/groups/348125/items/B9NBC8HJ"],"itemData":{"id":15691,"type":"book","title":"Ormolu, the work of Matthew Boulton","publisher":"Phaidon","publisher-place":"London","event-place":"London","author":[{"literal":"Goodison, N."}],"issued":{"date-parts":[["1974"]]}}}],"schema":"https://github.com/citation-style-language/schema/raw/master/csl-citation.json"}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Goodison </w:t>
      </w:r>
      <w:r w:rsidRPr="00F33BEB">
        <w:rPr>
          <w:sz w:val="24"/>
          <w:szCs w:val="24"/>
        </w:rPr>
        <w:t>1974</w:t>
      </w:r>
      <w:r w:rsidRPr="00F33BEB">
        <w:rPr>
          <w:rFonts w:cs="Times New Roman"/>
          <w:sz w:val="24"/>
          <w:szCs w:val="24"/>
        </w:rPr>
        <w:fldChar w:fldCharType="end"/>
      </w:r>
      <w:r w:rsidRPr="00F33BEB">
        <w:rPr>
          <w:rFonts w:cs="Times New Roman"/>
          <w:sz w:val="24"/>
          <w:szCs w:val="24"/>
        </w:rPr>
        <w:t>}.</w:t>
      </w:r>
    </w:p>
  </w:endnote>
  <w:endnote w:id="15">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{"citationID":"3msTyMeV","properties":{"formattedCitation":"Furger, A. R., {\\i{}The Gilded Buddha. The Traditional Art of the Newar Metal Casters in Nepal}; Oddy, Bimson, M, and La Niece, S., \\uc0\\u8220{}Gilding Himalayan Images.\\uc0\\u8221{}","plainCitation":"Furger, A. R., The Gilded Buddha. The Traditional Art of the Newar Metal Casters in Nepal; Oddy, Bimson, M, and La Niece, S., “Gilding Himalayan Images.”","noteIndex":16},"citationItems":[{"id":2375,"uris":["http://zotero.org/groups/348125/items/C3ILXIK3"],"uri":["http://zotero.org/groups/348125/items/C3ILXIK3"],"itemData":{"id":2375,"type":"book","title":"The gilded Buddha. The traditional art of the Newar metal casters in Nepal","publisher":"LIBRUM","publisher-place":"Basel/Frankfurt a.M.","number-of-pages":"328","event-place":"Basel/Frankfurt a.M.","ISBN":"978-3-906897-05-9","language":"English","author":[{"literal":"Furger, A. R."}],"issued":{"date-parts":[["2017"]]}}},{"id":1965,"uris":["http://zotero.org/groups/348125/items/VH3ZARMM"],"uri":["http://zotero.org/groups/348125/items/VH3ZARMM"],"itemData":{"id":1965,"type":"chapter","title":"Gilding Himalayan images: history tradition and modern techniques.","container-title":"Aspects of Tibetan metallurgy / edited by W.A. Oddy and W. Zwalf","collection-title":"Occasional paper (British Museum) ; no. 15.","publisher":"British Museum","publisher-place":"London","page":"87-101","source":"National Library of Australia","event-place":"London","ISBN":"978-0-86159-014-8","call-number":"Q 669.009515 A838","note":"Bibliography: p. 125-137.","title-short":"Gilding Himalayan images","author":[{"family":"Oddy","given":"W. A."},{"family":"Bimson, M","given":""},{"literal":"La Niece, S."}],"issued":{"date-parts":[["1981"]],"season":"London : British Museum"}}}],"schema":"https://github.com/citation-style-language/schema/raw/master/csl-citation.json"}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Oddy, Bimson, and La Niece</w:t>
      </w:r>
      <w:r w:rsidRPr="00F33BEB">
        <w:rPr>
          <w:rFonts w:cs="Times New Roman"/>
          <w:sz w:val="24"/>
          <w:szCs w:val="24"/>
        </w:rPr>
        <w:fldChar w:fldCharType="end"/>
      </w:r>
      <w:r w:rsidRPr="00F33BEB">
        <w:rPr>
          <w:rFonts w:cs="Times New Roman"/>
          <w:sz w:val="24"/>
          <w:szCs w:val="24"/>
        </w:rPr>
        <w:t xml:space="preserve"> 1981}; {</w:t>
      </w:r>
      <w:proofErr w:type="spellStart"/>
      <w:r w:rsidRPr="00F33BEB">
        <w:rPr>
          <w:rFonts w:cs="Times New Roman"/>
          <w:sz w:val="24"/>
          <w:szCs w:val="24"/>
        </w:rPr>
        <w:t>Furger</w:t>
      </w:r>
      <w:proofErr w:type="spellEnd"/>
      <w:r w:rsidRPr="00F33BEB">
        <w:rPr>
          <w:rFonts w:cs="Times New Roman"/>
          <w:sz w:val="24"/>
          <w:szCs w:val="24"/>
        </w:rPr>
        <w:t xml:space="preserve"> </w:t>
      </w:r>
      <w:r w:rsidRPr="00F33BEB">
        <w:rPr>
          <w:sz w:val="24"/>
          <w:szCs w:val="24"/>
        </w:rPr>
        <w:t>2017}</w:t>
      </w:r>
      <w:r w:rsidRPr="00F33BEB">
        <w:rPr>
          <w:rFonts w:cs="Times New Roman"/>
          <w:sz w:val="24"/>
          <w:szCs w:val="24"/>
        </w:rPr>
        <w:t>.</w:t>
      </w:r>
    </w:p>
  </w:endnote>
  <w:endnote w:id="16">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{"citationID":"3msTyMeV","properties":{"formattedCitation":"Furger, A. R., {\\i{}The Gilded Buddha. The Traditional Art of the Newar Metal Casters in Nepal}; Oddy, Bimson, M, and La Niece, S., \\uc0\\u8220{}Gilding Himalayan Images.\\uc0\\u8221{}","plainCitation":"Furger, A. R., The Gilded Buddha. The Traditional Art of the Newar Metal Casters in Nepal; Oddy, Bimson, M, and La Niece, S., “Gilding Himalayan Images.”","noteIndex":16},"citationItems":[{"id":2375,"uris":["http://zotero.org/groups/348125/items/C3ILXIK3"],"uri":["http://zotero.org/groups/348125/items/C3ILXIK3"],"itemData":{"id":2375,"type":"book","title":"The gilded Buddha. The traditional art of the Newar metal casters in Nepal","publisher":"LIBRUM","publisher-place":"Basel/Frankfurt a.M.","number-of-pages":"328","event-place":"Basel/Frankfurt a.M.","ISBN":"978-3-906897-05-9","language":"English","author":[{"literal":"Furger, A. R."}],"issued":{"date-parts":[["2017"]]}}},{"id":1965,"uris":["http://zotero.org/groups/348125/items/VH3ZARMM"],"uri":["http://zotero.org/groups/348125/items/VH3ZARMM"],"itemData":{"id":1965,"type":"chapter","title":"Gilding Himalayan images: history tradition and modern techniques.","container-title":"Aspects of Tibetan metallurgy / edited by W.A. Oddy and W. Zwalf","collection-title":"Occasional paper (British Museum) ; no. 15.","publisher":"British Museum","publisher-place":"London","page":"87-101","source":"National Library of Australia","event-place":"London","ISBN":"978-0-86159-014-8","call-number":"Q 669.009515 A838","note":"Bibliography: p. 125-137.","title-short":"Gilding Himalayan images","author":[{"family":"Oddy","given":"W. A."},{"family":"Bimson, M","given":""},{"literal":"La Niece, S."}],"issued":{"date-parts":[["1981"]],"season":"London : British Museum"}}}],"schema":"https://github.com/citation-style-language/schema/raw/master/csl-citation.json"}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w:t>
      </w:r>
      <w:r w:rsidR="002A677A" w:rsidRPr="00F33BEB">
        <w:rPr>
          <w:rFonts w:cs="Times New Roman"/>
          <w:sz w:val="24"/>
          <w:szCs w:val="24"/>
        </w:rPr>
        <w:t>O</w:t>
      </w:r>
      <w:r w:rsidRPr="00F33BEB">
        <w:rPr>
          <w:rFonts w:cs="Times New Roman"/>
          <w:sz w:val="24"/>
          <w:szCs w:val="24"/>
        </w:rPr>
        <w:t>ddy, Bimson, and La Niece</w:t>
      </w:r>
      <w:r w:rsidRPr="00F33BEB">
        <w:rPr>
          <w:rFonts w:cs="Times New Roman"/>
          <w:sz w:val="24"/>
          <w:szCs w:val="24"/>
        </w:rPr>
        <w:fldChar w:fldCharType="end"/>
      </w:r>
      <w:r w:rsidRPr="00F33BEB">
        <w:rPr>
          <w:rFonts w:cs="Times New Roman"/>
          <w:sz w:val="24"/>
          <w:szCs w:val="24"/>
        </w:rPr>
        <w:t xml:space="preserve"> 1981}; {</w:t>
      </w:r>
      <w:proofErr w:type="spellStart"/>
      <w:r w:rsidRPr="00F33BEB">
        <w:rPr>
          <w:rFonts w:cs="Times New Roman"/>
          <w:sz w:val="24"/>
          <w:szCs w:val="24"/>
        </w:rPr>
        <w:t>Furger</w:t>
      </w:r>
      <w:proofErr w:type="spellEnd"/>
      <w:r w:rsidRPr="00F33BEB">
        <w:rPr>
          <w:rFonts w:cs="Times New Roman"/>
          <w:sz w:val="24"/>
          <w:szCs w:val="24"/>
        </w:rPr>
        <w:t xml:space="preserve"> </w:t>
      </w:r>
      <w:r w:rsidRPr="00F33BEB">
        <w:rPr>
          <w:sz w:val="24"/>
          <w:szCs w:val="24"/>
        </w:rPr>
        <w:t>2017}</w:t>
      </w:r>
      <w:r w:rsidRPr="00F33BEB">
        <w:rPr>
          <w:rFonts w:cs="Times New Roman"/>
          <w:sz w:val="24"/>
          <w:szCs w:val="24"/>
        </w:rPr>
        <w:t>. Cellini did not recommend this method as too much mercury could dull the gold ({</w:t>
      </w:r>
      <w:proofErr w:type="spellStart"/>
      <w:r w:rsidRPr="00F33BEB">
        <w:rPr>
          <w:rFonts w:cs="Times New Roman"/>
          <w:sz w:val="24"/>
          <w:szCs w:val="24"/>
        </w:rPr>
        <w:t>Motture</w:t>
      </w:r>
      <w:proofErr w:type="spellEnd"/>
      <w:r w:rsidRPr="00F33BEB">
        <w:rPr>
          <w:rFonts w:cs="Times New Roman"/>
          <w:sz w:val="24"/>
          <w:szCs w:val="24"/>
        </w:rPr>
        <w:t xml:space="preserve"> 2019</w:t>
      </w:r>
      <w:r w:rsidR="002A677A" w:rsidRPr="00F33BEB">
        <w:rPr>
          <w:rFonts w:cs="Times New Roman"/>
          <w:sz w:val="24"/>
          <w:szCs w:val="24"/>
        </w:rPr>
        <w:t>}</w:t>
      </w:r>
      <w:r w:rsidRPr="00F33BEB">
        <w:rPr>
          <w:rFonts w:cs="Times New Roman"/>
          <w:sz w:val="24"/>
          <w:szCs w:val="24"/>
        </w:rPr>
        <w:t>, 68n152).</w:t>
      </w:r>
    </w:p>
  </w:endnote>
  <w:endnote w:id="17">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{"citationID":"NByqNlpU","properties":{"formattedCitation":"Anheuser, \\uc0\\u8220{}The Practice and Characterization.\\uc0\\u8221{}","plainCitation":"Anheuser, “The Practice and Characterization.”","noteIndex":19},"citationItems":[{"id":2080,"uris":["http://zotero.org/groups/348125/items/9M4ZHKWE"],"uri":["http://zotero.org/groups/348125/items/9M4ZHKWE"],"itemData":{"id":2080,"type":"article-journal","title":"The practice and characterization of historic fire gilding techniques","container-title":"JOM JOM : The Journal of The Minerals, Metals &amp; Materials Society (TMS)","page":"58-62","volume":"49","issue":"11","source":"Open WorldCat","abstract":"Fire gilding was the predominant technique for the gilding of metalwork from 300 &lt;i&gt;b.c.&lt;/i&gt; in China and 200 &lt;i&gt;a.d.&lt;/i&gt; in Europe until the invention of electroplating in the 19th century. This article investigates its metallurgical aspects based on studies of original objects, gilding replication experiments, and literary evidence.","ISSN":"1047-4838","title-short":"The practice and characterization","language":"English","author":[{"family":"Anheuser","given":"Kilian"}],"issued":{"date-parts":[["1997"]]}}}],"schema":"https://github.com/citation-style-language/schema/raw/master/csl-citation.json"}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Anheuser</w:t>
      </w:r>
      <w:r w:rsidRPr="00F33BEB">
        <w:rPr>
          <w:rFonts w:cs="Times New Roman"/>
          <w:sz w:val="24"/>
          <w:szCs w:val="24"/>
        </w:rPr>
        <w:fldChar w:fldCharType="end"/>
      </w:r>
      <w:r w:rsidRPr="00F33BEB">
        <w:rPr>
          <w:rFonts w:cs="Times New Roman"/>
          <w:sz w:val="24"/>
          <w:szCs w:val="24"/>
        </w:rPr>
        <w:t xml:space="preserve"> 1997}.</w:t>
      </w:r>
    </w:p>
  </w:endnote>
  <w:endnote w:id="18">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Because lead does not dissolve in copper and copper alloys but forms separate inclusions, it risks weeping out when the surface is heated for the amalgam process (lead melts at a low temperature). See {</w:t>
      </w:r>
      <w:r w:rsidRPr="00F33BEB">
        <w:rPr>
          <w:rFonts w:cs="Times New Roman"/>
          <w:sz w:val="24"/>
          <w:szCs w:val="24"/>
        </w:rPr>
        <w:fldChar w:fldCharType="begin"/>
      </w:r>
      <w:r w:rsidRPr="00F33BEB">
        <w:rPr>
          <w:rFonts w:cs="Times New Roman"/>
          <w:sz w:val="24"/>
          <w:szCs w:val="24"/>
        </w:rPr>
        <w:instrText xml:space="preserve"> ADDIN ZOTERO_ITEM CSL_CITATION {"citationID":"t36ffCRV","properties":{"formattedCitation":"Oddy, Bimson, M, and La Niece, S., \\uc0\\u8220{}Gilding Himalayan Images\\uc0\\u8221{}; Oddy, W.A., \\uc0\\u8220{}A History of Gilding with Particular Reference to Statuary\\uc0\\u8221{}; Vincent, Brice, Bourgarit, David, and Jett, Paul, \\uc0\\u8220{}Khmer Bronze Metallurgy.\\uc0\\u8221{}","plainCitation":"Oddy, Bimson, M, and La Niece, S., “Gilding Himalayan Images”; Oddy, W.A., “A History of Gilding with Particular Reference to Statuary”; Vincent, Brice, Bourgarit, David, and Jett, Paul, “Khmer Bronze Metallurgy.”","noteIndex":20},"citationItems":[{"id":1965,"uris":["http://zotero.org/groups/348125/items/VH3ZARMM"],"uri":["http://zotero.org/groups/348125/items/VH3ZARMM"],"itemData":{"id":1965,"type":"chapter","title":"Gilding Himalayan images: history tradition and modern techniques.","container-title":"Aspects of Tibetan metallurgy / edited by W.A. Oddy and W. Zwalf","collection-title":"Occasional paper (British Museum) ; no. 15.","publisher":"British Museum","publisher-place":"London","page":"87-101","source":"National Library of Australia","event-place":"London","ISBN":"978-0-86159-014-8","call-number":"Q 669.009515 A838","note":"Bibliography: p. 125-137.","title-short":"Gilding Himalayan images","author":[{"family":"Oddy","given":"W. A."},{"family":"Bimson, M","given":""},{"literal":"La Niece, S."}],"issued":{"date-parts":[["1981"]],"season":"London : British Museum"}},"label":"page"},{"id":1953,"uris":["http://zotero.org/groups/348125/items/AKZ4GSEA"],"uri":["http://zotero.org/groups/348125/items/AKZ4GSEA"],"itemData":{"id":1953,"type":"chapter","title":"A history of gilding with particular reference to statuary","container-title":"Gilded Metals: History, Technology and Conservation","publisher":"Archetype Publications in association with the American Institute of Conservation of Historic and Artistic Works","publisher-place":"London, England","page":"1-19","source":"Open WorldCat","event-place":"London, England","ISBN":"978-1-873132-76-0","language":"English","editor":[{"family":"Draymann-Weisser","given":"Terry"}],"author":[{"literal":"Oddy, W.A."}],"issued":{"date-parts":[["2000"]]}},"label":"page"},{"id":1948,"uris":["http://zotero.org/groups/348125/items/YKUNF7QY"],"uri":["http://zotero.org/groups/348125/items/YKUNF7QY"],"itemData":{"id":1948,"type":"chapter","title":"Khmer bronze metallurgy during the Angkorian period (12th -13th centuries): Technical investigation of a new selected corpus of artifacts from the National Museum of Cambodia, Phnom Penh","container-title":"Scientific Research on Ancient Asian Metallurgy","publisher":"Archetype Publications Ltd","publisher-place":"London","page":"124-153","source":"Amazon","event-place":"London","ISBN":"978-1-904982-72-2","title-short":"Khmer bronze metallurgy","language":"English","editor":[{"family":"Jett","given":"Paul"},{"family":"McCarthy","given":"Blythe"},{"family":"Douglas","given":"Janet G."}],"author":[{"literal":"Vincent, Brice"},{"literal":"Bourgarit, David"},{"literal":"Jett, Paul"}],"issued":{"date-parts":[["2012",5,9]]}},"label":"page"}],"schema":"https://github.com/citation-style-language/schema/raw/master/csl-citation.json"}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Oddy, Bimson, and La Niece 1981}; {Oddy </w:t>
      </w:r>
      <w:r w:rsidRPr="00F33BEB">
        <w:rPr>
          <w:sz w:val="24"/>
          <w:szCs w:val="24"/>
        </w:rPr>
        <w:t>2000}</w:t>
      </w:r>
      <w:r w:rsidRPr="00F33BEB">
        <w:rPr>
          <w:rFonts w:cs="Times New Roman"/>
          <w:sz w:val="24"/>
          <w:szCs w:val="24"/>
        </w:rPr>
        <w:t xml:space="preserve">; {Vincent, Bourgarit, and Jett </w:t>
      </w:r>
      <w:r w:rsidRPr="00F33BEB">
        <w:rPr>
          <w:rFonts w:cs="Times New Roman"/>
          <w:sz w:val="24"/>
          <w:szCs w:val="24"/>
        </w:rPr>
        <w:fldChar w:fldCharType="end"/>
      </w:r>
      <w:r w:rsidRPr="00F33BEB">
        <w:rPr>
          <w:rFonts w:cs="Times New Roman"/>
          <w:sz w:val="24"/>
          <w:szCs w:val="24"/>
        </w:rPr>
        <w:t>2012}.</w:t>
      </w:r>
    </w:p>
  </w:endnote>
  <w:endnote w:id="19">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{"citationID":"VzdXgAoM","properties":{"formattedCitation":"Strahan and Maines, \\uc0\\u8220{}Lacquer as an Adhesive\\uc0\\u8221{}; Jett, P., \\uc0\\u8220{}A Study of the Gilding of Chinese Buddhist Bronzes\\uc0\\u8221{}; Cowell, M., La Niece, S., and Rawson, J., \\uc0\\u8220{}A Study of Later Chinese Metalwork\\uc0\\u8221{}; D\\uc0\\u8217{}Arcet J.P.J, {\\i{}Memoire sur l\\uc0\\u8217{}art de dorer le bronze}.","plainCitation":"Strahan and Maines, “Lacquer as an Adhesive”; Jett, P., “A Study of the Gilding of Chinese Buddhist Bronzes”; Cowell, M., La Niece, S., and Rawson, J., “A Study of Later Chinese Metalwork”; D’Arcet J.P.J, Memoire sur l’art de dorer le bronze.","noteIndex":21},"citationItems":[{"id":1748,"uris":["http://zotero.org/groups/348125/items/N2GVEATE"],"uri":["http://zotero.org/groups/348125/items/N2GVEATE"],"itemData":{"id":1748,"type":"chapter","title":"Lacquer as an adhesive for gilding on copper alloy sculpture in Southeast Asia","container-title":"Gilded metals : History, technology and conservation","publisher":"Archetype","publisher-place":"London","page":"185-202","archive_location":"2 MET 2 DRA (vitrine sous clés)","event-place":"London","title-short":"Lacquer as an adhesive","editor":[{"family":"Draymann-Weisser","given":"T."}],"author":[{"family":"Strahan","given":"D."},{"family":"Maines","given":"C. A."}],"issued":{"date-parts":[["2000"]]}},"label":"page"},{"id":2064,"uris":["http://zotero.org/groups/348125/items/T2SWNZFF"],"uri":["http://zotero.org/groups/348125/items/T2SWNZFF"],"itemData":{"id":2064,"type":"chapter","title":"A Study of the Gilding of Chinese Buddhist Bronzes","container-title":"Metal plating and patination: cultural, technical and historical developments","publisher":"Butterworth-Heinemann","publisher-place":"Oxford; London; Boston [etc.]","page":"193-200","source":"Open WorldCat","event-place":"Oxford; London; Boston [etc.]","ISBN":"978-0-7506-1611-9","title-short":"A Study of the Gilding of Chinese Buddhist Bronzes","language":"English","editor":[{"family":"La Niece","given":"Susan"},{"family":"Craddock","given":"Paul T"}],"author":[{"family":"Jett, P.","given":""}],"issued":{"date-parts":[["1993"]]}},"label":"page"},{"id":1939,"uris":["http://zotero.org/groups/348125/items/D9BYM6VG"],"uri":["http://zotero.org/groups/348125/items/D9BYM6VG"],"itemData":{"id":1939,"type":"chapter","title":"A study of later Chinese metalwork","container-title":"Scientific research in the field of Asian art: proceedings of the First Forbes Symposium at the Freer Gallery of Art","publisher":"Archetype","publisher-place":"London","page":"80-89","source":"Library of Congress ISBN","event-place":"London","ISBN":"978-1-873132-38-8","call-number":"N7260 .S35 2003","note":"OCLC: ocm52830705","title-short":"A study of later Chinese metalwork","editor":[{"family":"Jett","given":"Paul"}],"author":[{"literal":"Cowell, M."},{"literal":"La Niece, S."},{"literal":"Rawson, J."}],"issued":{"date-parts":[["2003"]]}},"label":"page"},{"id":1996,"uris":["http://zotero.org/groups/348125/items/4BLWDPUH"],"uri":["http://zotero.org/groups/348125/items/4BLWDPUH"],"itemData":{"id":1996,"type":"book","title":"Memoire sur l'art de dorer le bronze","publisher":"Veuve Agasse","publisher-place":"Paris","event-place":"Paris","language":"French","author":[{"family":"D'Arcet J.P.J","given":""}],"issued":{"date-parts":[["1818"]]}}}],"schema":"https://github.com/citation-style-language/schema/raw/master/csl-citation.json"}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Strahan and Maines </w:t>
      </w:r>
      <w:r w:rsidRPr="00F33BEB">
        <w:rPr>
          <w:sz w:val="24"/>
          <w:szCs w:val="24"/>
        </w:rPr>
        <w:t>2000}</w:t>
      </w:r>
      <w:r w:rsidRPr="00F33BEB">
        <w:rPr>
          <w:rFonts w:cs="Times New Roman"/>
          <w:sz w:val="24"/>
          <w:szCs w:val="24"/>
        </w:rPr>
        <w:t xml:space="preserve">; {Jett </w:t>
      </w:r>
      <w:r w:rsidRPr="00F33BEB">
        <w:rPr>
          <w:sz w:val="24"/>
          <w:szCs w:val="24"/>
        </w:rPr>
        <w:t>1993}</w:t>
      </w:r>
      <w:r w:rsidRPr="00F33BEB">
        <w:rPr>
          <w:rFonts w:cs="Times New Roman"/>
          <w:sz w:val="24"/>
          <w:szCs w:val="24"/>
        </w:rPr>
        <w:t xml:space="preserve">; {Cowell, La Niece, and Rawson </w:t>
      </w:r>
      <w:r w:rsidRPr="00F33BEB">
        <w:rPr>
          <w:sz w:val="24"/>
          <w:szCs w:val="24"/>
        </w:rPr>
        <w:t>2003}</w:t>
      </w:r>
      <w:r w:rsidRPr="00F33BEB">
        <w:rPr>
          <w:rFonts w:cs="Times New Roman"/>
          <w:sz w:val="24"/>
          <w:szCs w:val="24"/>
        </w:rPr>
        <w:t xml:space="preserve">; {d’Arcet </w:t>
      </w:r>
      <w:r w:rsidRPr="00F33BEB">
        <w:rPr>
          <w:sz w:val="24"/>
          <w:szCs w:val="24"/>
        </w:rPr>
        <w:t>1818}</w:t>
      </w:r>
      <w:r w:rsidRPr="00F33BEB">
        <w:rPr>
          <w:rFonts w:cs="Times New Roman"/>
          <w:sz w:val="24"/>
          <w:szCs w:val="24"/>
        </w:rPr>
        <w:t>.</w:t>
      </w:r>
      <w:r w:rsidRPr="00F33BEB">
        <w:rPr>
          <w:rFonts w:cs="Times New Roman"/>
          <w:sz w:val="24"/>
          <w:szCs w:val="24"/>
        </w:rPr>
        <w:fldChar w:fldCharType="end"/>
      </w:r>
    </w:p>
  </w:endnote>
  <w:endnote w:id="20">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{"citationID":"nq6kuXkt","properties":{"formattedCitation":"Oddy, Bimson, M, and La Niece, S., \\uc0\\u8220{}Gilding Himalayan Images.\\uc0\\u8221{}","plainCitation":"Oddy, Bimson, M, and La Niece, S., “Gilding Himalayan Images.”","noteIndex":22},"citationItems":[{"id":1965,"uris":["http://zotero.org/groups/348125/items/VH3ZARMM"],"uri":["http://zotero.org/groups/348125/items/VH3ZARMM"],"itemData":{"id":1965,"type":"chapter","title":"Gilding Himalayan images: history tradition and modern techniques.","container-title":"Aspects of Tibetan metallurgy / edited by W.A. Oddy and W. Zwalf","collection-title":"Occasional paper (British Museum) ; no. 15.","publisher":"British Museum","publisher-place":"London","page":"87-101","source":"National Library of Australia","event-place":"London","ISBN":"978-0-86159-014-8","call-number":"Q 669.009515 A838","note":"Bibliography: p. 125-137.","title-short":"Gilding Himalayan images","author":[{"family":"Oddy","given":"W. A."},{"family":"Bimson, M","given":""},{"literal":"La Niece, S."}],"issued":{"date-parts":[["1981"]],"season":"London : British Museum"}}}],"schema":"https://github.com/citation-style-language/schema/raw/master/csl-citation.json"}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Oddy, Bimson, and La Niece</w:t>
      </w:r>
      <w:r w:rsidRPr="00F33BEB">
        <w:rPr>
          <w:rFonts w:cs="Times New Roman"/>
          <w:sz w:val="24"/>
          <w:szCs w:val="24"/>
        </w:rPr>
        <w:fldChar w:fldCharType="end"/>
      </w:r>
      <w:r w:rsidRPr="00F33BEB">
        <w:rPr>
          <w:rFonts w:cs="Times New Roman"/>
          <w:sz w:val="24"/>
          <w:szCs w:val="24"/>
        </w:rPr>
        <w:t xml:space="preserve"> 1981}.</w:t>
      </w:r>
    </w:p>
  </w:endnote>
  <w:endnote w:id="21">
    <w:p w:rsidR="007D3373" w:rsidRPr="00F33BEB" w:rsidRDefault="007D3373">
      <w:pPr>
        <w:pStyle w:val="EndnoteText"/>
        <w:spacing w:line="360" w:lineRule="auto"/>
        <w:rPr>
          <w:rFonts w:cs="Times New Roman"/>
          <w:sz w:val="24"/>
          <w:szCs w:val="24"/>
          <w:lang w:val="es-MX"/>
        </w:rPr>
      </w:pPr>
      <w:r w:rsidRPr="00F33BEB">
        <w:rPr>
          <w:rStyle w:val="EndnoteReference"/>
          <w:rFonts w:cs="Times New Roman"/>
          <w:sz w:val="24"/>
          <w:szCs w:val="24"/>
        </w:rPr>
        <w:endnoteRef/>
      </w:r>
      <w:r w:rsidRPr="00F33BEB">
        <w:rPr>
          <w:rFonts w:cs="Times New Roman"/>
          <w:sz w:val="24"/>
          <w:szCs w:val="24"/>
          <w:lang w:val="es-MX"/>
        </w:rPr>
        <w:t xml:space="preserve"> {</w:t>
      </w:r>
      <w:r w:rsidRPr="00F33BEB">
        <w:rPr>
          <w:rFonts w:cs="Times New Roman"/>
          <w:sz w:val="24"/>
          <w:szCs w:val="24"/>
        </w:rPr>
        <w:fldChar w:fldCharType="begin"/>
      </w:r>
      <w:r w:rsidRPr="00F33BEB">
        <w:rPr>
          <w:rFonts w:cs="Times New Roman"/>
          <w:sz w:val="24"/>
          <w:szCs w:val="24"/>
          <w:lang w:val="es-MX"/>
        </w:rPr>
        <w:instrText xml:space="preserve"> ADDIN ZOTERO_ITEM CSL_CITATION {"citationID":"F2XWwWSc","properties":{"formattedCitation":"La Niece, \\uc0\\u8220{}Silver Plating on Copper, Bronze and Brass.\\uc0\\u8221{}","plainCitation":"La Niece, “Silver Plating on Copper, Bronze and Brass.”","noteIndex":23},"citationItems":[{"id":1992,"uris":["http://zotero.org/groups/348125/items/R4I74NTH"],"uri":["http://zotero.org/groups/348125/items/R4I74NTH"],"itemData":{"id":1992,"type":"article-journal","title":"Silver Plating on Copper, Bronze and Brass","container-title":"The Antiquaries Journal","page":"102–114","volume":"70","issue":"01","source":"Cambridge Journals Online","abstract":"Silver has generally been valued second only to gold from at least as early as 2000BC. A material which is highly prized becomes a status symbol and cheaper imitations find a ready market. Craftsmen very early developed methods of applying thin layers of silver onto base metal as an economical use of precious metal, whether for its decorative effect or, particularly in the case of plated coins, to deceive the customer. Unfortunately, silver plating is less commonly preserved than gold plating, and corrosion at the interface between the silver and base metal may destroy the evidence of how the plating was applied. The situation is complicated because many of the white metal surfaces on pieces labelled as ‘silvered’ are in fact produced by tin, or more rarely, by arsenic. Nevertheless, there are still sufficient surviving examples to indicate that silver plating has a long history during which techniques were developed to give better results and to allow more economical use of the precious metal.","DOI":"10.1017/S0003581500070335","ISSN":"1758-5309","title-short":"Silver Plating on Copper, Bronze and Brass","author":[{"family":"La Niece","given":"Susan"}],"issued":{"date-parts":[["1990",3]]}}}],"schema":"https://github.com/citation-style-language/schema/raw/master/csl-citation.json"} </w:instrText>
      </w:r>
      <w:r w:rsidRPr="00F33BEB">
        <w:rPr>
          <w:rFonts w:cs="Times New Roman"/>
          <w:sz w:val="24"/>
          <w:szCs w:val="24"/>
        </w:rPr>
        <w:fldChar w:fldCharType="separate"/>
      </w:r>
      <w:r w:rsidRPr="00F33BEB">
        <w:rPr>
          <w:rFonts w:cs="Times New Roman"/>
          <w:sz w:val="24"/>
          <w:szCs w:val="24"/>
          <w:lang w:val="es-MX"/>
        </w:rPr>
        <w:t>La Niece</w:t>
      </w:r>
      <w:r w:rsidRPr="00F33BEB">
        <w:rPr>
          <w:rFonts w:cs="Times New Roman"/>
          <w:sz w:val="24"/>
          <w:szCs w:val="24"/>
        </w:rPr>
        <w:fldChar w:fldCharType="end"/>
      </w:r>
      <w:r w:rsidRPr="00F33BEB">
        <w:rPr>
          <w:rFonts w:cs="Times New Roman"/>
          <w:sz w:val="24"/>
          <w:szCs w:val="24"/>
          <w:lang w:val="es-MX"/>
        </w:rPr>
        <w:t xml:space="preserve"> 1990}.</w:t>
      </w:r>
    </w:p>
  </w:endnote>
  <w:endnote w:id="22">
    <w:p w:rsidR="007D3373" w:rsidRPr="00F33BEB" w:rsidRDefault="007D3373">
      <w:pPr>
        <w:pStyle w:val="EndnoteText"/>
        <w:spacing w:line="360" w:lineRule="auto"/>
        <w:rPr>
          <w:rFonts w:cs="Times New Roman"/>
          <w:sz w:val="24"/>
          <w:szCs w:val="24"/>
          <w:lang w:val="es-MX"/>
        </w:rPr>
      </w:pPr>
      <w:r w:rsidRPr="00F33BEB">
        <w:rPr>
          <w:rStyle w:val="EndnoteReference"/>
          <w:rFonts w:cs="Times New Roman"/>
          <w:sz w:val="24"/>
          <w:szCs w:val="24"/>
        </w:rPr>
        <w:endnoteRef/>
      </w:r>
      <w:r w:rsidRPr="00F33BEB">
        <w:rPr>
          <w:rFonts w:cs="Times New Roman"/>
          <w:sz w:val="24"/>
          <w:szCs w:val="24"/>
          <w:lang w:val="es-MX"/>
        </w:rPr>
        <w:t xml:space="preserve"> {</w:t>
      </w:r>
      <w:r w:rsidRPr="00F33BEB">
        <w:rPr>
          <w:rFonts w:cs="Times New Roman"/>
          <w:sz w:val="24"/>
          <w:szCs w:val="24"/>
        </w:rPr>
        <w:fldChar w:fldCharType="begin"/>
      </w:r>
      <w:r w:rsidRPr="00F33BEB">
        <w:rPr>
          <w:rFonts w:cs="Times New Roman"/>
          <w:sz w:val="24"/>
          <w:szCs w:val="24"/>
          <w:lang w:val="es-MX"/>
        </w:rPr>
        <w:instrText xml:space="preserve"> ADDIN ZOTERO_ITEM CSL_CITATION {"citationID":"t3SybyLk","properties":{"formattedCitation":"Hunt, \\uc0\\u8220{}The Early History\\uc0\\u8221{}; Lins, A, \\uc0\\u8220{}Gilding Techniques\\uc0\\u8221{}; Raub, C., \\uc0\\u8220{}The History of Electroplating.\\uc0\\u8221{}","plainCitation":"Hunt, “The Early History”; Lins, A, “Gilding Techniques”; Raub, C., “The History of Electroplating.”","noteIndex":24},"citationItems":[{"id":1985,"uris":["http://zotero.org/groups/348125/items/IBMMGS3L"],"uri":["http://zotero.org/groups/348125/items/IBMMGS3L"],"itemData":{"id":1985,"type":"article-journal","title":"The early history of gold plating","container-title":"Gold Bulletin","page":"16-27","volume":"6","issue":"1","source":"link.springer.com","abstract":"“The gilding of metals is, of all the processes whose object is to obtain an adhering deposit, the one which has exercised in the greatest degree the sagacity of inventors”","DOI":"10.1007/BF03215178","ISSN":"0017-1557, 2190-7579","title-short":"The early history","journalAbbreviation":"Gold Bull","language":"en","author":[{"family":"Hunt","given":"L. B."}],"issued":{"date-parts":[["1973",3,1]]}},"label":"page"},{"id":1980,"uris":["http://zotero.org/groups/348125/items/LG7Y772T"],"uri":["http://zotero.org/groups/348125/items/LG7Y772T"],"itemData":{"id":1980,"type":"chapter","title":"Gilding techniques of the Renaissance and after","container-title":"Gilded metals: history, technology and conservation","publisher":"Archetype Publications in association with the American Institute of Conservation of Historic and Artistic Works","publisher-place":"London, England","page":"241-266","source":"Open WorldCat","event-place":"London, England","ISBN":"978-1-873132-76-0","title-short":"Gilding techniques","language":"English","editor":[{"family":"Draymann-Weisser","given":"Terry"}],"author":[{"literal":"Lins, A"}],"issued":{"date-parts":[["2000"]]}},"label":"page"},{"id":1978,"uris":["http://zotero.org/groups/348125/items/HPGME5MU"],"uri":["http://zotero.org/groups/348125/items/HPGME5MU"],"itemData":{"id":1978,"type":"chapter","title":"The history of electroplating","container-title":"Metal plating and patination: cultural, technical and historical developments","publisher":"Butterworth-Heinemann","publisher-place":"Oxford; London; Boston [etc.]","source":"Open WorldCat","event-place":"Oxford; London; Boston [etc.]","ISBN":"978-0-7506-1611-9","language":"English","editor":[{"family":"La Niece","given":"Susan"},{"family":"Craddock","given":"Paul T"}],"author":[{"literal":"Raub, C."}],"issued":{"date-parts":[["1993"]]}},"label":"page"}],"schema":"https://github.com/citation-style-language/schema/raw/master/csl-citation.json"} </w:instrText>
      </w:r>
      <w:r w:rsidRPr="00F33BEB">
        <w:rPr>
          <w:rFonts w:cs="Times New Roman"/>
          <w:sz w:val="24"/>
          <w:szCs w:val="24"/>
        </w:rPr>
        <w:fldChar w:fldCharType="separate"/>
      </w:r>
      <w:r w:rsidRPr="00F33BEB">
        <w:rPr>
          <w:rFonts w:cs="Times New Roman"/>
          <w:sz w:val="24"/>
          <w:szCs w:val="24"/>
          <w:lang w:val="es-MX"/>
        </w:rPr>
        <w:t xml:space="preserve">Hunt </w:t>
      </w:r>
      <w:r w:rsidRPr="00F33BEB">
        <w:rPr>
          <w:sz w:val="24"/>
          <w:szCs w:val="24"/>
          <w:lang w:val="es-MX"/>
        </w:rPr>
        <w:t>1973}</w:t>
      </w:r>
      <w:r w:rsidRPr="00F33BEB">
        <w:rPr>
          <w:rFonts w:cs="Times New Roman"/>
          <w:sz w:val="24"/>
          <w:szCs w:val="24"/>
          <w:lang w:val="es-MX"/>
        </w:rPr>
        <w:t xml:space="preserve">; {Lins </w:t>
      </w:r>
      <w:r w:rsidRPr="00F33BEB">
        <w:rPr>
          <w:sz w:val="24"/>
          <w:szCs w:val="24"/>
          <w:lang w:val="es-MX"/>
        </w:rPr>
        <w:t>2000}</w:t>
      </w:r>
      <w:r w:rsidRPr="00F33BEB">
        <w:rPr>
          <w:rFonts w:cs="Times New Roman"/>
          <w:sz w:val="24"/>
          <w:szCs w:val="24"/>
          <w:lang w:val="es-MX"/>
        </w:rPr>
        <w:t>; {Raub</w:t>
      </w:r>
      <w:r w:rsidRPr="00F33BEB">
        <w:rPr>
          <w:rFonts w:cs="Times New Roman"/>
          <w:sz w:val="24"/>
          <w:szCs w:val="24"/>
        </w:rPr>
        <w:fldChar w:fldCharType="end"/>
      </w:r>
      <w:r w:rsidRPr="00F33BEB">
        <w:rPr>
          <w:rFonts w:cs="Times New Roman"/>
          <w:sz w:val="24"/>
          <w:szCs w:val="24"/>
          <w:lang w:val="es-MX"/>
        </w:rPr>
        <w:t xml:space="preserve"> 1993}.</w:t>
      </w:r>
    </w:p>
  </w:endnote>
  <w:endnote w:id="23">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{"citationID":"nBeYjrmS","properties":{"formattedCitation":"Oddy, W. A., \\uc0\\u8220{}A History of Gilding | Objects Specialty Group Postprints\\uc0\\u8221{}; Grant and Patterson, {\\i{}The Museum and the Factory}.","plainCitation":"Oddy, W. A., “A History of Gilding | Objects Specialty Group Postprints”; Grant and Patterson, The Museum and the Factory.","noteIndex":25},"citationItems":[{"id":2066,"uris":["http://zotero.org/groups/348125/items/NFDMABB8"],"uri":["http://zotero.org/groups/348125/items/NFDMABB8"],"itemData":{"id":2066,"type":"post-weblog","title":"A history of gilding with particular reference to statuary | Objects Specialty Group Postprints","URL":"http://resources.conservation-us.org/osg-postprints/postprints/v03/oddy/","title-short":"A history of gilding | Objects Specialty Group Postprints","author":[{"family":"Oddy, W. A.","given":""}],"accessed":{"date-parts":[["2016",4,23]]}}},{"id":15695,"uris":["http://zotero.org/groups/348125/items/NYH393AW"],"uri":["http://zotero.org/groups/348125/items/NYH393AW"],"itemData":{"id":15695,"type":"book","title":"The museum and the factory: the V&amp;A, Elkington and the electrical revolution","collection-title":"V&amp;A 19th-century series","publisher":"Lund Humphries","publisher-place":"London","number-of-pages":"159","source":"Gemeinsamer Bibliotheksverbund ISBN","event-place":"London","ISBN":"978-1-84822-291-5","title-short":"The museum and the factory","language":"eng","author":[{"family":"Grant","given":"Alistair"},{"family":"Patterson","given":"Angus"}],"issued":{"date-parts":[["2018"]]}}}],"schema":"https://github.com/citation-style-language/schema/raw/master/csl-citation.json"}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Oddy </w:t>
      </w:r>
      <w:r w:rsidRPr="00F33BEB">
        <w:rPr>
          <w:sz w:val="24"/>
          <w:szCs w:val="24"/>
        </w:rPr>
        <w:t>1995}</w:t>
      </w:r>
      <w:r w:rsidRPr="00F33BEB">
        <w:rPr>
          <w:rFonts w:cs="Times New Roman"/>
          <w:sz w:val="24"/>
          <w:szCs w:val="24"/>
        </w:rPr>
        <w:t xml:space="preserve">; {Grant and Patterson </w:t>
      </w:r>
      <w:r w:rsidRPr="00F33BEB">
        <w:rPr>
          <w:sz w:val="24"/>
          <w:szCs w:val="24"/>
        </w:rPr>
        <w:t>2018}</w:t>
      </w:r>
      <w:r w:rsidRPr="00F33BEB">
        <w:rPr>
          <w:rFonts w:cs="Times New Roman"/>
          <w:sz w:val="24"/>
          <w:szCs w:val="24"/>
        </w:rPr>
        <w:t>.</w:t>
      </w:r>
      <w:r w:rsidRPr="00F33BEB">
        <w:rPr>
          <w:rFonts w:cs="Times New Roman"/>
          <w:sz w:val="24"/>
          <w:szCs w:val="24"/>
        </w:rPr>
        <w:fldChar w:fldCharType="end"/>
      </w:r>
    </w:p>
  </w:endnote>
  <w:endnote w:id="24">
    <w:p w:rsidR="007D3373" w:rsidRPr="00F33BEB" w:rsidRDefault="007D3373" w:rsidP="001172D9">
      <w:pPr>
        <w:pStyle w:val="EndnoteText"/>
        <w:spacing w:line="360" w:lineRule="auto"/>
      </w:pPr>
      <w:r w:rsidRPr="00F33BEB">
        <w:rPr>
          <w:rStyle w:val="EndnoteReference"/>
        </w:rPr>
        <w:endnoteRef/>
      </w:r>
      <w:r w:rsidRPr="00F33BEB">
        <w:t xml:space="preserve"> {</w:t>
      </w:r>
      <w:r w:rsidRPr="00F33BEB">
        <w:rPr>
          <w:rFonts w:cs="Times New Roman"/>
          <w:sz w:val="24"/>
          <w:szCs w:val="24"/>
        </w:rPr>
        <w:t>Selwyn 1950}.</w:t>
      </w:r>
    </w:p>
  </w:endnote>
  <w:endnote w:id="25">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{Lins and Malenka 2000}.</w:t>
      </w:r>
    </w:p>
  </w:endnote>
  <w:endnote w:id="26">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{Oddy 2000}.</w:t>
      </w:r>
    </w:p>
  </w:endnote>
  <w:endnote w:id="27">
    <w:p w:rsidR="007D3373" w:rsidRPr="00F33BEB" w:rsidRDefault="007D3373">
      <w:pPr>
        <w:pStyle w:val="Bibliography"/>
        <w:spacing w:line="360" w:lineRule="auto"/>
        <w:rPr>
          <w:rFonts w:ascii="Times New Roman" w:hAnsi="Times New Roman"/>
          <w:sz w:val="24"/>
          <w:szCs w:val="24"/>
          <w:lang w:val="en-US"/>
        </w:rPr>
      </w:pPr>
      <w:r w:rsidRPr="00F33BEB">
        <w:rPr>
          <w:rStyle w:val="EndnoteReference"/>
          <w:rFonts w:ascii="Times New Roman" w:hAnsi="Times New Roman"/>
          <w:sz w:val="24"/>
          <w:szCs w:val="24"/>
        </w:rPr>
        <w:endnoteRef/>
      </w:r>
      <w:r w:rsidRPr="00F33BEB">
        <w:rPr>
          <w:rFonts w:ascii="Times New Roman" w:hAnsi="Times New Roman"/>
          <w:sz w:val="24"/>
          <w:szCs w:val="24"/>
          <w:lang w:val="en-US"/>
        </w:rPr>
        <w:t xml:space="preserve"> {Pliny the Elder 1857}, 34.19n94.</w:t>
      </w:r>
    </w:p>
  </w:endnote>
  <w:endnote w:id="28">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{"citationID":"ogZ9mgXK","properties":{"formattedCitation":"Oddy, W. A., \\uc0\\u8220{}Gilding of Metals.\\uc0\\u8221{}","plainCitation":"Oddy, W. A., “Gilding of Metals.”","noteIndex":30},"citationItems":[{"id":1970,"uris":["http://zotero.org/groups/348125/items/KDZBJ3PB"],"uri":["http://zotero.org/groups/348125/items/KDZBJ3PB"],"itemData":{"id":1970,"type":"chapter","title":"Gilding of Metals in the Old World","container-title":"Metal Plating and Patination: Cultural, technical &amp; historical developments","publisher":"Butterworth-Heinemann","publisher-place":"Oxford; London; Boston [etc.]","page":"171–81","source":"Open WorldCat","event-place":"Oxford; London; Boston [etc.]","ISBN":"978-0-7506-1611-9","title-short":"Gilding of Metals","language":"English","editor":[{"family":"La Niece","given":"Susan"},{"family":"Craddock","given":"Paul T"}],"author":[{"literal":"Oddy, W. A."}],"issued":{"date-parts":[["1993"]]}}}],"schema":"https://github.com/citation-style-language/schema/raw/master/csl-citation.json"}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Oddy</w:t>
      </w:r>
      <w:r w:rsidRPr="00F33BEB">
        <w:rPr>
          <w:rFonts w:cs="Times New Roman"/>
          <w:sz w:val="24"/>
          <w:szCs w:val="24"/>
        </w:rPr>
        <w:fldChar w:fldCharType="end"/>
      </w:r>
      <w:r w:rsidRPr="00F33BEB">
        <w:rPr>
          <w:rFonts w:cs="Times New Roman"/>
          <w:sz w:val="24"/>
          <w:szCs w:val="24"/>
        </w:rPr>
        <w:t xml:space="preserve"> 1993}. The</w:t>
      </w:r>
      <w:r w:rsidRPr="00F33BEB">
        <w:rPr>
          <w:rFonts w:cs="Times New Roman"/>
          <w:i/>
          <w:sz w:val="24"/>
          <w:szCs w:val="24"/>
        </w:rPr>
        <w:t xml:space="preserve"> Queen </w:t>
      </w:r>
      <w:proofErr w:type="spellStart"/>
      <w:r w:rsidRPr="00F33BEB">
        <w:rPr>
          <w:rFonts w:cs="Times New Roman"/>
          <w:i/>
          <w:sz w:val="24"/>
          <w:szCs w:val="24"/>
        </w:rPr>
        <w:t>Napirasu</w:t>
      </w:r>
      <w:proofErr w:type="spellEnd"/>
      <w:r w:rsidRPr="00F33BEB">
        <w:rPr>
          <w:rFonts w:cs="Times New Roman"/>
          <w:sz w:val="24"/>
          <w:szCs w:val="24"/>
        </w:rPr>
        <w:t xml:space="preserve"> (1340–1300 BCE), in the Louvre (inv. Sb 2731) also shows large grooves that probably have been used for gilding. Examples are known also for Khmer bronzes ({</w:t>
      </w:r>
      <w:r w:rsidRPr="00F33BEB">
        <w:rPr>
          <w:rFonts w:cs="Times New Roman"/>
          <w:sz w:val="24"/>
          <w:szCs w:val="24"/>
        </w:rPr>
        <w:fldChar w:fldCharType="begin"/>
      </w:r>
      <w:r w:rsidRPr="00F33BEB">
        <w:rPr>
          <w:rFonts w:cs="Times New Roman"/>
          <w:sz w:val="24"/>
          <w:szCs w:val="24"/>
        </w:rPr>
        <w:instrText xml:space="preserve"> ADDIN ZOTERO_ITEM CSL_CITATION {"citationID":"OtAvQIKa","properties":{"formattedCitation":"Vincent, \\uc0\\u8220{}Samrit.\\uc0\\u8221{}","plainCitation":"Vincent, “Samrit.”","noteIndex":30},"citationItems":[{"id":15331,"uris":["http://zotero.org/groups/348125/items/UYB5LEJZ"],"uri":["http://zotero.org/groups/348125/items/UYB5LEJZ"],"itemData":{"id":15331,"type":"thesis","title":"Samrit. Étude de la métallurgie du bronze dans le Cambodge angkorien (fin du XIe – début du XIIIe siècle)","genre":"PhD Thesis","abstract":"Active pendant près d’un millénaire, la métallurgie du bronze khmère se distingue par une remarquable continuité et par la production aussi bien d’images sacrées que d’objets les plus divers et le plus souvent cultuels. Cette tradition métallurgique sera appréhendée dans le cadre de notre thèse à travers l’analyse d’une période de production spécifique comprise entre la fin du XIe et le début du XIIIe siècle, celle-ci ayant l’intérêt d’avoir fourni la plupart des vestiges en bronze jusqu’ici conservés. Sans négliger les approches \"classiques\" généralement retenues pour étudier les bronzes khmers, ce travail aura pour principal objectif de caractériser les savoir-faire techniques alors maîtrisés par les bronziers angkoriens. Après un nécessaire ancrage historique au sein d’un royaume khmer dominé par la dynastie de Mahīdharapura et par plusieurs grands centres politico-religieux dont Yaśodharapura / Angkor, la production étudiée sera présentée dans ses grandes lignes sous deux angles complémentaires, typologique et fonctionnel. L’épigraphie khmère sera ensuite sollicitée afin de fournir des premiers éléments quant aux pratiques et aux savoirs métallurgiques attestés au cours de l’époque angkorienne, à la fois pour le bronze, ou saṃrit en vieux khmer, et pour d’autres métaux. Un corpus raisonné de 167 statues et objets en bronze, issus de plusieurs collections muséales et soumis à diverses techniques d’examen et d’analyse, aidera enfin à reconstruire les séquences de travail de la chaîne opératoire présidant à la réalisation d’un bronze. Parmi celles-ci, les pratiques de fonte, bien documentées grâce aux résultats apportés par de récentes analyses élémentaires, feront l’objet d’un développement particulier.\n\nActive for almost a millennium, Khmer bronze metallurgy is characterized by a remarkable continuity and by the production of sacred images as well as of objects of the most varied kind, but usually for ritual practices. This metallurgical tradition will be considered in the framework of our thesis through the analysis of a specific period of production that lies between the late eleventh and early thirteenth century, the latter having the advantage of providing the most numerous bronze remains conserved thus far. Without neglecting the \"classical\" approaches generally used to study Khmer bronzes, this work will serve primarily to characterize the technical know-how then mastered by Angkorian bronze craftsmen. After a necessary anchorage in history in a Khmer kingdom dominated by the Mahīdharapura dynasty and several major political and religious centers including Yaśodharapura / Angkor, the studied production will be presented in two complementary perspectives, typological and functional. Khmer epigraphy will then be solicited to provide the first elements on metallurgical knowledge and practices attested during the Angkorian period, both for bronze, or saṃrit in Old Khmer, as well as for other metals. An annotated corpus of 167 images and objects in bronze, from several museum collections and subject to various technical examinations and analyses, will finally aid in rebuilding the workflows of the chaîne opératoire governing the production of a bronze. Among these, foundry practices, well-documented by the results provided by recent elemental analyses, will be the object of deeper study","URL":"http://www.theses.fr/2012PA030032","title-short":"Samrit","author":[{"family":"Vincent","given":"Brice"}],"issued":{"date-parts":[["2012"]]}}}],"schema":"https://github.com/citation-style-language/schema/raw/master/csl-citation.json"}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Vincent</w:t>
      </w:r>
      <w:r w:rsidRPr="00F33BEB">
        <w:rPr>
          <w:rFonts w:cs="Times New Roman"/>
          <w:sz w:val="24"/>
          <w:szCs w:val="24"/>
        </w:rPr>
        <w:fldChar w:fldCharType="end"/>
      </w:r>
      <w:r w:rsidRPr="00F33BEB">
        <w:rPr>
          <w:rFonts w:cs="Times New Roman"/>
          <w:sz w:val="24"/>
          <w:szCs w:val="24"/>
        </w:rPr>
        <w:t xml:space="preserve"> 2012</w:t>
      </w:r>
      <w:r w:rsidR="002A677A" w:rsidRPr="00F33BEB">
        <w:rPr>
          <w:rFonts w:cs="Times New Roman"/>
          <w:sz w:val="24"/>
          <w:szCs w:val="24"/>
        </w:rPr>
        <w:t>}</w:t>
      </w:r>
      <w:r w:rsidRPr="00F33BEB">
        <w:rPr>
          <w:rFonts w:cs="Times New Roman"/>
          <w:sz w:val="24"/>
          <w:szCs w:val="24"/>
        </w:rPr>
        <w:t>, 288–90).</w:t>
      </w:r>
    </w:p>
  </w:endnote>
  <w:endnote w:id="29">
    <w:p w:rsidR="007D3373" w:rsidRPr="00F33BEB" w:rsidRDefault="007D3373">
      <w:pPr>
        <w:pStyle w:val="EndnoteText"/>
        <w:spacing w:line="360" w:lineRule="auto"/>
        <w:rPr>
          <w:rFonts w:cs="Times New Roman"/>
          <w:sz w:val="24"/>
          <w:szCs w:val="24"/>
          <w:lang w:val="en-GB"/>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{"citationID":"0y5dECY1","properties":{"formattedCitation":"Oddy, W. A., La Niece, S., and Meeks, N.D., \\uc0\\u8220{}Diffusion-Bonding.\\uc0\\u8221{}","plainCitation":"Oddy, W. A., La Niece, S., and Meeks, N.D., “Diffusion-Bonding.”","noteIndex":31},"citationItems":[{"id":15448,"uris":["http://zotero.org/groups/348125/items/XZ52K28D"],"uri":["http://zotero.org/groups/348125/items/XZ52K28D"],"itemData":{"id":15448,"type":"article-journal","title":"Diffusion-bonding as a method of gilding in antiquity","container-title":"MASCA Journal","page":"239-241","volume":"1","issue":"8","title-short":"Diffusion-bonding","author":[{"literal":"Oddy, W. A."},{"literal":"La Niece, S."},{"literal":"Meeks, N.D."}],"issued":{"date-parts":[["1981",12]]}}}],"schema":"https://github.com/citation-style-language/schema/raw/master/csl-citation.json"}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Oddy, La Niece, and Meeks</w:t>
      </w:r>
      <w:r w:rsidRPr="00F33BEB">
        <w:rPr>
          <w:rFonts w:cs="Times New Roman"/>
          <w:sz w:val="24"/>
          <w:szCs w:val="24"/>
        </w:rPr>
        <w:fldChar w:fldCharType="end"/>
      </w:r>
      <w:r w:rsidRPr="00F33BEB">
        <w:rPr>
          <w:rFonts w:cs="Times New Roman"/>
          <w:sz w:val="24"/>
          <w:szCs w:val="24"/>
        </w:rPr>
        <w:t xml:space="preserve"> 1981}.</w:t>
      </w:r>
    </w:p>
  </w:endnote>
  <w:endnote w:id="30">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See {</w:t>
      </w:r>
      <w:proofErr w:type="spellStart"/>
      <w:r w:rsidRPr="00F33BEB">
        <w:rPr>
          <w:rFonts w:cs="Times New Roman"/>
          <w:sz w:val="24"/>
          <w:szCs w:val="24"/>
        </w:rPr>
        <w:t>Willer</w:t>
      </w:r>
      <w:proofErr w:type="spellEnd"/>
      <w:r w:rsidRPr="00F33BEB">
        <w:rPr>
          <w:rFonts w:cs="Times New Roman"/>
          <w:sz w:val="24"/>
          <w:szCs w:val="24"/>
        </w:rPr>
        <w:t xml:space="preserve">, Schwab, and </w:t>
      </w:r>
      <w:proofErr w:type="spellStart"/>
      <w:r w:rsidRPr="00F33BEB">
        <w:rPr>
          <w:rFonts w:cs="Times New Roman"/>
          <w:sz w:val="24"/>
          <w:szCs w:val="24"/>
        </w:rPr>
        <w:t>Mirschenz</w:t>
      </w:r>
      <w:proofErr w:type="spellEnd"/>
      <w:r w:rsidRPr="00F33BEB">
        <w:rPr>
          <w:rFonts w:cs="Times New Roman"/>
          <w:sz w:val="24"/>
          <w:szCs w:val="24"/>
        </w:rPr>
        <w:t xml:space="preserve"> 2017}; {</w:t>
      </w:r>
      <w:proofErr w:type="spellStart"/>
      <w:r w:rsidRPr="00F33BEB">
        <w:rPr>
          <w:rFonts w:cs="Times New Roman"/>
          <w:sz w:val="24"/>
          <w:szCs w:val="24"/>
        </w:rPr>
        <w:t>Bott</w:t>
      </w:r>
      <w:proofErr w:type="spellEnd"/>
      <w:r w:rsidRPr="00F33BEB">
        <w:rPr>
          <w:rFonts w:cs="Times New Roman"/>
          <w:sz w:val="24"/>
          <w:szCs w:val="24"/>
        </w:rPr>
        <w:t xml:space="preserve"> and </w:t>
      </w:r>
      <w:proofErr w:type="spellStart"/>
      <w:r w:rsidRPr="00F33BEB">
        <w:rPr>
          <w:rFonts w:cs="Times New Roman"/>
          <w:sz w:val="24"/>
          <w:szCs w:val="24"/>
        </w:rPr>
        <w:t>Willer</w:t>
      </w:r>
      <w:proofErr w:type="spellEnd"/>
      <w:r w:rsidRPr="00F33BEB">
        <w:rPr>
          <w:rFonts w:cs="Times New Roman"/>
          <w:sz w:val="24"/>
          <w:szCs w:val="24"/>
        </w:rPr>
        <w:t xml:space="preserve"> 2014}. </w:t>
      </w:r>
    </w:p>
  </w:endnote>
  <w:endnote w:id="31">
    <w:p w:rsidR="007D3373" w:rsidRPr="00F33BEB" w:rsidRDefault="007D3373">
      <w:pPr>
        <w:pStyle w:val="EndnoteText"/>
        <w:spacing w:line="360" w:lineRule="auto"/>
        <w:rPr>
          <w:rFonts w:cs="Times New Roman"/>
          <w:sz w:val="24"/>
          <w:szCs w:val="24"/>
          <w:lang w:val="en-GB"/>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{"citationID":"x7zVsb1R","properties":{"formattedCitation":"Willer, Schwab, and Mirschenz, \\uc0\\u8220{}Arch\\uc0\\u228{}ometrische Untersuchungen Zur Herstellungstechnik\\uc0\\u8221{}; Bott, K and Willer, F, \\uc0\\u8220{}Gold\\uc0\\u8212{}ein unverg\\uc0\\u228{}ngliches Material\\uc0\\u8221{}; Willer, Schwab, and Mirschenz, \\uc0\\u8220{}Ergebnisse Der Arch\\uc0\\u228{}ometrischen Und Herstellungstechnischen Forschungen.\\uc0\\u8221{}","plainCitation":"Willer, Schwab, and Mirschenz, “Archäometrische Untersuchungen Zur Herstellungstechnik”; Bott, K and Willer, F, “Gold—ein unvergängliches Material”; Willer, Schwab, and Mirschenz, “Ergebnisse Der Archäometrischen Und Herstellungstechnischen Forschungen.”","noteIndex":33},"citationItems":[{"id":15350,"uris":["http://zotero.org/groups/348125/items/M4RC678K"],"uri":["http://zotero.org/groups/348125/items/M4RC678K"],"itemData":{"id":15350,"type":"chapter","title":"Archäometrische Untersuchungen zur Herstellungstechnik","container-title":"Römische Bronzestatuen am Limes","publisher":"Philipp Von Zabern","publisher-place":"Darmstadt","page":"81-117","edition":"Willer, F., Schwab, R., Mirschenz, M.","archive_location":"pdf","event-place":"Darmstadt","title-short":"Archäometrische Untersuchungen zur Herstellungstechnik","author":[{"family":"Willer","given":"Frank"},{"family":"Schwab","given":"Roland"},{"family":"Mirschenz","given":"Manuela"}],"issued":{"date-parts":[["2016"]]}}},{"id":15219,"uris":["http://zotero.org/groups/348125/items/34L4UGGZ"],"uri":["http://zotero.org/groups/348125/items/34L4UGGZ"],"itemData":{"id":15219,"type":"chapter","title":"Gold—ein unvergängliches Material: Vergoldungstechniken an Bronzestatuen","container-title":"Gebrochener Glanz: Römische Großbronzen am UNESCO-Welterbe Limes ; [Begleitbuch zur Ausstellung \"Gebrochener Glanz. Römische Großbronzen am UNESCO-Welterbe Limes\", LVR-Landesmuseum Bonn vom 20. März bis 20. Juli 2014, Limesmuseum Aalen vom 16. August 2014 bis 22. Februar 2015, Museum Het Valkhof Nijmegen vom 21. März bis 21. Juni 2015]","publisher":"Nünnerich-Asmus","publisher-place":"Mainz am Rhein","source":"Gemeinsamer Bibliotheksverbund ISBN","event-place":"Mainz am Rhein","ISBN":"978-3-943904-59-8","note":"OCLC: 875868632","title-short":"Gold—ein unvergängliches Material","language":"ger","editor":[{"family":"Müller","given":"Stephanie"}],"author":[{"family":"Bott, K","given":""},{"family":"Willer, F","given":""}],"issued":{"date-parts":[["2014"]]}}},{"id":15349,"uris":["http://zotero.org/groups/348125/items/LNIMSG2A"],"uri":["http://zotero.org/groups/348125/items/LNIMSG2A"],"itemData":{"id":15349,"type":"chapter","title":"Ergebnisse der archäometrischen und herstellungstechnischen Forschungen and den \"Limesbronzen\"","container-title":"Römische Grossbronzen am UNESCO-Welterbe Limes","publisher-place":"Darmstadt","page":"79-105","edition":"Kemkes, M.","archive_location":"pdf","event-place":"Darmstadt","title-short":"Ergebnisse der archäometrischen und herstellungstechnischen Forschungen","author":[{"family":"Willer","given":"Frank"},{"family":"Schwab","given":"Roland"},{"family":"Mirschenz","given":"Manuela"}],"issued":{"date-parts":[["2017"]]}}}],"schema":"https://github.com/citation-style-language/schema/raw/master/csl-citation.json"}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Willer, Schwab, and Mirschenz </w:t>
      </w:r>
      <w:r w:rsidRPr="00F33BEB">
        <w:rPr>
          <w:sz w:val="24"/>
          <w:szCs w:val="24"/>
        </w:rPr>
        <w:t>2016}</w:t>
      </w:r>
      <w:r w:rsidRPr="00F33BEB">
        <w:rPr>
          <w:rFonts w:cs="Times New Roman"/>
          <w:sz w:val="24"/>
          <w:szCs w:val="24"/>
        </w:rPr>
        <w:t xml:space="preserve">; {Bott and Willer </w:t>
      </w:r>
      <w:r w:rsidRPr="00F33BEB">
        <w:rPr>
          <w:sz w:val="24"/>
          <w:szCs w:val="24"/>
        </w:rPr>
        <w:t>2014}</w:t>
      </w:r>
      <w:r w:rsidRPr="00F33BEB">
        <w:rPr>
          <w:rFonts w:cs="Times New Roman"/>
          <w:sz w:val="24"/>
          <w:szCs w:val="24"/>
        </w:rPr>
        <w:t>; {Willer, Schwab, and Mirschenz</w:t>
      </w:r>
      <w:r w:rsidRPr="00F33BEB">
        <w:rPr>
          <w:rFonts w:cs="Times New Roman"/>
          <w:sz w:val="24"/>
          <w:szCs w:val="24"/>
        </w:rPr>
        <w:fldChar w:fldCharType="end"/>
      </w:r>
      <w:r w:rsidRPr="00F33BEB">
        <w:rPr>
          <w:rFonts w:cs="Times New Roman"/>
          <w:sz w:val="24"/>
          <w:szCs w:val="24"/>
        </w:rPr>
        <w:t xml:space="preserve"> 2017}.</w:t>
      </w:r>
    </w:p>
  </w:endnote>
  <w:endnote w:id="32">
    <w:p w:rsidR="007D3373" w:rsidRPr="00F33BEB" w:rsidRDefault="007D3373">
      <w:pPr>
        <w:pStyle w:val="EndnoteText"/>
        <w:spacing w:line="360" w:lineRule="auto"/>
        <w:rPr>
          <w:rFonts w:cs="Times New Roman"/>
          <w:sz w:val="24"/>
          <w:szCs w:val="24"/>
          <w:lang w:val="es-MX"/>
        </w:rPr>
      </w:pPr>
      <w:r w:rsidRPr="00F33BEB">
        <w:rPr>
          <w:rStyle w:val="EndnoteReference"/>
          <w:rFonts w:cs="Times New Roman"/>
          <w:sz w:val="24"/>
          <w:szCs w:val="24"/>
        </w:rPr>
        <w:endnoteRef/>
      </w:r>
      <w:r w:rsidRPr="00F33BEB">
        <w:rPr>
          <w:rFonts w:cs="Times New Roman"/>
          <w:sz w:val="24"/>
          <w:szCs w:val="24"/>
          <w:lang w:val="es-MX"/>
        </w:rPr>
        <w:t xml:space="preserve"> {</w:t>
      </w:r>
      <w:r w:rsidRPr="00F33BEB">
        <w:rPr>
          <w:rFonts w:cs="Times New Roman"/>
          <w:sz w:val="24"/>
          <w:szCs w:val="24"/>
        </w:rPr>
        <w:fldChar w:fldCharType="begin"/>
      </w:r>
      <w:r w:rsidRPr="00F33BEB">
        <w:rPr>
          <w:rFonts w:cs="Times New Roman"/>
          <w:sz w:val="24"/>
          <w:szCs w:val="24"/>
          <w:lang w:val="es-MX"/>
        </w:rPr>
        <w:instrText xml:space="preserve"> ADDIN ZOTERO_ITEM CSL_CITATION {"citationID":"KWLNJGbV","properties":{"formattedCitation":"Grimwade, M, \\uc0\\u8220{}The Surface Enrichment of Carat Gold Alloys.\\uc0\\u8221{}","plainCitation":"Grimwade, M, “The Surface Enrichment of Carat Gold Alloys.”","noteIndex":34},"citationItems":[{"id":15221,"uris":["http://zotero.org/groups/348125/items/GUMQ3Q3N"],"uri":["http://zotero.org/groups/348125/items/GUMQ3Q3N"],"itemData":{"id":15221,"type":"article-journal","title":"The surface enrichment of carat gold alloys – depletion gilding","container-title":"Gold Technology","page":"16-23","volume":"26","title-short":"The surface enrichment of carat gold alloys","author":[{"literal":"Grimwade, M"}],"issued":{"date-parts":[["1999"]]}}}],"schema":"https://github.com/citation-style-language/schema/raw/master/csl-citation.json"} </w:instrText>
      </w:r>
      <w:r w:rsidRPr="00F33BEB">
        <w:rPr>
          <w:rFonts w:cs="Times New Roman"/>
          <w:sz w:val="24"/>
          <w:szCs w:val="24"/>
        </w:rPr>
        <w:fldChar w:fldCharType="separate"/>
      </w:r>
      <w:r w:rsidRPr="00F33BEB">
        <w:rPr>
          <w:rFonts w:cs="Times New Roman"/>
          <w:sz w:val="24"/>
          <w:szCs w:val="24"/>
          <w:lang w:val="es-MX"/>
        </w:rPr>
        <w:t>Grimwade</w:t>
      </w:r>
      <w:r w:rsidRPr="00F33BEB">
        <w:rPr>
          <w:rFonts w:cs="Times New Roman"/>
          <w:sz w:val="24"/>
          <w:szCs w:val="24"/>
        </w:rPr>
        <w:fldChar w:fldCharType="end"/>
      </w:r>
      <w:r w:rsidRPr="00F33BEB">
        <w:rPr>
          <w:rFonts w:cs="Times New Roman"/>
          <w:sz w:val="24"/>
          <w:szCs w:val="24"/>
          <w:lang w:val="es-MX"/>
        </w:rPr>
        <w:t xml:space="preserve"> 1999}.</w:t>
      </w:r>
    </w:p>
  </w:endnote>
  <w:endnote w:id="33">
    <w:p w:rsidR="007D3373" w:rsidRPr="00F33BEB" w:rsidRDefault="007D3373" w:rsidP="002A1514">
      <w:pPr>
        <w:pStyle w:val="EndnoteText"/>
        <w:spacing w:line="360" w:lineRule="auto"/>
        <w:rPr>
          <w:rFonts w:cs="Times New Roman"/>
          <w:sz w:val="24"/>
          <w:szCs w:val="24"/>
          <w:lang w:val="es-MX"/>
        </w:rPr>
      </w:pPr>
      <w:r w:rsidRPr="00F33BEB">
        <w:rPr>
          <w:rStyle w:val="EndnoteReference"/>
          <w:rFonts w:cs="Times New Roman"/>
          <w:sz w:val="24"/>
          <w:szCs w:val="24"/>
        </w:rPr>
        <w:endnoteRef/>
      </w:r>
      <w:r w:rsidRPr="00F33BEB">
        <w:rPr>
          <w:rFonts w:cs="Times New Roman"/>
          <w:sz w:val="24"/>
          <w:szCs w:val="24"/>
          <w:lang w:val="es-MX"/>
        </w:rPr>
        <w:t xml:space="preserve"> {</w:t>
      </w:r>
      <w:r w:rsidRPr="00F33BEB">
        <w:rPr>
          <w:rFonts w:cs="Times New Roman"/>
          <w:sz w:val="24"/>
          <w:szCs w:val="24"/>
        </w:rPr>
        <w:fldChar w:fldCharType="begin"/>
      </w:r>
      <w:r w:rsidRPr="00F33BEB">
        <w:rPr>
          <w:rFonts w:cs="Times New Roman"/>
          <w:sz w:val="24"/>
          <w:szCs w:val="24"/>
          <w:lang w:val="es-MX"/>
        </w:rPr>
        <w:instrText xml:space="preserve"> ADDIN ZOTERO_ITEM CSL_CITATION {"citationID":"zV5Gyde2","properties":{"formattedCitation":"La Niece, S., \\uc0\\u8220{}Depletion Gilding.\\uc0\\u8221{}","plainCitation":"La Niece, S., “Depletion Gilding.”","noteIndex":35},"citationItems":[{"id":1934,"uris":["http://zotero.org/groups/348125/items/62Z83XTW"],"uri":["http://zotero.org/groups/348125/items/62Z83XTW"],"itemData":{"id":1934,"type":"article-journal","title":"Depletion gilding from 3rd millennium BC Ur","container-title":"Iraq","page":"41-47","volume":"57","title-short":"Depletion gilding","author":[{"literal":"La Niece, S."}],"issued":{"date-parts":[["1995"]]}}}],"schema":"https://github.com/citation-style-language/schema/raw/master/csl-citation.json"} </w:instrText>
      </w:r>
      <w:r w:rsidRPr="00F33BEB">
        <w:rPr>
          <w:rFonts w:cs="Times New Roman"/>
          <w:sz w:val="24"/>
          <w:szCs w:val="24"/>
        </w:rPr>
        <w:fldChar w:fldCharType="separate"/>
      </w:r>
      <w:r w:rsidRPr="00F33BEB">
        <w:rPr>
          <w:rFonts w:cs="Times New Roman"/>
          <w:sz w:val="24"/>
          <w:szCs w:val="24"/>
          <w:lang w:val="es-MX"/>
        </w:rPr>
        <w:t>La Niece</w:t>
      </w:r>
      <w:r w:rsidRPr="00F33BEB">
        <w:rPr>
          <w:rFonts w:cs="Times New Roman"/>
          <w:sz w:val="24"/>
          <w:szCs w:val="24"/>
        </w:rPr>
        <w:fldChar w:fldCharType="end"/>
      </w:r>
      <w:r w:rsidRPr="00F33BEB">
        <w:rPr>
          <w:rFonts w:cs="Times New Roman"/>
          <w:sz w:val="24"/>
          <w:szCs w:val="24"/>
          <w:lang w:val="es-MX"/>
        </w:rPr>
        <w:t xml:space="preserve"> 1995}.</w:t>
      </w:r>
    </w:p>
  </w:endnote>
  <w:endnote w:id="34">
    <w:p w:rsidR="007D3373" w:rsidRPr="00F33BEB" w:rsidRDefault="007D3373">
      <w:pPr>
        <w:pStyle w:val="EndnoteText"/>
        <w:spacing w:line="360" w:lineRule="auto"/>
        <w:rPr>
          <w:rFonts w:cs="Times New Roman"/>
          <w:sz w:val="24"/>
          <w:szCs w:val="24"/>
          <w:lang w:val="es-MX"/>
        </w:rPr>
      </w:pPr>
      <w:r w:rsidRPr="00F33BEB">
        <w:rPr>
          <w:rStyle w:val="EndnoteReference"/>
          <w:rFonts w:cs="Times New Roman"/>
          <w:sz w:val="24"/>
          <w:szCs w:val="24"/>
        </w:rPr>
        <w:endnoteRef/>
      </w:r>
      <w:r w:rsidRPr="00F33BEB">
        <w:rPr>
          <w:rFonts w:cs="Times New Roman"/>
          <w:sz w:val="24"/>
          <w:szCs w:val="24"/>
          <w:lang w:val="es-MX"/>
        </w:rPr>
        <w:t xml:space="preserve"> {</w:t>
      </w:r>
      <w:r w:rsidRPr="00F33BEB">
        <w:rPr>
          <w:rFonts w:cs="Times New Roman"/>
          <w:sz w:val="24"/>
          <w:szCs w:val="24"/>
        </w:rPr>
        <w:fldChar w:fldCharType="begin"/>
      </w:r>
      <w:r w:rsidRPr="00F33BEB">
        <w:rPr>
          <w:rFonts w:cs="Times New Roman"/>
          <w:sz w:val="24"/>
          <w:szCs w:val="24"/>
          <w:lang w:val="es-MX"/>
        </w:rPr>
        <w:instrText xml:space="preserve"> ADDIN ZOTERO_ITEM CSL_CITATION {"citationID":"lvcrq7Og","properties":{"formattedCitation":"Lechtman, \\uc0\\u8220{}Pre-Columbian Surface Metallurgy\\uc0\\u8221{}; Scott, D.A., \\uc0\\u8220{}A Review of Gilding Techniques\\uc0\\u8221{}; Scott, D. A., \\uc0\\u8220{}Depletion Gilding.\\uc0\\u8221{}","plainCitation":"Lechtman, “Pre-Columbian Surface Metallurgy”; Scott, D.A., “A Review of Gilding Techniques”; Scott, D. A., “Depletion Gilding.”","noteIndex":36},"citationItems":[{"id":2065,"uris":["http://zotero.org/groups/348125/items/IZUV7DE7"],"uri":["http://zotero.org/groups/348125/items/IZUV7DE7"],"itemData":{"id":2065,"type":"article-journal","title":"Pre-Columbian Surface Metallurgy","container-title":"Sci Am Scientific American","page":"56-63","volume":"250","issue":"6","source":"Open WorldCat","ISSN":"0036-8733","language":"No Linguistic Content","author":[{"family":"Lechtman","given":"Heather"}],"issued":{"date-parts":[["1984"]]}},"label":"page"},{"id":1990,"uris":["http://zotero.org/groups/348125/items/R5DLD24I"],"uri":["http://zotero.org/groups/348125/items/R5DLD24I"],"itemData":{"id":1990,"type":"chapter","title":"A review of gilding techniques in ancient South America","container-title":"Gilded Metals","page":"203-222","title-short":"A review of gilding techniques","author":[{"literal":"Scott, D.A."}],"editor":[{"family":"Drayman Weisser, T","given":""}],"issued":{"date-parts":[["2000"]]}},"label":"page"},{"id":1935,"uris":["http://zotero.org/groups/348125/items/LBNP5898"],"uri":["http://zotero.org/groups/348125/items/LBNP5898"],"itemData":{"id":1935,"type":"article-journal","title":"Depletion gilding and surface treatment of gold alloys form the Narino area of ancient Colombia","container-title":"Journal of the Historical Metallurgy Society","page":"99-115","volume":"17","issue":"2","title-short":"Depletion gilding","author":[{"literal":"Scott, D. A."}],"issued":{"date-parts":[["1983"]]}},"label":"page"}],"schema":"https://github.com/citation-style-language/schema/raw/master/csl-citation.json"} </w:instrText>
      </w:r>
      <w:r w:rsidRPr="00F33BEB">
        <w:rPr>
          <w:rFonts w:cs="Times New Roman"/>
          <w:sz w:val="24"/>
          <w:szCs w:val="24"/>
        </w:rPr>
        <w:fldChar w:fldCharType="separate"/>
      </w:r>
      <w:r w:rsidRPr="00F33BEB">
        <w:rPr>
          <w:rFonts w:cs="Times New Roman"/>
          <w:sz w:val="24"/>
          <w:szCs w:val="24"/>
          <w:lang w:val="es-MX"/>
        </w:rPr>
        <w:t xml:space="preserve">Lechtman </w:t>
      </w:r>
      <w:r w:rsidRPr="00F33BEB">
        <w:rPr>
          <w:sz w:val="24"/>
          <w:szCs w:val="24"/>
          <w:lang w:val="es-MX"/>
        </w:rPr>
        <w:t>1984};</w:t>
      </w:r>
      <w:r w:rsidRPr="00F33BEB">
        <w:rPr>
          <w:rFonts w:cs="Times New Roman"/>
          <w:sz w:val="24"/>
          <w:szCs w:val="24"/>
          <w:lang w:val="es-MX"/>
        </w:rPr>
        <w:t xml:space="preserve"> {Scott </w:t>
      </w:r>
      <w:r w:rsidRPr="00F33BEB">
        <w:rPr>
          <w:sz w:val="24"/>
          <w:szCs w:val="24"/>
          <w:lang w:val="es-MX"/>
        </w:rPr>
        <w:t>2000}</w:t>
      </w:r>
      <w:r w:rsidRPr="00F33BEB">
        <w:rPr>
          <w:rFonts w:cs="Times New Roman"/>
          <w:sz w:val="24"/>
          <w:szCs w:val="24"/>
          <w:lang w:val="es-MX"/>
        </w:rPr>
        <w:t>; {Scott</w:t>
      </w:r>
      <w:r w:rsidRPr="00F33BEB">
        <w:rPr>
          <w:rFonts w:cs="Times New Roman"/>
          <w:sz w:val="24"/>
          <w:szCs w:val="24"/>
        </w:rPr>
        <w:fldChar w:fldCharType="end"/>
      </w:r>
      <w:r w:rsidRPr="00F33BEB">
        <w:rPr>
          <w:rFonts w:cs="Times New Roman"/>
          <w:sz w:val="24"/>
          <w:szCs w:val="24"/>
          <w:lang w:val="es-MX"/>
        </w:rPr>
        <w:t xml:space="preserve"> 1983}.</w:t>
      </w:r>
    </w:p>
  </w:endnote>
  <w:endnote w:id="35">
    <w:p w:rsidR="007D3373" w:rsidRPr="00F33BEB" w:rsidRDefault="007D3373">
      <w:pPr>
        <w:pStyle w:val="EndnoteText"/>
        <w:spacing w:line="360" w:lineRule="auto"/>
        <w:rPr>
          <w:rFonts w:cs="Times New Roman"/>
          <w:sz w:val="24"/>
          <w:szCs w:val="24"/>
          <w:lang w:val="es-MX"/>
        </w:rPr>
      </w:pPr>
      <w:r w:rsidRPr="00F33BEB">
        <w:rPr>
          <w:rStyle w:val="EndnoteReference"/>
          <w:rFonts w:cs="Times New Roman"/>
          <w:sz w:val="24"/>
          <w:szCs w:val="24"/>
        </w:rPr>
        <w:endnoteRef/>
      </w:r>
      <w:r w:rsidRPr="00F33BEB">
        <w:rPr>
          <w:rFonts w:cs="Times New Roman"/>
          <w:sz w:val="24"/>
          <w:szCs w:val="24"/>
          <w:lang w:val="es-MX"/>
        </w:rPr>
        <w:t xml:space="preserve"> {</w:t>
      </w:r>
      <w:r w:rsidRPr="00F33BEB">
        <w:rPr>
          <w:rFonts w:cs="Times New Roman"/>
          <w:sz w:val="24"/>
          <w:szCs w:val="24"/>
        </w:rPr>
        <w:fldChar w:fldCharType="begin"/>
      </w:r>
      <w:r w:rsidRPr="00F33BEB">
        <w:rPr>
          <w:rFonts w:cs="Times New Roman"/>
          <w:sz w:val="24"/>
          <w:szCs w:val="24"/>
          <w:lang w:val="es-MX"/>
        </w:rPr>
        <w:instrText xml:space="preserve"> ADDIN ZOTERO_ITEM CSL_CITATION {"citationID":"IKRqlInm","properties":{"formattedCitation":"Grimwade, M, \\uc0\\u8220{}The Surface Enrichment of Carat Gold Alloys.\\uc0\\u8221{}","plainCitation":"Grimwade, M, “The Surface Enrichment of Carat Gold Alloys.”","noteIndex":37},"citationItems":[{"id":15221,"uris":["http://zotero.org/groups/348125/items/GUMQ3Q3N"],"uri":["http://zotero.org/groups/348125/items/GUMQ3Q3N"],"itemData":{"id":15221,"type":"article-journal","title":"The surface enrichment of carat gold alloys – depletion gilding","container-title":"Gold Technology","page":"16-23","volume":"26","title-short":"The surface enrichment of carat gold alloys","author":[{"literal":"Grimwade, M"}],"issued":{"date-parts":[["1999"]]}}}],"schema":"https://github.com/citation-style-language/schema/raw/master/csl-citation.json"} </w:instrText>
      </w:r>
      <w:r w:rsidRPr="00F33BEB">
        <w:rPr>
          <w:rFonts w:cs="Times New Roman"/>
          <w:sz w:val="24"/>
          <w:szCs w:val="24"/>
        </w:rPr>
        <w:fldChar w:fldCharType="separate"/>
      </w:r>
      <w:r w:rsidRPr="00F33BEB">
        <w:rPr>
          <w:rFonts w:cs="Times New Roman"/>
          <w:sz w:val="24"/>
          <w:szCs w:val="24"/>
          <w:lang w:val="es-MX"/>
        </w:rPr>
        <w:t>Grimwade</w:t>
      </w:r>
      <w:r w:rsidRPr="00F33BEB">
        <w:rPr>
          <w:rFonts w:cs="Times New Roman"/>
          <w:sz w:val="24"/>
          <w:szCs w:val="24"/>
        </w:rPr>
        <w:fldChar w:fldCharType="end"/>
      </w:r>
      <w:r w:rsidRPr="00F33BEB">
        <w:rPr>
          <w:rFonts w:cs="Times New Roman"/>
          <w:sz w:val="24"/>
          <w:szCs w:val="24"/>
          <w:lang w:val="es-MX"/>
        </w:rPr>
        <w:t xml:space="preserve"> 1999}.</w:t>
      </w:r>
    </w:p>
  </w:endnote>
  <w:endnote w:id="36">
    <w:p w:rsidR="007D3373" w:rsidRPr="00F33BEB" w:rsidRDefault="007D3373">
      <w:pPr>
        <w:pStyle w:val="EndnoteText"/>
        <w:spacing w:line="360" w:lineRule="auto"/>
        <w:rPr>
          <w:rFonts w:cs="Times New Roman"/>
          <w:sz w:val="24"/>
          <w:szCs w:val="24"/>
          <w:lang w:val="es-MX"/>
        </w:rPr>
      </w:pPr>
      <w:r w:rsidRPr="00F33BEB">
        <w:rPr>
          <w:rStyle w:val="EndnoteReference"/>
          <w:rFonts w:cs="Times New Roman"/>
          <w:sz w:val="24"/>
          <w:szCs w:val="24"/>
        </w:rPr>
        <w:endnoteRef/>
      </w:r>
      <w:r w:rsidRPr="00F33BEB">
        <w:rPr>
          <w:rFonts w:cs="Times New Roman"/>
          <w:sz w:val="24"/>
          <w:szCs w:val="24"/>
          <w:lang w:val="es-MX"/>
        </w:rPr>
        <w:t xml:space="preserve"> {</w:t>
      </w:r>
      <w:r w:rsidRPr="00F33BEB">
        <w:rPr>
          <w:rFonts w:cs="Times New Roman"/>
          <w:sz w:val="24"/>
          <w:szCs w:val="24"/>
        </w:rPr>
        <w:fldChar w:fldCharType="begin"/>
      </w:r>
      <w:r w:rsidRPr="00F33BEB">
        <w:rPr>
          <w:rFonts w:cs="Times New Roman"/>
          <w:sz w:val="24"/>
          <w:szCs w:val="24"/>
          <w:lang w:val="es-MX"/>
        </w:rPr>
        <w:instrText xml:space="preserve"> ADDIN ZOTERO_ITEM CSL_CITATION {"citationID":"8GwOcep0","properties":{"formattedCitation":"Lechtman, \\uc0\\u8220{}A Pre-Columbian Technique\\uc0\\u8221{}; Scott, D.A., \\uc0\\u8220{}A Review of Gilding Techniques.\\uc0\\u8221{}","plainCitation":"Lechtman, “A Pre-Columbian Technique”; Scott, D.A., “A Review of Gilding Techniques.”","noteIndex":38},"citationItems":[{"id":1997,"uris":["http://zotero.org/groups/348125/items/YWYHS5CT"],"uri":["http://zotero.org/groups/348125/items/YWYHS5CT"],"itemData":{"id":1997,"type":"article-journal","title":"A Pre-Columbian Technique for Electrochemical Replacement Plating of Gold and Silver on Copper Objects","container-title":"JOM","page":"154-160","volume":"31","issue":"12","source":"link.springer.com","abstract":"SummaryPre-Columbian smiths working in northern Peru gilded and silvered copper objects by electrochemical replacement techniques that deposited films of 0.5–2 </w:instrText>
      </w:r>
      <w:r w:rsidRPr="00F33BEB">
        <w:rPr>
          <w:rFonts w:cs="Times New Roman"/>
          <w:sz w:val="24"/>
          <w:szCs w:val="24"/>
        </w:rPr>
        <w:instrText>μ</w:instrText>
      </w:r>
      <w:r w:rsidRPr="00F33BEB">
        <w:rPr>
          <w:rFonts w:cs="Times New Roman"/>
          <w:sz w:val="24"/>
          <w:szCs w:val="24"/>
          <w:lang w:val="es-MX"/>
        </w:rPr>
        <w:instrText xml:space="preserve">m onto copper sheet. Platings that seem to be identical have been produced in the laboratory using gold dissolved in aqueous solutions of NaCl + KNO3 + KAl(SO4)2 · 12H2O.","DOI":"10.1007/BF03354479","ISSN":"1047-4838, 1543-1851","title-short":"A Pre-Columbian Technique","journalAbbreviation":"JOM","language":"en","author":[{"family":"Lechtman","given":"Heather"}],"issued":{"date-parts":[["1979",12,1]]}},"label":"page"},{"id":1990,"uris":["http://zotero.org/groups/348125/items/R5DLD24I"],"uri":["http://zotero.org/groups/348125/items/R5DLD24I"],"itemData":{"id":1990,"type":"chapter","title":"A review of gilding techniques in ancient South America","container-title":"Gilded Metals","page":"203-222","title-short":"A review of gilding techniques","author":[{"literal":"Scott, D.A."}],"editor":[{"family":"Drayman Weisser, T","given":""}],"issued":{"date-parts":[["2000"]]}},"label":"page"}],"schema":"https://github.com/citation-style-language/schema/raw/master/csl-citation.json"} </w:instrText>
      </w:r>
      <w:r w:rsidRPr="00F33BEB">
        <w:rPr>
          <w:rFonts w:cs="Times New Roman"/>
          <w:sz w:val="24"/>
          <w:szCs w:val="24"/>
        </w:rPr>
        <w:fldChar w:fldCharType="separate"/>
      </w:r>
      <w:r w:rsidRPr="00F33BEB">
        <w:rPr>
          <w:rFonts w:cs="Times New Roman"/>
          <w:sz w:val="24"/>
          <w:szCs w:val="24"/>
          <w:lang w:val="es-MX"/>
        </w:rPr>
        <w:t xml:space="preserve">Lechtman </w:t>
      </w:r>
      <w:r w:rsidRPr="00F33BEB">
        <w:rPr>
          <w:sz w:val="24"/>
          <w:szCs w:val="24"/>
          <w:lang w:val="es-MX"/>
        </w:rPr>
        <w:t>1979}</w:t>
      </w:r>
      <w:r w:rsidRPr="00F33BEB">
        <w:rPr>
          <w:rFonts w:cs="Times New Roman"/>
          <w:sz w:val="24"/>
          <w:szCs w:val="24"/>
          <w:lang w:val="es-MX"/>
        </w:rPr>
        <w:t>; {Scott</w:t>
      </w:r>
      <w:r w:rsidRPr="00F33BEB">
        <w:rPr>
          <w:rFonts w:cs="Times New Roman"/>
          <w:sz w:val="24"/>
          <w:szCs w:val="24"/>
        </w:rPr>
        <w:fldChar w:fldCharType="end"/>
      </w:r>
      <w:r w:rsidRPr="00F33BEB">
        <w:rPr>
          <w:rFonts w:cs="Times New Roman"/>
          <w:sz w:val="24"/>
          <w:szCs w:val="24"/>
          <w:lang w:val="es-MX"/>
        </w:rPr>
        <w:t xml:space="preserve"> 2000}.</w:t>
      </w:r>
    </w:p>
  </w:endnote>
  <w:endnote w:id="37">
    <w:p w:rsidR="007D3373" w:rsidRPr="00F33BEB" w:rsidRDefault="007D3373">
      <w:pPr>
        <w:pStyle w:val="EndnoteText"/>
        <w:spacing w:line="360" w:lineRule="auto"/>
        <w:rPr>
          <w:rFonts w:cs="Times New Roman"/>
          <w:sz w:val="24"/>
          <w:szCs w:val="24"/>
          <w:lang w:val="es-MX"/>
        </w:rPr>
      </w:pPr>
      <w:r w:rsidRPr="00F33BEB">
        <w:rPr>
          <w:rStyle w:val="EndnoteReference"/>
          <w:rFonts w:cs="Times New Roman"/>
          <w:sz w:val="24"/>
          <w:szCs w:val="24"/>
        </w:rPr>
        <w:endnoteRef/>
      </w:r>
      <w:r w:rsidRPr="00F33BEB">
        <w:rPr>
          <w:rFonts w:cs="Times New Roman"/>
          <w:sz w:val="24"/>
          <w:szCs w:val="24"/>
          <w:lang w:val="es-MX"/>
        </w:rPr>
        <w:t xml:space="preserve"> {</w:t>
      </w:r>
      <w:r w:rsidRPr="00F33BEB">
        <w:rPr>
          <w:rFonts w:cs="Times New Roman"/>
          <w:sz w:val="24"/>
          <w:szCs w:val="24"/>
        </w:rPr>
        <w:fldChar w:fldCharType="begin"/>
      </w:r>
      <w:r w:rsidRPr="00F33BEB">
        <w:rPr>
          <w:rFonts w:cs="Times New Roman"/>
          <w:sz w:val="24"/>
          <w:szCs w:val="24"/>
          <w:lang w:val="es-MX"/>
        </w:rPr>
        <w:instrText xml:space="preserve"> ADDIN ZOTERO_ITEM CSL_CITATION {"citationID":"XG7lStQx","properties":{"formattedCitation":"Stalker, J. and Parker, G., {\\i{}A Treatise of Japanning and Varnishing}.","plainCitation":"Stalker, J. and Parker, G., A Treatise of Japanning and Varnishing.","noteIndex":39},"citationItems":[{"id":1937,"uris":["http://zotero.org/groups/348125/items/EIXU3SN3"],"uri":["http://zotero.org/groups/348125/items/EIXU3SN3"],"itemData":{"id":1937,"type":"book","title":"A treatise of japanning and varnishing","publisher":"Quadrangle Books","publisher-place":"Chicago","event-place":"Chicago","author":[{"literal":"Stalker, J."},{"literal":"Parker, G."}],"issued":{"date-parts":[["1960"]]}}}],"schema":"https://github.com/citation-style-language/schema/raw/master/csl-citation.json"} </w:instrText>
      </w:r>
      <w:r w:rsidRPr="00F33BEB">
        <w:rPr>
          <w:rFonts w:cs="Times New Roman"/>
          <w:sz w:val="24"/>
          <w:szCs w:val="24"/>
        </w:rPr>
        <w:fldChar w:fldCharType="separate"/>
      </w:r>
      <w:r w:rsidRPr="00F33BEB">
        <w:rPr>
          <w:rFonts w:cs="Times New Roman"/>
          <w:sz w:val="24"/>
          <w:szCs w:val="24"/>
          <w:lang w:val="es-MX"/>
        </w:rPr>
        <w:t>Stalker and Parker</w:t>
      </w:r>
      <w:r w:rsidRPr="00F33BEB">
        <w:rPr>
          <w:sz w:val="24"/>
          <w:szCs w:val="24"/>
          <w:lang w:val="es-MX"/>
        </w:rPr>
        <w:t xml:space="preserve"> 1960}</w:t>
      </w:r>
      <w:r w:rsidRPr="00F33BEB">
        <w:rPr>
          <w:rFonts w:cs="Times New Roman"/>
          <w:sz w:val="24"/>
          <w:szCs w:val="24"/>
          <w:lang w:val="es-MX"/>
        </w:rPr>
        <w:t>.</w:t>
      </w:r>
      <w:r w:rsidRPr="00F33BEB">
        <w:rPr>
          <w:rFonts w:cs="Times New Roman"/>
          <w:sz w:val="24"/>
          <w:szCs w:val="24"/>
        </w:rPr>
        <w:fldChar w:fldCharType="end"/>
      </w:r>
    </w:p>
  </w:endnote>
  <w:endnote w:id="38">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{"citationID":"J9i13vRU","properties":{"formattedCitation":"La Niece, Susan, \\uc0\\u8220{}Silvering\\uc0\\u8221{}; Northover, Peter and Salter, C., \\uc0\\u8220{}Decorative Metallurgy.\\uc0\\u8221{}","plainCitation":"La Niece, Susan, “Silvering”; Northover, Peter and Salter, C., “Decorative Metallurgy.”","noteIndex":40},"citationItems":[{"id":2063,"uris":["http://zotero.org/groups/348125/items/S6FRXNJM"],"uri":["http://zotero.org/groups/348125/items/S6FRXNJM"],"itemData":{"id":2063,"type":"chapter","title":"Silvering","container-title":"Metal plating and patination: cultural, technical and historical developments","publisher":"Butterworth-Heinemann","publisher-place":"Oxford; London; Boston [etc.]","page":"201-210","source":"Open WorldCat","event-place":"Oxford; London; Boston [etc.]","ISBN":"978-0-7506-1611-9","title-short":"Silvering","language":"English","editor":[{"family":"La Niece","given":"Susan"},{"family":"Craddock","given":"Paul T"}],"author":[{"family":"La Niece, Susan","given":""}],"issued":{"date-parts":[["1993"]]}},"label":"page"},{"id":1989,"uris":["http://zotero.org/groups/348125/items/SFZR776W"],"uri":["http://zotero.org/groups/348125/items/SFZR776W"],"itemData":{"id":1989,"type":"article-journal","title":"Decorative metallurgy of the Celts","container-title":"Materials Characterization","page":"109-123","volume":"25","title-short":"Decorative metallurgy","author":[{"literal":"Northover, Peter"},{"literal":"Salter, C."}],"issued":{"date-parts":[["1990"]]}},"label":"page"}],"schema":"https://github.com/citation-style-language/schema/raw/master/csl-citation.json"}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La Niece </w:t>
      </w:r>
      <w:r w:rsidRPr="00F33BEB">
        <w:rPr>
          <w:sz w:val="24"/>
          <w:szCs w:val="24"/>
        </w:rPr>
        <w:t>1993}</w:t>
      </w:r>
      <w:r w:rsidRPr="00F33BEB">
        <w:rPr>
          <w:rFonts w:cs="Times New Roman"/>
          <w:sz w:val="24"/>
          <w:szCs w:val="24"/>
        </w:rPr>
        <w:t>; {Northover and Salter</w:t>
      </w:r>
      <w:r w:rsidRPr="00F33BEB">
        <w:rPr>
          <w:rFonts w:cs="Times New Roman"/>
          <w:sz w:val="24"/>
          <w:szCs w:val="24"/>
        </w:rPr>
        <w:fldChar w:fldCharType="end"/>
      </w:r>
      <w:r w:rsidRPr="00F33BEB">
        <w:rPr>
          <w:rFonts w:cs="Times New Roman"/>
          <w:sz w:val="24"/>
          <w:szCs w:val="24"/>
        </w:rPr>
        <w:t xml:space="preserve"> 1990}.</w:t>
      </w:r>
    </w:p>
  </w:endnote>
  <w:endnote w:id="39">
    <w:p w:rsidR="007D3373" w:rsidRPr="00F33BEB" w:rsidRDefault="007D3373">
      <w:pPr>
        <w:pStyle w:val="EndnoteText"/>
        <w:spacing w:line="360" w:lineRule="auto"/>
        <w:rPr>
          <w:rFonts w:cs="Times New Roman"/>
          <w:sz w:val="24"/>
          <w:szCs w:val="24"/>
          <w:lang w:val="en-GB"/>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{"citationID":"zFXcvKbL","properties":{"formattedCitation":"Scott, D.A., \\uc0\\u8220{}Fusion Gilding.\\uc0\\u8221{}","plainCitation":"Scott, D.A., “Fusion Gilding.”","noteIndex":41},"citationItems":[{"id":1994,"uris":["http://zotero.org/groups/348125/items/J9MEAY2Y"],"uri":["http://zotero.org/groups/348125/items/J9MEAY2Y"],"itemData":{"id":1994,"type":"chapter","title":"Fusion gilding and foil gilding in pre-Hispanic Colombia and Ecuador","container-title":"Metalurgia de America Precolombina","publisher":"Banco de la Republica","publisher-place":"Bogota, Colombia","page":"283-325","event-place":"Bogota, Colombia","title-short":"Fusion gilding","author":[{"literal":"Scott, D.A."}],"editor":[{"literal":"Plazas, C."}],"issued":{"date-parts":[["1986"]]}}}],"schema":"https://github.com/citation-style-language/schema/raw/master/csl-citation.json"}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Scott</w:t>
      </w:r>
      <w:r w:rsidRPr="00F33BEB">
        <w:rPr>
          <w:rFonts w:cs="Times New Roman"/>
          <w:sz w:val="24"/>
          <w:szCs w:val="24"/>
        </w:rPr>
        <w:fldChar w:fldCharType="end"/>
      </w:r>
      <w:r w:rsidRPr="00F33BEB">
        <w:rPr>
          <w:rFonts w:cs="Times New Roman"/>
          <w:sz w:val="24"/>
          <w:szCs w:val="24"/>
        </w:rPr>
        <w:t xml:space="preserve"> 1986}.</w:t>
      </w:r>
    </w:p>
  </w:endnote>
  <w:endnote w:id="40">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{"citationID":"T7WWuIA6","properties":{"formattedCitation":"Scott, D. A., \\uc0\\u8220{}Depletion Gilding.\\uc0\\u8221{}","plainCitation":"Scott, D. A., “Depletion Gilding.”","noteIndex":42},"citationItems":[{"id":1935,"uris":["http://zotero.org/groups/348125/items/LBNP5898"],"uri":["http://zotero.org/groups/348125/items/LBNP5898"],"itemData":{"id":1935,"type":"article-journal","title":"Depletion gilding and surface treatment of gold alloys form the Narino area of ancient Colombia","container-title":"Journal of the Historical Metallurgy Society","page":"99-115","volume":"17","issue":"2","title-short":"Depletion gilding","author":[{"literal":"Scott, D. A."}],"issued":{"date-parts":[["1983"]]}}}],"schema":"https://github.com/citation-style-language/schema/raw/master/csl-citation.json"}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Scott</w:t>
      </w:r>
      <w:r w:rsidRPr="00F33BEB">
        <w:rPr>
          <w:rFonts w:cs="Times New Roman"/>
          <w:sz w:val="24"/>
          <w:szCs w:val="24"/>
        </w:rPr>
        <w:fldChar w:fldCharType="end"/>
      </w:r>
      <w:r w:rsidRPr="00F33BEB">
        <w:rPr>
          <w:rFonts w:cs="Times New Roman"/>
          <w:sz w:val="24"/>
          <w:szCs w:val="24"/>
        </w:rPr>
        <w:t xml:space="preserve"> 1983}.</w:t>
      </w:r>
    </w:p>
  </w:endnote>
  <w:endnote w:id="41">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{"citationID":"n6akz0B9","properties":{"formattedCitation":"La Niece, \\uc0\\u8220{}Silver Plating on Copper, Bronze and Brass.\\uc0\\u8221{}","plainCitation":"La Niece, “Silver Plating on Copper, Bronze and Brass.”","noteIndex":43},"citationItems":[{"id":1992,"uris":["http://zotero.org/groups/348125/items/R4I74NTH"],"uri":["http://zotero.org/groups/348125/items/R4I74NTH"],"itemData":{"id":1992,"type":"article-journal","title":"Silver Plating on Copper, Bronze and Brass","container-title":"The Antiquaries Journal","page":"102–114","volume":"70","issue":"01","source":"Cambridge Journals Online","abstract":"Silver has generally been valued second only to gold from at least as early as 2000BC. A material which is highly prized becomes a status symbol and cheaper imitations find a ready market. Craftsmen very early developed methods of applying thin layers of silver onto base metal as an economical use of precious metal, whether for its decorative effect or, particularly in the case of plated coins, to deceive the customer. Unfortunately, silver plating is less commonly preserved than gold plating, and corrosion at the interface between the silver and base metal may destroy the evidence of how the plating was applied. The situation is complicated because many of the white metal surfaces on pieces labelled as ‘silvered’ are in fact produced by tin, or more rarely, by arsenic. Nevertheless, there are still sufficient surviving examples to indicate that silver plating has a long history during which techniques were developed to give better results and to allow more economical use of the precious metal.","DOI":"10.1017/S0003581500070335","ISSN":"1758-5309","title-short":"Silver Plating on Copper, Bronze and Brass","author":[{"family":"La Niece","given":"Susan"}],"issued":{"date-parts":[["1990",3]]}}}],"schema":"https://github.com/citation-style-language/schema/raw/master/csl-citation.json"}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La Niece</w:t>
      </w:r>
      <w:r w:rsidRPr="00F33BEB">
        <w:rPr>
          <w:rFonts w:cs="Times New Roman"/>
          <w:sz w:val="24"/>
          <w:szCs w:val="24"/>
        </w:rPr>
        <w:fldChar w:fldCharType="end"/>
      </w:r>
      <w:r w:rsidRPr="00F33BEB">
        <w:rPr>
          <w:rFonts w:cs="Times New Roman"/>
          <w:sz w:val="24"/>
          <w:szCs w:val="24"/>
        </w:rPr>
        <w:t xml:space="preserve"> 1990}.</w:t>
      </w:r>
    </w:p>
  </w:endnote>
  <w:endnote w:id="42">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{"citationID":"ih3UAYDk","properties":{"formattedCitation":"La Niece, Susan, \\uc0\\u8220{}Silvering.\\uc0\\u8221{}","plainCitation":"La Niece, Susan, “Silvering.”","noteIndex":44},"citationItems":[{"id":2063,"uris":["http://zotero.org/groups/348125/items/S6FRXNJM"],"uri":["http://zotero.org/groups/348125/items/S6FRXNJM"],"itemData":{"id":2063,"type":"chapter","title":"Silvering","container-title":"Metal plating and patination: cultural, technical and historical developments","publisher":"Butterworth-Heinemann","publisher-place":"Oxford; London; Boston [etc.]","page":"201-210","source":"Open WorldCat","event-place":"Oxford; London; Boston [etc.]","ISBN":"978-0-7506-1611-9","title-short":"Silvering","language":"English","editor":[{"family":"La Niece","given":"Susan"},{"family":"Craddock","given":"Paul T"}],"author":[{"family":"La Niece, Susan","given":""}],"issued":{"date-parts":[["1993"]]}}}],"schema":"https://github.com/citation-style-language/schema/raw/master/csl-citation.json"}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La Niece</w:t>
      </w:r>
      <w:r w:rsidRPr="00F33BEB">
        <w:rPr>
          <w:rFonts w:cs="Times New Roman"/>
          <w:sz w:val="24"/>
          <w:szCs w:val="24"/>
        </w:rPr>
        <w:fldChar w:fldCharType="end"/>
      </w:r>
      <w:r w:rsidRPr="00F33BEB">
        <w:rPr>
          <w:rFonts w:cs="Times New Roman"/>
          <w:sz w:val="24"/>
          <w:szCs w:val="24"/>
        </w:rPr>
        <w:t xml:space="preserve"> 1993}.</w:t>
      </w:r>
    </w:p>
  </w:endnote>
  <w:endnote w:id="43">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{"citationID":"XaQJcwYv","properties":{"formattedCitation":"La Niece, \\uc0\\u8220{}Silver Plating on Copper, Bronze and Brass.\\uc0\\u8221{}","plainCitation":"La Niece, “Silver Plating on Copper, Bronze and Brass.”","noteIndex":45},"citationItems":[{"id":1992,"uris":["http://zotero.org/groups/348125/items/R4I74NTH"],"uri":["http://zotero.org/groups/348125/items/R4I74NTH"],"itemData":{"id":1992,"type":"article-journal","title":"Silver Plating on Copper, Bronze and Brass","container-title":"The Antiquaries Journal","page":"102–114","volume":"70","issue":"01","source":"Cambridge Journals Online","abstract":"Silver has generally been valued second only to gold from at least as early as 2000BC. A material which is highly prized becomes a status symbol and cheaper imitations find a ready market. Craftsmen very early developed methods of applying thin layers of silver onto base metal as an economical use of precious metal, whether for its decorative effect or, particularly in the case of plated coins, to deceive the customer. Unfortunately, silver plating is less commonly preserved than gold plating, and corrosion at the interface between the silver and base metal may destroy the evidence of how the plating was applied. The situation is complicated because many of the white metal surfaces on pieces labelled as ‘silvered’ are in fact produced by tin, or more rarely, by arsenic. Nevertheless, there are still sufficient surviving examples to indicate that silver plating has a long history during which techniques were developed to give better results and to allow more economical use of the precious metal.","DOI":"10.1017/S0003581500070335","ISSN":"1758-5309","title-short":"Silver Plating on Copper, Bronze and Brass","author":[{"family":"La Niece","given":"Susan"}],"issued":{"date-parts":[["1990",3]]}}}],"schema":"https://github.com/citation-style-language/schema/raw/master/csl-citation.json"}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La Niece</w:t>
      </w:r>
      <w:r w:rsidRPr="00F33BEB">
        <w:rPr>
          <w:rFonts w:cs="Times New Roman"/>
          <w:sz w:val="24"/>
          <w:szCs w:val="24"/>
        </w:rPr>
        <w:fldChar w:fldCharType="end"/>
      </w:r>
      <w:r w:rsidRPr="00F33BEB">
        <w:rPr>
          <w:rFonts w:cs="Times New Roman"/>
          <w:sz w:val="24"/>
          <w:szCs w:val="24"/>
        </w:rPr>
        <w:t xml:space="preserve"> 1990}.</w:t>
      </w:r>
    </w:p>
  </w:endnote>
  <w:endnote w:id="44">
    <w:p w:rsidR="007D3373" w:rsidRPr="00F33BEB" w:rsidRDefault="007D3373" w:rsidP="004C0F65">
      <w:pPr>
        <w:pStyle w:val="EndnoteText"/>
        <w:spacing w:line="360" w:lineRule="auto"/>
      </w:pPr>
      <w:r w:rsidRPr="00F33BEB">
        <w:rPr>
          <w:rStyle w:val="EndnoteReference"/>
        </w:rPr>
        <w:endnoteRef/>
      </w:r>
      <w:r w:rsidRPr="00F33BEB">
        <w:t xml:space="preserve"> {</w:t>
      </w:r>
      <w:r w:rsidRPr="00F33BEB">
        <w:rPr>
          <w:sz w:val="24"/>
        </w:rPr>
        <w:t>Scott 1986}.</w:t>
      </w:r>
    </w:p>
  </w:endnote>
  <w:endnote w:id="45">
    <w:p w:rsidR="007D3373" w:rsidRPr="00F33BEB" w:rsidRDefault="007D3373">
      <w:pPr>
        <w:pStyle w:val="EndnoteText"/>
        <w:spacing w:line="360" w:lineRule="auto"/>
        <w:rPr>
          <w:rFonts w:cs="Times New Roman"/>
          <w:sz w:val="24"/>
          <w:szCs w:val="24"/>
          <w:lang w:val="en-GB"/>
        </w:rPr>
      </w:pPr>
      <w:r w:rsidRPr="00F33BEB">
        <w:rPr>
          <w:rStyle w:val="EndnoteReference"/>
          <w:rFonts w:cs="Times New Roman"/>
          <w:sz w:val="24"/>
          <w:szCs w:val="24"/>
        </w:rPr>
        <w:endnoteRef/>
      </w:r>
      <w:r w:rsidRPr="00F33BEB">
        <w:rPr>
          <w:rFonts w:cs="Times New Roman"/>
          <w:sz w:val="24"/>
          <w:szCs w:val="24"/>
        </w:rPr>
        <w:t xml:space="preserve"> Museum of Fine Arts Boston, 58.14; {</w:t>
      </w:r>
      <w:r w:rsidRPr="00F33BEB">
        <w:rPr>
          <w:rFonts w:cs="Times New Roman"/>
          <w:sz w:val="24"/>
          <w:szCs w:val="24"/>
        </w:rPr>
        <w:fldChar w:fldCharType="begin"/>
      </w:r>
      <w:r w:rsidRPr="00F33BEB">
        <w:rPr>
          <w:rFonts w:cs="Times New Roman"/>
          <w:sz w:val="24"/>
          <w:szCs w:val="24"/>
        </w:rPr>
        <w:instrText xml:space="preserve"> ADDIN ZOTERO_ITEM CSL_CITATION {"citationID":"yMX0HJ6j","properties":{"formattedCitation":"Smith, C.S., \\uc0\\u8220{}An Examination.\\uc0\\u8221{}","plainCitation":"Smith, C.S., “An Examination.”","noteIndex":46},"citationItems":[{"id":15690,"uris":["http://zotero.org/groups/348125/items/25Z55T8Q"],"uri":["http://zotero.org/groups/348125/items/25Z55T8Q"],"itemData":{"id":15690,"type":"chapter","title":"An examination of the arsenic-rich coating on a bronze bull from Horoztepe","container-title":"Application of Science in Examination of Works of Art","publisher":"Museum of Fine Arts, Boston","publisher-place":"Boston","page":"96-102","event-place":"Boston","title-short":"An examination","author":[{"literal":"Smith, C.S."}],"issued":{"date-parts":[["1970"]]}}}],"schema":"https://github.com/citation-style-language/schema/raw/master/csl-citation.json"}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Smith</w:t>
      </w:r>
      <w:r w:rsidRPr="00F33BEB">
        <w:rPr>
          <w:rFonts w:cs="Times New Roman"/>
          <w:sz w:val="24"/>
          <w:szCs w:val="24"/>
        </w:rPr>
        <w:fldChar w:fldCharType="end"/>
      </w:r>
      <w:r w:rsidRPr="00F33BEB">
        <w:rPr>
          <w:rFonts w:cs="Times New Roman"/>
          <w:sz w:val="24"/>
          <w:szCs w:val="24"/>
        </w:rPr>
        <w:t xml:space="preserve"> 1970}.</w:t>
      </w:r>
    </w:p>
  </w:endnote>
  <w:endnote w:id="46">
    <w:p w:rsidR="007D3373" w:rsidRPr="00F33BEB" w:rsidRDefault="007D3373">
      <w:pPr>
        <w:pStyle w:val="EndnoteText"/>
        <w:spacing w:line="360" w:lineRule="auto"/>
        <w:rPr>
          <w:rFonts w:cs="Times New Roman"/>
          <w:sz w:val="24"/>
          <w:szCs w:val="24"/>
          <w:lang w:val="en-GB"/>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{"citationID":"KfIXcXOI","properties":{"formattedCitation":"Craddock, P. T., \\uc0\\u8220{}The Copper Alloys\\uc0\\u8221{}; La Niece, S., \\uc0\\u8220{}White Copper.\\uc0\\u8221{}","plainCitation":"Craddock, P. T., “The Copper Alloys”; La Niece, S., “White Copper.”","noteIndex":47},"citationItems":[{"id":15689,"uris":["http://zotero.org/groups/348125/items/X4ZSACCG"],"uri":["http://zotero.org/groups/348125/items/X4ZSACCG"],"itemData":{"id":15689,"type":"chapter","title":"The copper alloys of Tibet and their background","container-title":"Aspects of Tibetan metallurgy / edited by W.A. Oddy and W. Zwalf","collection-title":"Occasional paper (British Museum) ; no. 15.","publisher":"British Museum","publisher-place":"London","source":"National Library of Australia","event-place":"London","ISBN":"978-0-86159-014-8","call-number":"Q 669.009515 A838","note":"Bibliography: p. 125-137.","title-short":"The copper alloys","author":[{"literal":"Craddock, P. T."}],"issued":{"date-parts":[["1981"]],"season":"London : British Museum"}}},{"id":15222,"uris":["http://zotero.org/groups/348125/items/EMUQNPIH"],"uri":["http://zotero.org/groups/348125/items/EMUQNPIH"],"itemData":{"id":15222,"type":"article-journal","title":"White copper","container-title":"Journal of the Historical Metallurgy Society","page":"9-15","volume":"23","issue":"1","title-short":"White copper","author":[{"literal":"La Niece, S."}],"issued":{"date-parts":[["1989"]]}}}],"schema":"https://github.com/citation-style-language/schema/raw/master/csl-citation.json"}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Craddock </w:t>
      </w:r>
      <w:r w:rsidRPr="00F33BEB">
        <w:rPr>
          <w:sz w:val="24"/>
          <w:szCs w:val="24"/>
        </w:rPr>
        <w:t>1981}</w:t>
      </w:r>
      <w:r w:rsidRPr="00F33BEB">
        <w:rPr>
          <w:rFonts w:cs="Times New Roman"/>
          <w:sz w:val="24"/>
          <w:szCs w:val="24"/>
        </w:rPr>
        <w:t xml:space="preserve">; </w:t>
      </w:r>
      <w:r w:rsidR="002A677A" w:rsidRPr="00F33BEB">
        <w:rPr>
          <w:rFonts w:cs="Times New Roman"/>
          <w:sz w:val="24"/>
          <w:szCs w:val="24"/>
        </w:rPr>
        <w:t>{</w:t>
      </w:r>
      <w:r w:rsidRPr="00F33BEB">
        <w:rPr>
          <w:rFonts w:cs="Times New Roman"/>
          <w:sz w:val="24"/>
          <w:szCs w:val="24"/>
        </w:rPr>
        <w:t>La Niece</w:t>
      </w:r>
      <w:r w:rsidRPr="00F33BEB">
        <w:rPr>
          <w:rFonts w:cs="Times New Roman"/>
          <w:sz w:val="24"/>
          <w:szCs w:val="24"/>
        </w:rPr>
        <w:fldChar w:fldCharType="end"/>
      </w:r>
      <w:r w:rsidRPr="00F33BEB">
        <w:rPr>
          <w:rFonts w:cs="Times New Roman"/>
          <w:sz w:val="24"/>
          <w:szCs w:val="24"/>
        </w:rPr>
        <w:t xml:space="preserve"> 1989}.</w:t>
      </w:r>
    </w:p>
  </w:endnote>
  <w:endnote w:id="47">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{"citationID":"x4TpbiVg","properties":{"formattedCitation":"Meeks, \\uc0\\u8220{}Surface Characterization.\\uc0\\u8221{}","plainCitation":"Meeks, “Surface Characterization.”","noteIndex":48},"citationItems":[{"id":2023,"uris":["http://zotero.org/groups/348125/items/A2PWW4UH"],"uri":["http://zotero.org/groups/348125/items/A2PWW4UH"],"itemData":{"id":2023,"type":"chapter","title":"Surface characterization of tinned bronze, high-tin bronze, tinned iron and arsenical bronze","container-title":"Metal plating and patination: cultural, technical and historical developments","publisher":"Butterworth-Heinemann","publisher-place":"Oxford; London; Boston [etc.]","page":"247-275","source":"Open WorldCat","event-place":"Oxford; London; Boston [etc.]","ISBN":"978-0-7506-1611-9","title-short":"Surface characterization","language":"English","editor":[{"family":"La Niece","given":"Susan"},{"family":"Craddock","given":"Paul T"}],"author":[{"family":"Meeks","given":"Nigel"}],"issued":{"date-parts":[["1993"]]}}}],"schema":"https://github.com/citation-style-language/schema/raw/master/csl-citation.json"}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Meeks</w:t>
      </w:r>
      <w:r w:rsidRPr="00F33BEB">
        <w:rPr>
          <w:rFonts w:cs="Times New Roman"/>
          <w:sz w:val="24"/>
          <w:szCs w:val="24"/>
        </w:rPr>
        <w:fldChar w:fldCharType="end"/>
      </w:r>
      <w:r w:rsidRPr="00F33BEB">
        <w:rPr>
          <w:rFonts w:cs="Times New Roman"/>
          <w:sz w:val="24"/>
          <w:szCs w:val="24"/>
        </w:rPr>
        <w:t xml:space="preserve"> 1993}.</w:t>
      </w:r>
    </w:p>
  </w:endnote>
  <w:endnote w:id="48">
    <w:p w:rsidR="007D3373" w:rsidRPr="00F33BEB" w:rsidRDefault="007D3373">
      <w:pPr>
        <w:pStyle w:val="EndnoteText"/>
        <w:spacing w:line="360" w:lineRule="auto"/>
        <w:rPr>
          <w:rFonts w:cs="Times New Roman"/>
          <w:sz w:val="24"/>
          <w:szCs w:val="24"/>
          <w:lang w:val="en-GB"/>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{"citationID":"6bNGZxVw","properties":{"formattedCitation":"Welter J-M, \\uc0\\u8220{}Contact Tinning: A Millenia Old Plating Technology.\\uc0\\u8221{}","plainCitation":"Welter J-M, “Contact Tinning: A Millenia Old Plating Technology.”","noteIndex":49},"citationItems":[{"id":"wgkdz9vv/0qJePFGT","uris":["http://zotero.org/groups/348125/items/39KIGYHS"],"uri":["http://zotero.org/groups/348125/items/39KIGYHS"],"itemData":{"id":1037,"type":"article-journal","title":"Contact tinning: a millenia old plating technology.","container-title":"Archaeometry","author":[{"literal":"Welter J-M"}],"issued":{"literal":"in press"}}}],"schema":"https://github.com/citation-style-language/schema/raw/master/csl-citation.json"}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 xml:space="preserve">Welter </w:t>
      </w:r>
      <w:r w:rsidRPr="00F33BEB">
        <w:rPr>
          <w:rFonts w:cs="Times New Roman"/>
          <w:sz w:val="24"/>
          <w:szCs w:val="24"/>
        </w:rPr>
        <w:fldChar w:fldCharType="end"/>
      </w:r>
      <w:r w:rsidRPr="00F33BEB">
        <w:rPr>
          <w:rFonts w:cs="Times New Roman"/>
          <w:sz w:val="24"/>
          <w:szCs w:val="24"/>
        </w:rPr>
        <w:t>2019}.</w:t>
      </w:r>
    </w:p>
  </w:endnote>
  <w:endnote w:id="49">
    <w:p w:rsidR="007D3373" w:rsidRPr="00F33BEB" w:rsidRDefault="007D3373">
      <w:pPr>
        <w:pStyle w:val="EndnoteText"/>
        <w:spacing w:line="360" w:lineRule="auto"/>
        <w:rPr>
          <w:rFonts w:cs="Times New Roman"/>
          <w:sz w:val="24"/>
          <w:szCs w:val="24"/>
        </w:rPr>
      </w:pPr>
      <w:r w:rsidRPr="00F33BEB">
        <w:rPr>
          <w:rStyle w:val="EndnoteReference"/>
          <w:rFonts w:cs="Times New Roman"/>
          <w:sz w:val="24"/>
          <w:szCs w:val="24"/>
        </w:rPr>
        <w:endnoteRef/>
      </w:r>
      <w:r w:rsidRPr="00F33BEB">
        <w:rPr>
          <w:rFonts w:cs="Times New Roman"/>
          <w:sz w:val="24"/>
          <w:szCs w:val="24"/>
        </w:rPr>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{"citationID":"nte44GcP","properties":{"formattedCitation":"Meeks, \\uc0\\u8220{}Tin-Rich Surfaces.\\uc0\\u8221{}","plainCitation":"Meeks, “Tin-Rich Surfaces.”","noteIndex":50},"citationItems":[{"id":1936,"uris":["http://zotero.org/groups/348125/items/Q7MC53A8"],"uri":["http://zotero.org/groups/348125/items/Q7MC53A8"],"itemData":{"id":1936,"type":"article-journal","title":"Tin-Rich Surfaces on Bronze–Some Experimental and Archaeological Considerations","container-title":"Archaeometry","page":"133-162","volume":"28","issue":"2","source":"Wiley Online Library","abstract":"Tin-rich surfaces found on bronze antiquities may be the result of man-made or natural processes. The difficulties encountered in distinguishing between these processes are discussed and illustrated with reference to the surface structures obtained on experimentally tinned copper and bronze. Heat treatments were carried out on the experimental material to allow observation of the growth of the intermetallic compound layers on the surface, and of changes that occur at various significant temperatures. The experimental reduction of cassiterite directly onto the surface of copper and bronze is illustrated for the first time. Examples of tin-rich surfaces found on various antiquities are illustrated and are compared with the experimental material for interpretation. Scanning electron microscopy and microanalysis were the primary tools used in this study.","DOI":"10.1111/j.1475-4754.1986.tb00383.x","ISSN":"1475-4754","title-short":"Tin-Rich Surfaces","language":"en","author":[{"family":"Meeks","given":"N. D."}],"issued":{"date-parts":[["1986",8,1]]}}}],"schema":"https://github.com/citation-style-language/schema/raw/master/csl-citation.json"}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Meeks</w:t>
      </w:r>
      <w:r w:rsidRPr="00F33BEB">
        <w:rPr>
          <w:rFonts w:cs="Times New Roman"/>
          <w:sz w:val="24"/>
          <w:szCs w:val="24"/>
        </w:rPr>
        <w:fldChar w:fldCharType="end"/>
      </w:r>
      <w:r w:rsidRPr="00F33BEB">
        <w:rPr>
          <w:rFonts w:cs="Times New Roman"/>
          <w:sz w:val="24"/>
          <w:szCs w:val="24"/>
        </w:rPr>
        <w:t xml:space="preserve"> 1986}.</w:t>
      </w:r>
    </w:p>
  </w:endnote>
  <w:endnote w:id="50">
    <w:p w:rsidR="007D3373" w:rsidRPr="00F33BEB" w:rsidRDefault="007D3373" w:rsidP="000716BB">
      <w:pPr>
        <w:pStyle w:val="EndnoteText"/>
        <w:spacing w:line="360" w:lineRule="auto"/>
      </w:pPr>
      <w:r w:rsidRPr="00F33BEB">
        <w:rPr>
          <w:rStyle w:val="EndnoteReference"/>
        </w:rPr>
        <w:endnoteRef/>
      </w:r>
      <w:r w:rsidRPr="00F33BEB">
        <w:t xml:space="preserve"> {</w:t>
      </w:r>
      <w:r w:rsidRPr="00F33BEB">
        <w:rPr>
          <w:rFonts w:cs="Times New Roman"/>
          <w:sz w:val="24"/>
          <w:szCs w:val="24"/>
        </w:rPr>
        <w:fldChar w:fldCharType="begin"/>
      </w:r>
      <w:r w:rsidRPr="00F33BEB">
        <w:rPr>
          <w:rFonts w:cs="Times New Roman"/>
          <w:sz w:val="24"/>
          <w:szCs w:val="24"/>
        </w:rPr>
        <w:instrText xml:space="preserve"> ADDIN ZOTERO_ITEM CSL_CITATION {"citationID":"nte44GcP","properties":{"formattedCitation":"Meeks, \\uc0\\u8220{}Tin-Rich Surfaces.\\uc0\\u8221{}","plainCitation":"Meeks, “Tin-Rich Surfaces.”","noteIndex":50},"citationItems":[{"id":1936,"uris":["http://zotero.org/groups/348125/items/Q7MC53A8"],"uri":["http://zotero.org/groups/348125/items/Q7MC53A8"],"itemData":{"id":1936,"type":"article-journal","title":"Tin-Rich Surfaces on Bronze–Some Experimental and Archaeological Considerations","container-title":"Archaeometry","page":"133-162","volume":"28","issue":"2","source":"Wiley Online Library","abstract":"Tin-rich surfaces found on bronze antiquities may be the result of man-made or natural processes. The difficulties encountered in distinguishing between these processes are discussed and illustrated with reference to the surface structures obtained on experimentally tinned copper and bronze. Heat treatments were carried out on the experimental material to allow observation of the growth of the intermetallic compound layers on the surface, and of changes that occur at various significant temperatures. The experimental reduction of cassiterite directly onto the surface of copper and bronze is illustrated for the first time. Examples of tin-rich surfaces found on various antiquities are illustrated and are compared with the experimental material for interpretation. Scanning electron microscopy and microanalysis were the primary tools used in this study.","DOI":"10.1111/j.1475-4754.1986.tb00383.x","ISSN":"1475-4754","title-short":"Tin-Rich Surfaces","language":"en","author":[{"family":"Meeks","given":"N. D."}],"issued":{"date-parts":[["1986",8,1]]}}}],"schema":"https://github.com/citation-style-language/schema/raw/master/csl-citation.json"} </w:instrText>
      </w:r>
      <w:r w:rsidRPr="00F33BEB">
        <w:rPr>
          <w:rFonts w:cs="Times New Roman"/>
          <w:sz w:val="24"/>
          <w:szCs w:val="24"/>
        </w:rPr>
        <w:fldChar w:fldCharType="separate"/>
      </w:r>
      <w:r w:rsidRPr="00F33BEB">
        <w:rPr>
          <w:rFonts w:cs="Times New Roman"/>
          <w:sz w:val="24"/>
          <w:szCs w:val="24"/>
        </w:rPr>
        <w:t>Meeks</w:t>
      </w:r>
      <w:r w:rsidRPr="00F33BEB">
        <w:rPr>
          <w:rFonts w:cs="Times New Roman"/>
          <w:sz w:val="24"/>
          <w:szCs w:val="24"/>
        </w:rPr>
        <w:fldChar w:fldCharType="end"/>
      </w:r>
      <w:r w:rsidRPr="00F33BEB">
        <w:rPr>
          <w:rFonts w:cs="Times New Roman"/>
          <w:sz w:val="24"/>
          <w:szCs w:val="24"/>
        </w:rPr>
        <w:t xml:space="preserve"> 1986}.</w:t>
      </w:r>
    </w:p>
  </w:endnote>
  <w:endnote w:id="51">
    <w:p w:rsidR="007D3373" w:rsidRPr="00F33BEB" w:rsidRDefault="007D3373" w:rsidP="000716BB">
      <w:pPr>
        <w:pStyle w:val="EndnoteText"/>
        <w:spacing w:line="360" w:lineRule="auto"/>
        <w:rPr>
          <w:rFonts w:cs="Times New Roman"/>
          <w:sz w:val="24"/>
          <w:szCs w:val="24"/>
        </w:rPr>
      </w:pPr>
      <w:r w:rsidRPr="00F33BEB">
        <w:rPr>
          <w:rStyle w:val="EndnoteReference"/>
        </w:rPr>
        <w:endnoteRef/>
      </w:r>
      <w:r w:rsidRPr="00F33BEB">
        <w:t xml:space="preserve"> </w:t>
      </w:r>
      <w:r w:rsidRPr="00F33BEB">
        <w:rPr>
          <w:rFonts w:cs="Times New Roman"/>
          <w:sz w:val="24"/>
          <w:szCs w:val="24"/>
        </w:rPr>
        <w:t>Here pure gold means unalloyed gold.</w:t>
      </w:r>
    </w:p>
  </w:endnote>
  <w:endnote w:id="52">
    <w:p w:rsidR="007D3373" w:rsidRPr="00F33BEB" w:rsidRDefault="007D3373" w:rsidP="000716BB">
      <w:pPr>
        <w:pStyle w:val="EndnoteText"/>
        <w:spacing w:line="360" w:lineRule="auto"/>
        <w:rPr>
          <w:rFonts w:cs="Times New Roman"/>
          <w:sz w:val="24"/>
          <w:szCs w:val="24"/>
        </w:rPr>
      </w:pPr>
      <w:r w:rsidRPr="00F33BEB">
        <w:rPr>
          <w:rStyle w:val="EndnoteReference"/>
        </w:rPr>
        <w:endnoteRef/>
      </w:r>
      <w:r w:rsidRPr="00F33BEB">
        <w:t xml:space="preserve"> {</w:t>
      </w:r>
      <w:r w:rsidRPr="00F33BEB">
        <w:rPr>
          <w:rFonts w:cs="Times New Roman"/>
          <w:sz w:val="24"/>
          <w:szCs w:val="24"/>
        </w:rPr>
        <w:t xml:space="preserve">Smith </w:t>
      </w:r>
      <w:r w:rsidRPr="00F33BEB">
        <w:rPr>
          <w:sz w:val="24"/>
          <w:lang w:eastAsia="fr-FR"/>
        </w:rPr>
        <w:t xml:space="preserve">and Hawthorne </w:t>
      </w:r>
      <w:r w:rsidRPr="00F33BEB">
        <w:rPr>
          <w:rFonts w:cs="Times New Roman"/>
          <w:sz w:val="24"/>
          <w:szCs w:val="24"/>
        </w:rPr>
        <w:t>1974}.</w:t>
      </w:r>
    </w:p>
  </w:endnote>
  <w:endnote w:id="53">
    <w:p w:rsidR="007D3373" w:rsidRPr="00F33BEB" w:rsidRDefault="007D3373" w:rsidP="008A436D">
      <w:pPr>
        <w:pStyle w:val="EndnoteText"/>
        <w:spacing w:line="360" w:lineRule="auto"/>
        <w:rPr>
          <w:rFonts w:cs="Times New Roman"/>
          <w:sz w:val="24"/>
          <w:szCs w:val="24"/>
        </w:rPr>
      </w:pPr>
      <w:r w:rsidRPr="00F33BEB">
        <w:rPr>
          <w:rStyle w:val="EndnoteReference"/>
        </w:rPr>
        <w:endnoteRef/>
      </w:r>
      <w:r w:rsidRPr="00F33BEB">
        <w:t xml:space="preserve"> {</w:t>
      </w:r>
      <w:r w:rsidRPr="00F33BEB">
        <w:rPr>
          <w:rFonts w:cs="Times New Roman"/>
          <w:sz w:val="24"/>
          <w:szCs w:val="24"/>
        </w:rPr>
        <w:t>Smith 1970}; {Craddock 1981}.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3DF" w:rsidRDefault="008D43DF" w:rsidP="00C02D3A">
      <w:pPr>
        <w:spacing w:after="0" w:line="240" w:lineRule="auto"/>
      </w:pPr>
      <w:r>
        <w:separator/>
      </w:r>
    </w:p>
  </w:footnote>
  <w:footnote w:type="continuationSeparator" w:id="0">
    <w:p w:rsidR="008D43DF" w:rsidRDefault="008D43DF" w:rsidP="00C02D3A">
      <w:pPr>
        <w:spacing w:after="0" w:line="240" w:lineRule="auto"/>
      </w:pPr>
      <w:r>
        <w:continuationSeparator/>
      </w:r>
    </w:p>
  </w:footnote>
  <w:footnote w:type="continuationNotice" w:id="1">
    <w:p w:rsidR="008D43DF" w:rsidRDefault="008D43D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3BBD"/>
    <w:multiLevelType w:val="hybridMultilevel"/>
    <w:tmpl w:val="F22AF98C"/>
    <w:lvl w:ilvl="0" w:tplc="89DA0DC0">
      <w:start w:val="5"/>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nsid w:val="095648A9"/>
    <w:multiLevelType w:val="hybridMultilevel"/>
    <w:tmpl w:val="6BC26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7C6BCE"/>
    <w:multiLevelType w:val="hybridMultilevel"/>
    <w:tmpl w:val="19DEC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5546B0"/>
    <w:multiLevelType w:val="hybridMultilevel"/>
    <w:tmpl w:val="346EE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E77D81"/>
    <w:multiLevelType w:val="hybridMultilevel"/>
    <w:tmpl w:val="E5DA6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9D5C81"/>
    <w:multiLevelType w:val="hybridMultilevel"/>
    <w:tmpl w:val="18D02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DDE7491"/>
    <w:multiLevelType w:val="multilevel"/>
    <w:tmpl w:val="633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946FE5"/>
    <w:multiLevelType w:val="multilevel"/>
    <w:tmpl w:val="E2F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775E67"/>
    <w:multiLevelType w:val="multilevel"/>
    <w:tmpl w:val="9DF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497BEC"/>
    <w:multiLevelType w:val="hybridMultilevel"/>
    <w:tmpl w:val="CA5A8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AB73032"/>
    <w:multiLevelType w:val="hybridMultilevel"/>
    <w:tmpl w:val="521A0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0D2FCA"/>
    <w:multiLevelType w:val="hybridMultilevel"/>
    <w:tmpl w:val="14DA6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F67EA1"/>
    <w:multiLevelType w:val="hybridMultilevel"/>
    <w:tmpl w:val="5EAC5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46C3304"/>
    <w:multiLevelType w:val="hybridMultilevel"/>
    <w:tmpl w:val="B9BCD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A6548C0"/>
    <w:multiLevelType w:val="hybridMultilevel"/>
    <w:tmpl w:val="4EEAF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B5D066B"/>
    <w:multiLevelType w:val="hybridMultilevel"/>
    <w:tmpl w:val="A3F45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526651"/>
    <w:multiLevelType w:val="hybridMultilevel"/>
    <w:tmpl w:val="3128528A"/>
    <w:lvl w:ilvl="0" w:tplc="08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200088F"/>
    <w:multiLevelType w:val="hybridMultilevel"/>
    <w:tmpl w:val="C30C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A05613"/>
    <w:multiLevelType w:val="hybridMultilevel"/>
    <w:tmpl w:val="865C1866"/>
    <w:lvl w:ilvl="0" w:tplc="24F04F8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9">
    <w:nsid w:val="5E024617"/>
    <w:multiLevelType w:val="hybridMultilevel"/>
    <w:tmpl w:val="3FD67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2D09F7"/>
    <w:multiLevelType w:val="hybridMultilevel"/>
    <w:tmpl w:val="F82AF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1E149D1"/>
    <w:multiLevelType w:val="hybridMultilevel"/>
    <w:tmpl w:val="E65E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6773502"/>
    <w:multiLevelType w:val="hybridMultilevel"/>
    <w:tmpl w:val="4A2AA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6E23E86"/>
    <w:multiLevelType w:val="hybridMultilevel"/>
    <w:tmpl w:val="B2DC3018"/>
    <w:lvl w:ilvl="0" w:tplc="0809000F">
      <w:start w:val="1"/>
      <w:numFmt w:val="decimal"/>
      <w:lvlText w:val="%1."/>
      <w:lvlJc w:val="left"/>
      <w:pPr>
        <w:ind w:left="1222" w:hanging="360"/>
      </w:p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abstractNum w:abstractNumId="25">
    <w:nsid w:val="6CBE05F6"/>
    <w:multiLevelType w:val="hybridMultilevel"/>
    <w:tmpl w:val="9CB44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E8209A"/>
    <w:multiLevelType w:val="multilevel"/>
    <w:tmpl w:val="F30A7C66"/>
    <w:lvl w:ilvl="0">
      <w:start w:val="1"/>
      <w:numFmt w:val="decimal"/>
      <w:lvlText w:val="%1"/>
      <w:lvlJc w:val="left"/>
      <w:pPr>
        <w:ind w:left="480" w:hanging="480"/>
      </w:pPr>
      <w:rPr>
        <w:rFonts w:hint="default"/>
        <w:b w:val="0"/>
      </w:rPr>
    </w:lvl>
    <w:lvl w:ilvl="1">
      <w:start w:val="7"/>
      <w:numFmt w:val="decimal"/>
      <w:lvlText w:val="%1.%2"/>
      <w:lvlJc w:val="left"/>
      <w:pPr>
        <w:ind w:left="480" w:hanging="48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7">
    <w:nsid w:val="6E2A1CE4"/>
    <w:multiLevelType w:val="hybridMultilevel"/>
    <w:tmpl w:val="8B524260"/>
    <w:lvl w:ilvl="0" w:tplc="99222562">
      <w:start w:val="4"/>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8">
    <w:nsid w:val="6F950955"/>
    <w:multiLevelType w:val="hybridMultilevel"/>
    <w:tmpl w:val="895CF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DEA5EF6"/>
    <w:multiLevelType w:val="hybridMultilevel"/>
    <w:tmpl w:val="F0F82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6"/>
  </w:num>
  <w:num w:numId="4">
    <w:abstractNumId w:val="18"/>
  </w:num>
  <w:num w:numId="5">
    <w:abstractNumId w:val="27"/>
  </w:num>
  <w:num w:numId="6">
    <w:abstractNumId w:val="0"/>
  </w:num>
  <w:num w:numId="7">
    <w:abstractNumId w:val="23"/>
  </w:num>
  <w:num w:numId="8">
    <w:abstractNumId w:val="24"/>
  </w:num>
  <w:num w:numId="9">
    <w:abstractNumId w:val="7"/>
  </w:num>
  <w:num w:numId="10">
    <w:abstractNumId w:val="8"/>
  </w:num>
  <w:num w:numId="11">
    <w:abstractNumId w:val="6"/>
  </w:num>
  <w:num w:numId="12">
    <w:abstractNumId w:val="21"/>
  </w:num>
  <w:num w:numId="13">
    <w:abstractNumId w:val="17"/>
  </w:num>
  <w:num w:numId="14">
    <w:abstractNumId w:val="14"/>
  </w:num>
  <w:num w:numId="15">
    <w:abstractNumId w:val="15"/>
  </w:num>
  <w:num w:numId="16">
    <w:abstractNumId w:val="20"/>
  </w:num>
  <w:num w:numId="17">
    <w:abstractNumId w:val="19"/>
  </w:num>
  <w:num w:numId="18">
    <w:abstractNumId w:val="29"/>
  </w:num>
  <w:num w:numId="19">
    <w:abstractNumId w:val="1"/>
  </w:num>
  <w:num w:numId="20">
    <w:abstractNumId w:val="13"/>
  </w:num>
  <w:num w:numId="21">
    <w:abstractNumId w:val="9"/>
  </w:num>
  <w:num w:numId="22">
    <w:abstractNumId w:val="5"/>
  </w:num>
  <w:num w:numId="23">
    <w:abstractNumId w:val="28"/>
  </w:num>
  <w:num w:numId="24">
    <w:abstractNumId w:val="12"/>
  </w:num>
  <w:num w:numId="25">
    <w:abstractNumId w:val="10"/>
  </w:num>
  <w:num w:numId="26">
    <w:abstractNumId w:val="11"/>
  </w:num>
  <w:num w:numId="27">
    <w:abstractNumId w:val="2"/>
  </w:num>
  <w:num w:numId="28">
    <w:abstractNumId w:val="25"/>
  </w:num>
  <w:num w:numId="29">
    <w:abstractNumId w:val="4"/>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GB"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s-MX" w:vendorID="64" w:dllVersion="6" w:nlCheck="1" w:checkStyle="1"/>
  <w:activeWritingStyle w:appName="MSWord" w:lang="fr-FR" w:vendorID="64" w:dllVersion="0" w:nlCheck="1" w:checkStyle="0"/>
  <w:activeWritingStyle w:appName="MSWord" w:lang="es-MX" w:vendorID="64" w:dllVersion="0" w:nlCheck="1" w:checkStyle="0"/>
  <w:proofState w:spelling="clean"/>
  <w:documentProtection w:edit="trackedChanges" w:enforcement="0"/>
  <w:defaultTabStop w:val="720"/>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40"/>
    <w:rsid w:val="000059E6"/>
    <w:rsid w:val="0001053E"/>
    <w:rsid w:val="00013903"/>
    <w:rsid w:val="00015DE5"/>
    <w:rsid w:val="0002174E"/>
    <w:rsid w:val="00021830"/>
    <w:rsid w:val="0002194F"/>
    <w:rsid w:val="00023128"/>
    <w:rsid w:val="00023A8E"/>
    <w:rsid w:val="000245CE"/>
    <w:rsid w:val="0002738F"/>
    <w:rsid w:val="000273C9"/>
    <w:rsid w:val="00030567"/>
    <w:rsid w:val="000312A0"/>
    <w:rsid w:val="00031E2F"/>
    <w:rsid w:val="00033481"/>
    <w:rsid w:val="000344DD"/>
    <w:rsid w:val="0003561A"/>
    <w:rsid w:val="00037CAF"/>
    <w:rsid w:val="00041561"/>
    <w:rsid w:val="0004212F"/>
    <w:rsid w:val="000449A0"/>
    <w:rsid w:val="00046A48"/>
    <w:rsid w:val="00046E2F"/>
    <w:rsid w:val="0004731B"/>
    <w:rsid w:val="00047B8E"/>
    <w:rsid w:val="00050DE0"/>
    <w:rsid w:val="00050F82"/>
    <w:rsid w:val="000516AF"/>
    <w:rsid w:val="00052012"/>
    <w:rsid w:val="00055B27"/>
    <w:rsid w:val="00056582"/>
    <w:rsid w:val="00056CC9"/>
    <w:rsid w:val="000579E0"/>
    <w:rsid w:val="00062027"/>
    <w:rsid w:val="0006338E"/>
    <w:rsid w:val="00063B17"/>
    <w:rsid w:val="0006429F"/>
    <w:rsid w:val="00064591"/>
    <w:rsid w:val="000655CC"/>
    <w:rsid w:val="00066FBA"/>
    <w:rsid w:val="00067184"/>
    <w:rsid w:val="000671FD"/>
    <w:rsid w:val="000678CA"/>
    <w:rsid w:val="000716BB"/>
    <w:rsid w:val="00072B0A"/>
    <w:rsid w:val="00074E0C"/>
    <w:rsid w:val="00074ED6"/>
    <w:rsid w:val="00074FDE"/>
    <w:rsid w:val="00075644"/>
    <w:rsid w:val="00075F33"/>
    <w:rsid w:val="0007741F"/>
    <w:rsid w:val="00080393"/>
    <w:rsid w:val="000818BF"/>
    <w:rsid w:val="00083B32"/>
    <w:rsid w:val="000849F2"/>
    <w:rsid w:val="00084F1B"/>
    <w:rsid w:val="00085135"/>
    <w:rsid w:val="0008708C"/>
    <w:rsid w:val="00091D44"/>
    <w:rsid w:val="00094A39"/>
    <w:rsid w:val="00095532"/>
    <w:rsid w:val="00095545"/>
    <w:rsid w:val="00095C20"/>
    <w:rsid w:val="000965E7"/>
    <w:rsid w:val="000978E3"/>
    <w:rsid w:val="00097963"/>
    <w:rsid w:val="00097DF8"/>
    <w:rsid w:val="000A012B"/>
    <w:rsid w:val="000A4289"/>
    <w:rsid w:val="000A60D5"/>
    <w:rsid w:val="000A6EAE"/>
    <w:rsid w:val="000A72FF"/>
    <w:rsid w:val="000B0181"/>
    <w:rsid w:val="000B0DF8"/>
    <w:rsid w:val="000B208D"/>
    <w:rsid w:val="000B2E93"/>
    <w:rsid w:val="000B309B"/>
    <w:rsid w:val="000B314C"/>
    <w:rsid w:val="000B31A9"/>
    <w:rsid w:val="000B3311"/>
    <w:rsid w:val="000B3D1C"/>
    <w:rsid w:val="000B62B1"/>
    <w:rsid w:val="000B711E"/>
    <w:rsid w:val="000B7233"/>
    <w:rsid w:val="000C2023"/>
    <w:rsid w:val="000C403F"/>
    <w:rsid w:val="000C467F"/>
    <w:rsid w:val="000C4C0D"/>
    <w:rsid w:val="000C721B"/>
    <w:rsid w:val="000C727F"/>
    <w:rsid w:val="000C7E7F"/>
    <w:rsid w:val="000D14D7"/>
    <w:rsid w:val="000D1A57"/>
    <w:rsid w:val="000D2DBF"/>
    <w:rsid w:val="000D5D6D"/>
    <w:rsid w:val="000D66EC"/>
    <w:rsid w:val="000D773D"/>
    <w:rsid w:val="000D7976"/>
    <w:rsid w:val="000D7B0A"/>
    <w:rsid w:val="000E1212"/>
    <w:rsid w:val="000E3A30"/>
    <w:rsid w:val="000E439D"/>
    <w:rsid w:val="000F2ECD"/>
    <w:rsid w:val="000F3C43"/>
    <w:rsid w:val="000F54DF"/>
    <w:rsid w:val="000F6A92"/>
    <w:rsid w:val="000F7407"/>
    <w:rsid w:val="00101067"/>
    <w:rsid w:val="00101E92"/>
    <w:rsid w:val="00101F6B"/>
    <w:rsid w:val="00103509"/>
    <w:rsid w:val="00111CD1"/>
    <w:rsid w:val="00111F17"/>
    <w:rsid w:val="001151BC"/>
    <w:rsid w:val="00115E16"/>
    <w:rsid w:val="0011628F"/>
    <w:rsid w:val="00117157"/>
    <w:rsid w:val="001172D9"/>
    <w:rsid w:val="001177C9"/>
    <w:rsid w:val="00117F87"/>
    <w:rsid w:val="00120193"/>
    <w:rsid w:val="00122095"/>
    <w:rsid w:val="00124D37"/>
    <w:rsid w:val="00124F82"/>
    <w:rsid w:val="001253BD"/>
    <w:rsid w:val="00125686"/>
    <w:rsid w:val="00125C06"/>
    <w:rsid w:val="001303AC"/>
    <w:rsid w:val="001304B9"/>
    <w:rsid w:val="00130D43"/>
    <w:rsid w:val="00131471"/>
    <w:rsid w:val="00132A45"/>
    <w:rsid w:val="001350E6"/>
    <w:rsid w:val="00135DD3"/>
    <w:rsid w:val="00136A98"/>
    <w:rsid w:val="00142113"/>
    <w:rsid w:val="0014272F"/>
    <w:rsid w:val="00143CF1"/>
    <w:rsid w:val="00143EE6"/>
    <w:rsid w:val="00143F4F"/>
    <w:rsid w:val="00146455"/>
    <w:rsid w:val="0014666E"/>
    <w:rsid w:val="00146B69"/>
    <w:rsid w:val="00146D77"/>
    <w:rsid w:val="00151708"/>
    <w:rsid w:val="00151A90"/>
    <w:rsid w:val="0015245F"/>
    <w:rsid w:val="00156485"/>
    <w:rsid w:val="00156A5A"/>
    <w:rsid w:val="001571F0"/>
    <w:rsid w:val="00160A85"/>
    <w:rsid w:val="00162282"/>
    <w:rsid w:val="00162D3B"/>
    <w:rsid w:val="0016391C"/>
    <w:rsid w:val="00163C02"/>
    <w:rsid w:val="00163D10"/>
    <w:rsid w:val="00164E8D"/>
    <w:rsid w:val="00165A6D"/>
    <w:rsid w:val="00165CE1"/>
    <w:rsid w:val="001704F3"/>
    <w:rsid w:val="00170CE3"/>
    <w:rsid w:val="00171CFB"/>
    <w:rsid w:val="00171F9E"/>
    <w:rsid w:val="001726EC"/>
    <w:rsid w:val="00173598"/>
    <w:rsid w:val="00173CA7"/>
    <w:rsid w:val="00175BC3"/>
    <w:rsid w:val="001770FD"/>
    <w:rsid w:val="00181206"/>
    <w:rsid w:val="001836B2"/>
    <w:rsid w:val="00184C02"/>
    <w:rsid w:val="00192501"/>
    <w:rsid w:val="00197B92"/>
    <w:rsid w:val="001A0800"/>
    <w:rsid w:val="001A2B9D"/>
    <w:rsid w:val="001A3568"/>
    <w:rsid w:val="001A4002"/>
    <w:rsid w:val="001A4036"/>
    <w:rsid w:val="001A47E0"/>
    <w:rsid w:val="001A4C62"/>
    <w:rsid w:val="001A5033"/>
    <w:rsid w:val="001B0363"/>
    <w:rsid w:val="001B0E8F"/>
    <w:rsid w:val="001B0FBC"/>
    <w:rsid w:val="001B19D1"/>
    <w:rsid w:val="001B51B4"/>
    <w:rsid w:val="001B7ABD"/>
    <w:rsid w:val="001C0690"/>
    <w:rsid w:val="001C4681"/>
    <w:rsid w:val="001D01D2"/>
    <w:rsid w:val="001D1628"/>
    <w:rsid w:val="001D404B"/>
    <w:rsid w:val="001D4F02"/>
    <w:rsid w:val="001D6167"/>
    <w:rsid w:val="001D657E"/>
    <w:rsid w:val="001D65AE"/>
    <w:rsid w:val="001D6BF5"/>
    <w:rsid w:val="001D6DA2"/>
    <w:rsid w:val="001E198A"/>
    <w:rsid w:val="001E2168"/>
    <w:rsid w:val="001E447B"/>
    <w:rsid w:val="001E57E3"/>
    <w:rsid w:val="001E67D8"/>
    <w:rsid w:val="001F238D"/>
    <w:rsid w:val="001F59ED"/>
    <w:rsid w:val="001F7F78"/>
    <w:rsid w:val="002014D8"/>
    <w:rsid w:val="002026BE"/>
    <w:rsid w:val="00203F9F"/>
    <w:rsid w:val="0020434D"/>
    <w:rsid w:val="002046DB"/>
    <w:rsid w:val="002046FB"/>
    <w:rsid w:val="00205552"/>
    <w:rsid w:val="00205A57"/>
    <w:rsid w:val="00205C1A"/>
    <w:rsid w:val="00205DFF"/>
    <w:rsid w:val="00206A6D"/>
    <w:rsid w:val="00206E39"/>
    <w:rsid w:val="002076C9"/>
    <w:rsid w:val="00207A29"/>
    <w:rsid w:val="00213ED7"/>
    <w:rsid w:val="00216917"/>
    <w:rsid w:val="00216AAD"/>
    <w:rsid w:val="00216BC8"/>
    <w:rsid w:val="0021709A"/>
    <w:rsid w:val="002209C0"/>
    <w:rsid w:val="00220A08"/>
    <w:rsid w:val="00220BC5"/>
    <w:rsid w:val="00220DCC"/>
    <w:rsid w:val="00220F74"/>
    <w:rsid w:val="002211A2"/>
    <w:rsid w:val="00222C05"/>
    <w:rsid w:val="002251F2"/>
    <w:rsid w:val="00227EB5"/>
    <w:rsid w:val="00227F9C"/>
    <w:rsid w:val="00230838"/>
    <w:rsid w:val="00230918"/>
    <w:rsid w:val="002339A5"/>
    <w:rsid w:val="00233FE9"/>
    <w:rsid w:val="002342BB"/>
    <w:rsid w:val="002364EC"/>
    <w:rsid w:val="00236CA5"/>
    <w:rsid w:val="00240DB6"/>
    <w:rsid w:val="00242445"/>
    <w:rsid w:val="00242997"/>
    <w:rsid w:val="00243318"/>
    <w:rsid w:val="00245929"/>
    <w:rsid w:val="0024598F"/>
    <w:rsid w:val="0024721F"/>
    <w:rsid w:val="00251853"/>
    <w:rsid w:val="002526BB"/>
    <w:rsid w:val="002527A6"/>
    <w:rsid w:val="00253522"/>
    <w:rsid w:val="002543FB"/>
    <w:rsid w:val="00255DC8"/>
    <w:rsid w:val="002563B2"/>
    <w:rsid w:val="0025645B"/>
    <w:rsid w:val="00256D29"/>
    <w:rsid w:val="00257650"/>
    <w:rsid w:val="00260DD9"/>
    <w:rsid w:val="00261193"/>
    <w:rsid w:val="0026131B"/>
    <w:rsid w:val="00261B44"/>
    <w:rsid w:val="002643CF"/>
    <w:rsid w:val="00264ED6"/>
    <w:rsid w:val="002655B7"/>
    <w:rsid w:val="00266A27"/>
    <w:rsid w:val="00266E58"/>
    <w:rsid w:val="00266E67"/>
    <w:rsid w:val="00273DE8"/>
    <w:rsid w:val="00273F2E"/>
    <w:rsid w:val="002808EF"/>
    <w:rsid w:val="00280BAF"/>
    <w:rsid w:val="00282FE6"/>
    <w:rsid w:val="00283E57"/>
    <w:rsid w:val="00283F4B"/>
    <w:rsid w:val="0028653F"/>
    <w:rsid w:val="00286B8C"/>
    <w:rsid w:val="00287E44"/>
    <w:rsid w:val="00291404"/>
    <w:rsid w:val="0029354F"/>
    <w:rsid w:val="00293DE4"/>
    <w:rsid w:val="00294C71"/>
    <w:rsid w:val="00295F1C"/>
    <w:rsid w:val="0029618E"/>
    <w:rsid w:val="00296C27"/>
    <w:rsid w:val="002A1514"/>
    <w:rsid w:val="002A162E"/>
    <w:rsid w:val="002A3EDA"/>
    <w:rsid w:val="002A412D"/>
    <w:rsid w:val="002A677A"/>
    <w:rsid w:val="002A6CCF"/>
    <w:rsid w:val="002A6E2B"/>
    <w:rsid w:val="002A700D"/>
    <w:rsid w:val="002B103D"/>
    <w:rsid w:val="002B206C"/>
    <w:rsid w:val="002B3C59"/>
    <w:rsid w:val="002B4D55"/>
    <w:rsid w:val="002B5108"/>
    <w:rsid w:val="002B65F8"/>
    <w:rsid w:val="002C0DD7"/>
    <w:rsid w:val="002C11EA"/>
    <w:rsid w:val="002C233F"/>
    <w:rsid w:val="002C55F2"/>
    <w:rsid w:val="002C669B"/>
    <w:rsid w:val="002C7019"/>
    <w:rsid w:val="002C7A48"/>
    <w:rsid w:val="002D02C8"/>
    <w:rsid w:val="002D3368"/>
    <w:rsid w:val="002D34E9"/>
    <w:rsid w:val="002D675E"/>
    <w:rsid w:val="002D69F4"/>
    <w:rsid w:val="002D6DDD"/>
    <w:rsid w:val="002E1534"/>
    <w:rsid w:val="002E1EFD"/>
    <w:rsid w:val="002E32BC"/>
    <w:rsid w:val="002E46BC"/>
    <w:rsid w:val="002E52B0"/>
    <w:rsid w:val="002E60A1"/>
    <w:rsid w:val="002E66B1"/>
    <w:rsid w:val="002E788F"/>
    <w:rsid w:val="002F0577"/>
    <w:rsid w:val="002F0715"/>
    <w:rsid w:val="002F2C8B"/>
    <w:rsid w:val="002F2DA2"/>
    <w:rsid w:val="002F34D2"/>
    <w:rsid w:val="002F4C61"/>
    <w:rsid w:val="002F4FE6"/>
    <w:rsid w:val="002F51CA"/>
    <w:rsid w:val="002F598B"/>
    <w:rsid w:val="002F733C"/>
    <w:rsid w:val="00302116"/>
    <w:rsid w:val="00302ACA"/>
    <w:rsid w:val="00302DCB"/>
    <w:rsid w:val="00303C1C"/>
    <w:rsid w:val="0030524A"/>
    <w:rsid w:val="00305F44"/>
    <w:rsid w:val="0030654E"/>
    <w:rsid w:val="00313B90"/>
    <w:rsid w:val="0031444C"/>
    <w:rsid w:val="00317821"/>
    <w:rsid w:val="003203B2"/>
    <w:rsid w:val="003210BC"/>
    <w:rsid w:val="00322D71"/>
    <w:rsid w:val="00322DD6"/>
    <w:rsid w:val="0032383A"/>
    <w:rsid w:val="00323F5C"/>
    <w:rsid w:val="003241E5"/>
    <w:rsid w:val="00324262"/>
    <w:rsid w:val="003245A4"/>
    <w:rsid w:val="003302C7"/>
    <w:rsid w:val="00330431"/>
    <w:rsid w:val="00334F59"/>
    <w:rsid w:val="0033600D"/>
    <w:rsid w:val="00337F00"/>
    <w:rsid w:val="00340E3E"/>
    <w:rsid w:val="00341348"/>
    <w:rsid w:val="00341A0E"/>
    <w:rsid w:val="0034242F"/>
    <w:rsid w:val="00343115"/>
    <w:rsid w:val="003438D5"/>
    <w:rsid w:val="00343CAE"/>
    <w:rsid w:val="00343F19"/>
    <w:rsid w:val="003478C2"/>
    <w:rsid w:val="00351077"/>
    <w:rsid w:val="00351AC2"/>
    <w:rsid w:val="00353B8D"/>
    <w:rsid w:val="00356A82"/>
    <w:rsid w:val="00357340"/>
    <w:rsid w:val="00357B85"/>
    <w:rsid w:val="00360275"/>
    <w:rsid w:val="00360A71"/>
    <w:rsid w:val="003613FA"/>
    <w:rsid w:val="00365CD2"/>
    <w:rsid w:val="00366859"/>
    <w:rsid w:val="00366E83"/>
    <w:rsid w:val="00371E36"/>
    <w:rsid w:val="00372053"/>
    <w:rsid w:val="003732E7"/>
    <w:rsid w:val="00373A52"/>
    <w:rsid w:val="00374BE5"/>
    <w:rsid w:val="00374E9B"/>
    <w:rsid w:val="0037587A"/>
    <w:rsid w:val="00376062"/>
    <w:rsid w:val="00381A27"/>
    <w:rsid w:val="00386855"/>
    <w:rsid w:val="00386A5A"/>
    <w:rsid w:val="00386C52"/>
    <w:rsid w:val="00387D92"/>
    <w:rsid w:val="003902AA"/>
    <w:rsid w:val="0039083A"/>
    <w:rsid w:val="003909C2"/>
    <w:rsid w:val="00390ECA"/>
    <w:rsid w:val="00392065"/>
    <w:rsid w:val="00396FE5"/>
    <w:rsid w:val="003A06CF"/>
    <w:rsid w:val="003A0C13"/>
    <w:rsid w:val="003A0E7E"/>
    <w:rsid w:val="003A12BB"/>
    <w:rsid w:val="003A4210"/>
    <w:rsid w:val="003B0C79"/>
    <w:rsid w:val="003B0F72"/>
    <w:rsid w:val="003B1648"/>
    <w:rsid w:val="003B399E"/>
    <w:rsid w:val="003B3CC5"/>
    <w:rsid w:val="003B4034"/>
    <w:rsid w:val="003B4A82"/>
    <w:rsid w:val="003B6C98"/>
    <w:rsid w:val="003B737E"/>
    <w:rsid w:val="003C085D"/>
    <w:rsid w:val="003C426E"/>
    <w:rsid w:val="003C4B3E"/>
    <w:rsid w:val="003C54AA"/>
    <w:rsid w:val="003C5D82"/>
    <w:rsid w:val="003C6304"/>
    <w:rsid w:val="003C6756"/>
    <w:rsid w:val="003C6D98"/>
    <w:rsid w:val="003D2092"/>
    <w:rsid w:val="003D2C6B"/>
    <w:rsid w:val="003D3620"/>
    <w:rsid w:val="003D45EF"/>
    <w:rsid w:val="003D594F"/>
    <w:rsid w:val="003D6230"/>
    <w:rsid w:val="003D7278"/>
    <w:rsid w:val="003D7B72"/>
    <w:rsid w:val="003E1501"/>
    <w:rsid w:val="003E2907"/>
    <w:rsid w:val="003E516D"/>
    <w:rsid w:val="003E6E23"/>
    <w:rsid w:val="003E7BDB"/>
    <w:rsid w:val="003F4292"/>
    <w:rsid w:val="003F4330"/>
    <w:rsid w:val="003F45DC"/>
    <w:rsid w:val="003F52EB"/>
    <w:rsid w:val="003F61A1"/>
    <w:rsid w:val="003F6A0F"/>
    <w:rsid w:val="003F71AA"/>
    <w:rsid w:val="003F7381"/>
    <w:rsid w:val="003F73E8"/>
    <w:rsid w:val="00400109"/>
    <w:rsid w:val="004009FC"/>
    <w:rsid w:val="00405A0A"/>
    <w:rsid w:val="00407B0C"/>
    <w:rsid w:val="00411A3E"/>
    <w:rsid w:val="004123DC"/>
    <w:rsid w:val="00413C57"/>
    <w:rsid w:val="00413E0F"/>
    <w:rsid w:val="0041528D"/>
    <w:rsid w:val="004202FB"/>
    <w:rsid w:val="00423846"/>
    <w:rsid w:val="00425D92"/>
    <w:rsid w:val="00426403"/>
    <w:rsid w:val="00432185"/>
    <w:rsid w:val="00434EC3"/>
    <w:rsid w:val="0043501B"/>
    <w:rsid w:val="00437008"/>
    <w:rsid w:val="00444360"/>
    <w:rsid w:val="00445968"/>
    <w:rsid w:val="00446B33"/>
    <w:rsid w:val="00447AD9"/>
    <w:rsid w:val="00447F97"/>
    <w:rsid w:val="0045248A"/>
    <w:rsid w:val="004535DB"/>
    <w:rsid w:val="00453770"/>
    <w:rsid w:val="00453EB8"/>
    <w:rsid w:val="00453FD6"/>
    <w:rsid w:val="004544CB"/>
    <w:rsid w:val="00454E45"/>
    <w:rsid w:val="00455658"/>
    <w:rsid w:val="004557A6"/>
    <w:rsid w:val="00455B94"/>
    <w:rsid w:val="004560B5"/>
    <w:rsid w:val="00456EE1"/>
    <w:rsid w:val="004570EB"/>
    <w:rsid w:val="00460054"/>
    <w:rsid w:val="004603FD"/>
    <w:rsid w:val="0046072F"/>
    <w:rsid w:val="00461D8E"/>
    <w:rsid w:val="004621D4"/>
    <w:rsid w:val="00464F94"/>
    <w:rsid w:val="0046609A"/>
    <w:rsid w:val="00466D9B"/>
    <w:rsid w:val="00466EDE"/>
    <w:rsid w:val="00472B50"/>
    <w:rsid w:val="004730D8"/>
    <w:rsid w:val="0047378A"/>
    <w:rsid w:val="004750A6"/>
    <w:rsid w:val="004762ED"/>
    <w:rsid w:val="00482652"/>
    <w:rsid w:val="00483031"/>
    <w:rsid w:val="0048401E"/>
    <w:rsid w:val="00484848"/>
    <w:rsid w:val="00487322"/>
    <w:rsid w:val="00487378"/>
    <w:rsid w:val="00491047"/>
    <w:rsid w:val="00492DDE"/>
    <w:rsid w:val="00493883"/>
    <w:rsid w:val="004944A3"/>
    <w:rsid w:val="00495B63"/>
    <w:rsid w:val="00496069"/>
    <w:rsid w:val="004966A8"/>
    <w:rsid w:val="00496BDB"/>
    <w:rsid w:val="00496F21"/>
    <w:rsid w:val="0049702C"/>
    <w:rsid w:val="004A02A2"/>
    <w:rsid w:val="004A0B9D"/>
    <w:rsid w:val="004A1B38"/>
    <w:rsid w:val="004A235F"/>
    <w:rsid w:val="004A417A"/>
    <w:rsid w:val="004A6004"/>
    <w:rsid w:val="004B0BF2"/>
    <w:rsid w:val="004B0C32"/>
    <w:rsid w:val="004B0E7E"/>
    <w:rsid w:val="004B14FA"/>
    <w:rsid w:val="004B2A0A"/>
    <w:rsid w:val="004B69F7"/>
    <w:rsid w:val="004B6F98"/>
    <w:rsid w:val="004B73B9"/>
    <w:rsid w:val="004C00E0"/>
    <w:rsid w:val="004C0F65"/>
    <w:rsid w:val="004C1D6B"/>
    <w:rsid w:val="004C3080"/>
    <w:rsid w:val="004C3998"/>
    <w:rsid w:val="004C4778"/>
    <w:rsid w:val="004C67EE"/>
    <w:rsid w:val="004C6A06"/>
    <w:rsid w:val="004D0230"/>
    <w:rsid w:val="004D1862"/>
    <w:rsid w:val="004D26F7"/>
    <w:rsid w:val="004D4B0A"/>
    <w:rsid w:val="004D7F21"/>
    <w:rsid w:val="004E030F"/>
    <w:rsid w:val="004E40E8"/>
    <w:rsid w:val="004E4922"/>
    <w:rsid w:val="004E4F0E"/>
    <w:rsid w:val="004E506C"/>
    <w:rsid w:val="004E54F0"/>
    <w:rsid w:val="004E6401"/>
    <w:rsid w:val="004E747C"/>
    <w:rsid w:val="004E7805"/>
    <w:rsid w:val="004E7AE8"/>
    <w:rsid w:val="004F1A27"/>
    <w:rsid w:val="004F4205"/>
    <w:rsid w:val="004F5DBE"/>
    <w:rsid w:val="004F6AA1"/>
    <w:rsid w:val="00501258"/>
    <w:rsid w:val="00501313"/>
    <w:rsid w:val="005027F1"/>
    <w:rsid w:val="005028EC"/>
    <w:rsid w:val="00502BC2"/>
    <w:rsid w:val="00503663"/>
    <w:rsid w:val="00503C5F"/>
    <w:rsid w:val="00503CB3"/>
    <w:rsid w:val="00504858"/>
    <w:rsid w:val="005066C4"/>
    <w:rsid w:val="005073B2"/>
    <w:rsid w:val="00510377"/>
    <w:rsid w:val="00511516"/>
    <w:rsid w:val="00511CBA"/>
    <w:rsid w:val="005143A6"/>
    <w:rsid w:val="00514671"/>
    <w:rsid w:val="00514B74"/>
    <w:rsid w:val="005165D4"/>
    <w:rsid w:val="00516C78"/>
    <w:rsid w:val="005170DE"/>
    <w:rsid w:val="0051730B"/>
    <w:rsid w:val="00520333"/>
    <w:rsid w:val="00522E73"/>
    <w:rsid w:val="005235CE"/>
    <w:rsid w:val="005247F9"/>
    <w:rsid w:val="00524E81"/>
    <w:rsid w:val="00527FEA"/>
    <w:rsid w:val="005307B6"/>
    <w:rsid w:val="00530D75"/>
    <w:rsid w:val="0053259E"/>
    <w:rsid w:val="00532679"/>
    <w:rsid w:val="00532944"/>
    <w:rsid w:val="005334C1"/>
    <w:rsid w:val="00533D22"/>
    <w:rsid w:val="005353BC"/>
    <w:rsid w:val="00540401"/>
    <w:rsid w:val="00541754"/>
    <w:rsid w:val="005423CD"/>
    <w:rsid w:val="00542A7D"/>
    <w:rsid w:val="00544083"/>
    <w:rsid w:val="005444FC"/>
    <w:rsid w:val="00545ACF"/>
    <w:rsid w:val="0054686D"/>
    <w:rsid w:val="00546CF4"/>
    <w:rsid w:val="00546E8C"/>
    <w:rsid w:val="00547BD0"/>
    <w:rsid w:val="00547C01"/>
    <w:rsid w:val="00547CBA"/>
    <w:rsid w:val="005505EE"/>
    <w:rsid w:val="00550720"/>
    <w:rsid w:val="00550FAB"/>
    <w:rsid w:val="00552FBD"/>
    <w:rsid w:val="00553283"/>
    <w:rsid w:val="0055499D"/>
    <w:rsid w:val="00554AB0"/>
    <w:rsid w:val="00555D72"/>
    <w:rsid w:val="0055743F"/>
    <w:rsid w:val="005608A3"/>
    <w:rsid w:val="00561A2F"/>
    <w:rsid w:val="005632AE"/>
    <w:rsid w:val="00563FE7"/>
    <w:rsid w:val="00566418"/>
    <w:rsid w:val="00566CA4"/>
    <w:rsid w:val="005675D2"/>
    <w:rsid w:val="0057063F"/>
    <w:rsid w:val="005708DC"/>
    <w:rsid w:val="005749A5"/>
    <w:rsid w:val="00575293"/>
    <w:rsid w:val="00580426"/>
    <w:rsid w:val="00581EB8"/>
    <w:rsid w:val="00581FFB"/>
    <w:rsid w:val="005821D0"/>
    <w:rsid w:val="005822D6"/>
    <w:rsid w:val="00583641"/>
    <w:rsid w:val="00584A20"/>
    <w:rsid w:val="005856C4"/>
    <w:rsid w:val="005865B3"/>
    <w:rsid w:val="005867B9"/>
    <w:rsid w:val="00586AE9"/>
    <w:rsid w:val="005918A9"/>
    <w:rsid w:val="00594370"/>
    <w:rsid w:val="00595122"/>
    <w:rsid w:val="0059568F"/>
    <w:rsid w:val="00596EB6"/>
    <w:rsid w:val="00597B2C"/>
    <w:rsid w:val="005A5364"/>
    <w:rsid w:val="005A7302"/>
    <w:rsid w:val="005A7E11"/>
    <w:rsid w:val="005B12C9"/>
    <w:rsid w:val="005B4A77"/>
    <w:rsid w:val="005B6EA6"/>
    <w:rsid w:val="005B751D"/>
    <w:rsid w:val="005B75B5"/>
    <w:rsid w:val="005C0C8C"/>
    <w:rsid w:val="005C1781"/>
    <w:rsid w:val="005C334A"/>
    <w:rsid w:val="005C38AE"/>
    <w:rsid w:val="005C3CA1"/>
    <w:rsid w:val="005C4843"/>
    <w:rsid w:val="005C587E"/>
    <w:rsid w:val="005C6B82"/>
    <w:rsid w:val="005C71DB"/>
    <w:rsid w:val="005D0548"/>
    <w:rsid w:val="005D0927"/>
    <w:rsid w:val="005D17D4"/>
    <w:rsid w:val="005D30F3"/>
    <w:rsid w:val="005D3108"/>
    <w:rsid w:val="005D3B71"/>
    <w:rsid w:val="005D3B8F"/>
    <w:rsid w:val="005D718B"/>
    <w:rsid w:val="005D72E3"/>
    <w:rsid w:val="005E0D31"/>
    <w:rsid w:val="005E1457"/>
    <w:rsid w:val="005E19C8"/>
    <w:rsid w:val="005E2320"/>
    <w:rsid w:val="005E2A6C"/>
    <w:rsid w:val="005E328E"/>
    <w:rsid w:val="005E3E9A"/>
    <w:rsid w:val="005E7138"/>
    <w:rsid w:val="005E737E"/>
    <w:rsid w:val="005E7E2B"/>
    <w:rsid w:val="005F0F8F"/>
    <w:rsid w:val="005F11D4"/>
    <w:rsid w:val="005F11FE"/>
    <w:rsid w:val="005F1BF3"/>
    <w:rsid w:val="005F4048"/>
    <w:rsid w:val="005F4888"/>
    <w:rsid w:val="005F51E5"/>
    <w:rsid w:val="005F52D8"/>
    <w:rsid w:val="005F5F34"/>
    <w:rsid w:val="005F6079"/>
    <w:rsid w:val="005F75DC"/>
    <w:rsid w:val="005F7653"/>
    <w:rsid w:val="005F7748"/>
    <w:rsid w:val="005F7C3A"/>
    <w:rsid w:val="00601F1E"/>
    <w:rsid w:val="00602402"/>
    <w:rsid w:val="0060306A"/>
    <w:rsid w:val="006033CB"/>
    <w:rsid w:val="00606410"/>
    <w:rsid w:val="00610049"/>
    <w:rsid w:val="00610754"/>
    <w:rsid w:val="0061107C"/>
    <w:rsid w:val="006179D8"/>
    <w:rsid w:val="00621032"/>
    <w:rsid w:val="00621394"/>
    <w:rsid w:val="0062317B"/>
    <w:rsid w:val="006233EC"/>
    <w:rsid w:val="00623DF0"/>
    <w:rsid w:val="006245F1"/>
    <w:rsid w:val="00624AF3"/>
    <w:rsid w:val="00626AB9"/>
    <w:rsid w:val="006319CF"/>
    <w:rsid w:val="00631EA1"/>
    <w:rsid w:val="006341B5"/>
    <w:rsid w:val="00637089"/>
    <w:rsid w:val="00637421"/>
    <w:rsid w:val="00637790"/>
    <w:rsid w:val="006408CE"/>
    <w:rsid w:val="006411BF"/>
    <w:rsid w:val="00641307"/>
    <w:rsid w:val="0064247E"/>
    <w:rsid w:val="0064265C"/>
    <w:rsid w:val="006434ED"/>
    <w:rsid w:val="00643AF1"/>
    <w:rsid w:val="00644243"/>
    <w:rsid w:val="00644660"/>
    <w:rsid w:val="00644827"/>
    <w:rsid w:val="00645CBB"/>
    <w:rsid w:val="00645DE5"/>
    <w:rsid w:val="00647613"/>
    <w:rsid w:val="0065394D"/>
    <w:rsid w:val="00654B44"/>
    <w:rsid w:val="00657151"/>
    <w:rsid w:val="006577FC"/>
    <w:rsid w:val="00662614"/>
    <w:rsid w:val="0066278D"/>
    <w:rsid w:val="00664AE3"/>
    <w:rsid w:val="00664BB3"/>
    <w:rsid w:val="006672F8"/>
    <w:rsid w:val="006703B3"/>
    <w:rsid w:val="006704B8"/>
    <w:rsid w:val="006713E0"/>
    <w:rsid w:val="00673A79"/>
    <w:rsid w:val="006741F1"/>
    <w:rsid w:val="00675C81"/>
    <w:rsid w:val="00676810"/>
    <w:rsid w:val="00681114"/>
    <w:rsid w:val="00681CE8"/>
    <w:rsid w:val="00683D6A"/>
    <w:rsid w:val="00690926"/>
    <w:rsid w:val="00690DC0"/>
    <w:rsid w:val="00691136"/>
    <w:rsid w:val="006931A8"/>
    <w:rsid w:val="00694397"/>
    <w:rsid w:val="00694623"/>
    <w:rsid w:val="00695431"/>
    <w:rsid w:val="006A51C1"/>
    <w:rsid w:val="006A6E33"/>
    <w:rsid w:val="006B018E"/>
    <w:rsid w:val="006B40F8"/>
    <w:rsid w:val="006B5A6D"/>
    <w:rsid w:val="006B6AD1"/>
    <w:rsid w:val="006B7A1E"/>
    <w:rsid w:val="006B7BC9"/>
    <w:rsid w:val="006C01C6"/>
    <w:rsid w:val="006C18C8"/>
    <w:rsid w:val="006C2890"/>
    <w:rsid w:val="006C3382"/>
    <w:rsid w:val="006C392F"/>
    <w:rsid w:val="006C46D6"/>
    <w:rsid w:val="006C55AE"/>
    <w:rsid w:val="006C6D03"/>
    <w:rsid w:val="006D0128"/>
    <w:rsid w:val="006D339D"/>
    <w:rsid w:val="006D5CAD"/>
    <w:rsid w:val="006D63B6"/>
    <w:rsid w:val="006D68AB"/>
    <w:rsid w:val="006E00BE"/>
    <w:rsid w:val="006E1657"/>
    <w:rsid w:val="006E2AA8"/>
    <w:rsid w:val="006E3098"/>
    <w:rsid w:val="006E41F0"/>
    <w:rsid w:val="006E590A"/>
    <w:rsid w:val="006E5DC4"/>
    <w:rsid w:val="006F05B9"/>
    <w:rsid w:val="006F0B03"/>
    <w:rsid w:val="006F2A0B"/>
    <w:rsid w:val="006F356C"/>
    <w:rsid w:val="006F3B1C"/>
    <w:rsid w:val="006F53EC"/>
    <w:rsid w:val="006F6590"/>
    <w:rsid w:val="006F66A9"/>
    <w:rsid w:val="00700EB2"/>
    <w:rsid w:val="00703B29"/>
    <w:rsid w:val="00705421"/>
    <w:rsid w:val="0070638A"/>
    <w:rsid w:val="00706A40"/>
    <w:rsid w:val="00706DB3"/>
    <w:rsid w:val="00707303"/>
    <w:rsid w:val="00707758"/>
    <w:rsid w:val="0071193B"/>
    <w:rsid w:val="00712136"/>
    <w:rsid w:val="0071467A"/>
    <w:rsid w:val="0071553C"/>
    <w:rsid w:val="00715F1C"/>
    <w:rsid w:val="00716F9B"/>
    <w:rsid w:val="0071763B"/>
    <w:rsid w:val="007205F8"/>
    <w:rsid w:val="00720F7E"/>
    <w:rsid w:val="00721E7E"/>
    <w:rsid w:val="00722207"/>
    <w:rsid w:val="00722393"/>
    <w:rsid w:val="00725FC5"/>
    <w:rsid w:val="00731334"/>
    <w:rsid w:val="00733311"/>
    <w:rsid w:val="00733DA8"/>
    <w:rsid w:val="007344FD"/>
    <w:rsid w:val="00736F73"/>
    <w:rsid w:val="00744759"/>
    <w:rsid w:val="00744D9C"/>
    <w:rsid w:val="00745821"/>
    <w:rsid w:val="007470B9"/>
    <w:rsid w:val="00747521"/>
    <w:rsid w:val="007476C8"/>
    <w:rsid w:val="00750AA5"/>
    <w:rsid w:val="007521E2"/>
    <w:rsid w:val="007538E7"/>
    <w:rsid w:val="00753BBC"/>
    <w:rsid w:val="0075541D"/>
    <w:rsid w:val="00757F8E"/>
    <w:rsid w:val="007619B1"/>
    <w:rsid w:val="007620D6"/>
    <w:rsid w:val="007636EC"/>
    <w:rsid w:val="00764354"/>
    <w:rsid w:val="00764735"/>
    <w:rsid w:val="00765E34"/>
    <w:rsid w:val="00770FDC"/>
    <w:rsid w:val="00771116"/>
    <w:rsid w:val="0077231C"/>
    <w:rsid w:val="00772DA1"/>
    <w:rsid w:val="007741E4"/>
    <w:rsid w:val="00774272"/>
    <w:rsid w:val="007759B5"/>
    <w:rsid w:val="00775A33"/>
    <w:rsid w:val="007771E3"/>
    <w:rsid w:val="00777AE3"/>
    <w:rsid w:val="0078211B"/>
    <w:rsid w:val="00783CDB"/>
    <w:rsid w:val="00784C35"/>
    <w:rsid w:val="007857F0"/>
    <w:rsid w:val="00786D53"/>
    <w:rsid w:val="007875A3"/>
    <w:rsid w:val="00791CF6"/>
    <w:rsid w:val="00795EB5"/>
    <w:rsid w:val="007971F9"/>
    <w:rsid w:val="0079759A"/>
    <w:rsid w:val="007A07AC"/>
    <w:rsid w:val="007A07C3"/>
    <w:rsid w:val="007A0CEE"/>
    <w:rsid w:val="007A156A"/>
    <w:rsid w:val="007A3B16"/>
    <w:rsid w:val="007A4858"/>
    <w:rsid w:val="007A4A3A"/>
    <w:rsid w:val="007A7085"/>
    <w:rsid w:val="007A75CE"/>
    <w:rsid w:val="007A7EB1"/>
    <w:rsid w:val="007B07A9"/>
    <w:rsid w:val="007B399B"/>
    <w:rsid w:val="007B4028"/>
    <w:rsid w:val="007B4987"/>
    <w:rsid w:val="007B5949"/>
    <w:rsid w:val="007B6E7D"/>
    <w:rsid w:val="007C0630"/>
    <w:rsid w:val="007C10A0"/>
    <w:rsid w:val="007C198C"/>
    <w:rsid w:val="007C1B2D"/>
    <w:rsid w:val="007C2F13"/>
    <w:rsid w:val="007C3B94"/>
    <w:rsid w:val="007C3FA3"/>
    <w:rsid w:val="007C4529"/>
    <w:rsid w:val="007C5C2A"/>
    <w:rsid w:val="007C609C"/>
    <w:rsid w:val="007C651D"/>
    <w:rsid w:val="007C6C2A"/>
    <w:rsid w:val="007C7516"/>
    <w:rsid w:val="007D14B1"/>
    <w:rsid w:val="007D3373"/>
    <w:rsid w:val="007D3A6A"/>
    <w:rsid w:val="007D6135"/>
    <w:rsid w:val="007D6AC6"/>
    <w:rsid w:val="007D6CEB"/>
    <w:rsid w:val="007E01FD"/>
    <w:rsid w:val="007E1083"/>
    <w:rsid w:val="007E28FA"/>
    <w:rsid w:val="007E347D"/>
    <w:rsid w:val="007E3F50"/>
    <w:rsid w:val="007E496D"/>
    <w:rsid w:val="007E6281"/>
    <w:rsid w:val="007F05BF"/>
    <w:rsid w:val="007F1ABF"/>
    <w:rsid w:val="007F20C6"/>
    <w:rsid w:val="007F2D3C"/>
    <w:rsid w:val="007F4918"/>
    <w:rsid w:val="007F4C5F"/>
    <w:rsid w:val="007F5827"/>
    <w:rsid w:val="007F5BA1"/>
    <w:rsid w:val="007F5D47"/>
    <w:rsid w:val="007F6C85"/>
    <w:rsid w:val="007F7340"/>
    <w:rsid w:val="00800645"/>
    <w:rsid w:val="00800914"/>
    <w:rsid w:val="00801121"/>
    <w:rsid w:val="008015E3"/>
    <w:rsid w:val="008044AF"/>
    <w:rsid w:val="00805143"/>
    <w:rsid w:val="00806486"/>
    <w:rsid w:val="00810C5C"/>
    <w:rsid w:val="00810D62"/>
    <w:rsid w:val="008121EA"/>
    <w:rsid w:val="00815948"/>
    <w:rsid w:val="00816B77"/>
    <w:rsid w:val="00817808"/>
    <w:rsid w:val="008206AB"/>
    <w:rsid w:val="008209FA"/>
    <w:rsid w:val="008240C0"/>
    <w:rsid w:val="00825C76"/>
    <w:rsid w:val="00825D8B"/>
    <w:rsid w:val="00830C47"/>
    <w:rsid w:val="00833137"/>
    <w:rsid w:val="008342C4"/>
    <w:rsid w:val="0083495D"/>
    <w:rsid w:val="008401CB"/>
    <w:rsid w:val="00841583"/>
    <w:rsid w:val="00842041"/>
    <w:rsid w:val="0084727E"/>
    <w:rsid w:val="00853491"/>
    <w:rsid w:val="00853564"/>
    <w:rsid w:val="00853BD7"/>
    <w:rsid w:val="00854232"/>
    <w:rsid w:val="008553F7"/>
    <w:rsid w:val="00856394"/>
    <w:rsid w:val="00856431"/>
    <w:rsid w:val="00856EDF"/>
    <w:rsid w:val="00860C0E"/>
    <w:rsid w:val="0086496A"/>
    <w:rsid w:val="00864AE1"/>
    <w:rsid w:val="00865073"/>
    <w:rsid w:val="008665B4"/>
    <w:rsid w:val="0087273A"/>
    <w:rsid w:val="008727B6"/>
    <w:rsid w:val="00874711"/>
    <w:rsid w:val="00875DD8"/>
    <w:rsid w:val="00876765"/>
    <w:rsid w:val="00876D41"/>
    <w:rsid w:val="0087793A"/>
    <w:rsid w:val="008810B0"/>
    <w:rsid w:val="00881D37"/>
    <w:rsid w:val="00882D51"/>
    <w:rsid w:val="00882EA2"/>
    <w:rsid w:val="00883ED6"/>
    <w:rsid w:val="00886276"/>
    <w:rsid w:val="00886F5B"/>
    <w:rsid w:val="008871B6"/>
    <w:rsid w:val="00891471"/>
    <w:rsid w:val="00891793"/>
    <w:rsid w:val="00892A37"/>
    <w:rsid w:val="00893B46"/>
    <w:rsid w:val="0089477E"/>
    <w:rsid w:val="008951B8"/>
    <w:rsid w:val="00895470"/>
    <w:rsid w:val="0089626A"/>
    <w:rsid w:val="008A0DCA"/>
    <w:rsid w:val="008A1841"/>
    <w:rsid w:val="008A3ADB"/>
    <w:rsid w:val="008A436D"/>
    <w:rsid w:val="008A498C"/>
    <w:rsid w:val="008A7551"/>
    <w:rsid w:val="008B104D"/>
    <w:rsid w:val="008B20B4"/>
    <w:rsid w:val="008B2D95"/>
    <w:rsid w:val="008B361A"/>
    <w:rsid w:val="008B540D"/>
    <w:rsid w:val="008B55A5"/>
    <w:rsid w:val="008B6B51"/>
    <w:rsid w:val="008B7AD0"/>
    <w:rsid w:val="008B7C70"/>
    <w:rsid w:val="008C0A51"/>
    <w:rsid w:val="008C294F"/>
    <w:rsid w:val="008C4648"/>
    <w:rsid w:val="008C5F87"/>
    <w:rsid w:val="008C72B7"/>
    <w:rsid w:val="008D0678"/>
    <w:rsid w:val="008D2CC9"/>
    <w:rsid w:val="008D3917"/>
    <w:rsid w:val="008D43DF"/>
    <w:rsid w:val="008D443E"/>
    <w:rsid w:val="008D5417"/>
    <w:rsid w:val="008D5658"/>
    <w:rsid w:val="008D76A6"/>
    <w:rsid w:val="008E0E04"/>
    <w:rsid w:val="008E1490"/>
    <w:rsid w:val="008E1F6D"/>
    <w:rsid w:val="008E2FDD"/>
    <w:rsid w:val="008E3A92"/>
    <w:rsid w:val="008E4186"/>
    <w:rsid w:val="008E4CB0"/>
    <w:rsid w:val="008F5474"/>
    <w:rsid w:val="00900229"/>
    <w:rsid w:val="009012DE"/>
    <w:rsid w:val="00901619"/>
    <w:rsid w:val="00902A87"/>
    <w:rsid w:val="00904344"/>
    <w:rsid w:val="00904B06"/>
    <w:rsid w:val="009065FC"/>
    <w:rsid w:val="00907642"/>
    <w:rsid w:val="00910060"/>
    <w:rsid w:val="009103CC"/>
    <w:rsid w:val="0091158F"/>
    <w:rsid w:val="00913C8E"/>
    <w:rsid w:val="0091480C"/>
    <w:rsid w:val="009153A8"/>
    <w:rsid w:val="00916F40"/>
    <w:rsid w:val="00921A54"/>
    <w:rsid w:val="009247EC"/>
    <w:rsid w:val="00924D5B"/>
    <w:rsid w:val="00932CE3"/>
    <w:rsid w:val="00932E9D"/>
    <w:rsid w:val="009332D5"/>
    <w:rsid w:val="00933FE9"/>
    <w:rsid w:val="00934043"/>
    <w:rsid w:val="009344C4"/>
    <w:rsid w:val="00935CC3"/>
    <w:rsid w:val="00936637"/>
    <w:rsid w:val="009400AD"/>
    <w:rsid w:val="00944963"/>
    <w:rsid w:val="00947E4A"/>
    <w:rsid w:val="00951AAE"/>
    <w:rsid w:val="00951E02"/>
    <w:rsid w:val="0095290B"/>
    <w:rsid w:val="00954238"/>
    <w:rsid w:val="00957A3B"/>
    <w:rsid w:val="00960B81"/>
    <w:rsid w:val="00962718"/>
    <w:rsid w:val="00962ABF"/>
    <w:rsid w:val="009640BB"/>
    <w:rsid w:val="00964965"/>
    <w:rsid w:val="009674E7"/>
    <w:rsid w:val="00967B7B"/>
    <w:rsid w:val="00967D73"/>
    <w:rsid w:val="00967FE2"/>
    <w:rsid w:val="00970751"/>
    <w:rsid w:val="00970864"/>
    <w:rsid w:val="00970CA0"/>
    <w:rsid w:val="009720EF"/>
    <w:rsid w:val="009731F5"/>
    <w:rsid w:val="0097451D"/>
    <w:rsid w:val="00975B55"/>
    <w:rsid w:val="00980062"/>
    <w:rsid w:val="00980837"/>
    <w:rsid w:val="00981565"/>
    <w:rsid w:val="009818F0"/>
    <w:rsid w:val="009825FD"/>
    <w:rsid w:val="0098514B"/>
    <w:rsid w:val="00986396"/>
    <w:rsid w:val="00986779"/>
    <w:rsid w:val="00987A62"/>
    <w:rsid w:val="009916DB"/>
    <w:rsid w:val="00991836"/>
    <w:rsid w:val="00991C49"/>
    <w:rsid w:val="009930F1"/>
    <w:rsid w:val="00993B34"/>
    <w:rsid w:val="00996D5F"/>
    <w:rsid w:val="00997077"/>
    <w:rsid w:val="009A1EE0"/>
    <w:rsid w:val="009A2DBA"/>
    <w:rsid w:val="009A35FF"/>
    <w:rsid w:val="009A4659"/>
    <w:rsid w:val="009A4840"/>
    <w:rsid w:val="009A614B"/>
    <w:rsid w:val="009A65A0"/>
    <w:rsid w:val="009A7BFF"/>
    <w:rsid w:val="009A7E3A"/>
    <w:rsid w:val="009B1400"/>
    <w:rsid w:val="009B162C"/>
    <w:rsid w:val="009B55BC"/>
    <w:rsid w:val="009B5A00"/>
    <w:rsid w:val="009B5D5F"/>
    <w:rsid w:val="009B66AA"/>
    <w:rsid w:val="009B7137"/>
    <w:rsid w:val="009B7313"/>
    <w:rsid w:val="009B7EFF"/>
    <w:rsid w:val="009C3C1E"/>
    <w:rsid w:val="009C40B8"/>
    <w:rsid w:val="009C4723"/>
    <w:rsid w:val="009C6729"/>
    <w:rsid w:val="009C67DF"/>
    <w:rsid w:val="009D192E"/>
    <w:rsid w:val="009D281D"/>
    <w:rsid w:val="009D28CF"/>
    <w:rsid w:val="009D4E1A"/>
    <w:rsid w:val="009D543B"/>
    <w:rsid w:val="009D5A54"/>
    <w:rsid w:val="009D6562"/>
    <w:rsid w:val="009E0438"/>
    <w:rsid w:val="009E33CF"/>
    <w:rsid w:val="009E3D82"/>
    <w:rsid w:val="009E4336"/>
    <w:rsid w:val="009E59CB"/>
    <w:rsid w:val="009E5AAF"/>
    <w:rsid w:val="009E5C73"/>
    <w:rsid w:val="009F01D5"/>
    <w:rsid w:val="009F1120"/>
    <w:rsid w:val="009F3293"/>
    <w:rsid w:val="009F383B"/>
    <w:rsid w:val="009F3C9F"/>
    <w:rsid w:val="009F4814"/>
    <w:rsid w:val="009F495C"/>
    <w:rsid w:val="009F5528"/>
    <w:rsid w:val="009F5FC3"/>
    <w:rsid w:val="009F6248"/>
    <w:rsid w:val="00A0190A"/>
    <w:rsid w:val="00A01CFC"/>
    <w:rsid w:val="00A02E3B"/>
    <w:rsid w:val="00A04861"/>
    <w:rsid w:val="00A04991"/>
    <w:rsid w:val="00A07E20"/>
    <w:rsid w:val="00A07F64"/>
    <w:rsid w:val="00A10F9B"/>
    <w:rsid w:val="00A13FF3"/>
    <w:rsid w:val="00A15644"/>
    <w:rsid w:val="00A1765A"/>
    <w:rsid w:val="00A21C82"/>
    <w:rsid w:val="00A22F1E"/>
    <w:rsid w:val="00A2441A"/>
    <w:rsid w:val="00A24C8E"/>
    <w:rsid w:val="00A24F67"/>
    <w:rsid w:val="00A277DD"/>
    <w:rsid w:val="00A27B0D"/>
    <w:rsid w:val="00A3025E"/>
    <w:rsid w:val="00A31B3B"/>
    <w:rsid w:val="00A31B95"/>
    <w:rsid w:val="00A33D93"/>
    <w:rsid w:val="00A40B80"/>
    <w:rsid w:val="00A40C25"/>
    <w:rsid w:val="00A41D09"/>
    <w:rsid w:val="00A429C9"/>
    <w:rsid w:val="00A43A4C"/>
    <w:rsid w:val="00A4437C"/>
    <w:rsid w:val="00A44E3A"/>
    <w:rsid w:val="00A45456"/>
    <w:rsid w:val="00A4632C"/>
    <w:rsid w:val="00A51CFB"/>
    <w:rsid w:val="00A52480"/>
    <w:rsid w:val="00A54B57"/>
    <w:rsid w:val="00A54C5C"/>
    <w:rsid w:val="00A57B70"/>
    <w:rsid w:val="00A60A03"/>
    <w:rsid w:val="00A61B24"/>
    <w:rsid w:val="00A61BD6"/>
    <w:rsid w:val="00A6217E"/>
    <w:rsid w:val="00A6306A"/>
    <w:rsid w:val="00A6371C"/>
    <w:rsid w:val="00A6749A"/>
    <w:rsid w:val="00A706F9"/>
    <w:rsid w:val="00A7143B"/>
    <w:rsid w:val="00A71C12"/>
    <w:rsid w:val="00A72189"/>
    <w:rsid w:val="00A721EE"/>
    <w:rsid w:val="00A7359C"/>
    <w:rsid w:val="00A73F9B"/>
    <w:rsid w:val="00A75453"/>
    <w:rsid w:val="00A76687"/>
    <w:rsid w:val="00A7703F"/>
    <w:rsid w:val="00A778A0"/>
    <w:rsid w:val="00A778DA"/>
    <w:rsid w:val="00A7795E"/>
    <w:rsid w:val="00A8029A"/>
    <w:rsid w:val="00A804F4"/>
    <w:rsid w:val="00A805CD"/>
    <w:rsid w:val="00A8067F"/>
    <w:rsid w:val="00A80E1E"/>
    <w:rsid w:val="00A8109B"/>
    <w:rsid w:val="00A81122"/>
    <w:rsid w:val="00A82935"/>
    <w:rsid w:val="00A829A1"/>
    <w:rsid w:val="00A82F3C"/>
    <w:rsid w:val="00A83B01"/>
    <w:rsid w:val="00A84437"/>
    <w:rsid w:val="00A84FCD"/>
    <w:rsid w:val="00A855D6"/>
    <w:rsid w:val="00A85EBB"/>
    <w:rsid w:val="00A87A74"/>
    <w:rsid w:val="00A90C14"/>
    <w:rsid w:val="00A92FF7"/>
    <w:rsid w:val="00A9390B"/>
    <w:rsid w:val="00A950DF"/>
    <w:rsid w:val="00A95A1C"/>
    <w:rsid w:val="00A95CDD"/>
    <w:rsid w:val="00A967C9"/>
    <w:rsid w:val="00A97808"/>
    <w:rsid w:val="00A97AF6"/>
    <w:rsid w:val="00AA0094"/>
    <w:rsid w:val="00AA33BD"/>
    <w:rsid w:val="00AA4716"/>
    <w:rsid w:val="00AA474D"/>
    <w:rsid w:val="00AA4FC7"/>
    <w:rsid w:val="00AA5C22"/>
    <w:rsid w:val="00AA61F9"/>
    <w:rsid w:val="00AA6A95"/>
    <w:rsid w:val="00AA7127"/>
    <w:rsid w:val="00AB0936"/>
    <w:rsid w:val="00AB11F4"/>
    <w:rsid w:val="00AB1203"/>
    <w:rsid w:val="00AB21EC"/>
    <w:rsid w:val="00AB3CC5"/>
    <w:rsid w:val="00AB5910"/>
    <w:rsid w:val="00AB6FC0"/>
    <w:rsid w:val="00AB7487"/>
    <w:rsid w:val="00AC09D2"/>
    <w:rsid w:val="00AC11B3"/>
    <w:rsid w:val="00AC1D8E"/>
    <w:rsid w:val="00AC3E1A"/>
    <w:rsid w:val="00AC3F9D"/>
    <w:rsid w:val="00AC3FC7"/>
    <w:rsid w:val="00AC4A4F"/>
    <w:rsid w:val="00AC5679"/>
    <w:rsid w:val="00AC5AFA"/>
    <w:rsid w:val="00AC7332"/>
    <w:rsid w:val="00AD0AF6"/>
    <w:rsid w:val="00AD18E7"/>
    <w:rsid w:val="00AD3896"/>
    <w:rsid w:val="00AD3E2B"/>
    <w:rsid w:val="00AD4073"/>
    <w:rsid w:val="00AD4603"/>
    <w:rsid w:val="00AD4F93"/>
    <w:rsid w:val="00AD58B4"/>
    <w:rsid w:val="00AE0276"/>
    <w:rsid w:val="00AE137C"/>
    <w:rsid w:val="00AE6A57"/>
    <w:rsid w:val="00AF060E"/>
    <w:rsid w:val="00AF1CE8"/>
    <w:rsid w:val="00AF2EDB"/>
    <w:rsid w:val="00AF4263"/>
    <w:rsid w:val="00AF4CE4"/>
    <w:rsid w:val="00B008C4"/>
    <w:rsid w:val="00B0465F"/>
    <w:rsid w:val="00B04CD4"/>
    <w:rsid w:val="00B050D9"/>
    <w:rsid w:val="00B05A7E"/>
    <w:rsid w:val="00B10648"/>
    <w:rsid w:val="00B13B0F"/>
    <w:rsid w:val="00B15CA3"/>
    <w:rsid w:val="00B16F8D"/>
    <w:rsid w:val="00B174F5"/>
    <w:rsid w:val="00B17AFE"/>
    <w:rsid w:val="00B17E0D"/>
    <w:rsid w:val="00B20167"/>
    <w:rsid w:val="00B23CCF"/>
    <w:rsid w:val="00B3087F"/>
    <w:rsid w:val="00B31307"/>
    <w:rsid w:val="00B3312B"/>
    <w:rsid w:val="00B34880"/>
    <w:rsid w:val="00B357A3"/>
    <w:rsid w:val="00B35C63"/>
    <w:rsid w:val="00B35D50"/>
    <w:rsid w:val="00B36768"/>
    <w:rsid w:val="00B367E3"/>
    <w:rsid w:val="00B36ACE"/>
    <w:rsid w:val="00B36C90"/>
    <w:rsid w:val="00B374AD"/>
    <w:rsid w:val="00B4252A"/>
    <w:rsid w:val="00B44AA5"/>
    <w:rsid w:val="00B44CEA"/>
    <w:rsid w:val="00B454B8"/>
    <w:rsid w:val="00B45F26"/>
    <w:rsid w:val="00B46346"/>
    <w:rsid w:val="00B46E5F"/>
    <w:rsid w:val="00B53B36"/>
    <w:rsid w:val="00B53F87"/>
    <w:rsid w:val="00B54D42"/>
    <w:rsid w:val="00B54DC2"/>
    <w:rsid w:val="00B563E2"/>
    <w:rsid w:val="00B608CD"/>
    <w:rsid w:val="00B60CA8"/>
    <w:rsid w:val="00B61CC4"/>
    <w:rsid w:val="00B62121"/>
    <w:rsid w:val="00B633CD"/>
    <w:rsid w:val="00B65981"/>
    <w:rsid w:val="00B65A77"/>
    <w:rsid w:val="00B672FB"/>
    <w:rsid w:val="00B704EF"/>
    <w:rsid w:val="00B711E5"/>
    <w:rsid w:val="00B7183F"/>
    <w:rsid w:val="00B77602"/>
    <w:rsid w:val="00B7799C"/>
    <w:rsid w:val="00B809BD"/>
    <w:rsid w:val="00B80EBE"/>
    <w:rsid w:val="00B81A44"/>
    <w:rsid w:val="00B8209B"/>
    <w:rsid w:val="00B822B7"/>
    <w:rsid w:val="00B82674"/>
    <w:rsid w:val="00B82F32"/>
    <w:rsid w:val="00B83432"/>
    <w:rsid w:val="00B837A6"/>
    <w:rsid w:val="00B83A1B"/>
    <w:rsid w:val="00B83C84"/>
    <w:rsid w:val="00B8452A"/>
    <w:rsid w:val="00B8526A"/>
    <w:rsid w:val="00B863EC"/>
    <w:rsid w:val="00B87B3D"/>
    <w:rsid w:val="00B90169"/>
    <w:rsid w:val="00B909D9"/>
    <w:rsid w:val="00B92455"/>
    <w:rsid w:val="00B92670"/>
    <w:rsid w:val="00B9290D"/>
    <w:rsid w:val="00B930B2"/>
    <w:rsid w:val="00B93839"/>
    <w:rsid w:val="00B94D07"/>
    <w:rsid w:val="00B9537E"/>
    <w:rsid w:val="00B960C7"/>
    <w:rsid w:val="00B96CE8"/>
    <w:rsid w:val="00BA1B14"/>
    <w:rsid w:val="00BA2938"/>
    <w:rsid w:val="00BA5A43"/>
    <w:rsid w:val="00BA612F"/>
    <w:rsid w:val="00BA6B20"/>
    <w:rsid w:val="00BB20AE"/>
    <w:rsid w:val="00BB234A"/>
    <w:rsid w:val="00BB3059"/>
    <w:rsid w:val="00BB30F6"/>
    <w:rsid w:val="00BB5C49"/>
    <w:rsid w:val="00BB60A9"/>
    <w:rsid w:val="00BB6EE3"/>
    <w:rsid w:val="00BB703E"/>
    <w:rsid w:val="00BB7090"/>
    <w:rsid w:val="00BB7A2B"/>
    <w:rsid w:val="00BC45D0"/>
    <w:rsid w:val="00BC54EF"/>
    <w:rsid w:val="00BC5CC8"/>
    <w:rsid w:val="00BC7C28"/>
    <w:rsid w:val="00BD0461"/>
    <w:rsid w:val="00BD0C95"/>
    <w:rsid w:val="00BD45F4"/>
    <w:rsid w:val="00BD4EE2"/>
    <w:rsid w:val="00BD544E"/>
    <w:rsid w:val="00BD550B"/>
    <w:rsid w:val="00BD6E05"/>
    <w:rsid w:val="00BD7176"/>
    <w:rsid w:val="00BD7E03"/>
    <w:rsid w:val="00BE0F3B"/>
    <w:rsid w:val="00BE0F4C"/>
    <w:rsid w:val="00BE1940"/>
    <w:rsid w:val="00BE2FD8"/>
    <w:rsid w:val="00BE5341"/>
    <w:rsid w:val="00BE6513"/>
    <w:rsid w:val="00BE70D7"/>
    <w:rsid w:val="00BF1C17"/>
    <w:rsid w:val="00BF4812"/>
    <w:rsid w:val="00BF6337"/>
    <w:rsid w:val="00BF7D05"/>
    <w:rsid w:val="00C0103D"/>
    <w:rsid w:val="00C02D3A"/>
    <w:rsid w:val="00C03735"/>
    <w:rsid w:val="00C05555"/>
    <w:rsid w:val="00C0589E"/>
    <w:rsid w:val="00C061AD"/>
    <w:rsid w:val="00C063C2"/>
    <w:rsid w:val="00C06B9D"/>
    <w:rsid w:val="00C07CA3"/>
    <w:rsid w:val="00C11DB0"/>
    <w:rsid w:val="00C13BF0"/>
    <w:rsid w:val="00C1495D"/>
    <w:rsid w:val="00C16748"/>
    <w:rsid w:val="00C1684F"/>
    <w:rsid w:val="00C171FE"/>
    <w:rsid w:val="00C204C2"/>
    <w:rsid w:val="00C2137A"/>
    <w:rsid w:val="00C214B8"/>
    <w:rsid w:val="00C22948"/>
    <w:rsid w:val="00C23258"/>
    <w:rsid w:val="00C2496B"/>
    <w:rsid w:val="00C26141"/>
    <w:rsid w:val="00C2668A"/>
    <w:rsid w:val="00C26C9A"/>
    <w:rsid w:val="00C276CF"/>
    <w:rsid w:val="00C27A3A"/>
    <w:rsid w:val="00C27C2A"/>
    <w:rsid w:val="00C31300"/>
    <w:rsid w:val="00C31C37"/>
    <w:rsid w:val="00C32180"/>
    <w:rsid w:val="00C326AD"/>
    <w:rsid w:val="00C32770"/>
    <w:rsid w:val="00C32E3D"/>
    <w:rsid w:val="00C364CB"/>
    <w:rsid w:val="00C36796"/>
    <w:rsid w:val="00C369F8"/>
    <w:rsid w:val="00C400E2"/>
    <w:rsid w:val="00C404A7"/>
    <w:rsid w:val="00C43481"/>
    <w:rsid w:val="00C4440B"/>
    <w:rsid w:val="00C44E30"/>
    <w:rsid w:val="00C466D2"/>
    <w:rsid w:val="00C47A7C"/>
    <w:rsid w:val="00C47E82"/>
    <w:rsid w:val="00C50509"/>
    <w:rsid w:val="00C52E31"/>
    <w:rsid w:val="00C5405F"/>
    <w:rsid w:val="00C545F8"/>
    <w:rsid w:val="00C54679"/>
    <w:rsid w:val="00C555ED"/>
    <w:rsid w:val="00C55A75"/>
    <w:rsid w:val="00C55E5D"/>
    <w:rsid w:val="00C560F1"/>
    <w:rsid w:val="00C56353"/>
    <w:rsid w:val="00C56486"/>
    <w:rsid w:val="00C56BEA"/>
    <w:rsid w:val="00C57210"/>
    <w:rsid w:val="00C57DBE"/>
    <w:rsid w:val="00C61D16"/>
    <w:rsid w:val="00C62233"/>
    <w:rsid w:val="00C62870"/>
    <w:rsid w:val="00C62CD3"/>
    <w:rsid w:val="00C6446A"/>
    <w:rsid w:val="00C64735"/>
    <w:rsid w:val="00C64ACF"/>
    <w:rsid w:val="00C65382"/>
    <w:rsid w:val="00C67FA5"/>
    <w:rsid w:val="00C751B6"/>
    <w:rsid w:val="00C763B1"/>
    <w:rsid w:val="00C827A1"/>
    <w:rsid w:val="00C83921"/>
    <w:rsid w:val="00C85146"/>
    <w:rsid w:val="00C85B5D"/>
    <w:rsid w:val="00C86131"/>
    <w:rsid w:val="00C8619E"/>
    <w:rsid w:val="00C86415"/>
    <w:rsid w:val="00C86C46"/>
    <w:rsid w:val="00C92F95"/>
    <w:rsid w:val="00C9473A"/>
    <w:rsid w:val="00C965C8"/>
    <w:rsid w:val="00C973DE"/>
    <w:rsid w:val="00CA3FF3"/>
    <w:rsid w:val="00CA42A7"/>
    <w:rsid w:val="00CA4308"/>
    <w:rsid w:val="00CA450E"/>
    <w:rsid w:val="00CA4CD3"/>
    <w:rsid w:val="00CA6BAD"/>
    <w:rsid w:val="00CA70C6"/>
    <w:rsid w:val="00CA756C"/>
    <w:rsid w:val="00CA79A3"/>
    <w:rsid w:val="00CB36A1"/>
    <w:rsid w:val="00CB473F"/>
    <w:rsid w:val="00CB4F17"/>
    <w:rsid w:val="00CB6266"/>
    <w:rsid w:val="00CB7333"/>
    <w:rsid w:val="00CC028F"/>
    <w:rsid w:val="00CC09EE"/>
    <w:rsid w:val="00CC1EA2"/>
    <w:rsid w:val="00CC2812"/>
    <w:rsid w:val="00CC293D"/>
    <w:rsid w:val="00CC2BA2"/>
    <w:rsid w:val="00CC2BE1"/>
    <w:rsid w:val="00CC2D72"/>
    <w:rsid w:val="00CC3481"/>
    <w:rsid w:val="00CC4312"/>
    <w:rsid w:val="00CC6C76"/>
    <w:rsid w:val="00CD25B1"/>
    <w:rsid w:val="00CD2EBE"/>
    <w:rsid w:val="00CD39D7"/>
    <w:rsid w:val="00CD4703"/>
    <w:rsid w:val="00CD5408"/>
    <w:rsid w:val="00CD66B4"/>
    <w:rsid w:val="00CD781D"/>
    <w:rsid w:val="00CE0875"/>
    <w:rsid w:val="00CE0CE2"/>
    <w:rsid w:val="00CE1274"/>
    <w:rsid w:val="00CE1352"/>
    <w:rsid w:val="00CE29C1"/>
    <w:rsid w:val="00CE2E43"/>
    <w:rsid w:val="00CE3000"/>
    <w:rsid w:val="00CE46ED"/>
    <w:rsid w:val="00CE568D"/>
    <w:rsid w:val="00CE5A68"/>
    <w:rsid w:val="00CE62BD"/>
    <w:rsid w:val="00CF0D25"/>
    <w:rsid w:val="00CF16CB"/>
    <w:rsid w:val="00CF4B69"/>
    <w:rsid w:val="00CF4E64"/>
    <w:rsid w:val="00CF56A3"/>
    <w:rsid w:val="00CF5C09"/>
    <w:rsid w:val="00CF68CC"/>
    <w:rsid w:val="00D028A8"/>
    <w:rsid w:val="00D02FD1"/>
    <w:rsid w:val="00D0352F"/>
    <w:rsid w:val="00D04348"/>
    <w:rsid w:val="00D04685"/>
    <w:rsid w:val="00D062A9"/>
    <w:rsid w:val="00D063A6"/>
    <w:rsid w:val="00D073E0"/>
    <w:rsid w:val="00D12FBD"/>
    <w:rsid w:val="00D13248"/>
    <w:rsid w:val="00D15FCF"/>
    <w:rsid w:val="00D16F46"/>
    <w:rsid w:val="00D17FEB"/>
    <w:rsid w:val="00D20150"/>
    <w:rsid w:val="00D20FEC"/>
    <w:rsid w:val="00D2142B"/>
    <w:rsid w:val="00D24624"/>
    <w:rsid w:val="00D24FC8"/>
    <w:rsid w:val="00D2508D"/>
    <w:rsid w:val="00D253B1"/>
    <w:rsid w:val="00D267BB"/>
    <w:rsid w:val="00D27652"/>
    <w:rsid w:val="00D27740"/>
    <w:rsid w:val="00D27C66"/>
    <w:rsid w:val="00D27CA9"/>
    <w:rsid w:val="00D32749"/>
    <w:rsid w:val="00D327AB"/>
    <w:rsid w:val="00D32C2D"/>
    <w:rsid w:val="00D35456"/>
    <w:rsid w:val="00D35FF6"/>
    <w:rsid w:val="00D36AA6"/>
    <w:rsid w:val="00D36E44"/>
    <w:rsid w:val="00D37BE0"/>
    <w:rsid w:val="00D40726"/>
    <w:rsid w:val="00D40866"/>
    <w:rsid w:val="00D41BAD"/>
    <w:rsid w:val="00D42F2C"/>
    <w:rsid w:val="00D43DE9"/>
    <w:rsid w:val="00D51F40"/>
    <w:rsid w:val="00D5347A"/>
    <w:rsid w:val="00D53E00"/>
    <w:rsid w:val="00D55213"/>
    <w:rsid w:val="00D55796"/>
    <w:rsid w:val="00D55BA6"/>
    <w:rsid w:val="00D572AA"/>
    <w:rsid w:val="00D57BC3"/>
    <w:rsid w:val="00D62644"/>
    <w:rsid w:val="00D63389"/>
    <w:rsid w:val="00D64AFC"/>
    <w:rsid w:val="00D64F4A"/>
    <w:rsid w:val="00D66B13"/>
    <w:rsid w:val="00D72A8F"/>
    <w:rsid w:val="00D74667"/>
    <w:rsid w:val="00D753F5"/>
    <w:rsid w:val="00D7564F"/>
    <w:rsid w:val="00D81EA2"/>
    <w:rsid w:val="00D82BA5"/>
    <w:rsid w:val="00D83A8F"/>
    <w:rsid w:val="00D83CA6"/>
    <w:rsid w:val="00D84719"/>
    <w:rsid w:val="00D84723"/>
    <w:rsid w:val="00D8758A"/>
    <w:rsid w:val="00D87912"/>
    <w:rsid w:val="00D87C00"/>
    <w:rsid w:val="00D90566"/>
    <w:rsid w:val="00D914E6"/>
    <w:rsid w:val="00D92C98"/>
    <w:rsid w:val="00D9540F"/>
    <w:rsid w:val="00D954A8"/>
    <w:rsid w:val="00D960D5"/>
    <w:rsid w:val="00D97BFF"/>
    <w:rsid w:val="00D97EEC"/>
    <w:rsid w:val="00D97F9D"/>
    <w:rsid w:val="00DA1581"/>
    <w:rsid w:val="00DA1704"/>
    <w:rsid w:val="00DA1F74"/>
    <w:rsid w:val="00DA30F2"/>
    <w:rsid w:val="00DA3AA3"/>
    <w:rsid w:val="00DA3FC2"/>
    <w:rsid w:val="00DA552E"/>
    <w:rsid w:val="00DA66A9"/>
    <w:rsid w:val="00DB0E10"/>
    <w:rsid w:val="00DB14D8"/>
    <w:rsid w:val="00DB4CDF"/>
    <w:rsid w:val="00DB5B09"/>
    <w:rsid w:val="00DB67CA"/>
    <w:rsid w:val="00DC0107"/>
    <w:rsid w:val="00DC071B"/>
    <w:rsid w:val="00DC073F"/>
    <w:rsid w:val="00DC0C53"/>
    <w:rsid w:val="00DC278B"/>
    <w:rsid w:val="00DC2B08"/>
    <w:rsid w:val="00DC3248"/>
    <w:rsid w:val="00DC530E"/>
    <w:rsid w:val="00DC5363"/>
    <w:rsid w:val="00DC548C"/>
    <w:rsid w:val="00DC70A4"/>
    <w:rsid w:val="00DD0183"/>
    <w:rsid w:val="00DD0337"/>
    <w:rsid w:val="00DD0B18"/>
    <w:rsid w:val="00DD1FB3"/>
    <w:rsid w:val="00DD598D"/>
    <w:rsid w:val="00DD66ED"/>
    <w:rsid w:val="00DD7FE4"/>
    <w:rsid w:val="00DE2B77"/>
    <w:rsid w:val="00DE2D39"/>
    <w:rsid w:val="00DE5894"/>
    <w:rsid w:val="00DE6CF2"/>
    <w:rsid w:val="00DE7A2E"/>
    <w:rsid w:val="00DF25CF"/>
    <w:rsid w:val="00DF2E34"/>
    <w:rsid w:val="00DF4175"/>
    <w:rsid w:val="00DF46CB"/>
    <w:rsid w:val="00DF4FAC"/>
    <w:rsid w:val="00DF5EBD"/>
    <w:rsid w:val="00DF66BC"/>
    <w:rsid w:val="00DF68F5"/>
    <w:rsid w:val="00DF6C76"/>
    <w:rsid w:val="00E02271"/>
    <w:rsid w:val="00E04610"/>
    <w:rsid w:val="00E0543B"/>
    <w:rsid w:val="00E06154"/>
    <w:rsid w:val="00E06979"/>
    <w:rsid w:val="00E075AB"/>
    <w:rsid w:val="00E0799D"/>
    <w:rsid w:val="00E07F91"/>
    <w:rsid w:val="00E11868"/>
    <w:rsid w:val="00E138C2"/>
    <w:rsid w:val="00E15283"/>
    <w:rsid w:val="00E15B97"/>
    <w:rsid w:val="00E17F8D"/>
    <w:rsid w:val="00E20997"/>
    <w:rsid w:val="00E2208E"/>
    <w:rsid w:val="00E256F6"/>
    <w:rsid w:val="00E25CEC"/>
    <w:rsid w:val="00E271CA"/>
    <w:rsid w:val="00E272D7"/>
    <w:rsid w:val="00E27D35"/>
    <w:rsid w:val="00E306B1"/>
    <w:rsid w:val="00E31CC7"/>
    <w:rsid w:val="00E32DAA"/>
    <w:rsid w:val="00E34F4E"/>
    <w:rsid w:val="00E36A7F"/>
    <w:rsid w:val="00E4014C"/>
    <w:rsid w:val="00E42D2C"/>
    <w:rsid w:val="00E436D9"/>
    <w:rsid w:val="00E502B3"/>
    <w:rsid w:val="00E503A7"/>
    <w:rsid w:val="00E51D61"/>
    <w:rsid w:val="00E51E44"/>
    <w:rsid w:val="00E51EF1"/>
    <w:rsid w:val="00E53CA8"/>
    <w:rsid w:val="00E55E6A"/>
    <w:rsid w:val="00E56D04"/>
    <w:rsid w:val="00E575AB"/>
    <w:rsid w:val="00E57865"/>
    <w:rsid w:val="00E605B4"/>
    <w:rsid w:val="00E60A84"/>
    <w:rsid w:val="00E616DB"/>
    <w:rsid w:val="00E661E6"/>
    <w:rsid w:val="00E664E2"/>
    <w:rsid w:val="00E6744C"/>
    <w:rsid w:val="00E70233"/>
    <w:rsid w:val="00E7030E"/>
    <w:rsid w:val="00E730D6"/>
    <w:rsid w:val="00E7480F"/>
    <w:rsid w:val="00E74E01"/>
    <w:rsid w:val="00E75B0B"/>
    <w:rsid w:val="00E77FAC"/>
    <w:rsid w:val="00E836F8"/>
    <w:rsid w:val="00E85CF8"/>
    <w:rsid w:val="00E85F7D"/>
    <w:rsid w:val="00E86089"/>
    <w:rsid w:val="00E860B8"/>
    <w:rsid w:val="00E86E11"/>
    <w:rsid w:val="00E87D67"/>
    <w:rsid w:val="00E90E00"/>
    <w:rsid w:val="00E91386"/>
    <w:rsid w:val="00E91924"/>
    <w:rsid w:val="00E92E82"/>
    <w:rsid w:val="00E93E2A"/>
    <w:rsid w:val="00E9450E"/>
    <w:rsid w:val="00E94CD5"/>
    <w:rsid w:val="00E95321"/>
    <w:rsid w:val="00E96499"/>
    <w:rsid w:val="00EA00FF"/>
    <w:rsid w:val="00EA2D50"/>
    <w:rsid w:val="00EA35C5"/>
    <w:rsid w:val="00EA403B"/>
    <w:rsid w:val="00EA42AB"/>
    <w:rsid w:val="00EA632A"/>
    <w:rsid w:val="00EA6FF6"/>
    <w:rsid w:val="00EA779B"/>
    <w:rsid w:val="00EB3413"/>
    <w:rsid w:val="00EB37A1"/>
    <w:rsid w:val="00EB3A9D"/>
    <w:rsid w:val="00EB5D8B"/>
    <w:rsid w:val="00EB6AA1"/>
    <w:rsid w:val="00EB77A1"/>
    <w:rsid w:val="00EC1464"/>
    <w:rsid w:val="00EC1950"/>
    <w:rsid w:val="00EC339D"/>
    <w:rsid w:val="00EC426B"/>
    <w:rsid w:val="00EC4B2D"/>
    <w:rsid w:val="00EC7C21"/>
    <w:rsid w:val="00ED09E3"/>
    <w:rsid w:val="00ED1FE7"/>
    <w:rsid w:val="00ED3335"/>
    <w:rsid w:val="00ED5541"/>
    <w:rsid w:val="00ED5622"/>
    <w:rsid w:val="00EE34AA"/>
    <w:rsid w:val="00EE4632"/>
    <w:rsid w:val="00EE4ACD"/>
    <w:rsid w:val="00EE6B84"/>
    <w:rsid w:val="00EF1711"/>
    <w:rsid w:val="00EF24DA"/>
    <w:rsid w:val="00EF2BF3"/>
    <w:rsid w:val="00EF324B"/>
    <w:rsid w:val="00EF4B53"/>
    <w:rsid w:val="00EF525B"/>
    <w:rsid w:val="00F0022D"/>
    <w:rsid w:val="00F00362"/>
    <w:rsid w:val="00F00D34"/>
    <w:rsid w:val="00F01F7E"/>
    <w:rsid w:val="00F04E23"/>
    <w:rsid w:val="00F0576A"/>
    <w:rsid w:val="00F0654A"/>
    <w:rsid w:val="00F11FEB"/>
    <w:rsid w:val="00F12174"/>
    <w:rsid w:val="00F12B55"/>
    <w:rsid w:val="00F130A7"/>
    <w:rsid w:val="00F137DD"/>
    <w:rsid w:val="00F13EED"/>
    <w:rsid w:val="00F1440F"/>
    <w:rsid w:val="00F16303"/>
    <w:rsid w:val="00F21D0C"/>
    <w:rsid w:val="00F22728"/>
    <w:rsid w:val="00F26023"/>
    <w:rsid w:val="00F30441"/>
    <w:rsid w:val="00F31CE8"/>
    <w:rsid w:val="00F3365E"/>
    <w:rsid w:val="00F33BEB"/>
    <w:rsid w:val="00F355C3"/>
    <w:rsid w:val="00F401FD"/>
    <w:rsid w:val="00F4061A"/>
    <w:rsid w:val="00F42D4D"/>
    <w:rsid w:val="00F4421D"/>
    <w:rsid w:val="00F472E8"/>
    <w:rsid w:val="00F514FA"/>
    <w:rsid w:val="00F52009"/>
    <w:rsid w:val="00F52658"/>
    <w:rsid w:val="00F53642"/>
    <w:rsid w:val="00F53B67"/>
    <w:rsid w:val="00F5485C"/>
    <w:rsid w:val="00F553AE"/>
    <w:rsid w:val="00F5579D"/>
    <w:rsid w:val="00F6307D"/>
    <w:rsid w:val="00F645C8"/>
    <w:rsid w:val="00F64BA4"/>
    <w:rsid w:val="00F6660B"/>
    <w:rsid w:val="00F7088B"/>
    <w:rsid w:val="00F70F68"/>
    <w:rsid w:val="00F7381E"/>
    <w:rsid w:val="00F75289"/>
    <w:rsid w:val="00F7706F"/>
    <w:rsid w:val="00F77798"/>
    <w:rsid w:val="00F805C6"/>
    <w:rsid w:val="00F82D3A"/>
    <w:rsid w:val="00F835C0"/>
    <w:rsid w:val="00F83A33"/>
    <w:rsid w:val="00F83AC6"/>
    <w:rsid w:val="00F83D99"/>
    <w:rsid w:val="00F842D0"/>
    <w:rsid w:val="00F84E11"/>
    <w:rsid w:val="00F850A1"/>
    <w:rsid w:val="00F8605D"/>
    <w:rsid w:val="00F93BB8"/>
    <w:rsid w:val="00F93E3A"/>
    <w:rsid w:val="00F9638F"/>
    <w:rsid w:val="00F97241"/>
    <w:rsid w:val="00F972E8"/>
    <w:rsid w:val="00F974CE"/>
    <w:rsid w:val="00FA32DB"/>
    <w:rsid w:val="00FA450C"/>
    <w:rsid w:val="00FA475B"/>
    <w:rsid w:val="00FA4941"/>
    <w:rsid w:val="00FA4B39"/>
    <w:rsid w:val="00FA5609"/>
    <w:rsid w:val="00FA6C08"/>
    <w:rsid w:val="00FA6C26"/>
    <w:rsid w:val="00FB1C6B"/>
    <w:rsid w:val="00FB3E1D"/>
    <w:rsid w:val="00FB5257"/>
    <w:rsid w:val="00FB530B"/>
    <w:rsid w:val="00FB6455"/>
    <w:rsid w:val="00FB6774"/>
    <w:rsid w:val="00FB73B9"/>
    <w:rsid w:val="00FB74E6"/>
    <w:rsid w:val="00FB7EFD"/>
    <w:rsid w:val="00FC07CF"/>
    <w:rsid w:val="00FC11DA"/>
    <w:rsid w:val="00FC2294"/>
    <w:rsid w:val="00FC2AA0"/>
    <w:rsid w:val="00FC4F72"/>
    <w:rsid w:val="00FC6536"/>
    <w:rsid w:val="00FC73F3"/>
    <w:rsid w:val="00FD0551"/>
    <w:rsid w:val="00FD20FD"/>
    <w:rsid w:val="00FD2531"/>
    <w:rsid w:val="00FD3180"/>
    <w:rsid w:val="00FD352A"/>
    <w:rsid w:val="00FD7CEA"/>
    <w:rsid w:val="00FE3A32"/>
    <w:rsid w:val="00FE3AF9"/>
    <w:rsid w:val="00FE7FCB"/>
    <w:rsid w:val="00FF0246"/>
    <w:rsid w:val="00FF1040"/>
    <w:rsid w:val="00FF33B6"/>
    <w:rsid w:val="00FF4593"/>
    <w:rsid w:val="00FF4C25"/>
    <w:rsid w:val="00FF5267"/>
    <w:rsid w:val="00FF6DB8"/>
    <w:rsid w:val="00FF7453"/>
    <w:rsid w:val="00FF79BD"/>
    <w:rsid w:val="15778E3D"/>
    <w:rsid w:val="21E5ECB1"/>
    <w:rsid w:val="4557B840"/>
    <w:rsid w:val="5FB0032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9F"/>
    <w:pPr>
      <w:spacing w:after="200" w:line="288" w:lineRule="auto"/>
    </w:pPr>
    <w:rPr>
      <w:szCs w:val="22"/>
    </w:rPr>
  </w:style>
  <w:style w:type="paragraph" w:styleId="Heading1">
    <w:name w:val="heading 1"/>
    <w:basedOn w:val="Normal"/>
    <w:next w:val="Normal"/>
    <w:link w:val="Heading1Char"/>
    <w:uiPriority w:val="9"/>
    <w:qFormat/>
    <w:rsid w:val="001D657E"/>
    <w:pPr>
      <w:keepNext/>
      <w:keepLines/>
      <w:spacing w:before="480" w:after="0"/>
      <w:outlineLvl w:val="0"/>
    </w:pPr>
    <w:rPr>
      <w:rFonts w:ascii="Times New Roman" w:eastAsiaTheme="majorEastAsia" w:hAnsi="Times New Roman"/>
      <w:b/>
      <w:bCs/>
      <w:sz w:val="24"/>
      <w:szCs w:val="28"/>
      <w:u w:val="single"/>
      <w:lang w:val="en-US"/>
    </w:rPr>
  </w:style>
  <w:style w:type="paragraph" w:styleId="Heading2">
    <w:name w:val="heading 2"/>
    <w:basedOn w:val="Normal"/>
    <w:next w:val="Normal"/>
    <w:link w:val="Heading2Char"/>
    <w:uiPriority w:val="9"/>
    <w:unhideWhenUsed/>
    <w:qFormat/>
    <w:rsid w:val="001D657E"/>
    <w:pPr>
      <w:keepNext/>
      <w:keepLines/>
      <w:spacing w:before="200" w:after="0"/>
      <w:outlineLvl w:val="1"/>
    </w:pPr>
    <w:rPr>
      <w:rFonts w:ascii="Times New Roman" w:eastAsiaTheme="majorEastAsia" w:hAnsi="Times New Roman"/>
      <w:b/>
      <w:bCs/>
      <w:sz w:val="24"/>
      <w:szCs w:val="26"/>
      <w:lang w:val="en-US"/>
    </w:rPr>
  </w:style>
  <w:style w:type="paragraph" w:styleId="Heading3">
    <w:name w:val="heading 3"/>
    <w:basedOn w:val="Normal"/>
    <w:next w:val="Normal"/>
    <w:link w:val="Heading3Char"/>
    <w:uiPriority w:val="9"/>
    <w:unhideWhenUsed/>
    <w:qFormat/>
    <w:rsid w:val="0071763B"/>
    <w:pPr>
      <w:keepNext/>
      <w:keepLines/>
      <w:spacing w:after="0" w:line="360" w:lineRule="auto"/>
      <w:outlineLvl w:val="2"/>
    </w:pPr>
    <w:rPr>
      <w:rFonts w:ascii="Times New Roman" w:eastAsiaTheme="majorEastAsia" w:hAnsi="Times New Roman"/>
      <w:b/>
      <w:bCs/>
      <w:sz w:val="24"/>
    </w:rPr>
  </w:style>
  <w:style w:type="paragraph" w:styleId="Heading4">
    <w:name w:val="heading 4"/>
    <w:basedOn w:val="Normal"/>
    <w:next w:val="Normal"/>
    <w:link w:val="Heading4Char"/>
    <w:uiPriority w:val="9"/>
    <w:unhideWhenUsed/>
    <w:qFormat/>
    <w:rsid w:val="0071763B"/>
    <w:pPr>
      <w:keepNext/>
      <w:keepLines/>
      <w:spacing w:after="0" w:line="360" w:lineRule="auto"/>
      <w:outlineLvl w:val="3"/>
    </w:pPr>
    <w:rPr>
      <w:rFonts w:ascii="Times New Roman" w:eastAsiaTheme="majorEastAsia" w:hAnsi="Times New Roman" w:cstheme="majorBid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F9F"/>
    <w:rPr>
      <w:szCs w:val="22"/>
    </w:rPr>
  </w:style>
  <w:style w:type="paragraph" w:customStyle="1" w:styleId="paragraph">
    <w:name w:val="paragraph"/>
    <w:basedOn w:val="Normal"/>
    <w:rsid w:val="00FF1040"/>
    <w:pPr>
      <w:spacing w:after="0" w:line="240" w:lineRule="auto"/>
    </w:pPr>
    <w:rPr>
      <w:rFonts w:ascii="Times New Roman" w:eastAsia="Times New Roman" w:hAnsi="Times New Roman"/>
      <w:sz w:val="24"/>
      <w:szCs w:val="24"/>
      <w:lang w:eastAsia="en-GB"/>
    </w:rPr>
  </w:style>
  <w:style w:type="character" w:customStyle="1" w:styleId="spellingerror">
    <w:name w:val="spellingerror"/>
    <w:basedOn w:val="DefaultParagraphFont"/>
    <w:rsid w:val="00FF1040"/>
  </w:style>
  <w:style w:type="character" w:customStyle="1" w:styleId="contextualspellingandgrammarerror">
    <w:name w:val="contextualspellingandgrammarerror"/>
    <w:basedOn w:val="DefaultParagraphFont"/>
    <w:rsid w:val="00FF1040"/>
  </w:style>
  <w:style w:type="character" w:customStyle="1" w:styleId="normaltextrun1">
    <w:name w:val="normaltextrun1"/>
    <w:basedOn w:val="DefaultParagraphFont"/>
    <w:rsid w:val="00FF1040"/>
  </w:style>
  <w:style w:type="character" w:customStyle="1" w:styleId="eop">
    <w:name w:val="eop"/>
    <w:basedOn w:val="DefaultParagraphFont"/>
    <w:rsid w:val="00FF1040"/>
  </w:style>
  <w:style w:type="character" w:customStyle="1" w:styleId="scxw163990534">
    <w:name w:val="scxw163990534"/>
    <w:basedOn w:val="DefaultParagraphFont"/>
    <w:rsid w:val="00FF1040"/>
  </w:style>
  <w:style w:type="character" w:styleId="Strong">
    <w:name w:val="Strong"/>
    <w:basedOn w:val="DefaultParagraphFont"/>
    <w:uiPriority w:val="22"/>
    <w:qFormat/>
    <w:rsid w:val="009D543B"/>
    <w:rPr>
      <w:b/>
      <w:bCs/>
    </w:rPr>
  </w:style>
  <w:style w:type="character" w:styleId="Hyperlink">
    <w:name w:val="Hyperlink"/>
    <w:basedOn w:val="DefaultParagraphFont"/>
    <w:uiPriority w:val="99"/>
    <w:unhideWhenUsed/>
    <w:rsid w:val="009D543B"/>
    <w:rPr>
      <w:color w:val="0000FF" w:themeColor="hyperlink"/>
      <w:u w:val="single"/>
    </w:rPr>
  </w:style>
  <w:style w:type="character" w:styleId="EndnoteReference">
    <w:name w:val="endnote reference"/>
    <w:basedOn w:val="DefaultParagraphFont"/>
    <w:uiPriority w:val="99"/>
    <w:unhideWhenUsed/>
    <w:rsid w:val="00C02D3A"/>
    <w:rPr>
      <w:vertAlign w:val="superscript"/>
    </w:rPr>
  </w:style>
  <w:style w:type="paragraph" w:styleId="EndnoteText">
    <w:name w:val="endnote text"/>
    <w:basedOn w:val="Normal"/>
    <w:link w:val="EndnoteTextChar"/>
    <w:uiPriority w:val="99"/>
    <w:unhideWhenUsed/>
    <w:rsid w:val="00C02D3A"/>
    <w:pPr>
      <w:spacing w:after="0" w:line="240" w:lineRule="auto"/>
    </w:pPr>
    <w:rPr>
      <w:rFonts w:ascii="Times New Roman" w:eastAsiaTheme="minorEastAsia" w:hAnsi="Times New Roman" w:cstheme="minorBidi"/>
      <w:szCs w:val="20"/>
      <w:lang w:val="en-US" w:eastAsia="ja-JP"/>
    </w:rPr>
  </w:style>
  <w:style w:type="character" w:customStyle="1" w:styleId="EndnoteTextChar">
    <w:name w:val="Endnote Text Char"/>
    <w:basedOn w:val="DefaultParagraphFont"/>
    <w:link w:val="EndnoteText"/>
    <w:uiPriority w:val="99"/>
    <w:rsid w:val="00C02D3A"/>
    <w:rPr>
      <w:rFonts w:ascii="Times New Roman" w:eastAsiaTheme="minorEastAsia" w:hAnsi="Times New Roman" w:cstheme="minorBidi"/>
      <w:lang w:val="en-US" w:eastAsia="ja-JP"/>
    </w:rPr>
  </w:style>
  <w:style w:type="paragraph" w:styleId="Header">
    <w:name w:val="header"/>
    <w:basedOn w:val="Normal"/>
    <w:link w:val="HeaderChar"/>
    <w:uiPriority w:val="99"/>
    <w:unhideWhenUsed/>
    <w:rsid w:val="00390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ECA"/>
    <w:rPr>
      <w:szCs w:val="22"/>
    </w:rPr>
  </w:style>
  <w:style w:type="paragraph" w:styleId="Footer">
    <w:name w:val="footer"/>
    <w:basedOn w:val="Normal"/>
    <w:link w:val="FooterChar"/>
    <w:uiPriority w:val="99"/>
    <w:unhideWhenUsed/>
    <w:rsid w:val="00390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ECA"/>
    <w:rPr>
      <w:szCs w:val="22"/>
    </w:rPr>
  </w:style>
  <w:style w:type="paragraph" w:styleId="BalloonText">
    <w:name w:val="Balloon Text"/>
    <w:basedOn w:val="Normal"/>
    <w:link w:val="BalloonTextChar"/>
    <w:uiPriority w:val="99"/>
    <w:semiHidden/>
    <w:unhideWhenUsed/>
    <w:rsid w:val="0039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ECA"/>
    <w:rPr>
      <w:rFonts w:ascii="Tahoma" w:hAnsi="Tahoma" w:cs="Tahoma"/>
      <w:sz w:val="16"/>
      <w:szCs w:val="16"/>
    </w:rPr>
  </w:style>
  <w:style w:type="paragraph" w:styleId="Revision">
    <w:name w:val="Revision"/>
    <w:hidden/>
    <w:uiPriority w:val="99"/>
    <w:semiHidden/>
    <w:rsid w:val="00390ECA"/>
    <w:rPr>
      <w:szCs w:val="22"/>
    </w:rPr>
  </w:style>
  <w:style w:type="paragraph" w:styleId="FootnoteText">
    <w:name w:val="footnote text"/>
    <w:basedOn w:val="Normal"/>
    <w:link w:val="FootnoteTextChar"/>
    <w:uiPriority w:val="99"/>
    <w:unhideWhenUsed/>
    <w:rsid w:val="00B909D9"/>
    <w:pPr>
      <w:spacing w:after="0" w:line="240" w:lineRule="auto"/>
    </w:pPr>
    <w:rPr>
      <w:szCs w:val="20"/>
    </w:rPr>
  </w:style>
  <w:style w:type="character" w:customStyle="1" w:styleId="FootnoteTextChar">
    <w:name w:val="Footnote Text Char"/>
    <w:basedOn w:val="DefaultParagraphFont"/>
    <w:link w:val="FootnoteText"/>
    <w:uiPriority w:val="99"/>
    <w:rsid w:val="00B909D9"/>
  </w:style>
  <w:style w:type="character" w:styleId="FootnoteReference">
    <w:name w:val="footnote reference"/>
    <w:basedOn w:val="DefaultParagraphFont"/>
    <w:uiPriority w:val="99"/>
    <w:semiHidden/>
    <w:unhideWhenUsed/>
    <w:rsid w:val="00B909D9"/>
    <w:rPr>
      <w:vertAlign w:val="superscript"/>
    </w:rPr>
  </w:style>
  <w:style w:type="character" w:styleId="FollowedHyperlink">
    <w:name w:val="FollowedHyperlink"/>
    <w:basedOn w:val="DefaultParagraphFont"/>
    <w:uiPriority w:val="99"/>
    <w:semiHidden/>
    <w:unhideWhenUsed/>
    <w:rsid w:val="00D253B1"/>
    <w:rPr>
      <w:color w:val="800080" w:themeColor="followedHyperlink"/>
      <w:u w:val="single"/>
    </w:rPr>
  </w:style>
  <w:style w:type="character" w:styleId="CommentReference">
    <w:name w:val="annotation reference"/>
    <w:basedOn w:val="DefaultParagraphFont"/>
    <w:uiPriority w:val="99"/>
    <w:semiHidden/>
    <w:unhideWhenUsed/>
    <w:rsid w:val="00F13EED"/>
    <w:rPr>
      <w:sz w:val="16"/>
      <w:szCs w:val="16"/>
    </w:rPr>
  </w:style>
  <w:style w:type="paragraph" w:styleId="CommentText">
    <w:name w:val="annotation text"/>
    <w:basedOn w:val="Normal"/>
    <w:link w:val="CommentTextChar"/>
    <w:uiPriority w:val="99"/>
    <w:unhideWhenUsed/>
    <w:rsid w:val="00F13EED"/>
    <w:pPr>
      <w:spacing w:line="240" w:lineRule="auto"/>
    </w:pPr>
    <w:rPr>
      <w:szCs w:val="20"/>
    </w:rPr>
  </w:style>
  <w:style w:type="character" w:customStyle="1" w:styleId="CommentTextChar">
    <w:name w:val="Comment Text Char"/>
    <w:basedOn w:val="DefaultParagraphFont"/>
    <w:link w:val="CommentText"/>
    <w:uiPriority w:val="99"/>
    <w:rsid w:val="00F13EED"/>
  </w:style>
  <w:style w:type="paragraph" w:styleId="CommentSubject">
    <w:name w:val="annotation subject"/>
    <w:basedOn w:val="CommentText"/>
    <w:next w:val="CommentText"/>
    <w:link w:val="CommentSubjectChar"/>
    <w:uiPriority w:val="99"/>
    <w:semiHidden/>
    <w:unhideWhenUsed/>
    <w:rsid w:val="00F13EED"/>
    <w:rPr>
      <w:b/>
      <w:bCs/>
    </w:rPr>
  </w:style>
  <w:style w:type="character" w:customStyle="1" w:styleId="CommentSubjectChar">
    <w:name w:val="Comment Subject Char"/>
    <w:basedOn w:val="CommentTextChar"/>
    <w:link w:val="CommentSubject"/>
    <w:uiPriority w:val="99"/>
    <w:semiHidden/>
    <w:rsid w:val="00F13EED"/>
    <w:rPr>
      <w:b/>
      <w:bCs/>
    </w:rPr>
  </w:style>
  <w:style w:type="paragraph" w:styleId="Bibliography">
    <w:name w:val="Bibliography"/>
    <w:basedOn w:val="Normal"/>
    <w:next w:val="Normal"/>
    <w:uiPriority w:val="37"/>
    <w:unhideWhenUsed/>
    <w:rsid w:val="00ED3335"/>
    <w:pPr>
      <w:spacing w:after="0" w:line="240" w:lineRule="auto"/>
      <w:ind w:left="720" w:hanging="720"/>
    </w:pPr>
  </w:style>
  <w:style w:type="paragraph" w:styleId="ListParagraph">
    <w:name w:val="List Paragraph"/>
    <w:basedOn w:val="Normal"/>
    <w:uiPriority w:val="34"/>
    <w:qFormat/>
    <w:rsid w:val="00C05555"/>
    <w:pPr>
      <w:ind w:left="720"/>
      <w:contextualSpacing/>
    </w:pPr>
  </w:style>
  <w:style w:type="character" w:customStyle="1" w:styleId="Heading1Char">
    <w:name w:val="Heading 1 Char"/>
    <w:basedOn w:val="DefaultParagraphFont"/>
    <w:link w:val="Heading1"/>
    <w:uiPriority w:val="9"/>
    <w:rsid w:val="001D657E"/>
    <w:rPr>
      <w:rFonts w:ascii="Times New Roman" w:eastAsiaTheme="majorEastAsia" w:hAnsi="Times New Roman"/>
      <w:b/>
      <w:bCs/>
      <w:sz w:val="24"/>
      <w:szCs w:val="28"/>
      <w:u w:val="single"/>
      <w:lang w:val="en-US"/>
    </w:rPr>
  </w:style>
  <w:style w:type="character" w:customStyle="1" w:styleId="Heading2Char">
    <w:name w:val="Heading 2 Char"/>
    <w:basedOn w:val="DefaultParagraphFont"/>
    <w:link w:val="Heading2"/>
    <w:uiPriority w:val="9"/>
    <w:rsid w:val="001D657E"/>
    <w:rPr>
      <w:rFonts w:ascii="Times New Roman" w:eastAsiaTheme="majorEastAsia" w:hAnsi="Times New Roman"/>
      <w:b/>
      <w:bCs/>
      <w:sz w:val="24"/>
      <w:szCs w:val="26"/>
      <w:lang w:val="en-US"/>
    </w:rPr>
  </w:style>
  <w:style w:type="character" w:customStyle="1" w:styleId="Heading3Char">
    <w:name w:val="Heading 3 Char"/>
    <w:basedOn w:val="DefaultParagraphFont"/>
    <w:link w:val="Heading3"/>
    <w:uiPriority w:val="9"/>
    <w:rsid w:val="0071763B"/>
    <w:rPr>
      <w:rFonts w:ascii="Times New Roman" w:eastAsiaTheme="majorEastAsia" w:hAnsi="Times New Roman"/>
      <w:b/>
      <w:bCs/>
      <w:sz w:val="24"/>
      <w:szCs w:val="22"/>
    </w:rPr>
  </w:style>
  <w:style w:type="paragraph" w:styleId="TOCHeading">
    <w:name w:val="TOC Heading"/>
    <w:basedOn w:val="Heading1"/>
    <w:next w:val="Normal"/>
    <w:uiPriority w:val="39"/>
    <w:unhideWhenUsed/>
    <w:qFormat/>
    <w:rsid w:val="00205A57"/>
    <w:pPr>
      <w:spacing w:line="276" w:lineRule="auto"/>
      <w:outlineLvl w:val="9"/>
    </w:pPr>
    <w:rPr>
      <w:rFonts w:asciiTheme="majorHAnsi" w:hAnsiTheme="majorHAnsi" w:cstheme="majorBidi"/>
      <w:color w:val="365F91" w:themeColor="accent1" w:themeShade="BF"/>
      <w:sz w:val="28"/>
      <w:u w:val="none"/>
      <w:lang w:val="fr-FR"/>
    </w:rPr>
  </w:style>
  <w:style w:type="paragraph" w:styleId="TOC1">
    <w:name w:val="toc 1"/>
    <w:basedOn w:val="Normal"/>
    <w:next w:val="Normal"/>
    <w:autoRedefine/>
    <w:uiPriority w:val="39"/>
    <w:unhideWhenUsed/>
    <w:rsid w:val="00205A57"/>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B174F5"/>
    <w:pPr>
      <w:tabs>
        <w:tab w:val="right" w:pos="9016"/>
      </w:tabs>
      <w:spacing w:after="0" w:line="360" w:lineRule="auto"/>
      <w:ind w:left="200" w:right="386"/>
    </w:pPr>
    <w:rPr>
      <w:rFonts w:ascii="Times New Roman" w:hAnsi="Times New Roman"/>
      <w:i/>
      <w:iCs/>
      <w:noProof/>
      <w:sz w:val="24"/>
      <w:szCs w:val="24"/>
    </w:rPr>
  </w:style>
  <w:style w:type="paragraph" w:styleId="TOC3">
    <w:name w:val="toc 3"/>
    <w:basedOn w:val="Normal"/>
    <w:next w:val="Normal"/>
    <w:autoRedefine/>
    <w:uiPriority w:val="39"/>
    <w:unhideWhenUsed/>
    <w:rsid w:val="00907642"/>
    <w:pPr>
      <w:spacing w:after="0"/>
      <w:ind w:left="400"/>
    </w:pPr>
    <w:rPr>
      <w:rFonts w:asciiTheme="minorHAnsi" w:hAnsiTheme="minorHAnsi"/>
      <w:szCs w:val="20"/>
    </w:rPr>
  </w:style>
  <w:style w:type="paragraph" w:styleId="TOC4">
    <w:name w:val="toc 4"/>
    <w:basedOn w:val="Normal"/>
    <w:next w:val="Normal"/>
    <w:autoRedefine/>
    <w:uiPriority w:val="39"/>
    <w:unhideWhenUsed/>
    <w:rsid w:val="00CC2D72"/>
    <w:pPr>
      <w:spacing w:after="0"/>
      <w:ind w:left="600"/>
    </w:pPr>
    <w:rPr>
      <w:rFonts w:asciiTheme="minorHAnsi" w:hAnsiTheme="minorHAnsi"/>
      <w:szCs w:val="20"/>
    </w:rPr>
  </w:style>
  <w:style w:type="paragraph" w:styleId="TOC5">
    <w:name w:val="toc 5"/>
    <w:basedOn w:val="Normal"/>
    <w:next w:val="Normal"/>
    <w:autoRedefine/>
    <w:uiPriority w:val="39"/>
    <w:unhideWhenUsed/>
    <w:rsid w:val="00CC2D72"/>
    <w:pPr>
      <w:spacing w:after="0"/>
      <w:ind w:left="800"/>
    </w:pPr>
    <w:rPr>
      <w:rFonts w:asciiTheme="minorHAnsi" w:hAnsiTheme="minorHAnsi"/>
      <w:szCs w:val="20"/>
    </w:rPr>
  </w:style>
  <w:style w:type="paragraph" w:styleId="TOC6">
    <w:name w:val="toc 6"/>
    <w:basedOn w:val="Normal"/>
    <w:next w:val="Normal"/>
    <w:autoRedefine/>
    <w:uiPriority w:val="39"/>
    <w:unhideWhenUsed/>
    <w:rsid w:val="00CC2D72"/>
    <w:pPr>
      <w:spacing w:after="0"/>
      <w:ind w:left="1000"/>
    </w:pPr>
    <w:rPr>
      <w:rFonts w:asciiTheme="minorHAnsi" w:hAnsiTheme="minorHAnsi"/>
      <w:szCs w:val="20"/>
    </w:rPr>
  </w:style>
  <w:style w:type="paragraph" w:styleId="TOC7">
    <w:name w:val="toc 7"/>
    <w:basedOn w:val="Normal"/>
    <w:next w:val="Normal"/>
    <w:autoRedefine/>
    <w:uiPriority w:val="39"/>
    <w:unhideWhenUsed/>
    <w:rsid w:val="00CC2D72"/>
    <w:pPr>
      <w:spacing w:after="0"/>
      <w:ind w:left="1200"/>
    </w:pPr>
    <w:rPr>
      <w:rFonts w:asciiTheme="minorHAnsi" w:hAnsiTheme="minorHAnsi"/>
      <w:szCs w:val="20"/>
    </w:rPr>
  </w:style>
  <w:style w:type="paragraph" w:styleId="TOC8">
    <w:name w:val="toc 8"/>
    <w:basedOn w:val="Normal"/>
    <w:next w:val="Normal"/>
    <w:autoRedefine/>
    <w:uiPriority w:val="39"/>
    <w:unhideWhenUsed/>
    <w:rsid w:val="00CC2D72"/>
    <w:pPr>
      <w:spacing w:after="0"/>
      <w:ind w:left="1400"/>
    </w:pPr>
    <w:rPr>
      <w:rFonts w:asciiTheme="minorHAnsi" w:hAnsiTheme="minorHAnsi"/>
      <w:szCs w:val="20"/>
    </w:rPr>
  </w:style>
  <w:style w:type="paragraph" w:styleId="TOC9">
    <w:name w:val="toc 9"/>
    <w:basedOn w:val="Normal"/>
    <w:next w:val="Normal"/>
    <w:autoRedefine/>
    <w:uiPriority w:val="39"/>
    <w:unhideWhenUsed/>
    <w:rsid w:val="00CC2D72"/>
    <w:pPr>
      <w:spacing w:after="0"/>
      <w:ind w:left="1600"/>
    </w:pPr>
    <w:rPr>
      <w:rFonts w:asciiTheme="minorHAnsi" w:hAnsiTheme="minorHAnsi"/>
      <w:szCs w:val="20"/>
    </w:rPr>
  </w:style>
  <w:style w:type="character" w:customStyle="1" w:styleId="Heading4Char">
    <w:name w:val="Heading 4 Char"/>
    <w:basedOn w:val="DefaultParagraphFont"/>
    <w:link w:val="Heading4"/>
    <w:uiPriority w:val="9"/>
    <w:rsid w:val="0071763B"/>
    <w:rPr>
      <w:rFonts w:ascii="Times New Roman" w:eastAsiaTheme="majorEastAsia" w:hAnsi="Times New Roman" w:cstheme="majorBidi"/>
      <w:iCs/>
      <w:sz w:val="24"/>
      <w:szCs w:val="22"/>
      <w:u w:val="single"/>
    </w:rPr>
  </w:style>
  <w:style w:type="paragraph" w:styleId="DocumentMap">
    <w:name w:val="Document Map"/>
    <w:basedOn w:val="Normal"/>
    <w:link w:val="DocumentMapChar"/>
    <w:uiPriority w:val="99"/>
    <w:semiHidden/>
    <w:unhideWhenUsed/>
    <w:rsid w:val="00F42D4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2D4D"/>
    <w:rPr>
      <w:rFonts w:ascii="Tahoma" w:hAnsi="Tahoma" w:cs="Tahoma"/>
      <w:sz w:val="16"/>
      <w:szCs w:val="16"/>
    </w:rPr>
  </w:style>
  <w:style w:type="character" w:styleId="Emphasis">
    <w:name w:val="Emphasis"/>
    <w:basedOn w:val="DefaultParagraphFont"/>
    <w:uiPriority w:val="20"/>
    <w:qFormat/>
    <w:rsid w:val="00EF324B"/>
    <w:rPr>
      <w:i/>
      <w:iCs/>
    </w:rPr>
  </w:style>
  <w:style w:type="paragraph" w:styleId="NormalWeb">
    <w:name w:val="Normal (Web)"/>
    <w:basedOn w:val="Normal"/>
    <w:uiPriority w:val="99"/>
    <w:semiHidden/>
    <w:unhideWhenUsed/>
    <w:rsid w:val="00EF324B"/>
    <w:pPr>
      <w:spacing w:before="100" w:beforeAutospacing="1" w:after="100" w:afterAutospacing="1" w:line="240" w:lineRule="auto"/>
    </w:pPr>
    <w:rPr>
      <w:rFonts w:ascii="Times New Roman" w:eastAsia="Times New Roman" w:hAnsi="Times New Roman"/>
      <w:sz w:val="24"/>
      <w:szCs w:val="24"/>
      <w:lang w:val="fr-FR" w:eastAsia="fr-FR"/>
    </w:rPr>
  </w:style>
  <w:style w:type="character" w:customStyle="1" w:styleId="Aucun">
    <w:name w:val="Aucun"/>
    <w:qFormat/>
    <w:rsid w:val="00CE62BD"/>
  </w:style>
  <w:style w:type="paragraph" w:styleId="PlainText">
    <w:name w:val="Plain Text"/>
    <w:basedOn w:val="Normal"/>
    <w:link w:val="PlainTextChar"/>
    <w:uiPriority w:val="99"/>
    <w:semiHidden/>
    <w:unhideWhenUsed/>
    <w:rsid w:val="00437008"/>
    <w:pPr>
      <w:spacing w:after="0" w:line="240" w:lineRule="auto"/>
    </w:pPr>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semiHidden/>
    <w:rsid w:val="00437008"/>
    <w:rPr>
      <w:rFonts w:ascii="Calibri" w:eastAsiaTheme="minorHAnsi" w:hAnsi="Calibri" w:cstheme="minorBidi"/>
      <w:sz w:val="22"/>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9F"/>
    <w:pPr>
      <w:spacing w:after="200" w:line="288" w:lineRule="auto"/>
    </w:pPr>
    <w:rPr>
      <w:szCs w:val="22"/>
    </w:rPr>
  </w:style>
  <w:style w:type="paragraph" w:styleId="Heading1">
    <w:name w:val="heading 1"/>
    <w:basedOn w:val="Normal"/>
    <w:next w:val="Normal"/>
    <w:link w:val="Heading1Char"/>
    <w:uiPriority w:val="9"/>
    <w:qFormat/>
    <w:rsid w:val="001D657E"/>
    <w:pPr>
      <w:keepNext/>
      <w:keepLines/>
      <w:spacing w:before="480" w:after="0"/>
      <w:outlineLvl w:val="0"/>
    </w:pPr>
    <w:rPr>
      <w:rFonts w:ascii="Times New Roman" w:eastAsiaTheme="majorEastAsia" w:hAnsi="Times New Roman"/>
      <w:b/>
      <w:bCs/>
      <w:sz w:val="24"/>
      <w:szCs w:val="28"/>
      <w:u w:val="single"/>
      <w:lang w:val="en-US"/>
    </w:rPr>
  </w:style>
  <w:style w:type="paragraph" w:styleId="Heading2">
    <w:name w:val="heading 2"/>
    <w:basedOn w:val="Normal"/>
    <w:next w:val="Normal"/>
    <w:link w:val="Heading2Char"/>
    <w:uiPriority w:val="9"/>
    <w:unhideWhenUsed/>
    <w:qFormat/>
    <w:rsid w:val="001D657E"/>
    <w:pPr>
      <w:keepNext/>
      <w:keepLines/>
      <w:spacing w:before="200" w:after="0"/>
      <w:outlineLvl w:val="1"/>
    </w:pPr>
    <w:rPr>
      <w:rFonts w:ascii="Times New Roman" w:eastAsiaTheme="majorEastAsia" w:hAnsi="Times New Roman"/>
      <w:b/>
      <w:bCs/>
      <w:sz w:val="24"/>
      <w:szCs w:val="26"/>
      <w:lang w:val="en-US"/>
    </w:rPr>
  </w:style>
  <w:style w:type="paragraph" w:styleId="Heading3">
    <w:name w:val="heading 3"/>
    <w:basedOn w:val="Normal"/>
    <w:next w:val="Normal"/>
    <w:link w:val="Heading3Char"/>
    <w:uiPriority w:val="9"/>
    <w:unhideWhenUsed/>
    <w:qFormat/>
    <w:rsid w:val="0071763B"/>
    <w:pPr>
      <w:keepNext/>
      <w:keepLines/>
      <w:spacing w:after="0" w:line="360" w:lineRule="auto"/>
      <w:outlineLvl w:val="2"/>
    </w:pPr>
    <w:rPr>
      <w:rFonts w:ascii="Times New Roman" w:eastAsiaTheme="majorEastAsia" w:hAnsi="Times New Roman"/>
      <w:b/>
      <w:bCs/>
      <w:sz w:val="24"/>
    </w:rPr>
  </w:style>
  <w:style w:type="paragraph" w:styleId="Heading4">
    <w:name w:val="heading 4"/>
    <w:basedOn w:val="Normal"/>
    <w:next w:val="Normal"/>
    <w:link w:val="Heading4Char"/>
    <w:uiPriority w:val="9"/>
    <w:unhideWhenUsed/>
    <w:qFormat/>
    <w:rsid w:val="0071763B"/>
    <w:pPr>
      <w:keepNext/>
      <w:keepLines/>
      <w:spacing w:after="0" w:line="360" w:lineRule="auto"/>
      <w:outlineLvl w:val="3"/>
    </w:pPr>
    <w:rPr>
      <w:rFonts w:ascii="Times New Roman" w:eastAsiaTheme="majorEastAsia" w:hAnsi="Times New Roman" w:cstheme="majorBid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F9F"/>
    <w:rPr>
      <w:szCs w:val="22"/>
    </w:rPr>
  </w:style>
  <w:style w:type="paragraph" w:customStyle="1" w:styleId="paragraph">
    <w:name w:val="paragraph"/>
    <w:basedOn w:val="Normal"/>
    <w:rsid w:val="00FF1040"/>
    <w:pPr>
      <w:spacing w:after="0" w:line="240" w:lineRule="auto"/>
    </w:pPr>
    <w:rPr>
      <w:rFonts w:ascii="Times New Roman" w:eastAsia="Times New Roman" w:hAnsi="Times New Roman"/>
      <w:sz w:val="24"/>
      <w:szCs w:val="24"/>
      <w:lang w:eastAsia="en-GB"/>
    </w:rPr>
  </w:style>
  <w:style w:type="character" w:customStyle="1" w:styleId="spellingerror">
    <w:name w:val="spellingerror"/>
    <w:basedOn w:val="DefaultParagraphFont"/>
    <w:rsid w:val="00FF1040"/>
  </w:style>
  <w:style w:type="character" w:customStyle="1" w:styleId="contextualspellingandgrammarerror">
    <w:name w:val="contextualspellingandgrammarerror"/>
    <w:basedOn w:val="DefaultParagraphFont"/>
    <w:rsid w:val="00FF1040"/>
  </w:style>
  <w:style w:type="character" w:customStyle="1" w:styleId="normaltextrun1">
    <w:name w:val="normaltextrun1"/>
    <w:basedOn w:val="DefaultParagraphFont"/>
    <w:rsid w:val="00FF1040"/>
  </w:style>
  <w:style w:type="character" w:customStyle="1" w:styleId="eop">
    <w:name w:val="eop"/>
    <w:basedOn w:val="DefaultParagraphFont"/>
    <w:rsid w:val="00FF1040"/>
  </w:style>
  <w:style w:type="character" w:customStyle="1" w:styleId="scxw163990534">
    <w:name w:val="scxw163990534"/>
    <w:basedOn w:val="DefaultParagraphFont"/>
    <w:rsid w:val="00FF1040"/>
  </w:style>
  <w:style w:type="character" w:styleId="Strong">
    <w:name w:val="Strong"/>
    <w:basedOn w:val="DefaultParagraphFont"/>
    <w:uiPriority w:val="22"/>
    <w:qFormat/>
    <w:rsid w:val="009D543B"/>
    <w:rPr>
      <w:b/>
      <w:bCs/>
    </w:rPr>
  </w:style>
  <w:style w:type="character" w:styleId="Hyperlink">
    <w:name w:val="Hyperlink"/>
    <w:basedOn w:val="DefaultParagraphFont"/>
    <w:uiPriority w:val="99"/>
    <w:unhideWhenUsed/>
    <w:rsid w:val="009D543B"/>
    <w:rPr>
      <w:color w:val="0000FF" w:themeColor="hyperlink"/>
      <w:u w:val="single"/>
    </w:rPr>
  </w:style>
  <w:style w:type="character" w:styleId="EndnoteReference">
    <w:name w:val="endnote reference"/>
    <w:basedOn w:val="DefaultParagraphFont"/>
    <w:uiPriority w:val="99"/>
    <w:unhideWhenUsed/>
    <w:rsid w:val="00C02D3A"/>
    <w:rPr>
      <w:vertAlign w:val="superscript"/>
    </w:rPr>
  </w:style>
  <w:style w:type="paragraph" w:styleId="EndnoteText">
    <w:name w:val="endnote text"/>
    <w:basedOn w:val="Normal"/>
    <w:link w:val="EndnoteTextChar"/>
    <w:uiPriority w:val="99"/>
    <w:unhideWhenUsed/>
    <w:rsid w:val="00C02D3A"/>
    <w:pPr>
      <w:spacing w:after="0" w:line="240" w:lineRule="auto"/>
    </w:pPr>
    <w:rPr>
      <w:rFonts w:ascii="Times New Roman" w:eastAsiaTheme="minorEastAsia" w:hAnsi="Times New Roman" w:cstheme="minorBidi"/>
      <w:szCs w:val="20"/>
      <w:lang w:val="en-US" w:eastAsia="ja-JP"/>
    </w:rPr>
  </w:style>
  <w:style w:type="character" w:customStyle="1" w:styleId="EndnoteTextChar">
    <w:name w:val="Endnote Text Char"/>
    <w:basedOn w:val="DefaultParagraphFont"/>
    <w:link w:val="EndnoteText"/>
    <w:uiPriority w:val="99"/>
    <w:rsid w:val="00C02D3A"/>
    <w:rPr>
      <w:rFonts w:ascii="Times New Roman" w:eastAsiaTheme="minorEastAsia" w:hAnsi="Times New Roman" w:cstheme="minorBidi"/>
      <w:lang w:val="en-US" w:eastAsia="ja-JP"/>
    </w:rPr>
  </w:style>
  <w:style w:type="paragraph" w:styleId="Header">
    <w:name w:val="header"/>
    <w:basedOn w:val="Normal"/>
    <w:link w:val="HeaderChar"/>
    <w:uiPriority w:val="99"/>
    <w:unhideWhenUsed/>
    <w:rsid w:val="00390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ECA"/>
    <w:rPr>
      <w:szCs w:val="22"/>
    </w:rPr>
  </w:style>
  <w:style w:type="paragraph" w:styleId="Footer">
    <w:name w:val="footer"/>
    <w:basedOn w:val="Normal"/>
    <w:link w:val="FooterChar"/>
    <w:uiPriority w:val="99"/>
    <w:unhideWhenUsed/>
    <w:rsid w:val="00390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ECA"/>
    <w:rPr>
      <w:szCs w:val="22"/>
    </w:rPr>
  </w:style>
  <w:style w:type="paragraph" w:styleId="BalloonText">
    <w:name w:val="Balloon Text"/>
    <w:basedOn w:val="Normal"/>
    <w:link w:val="BalloonTextChar"/>
    <w:uiPriority w:val="99"/>
    <w:semiHidden/>
    <w:unhideWhenUsed/>
    <w:rsid w:val="0039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ECA"/>
    <w:rPr>
      <w:rFonts w:ascii="Tahoma" w:hAnsi="Tahoma" w:cs="Tahoma"/>
      <w:sz w:val="16"/>
      <w:szCs w:val="16"/>
    </w:rPr>
  </w:style>
  <w:style w:type="paragraph" w:styleId="Revision">
    <w:name w:val="Revision"/>
    <w:hidden/>
    <w:uiPriority w:val="99"/>
    <w:semiHidden/>
    <w:rsid w:val="00390ECA"/>
    <w:rPr>
      <w:szCs w:val="22"/>
    </w:rPr>
  </w:style>
  <w:style w:type="paragraph" w:styleId="FootnoteText">
    <w:name w:val="footnote text"/>
    <w:basedOn w:val="Normal"/>
    <w:link w:val="FootnoteTextChar"/>
    <w:uiPriority w:val="99"/>
    <w:unhideWhenUsed/>
    <w:rsid w:val="00B909D9"/>
    <w:pPr>
      <w:spacing w:after="0" w:line="240" w:lineRule="auto"/>
    </w:pPr>
    <w:rPr>
      <w:szCs w:val="20"/>
    </w:rPr>
  </w:style>
  <w:style w:type="character" w:customStyle="1" w:styleId="FootnoteTextChar">
    <w:name w:val="Footnote Text Char"/>
    <w:basedOn w:val="DefaultParagraphFont"/>
    <w:link w:val="FootnoteText"/>
    <w:uiPriority w:val="99"/>
    <w:rsid w:val="00B909D9"/>
  </w:style>
  <w:style w:type="character" w:styleId="FootnoteReference">
    <w:name w:val="footnote reference"/>
    <w:basedOn w:val="DefaultParagraphFont"/>
    <w:uiPriority w:val="99"/>
    <w:semiHidden/>
    <w:unhideWhenUsed/>
    <w:rsid w:val="00B909D9"/>
    <w:rPr>
      <w:vertAlign w:val="superscript"/>
    </w:rPr>
  </w:style>
  <w:style w:type="character" w:styleId="FollowedHyperlink">
    <w:name w:val="FollowedHyperlink"/>
    <w:basedOn w:val="DefaultParagraphFont"/>
    <w:uiPriority w:val="99"/>
    <w:semiHidden/>
    <w:unhideWhenUsed/>
    <w:rsid w:val="00D253B1"/>
    <w:rPr>
      <w:color w:val="800080" w:themeColor="followedHyperlink"/>
      <w:u w:val="single"/>
    </w:rPr>
  </w:style>
  <w:style w:type="character" w:styleId="CommentReference">
    <w:name w:val="annotation reference"/>
    <w:basedOn w:val="DefaultParagraphFont"/>
    <w:uiPriority w:val="99"/>
    <w:semiHidden/>
    <w:unhideWhenUsed/>
    <w:rsid w:val="00F13EED"/>
    <w:rPr>
      <w:sz w:val="16"/>
      <w:szCs w:val="16"/>
    </w:rPr>
  </w:style>
  <w:style w:type="paragraph" w:styleId="CommentText">
    <w:name w:val="annotation text"/>
    <w:basedOn w:val="Normal"/>
    <w:link w:val="CommentTextChar"/>
    <w:uiPriority w:val="99"/>
    <w:unhideWhenUsed/>
    <w:rsid w:val="00F13EED"/>
    <w:pPr>
      <w:spacing w:line="240" w:lineRule="auto"/>
    </w:pPr>
    <w:rPr>
      <w:szCs w:val="20"/>
    </w:rPr>
  </w:style>
  <w:style w:type="character" w:customStyle="1" w:styleId="CommentTextChar">
    <w:name w:val="Comment Text Char"/>
    <w:basedOn w:val="DefaultParagraphFont"/>
    <w:link w:val="CommentText"/>
    <w:uiPriority w:val="99"/>
    <w:rsid w:val="00F13EED"/>
  </w:style>
  <w:style w:type="paragraph" w:styleId="CommentSubject">
    <w:name w:val="annotation subject"/>
    <w:basedOn w:val="CommentText"/>
    <w:next w:val="CommentText"/>
    <w:link w:val="CommentSubjectChar"/>
    <w:uiPriority w:val="99"/>
    <w:semiHidden/>
    <w:unhideWhenUsed/>
    <w:rsid w:val="00F13EED"/>
    <w:rPr>
      <w:b/>
      <w:bCs/>
    </w:rPr>
  </w:style>
  <w:style w:type="character" w:customStyle="1" w:styleId="CommentSubjectChar">
    <w:name w:val="Comment Subject Char"/>
    <w:basedOn w:val="CommentTextChar"/>
    <w:link w:val="CommentSubject"/>
    <w:uiPriority w:val="99"/>
    <w:semiHidden/>
    <w:rsid w:val="00F13EED"/>
    <w:rPr>
      <w:b/>
      <w:bCs/>
    </w:rPr>
  </w:style>
  <w:style w:type="paragraph" w:styleId="Bibliography">
    <w:name w:val="Bibliography"/>
    <w:basedOn w:val="Normal"/>
    <w:next w:val="Normal"/>
    <w:uiPriority w:val="37"/>
    <w:unhideWhenUsed/>
    <w:rsid w:val="00ED3335"/>
    <w:pPr>
      <w:spacing w:after="0" w:line="240" w:lineRule="auto"/>
      <w:ind w:left="720" w:hanging="720"/>
    </w:pPr>
  </w:style>
  <w:style w:type="paragraph" w:styleId="ListParagraph">
    <w:name w:val="List Paragraph"/>
    <w:basedOn w:val="Normal"/>
    <w:uiPriority w:val="34"/>
    <w:qFormat/>
    <w:rsid w:val="00C05555"/>
    <w:pPr>
      <w:ind w:left="720"/>
      <w:contextualSpacing/>
    </w:pPr>
  </w:style>
  <w:style w:type="character" w:customStyle="1" w:styleId="Heading1Char">
    <w:name w:val="Heading 1 Char"/>
    <w:basedOn w:val="DefaultParagraphFont"/>
    <w:link w:val="Heading1"/>
    <w:uiPriority w:val="9"/>
    <w:rsid w:val="001D657E"/>
    <w:rPr>
      <w:rFonts w:ascii="Times New Roman" w:eastAsiaTheme="majorEastAsia" w:hAnsi="Times New Roman"/>
      <w:b/>
      <w:bCs/>
      <w:sz w:val="24"/>
      <w:szCs w:val="28"/>
      <w:u w:val="single"/>
      <w:lang w:val="en-US"/>
    </w:rPr>
  </w:style>
  <w:style w:type="character" w:customStyle="1" w:styleId="Heading2Char">
    <w:name w:val="Heading 2 Char"/>
    <w:basedOn w:val="DefaultParagraphFont"/>
    <w:link w:val="Heading2"/>
    <w:uiPriority w:val="9"/>
    <w:rsid w:val="001D657E"/>
    <w:rPr>
      <w:rFonts w:ascii="Times New Roman" w:eastAsiaTheme="majorEastAsia" w:hAnsi="Times New Roman"/>
      <w:b/>
      <w:bCs/>
      <w:sz w:val="24"/>
      <w:szCs w:val="26"/>
      <w:lang w:val="en-US"/>
    </w:rPr>
  </w:style>
  <w:style w:type="character" w:customStyle="1" w:styleId="Heading3Char">
    <w:name w:val="Heading 3 Char"/>
    <w:basedOn w:val="DefaultParagraphFont"/>
    <w:link w:val="Heading3"/>
    <w:uiPriority w:val="9"/>
    <w:rsid w:val="0071763B"/>
    <w:rPr>
      <w:rFonts w:ascii="Times New Roman" w:eastAsiaTheme="majorEastAsia" w:hAnsi="Times New Roman"/>
      <w:b/>
      <w:bCs/>
      <w:sz w:val="24"/>
      <w:szCs w:val="22"/>
    </w:rPr>
  </w:style>
  <w:style w:type="paragraph" w:styleId="TOCHeading">
    <w:name w:val="TOC Heading"/>
    <w:basedOn w:val="Heading1"/>
    <w:next w:val="Normal"/>
    <w:uiPriority w:val="39"/>
    <w:unhideWhenUsed/>
    <w:qFormat/>
    <w:rsid w:val="00205A57"/>
    <w:pPr>
      <w:spacing w:line="276" w:lineRule="auto"/>
      <w:outlineLvl w:val="9"/>
    </w:pPr>
    <w:rPr>
      <w:rFonts w:asciiTheme="majorHAnsi" w:hAnsiTheme="majorHAnsi" w:cstheme="majorBidi"/>
      <w:color w:val="365F91" w:themeColor="accent1" w:themeShade="BF"/>
      <w:sz w:val="28"/>
      <w:u w:val="none"/>
      <w:lang w:val="fr-FR"/>
    </w:rPr>
  </w:style>
  <w:style w:type="paragraph" w:styleId="TOC1">
    <w:name w:val="toc 1"/>
    <w:basedOn w:val="Normal"/>
    <w:next w:val="Normal"/>
    <w:autoRedefine/>
    <w:uiPriority w:val="39"/>
    <w:unhideWhenUsed/>
    <w:rsid w:val="00205A57"/>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B174F5"/>
    <w:pPr>
      <w:tabs>
        <w:tab w:val="right" w:pos="9016"/>
      </w:tabs>
      <w:spacing w:after="0" w:line="360" w:lineRule="auto"/>
      <w:ind w:left="200" w:right="386"/>
    </w:pPr>
    <w:rPr>
      <w:rFonts w:ascii="Times New Roman" w:hAnsi="Times New Roman"/>
      <w:i/>
      <w:iCs/>
      <w:noProof/>
      <w:sz w:val="24"/>
      <w:szCs w:val="24"/>
    </w:rPr>
  </w:style>
  <w:style w:type="paragraph" w:styleId="TOC3">
    <w:name w:val="toc 3"/>
    <w:basedOn w:val="Normal"/>
    <w:next w:val="Normal"/>
    <w:autoRedefine/>
    <w:uiPriority w:val="39"/>
    <w:unhideWhenUsed/>
    <w:rsid w:val="00907642"/>
    <w:pPr>
      <w:spacing w:after="0"/>
      <w:ind w:left="400"/>
    </w:pPr>
    <w:rPr>
      <w:rFonts w:asciiTheme="minorHAnsi" w:hAnsiTheme="minorHAnsi"/>
      <w:szCs w:val="20"/>
    </w:rPr>
  </w:style>
  <w:style w:type="paragraph" w:styleId="TOC4">
    <w:name w:val="toc 4"/>
    <w:basedOn w:val="Normal"/>
    <w:next w:val="Normal"/>
    <w:autoRedefine/>
    <w:uiPriority w:val="39"/>
    <w:unhideWhenUsed/>
    <w:rsid w:val="00CC2D72"/>
    <w:pPr>
      <w:spacing w:after="0"/>
      <w:ind w:left="600"/>
    </w:pPr>
    <w:rPr>
      <w:rFonts w:asciiTheme="minorHAnsi" w:hAnsiTheme="minorHAnsi"/>
      <w:szCs w:val="20"/>
    </w:rPr>
  </w:style>
  <w:style w:type="paragraph" w:styleId="TOC5">
    <w:name w:val="toc 5"/>
    <w:basedOn w:val="Normal"/>
    <w:next w:val="Normal"/>
    <w:autoRedefine/>
    <w:uiPriority w:val="39"/>
    <w:unhideWhenUsed/>
    <w:rsid w:val="00CC2D72"/>
    <w:pPr>
      <w:spacing w:after="0"/>
      <w:ind w:left="800"/>
    </w:pPr>
    <w:rPr>
      <w:rFonts w:asciiTheme="minorHAnsi" w:hAnsiTheme="minorHAnsi"/>
      <w:szCs w:val="20"/>
    </w:rPr>
  </w:style>
  <w:style w:type="paragraph" w:styleId="TOC6">
    <w:name w:val="toc 6"/>
    <w:basedOn w:val="Normal"/>
    <w:next w:val="Normal"/>
    <w:autoRedefine/>
    <w:uiPriority w:val="39"/>
    <w:unhideWhenUsed/>
    <w:rsid w:val="00CC2D72"/>
    <w:pPr>
      <w:spacing w:after="0"/>
      <w:ind w:left="1000"/>
    </w:pPr>
    <w:rPr>
      <w:rFonts w:asciiTheme="minorHAnsi" w:hAnsiTheme="minorHAnsi"/>
      <w:szCs w:val="20"/>
    </w:rPr>
  </w:style>
  <w:style w:type="paragraph" w:styleId="TOC7">
    <w:name w:val="toc 7"/>
    <w:basedOn w:val="Normal"/>
    <w:next w:val="Normal"/>
    <w:autoRedefine/>
    <w:uiPriority w:val="39"/>
    <w:unhideWhenUsed/>
    <w:rsid w:val="00CC2D72"/>
    <w:pPr>
      <w:spacing w:after="0"/>
      <w:ind w:left="1200"/>
    </w:pPr>
    <w:rPr>
      <w:rFonts w:asciiTheme="minorHAnsi" w:hAnsiTheme="minorHAnsi"/>
      <w:szCs w:val="20"/>
    </w:rPr>
  </w:style>
  <w:style w:type="paragraph" w:styleId="TOC8">
    <w:name w:val="toc 8"/>
    <w:basedOn w:val="Normal"/>
    <w:next w:val="Normal"/>
    <w:autoRedefine/>
    <w:uiPriority w:val="39"/>
    <w:unhideWhenUsed/>
    <w:rsid w:val="00CC2D72"/>
    <w:pPr>
      <w:spacing w:after="0"/>
      <w:ind w:left="1400"/>
    </w:pPr>
    <w:rPr>
      <w:rFonts w:asciiTheme="minorHAnsi" w:hAnsiTheme="minorHAnsi"/>
      <w:szCs w:val="20"/>
    </w:rPr>
  </w:style>
  <w:style w:type="paragraph" w:styleId="TOC9">
    <w:name w:val="toc 9"/>
    <w:basedOn w:val="Normal"/>
    <w:next w:val="Normal"/>
    <w:autoRedefine/>
    <w:uiPriority w:val="39"/>
    <w:unhideWhenUsed/>
    <w:rsid w:val="00CC2D72"/>
    <w:pPr>
      <w:spacing w:after="0"/>
      <w:ind w:left="1600"/>
    </w:pPr>
    <w:rPr>
      <w:rFonts w:asciiTheme="minorHAnsi" w:hAnsiTheme="minorHAnsi"/>
      <w:szCs w:val="20"/>
    </w:rPr>
  </w:style>
  <w:style w:type="character" w:customStyle="1" w:styleId="Heading4Char">
    <w:name w:val="Heading 4 Char"/>
    <w:basedOn w:val="DefaultParagraphFont"/>
    <w:link w:val="Heading4"/>
    <w:uiPriority w:val="9"/>
    <w:rsid w:val="0071763B"/>
    <w:rPr>
      <w:rFonts w:ascii="Times New Roman" w:eastAsiaTheme="majorEastAsia" w:hAnsi="Times New Roman" w:cstheme="majorBidi"/>
      <w:iCs/>
      <w:sz w:val="24"/>
      <w:szCs w:val="22"/>
      <w:u w:val="single"/>
    </w:rPr>
  </w:style>
  <w:style w:type="paragraph" w:styleId="DocumentMap">
    <w:name w:val="Document Map"/>
    <w:basedOn w:val="Normal"/>
    <w:link w:val="DocumentMapChar"/>
    <w:uiPriority w:val="99"/>
    <w:semiHidden/>
    <w:unhideWhenUsed/>
    <w:rsid w:val="00F42D4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2D4D"/>
    <w:rPr>
      <w:rFonts w:ascii="Tahoma" w:hAnsi="Tahoma" w:cs="Tahoma"/>
      <w:sz w:val="16"/>
      <w:szCs w:val="16"/>
    </w:rPr>
  </w:style>
  <w:style w:type="character" w:styleId="Emphasis">
    <w:name w:val="Emphasis"/>
    <w:basedOn w:val="DefaultParagraphFont"/>
    <w:uiPriority w:val="20"/>
    <w:qFormat/>
    <w:rsid w:val="00EF324B"/>
    <w:rPr>
      <w:i/>
      <w:iCs/>
    </w:rPr>
  </w:style>
  <w:style w:type="paragraph" w:styleId="NormalWeb">
    <w:name w:val="Normal (Web)"/>
    <w:basedOn w:val="Normal"/>
    <w:uiPriority w:val="99"/>
    <w:semiHidden/>
    <w:unhideWhenUsed/>
    <w:rsid w:val="00EF324B"/>
    <w:pPr>
      <w:spacing w:before="100" w:beforeAutospacing="1" w:after="100" w:afterAutospacing="1" w:line="240" w:lineRule="auto"/>
    </w:pPr>
    <w:rPr>
      <w:rFonts w:ascii="Times New Roman" w:eastAsia="Times New Roman" w:hAnsi="Times New Roman"/>
      <w:sz w:val="24"/>
      <w:szCs w:val="24"/>
      <w:lang w:val="fr-FR" w:eastAsia="fr-FR"/>
    </w:rPr>
  </w:style>
  <w:style w:type="character" w:customStyle="1" w:styleId="Aucun">
    <w:name w:val="Aucun"/>
    <w:qFormat/>
    <w:rsid w:val="00CE62BD"/>
  </w:style>
  <w:style w:type="paragraph" w:styleId="PlainText">
    <w:name w:val="Plain Text"/>
    <w:basedOn w:val="Normal"/>
    <w:link w:val="PlainTextChar"/>
    <w:uiPriority w:val="99"/>
    <w:semiHidden/>
    <w:unhideWhenUsed/>
    <w:rsid w:val="00437008"/>
    <w:pPr>
      <w:spacing w:after="0" w:line="240" w:lineRule="auto"/>
    </w:pPr>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semiHidden/>
    <w:rsid w:val="00437008"/>
    <w:rPr>
      <w:rFonts w:ascii="Calibri" w:eastAsiaTheme="minorHAnsi" w:hAnsi="Calibri" w:cstheme="minorBidi"/>
      <w:sz w:val="22"/>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458924">
      <w:bodyDiv w:val="1"/>
      <w:marLeft w:val="0"/>
      <w:marRight w:val="0"/>
      <w:marTop w:val="0"/>
      <w:marBottom w:val="0"/>
      <w:divBdr>
        <w:top w:val="none" w:sz="0" w:space="0" w:color="auto"/>
        <w:left w:val="none" w:sz="0" w:space="0" w:color="auto"/>
        <w:bottom w:val="none" w:sz="0" w:space="0" w:color="auto"/>
        <w:right w:val="none" w:sz="0" w:space="0" w:color="auto"/>
      </w:divBdr>
    </w:div>
    <w:div w:id="753745182">
      <w:bodyDiv w:val="1"/>
      <w:marLeft w:val="0"/>
      <w:marRight w:val="0"/>
      <w:marTop w:val="0"/>
      <w:marBottom w:val="0"/>
      <w:divBdr>
        <w:top w:val="none" w:sz="0" w:space="0" w:color="auto"/>
        <w:left w:val="none" w:sz="0" w:space="0" w:color="auto"/>
        <w:bottom w:val="none" w:sz="0" w:space="0" w:color="auto"/>
        <w:right w:val="none" w:sz="0" w:space="0" w:color="auto"/>
      </w:divBdr>
    </w:div>
    <w:div w:id="863521886">
      <w:bodyDiv w:val="1"/>
      <w:marLeft w:val="0"/>
      <w:marRight w:val="0"/>
      <w:marTop w:val="0"/>
      <w:marBottom w:val="0"/>
      <w:divBdr>
        <w:top w:val="none" w:sz="0" w:space="0" w:color="auto"/>
        <w:left w:val="none" w:sz="0" w:space="0" w:color="auto"/>
        <w:bottom w:val="none" w:sz="0" w:space="0" w:color="auto"/>
        <w:right w:val="none" w:sz="0" w:space="0" w:color="auto"/>
      </w:divBdr>
    </w:div>
    <w:div w:id="1161702763">
      <w:bodyDiv w:val="1"/>
      <w:marLeft w:val="0"/>
      <w:marRight w:val="0"/>
      <w:marTop w:val="0"/>
      <w:marBottom w:val="0"/>
      <w:divBdr>
        <w:top w:val="none" w:sz="0" w:space="0" w:color="auto"/>
        <w:left w:val="none" w:sz="0" w:space="0" w:color="auto"/>
        <w:bottom w:val="none" w:sz="0" w:space="0" w:color="auto"/>
        <w:right w:val="none" w:sz="0" w:space="0" w:color="auto"/>
      </w:divBdr>
      <w:divsChild>
        <w:div w:id="1832333288">
          <w:marLeft w:val="0"/>
          <w:marRight w:val="0"/>
          <w:marTop w:val="0"/>
          <w:marBottom w:val="0"/>
          <w:divBdr>
            <w:top w:val="none" w:sz="0" w:space="0" w:color="auto"/>
            <w:left w:val="none" w:sz="0" w:space="0" w:color="auto"/>
            <w:bottom w:val="none" w:sz="0" w:space="0" w:color="auto"/>
            <w:right w:val="none" w:sz="0" w:space="0" w:color="auto"/>
          </w:divBdr>
        </w:div>
        <w:div w:id="547744">
          <w:marLeft w:val="0"/>
          <w:marRight w:val="0"/>
          <w:marTop w:val="0"/>
          <w:marBottom w:val="0"/>
          <w:divBdr>
            <w:top w:val="none" w:sz="0" w:space="0" w:color="auto"/>
            <w:left w:val="none" w:sz="0" w:space="0" w:color="auto"/>
            <w:bottom w:val="none" w:sz="0" w:space="0" w:color="auto"/>
            <w:right w:val="none" w:sz="0" w:space="0" w:color="auto"/>
          </w:divBdr>
        </w:div>
        <w:div w:id="116410888">
          <w:marLeft w:val="0"/>
          <w:marRight w:val="0"/>
          <w:marTop w:val="0"/>
          <w:marBottom w:val="0"/>
          <w:divBdr>
            <w:top w:val="none" w:sz="0" w:space="0" w:color="auto"/>
            <w:left w:val="none" w:sz="0" w:space="0" w:color="auto"/>
            <w:bottom w:val="none" w:sz="0" w:space="0" w:color="auto"/>
            <w:right w:val="none" w:sz="0" w:space="0" w:color="auto"/>
          </w:divBdr>
        </w:div>
        <w:div w:id="1480421825">
          <w:marLeft w:val="0"/>
          <w:marRight w:val="0"/>
          <w:marTop w:val="0"/>
          <w:marBottom w:val="0"/>
          <w:divBdr>
            <w:top w:val="none" w:sz="0" w:space="0" w:color="auto"/>
            <w:left w:val="none" w:sz="0" w:space="0" w:color="auto"/>
            <w:bottom w:val="none" w:sz="0" w:space="0" w:color="auto"/>
            <w:right w:val="none" w:sz="0" w:space="0" w:color="auto"/>
          </w:divBdr>
        </w:div>
      </w:divsChild>
    </w:div>
    <w:div w:id="1221866450">
      <w:bodyDiv w:val="1"/>
      <w:marLeft w:val="0"/>
      <w:marRight w:val="0"/>
      <w:marTop w:val="0"/>
      <w:marBottom w:val="0"/>
      <w:divBdr>
        <w:top w:val="none" w:sz="0" w:space="0" w:color="auto"/>
        <w:left w:val="none" w:sz="0" w:space="0" w:color="auto"/>
        <w:bottom w:val="none" w:sz="0" w:space="0" w:color="auto"/>
        <w:right w:val="none" w:sz="0" w:space="0" w:color="auto"/>
      </w:divBdr>
      <w:divsChild>
        <w:div w:id="1255556859">
          <w:marLeft w:val="0"/>
          <w:marRight w:val="0"/>
          <w:marTop w:val="0"/>
          <w:marBottom w:val="0"/>
          <w:divBdr>
            <w:top w:val="none" w:sz="0" w:space="0" w:color="auto"/>
            <w:left w:val="none" w:sz="0" w:space="0" w:color="auto"/>
            <w:bottom w:val="none" w:sz="0" w:space="0" w:color="auto"/>
            <w:right w:val="none" w:sz="0" w:space="0" w:color="auto"/>
          </w:divBdr>
        </w:div>
        <w:div w:id="709110061">
          <w:marLeft w:val="0"/>
          <w:marRight w:val="0"/>
          <w:marTop w:val="0"/>
          <w:marBottom w:val="0"/>
          <w:divBdr>
            <w:top w:val="none" w:sz="0" w:space="0" w:color="auto"/>
            <w:left w:val="none" w:sz="0" w:space="0" w:color="auto"/>
            <w:bottom w:val="none" w:sz="0" w:space="0" w:color="auto"/>
            <w:right w:val="none" w:sz="0" w:space="0" w:color="auto"/>
          </w:divBdr>
        </w:div>
        <w:div w:id="903300228">
          <w:marLeft w:val="0"/>
          <w:marRight w:val="0"/>
          <w:marTop w:val="0"/>
          <w:marBottom w:val="0"/>
          <w:divBdr>
            <w:top w:val="none" w:sz="0" w:space="0" w:color="auto"/>
            <w:left w:val="none" w:sz="0" w:space="0" w:color="auto"/>
            <w:bottom w:val="none" w:sz="0" w:space="0" w:color="auto"/>
            <w:right w:val="none" w:sz="0" w:space="0" w:color="auto"/>
          </w:divBdr>
        </w:div>
        <w:div w:id="687022048">
          <w:marLeft w:val="0"/>
          <w:marRight w:val="0"/>
          <w:marTop w:val="0"/>
          <w:marBottom w:val="0"/>
          <w:divBdr>
            <w:top w:val="none" w:sz="0" w:space="0" w:color="auto"/>
            <w:left w:val="none" w:sz="0" w:space="0" w:color="auto"/>
            <w:bottom w:val="none" w:sz="0" w:space="0" w:color="auto"/>
            <w:right w:val="none" w:sz="0" w:space="0" w:color="auto"/>
          </w:divBdr>
        </w:div>
        <w:div w:id="1664045660">
          <w:marLeft w:val="0"/>
          <w:marRight w:val="0"/>
          <w:marTop w:val="0"/>
          <w:marBottom w:val="0"/>
          <w:divBdr>
            <w:top w:val="none" w:sz="0" w:space="0" w:color="auto"/>
            <w:left w:val="none" w:sz="0" w:space="0" w:color="auto"/>
            <w:bottom w:val="none" w:sz="0" w:space="0" w:color="auto"/>
            <w:right w:val="none" w:sz="0" w:space="0" w:color="auto"/>
          </w:divBdr>
        </w:div>
        <w:div w:id="1012685717">
          <w:marLeft w:val="0"/>
          <w:marRight w:val="0"/>
          <w:marTop w:val="0"/>
          <w:marBottom w:val="0"/>
          <w:divBdr>
            <w:top w:val="none" w:sz="0" w:space="0" w:color="auto"/>
            <w:left w:val="none" w:sz="0" w:space="0" w:color="auto"/>
            <w:bottom w:val="none" w:sz="0" w:space="0" w:color="auto"/>
            <w:right w:val="none" w:sz="0" w:space="0" w:color="auto"/>
          </w:divBdr>
        </w:div>
        <w:div w:id="217207431">
          <w:marLeft w:val="0"/>
          <w:marRight w:val="0"/>
          <w:marTop w:val="0"/>
          <w:marBottom w:val="0"/>
          <w:divBdr>
            <w:top w:val="none" w:sz="0" w:space="0" w:color="auto"/>
            <w:left w:val="none" w:sz="0" w:space="0" w:color="auto"/>
            <w:bottom w:val="none" w:sz="0" w:space="0" w:color="auto"/>
            <w:right w:val="none" w:sz="0" w:space="0" w:color="auto"/>
          </w:divBdr>
        </w:div>
        <w:div w:id="323165965">
          <w:marLeft w:val="0"/>
          <w:marRight w:val="0"/>
          <w:marTop w:val="0"/>
          <w:marBottom w:val="0"/>
          <w:divBdr>
            <w:top w:val="none" w:sz="0" w:space="0" w:color="auto"/>
            <w:left w:val="none" w:sz="0" w:space="0" w:color="auto"/>
            <w:bottom w:val="none" w:sz="0" w:space="0" w:color="auto"/>
            <w:right w:val="none" w:sz="0" w:space="0" w:color="auto"/>
          </w:divBdr>
        </w:div>
      </w:divsChild>
    </w:div>
    <w:div w:id="1673725310">
      <w:bodyDiv w:val="1"/>
      <w:marLeft w:val="0"/>
      <w:marRight w:val="0"/>
      <w:marTop w:val="0"/>
      <w:marBottom w:val="0"/>
      <w:divBdr>
        <w:top w:val="none" w:sz="0" w:space="0" w:color="auto"/>
        <w:left w:val="none" w:sz="0" w:space="0" w:color="auto"/>
        <w:bottom w:val="none" w:sz="0" w:space="0" w:color="auto"/>
        <w:right w:val="none" w:sz="0" w:space="0" w:color="auto"/>
      </w:divBdr>
      <w:divsChild>
        <w:div w:id="1922331365">
          <w:marLeft w:val="0"/>
          <w:marRight w:val="0"/>
          <w:marTop w:val="0"/>
          <w:marBottom w:val="0"/>
          <w:divBdr>
            <w:top w:val="none" w:sz="0" w:space="0" w:color="auto"/>
            <w:left w:val="none" w:sz="0" w:space="0" w:color="auto"/>
            <w:bottom w:val="none" w:sz="0" w:space="0" w:color="auto"/>
            <w:right w:val="none" w:sz="0" w:space="0" w:color="auto"/>
          </w:divBdr>
          <w:divsChild>
            <w:div w:id="450787499">
              <w:marLeft w:val="0"/>
              <w:marRight w:val="0"/>
              <w:marTop w:val="0"/>
              <w:marBottom w:val="0"/>
              <w:divBdr>
                <w:top w:val="none" w:sz="0" w:space="0" w:color="auto"/>
                <w:left w:val="none" w:sz="0" w:space="0" w:color="auto"/>
                <w:bottom w:val="none" w:sz="0" w:space="0" w:color="auto"/>
                <w:right w:val="none" w:sz="0" w:space="0" w:color="auto"/>
              </w:divBdr>
              <w:divsChild>
                <w:div w:id="310789139">
                  <w:marLeft w:val="0"/>
                  <w:marRight w:val="0"/>
                  <w:marTop w:val="0"/>
                  <w:marBottom w:val="0"/>
                  <w:divBdr>
                    <w:top w:val="none" w:sz="0" w:space="0" w:color="auto"/>
                    <w:left w:val="none" w:sz="0" w:space="0" w:color="auto"/>
                    <w:bottom w:val="none" w:sz="0" w:space="0" w:color="auto"/>
                    <w:right w:val="none" w:sz="0" w:space="0" w:color="auto"/>
                  </w:divBdr>
                  <w:divsChild>
                    <w:div w:id="1185754306">
                      <w:marLeft w:val="0"/>
                      <w:marRight w:val="0"/>
                      <w:marTop w:val="0"/>
                      <w:marBottom w:val="0"/>
                      <w:divBdr>
                        <w:top w:val="none" w:sz="0" w:space="0" w:color="auto"/>
                        <w:left w:val="none" w:sz="0" w:space="0" w:color="auto"/>
                        <w:bottom w:val="none" w:sz="0" w:space="0" w:color="auto"/>
                        <w:right w:val="none" w:sz="0" w:space="0" w:color="auto"/>
                      </w:divBdr>
                      <w:divsChild>
                        <w:div w:id="1128662879">
                          <w:marLeft w:val="0"/>
                          <w:marRight w:val="0"/>
                          <w:marTop w:val="0"/>
                          <w:marBottom w:val="0"/>
                          <w:divBdr>
                            <w:top w:val="none" w:sz="0" w:space="0" w:color="auto"/>
                            <w:left w:val="none" w:sz="0" w:space="0" w:color="auto"/>
                            <w:bottom w:val="none" w:sz="0" w:space="0" w:color="auto"/>
                            <w:right w:val="none" w:sz="0" w:space="0" w:color="auto"/>
                          </w:divBdr>
                          <w:divsChild>
                            <w:div w:id="1449815913">
                              <w:marLeft w:val="0"/>
                              <w:marRight w:val="0"/>
                              <w:marTop w:val="0"/>
                              <w:marBottom w:val="0"/>
                              <w:divBdr>
                                <w:top w:val="none" w:sz="0" w:space="0" w:color="auto"/>
                                <w:left w:val="none" w:sz="0" w:space="0" w:color="auto"/>
                                <w:bottom w:val="none" w:sz="0" w:space="0" w:color="auto"/>
                                <w:right w:val="none" w:sz="0" w:space="0" w:color="auto"/>
                              </w:divBdr>
                              <w:divsChild>
                                <w:div w:id="755396288">
                                  <w:marLeft w:val="0"/>
                                  <w:marRight w:val="0"/>
                                  <w:marTop w:val="0"/>
                                  <w:marBottom w:val="0"/>
                                  <w:divBdr>
                                    <w:top w:val="none" w:sz="0" w:space="0" w:color="auto"/>
                                    <w:left w:val="none" w:sz="0" w:space="0" w:color="auto"/>
                                    <w:bottom w:val="none" w:sz="0" w:space="0" w:color="auto"/>
                                    <w:right w:val="none" w:sz="0" w:space="0" w:color="auto"/>
                                  </w:divBdr>
                                  <w:divsChild>
                                    <w:div w:id="1539048883">
                                      <w:marLeft w:val="0"/>
                                      <w:marRight w:val="0"/>
                                      <w:marTop w:val="0"/>
                                      <w:marBottom w:val="0"/>
                                      <w:divBdr>
                                        <w:top w:val="none" w:sz="0" w:space="0" w:color="auto"/>
                                        <w:left w:val="none" w:sz="0" w:space="0" w:color="auto"/>
                                        <w:bottom w:val="none" w:sz="0" w:space="0" w:color="auto"/>
                                        <w:right w:val="none" w:sz="0" w:space="0" w:color="auto"/>
                                      </w:divBdr>
                                      <w:divsChild>
                                        <w:div w:id="873225839">
                                          <w:marLeft w:val="0"/>
                                          <w:marRight w:val="0"/>
                                          <w:marTop w:val="0"/>
                                          <w:marBottom w:val="0"/>
                                          <w:divBdr>
                                            <w:top w:val="none" w:sz="0" w:space="0" w:color="auto"/>
                                            <w:left w:val="none" w:sz="0" w:space="0" w:color="auto"/>
                                            <w:bottom w:val="none" w:sz="0" w:space="0" w:color="auto"/>
                                            <w:right w:val="none" w:sz="0" w:space="0" w:color="auto"/>
                                          </w:divBdr>
                                          <w:divsChild>
                                            <w:div w:id="1924486692">
                                              <w:marLeft w:val="0"/>
                                              <w:marRight w:val="0"/>
                                              <w:marTop w:val="0"/>
                                              <w:marBottom w:val="0"/>
                                              <w:divBdr>
                                                <w:top w:val="none" w:sz="0" w:space="0" w:color="auto"/>
                                                <w:left w:val="none" w:sz="0" w:space="0" w:color="auto"/>
                                                <w:bottom w:val="none" w:sz="0" w:space="0" w:color="auto"/>
                                                <w:right w:val="none" w:sz="0" w:space="0" w:color="auto"/>
                                              </w:divBdr>
                                              <w:divsChild>
                                                <w:div w:id="1545022036">
                                                  <w:marLeft w:val="0"/>
                                                  <w:marRight w:val="0"/>
                                                  <w:marTop w:val="0"/>
                                                  <w:marBottom w:val="0"/>
                                                  <w:divBdr>
                                                    <w:top w:val="single" w:sz="6" w:space="0" w:color="ABABAB"/>
                                                    <w:left w:val="single" w:sz="6" w:space="0" w:color="ABABAB"/>
                                                    <w:bottom w:val="none" w:sz="0" w:space="0" w:color="auto"/>
                                                    <w:right w:val="single" w:sz="6" w:space="0" w:color="ABABAB"/>
                                                  </w:divBdr>
                                                  <w:divsChild>
                                                    <w:div w:id="793063980">
                                                      <w:marLeft w:val="0"/>
                                                      <w:marRight w:val="0"/>
                                                      <w:marTop w:val="0"/>
                                                      <w:marBottom w:val="0"/>
                                                      <w:divBdr>
                                                        <w:top w:val="none" w:sz="0" w:space="0" w:color="auto"/>
                                                        <w:left w:val="none" w:sz="0" w:space="0" w:color="auto"/>
                                                        <w:bottom w:val="none" w:sz="0" w:space="0" w:color="auto"/>
                                                        <w:right w:val="none" w:sz="0" w:space="0" w:color="auto"/>
                                                      </w:divBdr>
                                                      <w:divsChild>
                                                        <w:div w:id="1562712811">
                                                          <w:marLeft w:val="0"/>
                                                          <w:marRight w:val="0"/>
                                                          <w:marTop w:val="0"/>
                                                          <w:marBottom w:val="0"/>
                                                          <w:divBdr>
                                                            <w:top w:val="none" w:sz="0" w:space="0" w:color="auto"/>
                                                            <w:left w:val="none" w:sz="0" w:space="0" w:color="auto"/>
                                                            <w:bottom w:val="none" w:sz="0" w:space="0" w:color="auto"/>
                                                            <w:right w:val="none" w:sz="0" w:space="0" w:color="auto"/>
                                                          </w:divBdr>
                                                          <w:divsChild>
                                                            <w:div w:id="637805946">
                                                              <w:marLeft w:val="0"/>
                                                              <w:marRight w:val="0"/>
                                                              <w:marTop w:val="0"/>
                                                              <w:marBottom w:val="0"/>
                                                              <w:divBdr>
                                                                <w:top w:val="none" w:sz="0" w:space="0" w:color="auto"/>
                                                                <w:left w:val="none" w:sz="0" w:space="0" w:color="auto"/>
                                                                <w:bottom w:val="none" w:sz="0" w:space="0" w:color="auto"/>
                                                                <w:right w:val="none" w:sz="0" w:space="0" w:color="auto"/>
                                                              </w:divBdr>
                                                              <w:divsChild>
                                                                <w:div w:id="171603257">
                                                                  <w:marLeft w:val="0"/>
                                                                  <w:marRight w:val="0"/>
                                                                  <w:marTop w:val="0"/>
                                                                  <w:marBottom w:val="0"/>
                                                                  <w:divBdr>
                                                                    <w:top w:val="none" w:sz="0" w:space="0" w:color="auto"/>
                                                                    <w:left w:val="none" w:sz="0" w:space="0" w:color="auto"/>
                                                                    <w:bottom w:val="none" w:sz="0" w:space="0" w:color="auto"/>
                                                                    <w:right w:val="none" w:sz="0" w:space="0" w:color="auto"/>
                                                                  </w:divBdr>
                                                                  <w:divsChild>
                                                                    <w:div w:id="2035301934">
                                                                      <w:marLeft w:val="0"/>
                                                                      <w:marRight w:val="0"/>
                                                                      <w:marTop w:val="0"/>
                                                                      <w:marBottom w:val="0"/>
                                                                      <w:divBdr>
                                                                        <w:top w:val="none" w:sz="0" w:space="0" w:color="auto"/>
                                                                        <w:left w:val="none" w:sz="0" w:space="0" w:color="auto"/>
                                                                        <w:bottom w:val="none" w:sz="0" w:space="0" w:color="auto"/>
                                                                        <w:right w:val="none" w:sz="0" w:space="0" w:color="auto"/>
                                                                      </w:divBdr>
                                                                      <w:divsChild>
                                                                        <w:div w:id="185797406">
                                                                          <w:marLeft w:val="0"/>
                                                                          <w:marRight w:val="0"/>
                                                                          <w:marTop w:val="0"/>
                                                                          <w:marBottom w:val="0"/>
                                                                          <w:divBdr>
                                                                            <w:top w:val="none" w:sz="0" w:space="0" w:color="auto"/>
                                                                            <w:left w:val="none" w:sz="0" w:space="0" w:color="auto"/>
                                                                            <w:bottom w:val="none" w:sz="0" w:space="0" w:color="auto"/>
                                                                            <w:right w:val="none" w:sz="0" w:space="0" w:color="auto"/>
                                                                          </w:divBdr>
                                                                          <w:divsChild>
                                                                            <w:div w:id="12995862">
                                                                              <w:marLeft w:val="0"/>
                                                                              <w:marRight w:val="0"/>
                                                                              <w:marTop w:val="0"/>
                                                                              <w:marBottom w:val="0"/>
                                                                              <w:divBdr>
                                                                                <w:top w:val="none" w:sz="0" w:space="0" w:color="auto"/>
                                                                                <w:left w:val="none" w:sz="0" w:space="0" w:color="auto"/>
                                                                                <w:bottom w:val="none" w:sz="0" w:space="0" w:color="auto"/>
                                                                                <w:right w:val="none" w:sz="0" w:space="0" w:color="auto"/>
                                                                              </w:divBdr>
                                                                            </w:div>
                                                                            <w:div w:id="22102518">
                                                                              <w:marLeft w:val="0"/>
                                                                              <w:marRight w:val="0"/>
                                                                              <w:marTop w:val="0"/>
                                                                              <w:marBottom w:val="0"/>
                                                                              <w:divBdr>
                                                                                <w:top w:val="none" w:sz="0" w:space="0" w:color="auto"/>
                                                                                <w:left w:val="none" w:sz="0" w:space="0" w:color="auto"/>
                                                                                <w:bottom w:val="none" w:sz="0" w:space="0" w:color="auto"/>
                                                                                <w:right w:val="none" w:sz="0" w:space="0" w:color="auto"/>
                                                                              </w:divBdr>
                                                                            </w:div>
                                                                            <w:div w:id="79909148">
                                                                              <w:marLeft w:val="0"/>
                                                                              <w:marRight w:val="0"/>
                                                                              <w:marTop w:val="0"/>
                                                                              <w:marBottom w:val="0"/>
                                                                              <w:divBdr>
                                                                                <w:top w:val="none" w:sz="0" w:space="0" w:color="auto"/>
                                                                                <w:left w:val="none" w:sz="0" w:space="0" w:color="auto"/>
                                                                                <w:bottom w:val="none" w:sz="0" w:space="0" w:color="auto"/>
                                                                                <w:right w:val="none" w:sz="0" w:space="0" w:color="auto"/>
                                                                              </w:divBdr>
                                                                            </w:div>
                                                                            <w:div w:id="155611762">
                                                                              <w:marLeft w:val="0"/>
                                                                              <w:marRight w:val="0"/>
                                                                              <w:marTop w:val="0"/>
                                                                              <w:marBottom w:val="0"/>
                                                                              <w:divBdr>
                                                                                <w:top w:val="none" w:sz="0" w:space="0" w:color="auto"/>
                                                                                <w:left w:val="none" w:sz="0" w:space="0" w:color="auto"/>
                                                                                <w:bottom w:val="none" w:sz="0" w:space="0" w:color="auto"/>
                                                                                <w:right w:val="none" w:sz="0" w:space="0" w:color="auto"/>
                                                                              </w:divBdr>
                                                                            </w:div>
                                                                            <w:div w:id="177819634">
                                                                              <w:marLeft w:val="0"/>
                                                                              <w:marRight w:val="0"/>
                                                                              <w:marTop w:val="0"/>
                                                                              <w:marBottom w:val="0"/>
                                                                              <w:divBdr>
                                                                                <w:top w:val="none" w:sz="0" w:space="0" w:color="auto"/>
                                                                                <w:left w:val="none" w:sz="0" w:space="0" w:color="auto"/>
                                                                                <w:bottom w:val="none" w:sz="0" w:space="0" w:color="auto"/>
                                                                                <w:right w:val="none" w:sz="0" w:space="0" w:color="auto"/>
                                                                              </w:divBdr>
                                                                            </w:div>
                                                                            <w:div w:id="199440262">
                                                                              <w:marLeft w:val="0"/>
                                                                              <w:marRight w:val="0"/>
                                                                              <w:marTop w:val="0"/>
                                                                              <w:marBottom w:val="0"/>
                                                                              <w:divBdr>
                                                                                <w:top w:val="none" w:sz="0" w:space="0" w:color="auto"/>
                                                                                <w:left w:val="none" w:sz="0" w:space="0" w:color="auto"/>
                                                                                <w:bottom w:val="none" w:sz="0" w:space="0" w:color="auto"/>
                                                                                <w:right w:val="none" w:sz="0" w:space="0" w:color="auto"/>
                                                                              </w:divBdr>
                                                                            </w:div>
                                                                            <w:div w:id="205260507">
                                                                              <w:marLeft w:val="0"/>
                                                                              <w:marRight w:val="0"/>
                                                                              <w:marTop w:val="0"/>
                                                                              <w:marBottom w:val="0"/>
                                                                              <w:divBdr>
                                                                                <w:top w:val="none" w:sz="0" w:space="0" w:color="auto"/>
                                                                                <w:left w:val="none" w:sz="0" w:space="0" w:color="auto"/>
                                                                                <w:bottom w:val="none" w:sz="0" w:space="0" w:color="auto"/>
                                                                                <w:right w:val="none" w:sz="0" w:space="0" w:color="auto"/>
                                                                              </w:divBdr>
                                                                            </w:div>
                                                                            <w:div w:id="221140463">
                                                                              <w:marLeft w:val="0"/>
                                                                              <w:marRight w:val="0"/>
                                                                              <w:marTop w:val="0"/>
                                                                              <w:marBottom w:val="0"/>
                                                                              <w:divBdr>
                                                                                <w:top w:val="none" w:sz="0" w:space="0" w:color="auto"/>
                                                                                <w:left w:val="none" w:sz="0" w:space="0" w:color="auto"/>
                                                                                <w:bottom w:val="none" w:sz="0" w:space="0" w:color="auto"/>
                                                                                <w:right w:val="none" w:sz="0" w:space="0" w:color="auto"/>
                                                                              </w:divBdr>
                                                                            </w:div>
                                                                            <w:div w:id="221794641">
                                                                              <w:marLeft w:val="0"/>
                                                                              <w:marRight w:val="0"/>
                                                                              <w:marTop w:val="0"/>
                                                                              <w:marBottom w:val="0"/>
                                                                              <w:divBdr>
                                                                                <w:top w:val="none" w:sz="0" w:space="0" w:color="auto"/>
                                                                                <w:left w:val="none" w:sz="0" w:space="0" w:color="auto"/>
                                                                                <w:bottom w:val="none" w:sz="0" w:space="0" w:color="auto"/>
                                                                                <w:right w:val="none" w:sz="0" w:space="0" w:color="auto"/>
                                                                              </w:divBdr>
                                                                            </w:div>
                                                                            <w:div w:id="293685069">
                                                                              <w:marLeft w:val="0"/>
                                                                              <w:marRight w:val="0"/>
                                                                              <w:marTop w:val="0"/>
                                                                              <w:marBottom w:val="0"/>
                                                                              <w:divBdr>
                                                                                <w:top w:val="none" w:sz="0" w:space="0" w:color="auto"/>
                                                                                <w:left w:val="none" w:sz="0" w:space="0" w:color="auto"/>
                                                                                <w:bottom w:val="none" w:sz="0" w:space="0" w:color="auto"/>
                                                                                <w:right w:val="none" w:sz="0" w:space="0" w:color="auto"/>
                                                                              </w:divBdr>
                                                                            </w:div>
                                                                            <w:div w:id="303194140">
                                                                              <w:marLeft w:val="0"/>
                                                                              <w:marRight w:val="0"/>
                                                                              <w:marTop w:val="0"/>
                                                                              <w:marBottom w:val="0"/>
                                                                              <w:divBdr>
                                                                                <w:top w:val="none" w:sz="0" w:space="0" w:color="auto"/>
                                                                                <w:left w:val="none" w:sz="0" w:space="0" w:color="auto"/>
                                                                                <w:bottom w:val="none" w:sz="0" w:space="0" w:color="auto"/>
                                                                                <w:right w:val="none" w:sz="0" w:space="0" w:color="auto"/>
                                                                              </w:divBdr>
                                                                            </w:div>
                                                                            <w:div w:id="314383298">
                                                                              <w:marLeft w:val="0"/>
                                                                              <w:marRight w:val="0"/>
                                                                              <w:marTop w:val="0"/>
                                                                              <w:marBottom w:val="0"/>
                                                                              <w:divBdr>
                                                                                <w:top w:val="none" w:sz="0" w:space="0" w:color="auto"/>
                                                                                <w:left w:val="none" w:sz="0" w:space="0" w:color="auto"/>
                                                                                <w:bottom w:val="none" w:sz="0" w:space="0" w:color="auto"/>
                                                                                <w:right w:val="none" w:sz="0" w:space="0" w:color="auto"/>
                                                                              </w:divBdr>
                                                                            </w:div>
                                                                            <w:div w:id="325130944">
                                                                              <w:marLeft w:val="0"/>
                                                                              <w:marRight w:val="0"/>
                                                                              <w:marTop w:val="0"/>
                                                                              <w:marBottom w:val="0"/>
                                                                              <w:divBdr>
                                                                                <w:top w:val="none" w:sz="0" w:space="0" w:color="auto"/>
                                                                                <w:left w:val="none" w:sz="0" w:space="0" w:color="auto"/>
                                                                                <w:bottom w:val="none" w:sz="0" w:space="0" w:color="auto"/>
                                                                                <w:right w:val="none" w:sz="0" w:space="0" w:color="auto"/>
                                                                              </w:divBdr>
                                                                            </w:div>
                                                                            <w:div w:id="372001948">
                                                                              <w:marLeft w:val="0"/>
                                                                              <w:marRight w:val="0"/>
                                                                              <w:marTop w:val="0"/>
                                                                              <w:marBottom w:val="0"/>
                                                                              <w:divBdr>
                                                                                <w:top w:val="none" w:sz="0" w:space="0" w:color="auto"/>
                                                                                <w:left w:val="none" w:sz="0" w:space="0" w:color="auto"/>
                                                                                <w:bottom w:val="none" w:sz="0" w:space="0" w:color="auto"/>
                                                                                <w:right w:val="none" w:sz="0" w:space="0" w:color="auto"/>
                                                                              </w:divBdr>
                                                                            </w:div>
                                                                            <w:div w:id="374159932">
                                                                              <w:marLeft w:val="0"/>
                                                                              <w:marRight w:val="0"/>
                                                                              <w:marTop w:val="0"/>
                                                                              <w:marBottom w:val="0"/>
                                                                              <w:divBdr>
                                                                                <w:top w:val="none" w:sz="0" w:space="0" w:color="auto"/>
                                                                                <w:left w:val="none" w:sz="0" w:space="0" w:color="auto"/>
                                                                                <w:bottom w:val="none" w:sz="0" w:space="0" w:color="auto"/>
                                                                                <w:right w:val="none" w:sz="0" w:space="0" w:color="auto"/>
                                                                              </w:divBdr>
                                                                            </w:div>
                                                                            <w:div w:id="400831717">
                                                                              <w:marLeft w:val="0"/>
                                                                              <w:marRight w:val="0"/>
                                                                              <w:marTop w:val="0"/>
                                                                              <w:marBottom w:val="0"/>
                                                                              <w:divBdr>
                                                                                <w:top w:val="none" w:sz="0" w:space="0" w:color="auto"/>
                                                                                <w:left w:val="none" w:sz="0" w:space="0" w:color="auto"/>
                                                                                <w:bottom w:val="none" w:sz="0" w:space="0" w:color="auto"/>
                                                                                <w:right w:val="none" w:sz="0" w:space="0" w:color="auto"/>
                                                                              </w:divBdr>
                                                                            </w:div>
                                                                            <w:div w:id="413745289">
                                                                              <w:marLeft w:val="0"/>
                                                                              <w:marRight w:val="0"/>
                                                                              <w:marTop w:val="0"/>
                                                                              <w:marBottom w:val="0"/>
                                                                              <w:divBdr>
                                                                                <w:top w:val="none" w:sz="0" w:space="0" w:color="auto"/>
                                                                                <w:left w:val="none" w:sz="0" w:space="0" w:color="auto"/>
                                                                                <w:bottom w:val="none" w:sz="0" w:space="0" w:color="auto"/>
                                                                                <w:right w:val="none" w:sz="0" w:space="0" w:color="auto"/>
                                                                              </w:divBdr>
                                                                            </w:div>
                                                                            <w:div w:id="422996905">
                                                                              <w:marLeft w:val="0"/>
                                                                              <w:marRight w:val="0"/>
                                                                              <w:marTop w:val="0"/>
                                                                              <w:marBottom w:val="0"/>
                                                                              <w:divBdr>
                                                                                <w:top w:val="none" w:sz="0" w:space="0" w:color="auto"/>
                                                                                <w:left w:val="none" w:sz="0" w:space="0" w:color="auto"/>
                                                                                <w:bottom w:val="none" w:sz="0" w:space="0" w:color="auto"/>
                                                                                <w:right w:val="none" w:sz="0" w:space="0" w:color="auto"/>
                                                                              </w:divBdr>
                                                                            </w:div>
                                                                            <w:div w:id="443378609">
                                                                              <w:marLeft w:val="0"/>
                                                                              <w:marRight w:val="0"/>
                                                                              <w:marTop w:val="0"/>
                                                                              <w:marBottom w:val="0"/>
                                                                              <w:divBdr>
                                                                                <w:top w:val="none" w:sz="0" w:space="0" w:color="auto"/>
                                                                                <w:left w:val="none" w:sz="0" w:space="0" w:color="auto"/>
                                                                                <w:bottom w:val="none" w:sz="0" w:space="0" w:color="auto"/>
                                                                                <w:right w:val="none" w:sz="0" w:space="0" w:color="auto"/>
                                                                              </w:divBdr>
                                                                            </w:div>
                                                                            <w:div w:id="452404037">
                                                                              <w:marLeft w:val="0"/>
                                                                              <w:marRight w:val="0"/>
                                                                              <w:marTop w:val="0"/>
                                                                              <w:marBottom w:val="0"/>
                                                                              <w:divBdr>
                                                                                <w:top w:val="none" w:sz="0" w:space="0" w:color="auto"/>
                                                                                <w:left w:val="none" w:sz="0" w:space="0" w:color="auto"/>
                                                                                <w:bottom w:val="none" w:sz="0" w:space="0" w:color="auto"/>
                                                                                <w:right w:val="none" w:sz="0" w:space="0" w:color="auto"/>
                                                                              </w:divBdr>
                                                                            </w:div>
                                                                            <w:div w:id="484585589">
                                                                              <w:marLeft w:val="0"/>
                                                                              <w:marRight w:val="0"/>
                                                                              <w:marTop w:val="0"/>
                                                                              <w:marBottom w:val="0"/>
                                                                              <w:divBdr>
                                                                                <w:top w:val="none" w:sz="0" w:space="0" w:color="auto"/>
                                                                                <w:left w:val="none" w:sz="0" w:space="0" w:color="auto"/>
                                                                                <w:bottom w:val="none" w:sz="0" w:space="0" w:color="auto"/>
                                                                                <w:right w:val="none" w:sz="0" w:space="0" w:color="auto"/>
                                                                              </w:divBdr>
                                                                            </w:div>
                                                                            <w:div w:id="519661096">
                                                                              <w:marLeft w:val="0"/>
                                                                              <w:marRight w:val="0"/>
                                                                              <w:marTop w:val="0"/>
                                                                              <w:marBottom w:val="0"/>
                                                                              <w:divBdr>
                                                                                <w:top w:val="none" w:sz="0" w:space="0" w:color="auto"/>
                                                                                <w:left w:val="none" w:sz="0" w:space="0" w:color="auto"/>
                                                                                <w:bottom w:val="none" w:sz="0" w:space="0" w:color="auto"/>
                                                                                <w:right w:val="none" w:sz="0" w:space="0" w:color="auto"/>
                                                                              </w:divBdr>
                                                                            </w:div>
                                                                            <w:div w:id="573734409">
                                                                              <w:marLeft w:val="0"/>
                                                                              <w:marRight w:val="0"/>
                                                                              <w:marTop w:val="0"/>
                                                                              <w:marBottom w:val="0"/>
                                                                              <w:divBdr>
                                                                                <w:top w:val="none" w:sz="0" w:space="0" w:color="auto"/>
                                                                                <w:left w:val="none" w:sz="0" w:space="0" w:color="auto"/>
                                                                                <w:bottom w:val="none" w:sz="0" w:space="0" w:color="auto"/>
                                                                                <w:right w:val="none" w:sz="0" w:space="0" w:color="auto"/>
                                                                              </w:divBdr>
                                                                            </w:div>
                                                                            <w:div w:id="601182996">
                                                                              <w:marLeft w:val="0"/>
                                                                              <w:marRight w:val="0"/>
                                                                              <w:marTop w:val="0"/>
                                                                              <w:marBottom w:val="0"/>
                                                                              <w:divBdr>
                                                                                <w:top w:val="none" w:sz="0" w:space="0" w:color="auto"/>
                                                                                <w:left w:val="none" w:sz="0" w:space="0" w:color="auto"/>
                                                                                <w:bottom w:val="none" w:sz="0" w:space="0" w:color="auto"/>
                                                                                <w:right w:val="none" w:sz="0" w:space="0" w:color="auto"/>
                                                                              </w:divBdr>
                                                                            </w:div>
                                                                            <w:div w:id="625086062">
                                                                              <w:marLeft w:val="0"/>
                                                                              <w:marRight w:val="0"/>
                                                                              <w:marTop w:val="0"/>
                                                                              <w:marBottom w:val="0"/>
                                                                              <w:divBdr>
                                                                                <w:top w:val="none" w:sz="0" w:space="0" w:color="auto"/>
                                                                                <w:left w:val="none" w:sz="0" w:space="0" w:color="auto"/>
                                                                                <w:bottom w:val="none" w:sz="0" w:space="0" w:color="auto"/>
                                                                                <w:right w:val="none" w:sz="0" w:space="0" w:color="auto"/>
                                                                              </w:divBdr>
                                                                            </w:div>
                                                                            <w:div w:id="639697121">
                                                                              <w:marLeft w:val="0"/>
                                                                              <w:marRight w:val="0"/>
                                                                              <w:marTop w:val="0"/>
                                                                              <w:marBottom w:val="0"/>
                                                                              <w:divBdr>
                                                                                <w:top w:val="none" w:sz="0" w:space="0" w:color="auto"/>
                                                                                <w:left w:val="none" w:sz="0" w:space="0" w:color="auto"/>
                                                                                <w:bottom w:val="none" w:sz="0" w:space="0" w:color="auto"/>
                                                                                <w:right w:val="none" w:sz="0" w:space="0" w:color="auto"/>
                                                                              </w:divBdr>
                                                                            </w:div>
                                                                            <w:div w:id="640118585">
                                                                              <w:marLeft w:val="0"/>
                                                                              <w:marRight w:val="0"/>
                                                                              <w:marTop w:val="0"/>
                                                                              <w:marBottom w:val="0"/>
                                                                              <w:divBdr>
                                                                                <w:top w:val="none" w:sz="0" w:space="0" w:color="auto"/>
                                                                                <w:left w:val="none" w:sz="0" w:space="0" w:color="auto"/>
                                                                                <w:bottom w:val="none" w:sz="0" w:space="0" w:color="auto"/>
                                                                                <w:right w:val="none" w:sz="0" w:space="0" w:color="auto"/>
                                                                              </w:divBdr>
                                                                            </w:div>
                                                                            <w:div w:id="650208245">
                                                                              <w:marLeft w:val="0"/>
                                                                              <w:marRight w:val="0"/>
                                                                              <w:marTop w:val="0"/>
                                                                              <w:marBottom w:val="0"/>
                                                                              <w:divBdr>
                                                                                <w:top w:val="none" w:sz="0" w:space="0" w:color="auto"/>
                                                                                <w:left w:val="none" w:sz="0" w:space="0" w:color="auto"/>
                                                                                <w:bottom w:val="none" w:sz="0" w:space="0" w:color="auto"/>
                                                                                <w:right w:val="none" w:sz="0" w:space="0" w:color="auto"/>
                                                                              </w:divBdr>
                                                                            </w:div>
                                                                            <w:div w:id="710883669">
                                                                              <w:marLeft w:val="0"/>
                                                                              <w:marRight w:val="0"/>
                                                                              <w:marTop w:val="0"/>
                                                                              <w:marBottom w:val="0"/>
                                                                              <w:divBdr>
                                                                                <w:top w:val="none" w:sz="0" w:space="0" w:color="auto"/>
                                                                                <w:left w:val="none" w:sz="0" w:space="0" w:color="auto"/>
                                                                                <w:bottom w:val="none" w:sz="0" w:space="0" w:color="auto"/>
                                                                                <w:right w:val="none" w:sz="0" w:space="0" w:color="auto"/>
                                                                              </w:divBdr>
                                                                            </w:div>
                                                                            <w:div w:id="728039892">
                                                                              <w:marLeft w:val="0"/>
                                                                              <w:marRight w:val="0"/>
                                                                              <w:marTop w:val="0"/>
                                                                              <w:marBottom w:val="0"/>
                                                                              <w:divBdr>
                                                                                <w:top w:val="none" w:sz="0" w:space="0" w:color="auto"/>
                                                                                <w:left w:val="none" w:sz="0" w:space="0" w:color="auto"/>
                                                                                <w:bottom w:val="none" w:sz="0" w:space="0" w:color="auto"/>
                                                                                <w:right w:val="none" w:sz="0" w:space="0" w:color="auto"/>
                                                                              </w:divBdr>
                                                                            </w:div>
                                                                            <w:div w:id="756562795">
                                                                              <w:marLeft w:val="0"/>
                                                                              <w:marRight w:val="0"/>
                                                                              <w:marTop w:val="0"/>
                                                                              <w:marBottom w:val="0"/>
                                                                              <w:divBdr>
                                                                                <w:top w:val="none" w:sz="0" w:space="0" w:color="auto"/>
                                                                                <w:left w:val="none" w:sz="0" w:space="0" w:color="auto"/>
                                                                                <w:bottom w:val="none" w:sz="0" w:space="0" w:color="auto"/>
                                                                                <w:right w:val="none" w:sz="0" w:space="0" w:color="auto"/>
                                                                              </w:divBdr>
                                                                            </w:div>
                                                                            <w:div w:id="761729212">
                                                                              <w:marLeft w:val="0"/>
                                                                              <w:marRight w:val="0"/>
                                                                              <w:marTop w:val="0"/>
                                                                              <w:marBottom w:val="0"/>
                                                                              <w:divBdr>
                                                                                <w:top w:val="none" w:sz="0" w:space="0" w:color="auto"/>
                                                                                <w:left w:val="none" w:sz="0" w:space="0" w:color="auto"/>
                                                                                <w:bottom w:val="none" w:sz="0" w:space="0" w:color="auto"/>
                                                                                <w:right w:val="none" w:sz="0" w:space="0" w:color="auto"/>
                                                                              </w:divBdr>
                                                                            </w:div>
                                                                            <w:div w:id="766389222">
                                                                              <w:marLeft w:val="0"/>
                                                                              <w:marRight w:val="0"/>
                                                                              <w:marTop w:val="0"/>
                                                                              <w:marBottom w:val="0"/>
                                                                              <w:divBdr>
                                                                                <w:top w:val="none" w:sz="0" w:space="0" w:color="auto"/>
                                                                                <w:left w:val="none" w:sz="0" w:space="0" w:color="auto"/>
                                                                                <w:bottom w:val="none" w:sz="0" w:space="0" w:color="auto"/>
                                                                                <w:right w:val="none" w:sz="0" w:space="0" w:color="auto"/>
                                                                              </w:divBdr>
                                                                            </w:div>
                                                                            <w:div w:id="794060418">
                                                                              <w:marLeft w:val="0"/>
                                                                              <w:marRight w:val="0"/>
                                                                              <w:marTop w:val="0"/>
                                                                              <w:marBottom w:val="0"/>
                                                                              <w:divBdr>
                                                                                <w:top w:val="none" w:sz="0" w:space="0" w:color="auto"/>
                                                                                <w:left w:val="none" w:sz="0" w:space="0" w:color="auto"/>
                                                                                <w:bottom w:val="none" w:sz="0" w:space="0" w:color="auto"/>
                                                                                <w:right w:val="none" w:sz="0" w:space="0" w:color="auto"/>
                                                                              </w:divBdr>
                                                                            </w:div>
                                                                            <w:div w:id="823937454">
                                                                              <w:marLeft w:val="0"/>
                                                                              <w:marRight w:val="0"/>
                                                                              <w:marTop w:val="0"/>
                                                                              <w:marBottom w:val="0"/>
                                                                              <w:divBdr>
                                                                                <w:top w:val="none" w:sz="0" w:space="0" w:color="auto"/>
                                                                                <w:left w:val="none" w:sz="0" w:space="0" w:color="auto"/>
                                                                                <w:bottom w:val="none" w:sz="0" w:space="0" w:color="auto"/>
                                                                                <w:right w:val="none" w:sz="0" w:space="0" w:color="auto"/>
                                                                              </w:divBdr>
                                                                            </w:div>
                                                                            <w:div w:id="834685263">
                                                                              <w:marLeft w:val="0"/>
                                                                              <w:marRight w:val="0"/>
                                                                              <w:marTop w:val="0"/>
                                                                              <w:marBottom w:val="0"/>
                                                                              <w:divBdr>
                                                                                <w:top w:val="none" w:sz="0" w:space="0" w:color="auto"/>
                                                                                <w:left w:val="none" w:sz="0" w:space="0" w:color="auto"/>
                                                                                <w:bottom w:val="none" w:sz="0" w:space="0" w:color="auto"/>
                                                                                <w:right w:val="none" w:sz="0" w:space="0" w:color="auto"/>
                                                                              </w:divBdr>
                                                                            </w:div>
                                                                            <w:div w:id="839151779">
                                                                              <w:marLeft w:val="0"/>
                                                                              <w:marRight w:val="0"/>
                                                                              <w:marTop w:val="0"/>
                                                                              <w:marBottom w:val="0"/>
                                                                              <w:divBdr>
                                                                                <w:top w:val="none" w:sz="0" w:space="0" w:color="auto"/>
                                                                                <w:left w:val="none" w:sz="0" w:space="0" w:color="auto"/>
                                                                                <w:bottom w:val="none" w:sz="0" w:space="0" w:color="auto"/>
                                                                                <w:right w:val="none" w:sz="0" w:space="0" w:color="auto"/>
                                                                              </w:divBdr>
                                                                            </w:div>
                                                                            <w:div w:id="840311472">
                                                                              <w:marLeft w:val="0"/>
                                                                              <w:marRight w:val="0"/>
                                                                              <w:marTop w:val="0"/>
                                                                              <w:marBottom w:val="0"/>
                                                                              <w:divBdr>
                                                                                <w:top w:val="none" w:sz="0" w:space="0" w:color="auto"/>
                                                                                <w:left w:val="none" w:sz="0" w:space="0" w:color="auto"/>
                                                                                <w:bottom w:val="none" w:sz="0" w:space="0" w:color="auto"/>
                                                                                <w:right w:val="none" w:sz="0" w:space="0" w:color="auto"/>
                                                                              </w:divBdr>
                                                                            </w:div>
                                                                            <w:div w:id="849879723">
                                                                              <w:marLeft w:val="0"/>
                                                                              <w:marRight w:val="0"/>
                                                                              <w:marTop w:val="0"/>
                                                                              <w:marBottom w:val="0"/>
                                                                              <w:divBdr>
                                                                                <w:top w:val="none" w:sz="0" w:space="0" w:color="auto"/>
                                                                                <w:left w:val="none" w:sz="0" w:space="0" w:color="auto"/>
                                                                                <w:bottom w:val="none" w:sz="0" w:space="0" w:color="auto"/>
                                                                                <w:right w:val="none" w:sz="0" w:space="0" w:color="auto"/>
                                                                              </w:divBdr>
                                                                            </w:div>
                                                                            <w:div w:id="853810473">
                                                                              <w:marLeft w:val="0"/>
                                                                              <w:marRight w:val="0"/>
                                                                              <w:marTop w:val="0"/>
                                                                              <w:marBottom w:val="0"/>
                                                                              <w:divBdr>
                                                                                <w:top w:val="none" w:sz="0" w:space="0" w:color="auto"/>
                                                                                <w:left w:val="none" w:sz="0" w:space="0" w:color="auto"/>
                                                                                <w:bottom w:val="none" w:sz="0" w:space="0" w:color="auto"/>
                                                                                <w:right w:val="none" w:sz="0" w:space="0" w:color="auto"/>
                                                                              </w:divBdr>
                                                                            </w:div>
                                                                            <w:div w:id="871500867">
                                                                              <w:marLeft w:val="0"/>
                                                                              <w:marRight w:val="0"/>
                                                                              <w:marTop w:val="0"/>
                                                                              <w:marBottom w:val="0"/>
                                                                              <w:divBdr>
                                                                                <w:top w:val="none" w:sz="0" w:space="0" w:color="auto"/>
                                                                                <w:left w:val="none" w:sz="0" w:space="0" w:color="auto"/>
                                                                                <w:bottom w:val="none" w:sz="0" w:space="0" w:color="auto"/>
                                                                                <w:right w:val="none" w:sz="0" w:space="0" w:color="auto"/>
                                                                              </w:divBdr>
                                                                            </w:div>
                                                                            <w:div w:id="897519625">
                                                                              <w:marLeft w:val="0"/>
                                                                              <w:marRight w:val="0"/>
                                                                              <w:marTop w:val="0"/>
                                                                              <w:marBottom w:val="0"/>
                                                                              <w:divBdr>
                                                                                <w:top w:val="none" w:sz="0" w:space="0" w:color="auto"/>
                                                                                <w:left w:val="none" w:sz="0" w:space="0" w:color="auto"/>
                                                                                <w:bottom w:val="none" w:sz="0" w:space="0" w:color="auto"/>
                                                                                <w:right w:val="none" w:sz="0" w:space="0" w:color="auto"/>
                                                                              </w:divBdr>
                                                                            </w:div>
                                                                            <w:div w:id="913315869">
                                                                              <w:marLeft w:val="0"/>
                                                                              <w:marRight w:val="0"/>
                                                                              <w:marTop w:val="0"/>
                                                                              <w:marBottom w:val="0"/>
                                                                              <w:divBdr>
                                                                                <w:top w:val="none" w:sz="0" w:space="0" w:color="auto"/>
                                                                                <w:left w:val="none" w:sz="0" w:space="0" w:color="auto"/>
                                                                                <w:bottom w:val="none" w:sz="0" w:space="0" w:color="auto"/>
                                                                                <w:right w:val="none" w:sz="0" w:space="0" w:color="auto"/>
                                                                              </w:divBdr>
                                                                            </w:div>
                                                                            <w:div w:id="913508132">
                                                                              <w:marLeft w:val="0"/>
                                                                              <w:marRight w:val="0"/>
                                                                              <w:marTop w:val="0"/>
                                                                              <w:marBottom w:val="0"/>
                                                                              <w:divBdr>
                                                                                <w:top w:val="none" w:sz="0" w:space="0" w:color="auto"/>
                                                                                <w:left w:val="none" w:sz="0" w:space="0" w:color="auto"/>
                                                                                <w:bottom w:val="none" w:sz="0" w:space="0" w:color="auto"/>
                                                                                <w:right w:val="none" w:sz="0" w:space="0" w:color="auto"/>
                                                                              </w:divBdr>
                                                                            </w:div>
                                                                            <w:div w:id="924529634">
                                                                              <w:marLeft w:val="0"/>
                                                                              <w:marRight w:val="0"/>
                                                                              <w:marTop w:val="0"/>
                                                                              <w:marBottom w:val="0"/>
                                                                              <w:divBdr>
                                                                                <w:top w:val="none" w:sz="0" w:space="0" w:color="auto"/>
                                                                                <w:left w:val="none" w:sz="0" w:space="0" w:color="auto"/>
                                                                                <w:bottom w:val="none" w:sz="0" w:space="0" w:color="auto"/>
                                                                                <w:right w:val="none" w:sz="0" w:space="0" w:color="auto"/>
                                                                              </w:divBdr>
                                                                            </w:div>
                                                                            <w:div w:id="948469541">
                                                                              <w:marLeft w:val="0"/>
                                                                              <w:marRight w:val="0"/>
                                                                              <w:marTop w:val="0"/>
                                                                              <w:marBottom w:val="0"/>
                                                                              <w:divBdr>
                                                                                <w:top w:val="none" w:sz="0" w:space="0" w:color="auto"/>
                                                                                <w:left w:val="none" w:sz="0" w:space="0" w:color="auto"/>
                                                                                <w:bottom w:val="none" w:sz="0" w:space="0" w:color="auto"/>
                                                                                <w:right w:val="none" w:sz="0" w:space="0" w:color="auto"/>
                                                                              </w:divBdr>
                                                                            </w:div>
                                                                            <w:div w:id="950358085">
                                                                              <w:marLeft w:val="0"/>
                                                                              <w:marRight w:val="0"/>
                                                                              <w:marTop w:val="0"/>
                                                                              <w:marBottom w:val="0"/>
                                                                              <w:divBdr>
                                                                                <w:top w:val="none" w:sz="0" w:space="0" w:color="auto"/>
                                                                                <w:left w:val="none" w:sz="0" w:space="0" w:color="auto"/>
                                                                                <w:bottom w:val="none" w:sz="0" w:space="0" w:color="auto"/>
                                                                                <w:right w:val="none" w:sz="0" w:space="0" w:color="auto"/>
                                                                              </w:divBdr>
                                                                            </w:div>
                                                                            <w:div w:id="955134612">
                                                                              <w:marLeft w:val="0"/>
                                                                              <w:marRight w:val="0"/>
                                                                              <w:marTop w:val="0"/>
                                                                              <w:marBottom w:val="0"/>
                                                                              <w:divBdr>
                                                                                <w:top w:val="none" w:sz="0" w:space="0" w:color="auto"/>
                                                                                <w:left w:val="none" w:sz="0" w:space="0" w:color="auto"/>
                                                                                <w:bottom w:val="none" w:sz="0" w:space="0" w:color="auto"/>
                                                                                <w:right w:val="none" w:sz="0" w:space="0" w:color="auto"/>
                                                                              </w:divBdr>
                                                                            </w:div>
                                                                            <w:div w:id="955867830">
                                                                              <w:marLeft w:val="0"/>
                                                                              <w:marRight w:val="0"/>
                                                                              <w:marTop w:val="0"/>
                                                                              <w:marBottom w:val="0"/>
                                                                              <w:divBdr>
                                                                                <w:top w:val="none" w:sz="0" w:space="0" w:color="auto"/>
                                                                                <w:left w:val="none" w:sz="0" w:space="0" w:color="auto"/>
                                                                                <w:bottom w:val="none" w:sz="0" w:space="0" w:color="auto"/>
                                                                                <w:right w:val="none" w:sz="0" w:space="0" w:color="auto"/>
                                                                              </w:divBdr>
                                                                            </w:div>
                                                                            <w:div w:id="973635171">
                                                                              <w:marLeft w:val="0"/>
                                                                              <w:marRight w:val="0"/>
                                                                              <w:marTop w:val="0"/>
                                                                              <w:marBottom w:val="0"/>
                                                                              <w:divBdr>
                                                                                <w:top w:val="none" w:sz="0" w:space="0" w:color="auto"/>
                                                                                <w:left w:val="none" w:sz="0" w:space="0" w:color="auto"/>
                                                                                <w:bottom w:val="none" w:sz="0" w:space="0" w:color="auto"/>
                                                                                <w:right w:val="none" w:sz="0" w:space="0" w:color="auto"/>
                                                                              </w:divBdr>
                                                                            </w:div>
                                                                            <w:div w:id="980647836">
                                                                              <w:marLeft w:val="0"/>
                                                                              <w:marRight w:val="0"/>
                                                                              <w:marTop w:val="0"/>
                                                                              <w:marBottom w:val="0"/>
                                                                              <w:divBdr>
                                                                                <w:top w:val="none" w:sz="0" w:space="0" w:color="auto"/>
                                                                                <w:left w:val="none" w:sz="0" w:space="0" w:color="auto"/>
                                                                                <w:bottom w:val="none" w:sz="0" w:space="0" w:color="auto"/>
                                                                                <w:right w:val="none" w:sz="0" w:space="0" w:color="auto"/>
                                                                              </w:divBdr>
                                                                            </w:div>
                                                                            <w:div w:id="1005598833">
                                                                              <w:marLeft w:val="0"/>
                                                                              <w:marRight w:val="0"/>
                                                                              <w:marTop w:val="0"/>
                                                                              <w:marBottom w:val="0"/>
                                                                              <w:divBdr>
                                                                                <w:top w:val="none" w:sz="0" w:space="0" w:color="auto"/>
                                                                                <w:left w:val="none" w:sz="0" w:space="0" w:color="auto"/>
                                                                                <w:bottom w:val="none" w:sz="0" w:space="0" w:color="auto"/>
                                                                                <w:right w:val="none" w:sz="0" w:space="0" w:color="auto"/>
                                                                              </w:divBdr>
                                                                            </w:div>
                                                                            <w:div w:id="1011638162">
                                                                              <w:marLeft w:val="0"/>
                                                                              <w:marRight w:val="0"/>
                                                                              <w:marTop w:val="0"/>
                                                                              <w:marBottom w:val="0"/>
                                                                              <w:divBdr>
                                                                                <w:top w:val="none" w:sz="0" w:space="0" w:color="auto"/>
                                                                                <w:left w:val="none" w:sz="0" w:space="0" w:color="auto"/>
                                                                                <w:bottom w:val="none" w:sz="0" w:space="0" w:color="auto"/>
                                                                                <w:right w:val="none" w:sz="0" w:space="0" w:color="auto"/>
                                                                              </w:divBdr>
                                                                            </w:div>
                                                                            <w:div w:id="1012992511">
                                                                              <w:marLeft w:val="0"/>
                                                                              <w:marRight w:val="0"/>
                                                                              <w:marTop w:val="0"/>
                                                                              <w:marBottom w:val="0"/>
                                                                              <w:divBdr>
                                                                                <w:top w:val="none" w:sz="0" w:space="0" w:color="auto"/>
                                                                                <w:left w:val="none" w:sz="0" w:space="0" w:color="auto"/>
                                                                                <w:bottom w:val="none" w:sz="0" w:space="0" w:color="auto"/>
                                                                                <w:right w:val="none" w:sz="0" w:space="0" w:color="auto"/>
                                                                              </w:divBdr>
                                                                            </w:div>
                                                                            <w:div w:id="1036392872">
                                                                              <w:marLeft w:val="0"/>
                                                                              <w:marRight w:val="0"/>
                                                                              <w:marTop w:val="0"/>
                                                                              <w:marBottom w:val="0"/>
                                                                              <w:divBdr>
                                                                                <w:top w:val="none" w:sz="0" w:space="0" w:color="auto"/>
                                                                                <w:left w:val="none" w:sz="0" w:space="0" w:color="auto"/>
                                                                                <w:bottom w:val="none" w:sz="0" w:space="0" w:color="auto"/>
                                                                                <w:right w:val="none" w:sz="0" w:space="0" w:color="auto"/>
                                                                              </w:divBdr>
                                                                            </w:div>
                                                                            <w:div w:id="1045299621">
                                                                              <w:marLeft w:val="0"/>
                                                                              <w:marRight w:val="0"/>
                                                                              <w:marTop w:val="0"/>
                                                                              <w:marBottom w:val="0"/>
                                                                              <w:divBdr>
                                                                                <w:top w:val="none" w:sz="0" w:space="0" w:color="auto"/>
                                                                                <w:left w:val="none" w:sz="0" w:space="0" w:color="auto"/>
                                                                                <w:bottom w:val="none" w:sz="0" w:space="0" w:color="auto"/>
                                                                                <w:right w:val="none" w:sz="0" w:space="0" w:color="auto"/>
                                                                              </w:divBdr>
                                                                            </w:div>
                                                                            <w:div w:id="1052580685">
                                                                              <w:marLeft w:val="0"/>
                                                                              <w:marRight w:val="0"/>
                                                                              <w:marTop w:val="0"/>
                                                                              <w:marBottom w:val="0"/>
                                                                              <w:divBdr>
                                                                                <w:top w:val="none" w:sz="0" w:space="0" w:color="auto"/>
                                                                                <w:left w:val="none" w:sz="0" w:space="0" w:color="auto"/>
                                                                                <w:bottom w:val="none" w:sz="0" w:space="0" w:color="auto"/>
                                                                                <w:right w:val="none" w:sz="0" w:space="0" w:color="auto"/>
                                                                              </w:divBdr>
                                                                            </w:div>
                                                                            <w:div w:id="1059523666">
                                                                              <w:marLeft w:val="0"/>
                                                                              <w:marRight w:val="0"/>
                                                                              <w:marTop w:val="0"/>
                                                                              <w:marBottom w:val="0"/>
                                                                              <w:divBdr>
                                                                                <w:top w:val="none" w:sz="0" w:space="0" w:color="auto"/>
                                                                                <w:left w:val="none" w:sz="0" w:space="0" w:color="auto"/>
                                                                                <w:bottom w:val="none" w:sz="0" w:space="0" w:color="auto"/>
                                                                                <w:right w:val="none" w:sz="0" w:space="0" w:color="auto"/>
                                                                              </w:divBdr>
                                                                            </w:div>
                                                                            <w:div w:id="1071318759">
                                                                              <w:marLeft w:val="0"/>
                                                                              <w:marRight w:val="0"/>
                                                                              <w:marTop w:val="0"/>
                                                                              <w:marBottom w:val="0"/>
                                                                              <w:divBdr>
                                                                                <w:top w:val="none" w:sz="0" w:space="0" w:color="auto"/>
                                                                                <w:left w:val="none" w:sz="0" w:space="0" w:color="auto"/>
                                                                                <w:bottom w:val="none" w:sz="0" w:space="0" w:color="auto"/>
                                                                                <w:right w:val="none" w:sz="0" w:space="0" w:color="auto"/>
                                                                              </w:divBdr>
                                                                            </w:div>
                                                                            <w:div w:id="1094322843">
                                                                              <w:marLeft w:val="0"/>
                                                                              <w:marRight w:val="0"/>
                                                                              <w:marTop w:val="0"/>
                                                                              <w:marBottom w:val="0"/>
                                                                              <w:divBdr>
                                                                                <w:top w:val="none" w:sz="0" w:space="0" w:color="auto"/>
                                                                                <w:left w:val="none" w:sz="0" w:space="0" w:color="auto"/>
                                                                                <w:bottom w:val="none" w:sz="0" w:space="0" w:color="auto"/>
                                                                                <w:right w:val="none" w:sz="0" w:space="0" w:color="auto"/>
                                                                              </w:divBdr>
                                                                            </w:div>
                                                                            <w:div w:id="1122072379">
                                                                              <w:marLeft w:val="0"/>
                                                                              <w:marRight w:val="0"/>
                                                                              <w:marTop w:val="0"/>
                                                                              <w:marBottom w:val="0"/>
                                                                              <w:divBdr>
                                                                                <w:top w:val="none" w:sz="0" w:space="0" w:color="auto"/>
                                                                                <w:left w:val="none" w:sz="0" w:space="0" w:color="auto"/>
                                                                                <w:bottom w:val="none" w:sz="0" w:space="0" w:color="auto"/>
                                                                                <w:right w:val="none" w:sz="0" w:space="0" w:color="auto"/>
                                                                              </w:divBdr>
                                                                            </w:div>
                                                                            <w:div w:id="1127240418">
                                                                              <w:marLeft w:val="0"/>
                                                                              <w:marRight w:val="0"/>
                                                                              <w:marTop w:val="0"/>
                                                                              <w:marBottom w:val="0"/>
                                                                              <w:divBdr>
                                                                                <w:top w:val="none" w:sz="0" w:space="0" w:color="auto"/>
                                                                                <w:left w:val="none" w:sz="0" w:space="0" w:color="auto"/>
                                                                                <w:bottom w:val="none" w:sz="0" w:space="0" w:color="auto"/>
                                                                                <w:right w:val="none" w:sz="0" w:space="0" w:color="auto"/>
                                                                              </w:divBdr>
                                                                            </w:div>
                                                                            <w:div w:id="1162887100">
                                                                              <w:marLeft w:val="0"/>
                                                                              <w:marRight w:val="0"/>
                                                                              <w:marTop w:val="0"/>
                                                                              <w:marBottom w:val="0"/>
                                                                              <w:divBdr>
                                                                                <w:top w:val="none" w:sz="0" w:space="0" w:color="auto"/>
                                                                                <w:left w:val="none" w:sz="0" w:space="0" w:color="auto"/>
                                                                                <w:bottom w:val="none" w:sz="0" w:space="0" w:color="auto"/>
                                                                                <w:right w:val="none" w:sz="0" w:space="0" w:color="auto"/>
                                                                              </w:divBdr>
                                                                            </w:div>
                                                                            <w:div w:id="1182162432">
                                                                              <w:marLeft w:val="0"/>
                                                                              <w:marRight w:val="0"/>
                                                                              <w:marTop w:val="0"/>
                                                                              <w:marBottom w:val="0"/>
                                                                              <w:divBdr>
                                                                                <w:top w:val="none" w:sz="0" w:space="0" w:color="auto"/>
                                                                                <w:left w:val="none" w:sz="0" w:space="0" w:color="auto"/>
                                                                                <w:bottom w:val="none" w:sz="0" w:space="0" w:color="auto"/>
                                                                                <w:right w:val="none" w:sz="0" w:space="0" w:color="auto"/>
                                                                              </w:divBdr>
                                                                            </w:div>
                                                                            <w:div w:id="1188568482">
                                                                              <w:marLeft w:val="0"/>
                                                                              <w:marRight w:val="0"/>
                                                                              <w:marTop w:val="0"/>
                                                                              <w:marBottom w:val="0"/>
                                                                              <w:divBdr>
                                                                                <w:top w:val="none" w:sz="0" w:space="0" w:color="auto"/>
                                                                                <w:left w:val="none" w:sz="0" w:space="0" w:color="auto"/>
                                                                                <w:bottom w:val="none" w:sz="0" w:space="0" w:color="auto"/>
                                                                                <w:right w:val="none" w:sz="0" w:space="0" w:color="auto"/>
                                                                              </w:divBdr>
                                                                            </w:div>
                                                                            <w:div w:id="1229923311">
                                                                              <w:marLeft w:val="0"/>
                                                                              <w:marRight w:val="0"/>
                                                                              <w:marTop w:val="0"/>
                                                                              <w:marBottom w:val="0"/>
                                                                              <w:divBdr>
                                                                                <w:top w:val="none" w:sz="0" w:space="0" w:color="auto"/>
                                                                                <w:left w:val="none" w:sz="0" w:space="0" w:color="auto"/>
                                                                                <w:bottom w:val="none" w:sz="0" w:space="0" w:color="auto"/>
                                                                                <w:right w:val="none" w:sz="0" w:space="0" w:color="auto"/>
                                                                              </w:divBdr>
                                                                            </w:div>
                                                                            <w:div w:id="1231966186">
                                                                              <w:marLeft w:val="0"/>
                                                                              <w:marRight w:val="0"/>
                                                                              <w:marTop w:val="0"/>
                                                                              <w:marBottom w:val="0"/>
                                                                              <w:divBdr>
                                                                                <w:top w:val="none" w:sz="0" w:space="0" w:color="auto"/>
                                                                                <w:left w:val="none" w:sz="0" w:space="0" w:color="auto"/>
                                                                                <w:bottom w:val="none" w:sz="0" w:space="0" w:color="auto"/>
                                                                                <w:right w:val="none" w:sz="0" w:space="0" w:color="auto"/>
                                                                              </w:divBdr>
                                                                            </w:div>
                                                                            <w:div w:id="1258177012">
                                                                              <w:marLeft w:val="0"/>
                                                                              <w:marRight w:val="0"/>
                                                                              <w:marTop w:val="0"/>
                                                                              <w:marBottom w:val="0"/>
                                                                              <w:divBdr>
                                                                                <w:top w:val="none" w:sz="0" w:space="0" w:color="auto"/>
                                                                                <w:left w:val="none" w:sz="0" w:space="0" w:color="auto"/>
                                                                                <w:bottom w:val="none" w:sz="0" w:space="0" w:color="auto"/>
                                                                                <w:right w:val="none" w:sz="0" w:space="0" w:color="auto"/>
                                                                              </w:divBdr>
                                                                            </w:div>
                                                                            <w:div w:id="1286694061">
                                                                              <w:marLeft w:val="0"/>
                                                                              <w:marRight w:val="0"/>
                                                                              <w:marTop w:val="0"/>
                                                                              <w:marBottom w:val="0"/>
                                                                              <w:divBdr>
                                                                                <w:top w:val="none" w:sz="0" w:space="0" w:color="auto"/>
                                                                                <w:left w:val="none" w:sz="0" w:space="0" w:color="auto"/>
                                                                                <w:bottom w:val="none" w:sz="0" w:space="0" w:color="auto"/>
                                                                                <w:right w:val="none" w:sz="0" w:space="0" w:color="auto"/>
                                                                              </w:divBdr>
                                                                            </w:div>
                                                                            <w:div w:id="1323656486">
                                                                              <w:marLeft w:val="0"/>
                                                                              <w:marRight w:val="0"/>
                                                                              <w:marTop w:val="0"/>
                                                                              <w:marBottom w:val="0"/>
                                                                              <w:divBdr>
                                                                                <w:top w:val="none" w:sz="0" w:space="0" w:color="auto"/>
                                                                                <w:left w:val="none" w:sz="0" w:space="0" w:color="auto"/>
                                                                                <w:bottom w:val="none" w:sz="0" w:space="0" w:color="auto"/>
                                                                                <w:right w:val="none" w:sz="0" w:space="0" w:color="auto"/>
                                                                              </w:divBdr>
                                                                            </w:div>
                                                                            <w:div w:id="1335184249">
                                                                              <w:marLeft w:val="0"/>
                                                                              <w:marRight w:val="0"/>
                                                                              <w:marTop w:val="0"/>
                                                                              <w:marBottom w:val="0"/>
                                                                              <w:divBdr>
                                                                                <w:top w:val="none" w:sz="0" w:space="0" w:color="auto"/>
                                                                                <w:left w:val="none" w:sz="0" w:space="0" w:color="auto"/>
                                                                                <w:bottom w:val="none" w:sz="0" w:space="0" w:color="auto"/>
                                                                                <w:right w:val="none" w:sz="0" w:space="0" w:color="auto"/>
                                                                              </w:divBdr>
                                                                            </w:div>
                                                                            <w:div w:id="1349405426">
                                                                              <w:marLeft w:val="0"/>
                                                                              <w:marRight w:val="0"/>
                                                                              <w:marTop w:val="0"/>
                                                                              <w:marBottom w:val="0"/>
                                                                              <w:divBdr>
                                                                                <w:top w:val="none" w:sz="0" w:space="0" w:color="auto"/>
                                                                                <w:left w:val="none" w:sz="0" w:space="0" w:color="auto"/>
                                                                                <w:bottom w:val="none" w:sz="0" w:space="0" w:color="auto"/>
                                                                                <w:right w:val="none" w:sz="0" w:space="0" w:color="auto"/>
                                                                              </w:divBdr>
                                                                            </w:div>
                                                                            <w:div w:id="1370492323">
                                                                              <w:marLeft w:val="0"/>
                                                                              <w:marRight w:val="0"/>
                                                                              <w:marTop w:val="0"/>
                                                                              <w:marBottom w:val="0"/>
                                                                              <w:divBdr>
                                                                                <w:top w:val="none" w:sz="0" w:space="0" w:color="auto"/>
                                                                                <w:left w:val="none" w:sz="0" w:space="0" w:color="auto"/>
                                                                                <w:bottom w:val="none" w:sz="0" w:space="0" w:color="auto"/>
                                                                                <w:right w:val="none" w:sz="0" w:space="0" w:color="auto"/>
                                                                              </w:divBdr>
                                                                            </w:div>
                                                                            <w:div w:id="1392458237">
                                                                              <w:marLeft w:val="0"/>
                                                                              <w:marRight w:val="0"/>
                                                                              <w:marTop w:val="0"/>
                                                                              <w:marBottom w:val="0"/>
                                                                              <w:divBdr>
                                                                                <w:top w:val="none" w:sz="0" w:space="0" w:color="auto"/>
                                                                                <w:left w:val="none" w:sz="0" w:space="0" w:color="auto"/>
                                                                                <w:bottom w:val="none" w:sz="0" w:space="0" w:color="auto"/>
                                                                                <w:right w:val="none" w:sz="0" w:space="0" w:color="auto"/>
                                                                              </w:divBdr>
                                                                            </w:div>
                                                                            <w:div w:id="1422145686">
                                                                              <w:marLeft w:val="0"/>
                                                                              <w:marRight w:val="0"/>
                                                                              <w:marTop w:val="0"/>
                                                                              <w:marBottom w:val="0"/>
                                                                              <w:divBdr>
                                                                                <w:top w:val="none" w:sz="0" w:space="0" w:color="auto"/>
                                                                                <w:left w:val="none" w:sz="0" w:space="0" w:color="auto"/>
                                                                                <w:bottom w:val="none" w:sz="0" w:space="0" w:color="auto"/>
                                                                                <w:right w:val="none" w:sz="0" w:space="0" w:color="auto"/>
                                                                              </w:divBdr>
                                                                            </w:div>
                                                                            <w:div w:id="1444180673">
                                                                              <w:marLeft w:val="0"/>
                                                                              <w:marRight w:val="0"/>
                                                                              <w:marTop w:val="0"/>
                                                                              <w:marBottom w:val="0"/>
                                                                              <w:divBdr>
                                                                                <w:top w:val="none" w:sz="0" w:space="0" w:color="auto"/>
                                                                                <w:left w:val="none" w:sz="0" w:space="0" w:color="auto"/>
                                                                                <w:bottom w:val="none" w:sz="0" w:space="0" w:color="auto"/>
                                                                                <w:right w:val="none" w:sz="0" w:space="0" w:color="auto"/>
                                                                              </w:divBdr>
                                                                            </w:div>
                                                                            <w:div w:id="1447775088">
                                                                              <w:marLeft w:val="0"/>
                                                                              <w:marRight w:val="0"/>
                                                                              <w:marTop w:val="0"/>
                                                                              <w:marBottom w:val="0"/>
                                                                              <w:divBdr>
                                                                                <w:top w:val="none" w:sz="0" w:space="0" w:color="auto"/>
                                                                                <w:left w:val="none" w:sz="0" w:space="0" w:color="auto"/>
                                                                                <w:bottom w:val="none" w:sz="0" w:space="0" w:color="auto"/>
                                                                                <w:right w:val="none" w:sz="0" w:space="0" w:color="auto"/>
                                                                              </w:divBdr>
                                                                            </w:div>
                                                                            <w:div w:id="1476722845">
                                                                              <w:marLeft w:val="0"/>
                                                                              <w:marRight w:val="0"/>
                                                                              <w:marTop w:val="0"/>
                                                                              <w:marBottom w:val="0"/>
                                                                              <w:divBdr>
                                                                                <w:top w:val="none" w:sz="0" w:space="0" w:color="auto"/>
                                                                                <w:left w:val="none" w:sz="0" w:space="0" w:color="auto"/>
                                                                                <w:bottom w:val="none" w:sz="0" w:space="0" w:color="auto"/>
                                                                                <w:right w:val="none" w:sz="0" w:space="0" w:color="auto"/>
                                                                              </w:divBdr>
                                                                            </w:div>
                                                                            <w:div w:id="1486358039">
                                                                              <w:marLeft w:val="0"/>
                                                                              <w:marRight w:val="0"/>
                                                                              <w:marTop w:val="0"/>
                                                                              <w:marBottom w:val="0"/>
                                                                              <w:divBdr>
                                                                                <w:top w:val="none" w:sz="0" w:space="0" w:color="auto"/>
                                                                                <w:left w:val="none" w:sz="0" w:space="0" w:color="auto"/>
                                                                                <w:bottom w:val="none" w:sz="0" w:space="0" w:color="auto"/>
                                                                                <w:right w:val="none" w:sz="0" w:space="0" w:color="auto"/>
                                                                              </w:divBdr>
                                                                            </w:div>
                                                                            <w:div w:id="1502937234">
                                                                              <w:marLeft w:val="0"/>
                                                                              <w:marRight w:val="0"/>
                                                                              <w:marTop w:val="0"/>
                                                                              <w:marBottom w:val="0"/>
                                                                              <w:divBdr>
                                                                                <w:top w:val="none" w:sz="0" w:space="0" w:color="auto"/>
                                                                                <w:left w:val="none" w:sz="0" w:space="0" w:color="auto"/>
                                                                                <w:bottom w:val="none" w:sz="0" w:space="0" w:color="auto"/>
                                                                                <w:right w:val="none" w:sz="0" w:space="0" w:color="auto"/>
                                                                              </w:divBdr>
                                                                            </w:div>
                                                                            <w:div w:id="1556696737">
                                                                              <w:marLeft w:val="0"/>
                                                                              <w:marRight w:val="0"/>
                                                                              <w:marTop w:val="0"/>
                                                                              <w:marBottom w:val="0"/>
                                                                              <w:divBdr>
                                                                                <w:top w:val="none" w:sz="0" w:space="0" w:color="auto"/>
                                                                                <w:left w:val="none" w:sz="0" w:space="0" w:color="auto"/>
                                                                                <w:bottom w:val="none" w:sz="0" w:space="0" w:color="auto"/>
                                                                                <w:right w:val="none" w:sz="0" w:space="0" w:color="auto"/>
                                                                              </w:divBdr>
                                                                            </w:div>
                                                                            <w:div w:id="1570723030">
                                                                              <w:marLeft w:val="0"/>
                                                                              <w:marRight w:val="0"/>
                                                                              <w:marTop w:val="0"/>
                                                                              <w:marBottom w:val="0"/>
                                                                              <w:divBdr>
                                                                                <w:top w:val="none" w:sz="0" w:space="0" w:color="auto"/>
                                                                                <w:left w:val="none" w:sz="0" w:space="0" w:color="auto"/>
                                                                                <w:bottom w:val="none" w:sz="0" w:space="0" w:color="auto"/>
                                                                                <w:right w:val="none" w:sz="0" w:space="0" w:color="auto"/>
                                                                              </w:divBdr>
                                                                            </w:div>
                                                                            <w:div w:id="1583248429">
                                                                              <w:marLeft w:val="0"/>
                                                                              <w:marRight w:val="0"/>
                                                                              <w:marTop w:val="0"/>
                                                                              <w:marBottom w:val="0"/>
                                                                              <w:divBdr>
                                                                                <w:top w:val="none" w:sz="0" w:space="0" w:color="auto"/>
                                                                                <w:left w:val="none" w:sz="0" w:space="0" w:color="auto"/>
                                                                                <w:bottom w:val="none" w:sz="0" w:space="0" w:color="auto"/>
                                                                                <w:right w:val="none" w:sz="0" w:space="0" w:color="auto"/>
                                                                              </w:divBdr>
                                                                            </w:div>
                                                                            <w:div w:id="1587961005">
                                                                              <w:marLeft w:val="0"/>
                                                                              <w:marRight w:val="0"/>
                                                                              <w:marTop w:val="0"/>
                                                                              <w:marBottom w:val="0"/>
                                                                              <w:divBdr>
                                                                                <w:top w:val="none" w:sz="0" w:space="0" w:color="auto"/>
                                                                                <w:left w:val="none" w:sz="0" w:space="0" w:color="auto"/>
                                                                                <w:bottom w:val="none" w:sz="0" w:space="0" w:color="auto"/>
                                                                                <w:right w:val="none" w:sz="0" w:space="0" w:color="auto"/>
                                                                              </w:divBdr>
                                                                            </w:div>
                                                                            <w:div w:id="1602833551">
                                                                              <w:marLeft w:val="0"/>
                                                                              <w:marRight w:val="0"/>
                                                                              <w:marTop w:val="0"/>
                                                                              <w:marBottom w:val="0"/>
                                                                              <w:divBdr>
                                                                                <w:top w:val="none" w:sz="0" w:space="0" w:color="auto"/>
                                                                                <w:left w:val="none" w:sz="0" w:space="0" w:color="auto"/>
                                                                                <w:bottom w:val="none" w:sz="0" w:space="0" w:color="auto"/>
                                                                                <w:right w:val="none" w:sz="0" w:space="0" w:color="auto"/>
                                                                              </w:divBdr>
                                                                            </w:div>
                                                                            <w:div w:id="1633168590">
                                                                              <w:marLeft w:val="0"/>
                                                                              <w:marRight w:val="0"/>
                                                                              <w:marTop w:val="0"/>
                                                                              <w:marBottom w:val="0"/>
                                                                              <w:divBdr>
                                                                                <w:top w:val="none" w:sz="0" w:space="0" w:color="auto"/>
                                                                                <w:left w:val="none" w:sz="0" w:space="0" w:color="auto"/>
                                                                                <w:bottom w:val="none" w:sz="0" w:space="0" w:color="auto"/>
                                                                                <w:right w:val="none" w:sz="0" w:space="0" w:color="auto"/>
                                                                              </w:divBdr>
                                                                            </w:div>
                                                                            <w:div w:id="1654065344">
                                                                              <w:marLeft w:val="0"/>
                                                                              <w:marRight w:val="0"/>
                                                                              <w:marTop w:val="0"/>
                                                                              <w:marBottom w:val="0"/>
                                                                              <w:divBdr>
                                                                                <w:top w:val="none" w:sz="0" w:space="0" w:color="auto"/>
                                                                                <w:left w:val="none" w:sz="0" w:space="0" w:color="auto"/>
                                                                                <w:bottom w:val="none" w:sz="0" w:space="0" w:color="auto"/>
                                                                                <w:right w:val="none" w:sz="0" w:space="0" w:color="auto"/>
                                                                              </w:divBdr>
                                                                            </w:div>
                                                                            <w:div w:id="1750073364">
                                                                              <w:marLeft w:val="0"/>
                                                                              <w:marRight w:val="0"/>
                                                                              <w:marTop w:val="0"/>
                                                                              <w:marBottom w:val="0"/>
                                                                              <w:divBdr>
                                                                                <w:top w:val="none" w:sz="0" w:space="0" w:color="auto"/>
                                                                                <w:left w:val="none" w:sz="0" w:space="0" w:color="auto"/>
                                                                                <w:bottom w:val="none" w:sz="0" w:space="0" w:color="auto"/>
                                                                                <w:right w:val="none" w:sz="0" w:space="0" w:color="auto"/>
                                                                              </w:divBdr>
                                                                            </w:div>
                                                                            <w:div w:id="1752116064">
                                                                              <w:marLeft w:val="0"/>
                                                                              <w:marRight w:val="0"/>
                                                                              <w:marTop w:val="0"/>
                                                                              <w:marBottom w:val="0"/>
                                                                              <w:divBdr>
                                                                                <w:top w:val="none" w:sz="0" w:space="0" w:color="auto"/>
                                                                                <w:left w:val="none" w:sz="0" w:space="0" w:color="auto"/>
                                                                                <w:bottom w:val="none" w:sz="0" w:space="0" w:color="auto"/>
                                                                                <w:right w:val="none" w:sz="0" w:space="0" w:color="auto"/>
                                                                              </w:divBdr>
                                                                            </w:div>
                                                                            <w:div w:id="1758405060">
                                                                              <w:marLeft w:val="0"/>
                                                                              <w:marRight w:val="0"/>
                                                                              <w:marTop w:val="0"/>
                                                                              <w:marBottom w:val="0"/>
                                                                              <w:divBdr>
                                                                                <w:top w:val="none" w:sz="0" w:space="0" w:color="auto"/>
                                                                                <w:left w:val="none" w:sz="0" w:space="0" w:color="auto"/>
                                                                                <w:bottom w:val="none" w:sz="0" w:space="0" w:color="auto"/>
                                                                                <w:right w:val="none" w:sz="0" w:space="0" w:color="auto"/>
                                                                              </w:divBdr>
                                                                            </w:div>
                                                                            <w:div w:id="1768379340">
                                                                              <w:marLeft w:val="0"/>
                                                                              <w:marRight w:val="0"/>
                                                                              <w:marTop w:val="0"/>
                                                                              <w:marBottom w:val="0"/>
                                                                              <w:divBdr>
                                                                                <w:top w:val="none" w:sz="0" w:space="0" w:color="auto"/>
                                                                                <w:left w:val="none" w:sz="0" w:space="0" w:color="auto"/>
                                                                                <w:bottom w:val="none" w:sz="0" w:space="0" w:color="auto"/>
                                                                                <w:right w:val="none" w:sz="0" w:space="0" w:color="auto"/>
                                                                              </w:divBdr>
                                                                            </w:div>
                                                                            <w:div w:id="1778599055">
                                                                              <w:marLeft w:val="0"/>
                                                                              <w:marRight w:val="0"/>
                                                                              <w:marTop w:val="0"/>
                                                                              <w:marBottom w:val="0"/>
                                                                              <w:divBdr>
                                                                                <w:top w:val="none" w:sz="0" w:space="0" w:color="auto"/>
                                                                                <w:left w:val="none" w:sz="0" w:space="0" w:color="auto"/>
                                                                                <w:bottom w:val="none" w:sz="0" w:space="0" w:color="auto"/>
                                                                                <w:right w:val="none" w:sz="0" w:space="0" w:color="auto"/>
                                                                              </w:divBdr>
                                                                            </w:div>
                                                                            <w:div w:id="1788281737">
                                                                              <w:marLeft w:val="0"/>
                                                                              <w:marRight w:val="0"/>
                                                                              <w:marTop w:val="0"/>
                                                                              <w:marBottom w:val="0"/>
                                                                              <w:divBdr>
                                                                                <w:top w:val="none" w:sz="0" w:space="0" w:color="auto"/>
                                                                                <w:left w:val="none" w:sz="0" w:space="0" w:color="auto"/>
                                                                                <w:bottom w:val="none" w:sz="0" w:space="0" w:color="auto"/>
                                                                                <w:right w:val="none" w:sz="0" w:space="0" w:color="auto"/>
                                                                              </w:divBdr>
                                                                            </w:div>
                                                                            <w:div w:id="1801798096">
                                                                              <w:marLeft w:val="0"/>
                                                                              <w:marRight w:val="0"/>
                                                                              <w:marTop w:val="0"/>
                                                                              <w:marBottom w:val="0"/>
                                                                              <w:divBdr>
                                                                                <w:top w:val="none" w:sz="0" w:space="0" w:color="auto"/>
                                                                                <w:left w:val="none" w:sz="0" w:space="0" w:color="auto"/>
                                                                                <w:bottom w:val="none" w:sz="0" w:space="0" w:color="auto"/>
                                                                                <w:right w:val="none" w:sz="0" w:space="0" w:color="auto"/>
                                                                              </w:divBdr>
                                                                            </w:div>
                                                                            <w:div w:id="1807506400">
                                                                              <w:marLeft w:val="0"/>
                                                                              <w:marRight w:val="0"/>
                                                                              <w:marTop w:val="0"/>
                                                                              <w:marBottom w:val="0"/>
                                                                              <w:divBdr>
                                                                                <w:top w:val="none" w:sz="0" w:space="0" w:color="auto"/>
                                                                                <w:left w:val="none" w:sz="0" w:space="0" w:color="auto"/>
                                                                                <w:bottom w:val="none" w:sz="0" w:space="0" w:color="auto"/>
                                                                                <w:right w:val="none" w:sz="0" w:space="0" w:color="auto"/>
                                                                              </w:divBdr>
                                                                            </w:div>
                                                                            <w:div w:id="1890653387">
                                                                              <w:marLeft w:val="0"/>
                                                                              <w:marRight w:val="0"/>
                                                                              <w:marTop w:val="0"/>
                                                                              <w:marBottom w:val="0"/>
                                                                              <w:divBdr>
                                                                                <w:top w:val="none" w:sz="0" w:space="0" w:color="auto"/>
                                                                                <w:left w:val="none" w:sz="0" w:space="0" w:color="auto"/>
                                                                                <w:bottom w:val="none" w:sz="0" w:space="0" w:color="auto"/>
                                                                                <w:right w:val="none" w:sz="0" w:space="0" w:color="auto"/>
                                                                              </w:divBdr>
                                                                            </w:div>
                                                                            <w:div w:id="1961953061">
                                                                              <w:marLeft w:val="0"/>
                                                                              <w:marRight w:val="0"/>
                                                                              <w:marTop w:val="0"/>
                                                                              <w:marBottom w:val="0"/>
                                                                              <w:divBdr>
                                                                                <w:top w:val="none" w:sz="0" w:space="0" w:color="auto"/>
                                                                                <w:left w:val="none" w:sz="0" w:space="0" w:color="auto"/>
                                                                                <w:bottom w:val="none" w:sz="0" w:space="0" w:color="auto"/>
                                                                                <w:right w:val="none" w:sz="0" w:space="0" w:color="auto"/>
                                                                              </w:divBdr>
                                                                            </w:div>
                                                                            <w:div w:id="1967159067">
                                                                              <w:marLeft w:val="0"/>
                                                                              <w:marRight w:val="0"/>
                                                                              <w:marTop w:val="0"/>
                                                                              <w:marBottom w:val="0"/>
                                                                              <w:divBdr>
                                                                                <w:top w:val="none" w:sz="0" w:space="0" w:color="auto"/>
                                                                                <w:left w:val="none" w:sz="0" w:space="0" w:color="auto"/>
                                                                                <w:bottom w:val="none" w:sz="0" w:space="0" w:color="auto"/>
                                                                                <w:right w:val="none" w:sz="0" w:space="0" w:color="auto"/>
                                                                              </w:divBdr>
                                                                            </w:div>
                                                                            <w:div w:id="1997107983">
                                                                              <w:marLeft w:val="0"/>
                                                                              <w:marRight w:val="0"/>
                                                                              <w:marTop w:val="0"/>
                                                                              <w:marBottom w:val="0"/>
                                                                              <w:divBdr>
                                                                                <w:top w:val="none" w:sz="0" w:space="0" w:color="auto"/>
                                                                                <w:left w:val="none" w:sz="0" w:space="0" w:color="auto"/>
                                                                                <w:bottom w:val="none" w:sz="0" w:space="0" w:color="auto"/>
                                                                                <w:right w:val="none" w:sz="0" w:space="0" w:color="auto"/>
                                                                              </w:divBdr>
                                                                            </w:div>
                                                                            <w:div w:id="2029943165">
                                                                              <w:marLeft w:val="0"/>
                                                                              <w:marRight w:val="0"/>
                                                                              <w:marTop w:val="0"/>
                                                                              <w:marBottom w:val="0"/>
                                                                              <w:divBdr>
                                                                                <w:top w:val="none" w:sz="0" w:space="0" w:color="auto"/>
                                                                                <w:left w:val="none" w:sz="0" w:space="0" w:color="auto"/>
                                                                                <w:bottom w:val="none" w:sz="0" w:space="0" w:color="auto"/>
                                                                                <w:right w:val="none" w:sz="0" w:space="0" w:color="auto"/>
                                                                              </w:divBdr>
                                                                            </w:div>
                                                                            <w:div w:id="2044480315">
                                                                              <w:marLeft w:val="0"/>
                                                                              <w:marRight w:val="0"/>
                                                                              <w:marTop w:val="0"/>
                                                                              <w:marBottom w:val="0"/>
                                                                              <w:divBdr>
                                                                                <w:top w:val="none" w:sz="0" w:space="0" w:color="auto"/>
                                                                                <w:left w:val="none" w:sz="0" w:space="0" w:color="auto"/>
                                                                                <w:bottom w:val="none" w:sz="0" w:space="0" w:color="auto"/>
                                                                                <w:right w:val="none" w:sz="0" w:space="0" w:color="auto"/>
                                                                              </w:divBdr>
                                                                            </w:div>
                                                                            <w:div w:id="2072189545">
                                                                              <w:marLeft w:val="0"/>
                                                                              <w:marRight w:val="0"/>
                                                                              <w:marTop w:val="0"/>
                                                                              <w:marBottom w:val="0"/>
                                                                              <w:divBdr>
                                                                                <w:top w:val="none" w:sz="0" w:space="0" w:color="auto"/>
                                                                                <w:left w:val="none" w:sz="0" w:space="0" w:color="auto"/>
                                                                                <w:bottom w:val="none" w:sz="0" w:space="0" w:color="auto"/>
                                                                                <w:right w:val="none" w:sz="0" w:space="0" w:color="auto"/>
                                                                              </w:divBdr>
                                                                            </w:div>
                                                                            <w:div w:id="2083209538">
                                                                              <w:marLeft w:val="0"/>
                                                                              <w:marRight w:val="0"/>
                                                                              <w:marTop w:val="0"/>
                                                                              <w:marBottom w:val="0"/>
                                                                              <w:divBdr>
                                                                                <w:top w:val="none" w:sz="0" w:space="0" w:color="auto"/>
                                                                                <w:left w:val="none" w:sz="0" w:space="0" w:color="auto"/>
                                                                                <w:bottom w:val="none" w:sz="0" w:space="0" w:color="auto"/>
                                                                                <w:right w:val="none" w:sz="0" w:space="0" w:color="auto"/>
                                                                              </w:divBdr>
                                                                            </w:div>
                                                                            <w:div w:id="2093310128">
                                                                              <w:marLeft w:val="0"/>
                                                                              <w:marRight w:val="0"/>
                                                                              <w:marTop w:val="0"/>
                                                                              <w:marBottom w:val="0"/>
                                                                              <w:divBdr>
                                                                                <w:top w:val="none" w:sz="0" w:space="0" w:color="auto"/>
                                                                                <w:left w:val="none" w:sz="0" w:space="0" w:color="auto"/>
                                                                                <w:bottom w:val="none" w:sz="0" w:space="0" w:color="auto"/>
                                                                                <w:right w:val="none" w:sz="0" w:space="0" w:color="auto"/>
                                                                              </w:divBdr>
                                                                            </w:div>
                                                                            <w:div w:id="2093968424">
                                                                              <w:marLeft w:val="0"/>
                                                                              <w:marRight w:val="0"/>
                                                                              <w:marTop w:val="0"/>
                                                                              <w:marBottom w:val="0"/>
                                                                              <w:divBdr>
                                                                                <w:top w:val="none" w:sz="0" w:space="0" w:color="auto"/>
                                                                                <w:left w:val="none" w:sz="0" w:space="0" w:color="auto"/>
                                                                                <w:bottom w:val="none" w:sz="0" w:space="0" w:color="auto"/>
                                                                                <w:right w:val="none" w:sz="0" w:space="0" w:color="auto"/>
                                                                              </w:divBdr>
                                                                            </w:div>
                                                                            <w:div w:id="2102094190">
                                                                              <w:marLeft w:val="0"/>
                                                                              <w:marRight w:val="0"/>
                                                                              <w:marTop w:val="0"/>
                                                                              <w:marBottom w:val="0"/>
                                                                              <w:divBdr>
                                                                                <w:top w:val="none" w:sz="0" w:space="0" w:color="auto"/>
                                                                                <w:left w:val="none" w:sz="0" w:space="0" w:color="auto"/>
                                                                                <w:bottom w:val="none" w:sz="0" w:space="0" w:color="auto"/>
                                                                                <w:right w:val="none" w:sz="0" w:space="0" w:color="auto"/>
                                                                              </w:divBdr>
                                                                            </w:div>
                                                                            <w:div w:id="2114128917">
                                                                              <w:marLeft w:val="0"/>
                                                                              <w:marRight w:val="0"/>
                                                                              <w:marTop w:val="0"/>
                                                                              <w:marBottom w:val="0"/>
                                                                              <w:divBdr>
                                                                                <w:top w:val="none" w:sz="0" w:space="0" w:color="auto"/>
                                                                                <w:left w:val="none" w:sz="0" w:space="0" w:color="auto"/>
                                                                                <w:bottom w:val="none" w:sz="0" w:space="0" w:color="auto"/>
                                                                                <w:right w:val="none" w:sz="0" w:space="0" w:color="auto"/>
                                                                              </w:divBdr>
                                                                            </w:div>
                                                                            <w:div w:id="2132896750">
                                                                              <w:marLeft w:val="0"/>
                                                                              <w:marRight w:val="0"/>
                                                                              <w:marTop w:val="0"/>
                                                                              <w:marBottom w:val="0"/>
                                                                              <w:divBdr>
                                                                                <w:top w:val="none" w:sz="0" w:space="0" w:color="auto"/>
                                                                                <w:left w:val="none" w:sz="0" w:space="0" w:color="auto"/>
                                                                                <w:bottom w:val="none" w:sz="0" w:space="0" w:color="auto"/>
                                                                                <w:right w:val="none" w:sz="0" w:space="0" w:color="auto"/>
                                                                              </w:divBdr>
                                                                            </w:div>
                                                                            <w:div w:id="2135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204163">
      <w:bodyDiv w:val="1"/>
      <w:marLeft w:val="0"/>
      <w:marRight w:val="0"/>
      <w:marTop w:val="0"/>
      <w:marBottom w:val="0"/>
      <w:divBdr>
        <w:top w:val="none" w:sz="0" w:space="0" w:color="auto"/>
        <w:left w:val="none" w:sz="0" w:space="0" w:color="auto"/>
        <w:bottom w:val="none" w:sz="0" w:space="0" w:color="auto"/>
        <w:right w:val="none" w:sz="0" w:space="0" w:color="auto"/>
      </w:divBdr>
    </w:div>
    <w:div w:id="2019040774">
      <w:bodyDiv w:val="1"/>
      <w:marLeft w:val="0"/>
      <w:marRight w:val="0"/>
      <w:marTop w:val="0"/>
      <w:marBottom w:val="0"/>
      <w:divBdr>
        <w:top w:val="none" w:sz="0" w:space="0" w:color="auto"/>
        <w:left w:val="none" w:sz="0" w:space="0" w:color="auto"/>
        <w:bottom w:val="none" w:sz="0" w:space="0" w:color="auto"/>
        <w:right w:val="none" w:sz="0" w:space="0" w:color="auto"/>
      </w:divBdr>
      <w:divsChild>
        <w:div w:id="1958177907">
          <w:marLeft w:val="0"/>
          <w:marRight w:val="0"/>
          <w:marTop w:val="0"/>
          <w:marBottom w:val="0"/>
          <w:divBdr>
            <w:top w:val="none" w:sz="0" w:space="0" w:color="auto"/>
            <w:left w:val="none" w:sz="0" w:space="0" w:color="auto"/>
            <w:bottom w:val="none" w:sz="0" w:space="0" w:color="auto"/>
            <w:right w:val="none" w:sz="0" w:space="0" w:color="auto"/>
          </w:divBdr>
        </w:div>
        <w:div w:id="353458520">
          <w:marLeft w:val="0"/>
          <w:marRight w:val="0"/>
          <w:marTop w:val="0"/>
          <w:marBottom w:val="0"/>
          <w:divBdr>
            <w:top w:val="none" w:sz="0" w:space="0" w:color="auto"/>
            <w:left w:val="none" w:sz="0" w:space="0" w:color="auto"/>
            <w:bottom w:val="none" w:sz="0" w:space="0" w:color="auto"/>
            <w:right w:val="none" w:sz="0" w:space="0" w:color="auto"/>
          </w:divBdr>
        </w:div>
        <w:div w:id="634532088">
          <w:marLeft w:val="0"/>
          <w:marRight w:val="0"/>
          <w:marTop w:val="0"/>
          <w:marBottom w:val="0"/>
          <w:divBdr>
            <w:top w:val="none" w:sz="0" w:space="0" w:color="auto"/>
            <w:left w:val="none" w:sz="0" w:space="0" w:color="auto"/>
            <w:bottom w:val="none" w:sz="0" w:space="0" w:color="auto"/>
            <w:right w:val="none" w:sz="0" w:space="0" w:color="auto"/>
          </w:divBdr>
        </w:div>
        <w:div w:id="8601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philamuseum.org/booklets/7_43_82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EF531-CE12-468F-A8F8-A1FCF1BB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16</Pages>
  <Words>4098</Words>
  <Characters>23361</Characters>
  <Application>Microsoft Office Word</Application>
  <DocSecurity>0</DocSecurity>
  <Lines>194</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dc:creator>
  <cp:lastModifiedBy>Lindsey</cp:lastModifiedBy>
  <cp:revision>35</cp:revision>
  <cp:lastPrinted>2019-03-15T09:55:00Z</cp:lastPrinted>
  <dcterms:created xsi:type="dcterms:W3CDTF">2021-05-27T18:18:00Z</dcterms:created>
  <dcterms:modified xsi:type="dcterms:W3CDTF">2021-09-01T19:45:00Z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id="wgkdz9vv"/&gt;&lt;style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value="2"/&gt;&lt;/prefs&gt;&lt;/data&gt;</vt:lpwstr>
  </property>
</Properties>
</file>