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CED2" w14:textId="712851E5" w:rsidR="00901F68" w:rsidRPr="004B3007" w:rsidRDefault="00901F68" w:rsidP="004B30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3007">
        <w:rPr>
          <w:rFonts w:ascii="Times New Roman" w:hAnsi="Times New Roman" w:cs="Times New Roman"/>
          <w:sz w:val="24"/>
          <w:szCs w:val="24"/>
          <w:lang w:val="en-US"/>
        </w:rPr>
        <w:t>label: "3</w:t>
      </w:r>
      <w:r w:rsidR="002146B6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4B300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E620178" w14:textId="39194ABB" w:rsidR="00901F68" w:rsidRPr="004B3007" w:rsidRDefault="00901F68" w:rsidP="004B30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3007">
        <w:rPr>
          <w:rFonts w:ascii="Times New Roman" w:hAnsi="Times New Roman" w:cs="Times New Roman"/>
          <w:sz w:val="24"/>
          <w:szCs w:val="24"/>
          <w:lang w:val="en-US"/>
        </w:rPr>
        <w:t>title: Remedial Conservation of Canvas Paintings</w:t>
      </w:r>
    </w:p>
    <w:p w14:paraId="30DF0E65" w14:textId="033FBE7B" w:rsidR="00901F68" w:rsidRPr="004B3007" w:rsidRDefault="00901F68" w:rsidP="004B30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3007">
        <w:rPr>
          <w:rFonts w:ascii="Times New Roman" w:hAnsi="Times New Roman" w:cs="Times New Roman"/>
          <w:sz w:val="24"/>
          <w:szCs w:val="24"/>
          <w:lang w:val="en-US"/>
        </w:rPr>
        <w:t>subtitle: Issues and Challenges Due to Previous Treatments</w:t>
      </w:r>
    </w:p>
    <w:p w14:paraId="7837FC33" w14:textId="77777777" w:rsidR="00901F68" w:rsidRPr="004B3007" w:rsidRDefault="00901F68" w:rsidP="004B30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3007">
        <w:rPr>
          <w:rFonts w:ascii="Times New Roman" w:hAnsi="Times New Roman" w:cs="Times New Roman"/>
          <w:sz w:val="24"/>
          <w:szCs w:val="24"/>
          <w:lang w:val="en-US"/>
        </w:rPr>
        <w:t>contributor:</w:t>
      </w:r>
    </w:p>
    <w:p w14:paraId="16D3239F" w14:textId="7FB694B1" w:rsidR="00901F68" w:rsidRPr="004B3007" w:rsidRDefault="00901F68" w:rsidP="004B3007">
      <w:pPr>
        <w:numPr>
          <w:ilvl w:val="0"/>
          <w:numId w:val="13"/>
        </w:numPr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3007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4B3007">
        <w:rPr>
          <w:rFonts w:ascii="Times New Roman" w:hAnsi="Times New Roman" w:cs="Times New Roman"/>
          <w:sz w:val="24"/>
          <w:szCs w:val="24"/>
          <w:lang w:val="en-US"/>
        </w:rPr>
        <w:t xml:space="preserve">: Anil </w:t>
      </w:r>
    </w:p>
    <w:p w14:paraId="3D0A3E3D" w14:textId="1A734483" w:rsidR="00901F68" w:rsidRPr="004B3007" w:rsidRDefault="00901F68" w:rsidP="004B3007">
      <w:pPr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3007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4B3007">
        <w:rPr>
          <w:rFonts w:ascii="Times New Roman" w:hAnsi="Times New Roman" w:cs="Times New Roman"/>
          <w:sz w:val="24"/>
          <w:szCs w:val="24"/>
          <w:lang w:val="en-US"/>
        </w:rPr>
        <w:t>: Dwivedi</w:t>
      </w:r>
    </w:p>
    <w:p w14:paraId="4D027BD5" w14:textId="705A156B" w:rsidR="00901F68" w:rsidRPr="004B3007" w:rsidRDefault="00901F68" w:rsidP="004B3007">
      <w:pPr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B3007">
        <w:rPr>
          <w:rFonts w:ascii="Times New Roman" w:hAnsi="Times New Roman" w:cs="Times New Roman"/>
          <w:sz w:val="24"/>
          <w:szCs w:val="24"/>
          <w:lang w:val="en-US"/>
        </w:rPr>
        <w:t>title: Project Associate, Conservation</w:t>
      </w:r>
    </w:p>
    <w:p w14:paraId="735573C4" w14:textId="137A6D36" w:rsidR="00901F68" w:rsidRPr="004B3007" w:rsidRDefault="00901F68" w:rsidP="004B3007">
      <w:pPr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B3007">
        <w:rPr>
          <w:rFonts w:ascii="Times New Roman" w:hAnsi="Times New Roman" w:cs="Times New Roman"/>
          <w:sz w:val="24"/>
          <w:szCs w:val="24"/>
          <w:lang w:val="en-US"/>
        </w:rPr>
        <w:t>affiliation: Indira Gandhi National Centre for the Arts, New Delhi</w:t>
      </w:r>
    </w:p>
    <w:p w14:paraId="37F6A22F" w14:textId="551AD142" w:rsidR="00901F68" w:rsidRPr="004B3007" w:rsidRDefault="00901F68" w:rsidP="004B3007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3007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4B300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B3007">
        <w:rPr>
          <w:rFonts w:ascii="Times New Roman" w:hAnsi="Times New Roman" w:cs="Times New Roman"/>
          <w:sz w:val="24"/>
          <w:szCs w:val="24"/>
          <w:lang w:val="en-US"/>
        </w:rPr>
        <w:t>Achal</w:t>
      </w:r>
      <w:proofErr w:type="spellEnd"/>
      <w:r w:rsidRPr="004B3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BB8B075" w14:textId="00DAA341" w:rsidR="00901F68" w:rsidRPr="004B3007" w:rsidRDefault="00901F68" w:rsidP="004B3007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3007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4B3007">
        <w:rPr>
          <w:rFonts w:ascii="Times New Roman" w:hAnsi="Times New Roman" w:cs="Times New Roman"/>
          <w:sz w:val="24"/>
          <w:szCs w:val="24"/>
          <w:lang w:val="en-US"/>
        </w:rPr>
        <w:t>: Pandya</w:t>
      </w:r>
    </w:p>
    <w:p w14:paraId="475621A4" w14:textId="7FED8156" w:rsidR="00901F68" w:rsidRPr="004B3007" w:rsidRDefault="00901F68" w:rsidP="004B3007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B3007">
        <w:rPr>
          <w:rFonts w:ascii="Times New Roman" w:hAnsi="Times New Roman" w:cs="Times New Roman"/>
          <w:sz w:val="24"/>
          <w:szCs w:val="24"/>
          <w:lang w:val="en-US"/>
        </w:rPr>
        <w:t>title: Head of Conservation</w:t>
      </w:r>
    </w:p>
    <w:p w14:paraId="4E555FB4" w14:textId="78C5A447" w:rsidR="00901F68" w:rsidRPr="004B3007" w:rsidRDefault="00901F68" w:rsidP="004B3007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B3007">
        <w:rPr>
          <w:rFonts w:ascii="Times New Roman" w:hAnsi="Times New Roman" w:cs="Times New Roman"/>
          <w:sz w:val="24"/>
          <w:szCs w:val="24"/>
          <w:lang w:val="en-US"/>
        </w:rPr>
        <w:t>affiliation: Indira Gandhi National Centre for the Arts, New Delhi</w:t>
      </w:r>
    </w:p>
    <w:p w14:paraId="587BB29D" w14:textId="05530C08" w:rsidR="00EF6251" w:rsidRPr="004B3007" w:rsidRDefault="00EF6251" w:rsidP="004B30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3007">
        <w:rPr>
          <w:rFonts w:ascii="Times New Roman" w:hAnsi="Times New Roman" w:cs="Times New Roman"/>
          <w:sz w:val="24"/>
          <w:szCs w:val="24"/>
          <w:lang w:val="en-US"/>
        </w:rPr>
        <w:t>keywords:</w:t>
      </w:r>
    </w:p>
    <w:p w14:paraId="6615AC33" w14:textId="143288C0" w:rsidR="00901F68" w:rsidRPr="004B3007" w:rsidRDefault="00901F68" w:rsidP="004B30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3007">
        <w:rPr>
          <w:rFonts w:ascii="Times New Roman" w:hAnsi="Times New Roman" w:cs="Times New Roman"/>
          <w:sz w:val="24"/>
          <w:szCs w:val="24"/>
          <w:lang w:val="en-US"/>
        </w:rPr>
        <w:t>abstract:</w:t>
      </w:r>
      <w:r w:rsidR="004B3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6251" w:rsidRPr="004B3007">
        <w:rPr>
          <w:rFonts w:ascii="Times New Roman" w:hAnsi="Times New Roman" w:cs="Times New Roman"/>
          <w:sz w:val="24"/>
          <w:szCs w:val="24"/>
          <w:lang w:val="en-US"/>
        </w:rPr>
        <w:t>Remedial conservation aims to arrest the ongoing deterioration process of an art object</w:t>
      </w:r>
      <w:r w:rsidR="003C4367" w:rsidRPr="004B3007">
        <w:rPr>
          <w:rFonts w:ascii="Times New Roman" w:hAnsi="Times New Roman" w:cs="Times New Roman"/>
          <w:sz w:val="24"/>
          <w:szCs w:val="24"/>
          <w:lang w:val="en-US"/>
        </w:rPr>
        <w:t xml:space="preserve">, but it </w:t>
      </w:r>
      <w:r w:rsidR="00EF6251" w:rsidRPr="004B3007">
        <w:rPr>
          <w:rFonts w:ascii="Times New Roman" w:hAnsi="Times New Roman" w:cs="Times New Roman"/>
          <w:sz w:val="24"/>
          <w:szCs w:val="24"/>
          <w:lang w:val="en-US"/>
        </w:rPr>
        <w:t>can create serious problem</w:t>
      </w:r>
      <w:r w:rsidR="003C4367" w:rsidRPr="004B300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F6251" w:rsidRPr="004B3007">
        <w:rPr>
          <w:rFonts w:ascii="Times New Roman" w:hAnsi="Times New Roman" w:cs="Times New Roman"/>
          <w:sz w:val="24"/>
          <w:szCs w:val="24"/>
          <w:lang w:val="en-US"/>
        </w:rPr>
        <w:t xml:space="preserve"> if </w:t>
      </w:r>
      <w:r w:rsidR="003C4367" w:rsidRPr="004B3007">
        <w:rPr>
          <w:rFonts w:ascii="Times New Roman" w:hAnsi="Times New Roman" w:cs="Times New Roman"/>
          <w:sz w:val="24"/>
          <w:szCs w:val="24"/>
          <w:lang w:val="en-US"/>
        </w:rPr>
        <w:t xml:space="preserve">it is </w:t>
      </w:r>
      <w:r w:rsidR="00EF6251" w:rsidRPr="004B3007">
        <w:rPr>
          <w:rFonts w:ascii="Times New Roman" w:hAnsi="Times New Roman" w:cs="Times New Roman"/>
          <w:sz w:val="24"/>
          <w:szCs w:val="24"/>
          <w:lang w:val="en-US"/>
        </w:rPr>
        <w:t xml:space="preserve">not executed properly. This was noticed during a conservation project undertaken in a government museum </w:t>
      </w:r>
      <w:r w:rsidR="003C4367" w:rsidRPr="004B3007">
        <w:rPr>
          <w:rFonts w:ascii="Times New Roman" w:hAnsi="Times New Roman" w:cs="Times New Roman"/>
          <w:sz w:val="24"/>
          <w:szCs w:val="24"/>
          <w:lang w:val="en-US"/>
        </w:rPr>
        <w:t xml:space="preserve">in India’s state </w:t>
      </w:r>
      <w:r w:rsidR="00EF6251" w:rsidRPr="004B3007">
        <w:rPr>
          <w:rFonts w:ascii="Times New Roman" w:hAnsi="Times New Roman" w:cs="Times New Roman"/>
          <w:sz w:val="24"/>
          <w:szCs w:val="24"/>
          <w:lang w:val="en-US"/>
        </w:rPr>
        <w:t xml:space="preserve">Rajasthan. This paper </w:t>
      </w:r>
      <w:r w:rsidR="003C4367" w:rsidRPr="004B3007">
        <w:rPr>
          <w:rFonts w:ascii="Times New Roman" w:hAnsi="Times New Roman" w:cs="Times New Roman"/>
          <w:sz w:val="24"/>
          <w:szCs w:val="24"/>
          <w:lang w:val="en-US"/>
        </w:rPr>
        <w:t xml:space="preserve">endeavors </w:t>
      </w:r>
      <w:r w:rsidR="00EF6251" w:rsidRPr="004B3007">
        <w:rPr>
          <w:rFonts w:ascii="Times New Roman" w:hAnsi="Times New Roman" w:cs="Times New Roman"/>
          <w:sz w:val="24"/>
          <w:szCs w:val="24"/>
          <w:lang w:val="en-US"/>
        </w:rPr>
        <w:t xml:space="preserve">discuss the issue and </w:t>
      </w:r>
      <w:r w:rsidR="003C4367" w:rsidRPr="004B3007">
        <w:rPr>
          <w:rFonts w:ascii="Times New Roman" w:hAnsi="Times New Roman" w:cs="Times New Roman"/>
          <w:sz w:val="24"/>
          <w:szCs w:val="24"/>
          <w:lang w:val="en-US"/>
        </w:rPr>
        <w:t xml:space="preserve">describe the </w:t>
      </w:r>
      <w:r w:rsidR="00EF6251" w:rsidRPr="004B3007">
        <w:rPr>
          <w:rFonts w:ascii="Times New Roman" w:hAnsi="Times New Roman" w:cs="Times New Roman"/>
          <w:sz w:val="24"/>
          <w:szCs w:val="24"/>
          <w:lang w:val="en-US"/>
        </w:rPr>
        <w:t xml:space="preserve">challenges faced during the conservation work on </w:t>
      </w:r>
      <w:r w:rsidR="00A8549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EF6251" w:rsidRPr="004B3007">
        <w:rPr>
          <w:rFonts w:ascii="Times New Roman" w:hAnsi="Times New Roman" w:cs="Times New Roman"/>
          <w:sz w:val="24"/>
          <w:szCs w:val="24"/>
          <w:lang w:val="en-US"/>
        </w:rPr>
        <w:t>paintings.</w:t>
      </w:r>
      <w:r w:rsidRPr="004B300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687C1B68" w14:textId="2EF53315" w:rsidR="00901F68" w:rsidRPr="004B3007" w:rsidRDefault="00901F68" w:rsidP="004B30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3007">
        <w:rPr>
          <w:rFonts w:ascii="Times New Roman" w:hAnsi="Times New Roman" w:cs="Times New Roman"/>
          <w:sz w:val="24"/>
          <w:szCs w:val="24"/>
          <w:lang w:val="en-US"/>
        </w:rPr>
        <w:t>short_title</w:t>
      </w:r>
      <w:proofErr w:type="spellEnd"/>
      <w:r w:rsidRPr="004B3007">
        <w:rPr>
          <w:rFonts w:ascii="Times New Roman" w:hAnsi="Times New Roman" w:cs="Times New Roman"/>
          <w:sz w:val="24"/>
          <w:szCs w:val="24"/>
          <w:lang w:val="en-US"/>
        </w:rPr>
        <w:t>: Remedial Conservation of Canvas Paintings</w:t>
      </w:r>
    </w:p>
    <w:p w14:paraId="04A930C2" w14:textId="77777777" w:rsidR="00A16CC1" w:rsidRPr="00E72DC7" w:rsidRDefault="00A16CC1" w:rsidP="001B0A2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D4E679" w14:textId="35EF7529" w:rsidR="00A16CC1" w:rsidRPr="00A85491" w:rsidRDefault="00A85491" w:rsidP="00A85491">
      <w:pPr>
        <w:pStyle w:val="Heading1"/>
        <w:rPr>
          <w:lang w:val="en-US"/>
        </w:rPr>
      </w:pPr>
      <w:r w:rsidRPr="00A85491">
        <w:rPr>
          <w:b w:val="0"/>
          <w:bCs w:val="0"/>
          <w:highlight w:val="yellow"/>
          <w:lang w:val="en-US"/>
        </w:rPr>
        <w:t>&lt;A-head&gt;</w:t>
      </w:r>
      <w:r>
        <w:rPr>
          <w:lang w:val="en-US"/>
        </w:rPr>
        <w:t xml:space="preserve"> </w:t>
      </w:r>
      <w:r w:rsidR="00A16CC1" w:rsidRPr="00A85491">
        <w:rPr>
          <w:lang w:val="en-US"/>
        </w:rPr>
        <w:t>Introduction</w:t>
      </w:r>
    </w:p>
    <w:p w14:paraId="0874BE9D" w14:textId="09EA6901" w:rsidR="00CE2F90" w:rsidRPr="00A85491" w:rsidRDefault="001B4510" w:rsidP="00A8549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491">
        <w:rPr>
          <w:rFonts w:ascii="Times New Roman" w:hAnsi="Times New Roman" w:cs="Times New Roman"/>
          <w:sz w:val="24"/>
          <w:szCs w:val="24"/>
          <w:lang w:val="en-US"/>
        </w:rPr>
        <w:t>In November 2017, t</w:t>
      </w:r>
      <w:r w:rsidR="00BF4B5A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r w:rsidR="00410B44" w:rsidRPr="00A85491">
        <w:rPr>
          <w:rFonts w:ascii="Times New Roman" w:hAnsi="Times New Roman" w:cs="Times New Roman"/>
          <w:sz w:val="24"/>
          <w:szCs w:val="24"/>
          <w:lang w:val="en-US"/>
        </w:rPr>
        <w:t>Government Mu</w:t>
      </w:r>
      <w:r w:rsidR="002A5EA9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seum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2A5EA9" w:rsidRPr="00A85491">
        <w:rPr>
          <w:rFonts w:ascii="Times New Roman" w:hAnsi="Times New Roman" w:cs="Times New Roman"/>
          <w:sz w:val="24"/>
          <w:szCs w:val="24"/>
          <w:lang w:val="en-US"/>
        </w:rPr>
        <w:t>Rajasthan approached Indira</w:t>
      </w:r>
      <w:r w:rsidR="00410B44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Gandhi National Centre for the Arts (IGNCA)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about </w:t>
      </w:r>
      <w:r w:rsidR="00410B44" w:rsidRPr="00A85491">
        <w:rPr>
          <w:rFonts w:ascii="Times New Roman" w:hAnsi="Times New Roman" w:cs="Times New Roman"/>
          <w:sz w:val="24"/>
          <w:szCs w:val="24"/>
          <w:lang w:val="en-US"/>
        </w:rPr>
        <w:t>the documentatio</w:t>
      </w:r>
      <w:r w:rsidR="002A5EA9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n and conservation of its </w:t>
      </w:r>
      <w:r w:rsidR="00410B44" w:rsidRPr="00A85491">
        <w:rPr>
          <w:rFonts w:ascii="Times New Roman" w:hAnsi="Times New Roman" w:cs="Times New Roman"/>
          <w:sz w:val="24"/>
          <w:szCs w:val="24"/>
          <w:lang w:val="en-US"/>
        </w:rPr>
        <w:t>collection</w:t>
      </w:r>
      <w:r w:rsidR="00080390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2B586E" w:rsidRPr="00A85491">
        <w:rPr>
          <w:rFonts w:ascii="Times New Roman" w:hAnsi="Times New Roman" w:cs="Times New Roman"/>
          <w:sz w:val="24"/>
          <w:szCs w:val="24"/>
          <w:lang w:val="en-US"/>
        </w:rPr>
        <w:t>the Government Museum Alwar</w:t>
      </w:r>
      <w:r w:rsidR="00410B44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0282B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This museum was established in </w:t>
      </w:r>
      <w:r w:rsidR="00CE2F90" w:rsidRPr="00A85491">
        <w:rPr>
          <w:rFonts w:ascii="Times New Roman" w:hAnsi="Times New Roman" w:cs="Times New Roman"/>
          <w:sz w:val="24"/>
          <w:szCs w:val="24"/>
          <w:lang w:val="en-US"/>
        </w:rPr>
        <w:t>1940 in</w:t>
      </w:r>
      <w:r w:rsidR="0090282B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the city palace of </w:t>
      </w:r>
      <w:r w:rsidR="00FC3A3E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Alwar </w:t>
      </w:r>
      <w:r w:rsidR="0090282B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and is spread over three halls. </w:t>
      </w:r>
      <w:r w:rsidR="00CE2F90" w:rsidRPr="00A85491">
        <w:rPr>
          <w:rFonts w:ascii="Times New Roman" w:hAnsi="Times New Roman" w:cs="Times New Roman"/>
          <w:sz w:val="24"/>
          <w:szCs w:val="24"/>
          <w:lang w:val="en-US"/>
        </w:rPr>
        <w:t>However,</w:t>
      </w:r>
      <w:r w:rsidR="0090282B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the collection of </w:t>
      </w:r>
      <w:r w:rsidR="00CE2F90" w:rsidRPr="00A85491">
        <w:rPr>
          <w:rFonts w:ascii="Times New Roman" w:hAnsi="Times New Roman" w:cs="Times New Roman"/>
          <w:sz w:val="24"/>
          <w:szCs w:val="24"/>
          <w:lang w:val="en-US"/>
        </w:rPr>
        <w:t>museums</w:t>
      </w:r>
      <w:r w:rsidR="0090282B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is displayed in four galleries. The first gallery contains sculptures and inscriptions</w:t>
      </w:r>
      <w:r w:rsidR="00A85491">
        <w:rPr>
          <w:rFonts w:ascii="Times New Roman" w:hAnsi="Times New Roman" w:cs="Times New Roman"/>
          <w:sz w:val="24"/>
          <w:szCs w:val="24"/>
          <w:lang w:val="en-US"/>
        </w:rPr>
        <w:t>; the</w:t>
      </w:r>
      <w:r w:rsidR="0090282B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second gallery contains musical instrument</w:t>
      </w:r>
      <w:r w:rsidR="00A854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0282B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85491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90282B" w:rsidRPr="00A85491">
        <w:rPr>
          <w:rFonts w:ascii="Times New Roman" w:hAnsi="Times New Roman" w:cs="Times New Roman"/>
          <w:sz w:val="24"/>
          <w:szCs w:val="24"/>
          <w:lang w:val="en-US"/>
        </w:rPr>
        <w:t>natural history collection</w:t>
      </w:r>
      <w:r w:rsidR="00A8549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0282B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and decorative items</w:t>
      </w:r>
      <w:r w:rsidR="00CE2F90" w:rsidRPr="00A85491">
        <w:rPr>
          <w:rFonts w:ascii="Times New Roman" w:hAnsi="Times New Roman" w:cs="Times New Roman"/>
          <w:sz w:val="24"/>
          <w:szCs w:val="24"/>
          <w:lang w:val="en-US"/>
        </w:rPr>
        <w:t>. The third gallery houses the unique collection of canvas paintings and manuscript</w:t>
      </w:r>
      <w:r w:rsidR="00A85491">
        <w:rPr>
          <w:rFonts w:ascii="Times New Roman" w:hAnsi="Times New Roman" w:cs="Times New Roman"/>
          <w:sz w:val="24"/>
          <w:szCs w:val="24"/>
          <w:lang w:val="en-US"/>
        </w:rPr>
        <w:t>s,</w:t>
      </w:r>
      <w:r w:rsidR="00CE2F90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A8549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CE2F90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fourth gallery is dedicated to arms and </w:t>
      </w:r>
      <w:r w:rsidR="001F105F" w:rsidRPr="00A85491">
        <w:rPr>
          <w:rFonts w:ascii="Times New Roman" w:hAnsi="Times New Roman" w:cs="Times New Roman"/>
          <w:sz w:val="24"/>
          <w:szCs w:val="24"/>
          <w:lang w:val="en-US"/>
        </w:rPr>
        <w:t>armor</w:t>
      </w:r>
      <w:r w:rsidR="00CE2F90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32D2A55" w14:textId="2C9528FC" w:rsidR="00D067C6" w:rsidRPr="00A85491" w:rsidRDefault="001F105F" w:rsidP="00A8549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491">
        <w:rPr>
          <w:rFonts w:ascii="Times New Roman" w:hAnsi="Times New Roman" w:cs="Times New Roman"/>
          <w:sz w:val="24"/>
          <w:szCs w:val="24"/>
          <w:lang w:val="en-US"/>
        </w:rPr>
        <w:tab/>
        <w:t>Alwar</w:t>
      </w:r>
      <w:r w:rsidR="002A5EA9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(a</w:t>
      </w:r>
      <w:r w:rsidR="001B4510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former principality</w:t>
      </w:r>
      <w:r w:rsidR="002A5EA9" w:rsidRPr="00A85491">
        <w:rPr>
          <w:rFonts w:ascii="Times New Roman" w:hAnsi="Times New Roman" w:cs="Times New Roman"/>
          <w:sz w:val="24"/>
          <w:szCs w:val="24"/>
          <w:lang w:val="en-US"/>
        </w:rPr>
        <w:t>) is</w:t>
      </w:r>
      <w:r w:rsidR="00D067C6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4510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D067C6" w:rsidRPr="00A85491">
        <w:rPr>
          <w:rFonts w:ascii="Times New Roman" w:hAnsi="Times New Roman" w:cs="Times New Roman"/>
          <w:sz w:val="24"/>
          <w:szCs w:val="24"/>
          <w:lang w:val="en-US"/>
        </w:rPr>
        <w:t>prominent cit</w:t>
      </w:r>
      <w:r w:rsidR="001B4510" w:rsidRPr="00A85491">
        <w:rPr>
          <w:rFonts w:ascii="Times New Roman" w:hAnsi="Times New Roman" w:cs="Times New Roman"/>
          <w:sz w:val="24"/>
          <w:szCs w:val="24"/>
          <w:lang w:val="en-US"/>
        </w:rPr>
        <w:t>y in the state of</w:t>
      </w:r>
      <w:r w:rsidR="00D067C6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Rajasthan</w:t>
      </w:r>
      <w:r w:rsidR="001B4510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A85491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D067C6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popularly known as the gateway </w:t>
      </w:r>
      <w:r w:rsidR="001B4510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D067C6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Rajasthan. </w:t>
      </w:r>
      <w:r w:rsidR="00BF4B5A" w:rsidRPr="00A85491">
        <w:rPr>
          <w:rFonts w:ascii="Times New Roman" w:hAnsi="Times New Roman" w:cs="Times New Roman"/>
          <w:sz w:val="24"/>
          <w:szCs w:val="24"/>
          <w:lang w:val="en-US"/>
        </w:rPr>
        <w:t>The c</w:t>
      </w:r>
      <w:r w:rsidR="00D067C6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ity is situated 160 kilometers </w:t>
      </w:r>
      <w:r w:rsidR="00007FA2" w:rsidRPr="00A85491">
        <w:rPr>
          <w:rFonts w:ascii="Times New Roman" w:hAnsi="Times New Roman" w:cs="Times New Roman"/>
          <w:sz w:val="24"/>
          <w:szCs w:val="24"/>
          <w:lang w:val="en-US"/>
        </w:rPr>
        <w:t>southeast of</w:t>
      </w:r>
      <w:r w:rsidR="00D067C6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333B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New Delhi, </w:t>
      </w:r>
      <w:r w:rsidR="00BF4B5A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D067C6" w:rsidRPr="00A85491">
        <w:rPr>
          <w:rFonts w:ascii="Times New Roman" w:hAnsi="Times New Roman" w:cs="Times New Roman"/>
          <w:sz w:val="24"/>
          <w:szCs w:val="24"/>
          <w:lang w:val="en-US"/>
        </w:rPr>
        <w:t>capital of India</w:t>
      </w:r>
      <w:r w:rsidR="001B4510" w:rsidRPr="00A8549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067C6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and is part of </w:t>
      </w:r>
      <w:r w:rsidR="00A8549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D067C6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National </w:t>
      </w:r>
      <w:r w:rsidR="00D4333B" w:rsidRPr="00A854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067C6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apital </w:t>
      </w:r>
      <w:r w:rsidR="00D4333B" w:rsidRPr="00A8549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D067C6" w:rsidRPr="00A85491">
        <w:rPr>
          <w:rFonts w:ascii="Times New Roman" w:hAnsi="Times New Roman" w:cs="Times New Roman"/>
          <w:sz w:val="24"/>
          <w:szCs w:val="24"/>
          <w:lang w:val="en-US"/>
        </w:rPr>
        <w:t>egion. In ancient time</w:t>
      </w:r>
      <w:r w:rsidR="00D4333B" w:rsidRPr="00A854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067C6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this area was known as </w:t>
      </w:r>
      <w:proofErr w:type="spellStart"/>
      <w:r w:rsidR="00D067C6" w:rsidRPr="00A85491">
        <w:rPr>
          <w:rFonts w:ascii="Times New Roman" w:hAnsi="Times New Roman" w:cs="Times New Roman"/>
          <w:sz w:val="24"/>
          <w:szCs w:val="24"/>
          <w:lang w:val="en-US"/>
        </w:rPr>
        <w:t>Matsya</w:t>
      </w:r>
      <w:proofErr w:type="spellEnd"/>
      <w:r w:rsidR="002A5EA9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67C6" w:rsidRPr="00A85491">
        <w:rPr>
          <w:rFonts w:ascii="Times New Roman" w:hAnsi="Times New Roman" w:cs="Times New Roman"/>
          <w:sz w:val="24"/>
          <w:szCs w:val="24"/>
          <w:lang w:val="en-US"/>
        </w:rPr>
        <w:t>Mahajanpad</w:t>
      </w:r>
      <w:proofErr w:type="spellEnd"/>
      <w:r w:rsidR="002E33FC" w:rsidRPr="00A85491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D4333B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33FC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it is </w:t>
      </w:r>
      <w:r w:rsidR="00D067C6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mentioned in </w:t>
      </w:r>
      <w:r w:rsidR="002E33FC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the Buddhist text </w:t>
      </w:r>
      <w:proofErr w:type="spellStart"/>
      <w:r w:rsidR="00D067C6" w:rsidRPr="00A85491">
        <w:rPr>
          <w:rFonts w:ascii="Times New Roman" w:hAnsi="Times New Roman" w:cs="Times New Roman"/>
          <w:i/>
          <w:iCs/>
          <w:sz w:val="24"/>
          <w:szCs w:val="24"/>
          <w:lang w:val="en-US"/>
        </w:rPr>
        <w:t>Anguttar</w:t>
      </w:r>
      <w:proofErr w:type="spellEnd"/>
      <w:r w:rsidR="002A5EA9" w:rsidRPr="00A8549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D067C6" w:rsidRPr="00A85491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>Nikay</w:t>
      </w:r>
      <w:proofErr w:type="spellEnd"/>
      <w:r w:rsidR="00D067C6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4B5A" w:rsidRPr="00A8549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067C6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33FC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as being </w:t>
      </w:r>
      <w:r w:rsidR="00D067C6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among </w:t>
      </w:r>
      <w:r w:rsidR="00A85491">
        <w:rPr>
          <w:rFonts w:ascii="Times New Roman" w:hAnsi="Times New Roman" w:cs="Times New Roman"/>
          <w:sz w:val="24"/>
          <w:szCs w:val="24"/>
          <w:lang w:val="en-US"/>
        </w:rPr>
        <w:t>sixteen</w:t>
      </w:r>
      <w:r w:rsidR="002E33FC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67C6" w:rsidRPr="00A85491">
        <w:rPr>
          <w:rFonts w:ascii="Times New Roman" w:hAnsi="Times New Roman" w:cs="Times New Roman"/>
          <w:i/>
          <w:iCs/>
          <w:sz w:val="24"/>
          <w:szCs w:val="24"/>
          <w:lang w:val="en-US"/>
        </w:rPr>
        <w:t>MahaJanpad</w:t>
      </w:r>
      <w:proofErr w:type="spellEnd"/>
      <w:r w:rsidR="00D067C6" w:rsidRPr="00A8549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10F3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67C6" w:rsidRPr="00A85491">
        <w:rPr>
          <w:rFonts w:ascii="Times New Roman" w:hAnsi="Times New Roman" w:cs="Times New Roman"/>
          <w:sz w:val="24"/>
          <w:szCs w:val="24"/>
          <w:lang w:val="en-US"/>
        </w:rPr>
        <w:t>Bairath</w:t>
      </w:r>
      <w:proofErr w:type="spellEnd"/>
      <w:r w:rsidR="00D067C6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33FC" w:rsidRPr="00A85491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067C6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present </w:t>
      </w:r>
      <w:proofErr w:type="spellStart"/>
      <w:r w:rsidR="00D067C6" w:rsidRPr="00A85491">
        <w:rPr>
          <w:rFonts w:ascii="Times New Roman" w:hAnsi="Times New Roman" w:cs="Times New Roman"/>
          <w:sz w:val="24"/>
          <w:szCs w:val="24"/>
          <w:lang w:val="en-US"/>
        </w:rPr>
        <w:t>Viratnagar</w:t>
      </w:r>
      <w:proofErr w:type="spellEnd"/>
      <w:r w:rsidR="002E33FC" w:rsidRPr="00A8549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067C6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was the capital of </w:t>
      </w:r>
      <w:proofErr w:type="spellStart"/>
      <w:r w:rsidR="00D067C6" w:rsidRPr="00A85491">
        <w:rPr>
          <w:rFonts w:ascii="Times New Roman" w:hAnsi="Times New Roman" w:cs="Times New Roman"/>
          <w:sz w:val="24"/>
          <w:szCs w:val="24"/>
          <w:lang w:val="en-US"/>
        </w:rPr>
        <w:t>Matsya</w:t>
      </w:r>
      <w:proofErr w:type="spellEnd"/>
      <w:r w:rsidR="002A5EA9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67C6" w:rsidRPr="00A85491">
        <w:rPr>
          <w:rFonts w:ascii="Times New Roman" w:hAnsi="Times New Roman" w:cs="Times New Roman"/>
          <w:sz w:val="24"/>
          <w:szCs w:val="24"/>
          <w:lang w:val="en-US"/>
        </w:rPr>
        <w:t>Desh</w:t>
      </w:r>
      <w:proofErr w:type="spellEnd"/>
      <w:r w:rsidR="00F10F3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67C6" w:rsidRPr="00A85491">
        <w:rPr>
          <w:rFonts w:ascii="Times New Roman" w:hAnsi="Times New Roman" w:cs="Times New Roman"/>
          <w:sz w:val="24"/>
          <w:szCs w:val="24"/>
          <w:lang w:val="en-US"/>
        </w:rPr>
        <w:t>(</w:t>
      </w:r>
      <w:hyperlink r:id="rId7" w:history="1">
        <w:r w:rsidR="002146B6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fig. 36.1</w:t>
        </w:r>
      </w:hyperlink>
      <w:r w:rsidR="00D067C6" w:rsidRPr="00A8549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4333B" w:rsidRPr="00A854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BDE8D5" w14:textId="4189D995" w:rsidR="00EB23DF" w:rsidRPr="00A85491" w:rsidRDefault="00A16CC1" w:rsidP="00A8549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49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067C6" w:rsidRPr="00A85491">
        <w:rPr>
          <w:rFonts w:ascii="Times New Roman" w:hAnsi="Times New Roman" w:cs="Times New Roman"/>
          <w:sz w:val="24"/>
          <w:szCs w:val="24"/>
          <w:lang w:val="en-US"/>
        </w:rPr>
        <w:t>Th</w:t>
      </w:r>
      <w:r w:rsidR="003C4367" w:rsidRPr="00A85491">
        <w:rPr>
          <w:rFonts w:ascii="Times New Roman" w:hAnsi="Times New Roman" w:cs="Times New Roman"/>
          <w:sz w:val="24"/>
          <w:szCs w:val="24"/>
          <w:lang w:val="en-US"/>
        </w:rPr>
        <w:t>e Alwar</w:t>
      </w:r>
      <w:r w:rsidR="00D067C6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="00410B44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useum </w:t>
      </w:r>
      <w:r w:rsidR="00436682" w:rsidRPr="00A85491">
        <w:rPr>
          <w:rFonts w:ascii="Times New Roman" w:hAnsi="Times New Roman" w:cs="Times New Roman"/>
          <w:sz w:val="24"/>
          <w:szCs w:val="24"/>
          <w:lang w:val="en-US"/>
        </w:rPr>
        <w:t>is known for its unique</w:t>
      </w:r>
      <w:r w:rsidR="00A8549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36682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varied </w:t>
      </w:r>
      <w:r w:rsidR="009D76A2" w:rsidRPr="00A85491">
        <w:rPr>
          <w:rFonts w:ascii="Times New Roman" w:hAnsi="Times New Roman" w:cs="Times New Roman"/>
          <w:sz w:val="24"/>
          <w:szCs w:val="24"/>
          <w:lang w:val="en-US"/>
        </w:rPr>
        <w:t>collection</w:t>
      </w:r>
      <w:r w:rsidR="003C4367" w:rsidRPr="00A85491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436682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it house</w:t>
      </w:r>
      <w:r w:rsidR="00783A2A" w:rsidRPr="00A854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36682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around</w:t>
      </w:r>
      <w:r w:rsidR="00103CC0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4367" w:rsidRPr="00A85491">
        <w:rPr>
          <w:rFonts w:ascii="Times New Roman" w:hAnsi="Times New Roman" w:cs="Times New Roman"/>
          <w:sz w:val="24"/>
          <w:szCs w:val="24"/>
          <w:lang w:val="en-US"/>
        </w:rPr>
        <w:t>fourteen thousand</w:t>
      </w:r>
      <w:r w:rsidR="00103CC0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objects</w:t>
      </w:r>
      <w:r w:rsidR="003C4367" w:rsidRPr="00A85491">
        <w:rPr>
          <w:rFonts w:ascii="Times New Roman" w:hAnsi="Times New Roman" w:cs="Times New Roman"/>
          <w:sz w:val="24"/>
          <w:szCs w:val="24"/>
          <w:lang w:val="en-US"/>
        </w:rPr>
        <w:t>, including</w:t>
      </w:r>
      <w:r w:rsidR="00103CC0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textiles, miniatures, rare book</w:t>
      </w:r>
      <w:r w:rsidR="003C4367" w:rsidRPr="00A854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03CC0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, canvas paintings, wooden objects, furniture, </w:t>
      </w:r>
      <w:r w:rsidR="003C4367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103CC0" w:rsidRPr="00A85491">
        <w:rPr>
          <w:rFonts w:ascii="Times New Roman" w:hAnsi="Times New Roman" w:cs="Times New Roman"/>
          <w:sz w:val="24"/>
          <w:szCs w:val="24"/>
          <w:lang w:val="en-US"/>
        </w:rPr>
        <w:t>natural history collection, metal</w:t>
      </w:r>
      <w:r w:rsidR="00E72DC7" w:rsidRPr="00A85491">
        <w:rPr>
          <w:rFonts w:ascii="Times New Roman" w:hAnsi="Times New Roman" w:cs="Times New Roman"/>
          <w:sz w:val="24"/>
          <w:szCs w:val="24"/>
          <w:lang w:val="en-US"/>
        </w:rPr>
        <w:t>work</w:t>
      </w:r>
      <w:r w:rsidR="00103CC0" w:rsidRPr="00A85491">
        <w:rPr>
          <w:rFonts w:ascii="Times New Roman" w:hAnsi="Times New Roman" w:cs="Times New Roman"/>
          <w:sz w:val="24"/>
          <w:szCs w:val="24"/>
          <w:lang w:val="en-US"/>
        </w:rPr>
        <w:t>, arm</w:t>
      </w:r>
      <w:r w:rsidR="003C4367" w:rsidRPr="00A854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03CC0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and armor, decorative art, </w:t>
      </w:r>
      <w:r w:rsidR="00E72DC7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103CC0" w:rsidRPr="00A85491">
        <w:rPr>
          <w:rFonts w:ascii="Times New Roman" w:hAnsi="Times New Roman" w:cs="Times New Roman"/>
          <w:sz w:val="24"/>
          <w:szCs w:val="24"/>
          <w:lang w:val="en-US"/>
        </w:rPr>
        <w:t>terracotta and stone</w:t>
      </w:r>
      <w:r w:rsidR="00E72DC7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66E6" w:rsidRPr="00A85491">
        <w:rPr>
          <w:rFonts w:ascii="Times New Roman" w:hAnsi="Times New Roman" w:cs="Times New Roman"/>
          <w:sz w:val="24"/>
          <w:szCs w:val="24"/>
          <w:lang w:val="en-US"/>
        </w:rPr>
        <w:t>objects</w:t>
      </w:r>
      <w:r w:rsidR="00103CC0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93BF7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The collection </w:t>
      </w:r>
      <w:r w:rsidR="00EC2667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 w:rsidR="00493BF7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has </w:t>
      </w:r>
      <w:r w:rsidR="00A85491">
        <w:rPr>
          <w:rFonts w:ascii="Times New Roman" w:hAnsi="Times New Roman" w:cs="Times New Roman"/>
          <w:sz w:val="24"/>
          <w:szCs w:val="24"/>
          <w:lang w:val="en-US"/>
        </w:rPr>
        <w:t>twenty-six</w:t>
      </w:r>
      <w:r w:rsidR="00493BF7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canvas paintings</w:t>
      </w:r>
      <w:r w:rsidR="00E72DC7" w:rsidRPr="00A85491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493BF7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5491">
        <w:rPr>
          <w:rFonts w:ascii="Times New Roman" w:hAnsi="Times New Roman" w:cs="Times New Roman"/>
          <w:sz w:val="24"/>
          <w:szCs w:val="24"/>
          <w:lang w:val="en-US"/>
        </w:rPr>
        <w:t>twenty-four</w:t>
      </w:r>
      <w:r w:rsidR="00493BF7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were </w:t>
      </w:r>
      <w:r w:rsidR="00E72DC7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 w:rsidR="00493BF7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display </w:t>
      </w:r>
      <w:r w:rsidR="00E72DC7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at the time of our work, </w:t>
      </w:r>
      <w:r w:rsidR="00493BF7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while </w:t>
      </w:r>
      <w:r w:rsidR="00A85491">
        <w:rPr>
          <w:rFonts w:ascii="Times New Roman" w:hAnsi="Times New Roman" w:cs="Times New Roman"/>
          <w:sz w:val="24"/>
          <w:szCs w:val="24"/>
          <w:lang w:val="en-US"/>
        </w:rPr>
        <w:t>two</w:t>
      </w:r>
      <w:r w:rsidR="00493BF7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were kept in storage.</w:t>
      </w:r>
      <w:r w:rsidR="00F10F3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7EC4FDD" w14:textId="5DC1DAC5" w:rsidR="00E72DC7" w:rsidRPr="00A85491" w:rsidRDefault="00A16CC1" w:rsidP="00A8549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49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207E8" w:rsidRPr="00A85491">
        <w:rPr>
          <w:rFonts w:ascii="Times New Roman" w:hAnsi="Times New Roman" w:cs="Times New Roman"/>
          <w:sz w:val="24"/>
          <w:szCs w:val="24"/>
          <w:lang w:val="en-US"/>
        </w:rPr>
        <w:t>These paintings are</w:t>
      </w:r>
      <w:r w:rsidR="00EB23DF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excellent </w:t>
      </w:r>
      <w:r w:rsidR="00E207E8" w:rsidRPr="00A85491">
        <w:rPr>
          <w:rFonts w:ascii="Times New Roman" w:hAnsi="Times New Roman" w:cs="Times New Roman"/>
          <w:sz w:val="24"/>
          <w:szCs w:val="24"/>
          <w:lang w:val="en-US"/>
        </w:rPr>
        <w:t>work</w:t>
      </w:r>
      <w:r w:rsidR="00BF4B5A" w:rsidRPr="00A854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207E8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72DC7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made </w:t>
      </w:r>
      <w:r w:rsidR="00E207E8" w:rsidRPr="00A85491">
        <w:rPr>
          <w:rFonts w:ascii="Times New Roman" w:hAnsi="Times New Roman" w:cs="Times New Roman"/>
          <w:sz w:val="24"/>
          <w:szCs w:val="24"/>
          <w:lang w:val="en-US"/>
        </w:rPr>
        <w:t>locally</w:t>
      </w:r>
      <w:r w:rsidR="00EB23DF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by artisans </w:t>
      </w:r>
      <w:r w:rsidR="00890706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under </w:t>
      </w:r>
      <w:r w:rsidR="00BF4B5A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EB23DF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patronage of </w:t>
      </w:r>
      <w:r w:rsidR="00E72DC7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EB23DF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Alwar </w:t>
      </w:r>
      <w:r w:rsidR="00E72DC7" w:rsidRPr="00A85491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B23DF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aharajas. </w:t>
      </w:r>
      <w:r w:rsidR="00BF4B5A" w:rsidRPr="00A85491">
        <w:rPr>
          <w:rFonts w:ascii="Times New Roman" w:hAnsi="Times New Roman" w:cs="Times New Roman"/>
          <w:sz w:val="24"/>
          <w:szCs w:val="24"/>
          <w:lang w:val="en-US"/>
        </w:rPr>
        <w:t>The f</w:t>
      </w:r>
      <w:r w:rsidR="00EB23DF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ounder of </w:t>
      </w:r>
      <w:r w:rsidR="002A5EA9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EB23DF" w:rsidRPr="00A85491">
        <w:rPr>
          <w:rFonts w:ascii="Times New Roman" w:hAnsi="Times New Roman" w:cs="Times New Roman"/>
          <w:sz w:val="24"/>
          <w:szCs w:val="24"/>
          <w:lang w:val="en-US"/>
        </w:rPr>
        <w:t>kingdom didn’t have time to concentrate on arts and crafts</w:t>
      </w:r>
      <w:r w:rsidR="00E72DC7" w:rsidRPr="00A8549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B23DF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but his successor</w:t>
      </w:r>
      <w:r w:rsidR="002A5EA9" w:rsidRPr="00A854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B23DF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gave patronage to </w:t>
      </w:r>
      <w:proofErr w:type="spellStart"/>
      <w:r w:rsidR="00EB23DF" w:rsidRPr="00A85491">
        <w:rPr>
          <w:rFonts w:ascii="Times New Roman" w:hAnsi="Times New Roman" w:cs="Times New Roman"/>
          <w:sz w:val="24"/>
          <w:szCs w:val="24"/>
          <w:lang w:val="en-US"/>
        </w:rPr>
        <w:t>Dalchand</w:t>
      </w:r>
      <w:proofErr w:type="spellEnd"/>
      <w:r w:rsidR="00EB23DF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B23DF" w:rsidRPr="00A85491">
        <w:rPr>
          <w:rFonts w:ascii="Times New Roman" w:hAnsi="Times New Roman" w:cs="Times New Roman"/>
          <w:sz w:val="24"/>
          <w:szCs w:val="24"/>
          <w:lang w:val="en-US"/>
        </w:rPr>
        <w:t>Baldev</w:t>
      </w:r>
      <w:proofErr w:type="spellEnd"/>
      <w:r w:rsidR="00E72DC7" w:rsidRPr="00A8549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B23DF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EB23DF" w:rsidRPr="00A85491">
        <w:rPr>
          <w:rFonts w:ascii="Times New Roman" w:hAnsi="Times New Roman" w:cs="Times New Roman"/>
          <w:sz w:val="24"/>
          <w:szCs w:val="24"/>
          <w:lang w:val="en-US"/>
        </w:rPr>
        <w:t>Saligram</w:t>
      </w:r>
      <w:proofErr w:type="spellEnd"/>
      <w:r w:rsidR="00EB23DF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. Although </w:t>
      </w:r>
      <w:proofErr w:type="spellStart"/>
      <w:r w:rsidR="00EB23DF" w:rsidRPr="00A85491">
        <w:rPr>
          <w:rFonts w:ascii="Times New Roman" w:hAnsi="Times New Roman" w:cs="Times New Roman"/>
          <w:sz w:val="24"/>
          <w:szCs w:val="24"/>
          <w:lang w:val="en-US"/>
        </w:rPr>
        <w:t>Dalchand</w:t>
      </w:r>
      <w:proofErr w:type="spellEnd"/>
      <w:r w:rsidR="00EB23DF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EB23DF" w:rsidRPr="00A85491">
        <w:rPr>
          <w:rFonts w:ascii="Times New Roman" w:hAnsi="Times New Roman" w:cs="Times New Roman"/>
          <w:sz w:val="24"/>
          <w:szCs w:val="24"/>
          <w:lang w:val="en-US"/>
        </w:rPr>
        <w:t>Saligram</w:t>
      </w:r>
      <w:proofErr w:type="spellEnd"/>
      <w:r w:rsidR="00EB23DF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came from </w:t>
      </w:r>
      <w:r w:rsidR="00DA4A4D" w:rsidRPr="00A85491">
        <w:rPr>
          <w:rFonts w:ascii="Times New Roman" w:hAnsi="Times New Roman" w:cs="Times New Roman"/>
          <w:sz w:val="24"/>
          <w:szCs w:val="24"/>
          <w:lang w:val="en-US"/>
        </w:rPr>
        <w:t>Jaipur</w:t>
      </w:r>
      <w:r w:rsidR="00E72DC7" w:rsidRPr="00A8549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A4A4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they</w:t>
      </w:r>
      <w:r w:rsidR="00EB23DF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started </w:t>
      </w:r>
      <w:r w:rsidR="00BF4B5A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EB23DF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Alwar </w:t>
      </w:r>
      <w:r w:rsidR="005E7F9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B23DF" w:rsidRPr="00A85491">
        <w:rPr>
          <w:rFonts w:ascii="Times New Roman" w:hAnsi="Times New Roman" w:cs="Times New Roman"/>
          <w:sz w:val="24"/>
          <w:szCs w:val="24"/>
          <w:lang w:val="en-US"/>
        </w:rPr>
        <w:t>chool of paintings</w:t>
      </w:r>
      <w:r w:rsidR="00300709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E72DC7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eighteenth </w:t>
      </w:r>
      <w:r w:rsidR="00300709" w:rsidRPr="00A85491">
        <w:rPr>
          <w:rFonts w:ascii="Times New Roman" w:hAnsi="Times New Roman" w:cs="Times New Roman"/>
          <w:sz w:val="24"/>
          <w:szCs w:val="24"/>
          <w:lang w:val="en-US"/>
        </w:rPr>
        <w:t>century</w:t>
      </w:r>
      <w:r w:rsidR="00E72DC7" w:rsidRPr="00A8549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00709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72DC7" w:rsidRPr="00A8549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00709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his school was developed from Jaipur school of paintings and had </w:t>
      </w:r>
      <w:r w:rsidR="00E72DC7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300709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Mughal </w:t>
      </w:r>
      <w:r w:rsidR="00E72DC7" w:rsidRPr="00A85491">
        <w:rPr>
          <w:rFonts w:ascii="Times New Roman" w:hAnsi="Times New Roman" w:cs="Times New Roman"/>
          <w:sz w:val="24"/>
          <w:szCs w:val="24"/>
          <w:lang w:val="en-US"/>
        </w:rPr>
        <w:t>influence</w:t>
      </w:r>
      <w:r w:rsidR="00EB23DF" w:rsidRPr="00A8549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A5EA9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23DF" w:rsidRPr="00A85491">
        <w:rPr>
          <w:rFonts w:ascii="Times New Roman" w:hAnsi="Times New Roman" w:cs="Times New Roman"/>
          <w:sz w:val="24"/>
          <w:szCs w:val="24"/>
          <w:lang w:val="en-US"/>
        </w:rPr>
        <w:t>Dalchand</w:t>
      </w:r>
      <w:proofErr w:type="spellEnd"/>
      <w:r w:rsidR="00EB23DF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72DC7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had </w:t>
      </w:r>
      <w:r w:rsidR="00EB23DF" w:rsidRPr="00A85491">
        <w:rPr>
          <w:rFonts w:ascii="Times New Roman" w:hAnsi="Times New Roman" w:cs="Times New Roman"/>
          <w:sz w:val="24"/>
          <w:szCs w:val="24"/>
          <w:lang w:val="en-US"/>
        </w:rPr>
        <w:t>work</w:t>
      </w:r>
      <w:r w:rsidR="00E72DC7" w:rsidRPr="00A85491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EB23DF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E72DC7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EB23DF" w:rsidRPr="00A85491">
        <w:rPr>
          <w:rFonts w:ascii="Times New Roman" w:hAnsi="Times New Roman" w:cs="Times New Roman"/>
          <w:sz w:val="24"/>
          <w:szCs w:val="24"/>
          <w:lang w:val="en-US"/>
        </w:rPr>
        <w:t>Rajput style</w:t>
      </w:r>
      <w:r w:rsidR="00E72DC7" w:rsidRPr="00A8549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B23DF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EB23DF" w:rsidRPr="00A85491">
        <w:rPr>
          <w:rFonts w:ascii="Times New Roman" w:hAnsi="Times New Roman" w:cs="Times New Roman"/>
          <w:sz w:val="24"/>
          <w:szCs w:val="24"/>
          <w:lang w:val="en-US"/>
        </w:rPr>
        <w:t>Baldev</w:t>
      </w:r>
      <w:proofErr w:type="spellEnd"/>
      <w:r w:rsidR="00EB23DF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was expert in </w:t>
      </w:r>
      <w:r w:rsidR="00E72DC7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EB23DF" w:rsidRPr="00A85491">
        <w:rPr>
          <w:rFonts w:ascii="Times New Roman" w:hAnsi="Times New Roman" w:cs="Times New Roman"/>
          <w:sz w:val="24"/>
          <w:szCs w:val="24"/>
          <w:lang w:val="en-US"/>
        </w:rPr>
        <w:t>Mughal school</w:t>
      </w:r>
      <w:r w:rsidR="00E72DC7" w:rsidRPr="00A8549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B23DF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so </w:t>
      </w:r>
      <w:r w:rsidR="005E7F90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EB23DF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amalgamation of </w:t>
      </w:r>
      <w:r w:rsidR="00D067C6" w:rsidRPr="00A85491">
        <w:rPr>
          <w:rFonts w:ascii="Times New Roman" w:hAnsi="Times New Roman" w:cs="Times New Roman"/>
          <w:sz w:val="24"/>
          <w:szCs w:val="24"/>
          <w:lang w:val="en-US"/>
        </w:rPr>
        <w:t>these two styles</w:t>
      </w:r>
      <w:r w:rsidR="00EB23DF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gradually came to be known as Alwar school of paintings.</w:t>
      </w:r>
      <w:r w:rsidR="00DE40F7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E99E0B6" w14:textId="2E3B1E26" w:rsidR="007851C1" w:rsidRPr="00A85491" w:rsidRDefault="00E72DC7" w:rsidP="00A8549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49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23DF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Maharaja </w:t>
      </w:r>
      <w:proofErr w:type="spellStart"/>
      <w:r w:rsidR="00EB23DF" w:rsidRPr="00A85491">
        <w:rPr>
          <w:rFonts w:ascii="Times New Roman" w:hAnsi="Times New Roman" w:cs="Times New Roman"/>
          <w:sz w:val="24"/>
          <w:szCs w:val="24"/>
          <w:lang w:val="en-US"/>
        </w:rPr>
        <w:t>Vin</w:t>
      </w:r>
      <w:r w:rsidR="00083540" w:rsidRPr="00A8549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EB23DF" w:rsidRPr="00A85491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spellEnd"/>
      <w:r w:rsidR="00EB23DF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Singh was the greatest art enthusiast in the</w:t>
      </w:r>
      <w:r w:rsidR="00080390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Alwar </w:t>
      </w:r>
      <w:r w:rsidR="00D466E6" w:rsidRPr="00A8549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148EC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oyal </w:t>
      </w:r>
      <w:r w:rsidR="00EB23DF" w:rsidRPr="00A85491">
        <w:rPr>
          <w:rFonts w:ascii="Times New Roman" w:hAnsi="Times New Roman" w:cs="Times New Roman"/>
          <w:sz w:val="24"/>
          <w:szCs w:val="24"/>
          <w:lang w:val="en-US"/>
        </w:rPr>
        <w:t>family tree</w:t>
      </w:r>
      <w:r w:rsidR="00DD73E4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was </w:t>
      </w:r>
      <w:r w:rsidR="00080390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himself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EB23DF" w:rsidRPr="00A85491">
        <w:rPr>
          <w:rFonts w:ascii="Times New Roman" w:hAnsi="Times New Roman" w:cs="Times New Roman"/>
          <w:sz w:val="24"/>
          <w:szCs w:val="24"/>
          <w:lang w:val="en-US"/>
        </w:rPr>
        <w:t>painter, calligrapher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B23DF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and binder. During his time</w:t>
      </w:r>
      <w:r w:rsidR="00080390" w:rsidRPr="00A8549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B23DF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Aga Mirza </w:t>
      </w:r>
      <w:r w:rsidR="00080390" w:rsidRPr="00A85491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EB23DF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han was </w:t>
      </w:r>
      <w:r w:rsidR="00080390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 w:rsidR="00EB23DF" w:rsidRPr="00A85491">
        <w:rPr>
          <w:rFonts w:ascii="Times New Roman" w:hAnsi="Times New Roman" w:cs="Times New Roman"/>
          <w:sz w:val="24"/>
          <w:szCs w:val="24"/>
          <w:lang w:val="en-US"/>
        </w:rPr>
        <w:t>a great calligrapher</w:t>
      </w:r>
      <w:r w:rsidR="00080390" w:rsidRPr="00A8549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B23DF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0390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Similarly, </w:t>
      </w:r>
      <w:proofErr w:type="spellStart"/>
      <w:r w:rsidR="00EB23DF" w:rsidRPr="00A85491">
        <w:rPr>
          <w:rFonts w:ascii="Times New Roman" w:hAnsi="Times New Roman" w:cs="Times New Roman"/>
          <w:sz w:val="24"/>
          <w:szCs w:val="24"/>
          <w:lang w:val="en-US"/>
        </w:rPr>
        <w:t>Natha</w:t>
      </w:r>
      <w:proofErr w:type="spellEnd"/>
      <w:r w:rsidR="00EB23DF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0390" w:rsidRPr="00A85491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EB23DF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han </w:t>
      </w:r>
      <w:proofErr w:type="spellStart"/>
      <w:r w:rsidR="00EB23DF" w:rsidRPr="00A85491">
        <w:rPr>
          <w:rFonts w:ascii="Times New Roman" w:hAnsi="Times New Roman" w:cs="Times New Roman"/>
          <w:sz w:val="24"/>
          <w:szCs w:val="24"/>
          <w:lang w:val="en-US"/>
        </w:rPr>
        <w:t>Darvesh</w:t>
      </w:r>
      <w:proofErr w:type="spellEnd"/>
      <w:r w:rsidR="00EB23DF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and Abdul Rehman </w:t>
      </w:r>
      <w:r w:rsidR="00DA4A4D" w:rsidRPr="00A85491">
        <w:rPr>
          <w:rFonts w:ascii="Times New Roman" w:hAnsi="Times New Roman" w:cs="Times New Roman"/>
          <w:sz w:val="24"/>
          <w:szCs w:val="24"/>
          <w:lang w:val="en-US"/>
        </w:rPr>
        <w:t>were expert</w:t>
      </w:r>
      <w:r w:rsidR="00EB23DF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0706" w:rsidRPr="00A85491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EB23DF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making figures and design</w:t>
      </w:r>
      <w:r w:rsidR="00BF4B5A" w:rsidRPr="00A854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B23DF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at the border </w:t>
      </w:r>
      <w:r w:rsidR="00D067C6" w:rsidRPr="00A85491">
        <w:rPr>
          <w:rFonts w:ascii="Times New Roman" w:hAnsi="Times New Roman" w:cs="Times New Roman"/>
          <w:sz w:val="24"/>
          <w:szCs w:val="24"/>
          <w:lang w:val="en-US"/>
        </w:rPr>
        <w:t>of paintings</w:t>
      </w:r>
      <w:r w:rsidR="00EB23DF" w:rsidRPr="00A8549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067C6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The painting</w:t>
      </w:r>
      <w:r w:rsidR="0002143B" w:rsidRPr="00A854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067C6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displayed </w:t>
      </w:r>
      <w:r w:rsidR="00080390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at the Alwar museum </w:t>
      </w:r>
      <w:r w:rsidR="00D067C6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were made </w:t>
      </w:r>
      <w:r w:rsidR="00D466E6" w:rsidRPr="00A85491">
        <w:rPr>
          <w:rFonts w:ascii="Times New Roman" w:hAnsi="Times New Roman" w:cs="Times New Roman"/>
          <w:sz w:val="24"/>
          <w:szCs w:val="24"/>
          <w:lang w:val="en-US"/>
        </w:rPr>
        <w:t>during</w:t>
      </w:r>
      <w:r w:rsidR="00344EE2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the reign of Maharaja </w:t>
      </w:r>
      <w:proofErr w:type="spellStart"/>
      <w:r w:rsidR="00344EE2" w:rsidRPr="00A85491">
        <w:rPr>
          <w:rFonts w:ascii="Times New Roman" w:hAnsi="Times New Roman" w:cs="Times New Roman"/>
          <w:sz w:val="24"/>
          <w:szCs w:val="24"/>
          <w:lang w:val="en-US"/>
        </w:rPr>
        <w:t>Vin</w:t>
      </w:r>
      <w:r w:rsidR="00083540" w:rsidRPr="00A8549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344EE2" w:rsidRPr="00A85491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spellEnd"/>
      <w:r w:rsidR="00344EE2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Singh</w:t>
      </w:r>
      <w:r w:rsidR="00083540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(1815</w:t>
      </w:r>
      <w:r w:rsidR="00D466E6" w:rsidRPr="00A85491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083540" w:rsidRPr="00A85491">
        <w:rPr>
          <w:rFonts w:ascii="Times New Roman" w:hAnsi="Times New Roman" w:cs="Times New Roman"/>
          <w:sz w:val="24"/>
          <w:szCs w:val="24"/>
          <w:lang w:val="en-US"/>
        </w:rPr>
        <w:t>1857)</w:t>
      </w:r>
      <w:r w:rsidR="00344EE2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67C6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and have great historical significance </w:t>
      </w:r>
      <w:r w:rsidR="00B56081" w:rsidRPr="00A85491">
        <w:rPr>
          <w:rFonts w:ascii="Times New Roman" w:hAnsi="Times New Roman" w:cs="Times New Roman"/>
          <w:sz w:val="24"/>
          <w:szCs w:val="24"/>
          <w:lang w:val="en-US"/>
        </w:rPr>
        <w:t>(</w:t>
      </w:r>
      <w:hyperlink r:id="rId8" w:history="1">
        <w:r w:rsidR="002146B6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fig. 36.2</w:t>
        </w:r>
      </w:hyperlink>
      <w:r w:rsidR="00B56081" w:rsidRPr="00A8549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80390" w:rsidRPr="00A854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9D67D0C" w14:textId="5D77ABF4" w:rsidR="00C01349" w:rsidRPr="00A85491" w:rsidRDefault="00A16CC1" w:rsidP="00A8549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49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F4B5A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7B61F2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Museum </w:t>
      </w:r>
      <w:proofErr w:type="gramStart"/>
      <w:r w:rsidR="007A1F6C" w:rsidRPr="00A85491">
        <w:rPr>
          <w:rFonts w:ascii="Times New Roman" w:hAnsi="Times New Roman" w:cs="Times New Roman"/>
          <w:sz w:val="24"/>
          <w:szCs w:val="24"/>
          <w:lang w:val="en-US"/>
        </w:rPr>
        <w:t>is located in</w:t>
      </w:r>
      <w:proofErr w:type="gramEnd"/>
      <w:r w:rsidR="007A1F6C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586E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what was once </w:t>
      </w:r>
      <w:r w:rsidR="007A1F6C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2B586E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Maharaja’s </w:t>
      </w:r>
      <w:r w:rsidR="007A1F6C" w:rsidRPr="00A85491">
        <w:rPr>
          <w:rFonts w:ascii="Times New Roman" w:hAnsi="Times New Roman" w:cs="Times New Roman"/>
          <w:sz w:val="24"/>
          <w:szCs w:val="24"/>
          <w:lang w:val="en-US"/>
        </w:rPr>
        <w:t>palace</w:t>
      </w:r>
      <w:r w:rsidR="002B586E" w:rsidRPr="00A8549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A1F6C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which </w:t>
      </w:r>
      <w:r w:rsidR="00C01349" w:rsidRPr="00A85491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7A1F6C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converted</w:t>
      </w:r>
      <w:r w:rsidR="00C01349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for the task</w:t>
      </w:r>
      <w:r w:rsidR="007A1F6C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. Three large halls on the upper floor </w:t>
      </w:r>
      <w:r w:rsidR="007B61F2" w:rsidRPr="00A85491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2A5EA9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586E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dedicated to the </w:t>
      </w:r>
      <w:r w:rsidR="007A1F6C" w:rsidRPr="00A85491">
        <w:rPr>
          <w:rFonts w:ascii="Times New Roman" w:hAnsi="Times New Roman" w:cs="Times New Roman"/>
          <w:sz w:val="24"/>
          <w:szCs w:val="24"/>
          <w:lang w:val="en-US"/>
        </w:rPr>
        <w:t>display</w:t>
      </w:r>
      <w:r w:rsidR="007B61F2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of objects</w:t>
      </w:r>
      <w:r w:rsidR="007A1F6C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. The </w:t>
      </w:r>
      <w:r w:rsidR="007A1F6C" w:rsidRPr="00A85491">
        <w:rPr>
          <w:rFonts w:ascii="Times New Roman" w:hAnsi="Times New Roman" w:cs="Times New Roman"/>
          <w:sz w:val="24"/>
          <w:szCs w:val="24"/>
          <w:lang w:val="en-US"/>
        </w:rPr>
        <w:lastRenderedPageBreak/>
        <w:t>canvas painting</w:t>
      </w:r>
      <w:r w:rsidR="00020983" w:rsidRPr="00A854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A1F6C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66E6" w:rsidRPr="00A85491"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="00344EE2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20983" w:rsidRPr="00A85491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2B586E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the subject of this paper </w:t>
      </w:r>
      <w:r w:rsidR="0002098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are </w:t>
      </w:r>
      <w:r w:rsidR="007A1F6C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displayed in gallery </w:t>
      </w:r>
      <w:r w:rsidR="00344EE2" w:rsidRPr="00A85491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7A1F6C" w:rsidRPr="00A8549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E40F7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7F90">
        <w:rPr>
          <w:rFonts w:ascii="Times New Roman" w:hAnsi="Times New Roman" w:cs="Times New Roman"/>
          <w:sz w:val="24"/>
          <w:szCs w:val="24"/>
          <w:lang w:val="en-US"/>
        </w:rPr>
        <w:t>The building has had various problems that arose since it was</w:t>
      </w:r>
      <w:r w:rsidR="00B44989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1349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repurposed </w:t>
      </w:r>
      <w:r w:rsidR="00B44989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into </w:t>
      </w:r>
      <w:r w:rsidR="00EB68DC" w:rsidRPr="00A8549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C7D3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museum. </w:t>
      </w:r>
      <w:r w:rsidR="00B44989" w:rsidRPr="00A85491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C343BA" w:rsidRPr="00A85491">
        <w:rPr>
          <w:rFonts w:ascii="Times New Roman" w:hAnsi="Times New Roman" w:cs="Times New Roman"/>
          <w:sz w:val="24"/>
          <w:szCs w:val="24"/>
          <w:lang w:val="en-US"/>
        </w:rPr>
        <w:t>eather extreme</w:t>
      </w:r>
      <w:r w:rsidR="00BF4B5A" w:rsidRPr="00A854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343BA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DA4A4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B44989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overall </w:t>
      </w:r>
      <w:r w:rsidR="00DA4A4D" w:rsidRPr="00A85491">
        <w:rPr>
          <w:rFonts w:ascii="Times New Roman" w:hAnsi="Times New Roman" w:cs="Times New Roman"/>
          <w:sz w:val="24"/>
          <w:szCs w:val="24"/>
          <w:lang w:val="en-US"/>
        </w:rPr>
        <w:t>condition</w:t>
      </w:r>
      <w:r w:rsidR="00C343BA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4B5A" w:rsidRPr="00A85491">
        <w:rPr>
          <w:rFonts w:ascii="Times New Roman" w:hAnsi="Times New Roman" w:cs="Times New Roman"/>
          <w:sz w:val="24"/>
          <w:szCs w:val="24"/>
          <w:lang w:val="en-US"/>
        </w:rPr>
        <w:t>of the building did</w:t>
      </w:r>
      <w:r w:rsidR="00F10F3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43BA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not </w:t>
      </w:r>
      <w:r w:rsidR="00BF4B5A" w:rsidRPr="00A85491">
        <w:rPr>
          <w:rFonts w:ascii="Times New Roman" w:hAnsi="Times New Roman" w:cs="Times New Roman"/>
          <w:sz w:val="24"/>
          <w:szCs w:val="24"/>
          <w:lang w:val="en-US"/>
        </w:rPr>
        <w:t>provide</w:t>
      </w:r>
      <w:r w:rsidR="00F10F3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4989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C343BA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suitable </w:t>
      </w:r>
      <w:r w:rsidR="00B44989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environment </w:t>
      </w:r>
      <w:r w:rsidR="00C343BA" w:rsidRPr="00A85491">
        <w:rPr>
          <w:rFonts w:ascii="Times New Roman" w:hAnsi="Times New Roman" w:cs="Times New Roman"/>
          <w:sz w:val="24"/>
          <w:szCs w:val="24"/>
          <w:lang w:val="en-US"/>
        </w:rPr>
        <w:t>for the collection.</w:t>
      </w:r>
      <w:r w:rsidR="00623290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4989" w:rsidRPr="00A85491">
        <w:rPr>
          <w:rFonts w:ascii="Times New Roman" w:hAnsi="Times New Roman" w:cs="Times New Roman"/>
          <w:sz w:val="24"/>
          <w:szCs w:val="24"/>
          <w:lang w:val="en-US"/>
        </w:rPr>
        <w:t>For example, b</w:t>
      </w:r>
      <w:r w:rsidR="00623290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roken glass </w:t>
      </w:r>
      <w:r w:rsidR="00B44989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D21EEC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D073B7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large window </w:t>
      </w:r>
      <w:r w:rsidR="00B44989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r w:rsidR="00623290" w:rsidRPr="00A85491">
        <w:rPr>
          <w:rFonts w:ascii="Times New Roman" w:hAnsi="Times New Roman" w:cs="Times New Roman"/>
          <w:sz w:val="24"/>
          <w:szCs w:val="24"/>
          <w:lang w:val="en-US"/>
        </w:rPr>
        <w:t>biological agents</w:t>
      </w:r>
      <w:r w:rsidR="00EC2667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="00B44989" w:rsidRPr="00A8549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EC2667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the galleries</w:t>
      </w:r>
      <w:r w:rsidR="00B44989" w:rsidRPr="00A85491">
        <w:rPr>
          <w:rFonts w:ascii="Times New Roman" w:hAnsi="Times New Roman" w:cs="Times New Roman"/>
          <w:sz w:val="24"/>
          <w:szCs w:val="24"/>
          <w:lang w:val="en-US"/>
        </w:rPr>
        <w:t>, and those agents</w:t>
      </w:r>
      <w:r w:rsidR="00C01349" w:rsidRPr="00A85491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B44989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73B7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activity </w:t>
      </w:r>
      <w:r w:rsidR="00B44989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caused problems that were </w:t>
      </w:r>
      <w:r w:rsidR="00D073B7" w:rsidRPr="00A85491">
        <w:rPr>
          <w:rFonts w:ascii="Times New Roman" w:hAnsi="Times New Roman" w:cs="Times New Roman"/>
          <w:sz w:val="24"/>
          <w:szCs w:val="24"/>
          <w:lang w:val="en-US"/>
        </w:rPr>
        <w:t>noticed on the paintings duri</w:t>
      </w:r>
      <w:r w:rsidR="00EB68DC" w:rsidRPr="00A85491">
        <w:rPr>
          <w:rFonts w:ascii="Times New Roman" w:hAnsi="Times New Roman" w:cs="Times New Roman"/>
          <w:sz w:val="24"/>
          <w:szCs w:val="24"/>
          <w:lang w:val="en-US"/>
        </w:rPr>
        <w:t>ng the documentation.</w:t>
      </w:r>
      <w:r w:rsidR="00D21EEC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97B2E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Gaps between the walls and paintings had provided habitat for bats and other pests, and as a result the paintings had suffered paint losses and the disintegration of canvas due to bat excreta and other biological activity. </w:t>
      </w:r>
      <w:r w:rsidR="00DA4A4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B44989" w:rsidRPr="00A85491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DA4A4D" w:rsidRPr="00A85491">
        <w:rPr>
          <w:rFonts w:ascii="Times New Roman" w:hAnsi="Times New Roman" w:cs="Times New Roman"/>
          <w:sz w:val="24"/>
          <w:szCs w:val="24"/>
          <w:lang w:val="en-US"/>
        </w:rPr>
        <w:t>useum</w:t>
      </w:r>
      <w:r w:rsidR="00EB68DC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also had</w:t>
      </w:r>
      <w:r w:rsidR="00D073B7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problem</w:t>
      </w:r>
      <w:r w:rsidR="00B44989" w:rsidRPr="00A85491">
        <w:rPr>
          <w:rFonts w:ascii="Times New Roman" w:hAnsi="Times New Roman" w:cs="Times New Roman"/>
          <w:sz w:val="24"/>
          <w:szCs w:val="24"/>
          <w:lang w:val="en-US"/>
        </w:rPr>
        <w:t>s with</w:t>
      </w:r>
      <w:r w:rsidR="00D073B7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1EEC" w:rsidRPr="00A85491">
        <w:rPr>
          <w:rFonts w:ascii="Times New Roman" w:hAnsi="Times New Roman" w:cs="Times New Roman"/>
          <w:sz w:val="24"/>
          <w:szCs w:val="24"/>
          <w:lang w:val="en-US"/>
        </w:rPr>
        <w:t>leaks</w:t>
      </w:r>
      <w:r w:rsidR="00D073B7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D21EEC" w:rsidRPr="00A85491">
        <w:rPr>
          <w:rFonts w:ascii="Times New Roman" w:hAnsi="Times New Roman" w:cs="Times New Roman"/>
          <w:sz w:val="24"/>
          <w:szCs w:val="24"/>
          <w:lang w:val="en-US"/>
        </w:rPr>
        <w:t>leading to</w:t>
      </w:r>
      <w:r w:rsidR="00D073B7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dampness on wall</w:t>
      </w:r>
      <w:r w:rsidR="00D21EEC" w:rsidRPr="00A854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C2667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. This resulted in </w:t>
      </w:r>
      <w:r w:rsidR="00D073B7" w:rsidRPr="00A85491">
        <w:rPr>
          <w:rFonts w:ascii="Times New Roman" w:hAnsi="Times New Roman" w:cs="Times New Roman"/>
          <w:sz w:val="24"/>
          <w:szCs w:val="24"/>
          <w:lang w:val="en-US"/>
        </w:rPr>
        <w:t>fungal infestation</w:t>
      </w:r>
      <w:r w:rsidR="00B44989" w:rsidRPr="00A854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073B7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2667" w:rsidRPr="00A85491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F10F3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73B7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the paintings.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04E7BD6" w14:textId="06171729" w:rsidR="00C343BA" w:rsidRPr="00A85491" w:rsidRDefault="00C01349" w:rsidP="00A8549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49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03FC5" w:rsidRPr="00A85491">
        <w:rPr>
          <w:rFonts w:ascii="Times New Roman" w:hAnsi="Times New Roman" w:cs="Times New Roman"/>
          <w:sz w:val="24"/>
          <w:szCs w:val="24"/>
          <w:lang w:val="en-US"/>
        </w:rPr>
        <w:t>Overall</w:t>
      </w:r>
      <w:r w:rsidR="00B44989" w:rsidRPr="00A8549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03FC5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40F7" w:rsidRPr="00A85491">
        <w:rPr>
          <w:rFonts w:ascii="Times New Roman" w:hAnsi="Times New Roman" w:cs="Times New Roman"/>
          <w:sz w:val="24"/>
          <w:szCs w:val="24"/>
          <w:lang w:val="en-US"/>
        </w:rPr>
        <w:t>paintings</w:t>
      </w:r>
      <w:r w:rsidR="00403FC5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were exposed to </w:t>
      </w:r>
      <w:r w:rsidR="00197B2E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many </w:t>
      </w:r>
      <w:r w:rsidR="007E61FD" w:rsidRPr="00A85491">
        <w:rPr>
          <w:rFonts w:ascii="Times New Roman" w:hAnsi="Times New Roman" w:cs="Times New Roman"/>
          <w:sz w:val="24"/>
          <w:szCs w:val="24"/>
          <w:lang w:val="en-US"/>
        </w:rPr>
        <w:t>agents of deterioration</w:t>
      </w:r>
      <w:r w:rsidR="00197B2E" w:rsidRPr="00A8549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D073B7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climatic conditions, negligence, </w:t>
      </w:r>
      <w:r w:rsidR="00197B2E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7E61FD" w:rsidRPr="00A85491">
        <w:rPr>
          <w:rFonts w:ascii="Times New Roman" w:hAnsi="Times New Roman" w:cs="Times New Roman"/>
          <w:sz w:val="24"/>
          <w:szCs w:val="24"/>
          <w:lang w:val="en-US"/>
        </w:rPr>
        <w:t>poor</w:t>
      </w:r>
      <w:r w:rsidR="00D073B7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storage</w:t>
      </w:r>
      <w:r w:rsidR="00C343BA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97B2E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as well as </w:t>
      </w:r>
      <w:r w:rsidR="00C343BA" w:rsidRPr="00A85491">
        <w:rPr>
          <w:rFonts w:ascii="Times New Roman" w:hAnsi="Times New Roman" w:cs="Times New Roman"/>
          <w:sz w:val="24"/>
          <w:szCs w:val="24"/>
          <w:lang w:val="en-US"/>
        </w:rPr>
        <w:t>previous intervention</w:t>
      </w:r>
      <w:r w:rsidR="00197B2E" w:rsidRPr="00A854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343BA" w:rsidRPr="00A8549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10F3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43BA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It was noticed that all the paintings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had been </w:t>
      </w:r>
      <w:r w:rsidR="00C343BA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treated in </w:t>
      </w:r>
      <w:r w:rsidR="007E61F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C343BA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past. </w:t>
      </w:r>
      <w:r w:rsidR="005E7F9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343BA" w:rsidRPr="00A85491">
        <w:rPr>
          <w:rFonts w:ascii="Times New Roman" w:hAnsi="Times New Roman" w:cs="Times New Roman"/>
          <w:sz w:val="24"/>
          <w:szCs w:val="24"/>
          <w:lang w:val="en-US"/>
        </w:rPr>
        <w:t>lso</w:t>
      </w:r>
      <w:r w:rsidR="005E7F9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343BA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the material</w:t>
      </w:r>
      <w:r w:rsidR="007E61FD" w:rsidRPr="00A854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343BA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and methodology </w:t>
      </w:r>
      <w:r w:rsidR="005E7F90">
        <w:rPr>
          <w:rFonts w:ascii="Times New Roman" w:hAnsi="Times New Roman" w:cs="Times New Roman"/>
          <w:sz w:val="24"/>
          <w:szCs w:val="24"/>
          <w:lang w:val="en-US"/>
        </w:rPr>
        <w:t>used in the</w:t>
      </w:r>
      <w:r w:rsidR="00C343BA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treatment showed that all the paintings </w:t>
      </w:r>
      <w:r w:rsidR="005E7F90">
        <w:rPr>
          <w:rFonts w:ascii="Times New Roman" w:hAnsi="Times New Roman" w:cs="Times New Roman"/>
          <w:sz w:val="24"/>
          <w:szCs w:val="24"/>
          <w:lang w:val="en-US"/>
        </w:rPr>
        <w:t>had been</w:t>
      </w:r>
      <w:r w:rsidR="00C343BA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conserved by </w:t>
      </w:r>
      <w:r w:rsidR="00403FC5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C343BA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single person and </w:t>
      </w:r>
      <w:r w:rsidR="005E7F90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C343BA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7E61F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C343BA" w:rsidRPr="00A85491">
        <w:rPr>
          <w:rFonts w:ascii="Times New Roman" w:hAnsi="Times New Roman" w:cs="Times New Roman"/>
          <w:sz w:val="24"/>
          <w:szCs w:val="24"/>
          <w:lang w:val="en-US"/>
        </w:rPr>
        <w:t>same time</w:t>
      </w:r>
      <w:r w:rsidR="005E7F9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C343BA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rame. However, no conservation records </w:t>
      </w:r>
      <w:r w:rsidR="007E61FD" w:rsidRPr="00A85491"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="00C343BA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be found from the host institution. </w:t>
      </w:r>
    </w:p>
    <w:p w14:paraId="4DF192CA" w14:textId="7F6F589B" w:rsidR="007A1F6C" w:rsidRPr="00A85491" w:rsidRDefault="00A16CC1" w:rsidP="00A8549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49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073B7" w:rsidRPr="00A85491">
        <w:rPr>
          <w:rFonts w:ascii="Times New Roman" w:hAnsi="Times New Roman" w:cs="Times New Roman"/>
          <w:sz w:val="24"/>
          <w:szCs w:val="24"/>
          <w:lang w:val="en-US"/>
        </w:rPr>
        <w:t>The following problems were noticed on the paintings:</w:t>
      </w:r>
    </w:p>
    <w:p w14:paraId="47992540" w14:textId="34295B3D" w:rsidR="00D073B7" w:rsidRPr="00A85491" w:rsidRDefault="00D073B7" w:rsidP="00A85491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491">
        <w:rPr>
          <w:rFonts w:ascii="Times New Roman" w:hAnsi="Times New Roman" w:cs="Times New Roman"/>
          <w:sz w:val="24"/>
          <w:szCs w:val="24"/>
          <w:lang w:val="en-US"/>
        </w:rPr>
        <w:t>Bulging</w:t>
      </w:r>
      <w:r w:rsidR="00C01349" w:rsidRPr="00A8549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1349" w:rsidRPr="00A8549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E61FD" w:rsidRPr="00A85491">
        <w:rPr>
          <w:rFonts w:ascii="Times New Roman" w:hAnsi="Times New Roman" w:cs="Times New Roman"/>
          <w:sz w:val="24"/>
          <w:szCs w:val="24"/>
          <w:lang w:val="en-US"/>
        </w:rPr>
        <w:t>he painting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was lined without flattening. The </w:t>
      </w:r>
      <w:proofErr w:type="spellStart"/>
      <w:r w:rsidRPr="00A85491">
        <w:rPr>
          <w:rFonts w:ascii="Times New Roman" w:hAnsi="Times New Roman" w:cs="Times New Roman"/>
          <w:sz w:val="24"/>
          <w:szCs w:val="24"/>
          <w:lang w:val="en-US"/>
        </w:rPr>
        <w:t>unflatten</w:t>
      </w:r>
      <w:r w:rsidR="00403FC5" w:rsidRPr="00A85491">
        <w:rPr>
          <w:rFonts w:ascii="Times New Roman" w:hAnsi="Times New Roman" w:cs="Times New Roman"/>
          <w:sz w:val="24"/>
          <w:szCs w:val="24"/>
          <w:lang w:val="en-US"/>
        </w:rPr>
        <w:t>ed</w:t>
      </w:r>
      <w:proofErr w:type="spellEnd"/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area resulted in bulges</w:t>
      </w:r>
      <w:r w:rsidR="00C01349" w:rsidRPr="00A8549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and this transferred to the paint layer.</w:t>
      </w:r>
    </w:p>
    <w:p w14:paraId="5936E83B" w14:textId="174D1E98" w:rsidR="00D073B7" w:rsidRPr="00A85491" w:rsidRDefault="00D073B7" w:rsidP="00A85491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491">
        <w:rPr>
          <w:rFonts w:ascii="Times New Roman" w:hAnsi="Times New Roman" w:cs="Times New Roman"/>
          <w:sz w:val="24"/>
          <w:szCs w:val="24"/>
          <w:lang w:val="en-US"/>
        </w:rPr>
        <w:t>Impress</w:t>
      </w:r>
      <w:r w:rsidR="00403FC5" w:rsidRPr="00A85491">
        <w:rPr>
          <w:rFonts w:ascii="Times New Roman" w:hAnsi="Times New Roman" w:cs="Times New Roman"/>
          <w:sz w:val="24"/>
          <w:szCs w:val="24"/>
          <w:lang w:val="en-US"/>
        </w:rPr>
        <w:t>ion on image layer</w:t>
      </w:r>
      <w:r w:rsidR="00C01349" w:rsidRPr="00A8549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10F3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1349" w:rsidRPr="00A8549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03FC5" w:rsidRPr="00A85491">
        <w:rPr>
          <w:rFonts w:ascii="Times New Roman" w:hAnsi="Times New Roman" w:cs="Times New Roman"/>
          <w:sz w:val="24"/>
          <w:szCs w:val="24"/>
          <w:lang w:val="en-US"/>
        </w:rPr>
        <w:t>atches</w:t>
      </w:r>
      <w:r w:rsidR="00C01349" w:rsidRPr="00A8549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03FC5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>used for mending</w:t>
      </w:r>
      <w:r w:rsidR="00C01349" w:rsidRPr="00A8549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are visible on </w:t>
      </w:r>
      <w:r w:rsidR="007E61F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>paint layer.</w:t>
      </w:r>
    </w:p>
    <w:p w14:paraId="2A78136D" w14:textId="049B6917" w:rsidR="00D073B7" w:rsidRPr="00A85491" w:rsidRDefault="00D073B7" w:rsidP="00A85491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491">
        <w:rPr>
          <w:rFonts w:ascii="Times New Roman" w:hAnsi="Times New Roman" w:cs="Times New Roman"/>
          <w:sz w:val="24"/>
          <w:szCs w:val="24"/>
          <w:lang w:val="en-US"/>
        </w:rPr>
        <w:t>Dark</w:t>
      </w:r>
      <w:r w:rsidR="00C01349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E61FD" w:rsidRPr="00A85491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>ellowed varnish</w:t>
      </w:r>
      <w:r w:rsidR="00C01349" w:rsidRPr="00A8549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B8DF6F7" w14:textId="70A46463" w:rsidR="00D073B7" w:rsidRPr="00A85491" w:rsidRDefault="00D073B7" w:rsidP="00A85491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Cutting of </w:t>
      </w:r>
      <w:r w:rsidR="007E61FD" w:rsidRPr="00A8549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>old over edge</w:t>
      </w:r>
      <w:r w:rsidR="00C01349" w:rsidRPr="00A8549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0484EAC" w14:textId="07D33664" w:rsidR="00D073B7" w:rsidRPr="00A85491" w:rsidRDefault="00D073B7" w:rsidP="00A85491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491">
        <w:rPr>
          <w:rFonts w:ascii="Times New Roman" w:hAnsi="Times New Roman" w:cs="Times New Roman"/>
          <w:sz w:val="24"/>
          <w:szCs w:val="24"/>
          <w:lang w:val="en-US"/>
        </w:rPr>
        <w:t>Overpaint</w:t>
      </w:r>
      <w:r w:rsidR="00C01349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filling </w:t>
      </w:r>
      <w:r w:rsidR="007E61FD" w:rsidRPr="00A85491">
        <w:rPr>
          <w:rFonts w:ascii="Times New Roman" w:hAnsi="Times New Roman" w:cs="Times New Roman"/>
          <w:sz w:val="24"/>
          <w:szCs w:val="24"/>
          <w:lang w:val="en-US"/>
        </w:rPr>
        <w:t>of losses spread over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the image layer</w:t>
      </w:r>
      <w:r w:rsidR="00C01349" w:rsidRPr="00A854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FF20BC" w14:textId="4CDA45C9" w:rsidR="00D073B7" w:rsidRPr="00A85491" w:rsidRDefault="00D073B7" w:rsidP="00A85491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491">
        <w:rPr>
          <w:rFonts w:ascii="Times New Roman" w:hAnsi="Times New Roman" w:cs="Times New Roman"/>
          <w:sz w:val="24"/>
          <w:szCs w:val="24"/>
          <w:lang w:val="en-US"/>
        </w:rPr>
        <w:t>Pasting of original canvas on</w:t>
      </w:r>
      <w:r w:rsidR="007E61FD" w:rsidRPr="00A8549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the strainer/stretcher</w:t>
      </w:r>
      <w:r w:rsidR="00F73429" w:rsidRPr="00A854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9796B3" w14:textId="0823FF52" w:rsidR="00D073B7" w:rsidRPr="00A85491" w:rsidRDefault="00D073B7" w:rsidP="00A85491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491">
        <w:rPr>
          <w:rFonts w:ascii="Times New Roman" w:hAnsi="Times New Roman" w:cs="Times New Roman"/>
          <w:sz w:val="24"/>
          <w:szCs w:val="24"/>
          <w:lang w:val="en-US"/>
        </w:rPr>
        <w:lastRenderedPageBreak/>
        <w:t>Presence of nails, thread</w:t>
      </w:r>
      <w:r w:rsidR="00F73429" w:rsidRPr="00A8549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and other foreign material between the lining and original canvas.</w:t>
      </w:r>
    </w:p>
    <w:p w14:paraId="307D3907" w14:textId="68603789" w:rsidR="00A40F42" w:rsidRPr="00A85491" w:rsidRDefault="00D073B7" w:rsidP="00A85491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491">
        <w:rPr>
          <w:rFonts w:ascii="Times New Roman" w:hAnsi="Times New Roman" w:cs="Times New Roman"/>
          <w:sz w:val="24"/>
          <w:szCs w:val="24"/>
          <w:lang w:val="en-US"/>
        </w:rPr>
        <w:t>Problems due to improper storage</w:t>
      </w:r>
      <w:r w:rsidR="00D466E6" w:rsidRPr="00A85491">
        <w:rPr>
          <w:rFonts w:ascii="Times New Roman" w:hAnsi="Times New Roman" w:cs="Times New Roman"/>
          <w:sz w:val="24"/>
          <w:szCs w:val="24"/>
          <w:lang w:val="en-US"/>
        </w:rPr>
        <w:t>, including tears and paint losses</w:t>
      </w:r>
      <w:r w:rsidR="00F73429" w:rsidRPr="00A854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630485" w14:textId="77777777" w:rsidR="00A16CC1" w:rsidRPr="00A85491" w:rsidRDefault="00A16CC1" w:rsidP="00A8549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019FE1" w14:textId="35098DCB" w:rsidR="00EE1DDF" w:rsidRPr="00A85491" w:rsidRDefault="005E7F90" w:rsidP="00A85491">
      <w:pPr>
        <w:pStyle w:val="Heading1"/>
        <w:rPr>
          <w:lang w:val="en-US"/>
        </w:rPr>
      </w:pPr>
      <w:r w:rsidRPr="005E7F90">
        <w:rPr>
          <w:b w:val="0"/>
          <w:bCs w:val="0"/>
          <w:highlight w:val="yellow"/>
          <w:lang w:val="en-US"/>
        </w:rPr>
        <w:t>&lt;A-head&gt;</w:t>
      </w:r>
      <w:r>
        <w:rPr>
          <w:lang w:val="en-US"/>
        </w:rPr>
        <w:t xml:space="preserve"> </w:t>
      </w:r>
      <w:r w:rsidR="00E45E24" w:rsidRPr="00A85491">
        <w:rPr>
          <w:lang w:val="en-US"/>
        </w:rPr>
        <w:t>Conservation Plan</w:t>
      </w:r>
    </w:p>
    <w:p w14:paraId="0C5F4884" w14:textId="7BB1842E" w:rsidR="00790335" w:rsidRPr="00A85491" w:rsidRDefault="00A16CC1" w:rsidP="00A8549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49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F73429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 w:rsidR="004C0C2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impossible to undertake a </w:t>
      </w:r>
      <w:r w:rsidR="008B4CDA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satisfactory </w:t>
      </w:r>
      <w:r w:rsidR="004C0C2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and ethical </w:t>
      </w:r>
      <w:r w:rsidR="008B4CDA" w:rsidRPr="00A85491">
        <w:rPr>
          <w:rFonts w:ascii="Times New Roman" w:hAnsi="Times New Roman" w:cs="Times New Roman"/>
          <w:sz w:val="24"/>
          <w:szCs w:val="24"/>
          <w:lang w:val="en-US"/>
        </w:rPr>
        <w:t>treatment</w:t>
      </w:r>
      <w:r w:rsidR="004C0C2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without a good </w:t>
      </w:r>
      <w:r w:rsidR="008B4CDA" w:rsidRPr="00A85491">
        <w:rPr>
          <w:rFonts w:ascii="Times New Roman" w:hAnsi="Times New Roman" w:cs="Times New Roman"/>
          <w:sz w:val="24"/>
          <w:szCs w:val="24"/>
          <w:lang w:val="en-US"/>
        </w:rPr>
        <w:t>conservation plan.</w:t>
      </w:r>
      <w:r w:rsidR="00403FC5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C0C23" w:rsidRPr="00A85491">
        <w:rPr>
          <w:rFonts w:ascii="Times New Roman" w:hAnsi="Times New Roman" w:cs="Times New Roman"/>
          <w:sz w:val="24"/>
          <w:szCs w:val="24"/>
          <w:lang w:val="en-US"/>
        </w:rPr>
        <w:t>Conservation plan</w:t>
      </w:r>
      <w:r w:rsidR="00F73429" w:rsidRPr="00A85491">
        <w:rPr>
          <w:rFonts w:ascii="Times New Roman" w:hAnsi="Times New Roman" w:cs="Times New Roman"/>
          <w:sz w:val="24"/>
          <w:szCs w:val="24"/>
          <w:lang w:val="en-US"/>
        </w:rPr>
        <w:t>ning</w:t>
      </w:r>
      <w:r w:rsidR="004C0C2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requires </w:t>
      </w:r>
      <w:r w:rsidR="005E7F90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4C0C23" w:rsidRPr="00A85491">
        <w:rPr>
          <w:rFonts w:ascii="Times New Roman" w:hAnsi="Times New Roman" w:cs="Times New Roman"/>
          <w:sz w:val="24"/>
          <w:szCs w:val="24"/>
          <w:lang w:val="en-US"/>
        </w:rPr>
        <w:t>th</w:t>
      </w:r>
      <w:r w:rsidR="00DD73E4" w:rsidRPr="00A85491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4C0C23" w:rsidRPr="00A85491">
        <w:rPr>
          <w:rFonts w:ascii="Times New Roman" w:hAnsi="Times New Roman" w:cs="Times New Roman"/>
          <w:sz w:val="24"/>
          <w:szCs w:val="24"/>
          <w:lang w:val="en-US"/>
        </w:rPr>
        <w:t>rough understanding of material and technique</w:t>
      </w:r>
      <w:r w:rsidR="005E7F9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C0C2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F73429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of the </w:t>
      </w:r>
      <w:r w:rsidR="004C0C23" w:rsidRPr="00A85491">
        <w:rPr>
          <w:rFonts w:ascii="Times New Roman" w:hAnsi="Times New Roman" w:cs="Times New Roman"/>
          <w:sz w:val="24"/>
          <w:szCs w:val="24"/>
          <w:lang w:val="en-US"/>
        </w:rPr>
        <w:t>cause</w:t>
      </w:r>
      <w:r w:rsidR="00DD73E4" w:rsidRPr="00A854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C0C2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of deterioration</w:t>
      </w:r>
      <w:r w:rsidR="00F73429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F73429" w:rsidRPr="00A85491">
        <w:rPr>
          <w:rFonts w:ascii="Times New Roman" w:hAnsi="Times New Roman" w:cs="Times New Roman"/>
          <w:sz w:val="24"/>
          <w:szCs w:val="24"/>
          <w:lang w:val="en-US"/>
        </w:rPr>
        <w:t>in order to</w:t>
      </w:r>
      <w:proofErr w:type="gramEnd"/>
      <w:r w:rsidR="004C0C2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ethical</w:t>
      </w:r>
      <w:r w:rsidR="005E7F90">
        <w:rPr>
          <w:rFonts w:ascii="Times New Roman" w:hAnsi="Times New Roman" w:cs="Times New Roman"/>
          <w:sz w:val="24"/>
          <w:szCs w:val="24"/>
          <w:lang w:val="en-US"/>
        </w:rPr>
        <w:t xml:space="preserve">ly </w:t>
      </w:r>
      <w:r w:rsidR="004C0C23" w:rsidRPr="00A85491">
        <w:rPr>
          <w:rFonts w:ascii="Times New Roman" w:hAnsi="Times New Roman" w:cs="Times New Roman"/>
          <w:sz w:val="24"/>
          <w:szCs w:val="24"/>
          <w:lang w:val="en-US"/>
        </w:rPr>
        <w:t>conser</w:t>
      </w:r>
      <w:r w:rsidR="005E7F90">
        <w:rPr>
          <w:rFonts w:ascii="Times New Roman" w:hAnsi="Times New Roman" w:cs="Times New Roman"/>
          <w:sz w:val="24"/>
          <w:szCs w:val="24"/>
          <w:lang w:val="en-US"/>
        </w:rPr>
        <w:t>ve</w:t>
      </w:r>
      <w:r w:rsidR="004C0C2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3429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4C0C2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artworks. </w:t>
      </w:r>
      <w:r w:rsidR="00F73429" w:rsidRPr="00A85491">
        <w:rPr>
          <w:rFonts w:ascii="Times New Roman" w:hAnsi="Times New Roman" w:cs="Times New Roman"/>
          <w:sz w:val="24"/>
          <w:szCs w:val="24"/>
          <w:lang w:val="en-US"/>
        </w:rPr>
        <w:t>Our c</w:t>
      </w:r>
      <w:r w:rsidR="00403FC5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onservation </w:t>
      </w:r>
      <w:r w:rsidR="00F73429" w:rsidRPr="00A8549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03FC5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lan </w:t>
      </w:r>
      <w:r w:rsidR="00DE40F7" w:rsidRPr="00A85491">
        <w:rPr>
          <w:rFonts w:ascii="Times New Roman" w:hAnsi="Times New Roman" w:cs="Times New Roman"/>
          <w:sz w:val="24"/>
          <w:szCs w:val="24"/>
          <w:lang w:val="en-US"/>
        </w:rPr>
        <w:t>included</w:t>
      </w:r>
      <w:r w:rsidR="00F73429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the following phases</w:t>
      </w:r>
      <w:r w:rsidR="00DE40F7" w:rsidRPr="00A8549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E6DB842" w14:textId="120F8B17" w:rsidR="00EE1DDF" w:rsidRPr="00A85491" w:rsidRDefault="00790335" w:rsidP="00A85491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491">
        <w:rPr>
          <w:rFonts w:ascii="Times New Roman" w:hAnsi="Times New Roman" w:cs="Times New Roman"/>
          <w:b/>
          <w:bCs/>
          <w:sz w:val="24"/>
          <w:szCs w:val="24"/>
          <w:lang w:val="en-US"/>
        </w:rPr>
        <w:t>Documentation</w:t>
      </w:r>
      <w:r w:rsidR="00F73429" w:rsidRPr="00A85491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This is the method of understanding the cause of </w:t>
      </w:r>
      <w:r w:rsidR="00172B9C" w:rsidRPr="00A85491">
        <w:rPr>
          <w:rFonts w:ascii="Times New Roman" w:hAnsi="Times New Roman" w:cs="Times New Roman"/>
          <w:sz w:val="24"/>
          <w:szCs w:val="24"/>
          <w:lang w:val="en-US"/>
        </w:rPr>
        <w:t>problems and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determining the material</w:t>
      </w:r>
      <w:r w:rsidR="00E23C7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and technique</w:t>
      </w:r>
      <w:r w:rsidR="00E23C7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3C7E">
        <w:rPr>
          <w:rFonts w:ascii="Times New Roman" w:hAnsi="Times New Roman" w:cs="Times New Roman"/>
          <w:sz w:val="24"/>
          <w:szCs w:val="24"/>
          <w:lang w:val="en-US"/>
        </w:rPr>
        <w:t>used in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an artwork. </w:t>
      </w:r>
    </w:p>
    <w:p w14:paraId="1242A0AF" w14:textId="6C83B9A5" w:rsidR="00790335" w:rsidRPr="00A85491" w:rsidRDefault="00790335" w:rsidP="00A85491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491">
        <w:rPr>
          <w:rFonts w:ascii="Times New Roman" w:hAnsi="Times New Roman" w:cs="Times New Roman"/>
          <w:b/>
          <w:bCs/>
          <w:sz w:val="24"/>
          <w:szCs w:val="24"/>
          <w:lang w:val="en-US"/>
        </w:rPr>
        <w:t>Deterioration</w:t>
      </w:r>
      <w:r w:rsidR="00F73429" w:rsidRPr="00A85491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F10F33" w:rsidRPr="00A8549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73429" w:rsidRPr="00A85491">
        <w:rPr>
          <w:rFonts w:ascii="Times New Roman" w:hAnsi="Times New Roman" w:cs="Times New Roman"/>
          <w:sz w:val="24"/>
          <w:szCs w:val="24"/>
          <w:lang w:val="en-US"/>
        </w:rPr>
        <w:t>It is necessary to</w:t>
      </w:r>
      <w:r w:rsidR="00F73429" w:rsidRPr="00A8549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73429" w:rsidRPr="00A8549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>etermin</w:t>
      </w:r>
      <w:r w:rsidR="00F73429" w:rsidRPr="00A85491">
        <w:rPr>
          <w:rFonts w:ascii="Times New Roman" w:hAnsi="Times New Roman" w:cs="Times New Roman"/>
          <w:sz w:val="24"/>
          <w:szCs w:val="24"/>
          <w:lang w:val="en-US"/>
        </w:rPr>
        <w:t>e the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nature of </w:t>
      </w:r>
      <w:r w:rsidR="00F73429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any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>deterioration, its cause</w:t>
      </w:r>
      <w:r w:rsidR="00F73429" w:rsidRPr="00A8549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F73429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>extent of damage</w:t>
      </w:r>
      <w:r w:rsidR="00F42B2C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for remedial conservation. </w:t>
      </w:r>
    </w:p>
    <w:p w14:paraId="211B11D9" w14:textId="6051319F" w:rsidR="00790335" w:rsidRPr="00A85491" w:rsidRDefault="00F42B2C" w:rsidP="00A85491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491">
        <w:rPr>
          <w:rFonts w:ascii="Times New Roman" w:hAnsi="Times New Roman" w:cs="Times New Roman"/>
          <w:b/>
          <w:bCs/>
          <w:sz w:val="24"/>
          <w:szCs w:val="24"/>
          <w:lang w:val="en-US"/>
        </w:rPr>
        <w:t>Treatment/</w:t>
      </w:r>
      <w:r w:rsidR="00F73429" w:rsidRPr="00A85491">
        <w:rPr>
          <w:rFonts w:ascii="Times New Roman" w:hAnsi="Times New Roman" w:cs="Times New Roman"/>
          <w:b/>
          <w:bCs/>
          <w:sz w:val="24"/>
          <w:szCs w:val="24"/>
          <w:lang w:val="en-US"/>
        </w:rPr>
        <w:t>remedial conservation.</w:t>
      </w:r>
      <w:r w:rsidRPr="00A8549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73429" w:rsidRPr="00A85491">
        <w:rPr>
          <w:rFonts w:ascii="Times New Roman" w:hAnsi="Times New Roman" w:cs="Times New Roman"/>
          <w:sz w:val="24"/>
          <w:szCs w:val="24"/>
          <w:lang w:val="en-US"/>
        </w:rPr>
        <w:t>This is where</w:t>
      </w:r>
      <w:r w:rsidR="00F73429" w:rsidRPr="00A8549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73429" w:rsidRPr="00A85491">
        <w:rPr>
          <w:rFonts w:ascii="Times New Roman" w:hAnsi="Times New Roman" w:cs="Times New Roman"/>
          <w:sz w:val="24"/>
          <w:szCs w:val="24"/>
          <w:lang w:val="en-US"/>
        </w:rPr>
        <w:t>satisfactory treatment is d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>etermin</w:t>
      </w:r>
      <w:r w:rsidR="00F73429" w:rsidRPr="00A85491">
        <w:rPr>
          <w:rFonts w:ascii="Times New Roman" w:hAnsi="Times New Roman" w:cs="Times New Roman"/>
          <w:sz w:val="24"/>
          <w:szCs w:val="24"/>
          <w:lang w:val="en-US"/>
        </w:rPr>
        <w:t>ed and applied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base</w:t>
      </w:r>
      <w:r w:rsidR="00403FC5" w:rsidRPr="00A8549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on the information derived from previous phases</w:t>
      </w:r>
      <w:r w:rsidR="00F73429" w:rsidRPr="00A8549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3429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In this phase it is vital to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keep in mind </w:t>
      </w:r>
      <w:r w:rsidR="006717F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the principles of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>minimum intervention, compatibility</w:t>
      </w:r>
      <w:r w:rsidR="00E23C7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and reversibility. </w:t>
      </w:r>
    </w:p>
    <w:p w14:paraId="2688751F" w14:textId="4DC5DA63" w:rsidR="004A5308" w:rsidRPr="00A85491" w:rsidRDefault="00A16CC1" w:rsidP="00A8549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49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A5308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Museum administration asked </w:t>
      </w:r>
      <w:r w:rsidR="006717F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us </w:t>
      </w:r>
      <w:r w:rsidR="004A5308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to undertake the work </w:t>
      </w:r>
      <w:r w:rsidR="006717F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only </w:t>
      </w:r>
      <w:r w:rsidR="004A5308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6717F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4A5308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museum. We </w:t>
      </w:r>
      <w:r w:rsidR="00676E3F" w:rsidRPr="00A85491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="004A5308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assigned space in gallery </w:t>
      </w:r>
      <w:r w:rsidR="00EE122C" w:rsidRPr="00A85491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6717F3" w:rsidRPr="00A8549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A5308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which was converted into </w:t>
      </w:r>
      <w:r w:rsidR="00403FC5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4A5308" w:rsidRPr="00A85491">
        <w:rPr>
          <w:rFonts w:ascii="Times New Roman" w:hAnsi="Times New Roman" w:cs="Times New Roman"/>
          <w:sz w:val="24"/>
          <w:szCs w:val="24"/>
          <w:lang w:val="en-US"/>
        </w:rPr>
        <w:t>temporar</w:t>
      </w:r>
      <w:r w:rsidR="00676E3F" w:rsidRPr="00A85491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4A5308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17F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in situ </w:t>
      </w:r>
      <w:r w:rsidR="004A5308" w:rsidRPr="00A85491">
        <w:rPr>
          <w:rFonts w:ascii="Times New Roman" w:hAnsi="Times New Roman" w:cs="Times New Roman"/>
          <w:sz w:val="24"/>
          <w:szCs w:val="24"/>
          <w:lang w:val="en-US"/>
        </w:rPr>
        <w:t>studio (</w:t>
      </w:r>
      <w:hyperlink r:id="rId9" w:history="1">
        <w:r w:rsidR="002146B6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fig. 36.3</w:t>
        </w:r>
      </w:hyperlink>
      <w:r w:rsidR="004A5308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). This was </w:t>
      </w:r>
      <w:r w:rsidR="00E23C7E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4A5308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open </w:t>
      </w:r>
      <w:r w:rsidR="00172B9C" w:rsidRPr="00A85491">
        <w:rPr>
          <w:rFonts w:ascii="Times New Roman" w:hAnsi="Times New Roman" w:cs="Times New Roman"/>
          <w:sz w:val="24"/>
          <w:szCs w:val="24"/>
          <w:lang w:val="en-US"/>
        </w:rPr>
        <w:t>studio,</w:t>
      </w:r>
      <w:r w:rsidR="004A5308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3C7E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="004A5308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visitors were allowed to interact and ask questions about the ongoing activities. The museum collectio</w:t>
      </w:r>
      <w:r w:rsidR="00403FC5" w:rsidRPr="00A85491">
        <w:rPr>
          <w:rFonts w:ascii="Times New Roman" w:hAnsi="Times New Roman" w:cs="Times New Roman"/>
          <w:sz w:val="24"/>
          <w:szCs w:val="24"/>
          <w:lang w:val="en-US"/>
        </w:rPr>
        <w:t>n is public property</w:t>
      </w:r>
      <w:r w:rsidR="00E23C7E">
        <w:rPr>
          <w:rFonts w:ascii="Times New Roman" w:hAnsi="Times New Roman" w:cs="Times New Roman"/>
          <w:sz w:val="24"/>
          <w:szCs w:val="24"/>
          <w:lang w:val="en-US"/>
        </w:rPr>
        <w:t>; therefore</w:t>
      </w:r>
      <w:r w:rsidR="002146B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23C7E">
        <w:rPr>
          <w:rFonts w:ascii="Times New Roman" w:hAnsi="Times New Roman" w:cs="Times New Roman"/>
          <w:sz w:val="24"/>
          <w:szCs w:val="24"/>
          <w:lang w:val="en-US"/>
        </w:rPr>
        <w:t xml:space="preserve"> it is</w:t>
      </w:r>
      <w:r w:rsidR="00403FC5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A5308" w:rsidRPr="00A8549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6717F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public’s</w:t>
      </w:r>
      <w:r w:rsidR="004A5308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right to know what is happening </w:t>
      </w:r>
      <w:r w:rsidR="00E23C7E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4A5308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these collections. Keeping this in mind</w:t>
      </w:r>
      <w:r w:rsidR="006717F3" w:rsidRPr="00A8549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A5308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we entertain</w:t>
      </w:r>
      <w:r w:rsidR="006717F3" w:rsidRPr="00A85491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4A5308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17F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any </w:t>
      </w:r>
      <w:r w:rsidR="00E23C7E">
        <w:rPr>
          <w:rFonts w:ascii="Times New Roman" w:hAnsi="Times New Roman" w:cs="Times New Roman"/>
          <w:sz w:val="24"/>
          <w:szCs w:val="24"/>
          <w:lang w:val="en-US"/>
        </w:rPr>
        <w:t xml:space="preserve">interested </w:t>
      </w:r>
      <w:r w:rsidR="004A5308" w:rsidRPr="00A85491">
        <w:rPr>
          <w:rFonts w:ascii="Times New Roman" w:hAnsi="Times New Roman" w:cs="Times New Roman"/>
          <w:sz w:val="24"/>
          <w:szCs w:val="24"/>
          <w:lang w:val="en-US"/>
        </w:rPr>
        <w:t>visitors.</w:t>
      </w:r>
    </w:p>
    <w:p w14:paraId="45A9A5D9" w14:textId="0196D38A" w:rsidR="00ED486A" w:rsidRPr="00A85491" w:rsidRDefault="00A16CC1" w:rsidP="00A8549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491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="006717F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In formulating </w:t>
      </w:r>
      <w:r w:rsidR="00E23C7E">
        <w:rPr>
          <w:rFonts w:ascii="Times New Roman" w:hAnsi="Times New Roman" w:cs="Times New Roman"/>
          <w:sz w:val="24"/>
          <w:szCs w:val="24"/>
          <w:lang w:val="en-US"/>
        </w:rPr>
        <w:t xml:space="preserve">our </w:t>
      </w:r>
      <w:r w:rsidR="006717F3" w:rsidRPr="00A854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403FC5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onservation </w:t>
      </w:r>
      <w:r w:rsidR="006717F3" w:rsidRPr="00A8549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03FC5" w:rsidRPr="00A85491">
        <w:rPr>
          <w:rFonts w:ascii="Times New Roman" w:hAnsi="Times New Roman" w:cs="Times New Roman"/>
          <w:sz w:val="24"/>
          <w:szCs w:val="24"/>
          <w:lang w:val="en-US"/>
        </w:rPr>
        <w:t>lan</w:t>
      </w:r>
      <w:r w:rsidR="006717F3" w:rsidRPr="00A8549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03FC5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17F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we carried out a </w:t>
      </w:r>
      <w:r w:rsidR="00403FC5" w:rsidRPr="00A85491">
        <w:rPr>
          <w:rFonts w:ascii="Times New Roman" w:hAnsi="Times New Roman" w:cs="Times New Roman"/>
          <w:sz w:val="24"/>
          <w:szCs w:val="24"/>
          <w:lang w:val="en-US"/>
        </w:rPr>
        <w:t>th</w:t>
      </w:r>
      <w:r w:rsidR="00434312" w:rsidRPr="00A85491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403FC5" w:rsidRPr="00A85491">
        <w:rPr>
          <w:rFonts w:ascii="Times New Roman" w:hAnsi="Times New Roman" w:cs="Times New Roman"/>
          <w:sz w:val="24"/>
          <w:szCs w:val="24"/>
          <w:lang w:val="en-US"/>
        </w:rPr>
        <w:t>ro</w:t>
      </w:r>
      <w:r w:rsidR="00434312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ugh </w:t>
      </w:r>
      <w:r w:rsidR="006717F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initial </w:t>
      </w:r>
      <w:r w:rsidR="00434312" w:rsidRPr="00A85491">
        <w:rPr>
          <w:rFonts w:ascii="Times New Roman" w:hAnsi="Times New Roman" w:cs="Times New Roman"/>
          <w:sz w:val="24"/>
          <w:szCs w:val="24"/>
          <w:lang w:val="en-US"/>
        </w:rPr>
        <w:t>study to understand the reason</w:t>
      </w:r>
      <w:r w:rsidR="00403FC5" w:rsidRPr="00A854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34312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behind the problems and study the </w:t>
      </w:r>
      <w:r w:rsidR="00E64666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techniques and </w:t>
      </w:r>
      <w:r w:rsidR="00434312" w:rsidRPr="00A85491">
        <w:rPr>
          <w:rFonts w:ascii="Times New Roman" w:hAnsi="Times New Roman" w:cs="Times New Roman"/>
          <w:sz w:val="24"/>
          <w:szCs w:val="24"/>
          <w:lang w:val="en-US"/>
        </w:rPr>
        <w:t>art</w:t>
      </w:r>
      <w:r w:rsidR="00ED486A" w:rsidRPr="00A8549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434312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historical aspects of </w:t>
      </w:r>
      <w:r w:rsidR="00ED486A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434312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paintings. </w:t>
      </w:r>
      <w:r w:rsidR="001F48ED" w:rsidRPr="00A85491">
        <w:rPr>
          <w:rFonts w:ascii="Times New Roman" w:hAnsi="Times New Roman" w:cs="Times New Roman"/>
          <w:sz w:val="24"/>
          <w:szCs w:val="24"/>
          <w:lang w:val="en-US"/>
        </w:rPr>
        <w:t>Examinatio</w:t>
      </w:r>
      <w:r w:rsidR="00E23C7E">
        <w:rPr>
          <w:rFonts w:ascii="Times New Roman" w:hAnsi="Times New Roman" w:cs="Times New Roman"/>
          <w:sz w:val="24"/>
          <w:szCs w:val="24"/>
          <w:lang w:val="en-US"/>
        </w:rPr>
        <w:t>ns done with</w:t>
      </w:r>
      <w:r w:rsidR="00434312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visible, raking, transmitted</w:t>
      </w:r>
      <w:r w:rsidR="00ED486A" w:rsidRPr="00A8549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F48E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and ultraviolet</w:t>
      </w:r>
      <w:r w:rsidR="00434312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light </w:t>
      </w:r>
      <w:r w:rsidR="001F48E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sources </w:t>
      </w:r>
      <w:r w:rsidR="00434312" w:rsidRPr="00A85491">
        <w:rPr>
          <w:rFonts w:ascii="Times New Roman" w:hAnsi="Times New Roman" w:cs="Times New Roman"/>
          <w:sz w:val="24"/>
          <w:szCs w:val="24"/>
          <w:lang w:val="en-US"/>
        </w:rPr>
        <w:t>were used to retrieve information from the objects.</w:t>
      </w:r>
      <w:r w:rsidR="001F48E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O</w:t>
      </w:r>
      <w:r w:rsidR="00FF2769" w:rsidRPr="00A85491">
        <w:rPr>
          <w:rFonts w:ascii="Times New Roman" w:hAnsi="Times New Roman" w:cs="Times New Roman"/>
          <w:sz w:val="24"/>
          <w:szCs w:val="24"/>
          <w:lang w:val="en-US"/>
        </w:rPr>
        <w:t>verpaint</w:t>
      </w:r>
      <w:r w:rsidR="001F48ED" w:rsidRPr="00A85491">
        <w:rPr>
          <w:rFonts w:ascii="Times New Roman" w:hAnsi="Times New Roman" w:cs="Times New Roman"/>
          <w:sz w:val="24"/>
          <w:szCs w:val="24"/>
          <w:lang w:val="en-US"/>
        </w:rPr>
        <w:t>ed areas</w:t>
      </w:r>
      <w:r w:rsidR="00FF2769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ED486A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hidden beneath </w:t>
      </w:r>
      <w:r w:rsidR="00FF2769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the surface) </w:t>
      </w:r>
      <w:r w:rsidR="001F48E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were revealed </w:t>
      </w:r>
      <w:r w:rsidR="00172B9C" w:rsidRPr="00A85491">
        <w:rPr>
          <w:rFonts w:ascii="Times New Roman" w:hAnsi="Times New Roman" w:cs="Times New Roman"/>
          <w:sz w:val="24"/>
          <w:szCs w:val="24"/>
          <w:lang w:val="en-US"/>
        </w:rPr>
        <w:t>with UV</w:t>
      </w:r>
      <w:r w:rsidR="00FF2769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light </w:t>
      </w:r>
      <w:r w:rsidR="001F48ED" w:rsidRPr="00A85491">
        <w:rPr>
          <w:rFonts w:ascii="Times New Roman" w:hAnsi="Times New Roman" w:cs="Times New Roman"/>
          <w:sz w:val="24"/>
          <w:szCs w:val="24"/>
          <w:lang w:val="en-US"/>
        </w:rPr>
        <w:t>and documented</w:t>
      </w:r>
      <w:r w:rsidR="00FF2769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C01DE15" w14:textId="1FC5E075" w:rsidR="001F48ED" w:rsidRPr="00A85491" w:rsidRDefault="00ED486A" w:rsidP="00A8549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49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F6FAD" w:rsidRPr="00A85491">
        <w:rPr>
          <w:rFonts w:ascii="Times New Roman" w:hAnsi="Times New Roman" w:cs="Times New Roman"/>
          <w:sz w:val="24"/>
          <w:szCs w:val="24"/>
          <w:lang w:val="en-US"/>
        </w:rPr>
        <w:t>After the documentation</w:t>
      </w:r>
      <w:r w:rsidR="00E23C7E">
        <w:rPr>
          <w:rFonts w:ascii="Times New Roman" w:hAnsi="Times New Roman" w:cs="Times New Roman"/>
          <w:sz w:val="24"/>
          <w:szCs w:val="24"/>
          <w:lang w:val="en-US"/>
        </w:rPr>
        <w:t xml:space="preserve"> phase we could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definitively </w:t>
      </w:r>
      <w:r w:rsidR="008F6FA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state that all the paintings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had been </w:t>
      </w:r>
      <w:r w:rsidR="008F6FA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treated in </w:t>
      </w:r>
      <w:r w:rsidR="001F48E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8F6FAD" w:rsidRPr="00A85491">
        <w:rPr>
          <w:rFonts w:ascii="Times New Roman" w:hAnsi="Times New Roman" w:cs="Times New Roman"/>
          <w:sz w:val="24"/>
          <w:szCs w:val="24"/>
          <w:lang w:val="en-US"/>
        </w:rPr>
        <w:t>past. In principle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F6FA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whatever material is being used for </w:t>
      </w:r>
      <w:r w:rsidR="00E23C7E">
        <w:rPr>
          <w:rFonts w:ascii="Times New Roman" w:hAnsi="Times New Roman" w:cs="Times New Roman"/>
          <w:sz w:val="24"/>
          <w:szCs w:val="24"/>
          <w:lang w:val="en-US"/>
        </w:rPr>
        <w:t xml:space="preserve">a given </w:t>
      </w:r>
      <w:r w:rsidR="008F6FAD" w:rsidRPr="00A85491">
        <w:rPr>
          <w:rFonts w:ascii="Times New Roman" w:hAnsi="Times New Roman" w:cs="Times New Roman"/>
          <w:sz w:val="24"/>
          <w:szCs w:val="24"/>
          <w:lang w:val="en-US"/>
        </w:rPr>
        <w:t>conservation</w:t>
      </w:r>
      <w:r w:rsidR="00E23C7E">
        <w:rPr>
          <w:rFonts w:ascii="Times New Roman" w:hAnsi="Times New Roman" w:cs="Times New Roman"/>
          <w:sz w:val="24"/>
          <w:szCs w:val="24"/>
          <w:lang w:val="en-US"/>
        </w:rPr>
        <w:t xml:space="preserve"> treatment</w:t>
      </w:r>
      <w:r w:rsidR="008F6FA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should </w:t>
      </w:r>
      <w:r w:rsidR="00676E3F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be </w:t>
      </w:r>
      <w:r w:rsidR="008F6FA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reversible and compatible </w:t>
      </w:r>
      <w:r w:rsidR="00E23C7E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8F6FA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6E3F" w:rsidRPr="00A8549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8F6FA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artworks. This approach was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not </w:t>
      </w:r>
      <w:r w:rsidR="00970415" w:rsidRPr="00A85491">
        <w:rPr>
          <w:rFonts w:ascii="Times New Roman" w:hAnsi="Times New Roman" w:cs="Times New Roman"/>
          <w:sz w:val="24"/>
          <w:szCs w:val="24"/>
          <w:lang w:val="en-US"/>
        </w:rPr>
        <w:t>applied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3FC5" w:rsidRPr="00A85491">
        <w:rPr>
          <w:rFonts w:ascii="Times New Roman" w:hAnsi="Times New Roman" w:cs="Times New Roman"/>
          <w:sz w:val="24"/>
          <w:szCs w:val="24"/>
          <w:lang w:val="en-US"/>
        </w:rPr>
        <w:t>in previous treatments</w:t>
      </w:r>
      <w:r w:rsidR="008E3ABE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23C7E">
        <w:rPr>
          <w:rFonts w:ascii="Times New Roman" w:hAnsi="Times New Roman" w:cs="Times New Roman"/>
          <w:sz w:val="24"/>
          <w:szCs w:val="24"/>
          <w:lang w:val="en-US"/>
        </w:rPr>
        <w:t xml:space="preserve">which meant that </w:t>
      </w:r>
      <w:r w:rsidR="009A10DD" w:rsidRPr="00A85491">
        <w:rPr>
          <w:rFonts w:ascii="Times New Roman" w:hAnsi="Times New Roman" w:cs="Times New Roman"/>
          <w:sz w:val="24"/>
          <w:szCs w:val="24"/>
          <w:lang w:val="en-US"/>
        </w:rPr>
        <w:t>these treatments b</w:t>
      </w:r>
      <w:r w:rsidR="00403FC5" w:rsidRPr="00A85491">
        <w:rPr>
          <w:rFonts w:ascii="Times New Roman" w:hAnsi="Times New Roman" w:cs="Times New Roman"/>
          <w:sz w:val="24"/>
          <w:szCs w:val="24"/>
          <w:lang w:val="en-US"/>
        </w:rPr>
        <w:t>ec</w:t>
      </w:r>
      <w:r w:rsidR="001F48ED" w:rsidRPr="00A85491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9A10D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me one of the </w:t>
      </w:r>
      <w:r w:rsidR="00E23C7E">
        <w:rPr>
          <w:rFonts w:ascii="Times New Roman" w:hAnsi="Times New Roman" w:cs="Times New Roman"/>
          <w:sz w:val="24"/>
          <w:szCs w:val="24"/>
          <w:lang w:val="en-US"/>
        </w:rPr>
        <w:t>causes</w:t>
      </w:r>
      <w:r w:rsidR="009A10D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3C7E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9A10D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deteri</w:t>
      </w:r>
      <w:r w:rsidR="00403FC5" w:rsidRPr="00A85491">
        <w:rPr>
          <w:rFonts w:ascii="Times New Roman" w:hAnsi="Times New Roman" w:cs="Times New Roman"/>
          <w:sz w:val="24"/>
          <w:szCs w:val="24"/>
          <w:lang w:val="en-US"/>
        </w:rPr>
        <w:t>oration.</w:t>
      </w:r>
      <w:r w:rsidR="00F10F3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48ED" w:rsidRPr="00A85491">
        <w:rPr>
          <w:rFonts w:ascii="Times New Roman" w:hAnsi="Times New Roman" w:cs="Times New Roman"/>
          <w:sz w:val="24"/>
          <w:szCs w:val="24"/>
          <w:lang w:val="en-US"/>
        </w:rPr>
        <w:t>Past</w:t>
      </w:r>
      <w:r w:rsidR="00B74470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treatments </w:t>
      </w:r>
      <w:r w:rsidR="001F48ED" w:rsidRPr="00A85491">
        <w:rPr>
          <w:rFonts w:ascii="Times New Roman" w:hAnsi="Times New Roman" w:cs="Times New Roman"/>
          <w:sz w:val="24"/>
          <w:szCs w:val="24"/>
          <w:lang w:val="en-US"/>
        </w:rPr>
        <w:t>included</w:t>
      </w:r>
      <w:r w:rsidR="00B74470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766A" w:rsidRPr="00A85491">
        <w:rPr>
          <w:rFonts w:ascii="Times New Roman" w:hAnsi="Times New Roman" w:cs="Times New Roman"/>
          <w:sz w:val="24"/>
          <w:szCs w:val="24"/>
          <w:lang w:val="en-US"/>
        </w:rPr>
        <w:t>cleaning, patch mending lining, filling, in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1F766A" w:rsidRPr="00A85491">
        <w:rPr>
          <w:rFonts w:ascii="Times New Roman" w:hAnsi="Times New Roman" w:cs="Times New Roman"/>
          <w:sz w:val="24"/>
          <w:szCs w:val="24"/>
          <w:lang w:val="en-US"/>
        </w:rPr>
        <w:t>painting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F766A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and varnishing.</w:t>
      </w:r>
      <w:r w:rsidR="00135FE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EB1B1D5" w14:textId="7C48663D" w:rsidR="00B74470" w:rsidRPr="00C610DB" w:rsidRDefault="00A16CC1" w:rsidP="00A85491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610D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1F48ED" w:rsidRPr="00C610D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After</w:t>
      </w:r>
      <w:r w:rsidR="004C0C23" w:rsidRPr="00C610D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C610DB" w:rsidRPr="00C610D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finishing our</w:t>
      </w:r>
      <w:r w:rsidR="001F48ED" w:rsidRPr="00C610D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detailed study</w:t>
      </w:r>
      <w:r w:rsidR="00ED486A" w:rsidRPr="00C610D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we decided on</w:t>
      </w:r>
      <w:r w:rsidR="001F48ED" w:rsidRPr="00C610D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following </w:t>
      </w:r>
      <w:r w:rsidR="00135FE3" w:rsidRPr="00C610D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steps </w:t>
      </w:r>
      <w:r w:rsidR="00ED486A" w:rsidRPr="00C610D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 </w:t>
      </w:r>
      <w:r w:rsidR="001F48ED" w:rsidRPr="00C610D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treat</w:t>
      </w:r>
      <w:r w:rsidR="00ED486A" w:rsidRPr="00C610D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ing</w:t>
      </w:r>
      <w:r w:rsidR="001F48ED" w:rsidRPr="00C610D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172B9C" w:rsidRPr="00C610D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 paintings</w:t>
      </w:r>
      <w:r w:rsidR="00135FE3" w:rsidRPr="00C610D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</w:p>
    <w:p w14:paraId="120008EE" w14:textId="77777777" w:rsidR="00135FE3" w:rsidRPr="00C610DB" w:rsidRDefault="00135FE3" w:rsidP="00A85491">
      <w:pPr>
        <w:pStyle w:val="ListParagraph"/>
        <w:numPr>
          <w:ilvl w:val="0"/>
          <w:numId w:val="11"/>
        </w:numPr>
        <w:spacing w:line="480" w:lineRule="auto"/>
        <w:ind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C610DB">
        <w:rPr>
          <w:rFonts w:ascii="Times New Roman" w:hAnsi="Times New Roman" w:cs="Times New Roman"/>
          <w:sz w:val="24"/>
          <w:szCs w:val="24"/>
          <w:lang w:val="en-US"/>
        </w:rPr>
        <w:t>Removal of varnish</w:t>
      </w:r>
    </w:p>
    <w:p w14:paraId="2663500E" w14:textId="7D36C1C1" w:rsidR="00135FE3" w:rsidRPr="00C610DB" w:rsidRDefault="00135FE3" w:rsidP="00A85491">
      <w:pPr>
        <w:pStyle w:val="ListParagraph"/>
        <w:numPr>
          <w:ilvl w:val="0"/>
          <w:numId w:val="11"/>
        </w:numPr>
        <w:spacing w:line="480" w:lineRule="auto"/>
        <w:ind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C610DB">
        <w:rPr>
          <w:rFonts w:ascii="Times New Roman" w:hAnsi="Times New Roman" w:cs="Times New Roman"/>
          <w:sz w:val="24"/>
          <w:szCs w:val="24"/>
          <w:lang w:val="en-US"/>
        </w:rPr>
        <w:t xml:space="preserve">Removal of </w:t>
      </w:r>
      <w:r w:rsidR="00ED486A" w:rsidRPr="00C610D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610DB">
        <w:rPr>
          <w:rFonts w:ascii="Times New Roman" w:hAnsi="Times New Roman" w:cs="Times New Roman"/>
          <w:sz w:val="24"/>
          <w:szCs w:val="24"/>
          <w:lang w:val="en-US"/>
        </w:rPr>
        <w:t>revious lining</w:t>
      </w:r>
    </w:p>
    <w:p w14:paraId="4B02E866" w14:textId="77777777" w:rsidR="00135FE3" w:rsidRPr="00C610DB" w:rsidRDefault="00135FE3" w:rsidP="00A85491">
      <w:pPr>
        <w:pStyle w:val="ListParagraph"/>
        <w:numPr>
          <w:ilvl w:val="0"/>
          <w:numId w:val="11"/>
        </w:numPr>
        <w:spacing w:line="480" w:lineRule="auto"/>
        <w:ind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C610DB">
        <w:rPr>
          <w:rFonts w:ascii="Times New Roman" w:hAnsi="Times New Roman" w:cs="Times New Roman"/>
          <w:sz w:val="24"/>
          <w:szCs w:val="24"/>
          <w:lang w:val="en-US"/>
        </w:rPr>
        <w:t>Removal of extra adhesive from back of the painting</w:t>
      </w:r>
    </w:p>
    <w:p w14:paraId="499A7D8D" w14:textId="77777777" w:rsidR="00135FE3" w:rsidRPr="00C610DB" w:rsidRDefault="00135FE3" w:rsidP="00A85491">
      <w:pPr>
        <w:pStyle w:val="ListParagraph"/>
        <w:numPr>
          <w:ilvl w:val="0"/>
          <w:numId w:val="11"/>
        </w:numPr>
        <w:spacing w:line="480" w:lineRule="auto"/>
        <w:ind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C610DB">
        <w:rPr>
          <w:rFonts w:ascii="Times New Roman" w:hAnsi="Times New Roman" w:cs="Times New Roman"/>
          <w:sz w:val="24"/>
          <w:szCs w:val="24"/>
          <w:lang w:val="en-US"/>
        </w:rPr>
        <w:t xml:space="preserve">Flattening to remove the </w:t>
      </w:r>
      <w:r w:rsidR="00DE40F7" w:rsidRPr="00C610DB">
        <w:rPr>
          <w:rFonts w:ascii="Times New Roman" w:hAnsi="Times New Roman" w:cs="Times New Roman"/>
          <w:sz w:val="24"/>
          <w:szCs w:val="24"/>
          <w:lang w:val="en-US"/>
        </w:rPr>
        <w:t>bulges</w:t>
      </w:r>
      <w:r w:rsidRPr="00C610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6CF64A9" w14:textId="541A93EB" w:rsidR="00135FE3" w:rsidRPr="00C610DB" w:rsidRDefault="00135FE3" w:rsidP="00A85491">
      <w:pPr>
        <w:pStyle w:val="ListParagraph"/>
        <w:numPr>
          <w:ilvl w:val="0"/>
          <w:numId w:val="11"/>
        </w:numPr>
        <w:spacing w:line="480" w:lineRule="auto"/>
        <w:ind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C610DB">
        <w:rPr>
          <w:rFonts w:ascii="Times New Roman" w:hAnsi="Times New Roman" w:cs="Times New Roman"/>
          <w:sz w:val="24"/>
          <w:szCs w:val="24"/>
          <w:lang w:val="en-US"/>
        </w:rPr>
        <w:t>Removal of patches</w:t>
      </w:r>
      <w:r w:rsidR="00ED486A" w:rsidRPr="00C610D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610DB">
        <w:rPr>
          <w:rFonts w:ascii="Times New Roman" w:hAnsi="Times New Roman" w:cs="Times New Roman"/>
          <w:sz w:val="24"/>
          <w:szCs w:val="24"/>
          <w:lang w:val="en-US"/>
        </w:rPr>
        <w:t xml:space="preserve"> realignment of tear</w:t>
      </w:r>
      <w:r w:rsidR="00ED486A" w:rsidRPr="00C610DB">
        <w:rPr>
          <w:rFonts w:ascii="Times New Roman" w:hAnsi="Times New Roman" w:cs="Times New Roman"/>
          <w:sz w:val="24"/>
          <w:szCs w:val="24"/>
          <w:lang w:val="en-US"/>
        </w:rPr>
        <w:t>s,</w:t>
      </w:r>
      <w:r w:rsidRPr="00C610DB">
        <w:rPr>
          <w:rFonts w:ascii="Times New Roman" w:hAnsi="Times New Roman" w:cs="Times New Roman"/>
          <w:sz w:val="24"/>
          <w:szCs w:val="24"/>
          <w:lang w:val="en-US"/>
        </w:rPr>
        <w:t xml:space="preserve"> and mending</w:t>
      </w:r>
    </w:p>
    <w:p w14:paraId="1D558A74" w14:textId="245E3E15" w:rsidR="00135FE3" w:rsidRPr="00C610DB" w:rsidRDefault="00135FE3" w:rsidP="00A85491">
      <w:pPr>
        <w:pStyle w:val="ListParagraph"/>
        <w:numPr>
          <w:ilvl w:val="0"/>
          <w:numId w:val="11"/>
        </w:numPr>
        <w:spacing w:line="480" w:lineRule="auto"/>
        <w:ind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C610DB">
        <w:rPr>
          <w:rFonts w:ascii="Times New Roman" w:hAnsi="Times New Roman" w:cs="Times New Roman"/>
          <w:sz w:val="24"/>
          <w:szCs w:val="24"/>
          <w:lang w:val="en-US"/>
        </w:rPr>
        <w:t>Strip</w:t>
      </w:r>
      <w:r w:rsidR="00ED486A" w:rsidRPr="00C610D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C610DB">
        <w:rPr>
          <w:rFonts w:ascii="Times New Roman" w:hAnsi="Times New Roman" w:cs="Times New Roman"/>
          <w:sz w:val="24"/>
          <w:szCs w:val="24"/>
          <w:lang w:val="en-US"/>
        </w:rPr>
        <w:t>lining</w:t>
      </w:r>
      <w:r w:rsidR="00ED486A" w:rsidRPr="00C610DB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r w:rsidRPr="00C610DB">
        <w:rPr>
          <w:rFonts w:ascii="Times New Roman" w:hAnsi="Times New Roman" w:cs="Times New Roman"/>
          <w:sz w:val="24"/>
          <w:szCs w:val="24"/>
          <w:lang w:val="en-US"/>
        </w:rPr>
        <w:t>lining</w:t>
      </w:r>
      <w:r w:rsidR="00ED486A" w:rsidRPr="00C610D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C610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486A" w:rsidRPr="00C610DB">
        <w:rPr>
          <w:rFonts w:ascii="Times New Roman" w:hAnsi="Times New Roman" w:cs="Times New Roman"/>
          <w:sz w:val="24"/>
          <w:szCs w:val="24"/>
          <w:lang w:val="en-US"/>
        </w:rPr>
        <w:t>as needed on a case-by-case basis</w:t>
      </w:r>
      <w:r w:rsidRPr="00C610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5AD3C8F" w14:textId="4E806ACB" w:rsidR="00135FE3" w:rsidRPr="00C610DB" w:rsidRDefault="00135FE3" w:rsidP="00A85491">
      <w:pPr>
        <w:pStyle w:val="ListParagraph"/>
        <w:numPr>
          <w:ilvl w:val="0"/>
          <w:numId w:val="11"/>
        </w:numPr>
        <w:spacing w:line="480" w:lineRule="auto"/>
        <w:ind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C610DB">
        <w:rPr>
          <w:rFonts w:ascii="Times New Roman" w:hAnsi="Times New Roman" w:cs="Times New Roman"/>
          <w:sz w:val="24"/>
          <w:szCs w:val="24"/>
          <w:lang w:val="en-US"/>
        </w:rPr>
        <w:t>Loose</w:t>
      </w:r>
      <w:r w:rsidR="00ED486A" w:rsidRPr="00C610D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C610DB">
        <w:rPr>
          <w:rFonts w:ascii="Times New Roman" w:hAnsi="Times New Roman" w:cs="Times New Roman"/>
          <w:sz w:val="24"/>
          <w:szCs w:val="24"/>
          <w:lang w:val="en-US"/>
        </w:rPr>
        <w:t>lining</w:t>
      </w:r>
    </w:p>
    <w:p w14:paraId="11F9318A" w14:textId="77777777" w:rsidR="00135FE3" w:rsidRPr="00C610DB" w:rsidRDefault="00135FE3" w:rsidP="00A85491">
      <w:pPr>
        <w:pStyle w:val="ListParagraph"/>
        <w:numPr>
          <w:ilvl w:val="0"/>
          <w:numId w:val="11"/>
        </w:numPr>
        <w:spacing w:line="480" w:lineRule="auto"/>
        <w:ind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C610DB">
        <w:rPr>
          <w:rFonts w:ascii="Times New Roman" w:hAnsi="Times New Roman" w:cs="Times New Roman"/>
          <w:sz w:val="24"/>
          <w:szCs w:val="24"/>
          <w:lang w:val="en-US"/>
        </w:rPr>
        <w:t>Filling and in-painting</w:t>
      </w:r>
    </w:p>
    <w:p w14:paraId="1FEE2AB7" w14:textId="77777777" w:rsidR="00135FE3" w:rsidRPr="00A85491" w:rsidRDefault="00135FE3" w:rsidP="00A85491">
      <w:pPr>
        <w:pStyle w:val="ListParagraph"/>
        <w:numPr>
          <w:ilvl w:val="0"/>
          <w:numId w:val="11"/>
        </w:numPr>
        <w:spacing w:line="480" w:lineRule="auto"/>
        <w:ind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A85491">
        <w:rPr>
          <w:rFonts w:ascii="Times New Roman" w:hAnsi="Times New Roman" w:cs="Times New Roman"/>
          <w:sz w:val="24"/>
          <w:szCs w:val="24"/>
          <w:lang w:val="en-US"/>
        </w:rPr>
        <w:t>Varnishing</w:t>
      </w:r>
    </w:p>
    <w:p w14:paraId="4F131BFE" w14:textId="77777777" w:rsidR="001B0A28" w:rsidRPr="00A85491" w:rsidRDefault="001B0A28" w:rsidP="00A8549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4546DE" w14:textId="2B4151CF" w:rsidR="001B0A28" w:rsidRPr="00A85491" w:rsidRDefault="00C610DB" w:rsidP="00A85491">
      <w:pPr>
        <w:pStyle w:val="Heading1"/>
        <w:rPr>
          <w:lang w:val="en-US"/>
        </w:rPr>
      </w:pPr>
      <w:r w:rsidRPr="00C610DB">
        <w:rPr>
          <w:b w:val="0"/>
          <w:bCs w:val="0"/>
          <w:highlight w:val="yellow"/>
          <w:lang w:val="en-US"/>
        </w:rPr>
        <w:lastRenderedPageBreak/>
        <w:t>&lt;A-head&gt;</w:t>
      </w:r>
      <w:r>
        <w:rPr>
          <w:lang w:val="en-US"/>
        </w:rPr>
        <w:t xml:space="preserve"> </w:t>
      </w:r>
      <w:r w:rsidR="00B74470" w:rsidRPr="00A85491">
        <w:rPr>
          <w:lang w:val="en-US"/>
        </w:rPr>
        <w:t xml:space="preserve">Problems </w:t>
      </w:r>
      <w:r w:rsidR="00ED486A" w:rsidRPr="00A85491">
        <w:rPr>
          <w:lang w:val="en-US"/>
        </w:rPr>
        <w:t xml:space="preserve">Due </w:t>
      </w:r>
      <w:r w:rsidR="00B74470" w:rsidRPr="00A85491">
        <w:rPr>
          <w:lang w:val="en-US"/>
        </w:rPr>
        <w:t xml:space="preserve">to </w:t>
      </w:r>
      <w:r w:rsidR="00ED486A" w:rsidRPr="00A85491">
        <w:rPr>
          <w:lang w:val="en-US"/>
        </w:rPr>
        <w:t xml:space="preserve">Past Treatments </w:t>
      </w:r>
      <w:r w:rsidR="007C52B8" w:rsidRPr="00A85491">
        <w:rPr>
          <w:lang w:val="en-US"/>
        </w:rPr>
        <w:t xml:space="preserve">and </w:t>
      </w:r>
      <w:r w:rsidR="00ED486A" w:rsidRPr="00A85491">
        <w:rPr>
          <w:lang w:val="en-US"/>
        </w:rPr>
        <w:t>Their Subsequent Remedies</w:t>
      </w:r>
    </w:p>
    <w:p w14:paraId="0EE96F12" w14:textId="2F8DCC4F" w:rsidR="00B74470" w:rsidRPr="00A85491" w:rsidRDefault="00B74470" w:rsidP="00A85491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707F17E7" w14:textId="65977F5F" w:rsidR="001B0A28" w:rsidRPr="00A85491" w:rsidRDefault="00C610DB" w:rsidP="00A85491">
      <w:pPr>
        <w:pStyle w:val="Heading2"/>
        <w:rPr>
          <w:lang w:val="en-US"/>
        </w:rPr>
      </w:pPr>
      <w:r w:rsidRPr="00C610DB">
        <w:rPr>
          <w:b w:val="0"/>
          <w:bCs w:val="0"/>
          <w:highlight w:val="yellow"/>
          <w:lang w:val="en-US"/>
        </w:rPr>
        <w:t>&lt;B-head&gt;</w:t>
      </w:r>
      <w:r>
        <w:rPr>
          <w:lang w:val="en-US"/>
        </w:rPr>
        <w:t xml:space="preserve"> </w:t>
      </w:r>
      <w:r w:rsidR="001F766A" w:rsidRPr="00C610DB">
        <w:rPr>
          <w:i/>
          <w:iCs/>
          <w:lang w:val="en-US"/>
        </w:rPr>
        <w:t xml:space="preserve">Patch </w:t>
      </w:r>
      <w:r w:rsidRPr="00C610DB">
        <w:rPr>
          <w:i/>
          <w:iCs/>
          <w:lang w:val="en-US"/>
        </w:rPr>
        <w:t>M</w:t>
      </w:r>
      <w:r w:rsidR="000F2914" w:rsidRPr="00C610DB">
        <w:rPr>
          <w:i/>
          <w:iCs/>
          <w:lang w:val="en-US"/>
        </w:rPr>
        <w:t>ending</w:t>
      </w:r>
    </w:p>
    <w:p w14:paraId="2C56CF0C" w14:textId="36F746FE" w:rsidR="000F2914" w:rsidRPr="00A85491" w:rsidRDefault="003273EC" w:rsidP="00A8549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Patches were found </w:t>
      </w:r>
      <w:r w:rsidR="00C610DB">
        <w:rPr>
          <w:rFonts w:ascii="Times New Roman" w:hAnsi="Times New Roman" w:cs="Times New Roman"/>
          <w:sz w:val="24"/>
          <w:szCs w:val="24"/>
          <w:lang w:val="en-US"/>
        </w:rPr>
        <w:t>in abundance</w:t>
      </w:r>
      <w:r w:rsidR="00A4013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6037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on almost all the paintings.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BF2E91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hree phases of patch mending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were </w:t>
      </w:r>
      <w:r w:rsidR="0030204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found: </w:t>
      </w:r>
      <w:r w:rsidR="00C610DB">
        <w:rPr>
          <w:rFonts w:ascii="Times New Roman" w:hAnsi="Times New Roman" w:cs="Times New Roman"/>
          <w:sz w:val="24"/>
          <w:szCs w:val="24"/>
          <w:lang w:val="en-US"/>
        </w:rPr>
        <w:t xml:space="preserve">one </w:t>
      </w:r>
      <w:r w:rsidR="0030204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on the </w:t>
      </w:r>
      <w:r w:rsidR="00A40133" w:rsidRPr="00A85491">
        <w:rPr>
          <w:rFonts w:ascii="Times New Roman" w:hAnsi="Times New Roman" w:cs="Times New Roman"/>
          <w:sz w:val="24"/>
          <w:szCs w:val="24"/>
          <w:lang w:val="en-US"/>
        </w:rPr>
        <w:t>original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support</w:t>
      </w:r>
      <w:r w:rsidR="00A40133" w:rsidRPr="00A8549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61D9F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one on the</w:t>
      </w:r>
      <w:r w:rsidR="00BF2E91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lining canvas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F2E91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sometimes a </w:t>
      </w:r>
      <w:r w:rsidR="00BF2E91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third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patch </w:t>
      </w:r>
      <w:r w:rsidR="00DE40F7" w:rsidRPr="00A85491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461D9F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2B24E1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patch applied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to the </w:t>
      </w:r>
      <w:r w:rsidR="002B24E1" w:rsidRPr="00A85491">
        <w:rPr>
          <w:rFonts w:ascii="Times New Roman" w:hAnsi="Times New Roman" w:cs="Times New Roman"/>
          <w:sz w:val="24"/>
          <w:szCs w:val="24"/>
          <w:lang w:val="en-US"/>
        </w:rPr>
        <w:t>lining canvas.</w:t>
      </w:r>
      <w:r w:rsidR="00F17AE4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The material of the patch </w:t>
      </w:r>
      <w:bookmarkStart w:id="0" w:name="_Hlk111547989"/>
      <w:r w:rsidR="00F17AE4" w:rsidRPr="00A85491">
        <w:rPr>
          <w:rFonts w:ascii="Times New Roman" w:hAnsi="Times New Roman" w:cs="Times New Roman"/>
          <w:sz w:val="24"/>
          <w:szCs w:val="24"/>
          <w:lang w:val="en-US"/>
        </w:rPr>
        <w:t>was cotton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17AE4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but in some cases electric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F17AE4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tape and paper </w:t>
      </w:r>
      <w:bookmarkEnd w:id="0"/>
      <w:r w:rsidR="00F17AE4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were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 w:rsidR="00F17AE4" w:rsidRPr="00A85491">
        <w:rPr>
          <w:rFonts w:ascii="Times New Roman" w:hAnsi="Times New Roman" w:cs="Times New Roman"/>
          <w:sz w:val="24"/>
          <w:szCs w:val="24"/>
          <w:lang w:val="en-US"/>
        </w:rPr>
        <w:t>used for mending purposes</w:t>
      </w:r>
      <w:r w:rsidR="00D067C6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10" w:history="1">
        <w:r w:rsidR="002146B6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fig. 36.4</w:t>
        </w:r>
      </w:hyperlink>
      <w:r w:rsidR="00D067C6" w:rsidRPr="00A8549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2614CC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, and these were applied </w:t>
      </w:r>
      <w:r w:rsidR="00A40133" w:rsidRPr="00A85491">
        <w:rPr>
          <w:rFonts w:ascii="Times New Roman" w:hAnsi="Times New Roman" w:cs="Times New Roman"/>
          <w:sz w:val="24"/>
          <w:szCs w:val="24"/>
          <w:lang w:val="en-US"/>
        </w:rPr>
        <w:t>without removing older patch</w:t>
      </w:r>
      <w:r w:rsidR="007354DB" w:rsidRPr="00A85491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="00A4013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E66B4" w:rsidRPr="00A85491">
        <w:rPr>
          <w:rFonts w:ascii="Times New Roman" w:hAnsi="Times New Roman" w:cs="Times New Roman"/>
          <w:sz w:val="24"/>
          <w:szCs w:val="24"/>
          <w:lang w:val="en-US"/>
        </w:rPr>
        <w:t>The mending itself caused problem</w:t>
      </w:r>
      <w:r w:rsidR="007354DB" w:rsidRPr="00A854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E66B4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in some paintings. </w:t>
      </w:r>
      <w:r w:rsidR="00A4013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The dimension of </w:t>
      </w:r>
      <w:r w:rsidR="002614CC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each </w:t>
      </w:r>
      <w:r w:rsidR="00A4013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patch was </w:t>
      </w:r>
      <w:r w:rsidR="002614CC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larger </w:t>
      </w:r>
      <w:r w:rsidR="00A40133" w:rsidRPr="00A85491">
        <w:rPr>
          <w:rFonts w:ascii="Times New Roman" w:hAnsi="Times New Roman" w:cs="Times New Roman"/>
          <w:sz w:val="24"/>
          <w:szCs w:val="24"/>
          <w:lang w:val="en-US"/>
        </w:rPr>
        <w:t>than the tear</w:t>
      </w:r>
      <w:r w:rsidR="00F17AE4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614CC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it addressed, </w:t>
      </w:r>
      <w:r w:rsidR="00F17AE4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and the density of cloth </w:t>
      </w:r>
      <w:r w:rsidR="002614CC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greater </w:t>
      </w:r>
      <w:r w:rsidR="00F17AE4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than </w:t>
      </w:r>
      <w:r w:rsidR="007354DB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that of </w:t>
      </w:r>
      <w:r w:rsidR="00F17AE4" w:rsidRPr="00A85491">
        <w:rPr>
          <w:rFonts w:ascii="Times New Roman" w:hAnsi="Times New Roman" w:cs="Times New Roman"/>
          <w:sz w:val="24"/>
          <w:szCs w:val="24"/>
          <w:lang w:val="en-US"/>
        </w:rPr>
        <w:t>the original</w:t>
      </w:r>
      <w:r w:rsidR="002614CC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canvas, causing </w:t>
      </w:r>
      <w:r w:rsidR="00F17AE4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these patches </w:t>
      </w:r>
      <w:r w:rsidR="002614CC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to be </w:t>
      </w:r>
      <w:r w:rsidR="00F17AE4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clearly visible on the image layer </w:t>
      </w:r>
      <w:r w:rsidR="002614CC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F17AE4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leading to </w:t>
      </w:r>
      <w:r w:rsidR="00A70DEE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problems in </w:t>
      </w:r>
      <w:r w:rsidR="00676E3F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A70DEE" w:rsidRPr="00A85491">
        <w:rPr>
          <w:rFonts w:ascii="Times New Roman" w:hAnsi="Times New Roman" w:cs="Times New Roman"/>
          <w:sz w:val="24"/>
          <w:szCs w:val="24"/>
          <w:lang w:val="en-US"/>
        </w:rPr>
        <w:t>paint layer (</w:t>
      </w:r>
      <w:hyperlink r:id="rId11" w:history="1">
        <w:r w:rsidR="002146B6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fig. 36.5</w:t>
        </w:r>
      </w:hyperlink>
      <w:r w:rsidR="00A70DEE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</w:p>
    <w:p w14:paraId="1DFB86D9" w14:textId="5C0FB267" w:rsidR="001B0A28" w:rsidRPr="00A85491" w:rsidRDefault="0065543E" w:rsidP="00A8549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491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F17AE4" w:rsidRPr="00A85491">
        <w:rPr>
          <w:rFonts w:ascii="Times New Roman" w:hAnsi="Times New Roman" w:cs="Times New Roman"/>
          <w:sz w:val="24"/>
          <w:szCs w:val="24"/>
          <w:lang w:val="en-US"/>
        </w:rPr>
        <w:t>Our approach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involved first</w:t>
      </w:r>
      <w:r w:rsidR="00F17AE4" w:rsidRPr="00A8549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>carefully removing</w:t>
      </w:r>
      <w:r w:rsidRPr="00A8549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17AE4" w:rsidRPr="00A85491">
        <w:rPr>
          <w:rFonts w:ascii="Times New Roman" w:hAnsi="Times New Roman" w:cs="Times New Roman"/>
          <w:sz w:val="24"/>
          <w:szCs w:val="24"/>
          <w:lang w:val="en-US"/>
        </w:rPr>
        <w:t>ll the patches and clean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>ing off the adhesive</w:t>
      </w:r>
      <w:r w:rsidR="00F17AE4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properly</w:t>
      </w:r>
      <w:r w:rsidR="00C610D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22D30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using acetone</w:t>
      </w:r>
      <w:r w:rsidR="00F17AE4" w:rsidRPr="00A8549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22D30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 w:rsidR="00A22D30" w:rsidRPr="00A85491">
        <w:rPr>
          <w:rFonts w:ascii="Times New Roman" w:hAnsi="Times New Roman" w:cs="Times New Roman"/>
          <w:sz w:val="24"/>
          <w:szCs w:val="24"/>
          <w:lang w:val="en-US"/>
        </w:rPr>
        <w:t>was easy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22D30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as the used adhesive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had become </w:t>
      </w:r>
      <w:r w:rsidR="00A22D30" w:rsidRPr="00A85491">
        <w:rPr>
          <w:rFonts w:ascii="Times New Roman" w:hAnsi="Times New Roman" w:cs="Times New Roman"/>
          <w:sz w:val="24"/>
          <w:szCs w:val="24"/>
          <w:lang w:val="en-US"/>
        </w:rPr>
        <w:t>brittle and los</w:t>
      </w:r>
      <w:r w:rsidR="00DD73E4" w:rsidRPr="00A8549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10F3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22D30" w:rsidRPr="00A85491">
        <w:rPr>
          <w:rFonts w:ascii="Times New Roman" w:hAnsi="Times New Roman" w:cs="Times New Roman"/>
          <w:sz w:val="24"/>
          <w:szCs w:val="24"/>
          <w:lang w:val="en-US"/>
        </w:rPr>
        <w:t>adhesion.</w:t>
      </w:r>
      <w:r w:rsidR="00F17AE4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>Then a</w:t>
      </w:r>
      <w:r w:rsidR="00F17AE4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thin film of </w:t>
      </w:r>
      <w:proofErr w:type="spellStart"/>
      <w:r w:rsidRPr="00A85491">
        <w:rPr>
          <w:rFonts w:ascii="Times New Roman" w:hAnsi="Times New Roman" w:cs="Times New Roman"/>
          <w:sz w:val="24"/>
          <w:szCs w:val="24"/>
          <w:lang w:val="en-US"/>
        </w:rPr>
        <w:t>Beva</w:t>
      </w:r>
      <w:proofErr w:type="spellEnd"/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7AE4" w:rsidRPr="00A85491">
        <w:rPr>
          <w:rFonts w:ascii="Times New Roman" w:hAnsi="Times New Roman" w:cs="Times New Roman"/>
          <w:sz w:val="24"/>
          <w:szCs w:val="24"/>
          <w:lang w:val="en-US"/>
        </w:rPr>
        <w:t>371 was laid on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F17AE4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fine muslin cloth</w:t>
      </w:r>
      <w:r w:rsidR="00C610D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F17AE4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after drying this film was used for mending. Tears were aligned properly</w:t>
      </w:r>
      <w:r w:rsidR="002146B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17AE4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and th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F17AE4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film was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then </w:t>
      </w:r>
      <w:r w:rsidR="00F17AE4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applied </w:t>
      </w:r>
      <w:r w:rsidR="00C610DB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 w:rsidR="00F17AE4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the help of heat and pressure. The thickness of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17AE4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applied film was less than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that of </w:t>
      </w:r>
      <w:r w:rsidR="00F17AE4" w:rsidRPr="00A85491">
        <w:rPr>
          <w:rFonts w:ascii="Times New Roman" w:hAnsi="Times New Roman" w:cs="Times New Roman"/>
          <w:sz w:val="24"/>
          <w:szCs w:val="24"/>
          <w:lang w:val="en-US"/>
        </w:rPr>
        <w:t>the original canvas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17AE4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so </w:t>
      </w:r>
      <w:r w:rsidR="00F17AE4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treatment should not </w:t>
      </w:r>
      <w:r w:rsidR="00F17AE4" w:rsidRPr="00A85491">
        <w:rPr>
          <w:rFonts w:ascii="Times New Roman" w:hAnsi="Times New Roman" w:cs="Times New Roman"/>
          <w:sz w:val="24"/>
          <w:szCs w:val="24"/>
          <w:lang w:val="en-US"/>
        </w:rPr>
        <w:t>create any problem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17AE4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17AE4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future. </w:t>
      </w:r>
      <w:r w:rsidR="007C52B8" w:rsidRPr="00A85491">
        <w:rPr>
          <w:rFonts w:ascii="Times New Roman" w:hAnsi="Times New Roman" w:cs="Times New Roman"/>
          <w:sz w:val="24"/>
          <w:szCs w:val="24"/>
          <w:lang w:val="en-US"/>
        </w:rPr>
        <w:t>If the</w:t>
      </w:r>
      <w:r w:rsidR="00F17AE4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mend shows some irregularity</w:t>
      </w:r>
      <w:r w:rsidR="00C610D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17AE4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F17AE4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can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easily </w:t>
      </w:r>
      <w:r w:rsidR="00F17AE4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be removed without </w:t>
      </w:r>
      <w:r w:rsidR="00FC2B31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damaging original </w:t>
      </w:r>
      <w:r w:rsidR="00172B9C" w:rsidRPr="00A85491">
        <w:rPr>
          <w:rFonts w:ascii="Times New Roman" w:hAnsi="Times New Roman" w:cs="Times New Roman"/>
          <w:sz w:val="24"/>
          <w:szCs w:val="24"/>
          <w:lang w:val="en-US"/>
        </w:rPr>
        <w:t>artwork</w:t>
      </w:r>
      <w:r w:rsidR="00F17AE4" w:rsidRPr="00A854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51BA1B" w14:textId="44522252" w:rsidR="00F17AE4" w:rsidRPr="00A85491" w:rsidRDefault="00F17AE4" w:rsidP="00A8549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1193EFF" w14:textId="5DEEF729" w:rsidR="001B0A28" w:rsidRPr="00A85491" w:rsidRDefault="00C610DB" w:rsidP="00A85491">
      <w:pPr>
        <w:pStyle w:val="Heading2"/>
        <w:rPr>
          <w:lang w:val="en-US"/>
        </w:rPr>
      </w:pPr>
      <w:r w:rsidRPr="00C610DB">
        <w:rPr>
          <w:b w:val="0"/>
          <w:bCs w:val="0"/>
          <w:highlight w:val="yellow"/>
          <w:lang w:val="en-US"/>
        </w:rPr>
        <w:t>&lt;B-head&gt;</w:t>
      </w:r>
      <w:r>
        <w:rPr>
          <w:lang w:val="en-US"/>
        </w:rPr>
        <w:t xml:space="preserve"> </w:t>
      </w:r>
      <w:r w:rsidR="00B368E4" w:rsidRPr="00C610DB">
        <w:rPr>
          <w:i/>
          <w:iCs/>
          <w:lang w:val="en-US"/>
        </w:rPr>
        <w:t>Lining</w:t>
      </w:r>
      <w:r w:rsidR="00141AC0" w:rsidRPr="00C610DB">
        <w:rPr>
          <w:i/>
          <w:iCs/>
          <w:lang w:val="en-US"/>
        </w:rPr>
        <w:t xml:space="preserve"> </w:t>
      </w:r>
    </w:p>
    <w:p w14:paraId="7EF0F5D0" w14:textId="1C0FA5B0" w:rsidR="00AD6C78" w:rsidRPr="00A85491" w:rsidRDefault="00676E3F" w:rsidP="00A8549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491">
        <w:rPr>
          <w:rFonts w:ascii="Times New Roman" w:hAnsi="Times New Roman" w:cs="Times New Roman"/>
          <w:sz w:val="24"/>
          <w:szCs w:val="24"/>
          <w:lang w:val="en-US"/>
        </w:rPr>
        <w:t>All but</w:t>
      </w:r>
      <w:r w:rsidR="00172B9C" w:rsidRPr="00A8549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72B9C" w:rsidRPr="00A85491">
        <w:rPr>
          <w:rFonts w:ascii="Times New Roman" w:hAnsi="Times New Roman" w:cs="Times New Roman"/>
          <w:sz w:val="24"/>
          <w:szCs w:val="24"/>
          <w:lang w:val="en-US"/>
        </w:rPr>
        <w:t>three</w:t>
      </w:r>
      <w:r w:rsidR="00F10F3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68E4" w:rsidRPr="00A85491">
        <w:rPr>
          <w:rFonts w:ascii="Times New Roman" w:hAnsi="Times New Roman" w:cs="Times New Roman"/>
          <w:sz w:val="24"/>
          <w:szCs w:val="24"/>
          <w:lang w:val="en-US"/>
        </w:rPr>
        <w:t>paintings were lined. Two kind</w:t>
      </w:r>
      <w:r w:rsidR="00141AC0" w:rsidRPr="00A854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368E4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of glue</w:t>
      </w:r>
      <w:r w:rsidR="00DE40F7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685F" w:rsidRPr="00A85491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AD6C78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glue paste and wax </w:t>
      </w:r>
      <w:r w:rsidR="00FA685F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resin) </w:t>
      </w:r>
      <w:r w:rsidR="00AD6C78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had been </w:t>
      </w:r>
      <w:r w:rsidR="00B368E4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used as an adhesive for lining purposes. </w:t>
      </w:r>
      <w:r w:rsidR="006E6DA6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Necessary precautions </w:t>
      </w:r>
      <w:r w:rsidR="00AD6C78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had </w:t>
      </w:r>
      <w:r w:rsidR="006E6DA6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not </w:t>
      </w:r>
      <w:r w:rsidR="00AD6C78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been </w:t>
      </w:r>
      <w:r w:rsidR="006E6DA6" w:rsidRPr="00A85491">
        <w:rPr>
          <w:rFonts w:ascii="Times New Roman" w:hAnsi="Times New Roman" w:cs="Times New Roman"/>
          <w:sz w:val="24"/>
          <w:szCs w:val="24"/>
          <w:lang w:val="en-US"/>
        </w:rPr>
        <w:t>taken while lining the painting</w:t>
      </w:r>
      <w:r w:rsidR="004C0C2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in the past</w:t>
      </w:r>
      <w:r w:rsidR="00AD6C78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192A7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E6DA6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6C78" w:rsidRPr="00A8549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E6DA6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s a </w:t>
      </w:r>
      <w:r w:rsidR="00A45D60" w:rsidRPr="00A85491">
        <w:rPr>
          <w:rFonts w:ascii="Times New Roman" w:hAnsi="Times New Roman" w:cs="Times New Roman"/>
          <w:sz w:val="24"/>
          <w:szCs w:val="24"/>
          <w:lang w:val="en-US"/>
        </w:rPr>
        <w:t>result,</w:t>
      </w:r>
      <w:r w:rsidR="006E6DA6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air was trapped between the original and lining </w:t>
      </w:r>
      <w:r w:rsidR="006E6DA6" w:rsidRPr="00A85491">
        <w:rPr>
          <w:rFonts w:ascii="Times New Roman" w:hAnsi="Times New Roman" w:cs="Times New Roman"/>
          <w:sz w:val="24"/>
          <w:szCs w:val="24"/>
          <w:lang w:val="en-US"/>
        </w:rPr>
        <w:lastRenderedPageBreak/>
        <w:t>canvas</w:t>
      </w:r>
      <w:r w:rsidR="00AD6C78" w:rsidRPr="00A85491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="00FC2B31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. This led to </w:t>
      </w:r>
      <w:r w:rsidR="00192A76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1C184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separation of </w:t>
      </w:r>
      <w:r w:rsidR="00AD6C78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1C184D" w:rsidRPr="00A85491">
        <w:rPr>
          <w:rFonts w:ascii="Times New Roman" w:hAnsi="Times New Roman" w:cs="Times New Roman"/>
          <w:sz w:val="24"/>
          <w:szCs w:val="24"/>
          <w:lang w:val="en-US"/>
        </w:rPr>
        <w:t>lining</w:t>
      </w:r>
      <w:r w:rsidR="00F10F3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184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canvas from </w:t>
      </w:r>
      <w:r w:rsidR="00DD73E4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1C184D" w:rsidRPr="00A85491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="00AD6C78" w:rsidRPr="00A8549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1C184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ginal and </w:t>
      </w:r>
      <w:r w:rsidR="00AD6C78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caused </w:t>
      </w:r>
      <w:r w:rsidR="001C184D" w:rsidRPr="00A85491">
        <w:rPr>
          <w:rFonts w:ascii="Times New Roman" w:hAnsi="Times New Roman" w:cs="Times New Roman"/>
          <w:sz w:val="24"/>
          <w:szCs w:val="24"/>
          <w:lang w:val="en-US"/>
        </w:rPr>
        <w:t>other structural problem</w:t>
      </w:r>
      <w:r w:rsidR="00AD6C78" w:rsidRPr="00A854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C184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6C78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 w:rsidR="001C184D" w:rsidRPr="00A85491">
        <w:rPr>
          <w:rFonts w:ascii="Times New Roman" w:hAnsi="Times New Roman" w:cs="Times New Roman"/>
          <w:sz w:val="24"/>
          <w:szCs w:val="24"/>
          <w:lang w:val="en-US"/>
        </w:rPr>
        <w:t>the paintings</w:t>
      </w:r>
      <w:r w:rsidR="00AD6C78" w:rsidRPr="00A8549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10F3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6C78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including </w:t>
      </w:r>
      <w:r w:rsidR="001C184D" w:rsidRPr="00A85491">
        <w:rPr>
          <w:rFonts w:ascii="Times New Roman" w:hAnsi="Times New Roman" w:cs="Times New Roman"/>
          <w:sz w:val="24"/>
          <w:szCs w:val="24"/>
          <w:lang w:val="en-US"/>
        </w:rPr>
        <w:t>local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detachment</w:t>
      </w:r>
      <w:r w:rsidR="00AD6C78" w:rsidRPr="00A8549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D73E4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C2B31" w:rsidRPr="00A85491">
        <w:rPr>
          <w:rFonts w:ascii="Times New Roman" w:hAnsi="Times New Roman" w:cs="Times New Roman"/>
          <w:sz w:val="24"/>
          <w:szCs w:val="24"/>
          <w:lang w:val="en-US"/>
        </w:rPr>
        <w:t>opening of lining</w:t>
      </w:r>
      <w:r w:rsidR="00AD6C78" w:rsidRPr="00A8549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C2B31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and other surface problem</w:t>
      </w:r>
      <w:r w:rsidR="00DD73E4" w:rsidRPr="00A854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C2B31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E16E727" w14:textId="6007D84D" w:rsidR="00AD6C78" w:rsidRPr="00A85491" w:rsidRDefault="00AD6C78" w:rsidP="00A8549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49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368E4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Lining is a </w:t>
      </w:r>
      <w:r w:rsidR="00141AC0" w:rsidRPr="00A85491">
        <w:rPr>
          <w:rFonts w:ascii="Times New Roman" w:hAnsi="Times New Roman" w:cs="Times New Roman"/>
          <w:sz w:val="24"/>
          <w:szCs w:val="24"/>
          <w:lang w:val="en-US"/>
        </w:rPr>
        <w:t>major</w:t>
      </w:r>
      <w:r w:rsidR="00B368E4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intervention to an </w:t>
      </w:r>
      <w:r w:rsidR="00172B9C" w:rsidRPr="00A85491">
        <w:rPr>
          <w:rFonts w:ascii="Times New Roman" w:hAnsi="Times New Roman" w:cs="Times New Roman"/>
          <w:sz w:val="24"/>
          <w:szCs w:val="24"/>
          <w:lang w:val="en-US"/>
        </w:rPr>
        <w:t>artwork</w:t>
      </w:r>
      <w:r w:rsidR="00B368E4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B368E4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may </w:t>
      </w:r>
      <w:r w:rsidR="00192A76">
        <w:rPr>
          <w:rFonts w:ascii="Times New Roman" w:hAnsi="Times New Roman" w:cs="Times New Roman"/>
          <w:sz w:val="24"/>
          <w:szCs w:val="24"/>
          <w:lang w:val="en-US"/>
        </w:rPr>
        <w:t>alter</w:t>
      </w:r>
      <w:r w:rsidR="00B368E4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the appearance of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B368E4" w:rsidRPr="00A85491">
        <w:rPr>
          <w:rFonts w:ascii="Times New Roman" w:hAnsi="Times New Roman" w:cs="Times New Roman"/>
          <w:sz w:val="24"/>
          <w:szCs w:val="24"/>
          <w:lang w:val="en-US"/>
        </w:rPr>
        <w:t>painting</w:t>
      </w:r>
      <w:r w:rsidR="00141AC0" w:rsidRPr="00A8549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368E4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for example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368E4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>color</w:t>
      </w:r>
      <w:r w:rsidR="00141AC0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68E4" w:rsidRPr="00A85491">
        <w:rPr>
          <w:rFonts w:ascii="Times New Roman" w:hAnsi="Times New Roman" w:cs="Times New Roman"/>
          <w:sz w:val="24"/>
          <w:szCs w:val="24"/>
          <w:lang w:val="en-US"/>
        </w:rPr>
        <w:t>change, flattening of impasto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368E4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and impregnation </w:t>
      </w:r>
      <w:r w:rsidR="00172B9C" w:rsidRPr="00A85491">
        <w:rPr>
          <w:rFonts w:ascii="Times New Roman" w:hAnsi="Times New Roman" w:cs="Times New Roman"/>
          <w:sz w:val="24"/>
          <w:szCs w:val="24"/>
          <w:lang w:val="en-US"/>
        </w:rPr>
        <w:t>of the</w:t>
      </w:r>
      <w:r w:rsidR="00141AC0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painting with the </w:t>
      </w:r>
      <w:r w:rsidR="00173C95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lining </w:t>
      </w:r>
      <w:r w:rsidR="00B368E4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adhesive. </w:t>
      </w:r>
      <w:r w:rsidR="00173C95" w:rsidRPr="00A85491">
        <w:rPr>
          <w:rFonts w:ascii="Times New Roman" w:hAnsi="Times New Roman" w:cs="Times New Roman"/>
          <w:sz w:val="24"/>
          <w:szCs w:val="24"/>
          <w:lang w:val="en-US"/>
        </w:rPr>
        <w:t>Th</w:t>
      </w:r>
      <w:r w:rsidR="00141AC0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ese risks are the reasons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="00173C95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lining is considered a maximum intervention and should be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>practiced</w:t>
      </w:r>
      <w:r w:rsidR="00173C95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only </w:t>
      </w:r>
      <w:r w:rsidR="00173C95" w:rsidRPr="00A85491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141AC0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4C0C23" w:rsidRPr="00A854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73C95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ast remedy. </w:t>
      </w:r>
    </w:p>
    <w:p w14:paraId="6F5D60DE" w14:textId="1782D1E2" w:rsidR="00173C95" w:rsidRPr="00A85491" w:rsidRDefault="00AD6C78" w:rsidP="00A8549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49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73C95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The following problems were noticed in </w:t>
      </w:r>
      <w:r w:rsidR="00141AC0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4C0C2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previously </w:t>
      </w:r>
      <w:r w:rsidR="00173C95" w:rsidRPr="00A85491">
        <w:rPr>
          <w:rFonts w:ascii="Times New Roman" w:hAnsi="Times New Roman" w:cs="Times New Roman"/>
          <w:sz w:val="24"/>
          <w:szCs w:val="24"/>
          <w:lang w:val="en-US"/>
        </w:rPr>
        <w:t>lined paintings:</w:t>
      </w:r>
    </w:p>
    <w:p w14:paraId="6C5A144A" w14:textId="23A82C3F" w:rsidR="00173C95" w:rsidRPr="00A85491" w:rsidRDefault="00173C95" w:rsidP="00A85491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85491">
        <w:rPr>
          <w:rFonts w:ascii="Times New Roman" w:hAnsi="Times New Roman" w:cs="Times New Roman"/>
          <w:sz w:val="24"/>
          <w:szCs w:val="24"/>
          <w:lang w:val="en-US"/>
        </w:rPr>
        <w:t>Air p</w:t>
      </w:r>
      <w:r w:rsidR="00676E3F" w:rsidRPr="00A85491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>ckets between original canvas and lining canvas</w:t>
      </w:r>
    </w:p>
    <w:p w14:paraId="56C94D99" w14:textId="37719C8B" w:rsidR="00173C95" w:rsidRPr="00A85491" w:rsidRDefault="00173C95" w:rsidP="00A85491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85491">
        <w:rPr>
          <w:rFonts w:ascii="Times New Roman" w:hAnsi="Times New Roman" w:cs="Times New Roman"/>
          <w:sz w:val="24"/>
          <w:szCs w:val="24"/>
          <w:lang w:val="en-US"/>
        </w:rPr>
        <w:t>Presence of foreign material between original and lining canvas</w:t>
      </w:r>
      <w:r w:rsidR="00AD6C78" w:rsidRPr="00A85491">
        <w:rPr>
          <w:rFonts w:ascii="Times New Roman" w:hAnsi="Times New Roman" w:cs="Times New Roman"/>
          <w:sz w:val="24"/>
          <w:szCs w:val="24"/>
          <w:lang w:val="en-US"/>
        </w:rPr>
        <w:t>es</w:t>
      </w:r>
    </w:p>
    <w:p w14:paraId="03B2C406" w14:textId="41FF6D1F" w:rsidR="0030204D" w:rsidRPr="00A85491" w:rsidRDefault="00173C95" w:rsidP="00A85491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491">
        <w:rPr>
          <w:rFonts w:ascii="Times New Roman" w:hAnsi="Times New Roman" w:cs="Times New Roman"/>
          <w:sz w:val="24"/>
          <w:szCs w:val="24"/>
          <w:lang w:val="en-US"/>
        </w:rPr>
        <w:t>Lining executed without flattening of canvas</w:t>
      </w:r>
    </w:p>
    <w:p w14:paraId="383E9FB9" w14:textId="21D0206B" w:rsidR="00AD6C78" w:rsidRPr="00A85491" w:rsidRDefault="006A2CB0" w:rsidP="00A8549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49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AD6C78" w:rsidRPr="00A85491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5692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issues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led to </w:t>
      </w:r>
      <w:proofErr w:type="spellStart"/>
      <w:r w:rsidRPr="00A85491">
        <w:rPr>
          <w:rFonts w:ascii="Times New Roman" w:hAnsi="Times New Roman" w:cs="Times New Roman"/>
          <w:sz w:val="24"/>
          <w:szCs w:val="24"/>
          <w:lang w:val="en-US"/>
        </w:rPr>
        <w:t>delining</w:t>
      </w:r>
      <w:proofErr w:type="spellEnd"/>
      <w:r w:rsidRPr="00A85491">
        <w:rPr>
          <w:rFonts w:ascii="Times New Roman" w:hAnsi="Times New Roman" w:cs="Times New Roman"/>
          <w:sz w:val="24"/>
          <w:szCs w:val="24"/>
          <w:lang w:val="en-US"/>
        </w:rPr>
        <w:t>, bulging</w:t>
      </w:r>
      <w:r w:rsidR="00AD6C78" w:rsidRPr="00A8549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and loss of paint layer. </w:t>
      </w:r>
    </w:p>
    <w:p w14:paraId="7C16BAB2" w14:textId="77F8920E" w:rsidR="006A2CB0" w:rsidRPr="00A85491" w:rsidRDefault="00AD6C78" w:rsidP="00A8549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49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5779B" w:rsidRPr="00A85491">
        <w:rPr>
          <w:rFonts w:ascii="Times New Roman" w:hAnsi="Times New Roman" w:cs="Times New Roman"/>
          <w:sz w:val="24"/>
          <w:szCs w:val="24"/>
          <w:lang w:val="en-US"/>
        </w:rPr>
        <w:t>After remov</w:t>
      </w:r>
      <w:r w:rsidR="008422CA" w:rsidRPr="00A85491">
        <w:rPr>
          <w:rFonts w:ascii="Times New Roman" w:hAnsi="Times New Roman" w:cs="Times New Roman"/>
          <w:sz w:val="24"/>
          <w:szCs w:val="24"/>
          <w:lang w:val="en-US"/>
        </w:rPr>
        <w:t>ing the</w:t>
      </w:r>
      <w:r w:rsidR="00C5779B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lining</w:t>
      </w:r>
      <w:r w:rsidR="00676E3F" w:rsidRPr="00A854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5779B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422CA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we </w:t>
      </w:r>
      <w:r w:rsidR="00C5779B" w:rsidRPr="00A85491">
        <w:rPr>
          <w:rFonts w:ascii="Times New Roman" w:hAnsi="Times New Roman" w:cs="Times New Roman"/>
          <w:sz w:val="24"/>
          <w:szCs w:val="24"/>
          <w:lang w:val="en-US"/>
        </w:rPr>
        <w:t>found that the original canvas was stable</w:t>
      </w:r>
      <w:r w:rsidR="008422CA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41AC0" w:rsidRPr="00A85491">
        <w:rPr>
          <w:rFonts w:ascii="Times New Roman" w:hAnsi="Times New Roman" w:cs="Times New Roman"/>
          <w:sz w:val="24"/>
          <w:szCs w:val="24"/>
          <w:lang w:val="en-US"/>
        </w:rPr>
        <w:t>alt</w:t>
      </w:r>
      <w:r w:rsidR="00C5779B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hough tear and holes were </w:t>
      </w:r>
      <w:r w:rsidR="008422CA" w:rsidRPr="00A85491">
        <w:rPr>
          <w:rFonts w:ascii="Times New Roman" w:hAnsi="Times New Roman" w:cs="Times New Roman"/>
          <w:sz w:val="24"/>
          <w:szCs w:val="24"/>
          <w:lang w:val="en-US"/>
        </w:rPr>
        <w:t>evident</w:t>
      </w:r>
      <w:r w:rsidR="00C5779B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. Seeing the condition of </w:t>
      </w:r>
      <w:r w:rsidR="008422CA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C5779B" w:rsidRPr="00A85491">
        <w:rPr>
          <w:rFonts w:ascii="Times New Roman" w:hAnsi="Times New Roman" w:cs="Times New Roman"/>
          <w:sz w:val="24"/>
          <w:szCs w:val="24"/>
          <w:lang w:val="en-US"/>
        </w:rPr>
        <w:t>canvas, we decided not</w:t>
      </w:r>
      <w:r w:rsidR="00FC2B31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="00C5779B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line </w:t>
      </w:r>
      <w:proofErr w:type="gramStart"/>
      <w:r w:rsidR="00C5779B" w:rsidRPr="00A8549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2146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22CA" w:rsidRPr="00A85491">
        <w:rPr>
          <w:rFonts w:ascii="Times New Roman" w:hAnsi="Times New Roman" w:cs="Times New Roman"/>
          <w:sz w:val="24"/>
          <w:szCs w:val="24"/>
          <w:lang w:val="en-US"/>
        </w:rPr>
        <w:t>majority of</w:t>
      </w:r>
      <w:proofErr w:type="gramEnd"/>
      <w:r w:rsidR="008422CA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C5779B" w:rsidRPr="00A85491">
        <w:rPr>
          <w:rFonts w:ascii="Times New Roman" w:hAnsi="Times New Roman" w:cs="Times New Roman"/>
          <w:sz w:val="24"/>
          <w:szCs w:val="24"/>
          <w:lang w:val="en-US"/>
        </w:rPr>
        <w:t>painting</w:t>
      </w:r>
      <w:r w:rsidR="008422CA" w:rsidRPr="00A854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55692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304FFF3" w14:textId="2C85CB09" w:rsidR="008422CA" w:rsidRPr="00A85491" w:rsidRDefault="008422CA" w:rsidP="00A8549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491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>Because</w:t>
      </w:r>
      <w:r w:rsidRPr="00A8549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>the p</w:t>
      </w:r>
      <w:r w:rsidR="006A2CB0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aintings were </w:t>
      </w:r>
      <w:r w:rsidR="00141AC0" w:rsidRPr="00A85491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="006A2CB0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serious risk and all required structural treatment to stop the ongoing </w:t>
      </w:r>
      <w:r w:rsidR="0050648A" w:rsidRPr="00A85491">
        <w:rPr>
          <w:rFonts w:ascii="Times New Roman" w:hAnsi="Times New Roman" w:cs="Times New Roman"/>
          <w:sz w:val="24"/>
          <w:szCs w:val="24"/>
          <w:lang w:val="en-US"/>
        </w:rPr>
        <w:t>deterioration</w:t>
      </w:r>
      <w:r w:rsidR="006A2CB0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process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, we began by </w:t>
      </w:r>
      <w:r w:rsidR="003F767F" w:rsidRPr="00A85491">
        <w:rPr>
          <w:rFonts w:ascii="Times New Roman" w:hAnsi="Times New Roman" w:cs="Times New Roman"/>
          <w:sz w:val="24"/>
          <w:szCs w:val="24"/>
          <w:lang w:val="en-US"/>
        </w:rPr>
        <w:t>remov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ing them </w:t>
      </w:r>
      <w:r w:rsidR="003F767F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r w:rsidR="00141AC0" w:rsidRPr="00A85491">
        <w:rPr>
          <w:rFonts w:ascii="Times New Roman" w:hAnsi="Times New Roman" w:cs="Times New Roman"/>
          <w:sz w:val="24"/>
          <w:szCs w:val="24"/>
          <w:lang w:val="en-US"/>
        </w:rPr>
        <w:t>their</w:t>
      </w:r>
      <w:r w:rsidR="003F767F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stretcher</w:t>
      </w:r>
      <w:r w:rsidR="00192A7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F767F" w:rsidRPr="00A85491">
        <w:rPr>
          <w:rFonts w:ascii="Times New Roman" w:hAnsi="Times New Roman" w:cs="Times New Roman"/>
          <w:sz w:val="24"/>
          <w:szCs w:val="24"/>
          <w:lang w:val="en-US"/>
        </w:rPr>
        <w:t>/strainer</w:t>
      </w:r>
      <w:r w:rsidR="00192A76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="003F767F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and then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removing </w:t>
      </w:r>
      <w:r w:rsidR="003F767F" w:rsidRPr="00A85491">
        <w:rPr>
          <w:rFonts w:ascii="Times New Roman" w:hAnsi="Times New Roman" w:cs="Times New Roman"/>
          <w:sz w:val="24"/>
          <w:szCs w:val="24"/>
          <w:lang w:val="en-US"/>
        </w:rPr>
        <w:t>the lining canvas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F767F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At that point we </w:t>
      </w:r>
      <w:r w:rsidR="003F767F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found that most of the original </w:t>
      </w:r>
      <w:r w:rsidR="00BF2E91" w:rsidRPr="00A85491">
        <w:rPr>
          <w:rFonts w:ascii="Times New Roman" w:hAnsi="Times New Roman" w:cs="Times New Roman"/>
          <w:sz w:val="24"/>
          <w:szCs w:val="24"/>
          <w:lang w:val="en-US"/>
        </w:rPr>
        <w:t>canvas</w:t>
      </w:r>
      <w:r w:rsidR="00386145" w:rsidRPr="00A85491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="00BF2E91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w</w:t>
      </w:r>
      <w:r w:rsidR="00386145" w:rsidRPr="00A85491">
        <w:rPr>
          <w:rFonts w:ascii="Times New Roman" w:hAnsi="Times New Roman" w:cs="Times New Roman"/>
          <w:sz w:val="24"/>
          <w:szCs w:val="24"/>
          <w:lang w:val="en-US"/>
        </w:rPr>
        <w:t>ere</w:t>
      </w:r>
      <w:r w:rsidR="003F767F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in sound condition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F767F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except </w:t>
      </w:r>
      <w:r w:rsidR="00386145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3F767F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three </w:t>
      </w:r>
      <w:r w:rsidR="00386145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where the canvas had </w:t>
      </w:r>
      <w:r w:rsidR="00744160" w:rsidRPr="00A85491">
        <w:rPr>
          <w:rFonts w:ascii="Times New Roman" w:hAnsi="Times New Roman" w:cs="Times New Roman"/>
          <w:sz w:val="24"/>
          <w:szCs w:val="24"/>
          <w:lang w:val="en-US"/>
        </w:rPr>
        <w:t>deteriorated and</w:t>
      </w:r>
      <w:r w:rsidR="00BF2E91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1AC0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was </w:t>
      </w:r>
      <w:r w:rsidR="00BF2E91" w:rsidRPr="00A85491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="00386145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longer</w:t>
      </w:r>
      <w:r w:rsidR="00BF2E91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92A76">
        <w:rPr>
          <w:rFonts w:ascii="Times New Roman" w:hAnsi="Times New Roman" w:cs="Times New Roman"/>
          <w:sz w:val="24"/>
          <w:szCs w:val="24"/>
          <w:lang w:val="en-US"/>
        </w:rPr>
        <w:t>able</w:t>
      </w:r>
      <w:r w:rsidR="00BF2E91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141AC0" w:rsidRPr="00A85491">
        <w:rPr>
          <w:rFonts w:ascii="Times New Roman" w:hAnsi="Times New Roman" w:cs="Times New Roman"/>
          <w:sz w:val="24"/>
          <w:szCs w:val="24"/>
          <w:lang w:val="en-US"/>
        </w:rPr>
        <w:t>support</w:t>
      </w:r>
      <w:r w:rsidR="003F767F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the w</w:t>
      </w:r>
      <w:r w:rsidR="00141AC0" w:rsidRPr="00A85491">
        <w:rPr>
          <w:rFonts w:ascii="Times New Roman" w:hAnsi="Times New Roman" w:cs="Times New Roman"/>
          <w:sz w:val="24"/>
          <w:szCs w:val="24"/>
          <w:lang w:val="en-US"/>
        </w:rPr>
        <w:t>eight</w:t>
      </w:r>
      <w:r w:rsidR="003F767F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386145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3F767F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image layer. </w:t>
      </w:r>
    </w:p>
    <w:p w14:paraId="0F05386D" w14:textId="2A54C25D" w:rsidR="006A2CB0" w:rsidRPr="00A85491" w:rsidRDefault="008422CA" w:rsidP="00A8549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49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F2E91" w:rsidRPr="00A85491">
        <w:rPr>
          <w:rFonts w:ascii="Times New Roman" w:hAnsi="Times New Roman" w:cs="Times New Roman"/>
          <w:sz w:val="24"/>
          <w:szCs w:val="24"/>
          <w:lang w:val="en-US"/>
        </w:rPr>
        <w:t>The principle</w:t>
      </w:r>
      <w:r w:rsidR="003F767F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of minimum intervention was followed for the paintings in which the canvas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was </w:t>
      </w:r>
      <w:r w:rsidR="003F767F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found in good condition. </w:t>
      </w:r>
      <w:r w:rsidR="00D464F4" w:rsidRPr="00A85491">
        <w:rPr>
          <w:rFonts w:ascii="Times New Roman" w:hAnsi="Times New Roman" w:cs="Times New Roman"/>
          <w:sz w:val="24"/>
          <w:szCs w:val="24"/>
          <w:lang w:val="en-US"/>
        </w:rPr>
        <w:t>Most the</w:t>
      </w:r>
      <w:r w:rsidR="00676E3F" w:rsidRPr="00A85491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="00D464F4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paintings did not have the fold</w:t>
      </w:r>
      <w:r w:rsidR="001330D8" w:rsidRPr="00A8549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D464F4" w:rsidRPr="00A85491">
        <w:rPr>
          <w:rFonts w:ascii="Times New Roman" w:hAnsi="Times New Roman" w:cs="Times New Roman"/>
          <w:sz w:val="24"/>
          <w:szCs w:val="24"/>
          <w:lang w:val="en-US"/>
        </w:rPr>
        <w:t>over</w:t>
      </w:r>
      <w:r w:rsidR="009D09B5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edge</w:t>
      </w:r>
      <w:r w:rsidR="001330D8" w:rsidRPr="00A85491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9D09B5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330D8" w:rsidRPr="00A8549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BF2E91" w:rsidRPr="00A8549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86145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6145" w:rsidRPr="00A85491">
        <w:rPr>
          <w:rFonts w:ascii="Times New Roman" w:hAnsi="Times New Roman" w:cs="Times New Roman"/>
          <w:sz w:val="24"/>
          <w:szCs w:val="24"/>
          <w:lang w:val="en-US"/>
        </w:rPr>
        <w:lastRenderedPageBreak/>
        <w:t>i</w:t>
      </w:r>
      <w:r w:rsidR="00BF2E91" w:rsidRPr="00A85491">
        <w:rPr>
          <w:rFonts w:ascii="Times New Roman" w:hAnsi="Times New Roman" w:cs="Times New Roman"/>
          <w:sz w:val="24"/>
          <w:szCs w:val="24"/>
          <w:lang w:val="en-US"/>
        </w:rPr>
        <w:t>s possible</w:t>
      </w:r>
      <w:r w:rsidR="009D09B5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330D8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those </w:t>
      </w:r>
      <w:r w:rsidR="006056A8" w:rsidRPr="00A85491">
        <w:rPr>
          <w:rFonts w:ascii="Times New Roman" w:hAnsi="Times New Roman" w:cs="Times New Roman"/>
          <w:sz w:val="24"/>
          <w:szCs w:val="24"/>
          <w:lang w:val="en-US"/>
        </w:rPr>
        <w:t>edge</w:t>
      </w:r>
      <w:r w:rsidR="001330D8" w:rsidRPr="00A854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056A8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330D8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had been </w:t>
      </w:r>
      <w:r w:rsidR="006056A8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removed to </w:t>
      </w:r>
      <w:r w:rsidR="00386145" w:rsidRPr="00A85491">
        <w:rPr>
          <w:rFonts w:ascii="Times New Roman" w:hAnsi="Times New Roman" w:cs="Times New Roman"/>
          <w:sz w:val="24"/>
          <w:szCs w:val="24"/>
          <w:lang w:val="en-US"/>
        </w:rPr>
        <w:t>trim</w:t>
      </w:r>
      <w:r w:rsidR="009D09B5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744160" w:rsidRPr="00A85491">
        <w:rPr>
          <w:rFonts w:ascii="Times New Roman" w:hAnsi="Times New Roman" w:cs="Times New Roman"/>
          <w:sz w:val="24"/>
          <w:szCs w:val="24"/>
          <w:lang w:val="en-US"/>
        </w:rPr>
        <w:t>painting</w:t>
      </w:r>
      <w:r w:rsidR="001330D8" w:rsidRPr="00A854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44160" w:rsidRPr="00A8549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056A8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6145" w:rsidRPr="00A854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056A8" w:rsidRPr="00A85491">
        <w:rPr>
          <w:rFonts w:ascii="Times New Roman" w:hAnsi="Times New Roman" w:cs="Times New Roman"/>
          <w:sz w:val="24"/>
          <w:szCs w:val="24"/>
          <w:lang w:val="en-US"/>
        </w:rPr>
        <w:t>trip</w:t>
      </w:r>
      <w:r w:rsidR="001330D8" w:rsidRPr="00A8549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6056A8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lining was decided </w:t>
      </w:r>
      <w:r w:rsidR="001330D8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 w:rsidR="006056A8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1330D8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these </w:t>
      </w:r>
      <w:r w:rsidR="00744160" w:rsidRPr="00A85491">
        <w:rPr>
          <w:rFonts w:ascii="Times New Roman" w:hAnsi="Times New Roman" w:cs="Times New Roman"/>
          <w:sz w:val="24"/>
          <w:szCs w:val="24"/>
          <w:lang w:val="en-US"/>
        </w:rPr>
        <w:t>paintings where</w:t>
      </w:r>
      <w:r w:rsidR="006056A8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the canvas was in stable condition. </w:t>
      </w:r>
    </w:p>
    <w:p w14:paraId="56526784" w14:textId="17E3467F" w:rsidR="00A70DEE" w:rsidRPr="00A85491" w:rsidRDefault="001330D8" w:rsidP="00A8549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491">
        <w:rPr>
          <w:rFonts w:ascii="Times New Roman" w:hAnsi="Times New Roman" w:cs="Times New Roman"/>
          <w:sz w:val="24"/>
          <w:szCs w:val="24"/>
          <w:lang w:val="en-US"/>
        </w:rPr>
        <w:tab/>
        <w:t>I</w:t>
      </w:r>
      <w:r w:rsidR="00031391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n some paintings the </w:t>
      </w:r>
      <w:r w:rsidR="009A5F89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original </w:t>
      </w:r>
      <w:r w:rsidR="00B65F2E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canvas was folded </w:t>
      </w:r>
      <w:r w:rsidR="00386145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over </w:t>
      </w:r>
      <w:r w:rsidR="00744160" w:rsidRPr="00A85491">
        <w:rPr>
          <w:rFonts w:ascii="Times New Roman" w:hAnsi="Times New Roman" w:cs="Times New Roman"/>
          <w:sz w:val="24"/>
          <w:szCs w:val="24"/>
          <w:lang w:val="en-US"/>
        </w:rPr>
        <w:t>the stretcher</w:t>
      </w:r>
      <w:r w:rsidR="00ED489F" w:rsidRPr="00A8549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E40F7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We </w:t>
      </w:r>
      <w:r w:rsidR="00B17F9D" w:rsidRPr="00A85491">
        <w:rPr>
          <w:rFonts w:ascii="Times New Roman" w:hAnsi="Times New Roman" w:cs="Times New Roman"/>
          <w:sz w:val="24"/>
          <w:szCs w:val="24"/>
          <w:lang w:val="en-US"/>
        </w:rPr>
        <w:t>decided</w:t>
      </w:r>
      <w:r w:rsidR="00ED489F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B65F2E" w:rsidRPr="00A85491">
        <w:rPr>
          <w:rFonts w:ascii="Times New Roman" w:hAnsi="Times New Roman" w:cs="Times New Roman"/>
          <w:sz w:val="24"/>
          <w:szCs w:val="24"/>
          <w:lang w:val="en-US"/>
        </w:rPr>
        <w:t>reveal the folded canvas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in these cases</w:t>
      </w:r>
      <w:r w:rsidR="00386145" w:rsidRPr="00A8549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F2E91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increas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BF2E91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B17F9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size of painting. </w:t>
      </w:r>
      <w:r w:rsidR="00744160" w:rsidRPr="00A85491">
        <w:rPr>
          <w:rFonts w:ascii="Times New Roman" w:hAnsi="Times New Roman" w:cs="Times New Roman"/>
          <w:sz w:val="24"/>
          <w:szCs w:val="24"/>
          <w:lang w:val="en-US"/>
        </w:rPr>
        <w:t>However,</w:t>
      </w:r>
      <w:r w:rsidR="00386145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="00B17F9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he curator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>resisted th</w:t>
      </w:r>
      <w:r w:rsidR="00192A76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idea</w:t>
      </w:r>
      <w:r w:rsidR="00192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7F9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because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676E3F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would </w:t>
      </w:r>
      <w:r w:rsidR="00B17F9D" w:rsidRPr="00A85491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="00386145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73E4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B17F9D" w:rsidRPr="00A85491">
        <w:rPr>
          <w:rFonts w:ascii="Times New Roman" w:hAnsi="Times New Roman" w:cs="Times New Roman"/>
          <w:sz w:val="24"/>
          <w:szCs w:val="24"/>
          <w:lang w:val="en-US"/>
        </w:rPr>
        <w:t>discrepancy in museum document</w:t>
      </w:r>
      <w:r w:rsidR="00386145" w:rsidRPr="00A85491">
        <w:rPr>
          <w:rFonts w:ascii="Times New Roman" w:hAnsi="Times New Roman" w:cs="Times New Roman"/>
          <w:sz w:val="24"/>
          <w:szCs w:val="24"/>
          <w:lang w:val="en-US"/>
        </w:rPr>
        <w:t>ation</w:t>
      </w:r>
      <w:r w:rsidR="00B17F9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We </w:t>
      </w:r>
      <w:r w:rsidR="00B17F9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explained to the curator that </w:t>
      </w:r>
      <w:r w:rsidR="00744160" w:rsidRPr="00A85491">
        <w:rPr>
          <w:rFonts w:ascii="Times New Roman" w:hAnsi="Times New Roman" w:cs="Times New Roman"/>
          <w:sz w:val="24"/>
          <w:szCs w:val="24"/>
          <w:lang w:val="en-US"/>
        </w:rPr>
        <w:t>for ethical</w:t>
      </w:r>
      <w:r w:rsidR="00B17F9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6145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reasons the </w:t>
      </w:r>
      <w:r w:rsidR="00B17F9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original paint layer should be revealed. Finally, the new size was accepted by </w:t>
      </w:r>
      <w:r w:rsidR="00386145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B17F9D" w:rsidRPr="00A85491">
        <w:rPr>
          <w:rFonts w:ascii="Times New Roman" w:hAnsi="Times New Roman" w:cs="Times New Roman"/>
          <w:sz w:val="24"/>
          <w:szCs w:val="24"/>
          <w:lang w:val="en-US"/>
        </w:rPr>
        <w:t>museum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17F9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which </w:t>
      </w:r>
      <w:r w:rsidR="00386145" w:rsidRPr="00A85491">
        <w:rPr>
          <w:rFonts w:ascii="Times New Roman" w:hAnsi="Times New Roman" w:cs="Times New Roman"/>
          <w:sz w:val="24"/>
          <w:szCs w:val="24"/>
          <w:lang w:val="en-US"/>
        </w:rPr>
        <w:t>justif</w:t>
      </w:r>
      <w:r w:rsidR="00192A76">
        <w:rPr>
          <w:rFonts w:ascii="Times New Roman" w:hAnsi="Times New Roman" w:cs="Times New Roman"/>
          <w:sz w:val="24"/>
          <w:szCs w:val="24"/>
          <w:lang w:val="en-US"/>
        </w:rPr>
        <w:t>ied</w:t>
      </w:r>
      <w:r w:rsidR="00386145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its decision</w:t>
      </w:r>
      <w:r w:rsidR="00B17F9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6145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on the grounds </w:t>
      </w:r>
      <w:r w:rsidR="00744160" w:rsidRPr="00A85491">
        <w:rPr>
          <w:rFonts w:ascii="Times New Roman" w:hAnsi="Times New Roman" w:cs="Times New Roman"/>
          <w:sz w:val="24"/>
          <w:szCs w:val="24"/>
          <w:lang w:val="en-US"/>
        </w:rPr>
        <w:t>that during</w:t>
      </w:r>
      <w:r w:rsidR="00B17F9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the conservation treatment the original paint layer was </w:t>
      </w:r>
      <w:r w:rsidR="00BF528C" w:rsidRPr="00A85491">
        <w:rPr>
          <w:rFonts w:ascii="Times New Roman" w:hAnsi="Times New Roman" w:cs="Times New Roman"/>
          <w:sz w:val="24"/>
          <w:szCs w:val="24"/>
          <w:lang w:val="en-US"/>
        </w:rPr>
        <w:t>revealed</w:t>
      </w:r>
      <w:r w:rsidR="00386145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6CF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to have larger </w:t>
      </w:r>
      <w:r w:rsidR="00386145" w:rsidRPr="00A85491">
        <w:rPr>
          <w:rFonts w:ascii="Times New Roman" w:hAnsi="Times New Roman" w:cs="Times New Roman"/>
          <w:sz w:val="24"/>
          <w:szCs w:val="24"/>
          <w:lang w:val="en-US"/>
        </w:rPr>
        <w:t>dimension</w:t>
      </w:r>
      <w:r w:rsidR="00192A7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F6CF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than </w:t>
      </w:r>
      <w:r w:rsidR="00192A76">
        <w:rPr>
          <w:rFonts w:ascii="Times New Roman" w:hAnsi="Times New Roman" w:cs="Times New Roman"/>
          <w:sz w:val="24"/>
          <w:szCs w:val="24"/>
          <w:lang w:val="en-US"/>
        </w:rPr>
        <w:t>those</w:t>
      </w:r>
      <w:r w:rsidR="006F6CF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previously recorded</w:t>
      </w:r>
      <w:r w:rsidR="005F6E90" w:rsidRPr="00A8549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B24E1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8F43882" w14:textId="4651C4F3" w:rsidR="00CA2072" w:rsidRPr="00A85491" w:rsidRDefault="006F6CF3" w:rsidP="00A8549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491">
        <w:rPr>
          <w:rFonts w:ascii="Times New Roman" w:hAnsi="Times New Roman" w:cs="Times New Roman"/>
          <w:sz w:val="24"/>
          <w:szCs w:val="24"/>
          <w:lang w:val="en-US"/>
        </w:rPr>
        <w:tab/>
        <w:t>As mentioned, t</w:t>
      </w:r>
      <w:r w:rsidR="00BF528C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hree paintings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needed to be </w:t>
      </w:r>
      <w:r w:rsidR="00BF528C" w:rsidRPr="00A85491">
        <w:rPr>
          <w:rFonts w:ascii="Times New Roman" w:hAnsi="Times New Roman" w:cs="Times New Roman"/>
          <w:sz w:val="24"/>
          <w:szCs w:val="24"/>
          <w:lang w:val="en-US"/>
        </w:rPr>
        <w:t>lined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F528C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as the original canvas</w:t>
      </w:r>
      <w:r w:rsidR="00192A76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="00BF528C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w</w:t>
      </w:r>
      <w:r w:rsidR="00192A76">
        <w:rPr>
          <w:rFonts w:ascii="Times New Roman" w:hAnsi="Times New Roman" w:cs="Times New Roman"/>
          <w:sz w:val="24"/>
          <w:szCs w:val="24"/>
          <w:lang w:val="en-US"/>
        </w:rPr>
        <w:t>ere</w:t>
      </w:r>
      <w:r w:rsidR="00BF528C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not in </w:t>
      </w:r>
      <w:r w:rsidR="003C194E">
        <w:rPr>
          <w:rFonts w:ascii="Times New Roman" w:hAnsi="Times New Roman" w:cs="Times New Roman"/>
          <w:sz w:val="24"/>
          <w:szCs w:val="24"/>
          <w:lang w:val="en-US"/>
        </w:rPr>
        <w:t xml:space="preserve">good enough </w:t>
      </w:r>
      <w:r w:rsidR="00BF528C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condition to hold the image layer. </w:t>
      </w:r>
      <w:r w:rsidR="003C194E">
        <w:rPr>
          <w:rFonts w:ascii="Times New Roman" w:hAnsi="Times New Roman" w:cs="Times New Roman"/>
          <w:sz w:val="24"/>
          <w:szCs w:val="24"/>
          <w:lang w:val="en-US"/>
        </w:rPr>
        <w:t xml:space="preserve">A lack of equipment made lining on site difficult.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>Nonetheless</w:t>
      </w:r>
      <w:r w:rsidR="00BF528C" w:rsidRPr="00A85491">
        <w:rPr>
          <w:rFonts w:ascii="Times New Roman" w:hAnsi="Times New Roman" w:cs="Times New Roman"/>
          <w:sz w:val="24"/>
          <w:szCs w:val="24"/>
          <w:lang w:val="en-US"/>
        </w:rPr>
        <w:t>, we lined the painting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F528C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on</w:t>
      </w:r>
      <w:r w:rsidR="00031391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6145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031391" w:rsidRPr="00A85491">
        <w:rPr>
          <w:rFonts w:ascii="Times New Roman" w:hAnsi="Times New Roman" w:cs="Times New Roman"/>
          <w:sz w:val="24"/>
          <w:szCs w:val="24"/>
          <w:lang w:val="en-US"/>
        </w:rPr>
        <w:t>makeshift suction table</w:t>
      </w:r>
      <w:r w:rsidR="00BF528C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using vacuum pressure</w:t>
      </w:r>
      <w:r w:rsidR="00C170B6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12" w:history="1">
        <w:r w:rsidR="002146B6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fig. 36.6</w:t>
        </w:r>
      </w:hyperlink>
      <w:r w:rsidR="00C170B6" w:rsidRPr="00A8549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31391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F2E91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643622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adhesive </w:t>
      </w:r>
      <w:r w:rsidR="00BF2E91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used </w:t>
      </w:r>
      <w:r w:rsidR="00643622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for lining was </w:t>
      </w:r>
      <w:proofErr w:type="spellStart"/>
      <w:r w:rsidRPr="00A85491">
        <w:rPr>
          <w:rFonts w:ascii="Times New Roman" w:hAnsi="Times New Roman" w:cs="Times New Roman"/>
          <w:sz w:val="24"/>
          <w:szCs w:val="24"/>
          <w:lang w:val="en-US"/>
        </w:rPr>
        <w:t>Beva</w:t>
      </w:r>
      <w:proofErr w:type="spellEnd"/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31391" w:rsidRPr="00A85491">
        <w:rPr>
          <w:rFonts w:ascii="Times New Roman" w:hAnsi="Times New Roman" w:cs="Times New Roman"/>
          <w:sz w:val="24"/>
          <w:szCs w:val="24"/>
          <w:lang w:val="en-US"/>
        </w:rPr>
        <w:t>371</w:t>
      </w:r>
      <w:r w:rsidR="00A70DEE" w:rsidRPr="00A8549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A2072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Lining was carried out in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CA2072" w:rsidRPr="00A85491">
        <w:rPr>
          <w:rFonts w:ascii="Times New Roman" w:hAnsi="Times New Roman" w:cs="Times New Roman"/>
          <w:sz w:val="24"/>
          <w:szCs w:val="24"/>
          <w:lang w:val="en-US"/>
        </w:rPr>
        <w:t>vacuum</w:t>
      </w:r>
      <w:r w:rsidR="00AE6B70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1" w:name="_Hlk111548546"/>
      <w:r w:rsidR="00AE6B70" w:rsidRPr="00A85491">
        <w:rPr>
          <w:rFonts w:ascii="Times New Roman" w:hAnsi="Times New Roman" w:cs="Times New Roman"/>
          <w:sz w:val="24"/>
          <w:szCs w:val="24"/>
          <w:lang w:val="en-US"/>
        </w:rPr>
        <w:t>envelope</w:t>
      </w:r>
      <w:bookmarkEnd w:id="1"/>
      <w:r w:rsidRPr="00A8549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A2072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and the heat was applied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using an </w:t>
      </w:r>
      <w:r w:rsidR="00CA2072" w:rsidRPr="00A85491">
        <w:rPr>
          <w:rFonts w:ascii="Times New Roman" w:hAnsi="Times New Roman" w:cs="Times New Roman"/>
          <w:sz w:val="24"/>
          <w:szCs w:val="24"/>
          <w:lang w:val="en-US"/>
        </w:rPr>
        <w:t>iron.</w:t>
      </w:r>
    </w:p>
    <w:p w14:paraId="325A1C74" w14:textId="7C28D333" w:rsidR="008F6FAD" w:rsidRPr="00A85491" w:rsidRDefault="008F6FAD" w:rsidP="00A8549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025E64" w14:textId="4095E630" w:rsidR="00406CEC" w:rsidRPr="00A85491" w:rsidRDefault="003C194E" w:rsidP="00A85491">
      <w:pPr>
        <w:pStyle w:val="Heading2"/>
        <w:rPr>
          <w:lang w:val="en-US"/>
        </w:rPr>
      </w:pPr>
      <w:r w:rsidRPr="003C194E">
        <w:rPr>
          <w:b w:val="0"/>
          <w:bCs w:val="0"/>
          <w:highlight w:val="yellow"/>
          <w:lang w:val="en-US"/>
        </w:rPr>
        <w:t>&lt;</w:t>
      </w:r>
      <w:r w:rsidR="00F97BB7">
        <w:rPr>
          <w:b w:val="0"/>
          <w:bCs w:val="0"/>
          <w:highlight w:val="yellow"/>
          <w:lang w:val="en-US"/>
        </w:rPr>
        <w:t>A</w:t>
      </w:r>
      <w:r w:rsidRPr="003C194E">
        <w:rPr>
          <w:b w:val="0"/>
          <w:bCs w:val="0"/>
          <w:highlight w:val="yellow"/>
          <w:lang w:val="en-US"/>
        </w:rPr>
        <w:t>-head&gt;</w:t>
      </w:r>
      <w:r>
        <w:rPr>
          <w:lang w:val="en-US"/>
        </w:rPr>
        <w:t xml:space="preserve"> </w:t>
      </w:r>
      <w:r w:rsidR="00CE35CE" w:rsidRPr="00A85491">
        <w:rPr>
          <w:lang w:val="en-US"/>
        </w:rPr>
        <w:t>Cleaning</w:t>
      </w:r>
    </w:p>
    <w:p w14:paraId="63EBEA68" w14:textId="077D6B1B" w:rsidR="00CE35CE" w:rsidRPr="00A85491" w:rsidRDefault="008A510C" w:rsidP="00A8549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4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10F38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leaning means removal of all the material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="00910F38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is adhered on the paint surface and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whatever </w:t>
      </w:r>
      <w:r w:rsidR="00910F38" w:rsidRPr="00A85491">
        <w:rPr>
          <w:rFonts w:ascii="Times New Roman" w:hAnsi="Times New Roman" w:cs="Times New Roman"/>
          <w:sz w:val="24"/>
          <w:szCs w:val="24"/>
          <w:lang w:val="en-US"/>
        </w:rPr>
        <w:t>appear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10F38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on the surface due to degradation. </w:t>
      </w:r>
      <w:r w:rsidR="00871A5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The details of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871A5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paintings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had become </w:t>
      </w:r>
      <w:r w:rsidR="00871A5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obscured </w:t>
      </w:r>
      <w:r w:rsidR="003C194E">
        <w:rPr>
          <w:rFonts w:ascii="Times New Roman" w:hAnsi="Times New Roman" w:cs="Times New Roman"/>
          <w:sz w:val="24"/>
          <w:szCs w:val="24"/>
          <w:lang w:val="en-US"/>
        </w:rPr>
        <w:t>due to darkened</w:t>
      </w:r>
      <w:r w:rsidR="00871A5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varnish and </w:t>
      </w:r>
      <w:r w:rsidR="003C194E">
        <w:rPr>
          <w:rFonts w:ascii="Times New Roman" w:hAnsi="Times New Roman" w:cs="Times New Roman"/>
          <w:sz w:val="24"/>
          <w:szCs w:val="24"/>
          <w:lang w:val="en-US"/>
        </w:rPr>
        <w:t>dust</w:t>
      </w:r>
      <w:r w:rsidR="00871A5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and dirt</w:t>
      </w:r>
      <w:r w:rsidR="003C194E">
        <w:rPr>
          <w:rFonts w:ascii="Times New Roman" w:hAnsi="Times New Roman" w:cs="Times New Roman"/>
          <w:sz w:val="24"/>
          <w:szCs w:val="24"/>
          <w:lang w:val="en-US"/>
        </w:rPr>
        <w:t xml:space="preserve"> accumulated on the surface</w:t>
      </w:r>
      <w:r w:rsidR="00871A5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C194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71A5D" w:rsidRPr="00A85491">
        <w:rPr>
          <w:rFonts w:ascii="Times New Roman" w:hAnsi="Times New Roman" w:cs="Times New Roman"/>
          <w:sz w:val="24"/>
          <w:szCs w:val="24"/>
          <w:lang w:val="en-US"/>
        </w:rPr>
        <w:t>hange</w:t>
      </w:r>
      <w:r w:rsidR="003C194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71A5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194E">
        <w:rPr>
          <w:rFonts w:ascii="Times New Roman" w:hAnsi="Times New Roman" w:cs="Times New Roman"/>
          <w:sz w:val="24"/>
          <w:szCs w:val="24"/>
          <w:lang w:val="en-US"/>
        </w:rPr>
        <w:t>to the</w:t>
      </w:r>
      <w:r w:rsidR="00871A5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>color</w:t>
      </w:r>
      <w:r w:rsidR="003C194E">
        <w:rPr>
          <w:rFonts w:ascii="Times New Roman" w:hAnsi="Times New Roman" w:cs="Times New Roman"/>
          <w:sz w:val="24"/>
          <w:szCs w:val="24"/>
          <w:lang w:val="en-US"/>
        </w:rPr>
        <w:t xml:space="preserve"> of the paintings</w:t>
      </w:r>
      <w:r w:rsidR="00871A5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also caused </w:t>
      </w:r>
      <w:r w:rsidR="003C194E">
        <w:rPr>
          <w:rFonts w:ascii="Times New Roman" w:hAnsi="Times New Roman" w:cs="Times New Roman"/>
          <w:sz w:val="24"/>
          <w:szCs w:val="24"/>
          <w:lang w:val="en-US"/>
        </w:rPr>
        <w:t>them</w:t>
      </w:r>
      <w:r w:rsidR="00871A5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to lose their </w:t>
      </w:r>
      <w:r w:rsidR="00871A5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three-dimensional effect. </w:t>
      </w:r>
      <w:r w:rsidR="00CE35CE" w:rsidRPr="00A85491">
        <w:rPr>
          <w:rFonts w:ascii="Times New Roman" w:hAnsi="Times New Roman" w:cs="Times New Roman"/>
          <w:sz w:val="24"/>
          <w:szCs w:val="24"/>
          <w:lang w:val="en-US"/>
        </w:rPr>
        <w:t>The paintings had dust</w:t>
      </w:r>
      <w:r w:rsidR="003C194E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CE35CE" w:rsidRPr="00A85491">
        <w:rPr>
          <w:rFonts w:ascii="Times New Roman" w:hAnsi="Times New Roman" w:cs="Times New Roman"/>
          <w:sz w:val="24"/>
          <w:szCs w:val="24"/>
          <w:lang w:val="en-US"/>
        </w:rPr>
        <w:t>dirt, stains</w:t>
      </w:r>
      <w:r w:rsidR="00910F38" w:rsidRPr="00A85491">
        <w:rPr>
          <w:rFonts w:ascii="Times New Roman" w:hAnsi="Times New Roman" w:cs="Times New Roman"/>
          <w:sz w:val="24"/>
          <w:szCs w:val="24"/>
          <w:lang w:val="en-US"/>
        </w:rPr>
        <w:t>, paint splash</w:t>
      </w:r>
      <w:r w:rsidR="00386145" w:rsidRPr="00A85491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10F38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35CE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>oxidized</w:t>
      </w:r>
      <w:r w:rsidR="00581E7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35CE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varnish on </w:t>
      </w:r>
      <w:r w:rsidR="00386145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CE35CE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surface. </w:t>
      </w:r>
      <w:r w:rsidR="00910F38" w:rsidRPr="00A85491">
        <w:rPr>
          <w:rFonts w:ascii="Times New Roman" w:hAnsi="Times New Roman" w:cs="Times New Roman"/>
          <w:sz w:val="24"/>
          <w:szCs w:val="24"/>
          <w:lang w:val="en-US"/>
        </w:rPr>
        <w:t>In addition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10F38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1BE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biological </w:t>
      </w:r>
      <w:r w:rsidR="00910F38" w:rsidRPr="00A85491">
        <w:rPr>
          <w:rFonts w:ascii="Times New Roman" w:hAnsi="Times New Roman" w:cs="Times New Roman"/>
          <w:sz w:val="24"/>
          <w:szCs w:val="24"/>
          <w:lang w:val="en-US"/>
        </w:rPr>
        <w:t>activity was noticed on the paint</w:t>
      </w:r>
      <w:r w:rsidR="003C194E">
        <w:rPr>
          <w:rFonts w:ascii="Times New Roman" w:hAnsi="Times New Roman" w:cs="Times New Roman"/>
          <w:sz w:val="24"/>
          <w:szCs w:val="24"/>
          <w:lang w:val="en-US"/>
        </w:rPr>
        <w:t>ing’s</w:t>
      </w:r>
      <w:r w:rsidR="00910F38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surface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as well as </w:t>
      </w:r>
      <w:r w:rsidR="00910F38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910F38" w:rsidRPr="00A85491">
        <w:rPr>
          <w:rFonts w:ascii="Times New Roman" w:hAnsi="Times New Roman" w:cs="Times New Roman"/>
          <w:sz w:val="24"/>
          <w:szCs w:val="24"/>
          <w:lang w:val="en-US"/>
        </w:rPr>
        <w:t>verso.</w:t>
      </w:r>
      <w:r w:rsidR="00DE40F7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D2477" w:rsidRPr="00A85491">
        <w:rPr>
          <w:rFonts w:ascii="Times New Roman" w:hAnsi="Times New Roman" w:cs="Times New Roman"/>
          <w:sz w:val="24"/>
          <w:szCs w:val="24"/>
          <w:lang w:val="en-US"/>
        </w:rPr>
        <w:t>Therefore,</w:t>
      </w:r>
      <w:r w:rsidR="00AE1BE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it was </w:t>
      </w:r>
      <w:r w:rsidR="00AE1BED" w:rsidRPr="00A8549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important to clean the surface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both </w:t>
      </w:r>
      <w:r w:rsidR="00AE1BE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to reveal </w:t>
      </w:r>
      <w:r w:rsidR="006D2477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386145" w:rsidRPr="00A85491"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="00AE1BE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and to stop the further decay of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AE1BED" w:rsidRPr="00A85491">
        <w:rPr>
          <w:rFonts w:ascii="Times New Roman" w:hAnsi="Times New Roman" w:cs="Times New Roman"/>
          <w:sz w:val="24"/>
          <w:szCs w:val="24"/>
          <w:lang w:val="en-US"/>
        </w:rPr>
        <w:t>artwork</w:t>
      </w:r>
      <w:r w:rsidR="003C194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E1BE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72E418C" w14:textId="49FD85D4" w:rsidR="000B3FAF" w:rsidRPr="00A85491" w:rsidRDefault="001B0A28" w:rsidP="00A8549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8549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C194E">
        <w:rPr>
          <w:rFonts w:ascii="Times New Roman" w:hAnsi="Times New Roman" w:cs="Times New Roman"/>
          <w:sz w:val="24"/>
          <w:szCs w:val="24"/>
          <w:lang w:val="en-US"/>
        </w:rPr>
        <w:t>We considered a</w:t>
      </w:r>
      <w:r w:rsidR="00601BC2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series of </w:t>
      </w:r>
      <w:r w:rsidR="002908D7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questions </w:t>
      </w:r>
      <w:r w:rsidR="00BF2E91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before </w:t>
      </w:r>
      <w:r w:rsidR="003C194E">
        <w:rPr>
          <w:rFonts w:ascii="Times New Roman" w:hAnsi="Times New Roman" w:cs="Times New Roman"/>
          <w:sz w:val="24"/>
          <w:szCs w:val="24"/>
          <w:lang w:val="en-US"/>
        </w:rPr>
        <w:t xml:space="preserve">starting </w:t>
      </w:r>
      <w:r w:rsidR="00BF2E91" w:rsidRPr="00A8549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12231F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cleaning process. </w:t>
      </w:r>
      <w:r w:rsidR="004008FC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This exercise assures the integrity of </w:t>
      </w:r>
      <w:r w:rsidR="003C194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744160" w:rsidRPr="00A85491">
        <w:rPr>
          <w:rFonts w:ascii="Times New Roman" w:hAnsi="Times New Roman" w:cs="Times New Roman"/>
          <w:sz w:val="24"/>
          <w:szCs w:val="24"/>
          <w:lang w:val="en-US"/>
        </w:rPr>
        <w:t>artwork</w:t>
      </w:r>
      <w:r w:rsidR="004008FC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and the ethical approach </w:t>
      </w:r>
      <w:r w:rsidR="002908D7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4008FC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cleaning </w:t>
      </w:r>
      <w:r w:rsidR="002908D7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4008FC" w:rsidRPr="00A85491">
        <w:rPr>
          <w:rFonts w:ascii="Times New Roman" w:hAnsi="Times New Roman" w:cs="Times New Roman"/>
          <w:sz w:val="24"/>
          <w:szCs w:val="24"/>
          <w:lang w:val="en-US"/>
        </w:rPr>
        <w:t>painting</w:t>
      </w:r>
      <w:r w:rsidR="003C194E">
        <w:rPr>
          <w:rFonts w:ascii="Times New Roman" w:hAnsi="Times New Roman" w:cs="Times New Roman"/>
          <w:sz w:val="24"/>
          <w:szCs w:val="24"/>
          <w:lang w:val="en-US"/>
        </w:rPr>
        <w:t>’s</w:t>
      </w:r>
      <w:r w:rsidR="004008FC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surface. </w:t>
      </w:r>
      <w:r w:rsidR="002908D7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We </w:t>
      </w:r>
      <w:r w:rsidR="00BF2E91" w:rsidRPr="00A85491">
        <w:rPr>
          <w:rFonts w:ascii="Times New Roman" w:hAnsi="Times New Roman" w:cs="Times New Roman"/>
          <w:sz w:val="24"/>
          <w:szCs w:val="24"/>
          <w:lang w:val="en-US"/>
        </w:rPr>
        <w:t>considered</w:t>
      </w:r>
      <w:r w:rsidR="004008FC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08D7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the following </w:t>
      </w:r>
      <w:r w:rsidR="004008FC" w:rsidRPr="00A85491">
        <w:rPr>
          <w:rFonts w:ascii="Times New Roman" w:hAnsi="Times New Roman" w:cs="Times New Roman"/>
          <w:sz w:val="24"/>
          <w:szCs w:val="24"/>
          <w:lang w:val="en-US"/>
        </w:rPr>
        <w:t>cleaning</w:t>
      </w:r>
      <w:r w:rsidR="002908D7" w:rsidRPr="00A85491">
        <w:rPr>
          <w:rFonts w:ascii="Times New Roman" w:hAnsi="Times New Roman" w:cs="Times New Roman"/>
          <w:sz w:val="24"/>
          <w:szCs w:val="24"/>
          <w:lang w:val="en-US"/>
        </w:rPr>
        <w:t>-related issues</w:t>
      </w:r>
      <w:r w:rsidR="004008FC" w:rsidRPr="00A8549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9FCFB3B" w14:textId="77777777" w:rsidR="001B0A28" w:rsidRPr="00A85491" w:rsidRDefault="004008FC" w:rsidP="00A85491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491">
        <w:rPr>
          <w:rFonts w:ascii="Times New Roman" w:hAnsi="Times New Roman" w:cs="Times New Roman"/>
          <w:sz w:val="24"/>
          <w:szCs w:val="24"/>
          <w:lang w:val="en-US"/>
        </w:rPr>
        <w:t>What is foreign material?</w:t>
      </w:r>
    </w:p>
    <w:p w14:paraId="718131CC" w14:textId="77777777" w:rsidR="001B0A28" w:rsidRPr="00A85491" w:rsidRDefault="004D1F12" w:rsidP="00A85491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491">
        <w:rPr>
          <w:rFonts w:ascii="Times New Roman" w:hAnsi="Times New Roman" w:cs="Times New Roman"/>
          <w:sz w:val="24"/>
          <w:szCs w:val="24"/>
          <w:lang w:val="en-US"/>
        </w:rPr>
        <w:t>Is it dirt?</w:t>
      </w:r>
    </w:p>
    <w:p w14:paraId="009CCD28" w14:textId="77777777" w:rsidR="001B0A28" w:rsidRPr="00A85491" w:rsidRDefault="00601BC2" w:rsidP="00A85491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Is it damaging? If </w:t>
      </w:r>
      <w:r w:rsidR="00744160" w:rsidRPr="00A85491">
        <w:rPr>
          <w:rFonts w:ascii="Times New Roman" w:hAnsi="Times New Roman" w:cs="Times New Roman"/>
          <w:sz w:val="24"/>
          <w:szCs w:val="24"/>
          <w:lang w:val="en-US"/>
        </w:rPr>
        <w:t>yes,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what will be the extent of cleaning</w:t>
      </w:r>
      <w:r w:rsidR="004D1F12" w:rsidRPr="00A85491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6A77495A" w14:textId="77777777" w:rsidR="001B0A28" w:rsidRPr="00A85491" w:rsidRDefault="000B3FAF" w:rsidP="00A85491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491">
        <w:rPr>
          <w:rFonts w:ascii="Times New Roman" w:hAnsi="Times New Roman" w:cs="Times New Roman"/>
          <w:sz w:val="24"/>
          <w:szCs w:val="24"/>
          <w:lang w:val="en-US"/>
        </w:rPr>
        <w:t>Is cleaning necessary?</w:t>
      </w:r>
    </w:p>
    <w:p w14:paraId="7FAE6E2D" w14:textId="209A9AB6" w:rsidR="001B0A28" w:rsidRPr="00A85491" w:rsidRDefault="000B3FAF" w:rsidP="00A85491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Can the </w:t>
      </w:r>
      <w:r w:rsidR="004D1F12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painting </w:t>
      </w:r>
      <w:r w:rsidR="00071D32"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="004D1F12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the cleaning process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77AF6259" w14:textId="77777777" w:rsidR="001B0A28" w:rsidRPr="00A85491" w:rsidRDefault="000B3FAF" w:rsidP="00A85491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491">
        <w:rPr>
          <w:rFonts w:ascii="Times New Roman" w:hAnsi="Times New Roman" w:cs="Times New Roman"/>
          <w:sz w:val="24"/>
          <w:szCs w:val="24"/>
          <w:lang w:val="en-US"/>
        </w:rPr>
        <w:t>What will be the effect of cleaning?</w:t>
      </w:r>
    </w:p>
    <w:p w14:paraId="6C59C28C" w14:textId="1E00FD49" w:rsidR="001B0A28" w:rsidRPr="00A85491" w:rsidRDefault="000B3FAF" w:rsidP="00A85491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What will be the </w:t>
      </w:r>
      <w:r w:rsidR="002908D7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object’s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>appearance after cleaning?</w:t>
      </w:r>
    </w:p>
    <w:p w14:paraId="16D85313" w14:textId="77777777" w:rsidR="001B0A28" w:rsidRPr="00A85491" w:rsidRDefault="000B3FAF" w:rsidP="00A85491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491">
        <w:rPr>
          <w:rFonts w:ascii="Times New Roman" w:hAnsi="Times New Roman" w:cs="Times New Roman"/>
          <w:sz w:val="24"/>
          <w:szCs w:val="24"/>
          <w:lang w:val="en-US"/>
        </w:rPr>
        <w:t>Will the stability of the object be affected?</w:t>
      </w:r>
    </w:p>
    <w:p w14:paraId="54DF5169" w14:textId="77777777" w:rsidR="001B0A28" w:rsidRPr="00A85491" w:rsidRDefault="000B3FAF" w:rsidP="00A85491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491">
        <w:rPr>
          <w:rFonts w:ascii="Times New Roman" w:hAnsi="Times New Roman" w:cs="Times New Roman"/>
          <w:sz w:val="24"/>
          <w:szCs w:val="24"/>
          <w:lang w:val="en-US"/>
        </w:rPr>
        <w:t>How can you clean the object?</w:t>
      </w:r>
    </w:p>
    <w:p w14:paraId="27E40089" w14:textId="77777777" w:rsidR="001B0A28" w:rsidRPr="00A85491" w:rsidRDefault="000B3FAF" w:rsidP="00A85491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491">
        <w:rPr>
          <w:rFonts w:ascii="Times New Roman" w:hAnsi="Times New Roman" w:cs="Times New Roman"/>
          <w:sz w:val="24"/>
          <w:szCs w:val="24"/>
          <w:lang w:val="en-US"/>
        </w:rPr>
        <w:t>Is there a suitable treatment?</w:t>
      </w:r>
    </w:p>
    <w:p w14:paraId="0C2243B9" w14:textId="77777777" w:rsidR="001B0A28" w:rsidRPr="00A85491" w:rsidRDefault="000B3FAF" w:rsidP="00A85491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491">
        <w:rPr>
          <w:rFonts w:ascii="Times New Roman" w:hAnsi="Times New Roman" w:cs="Times New Roman"/>
          <w:sz w:val="24"/>
          <w:szCs w:val="24"/>
          <w:lang w:val="en-US"/>
        </w:rPr>
        <w:t>How does the treatment work?</w:t>
      </w:r>
    </w:p>
    <w:p w14:paraId="4B160166" w14:textId="2701AE1E" w:rsidR="001B0A28" w:rsidRPr="00A85491" w:rsidRDefault="000B3FAF" w:rsidP="00A85491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Is the treatment safe </w:t>
      </w:r>
      <w:r w:rsidR="002908D7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>both the object and us?</w:t>
      </w:r>
    </w:p>
    <w:p w14:paraId="461FCA03" w14:textId="06816B26" w:rsidR="000B3FAF" w:rsidRPr="00A85491" w:rsidRDefault="002908D7" w:rsidP="00A85491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At what point should we </w:t>
      </w:r>
      <w:r w:rsidR="000B3FAF" w:rsidRPr="00A85491">
        <w:rPr>
          <w:rFonts w:ascii="Times New Roman" w:hAnsi="Times New Roman" w:cs="Times New Roman"/>
          <w:sz w:val="24"/>
          <w:szCs w:val="24"/>
          <w:lang w:val="en-US"/>
        </w:rPr>
        <w:t>stop?</w:t>
      </w:r>
    </w:p>
    <w:p w14:paraId="4C95A137" w14:textId="77777777" w:rsidR="008655F4" w:rsidRPr="00A85491" w:rsidRDefault="008655F4" w:rsidP="00A85491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A8C37D" w14:textId="3AD922A7" w:rsidR="00F44EC2" w:rsidRPr="00A85491" w:rsidRDefault="001B0A28" w:rsidP="00A85491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49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008FC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After </w:t>
      </w:r>
      <w:r w:rsidR="00F10F3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assessing </w:t>
      </w:r>
      <w:r w:rsidR="004008FC" w:rsidRPr="00A8549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10F33" w:rsidRPr="00A85491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="004008FC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questions and </w:t>
      </w:r>
      <w:r w:rsidR="00F10F3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their </w:t>
      </w:r>
      <w:r w:rsidR="004008FC" w:rsidRPr="00A85491">
        <w:rPr>
          <w:rFonts w:ascii="Times New Roman" w:hAnsi="Times New Roman" w:cs="Times New Roman"/>
          <w:sz w:val="24"/>
          <w:szCs w:val="24"/>
          <w:lang w:val="en-US"/>
        </w:rPr>
        <w:t>consequences</w:t>
      </w:r>
      <w:r w:rsidR="00F10F33" w:rsidRPr="00A8549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008FC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the cleaning was carried out. </w:t>
      </w:r>
      <w:r w:rsidR="002908D7" w:rsidRPr="00A85491">
        <w:rPr>
          <w:rFonts w:ascii="Times New Roman" w:hAnsi="Times New Roman" w:cs="Times New Roman"/>
          <w:sz w:val="24"/>
          <w:szCs w:val="24"/>
          <w:lang w:val="en-US"/>
        </w:rPr>
        <w:t>After discussion with curator,</w:t>
      </w:r>
      <w:r w:rsidR="002908D7" w:rsidRPr="00A85491" w:rsidDel="002908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08D7" w:rsidRPr="00A8549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008FC" w:rsidRPr="00A85491">
        <w:rPr>
          <w:rFonts w:ascii="Times New Roman" w:hAnsi="Times New Roman" w:cs="Times New Roman"/>
          <w:sz w:val="24"/>
          <w:szCs w:val="24"/>
          <w:lang w:val="en-US"/>
        </w:rPr>
        <w:t>t was</w:t>
      </w:r>
      <w:r w:rsidR="00F10F3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08FC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decided to </w:t>
      </w:r>
      <w:r w:rsidR="002908D7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fully </w:t>
      </w:r>
      <w:r w:rsidR="004008FC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clean </w:t>
      </w:r>
      <w:r w:rsidR="002908D7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4008FC" w:rsidRPr="00A85491">
        <w:rPr>
          <w:rFonts w:ascii="Times New Roman" w:hAnsi="Times New Roman" w:cs="Times New Roman"/>
          <w:sz w:val="24"/>
          <w:szCs w:val="24"/>
          <w:lang w:val="en-US"/>
        </w:rPr>
        <w:t>painting</w:t>
      </w:r>
      <w:r w:rsidR="002908D7" w:rsidRPr="00A854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008FC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908D7" w:rsidRPr="00A8549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A7745" w:rsidRPr="00A85491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7745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cleaning was </w:t>
      </w:r>
      <w:r w:rsidR="002908D7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done </w:t>
      </w:r>
      <w:r w:rsidR="008A7745" w:rsidRPr="00A85491">
        <w:rPr>
          <w:rFonts w:ascii="Times New Roman" w:hAnsi="Times New Roman" w:cs="Times New Roman"/>
          <w:sz w:val="24"/>
          <w:szCs w:val="24"/>
          <w:lang w:val="en-US"/>
        </w:rPr>
        <w:t>to address the dust and dirt</w:t>
      </w:r>
      <w:r w:rsidR="00C170B6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and to remove</w:t>
      </w:r>
      <w:r w:rsidR="008A7745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yellowed/darkened varnish</w:t>
      </w:r>
      <w:r w:rsidR="00C170B6" w:rsidRPr="00A8549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A7745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overpaint</w:t>
      </w:r>
      <w:r w:rsidR="00C170B6" w:rsidRPr="00A8549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A7745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and other foreign material from the surface. </w:t>
      </w:r>
      <w:r w:rsidR="004008FC" w:rsidRPr="00A85491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341807" w:rsidRPr="00A85491">
        <w:rPr>
          <w:rFonts w:ascii="Times New Roman" w:hAnsi="Times New Roman" w:cs="Times New Roman"/>
          <w:sz w:val="24"/>
          <w:szCs w:val="24"/>
          <w:lang w:val="en-US"/>
        </w:rPr>
        <w:t>s were carried out on small</w:t>
      </w:r>
      <w:r w:rsidR="004008FC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3B6F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areas </w:t>
      </w:r>
      <w:r w:rsidR="00F44EC2" w:rsidRPr="00A85491">
        <w:rPr>
          <w:rFonts w:ascii="Times New Roman" w:hAnsi="Times New Roman" w:cs="Times New Roman"/>
          <w:sz w:val="24"/>
          <w:szCs w:val="24"/>
          <w:lang w:val="en-US"/>
        </w:rPr>
        <w:t>using solvents</w:t>
      </w:r>
      <w:r w:rsidR="00341807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o</w:t>
      </w:r>
      <w:r w:rsidR="00C170B6" w:rsidRPr="00A8549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341807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increasing strength</w:t>
      </w:r>
      <w:r w:rsidR="006F3B6F" w:rsidRPr="00A85491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F44EC2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starting </w:t>
      </w:r>
      <w:r w:rsidR="00341807" w:rsidRPr="00A85491">
        <w:rPr>
          <w:rFonts w:ascii="Times New Roman" w:hAnsi="Times New Roman" w:cs="Times New Roman"/>
          <w:sz w:val="24"/>
          <w:szCs w:val="24"/>
          <w:lang w:val="en-US"/>
        </w:rPr>
        <w:t>with saliva</w:t>
      </w:r>
      <w:r w:rsidR="00341807" w:rsidRPr="00A85491" w:rsidDel="003418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1807" w:rsidRPr="00A85491">
        <w:rPr>
          <w:rFonts w:ascii="Times New Roman" w:hAnsi="Times New Roman" w:cs="Times New Roman"/>
          <w:sz w:val="24"/>
          <w:szCs w:val="24"/>
          <w:lang w:val="en-US"/>
        </w:rPr>
        <w:t>and progressing through alcohol</w:t>
      </w:r>
      <w:r w:rsidR="00341807" w:rsidRPr="00A85491" w:rsidDel="003418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1807" w:rsidRPr="00A85491">
        <w:rPr>
          <w:rFonts w:ascii="Times New Roman" w:hAnsi="Times New Roman" w:cs="Times New Roman"/>
          <w:sz w:val="24"/>
          <w:szCs w:val="24"/>
          <w:lang w:val="en-US"/>
        </w:rPr>
        <w:t>to ketones</w:t>
      </w:r>
      <w:r w:rsidR="00341807" w:rsidRPr="00A85491" w:rsidDel="003418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1807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to a </w:t>
      </w:r>
      <w:r w:rsidR="00341807" w:rsidRPr="00A85491">
        <w:rPr>
          <w:rFonts w:ascii="Times New Roman" w:hAnsi="Times New Roman" w:cs="Times New Roman"/>
          <w:sz w:val="24"/>
          <w:szCs w:val="24"/>
          <w:lang w:val="en-US"/>
        </w:rPr>
        <w:lastRenderedPageBreak/>
        <w:t>solution of aliphatic solvents</w:t>
      </w:r>
      <w:r w:rsidR="00341807" w:rsidRPr="00A85491" w:rsidDel="003418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1807" w:rsidRPr="00A85491">
        <w:rPr>
          <w:rFonts w:ascii="Times New Roman" w:hAnsi="Times New Roman" w:cs="Times New Roman"/>
          <w:sz w:val="24"/>
          <w:szCs w:val="24"/>
          <w:lang w:val="en-US"/>
        </w:rPr>
        <w:t>and finally to a solution of aromatic solvents</w:t>
      </w:r>
      <w:r w:rsidR="006F3B6F" w:rsidRPr="00A85491">
        <w:rPr>
          <w:rFonts w:ascii="Times New Roman" w:hAnsi="Times New Roman" w:cs="Times New Roman"/>
          <w:sz w:val="24"/>
          <w:szCs w:val="24"/>
          <w:lang w:val="en-US"/>
        </w:rPr>
        <w:t>—to find a solvent that could remove the varnish/overpaint and other unwanted material from the surface without harming the original paint film</w:t>
      </w:r>
      <w:r w:rsidR="00341807" w:rsidRPr="00A8549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41807" w:rsidRPr="00A85491" w:rsidDel="003418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3B6F" w:rsidRPr="00A85491">
        <w:rPr>
          <w:rFonts w:ascii="Times New Roman" w:hAnsi="Times New Roman" w:cs="Times New Roman"/>
          <w:sz w:val="24"/>
          <w:szCs w:val="24"/>
          <w:lang w:val="en-US"/>
        </w:rPr>
        <w:t>Once the solvent was determined</w:t>
      </w:r>
      <w:r w:rsidR="00A86A0E" w:rsidRPr="00A8549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F3B6F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6A0E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6F3B6F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cleaning safety margin test was carried out with </w:t>
      </w:r>
      <w:r w:rsidR="00A86A0E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selected </w:t>
      </w:r>
      <w:r w:rsidR="006F3B6F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solvent to ensure </w:t>
      </w:r>
      <w:r w:rsidR="00A86A0E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it would not affect </w:t>
      </w:r>
      <w:r w:rsidR="006F3B6F" w:rsidRPr="00A85491">
        <w:rPr>
          <w:rFonts w:ascii="Times New Roman" w:hAnsi="Times New Roman" w:cs="Times New Roman"/>
          <w:sz w:val="24"/>
          <w:szCs w:val="24"/>
          <w:lang w:val="en-US"/>
        </w:rPr>
        <w:t>the stability of the colors present in</w:t>
      </w:r>
      <w:r w:rsidR="00A86A0E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6F3B6F" w:rsidRPr="00A85491">
        <w:rPr>
          <w:rFonts w:ascii="Times New Roman" w:hAnsi="Times New Roman" w:cs="Times New Roman"/>
          <w:sz w:val="24"/>
          <w:szCs w:val="24"/>
          <w:lang w:val="en-US"/>
        </w:rPr>
        <w:t>painting.</w:t>
      </w:r>
    </w:p>
    <w:p w14:paraId="3C3A6B1C" w14:textId="1822A945" w:rsidR="001F1AD4" w:rsidRPr="00A85491" w:rsidRDefault="00F10F33" w:rsidP="00A85491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49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652E5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The aromatic solvents </w:t>
      </w:r>
      <w:r w:rsidR="00732BC8" w:rsidRPr="00A85491">
        <w:rPr>
          <w:rFonts w:ascii="Times New Roman" w:hAnsi="Times New Roman" w:cs="Times New Roman"/>
          <w:sz w:val="24"/>
          <w:szCs w:val="24"/>
          <w:lang w:val="en-US"/>
        </w:rPr>
        <w:t>gave</w:t>
      </w:r>
      <w:r w:rsidR="001652E5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fantastic results, but the same result was achieved with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1807" w:rsidRPr="00A8549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CA2072" w:rsidRPr="00A85491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DD73E4" w:rsidRPr="00A854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A2072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ar </w:t>
      </w:r>
      <w:r w:rsidR="001652E5" w:rsidRPr="00A85491">
        <w:rPr>
          <w:rFonts w:ascii="Times New Roman" w:hAnsi="Times New Roman" w:cs="Times New Roman"/>
          <w:sz w:val="24"/>
          <w:szCs w:val="24"/>
          <w:lang w:val="en-US"/>
        </w:rPr>
        <w:t>solvents by increasing the reaction time</w:t>
      </w:r>
      <w:r w:rsidR="00CC6BD7" w:rsidRPr="00A8549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52E5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Hence, the varnish removal was done using acetone and </w:t>
      </w:r>
      <w:r w:rsidR="00341807" w:rsidRPr="00A8549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1652E5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sopropyl </w:t>
      </w:r>
      <w:r w:rsidR="00341807" w:rsidRPr="00A8549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652E5" w:rsidRPr="00A85491">
        <w:rPr>
          <w:rFonts w:ascii="Times New Roman" w:hAnsi="Times New Roman" w:cs="Times New Roman"/>
          <w:sz w:val="24"/>
          <w:szCs w:val="24"/>
          <w:lang w:val="en-US"/>
        </w:rPr>
        <w:t>lcohol</w:t>
      </w:r>
      <w:r w:rsidR="00A86A0E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13" w:history="1">
        <w:r w:rsidR="002146B6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fig. 36.7</w:t>
        </w:r>
      </w:hyperlink>
      <w:r w:rsidR="00A86A0E" w:rsidRPr="00A8549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652E5" w:rsidRPr="00A8549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F6E90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D225086" w14:textId="77777777" w:rsidR="001F1AD4" w:rsidRPr="00A85491" w:rsidRDefault="001F1AD4" w:rsidP="00A85491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273741" w14:textId="633F4475" w:rsidR="008A7745" w:rsidRPr="00A85491" w:rsidRDefault="00071D32" w:rsidP="00A85491">
      <w:pPr>
        <w:pStyle w:val="Heading2"/>
        <w:rPr>
          <w:lang w:val="en-US"/>
        </w:rPr>
      </w:pPr>
      <w:r w:rsidRPr="00071D32">
        <w:rPr>
          <w:b w:val="0"/>
          <w:bCs w:val="0"/>
          <w:highlight w:val="yellow"/>
          <w:lang w:val="en-US"/>
        </w:rPr>
        <w:t>&lt;</w:t>
      </w:r>
      <w:r w:rsidR="00F97BB7">
        <w:rPr>
          <w:b w:val="0"/>
          <w:bCs w:val="0"/>
          <w:highlight w:val="yellow"/>
          <w:lang w:val="en-US"/>
        </w:rPr>
        <w:t>A</w:t>
      </w:r>
      <w:r w:rsidRPr="00071D32">
        <w:rPr>
          <w:b w:val="0"/>
          <w:bCs w:val="0"/>
          <w:highlight w:val="yellow"/>
          <w:lang w:val="en-US"/>
        </w:rPr>
        <w:t>-head&gt;</w:t>
      </w:r>
      <w:r>
        <w:rPr>
          <w:lang w:val="en-US"/>
        </w:rPr>
        <w:t xml:space="preserve"> </w:t>
      </w:r>
      <w:r w:rsidR="007C6075" w:rsidRPr="00F97BB7">
        <w:rPr>
          <w:lang w:val="en-US"/>
        </w:rPr>
        <w:t>Consolidation</w:t>
      </w:r>
    </w:p>
    <w:p w14:paraId="42FEB9CC" w14:textId="454AA212" w:rsidR="00DA3605" w:rsidRPr="00A85491" w:rsidRDefault="005F7D14" w:rsidP="00A85491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The term </w:t>
      </w:r>
      <w:r w:rsidRPr="00A85491">
        <w:rPr>
          <w:rFonts w:ascii="Times New Roman" w:hAnsi="Times New Roman" w:cs="Times New Roman"/>
          <w:i/>
          <w:iCs/>
          <w:sz w:val="24"/>
          <w:szCs w:val="24"/>
          <w:lang w:val="en-US"/>
        </w:rPr>
        <w:t>consolidation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is used </w:t>
      </w:r>
      <w:r w:rsidR="00493195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to describe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>providing adhesion between loose layer</w:t>
      </w:r>
      <w:r w:rsidR="00493195" w:rsidRPr="00A854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493195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>painting</w:t>
      </w:r>
      <w:r w:rsidR="00F10F3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3195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are separated from </w:t>
      </w:r>
      <w:r w:rsidR="00493195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ground. Generally, this is </w:t>
      </w:r>
      <w:r w:rsidR="00493195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done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>to stabilize problems like flaking, cupping, powdering</w:t>
      </w:r>
      <w:r w:rsidR="00493195" w:rsidRPr="00A8549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and blisters. </w:t>
      </w:r>
      <w:r w:rsidR="00493195" w:rsidRPr="00A854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onsolidation can </w:t>
      </w:r>
      <w:r w:rsidR="002311D8" w:rsidRPr="00A85491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="00F10F3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3195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executed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from the back </w:t>
      </w:r>
      <w:r w:rsidR="002311D8" w:rsidRPr="00A85491">
        <w:rPr>
          <w:rFonts w:ascii="Times New Roman" w:hAnsi="Times New Roman" w:cs="Times New Roman"/>
          <w:sz w:val="24"/>
          <w:szCs w:val="24"/>
          <w:lang w:val="en-US"/>
        </w:rPr>
        <w:t>(maximum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intervention) </w:t>
      </w:r>
      <w:r w:rsidR="00493195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or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 w:rsidR="00493195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>front, only to affected areas</w:t>
      </w:r>
      <w:r w:rsidR="00F10F3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77A16" w:rsidRPr="00A85491">
        <w:rPr>
          <w:rFonts w:ascii="Times New Roman" w:hAnsi="Times New Roman" w:cs="Times New Roman"/>
          <w:sz w:val="24"/>
          <w:szCs w:val="24"/>
          <w:lang w:val="en-US"/>
        </w:rPr>
        <w:t>local application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 w:rsidR="00277A16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Preference </w:t>
      </w:r>
      <w:r w:rsidR="00F3243D" w:rsidRPr="00A85491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277A16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given to local consolidation </w:t>
      </w:r>
      <w:r w:rsidR="00493195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in line with the principle of </w:t>
      </w:r>
      <w:r w:rsidR="00277A16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minimum intervention. </w:t>
      </w:r>
      <w:proofErr w:type="spellStart"/>
      <w:r w:rsidR="00493195" w:rsidRPr="00A85491">
        <w:rPr>
          <w:rFonts w:ascii="Times New Roman" w:hAnsi="Times New Roman" w:cs="Times New Roman"/>
          <w:sz w:val="24"/>
          <w:szCs w:val="24"/>
          <w:lang w:val="en-US"/>
        </w:rPr>
        <w:t>Beva</w:t>
      </w:r>
      <w:proofErr w:type="spellEnd"/>
      <w:r w:rsidR="00493195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77A16" w:rsidRPr="00A85491">
        <w:rPr>
          <w:rFonts w:ascii="Times New Roman" w:hAnsi="Times New Roman" w:cs="Times New Roman"/>
          <w:sz w:val="24"/>
          <w:szCs w:val="24"/>
          <w:lang w:val="en-US"/>
        </w:rPr>
        <w:t>371 was applied on affected area</w:t>
      </w:r>
      <w:r w:rsidR="000A6B2F" w:rsidRPr="00A854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77A16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using </w:t>
      </w:r>
      <w:r w:rsidR="000A6B2F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277A16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small brush </w:t>
      </w:r>
      <w:r w:rsidR="000A6B2F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277A16" w:rsidRPr="00A85491">
        <w:rPr>
          <w:rFonts w:ascii="Times New Roman" w:hAnsi="Times New Roman" w:cs="Times New Roman"/>
          <w:sz w:val="24"/>
          <w:szCs w:val="24"/>
          <w:lang w:val="en-US"/>
        </w:rPr>
        <w:t>later</w:t>
      </w:r>
      <w:r w:rsidR="00F10F3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77A16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settled with </w:t>
      </w:r>
      <w:r w:rsidR="000A6B2F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277A16" w:rsidRPr="00A85491">
        <w:rPr>
          <w:rFonts w:ascii="Times New Roman" w:hAnsi="Times New Roman" w:cs="Times New Roman"/>
          <w:sz w:val="24"/>
          <w:szCs w:val="24"/>
          <w:lang w:val="en-US"/>
        </w:rPr>
        <w:t>hot spatula</w:t>
      </w:r>
      <w:r w:rsidR="005B3917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14" w:history="1">
        <w:r w:rsidR="002146B6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fig. 36.8</w:t>
        </w:r>
      </w:hyperlink>
      <w:r w:rsidR="005B3917" w:rsidRPr="00A8549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A6B2F" w:rsidRPr="00A8549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F1AD4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BB42056" w14:textId="77777777" w:rsidR="001F1AD4" w:rsidRPr="00A85491" w:rsidRDefault="001F1AD4" w:rsidP="00A85491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995521" w14:textId="58E5B93B" w:rsidR="00485C0B" w:rsidRPr="00A85491" w:rsidRDefault="00071D32" w:rsidP="00A85491">
      <w:pPr>
        <w:pStyle w:val="Heading2"/>
        <w:rPr>
          <w:lang w:val="en-US"/>
        </w:rPr>
      </w:pPr>
      <w:r w:rsidRPr="00071D32">
        <w:rPr>
          <w:b w:val="0"/>
          <w:bCs w:val="0"/>
          <w:highlight w:val="yellow"/>
          <w:lang w:val="en-US"/>
        </w:rPr>
        <w:t>&lt;</w:t>
      </w:r>
      <w:r w:rsidR="00F97BB7">
        <w:rPr>
          <w:b w:val="0"/>
          <w:bCs w:val="0"/>
          <w:highlight w:val="yellow"/>
          <w:lang w:val="en-US"/>
        </w:rPr>
        <w:t>A</w:t>
      </w:r>
      <w:r w:rsidRPr="00071D32">
        <w:rPr>
          <w:b w:val="0"/>
          <w:bCs w:val="0"/>
          <w:highlight w:val="yellow"/>
          <w:lang w:val="en-US"/>
        </w:rPr>
        <w:t>-head&gt;</w:t>
      </w:r>
      <w:r>
        <w:rPr>
          <w:lang w:val="en-US"/>
        </w:rPr>
        <w:t xml:space="preserve"> </w:t>
      </w:r>
      <w:proofErr w:type="spellStart"/>
      <w:r w:rsidR="00485C0B" w:rsidRPr="00F97BB7">
        <w:rPr>
          <w:lang w:val="en-US"/>
        </w:rPr>
        <w:t>Restretching</w:t>
      </w:r>
      <w:proofErr w:type="spellEnd"/>
    </w:p>
    <w:p w14:paraId="589DFA0B" w14:textId="70CB9AA1" w:rsidR="00485C0B" w:rsidRPr="00A85491" w:rsidRDefault="00485C0B" w:rsidP="00A8549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After completion of the structural work, the paintings were </w:t>
      </w:r>
      <w:proofErr w:type="spellStart"/>
      <w:r w:rsidRPr="00A85491">
        <w:rPr>
          <w:rFonts w:ascii="Times New Roman" w:hAnsi="Times New Roman" w:cs="Times New Roman"/>
          <w:sz w:val="24"/>
          <w:szCs w:val="24"/>
          <w:lang w:val="en-US"/>
        </w:rPr>
        <w:t>restretched</w:t>
      </w:r>
      <w:proofErr w:type="spellEnd"/>
      <w:r w:rsidRPr="00A85491">
        <w:rPr>
          <w:rFonts w:ascii="Times New Roman" w:hAnsi="Times New Roman" w:cs="Times New Roman"/>
          <w:sz w:val="24"/>
          <w:szCs w:val="24"/>
          <w:lang w:val="en-US"/>
        </w:rPr>
        <w:t>. A strip of Tyvek was added at the tacking margin to avoid direct contact between nails and the original support. Loose-lining (also with Tyvek) was provided to give extra strength to the original canvas. This was done from the back to protect the painting from moisture, dust, and dirt</w:t>
      </w:r>
      <w:r w:rsidR="00F97BB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and to prevent future biological activity </w:t>
      </w:r>
      <w:r w:rsidR="00F97BB7">
        <w:rPr>
          <w:rFonts w:ascii="Times New Roman" w:hAnsi="Times New Roman" w:cs="Times New Roman"/>
          <w:sz w:val="24"/>
          <w:szCs w:val="24"/>
          <w:lang w:val="en-US"/>
        </w:rPr>
        <w:t xml:space="preserve">happening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behind the canvas. Except for the paintings that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were restored to their earlier dimensions, the same stretchers/strainers were used for </w:t>
      </w:r>
      <w:proofErr w:type="spellStart"/>
      <w:r w:rsidRPr="00A85491">
        <w:rPr>
          <w:rFonts w:ascii="Times New Roman" w:hAnsi="Times New Roman" w:cs="Times New Roman"/>
          <w:sz w:val="24"/>
          <w:szCs w:val="24"/>
          <w:lang w:val="en-US"/>
        </w:rPr>
        <w:t>restretching</w:t>
      </w:r>
      <w:proofErr w:type="spellEnd"/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the paintings after stabilization. </w:t>
      </w:r>
    </w:p>
    <w:p w14:paraId="23F44E04" w14:textId="77777777" w:rsidR="00485C0B" w:rsidRPr="00A85491" w:rsidRDefault="00485C0B" w:rsidP="00A8549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2A90D7" w14:textId="734AFFE8" w:rsidR="00DA3605" w:rsidRPr="00A85491" w:rsidRDefault="00F97BB7" w:rsidP="00A85491">
      <w:pPr>
        <w:pStyle w:val="Heading2"/>
        <w:rPr>
          <w:lang w:val="en-US"/>
        </w:rPr>
      </w:pPr>
      <w:r w:rsidRPr="00F97BB7">
        <w:rPr>
          <w:b w:val="0"/>
          <w:bCs w:val="0"/>
          <w:highlight w:val="yellow"/>
          <w:lang w:val="en-US"/>
        </w:rPr>
        <w:t>&lt;A-head&gt;</w:t>
      </w:r>
      <w:r>
        <w:rPr>
          <w:lang w:val="en-US"/>
        </w:rPr>
        <w:t xml:space="preserve"> </w:t>
      </w:r>
      <w:r w:rsidR="005E5C4B" w:rsidRPr="00A85491">
        <w:rPr>
          <w:lang w:val="en-US"/>
        </w:rPr>
        <w:t xml:space="preserve">Filling </w:t>
      </w:r>
      <w:r w:rsidR="00341807" w:rsidRPr="00A85491">
        <w:rPr>
          <w:lang w:val="en-US"/>
        </w:rPr>
        <w:t xml:space="preserve">and </w:t>
      </w:r>
      <w:r w:rsidR="00CB6554" w:rsidRPr="00A85491">
        <w:rPr>
          <w:lang w:val="en-US"/>
        </w:rPr>
        <w:t>T</w:t>
      </w:r>
      <w:r w:rsidR="005E5C4B" w:rsidRPr="00A85491">
        <w:rPr>
          <w:lang w:val="en-US"/>
        </w:rPr>
        <w:t>exturing</w:t>
      </w:r>
    </w:p>
    <w:p w14:paraId="33F9C706" w14:textId="36F2627B" w:rsidR="002311D8" w:rsidRPr="00A85491" w:rsidRDefault="00CB6554" w:rsidP="00A85491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49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05D9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 </w:t>
      </w:r>
      <w:r w:rsidR="00160505" w:rsidRPr="00A85491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405D9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2BC8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necessary to reintegrate lacunae after </w:t>
      </w:r>
      <w:proofErr w:type="spellStart"/>
      <w:r w:rsidR="00405D9D" w:rsidRPr="00A85491">
        <w:rPr>
          <w:rFonts w:ascii="Times New Roman" w:hAnsi="Times New Roman" w:cs="Times New Roman"/>
          <w:sz w:val="24"/>
          <w:szCs w:val="24"/>
          <w:lang w:val="en-US"/>
        </w:rPr>
        <w:t>re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>stretching</w:t>
      </w:r>
      <w:proofErr w:type="spellEnd"/>
      <w:r w:rsidR="00405D9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the painting</w:t>
      </w:r>
      <w:r w:rsidR="007A0A0B" w:rsidRPr="00A854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05D9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32BC8" w:rsidRPr="00A85491">
        <w:rPr>
          <w:rFonts w:ascii="Times New Roman" w:hAnsi="Times New Roman" w:cs="Times New Roman"/>
          <w:sz w:val="24"/>
          <w:szCs w:val="24"/>
          <w:lang w:val="en-US"/>
        </w:rPr>
        <w:t>It was important</w:t>
      </w:r>
      <w:r w:rsidR="00405D9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="00F10F3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5D9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fill the gaps to </w:t>
      </w:r>
      <w:r w:rsidR="007A0A0B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restore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>continuity</w:t>
      </w:r>
      <w:r w:rsidR="00405D9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0505" w:rsidRPr="00A85491">
        <w:rPr>
          <w:rFonts w:ascii="Times New Roman" w:hAnsi="Times New Roman" w:cs="Times New Roman"/>
          <w:sz w:val="24"/>
          <w:szCs w:val="24"/>
          <w:lang w:val="en-US"/>
        </w:rPr>
        <w:t>and aesthetics</w:t>
      </w:r>
      <w:r w:rsidR="00405D9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160505" w:rsidRPr="00A8549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405D9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image layer</w:t>
      </w:r>
      <w:r w:rsidR="00F3243D" w:rsidRPr="00A8549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10F3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C5239" w:rsidRPr="00A85491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732BC8" w:rsidRPr="00A85491">
        <w:rPr>
          <w:rFonts w:ascii="Times New Roman" w:hAnsi="Times New Roman" w:cs="Times New Roman"/>
          <w:sz w:val="24"/>
          <w:szCs w:val="24"/>
          <w:lang w:val="en-US"/>
        </w:rPr>
        <w:t>arious</w:t>
      </w:r>
      <w:r w:rsidR="00405D9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method</w:t>
      </w:r>
      <w:r w:rsidR="00732BC8" w:rsidRPr="00A854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05D9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C5239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are used </w:t>
      </w:r>
      <w:r w:rsidR="00405D9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for filling </w:t>
      </w:r>
      <w:r w:rsidR="004C5239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 w:rsidR="00405D9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canvas paintings. </w:t>
      </w:r>
      <w:r w:rsidR="004C5239" w:rsidRPr="00A85491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405D9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e used </w:t>
      </w:r>
      <w:r w:rsidR="00F961A1" w:rsidRPr="00A8549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405D9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traditional</w:t>
      </w:r>
      <w:r w:rsidR="00F10F3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5D9D" w:rsidRPr="00A85491">
        <w:rPr>
          <w:rFonts w:ascii="Times New Roman" w:hAnsi="Times New Roman" w:cs="Times New Roman"/>
          <w:sz w:val="24"/>
          <w:szCs w:val="24"/>
          <w:lang w:val="en-US"/>
        </w:rPr>
        <w:t>method of filling</w:t>
      </w:r>
      <w:r w:rsidR="004C5239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with a mixture of </w:t>
      </w:r>
      <w:r w:rsidR="00405D9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French chalk, </w:t>
      </w:r>
      <w:r w:rsidR="004C5239" w:rsidRPr="00A85491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405D9D" w:rsidRPr="00A85491">
        <w:rPr>
          <w:rFonts w:ascii="Times New Roman" w:hAnsi="Times New Roman" w:cs="Times New Roman"/>
          <w:sz w:val="24"/>
          <w:szCs w:val="24"/>
          <w:lang w:val="en-US"/>
        </w:rPr>
        <w:t>aolin, pigment</w:t>
      </w:r>
      <w:r w:rsidR="004C5239" w:rsidRPr="00A8549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05D9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and PVA emulsion. This material was used to fill the</w:t>
      </w:r>
      <w:r w:rsidR="00F10F3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2BC8" w:rsidRPr="00A85491">
        <w:rPr>
          <w:rFonts w:ascii="Times New Roman" w:hAnsi="Times New Roman" w:cs="Times New Roman"/>
          <w:sz w:val="24"/>
          <w:szCs w:val="24"/>
          <w:lang w:val="en-US"/>
        </w:rPr>
        <w:t>lacunae</w:t>
      </w:r>
      <w:r w:rsidR="00405D9D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using brush and spatula.</w:t>
      </w:r>
      <w:r w:rsidR="003F60AE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Fills required texturing </w:t>
      </w:r>
      <w:proofErr w:type="gramStart"/>
      <w:r w:rsidR="003F60AE" w:rsidRPr="00A85491">
        <w:rPr>
          <w:rFonts w:ascii="Times New Roman" w:hAnsi="Times New Roman" w:cs="Times New Roman"/>
          <w:sz w:val="24"/>
          <w:szCs w:val="24"/>
          <w:lang w:val="en-US"/>
        </w:rPr>
        <w:t>similar to</w:t>
      </w:r>
      <w:proofErr w:type="gramEnd"/>
      <w:r w:rsidR="003F60AE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the surrounding area. Inpainting without texturing does not match and looks out of place.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0550F5E" w14:textId="77777777" w:rsidR="00CB6554" w:rsidRPr="00A85491" w:rsidRDefault="00CB6554" w:rsidP="00A85491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3B48FD" w14:textId="02FFE7AD" w:rsidR="00CB6554" w:rsidRPr="00A85491" w:rsidRDefault="00F97BB7" w:rsidP="00A85491">
      <w:pPr>
        <w:pStyle w:val="Heading2"/>
        <w:rPr>
          <w:lang w:val="en-US"/>
        </w:rPr>
      </w:pPr>
      <w:r w:rsidRPr="00F97BB7">
        <w:rPr>
          <w:b w:val="0"/>
          <w:bCs w:val="0"/>
          <w:highlight w:val="yellow"/>
          <w:lang w:val="en-US"/>
        </w:rPr>
        <w:t>&lt;A-head&gt;</w:t>
      </w:r>
      <w:r>
        <w:rPr>
          <w:lang w:val="en-US"/>
        </w:rPr>
        <w:t xml:space="preserve"> </w:t>
      </w:r>
      <w:r w:rsidR="00063C00" w:rsidRPr="00A85491">
        <w:rPr>
          <w:lang w:val="en-US"/>
        </w:rPr>
        <w:t>Retouching</w:t>
      </w:r>
    </w:p>
    <w:p w14:paraId="7CFE5B2A" w14:textId="36CC008A" w:rsidR="009653E6" w:rsidRPr="00A85491" w:rsidRDefault="00CB6554" w:rsidP="00A85491">
      <w:pPr>
        <w:spacing w:line="480" w:lineRule="auto"/>
        <w:rPr>
          <w:rFonts w:ascii="Times New Roman" w:hAnsi="Times New Roman" w:cs="Times New Roman"/>
        </w:rPr>
      </w:pPr>
      <w:r w:rsidRPr="00A85491">
        <w:rPr>
          <w:rFonts w:ascii="Times New Roman" w:hAnsi="Times New Roman" w:cs="Times New Roman"/>
          <w:i/>
          <w:iCs/>
          <w:sz w:val="24"/>
          <w:szCs w:val="24"/>
          <w:lang w:val="en-US"/>
        </w:rPr>
        <w:t>Retouching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originally </w:t>
      </w:r>
      <w:r w:rsidR="00377D1C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meant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corrections or changes made by an artist </w:t>
      </w:r>
      <w:r w:rsidR="00F97BB7">
        <w:rPr>
          <w:rFonts w:ascii="Times New Roman" w:hAnsi="Times New Roman" w:cs="Times New Roman"/>
          <w:sz w:val="24"/>
          <w:szCs w:val="24"/>
          <w:lang w:val="en-US"/>
        </w:rPr>
        <w:t>as final adjustments to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his or her own</w:t>
      </w:r>
      <w:r w:rsidR="00F10F3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>artwork</w:t>
      </w:r>
      <w:r w:rsidR="00063C00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C1194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Nowadays retouching is sometimes considered </w:t>
      </w:r>
      <w:r w:rsidR="00F97BB7">
        <w:rPr>
          <w:rFonts w:ascii="Times New Roman" w:hAnsi="Times New Roman" w:cs="Times New Roman"/>
          <w:sz w:val="24"/>
          <w:szCs w:val="24"/>
          <w:lang w:val="en-US"/>
        </w:rPr>
        <w:t xml:space="preserve">to be </w:t>
      </w:r>
      <w:r w:rsidR="00DC1194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synonymous with inpainting. </w:t>
      </w:r>
      <w:r w:rsidR="00377D1C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To us, retouching means </w:t>
      </w:r>
      <w:r w:rsidR="00063C00" w:rsidRPr="00A85491">
        <w:rPr>
          <w:rFonts w:ascii="Times New Roman" w:hAnsi="Times New Roman" w:cs="Times New Roman"/>
          <w:sz w:val="24"/>
          <w:szCs w:val="24"/>
          <w:lang w:val="en-US"/>
        </w:rPr>
        <w:t>the last step of painting conservation</w:t>
      </w:r>
      <w:r w:rsidR="00377D1C" w:rsidRPr="00A85491">
        <w:rPr>
          <w:rFonts w:ascii="Times New Roman" w:hAnsi="Times New Roman" w:cs="Times New Roman"/>
          <w:sz w:val="24"/>
          <w:szCs w:val="24"/>
          <w:lang w:val="en-US"/>
        </w:rPr>
        <w:t>—one that is</w:t>
      </w:r>
      <w:r w:rsidR="00063C00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required to</w:t>
      </w:r>
      <w:r w:rsidR="00F10F3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3C00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please </w:t>
      </w:r>
      <w:r w:rsidR="00377D1C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museum </w:t>
      </w:r>
      <w:r w:rsidR="00063C00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visitors and </w:t>
      </w:r>
      <w:r w:rsidR="00F961A1" w:rsidRPr="00A85491">
        <w:rPr>
          <w:rFonts w:ascii="Times New Roman" w:hAnsi="Times New Roman" w:cs="Times New Roman"/>
          <w:sz w:val="24"/>
          <w:szCs w:val="24"/>
          <w:lang w:val="en-US"/>
        </w:rPr>
        <w:t>to accurately reflect</w:t>
      </w:r>
      <w:r w:rsidR="00063C00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61A1" w:rsidRPr="00A8549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063C00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artist</w:t>
      </w:r>
      <w:r w:rsidR="00F961A1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’s original intentions. </w:t>
      </w:r>
      <w:r w:rsidR="00F97BB7"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 w:rsidR="00F961A1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is normally at least a two-step process. </w:t>
      </w:r>
      <w:r w:rsidR="00AE6B70" w:rsidRPr="00A85491">
        <w:rPr>
          <w:rFonts w:ascii="Times New Roman" w:hAnsi="Times New Roman" w:cs="Times New Roman"/>
          <w:sz w:val="24"/>
          <w:szCs w:val="24"/>
        </w:rPr>
        <w:t>I</w:t>
      </w:r>
      <w:r w:rsidR="009653E6" w:rsidRPr="00A85491">
        <w:rPr>
          <w:rFonts w:ascii="Times New Roman" w:hAnsi="Times New Roman" w:cs="Times New Roman"/>
          <w:sz w:val="24"/>
          <w:szCs w:val="24"/>
        </w:rPr>
        <w:t>t is necessary to conserve the painting to stabilize it and stop the ongoing deterioration process</w:t>
      </w:r>
      <w:r w:rsidR="00AE6B70" w:rsidRPr="00A85491">
        <w:rPr>
          <w:rFonts w:ascii="Times New Roman" w:hAnsi="Times New Roman" w:cs="Times New Roman"/>
          <w:sz w:val="24"/>
          <w:szCs w:val="24"/>
        </w:rPr>
        <w:t>, but</w:t>
      </w:r>
      <w:r w:rsidR="009653E6" w:rsidRPr="00A85491">
        <w:rPr>
          <w:rFonts w:ascii="Times New Roman" w:hAnsi="Times New Roman" w:cs="Times New Roman"/>
          <w:sz w:val="24"/>
          <w:szCs w:val="24"/>
        </w:rPr>
        <w:t xml:space="preserve"> </w:t>
      </w:r>
      <w:r w:rsidR="00AE6B70" w:rsidRPr="00A85491">
        <w:rPr>
          <w:rFonts w:ascii="Times New Roman" w:hAnsi="Times New Roman" w:cs="Times New Roman"/>
          <w:sz w:val="24"/>
          <w:szCs w:val="24"/>
        </w:rPr>
        <w:t>a</w:t>
      </w:r>
      <w:r w:rsidR="009653E6" w:rsidRPr="00A85491">
        <w:rPr>
          <w:rFonts w:ascii="Times New Roman" w:hAnsi="Times New Roman" w:cs="Times New Roman"/>
          <w:sz w:val="24"/>
          <w:szCs w:val="24"/>
        </w:rPr>
        <w:t xml:space="preserve"> painting can survive without retouching for </w:t>
      </w:r>
      <w:r w:rsidR="00F97BB7">
        <w:rPr>
          <w:rFonts w:ascii="Times New Roman" w:hAnsi="Times New Roman" w:cs="Times New Roman"/>
          <w:sz w:val="24"/>
          <w:szCs w:val="24"/>
        </w:rPr>
        <w:t xml:space="preserve">a </w:t>
      </w:r>
      <w:r w:rsidR="009653E6" w:rsidRPr="00A85491">
        <w:rPr>
          <w:rFonts w:ascii="Times New Roman" w:hAnsi="Times New Roman" w:cs="Times New Roman"/>
          <w:sz w:val="24"/>
          <w:szCs w:val="24"/>
        </w:rPr>
        <w:t xml:space="preserve">longer time. </w:t>
      </w:r>
      <w:r w:rsidR="006248FA" w:rsidRPr="00A85491">
        <w:rPr>
          <w:rFonts w:ascii="Times New Roman" w:hAnsi="Times New Roman" w:cs="Times New Roman"/>
          <w:sz w:val="24"/>
          <w:szCs w:val="24"/>
        </w:rPr>
        <w:t xml:space="preserve">However, </w:t>
      </w:r>
      <w:r w:rsidR="009653E6" w:rsidRPr="00A85491">
        <w:rPr>
          <w:rFonts w:ascii="Times New Roman" w:hAnsi="Times New Roman" w:cs="Times New Roman"/>
          <w:sz w:val="24"/>
          <w:szCs w:val="24"/>
        </w:rPr>
        <w:t xml:space="preserve">ground </w:t>
      </w:r>
      <w:proofErr w:type="spellStart"/>
      <w:r w:rsidR="009653E6" w:rsidRPr="00A8549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="009653E6" w:rsidRPr="00A85491">
        <w:rPr>
          <w:rFonts w:ascii="Times New Roman" w:hAnsi="Times New Roman" w:cs="Times New Roman"/>
          <w:sz w:val="24"/>
          <w:szCs w:val="24"/>
        </w:rPr>
        <w:t xml:space="preserve"> correction is required </w:t>
      </w:r>
      <w:r w:rsidR="00DC1194" w:rsidRPr="00A85491">
        <w:rPr>
          <w:rFonts w:ascii="Times New Roman" w:hAnsi="Times New Roman" w:cs="Times New Roman"/>
          <w:sz w:val="24"/>
          <w:szCs w:val="24"/>
        </w:rPr>
        <w:t xml:space="preserve">for aesthetic reasons, </w:t>
      </w:r>
      <w:r w:rsidR="009653E6" w:rsidRPr="00A85491">
        <w:rPr>
          <w:rFonts w:ascii="Times New Roman" w:hAnsi="Times New Roman" w:cs="Times New Roman"/>
          <w:sz w:val="24"/>
          <w:szCs w:val="24"/>
        </w:rPr>
        <w:t xml:space="preserve">to </w:t>
      </w:r>
      <w:r w:rsidR="00DC1194" w:rsidRPr="00A85491">
        <w:rPr>
          <w:rFonts w:ascii="Times New Roman" w:hAnsi="Times New Roman" w:cs="Times New Roman"/>
          <w:sz w:val="24"/>
          <w:szCs w:val="24"/>
        </w:rPr>
        <w:t xml:space="preserve">allow </w:t>
      </w:r>
      <w:r w:rsidR="009653E6" w:rsidRPr="00A85491">
        <w:rPr>
          <w:rFonts w:ascii="Times New Roman" w:hAnsi="Times New Roman" w:cs="Times New Roman"/>
          <w:sz w:val="24"/>
          <w:szCs w:val="24"/>
        </w:rPr>
        <w:t>the painting</w:t>
      </w:r>
      <w:r w:rsidR="00DC1194" w:rsidRPr="00A85491">
        <w:rPr>
          <w:rFonts w:ascii="Times New Roman" w:hAnsi="Times New Roman" w:cs="Times New Roman"/>
          <w:sz w:val="24"/>
          <w:szCs w:val="24"/>
        </w:rPr>
        <w:t xml:space="preserve"> to be appreciated</w:t>
      </w:r>
      <w:r w:rsidR="009653E6" w:rsidRPr="00A85491">
        <w:rPr>
          <w:rFonts w:ascii="Times New Roman" w:hAnsi="Times New Roman" w:cs="Times New Roman"/>
          <w:sz w:val="24"/>
          <w:szCs w:val="24"/>
        </w:rPr>
        <w:t>.</w:t>
      </w:r>
      <w:r w:rsidR="009653E6" w:rsidRPr="00A85491">
        <w:rPr>
          <w:rFonts w:ascii="Times New Roman" w:hAnsi="Times New Roman" w:cs="Times New Roman"/>
        </w:rPr>
        <w:t xml:space="preserve"> </w:t>
      </w:r>
    </w:p>
    <w:p w14:paraId="5DC7421E" w14:textId="1C4DEF18" w:rsidR="00063C00" w:rsidRPr="00A85491" w:rsidRDefault="00332B7F" w:rsidP="00A85491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49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17434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The retouching was carried out using pigment and </w:t>
      </w:r>
      <w:proofErr w:type="spellStart"/>
      <w:r w:rsidR="00C82093" w:rsidRPr="00A8549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17434" w:rsidRPr="00A85491">
        <w:rPr>
          <w:rFonts w:ascii="Times New Roman" w:hAnsi="Times New Roman" w:cs="Times New Roman"/>
          <w:sz w:val="24"/>
          <w:szCs w:val="24"/>
          <w:lang w:val="en-US"/>
        </w:rPr>
        <w:t>araloid</w:t>
      </w:r>
      <w:proofErr w:type="spellEnd"/>
      <w:r w:rsidR="00517434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B72 as a</w:t>
      </w:r>
      <w:r w:rsidR="001F1AD4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7434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medium. Before </w:t>
      </w:r>
      <w:r w:rsidR="00732BC8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any retouching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was done, </w:t>
      </w:r>
      <w:r w:rsidR="00732BC8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 layer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proofErr w:type="spellStart"/>
      <w:r w:rsidR="00C82093" w:rsidRPr="00A8549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135FE3" w:rsidRPr="00A85491">
        <w:rPr>
          <w:rFonts w:ascii="Times New Roman" w:hAnsi="Times New Roman" w:cs="Times New Roman"/>
          <w:sz w:val="24"/>
          <w:szCs w:val="24"/>
          <w:lang w:val="en-US"/>
        </w:rPr>
        <w:t>araloid</w:t>
      </w:r>
      <w:proofErr w:type="spellEnd"/>
      <w:r w:rsidR="00135FE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B</w:t>
      </w:r>
      <w:r w:rsidR="00517434" w:rsidRPr="00A85491">
        <w:rPr>
          <w:rFonts w:ascii="Times New Roman" w:hAnsi="Times New Roman" w:cs="Times New Roman"/>
          <w:sz w:val="24"/>
          <w:szCs w:val="24"/>
          <w:lang w:val="en-US"/>
        </w:rPr>
        <w:t>72</w:t>
      </w:r>
      <w:r w:rsidR="00732BC8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was applied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732BC8" w:rsidRPr="00A85491">
        <w:rPr>
          <w:rFonts w:ascii="Times New Roman" w:hAnsi="Times New Roman" w:cs="Times New Roman"/>
          <w:sz w:val="24"/>
          <w:szCs w:val="24"/>
          <w:lang w:val="en-US"/>
        </w:rPr>
        <w:t>the fill areas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to ensure </w:t>
      </w:r>
      <w:r w:rsidR="00517434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the reversibility of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517434" w:rsidRPr="00A85491">
        <w:rPr>
          <w:rFonts w:ascii="Times New Roman" w:hAnsi="Times New Roman" w:cs="Times New Roman"/>
          <w:sz w:val="24"/>
          <w:szCs w:val="24"/>
          <w:lang w:val="en-US"/>
        </w:rPr>
        <w:t>retouching.</w:t>
      </w:r>
      <w:r w:rsidR="00F10F3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1539013" w14:textId="77777777" w:rsidR="00CB6554" w:rsidRPr="00A85491" w:rsidRDefault="00CB6554" w:rsidP="00A85491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C926B7" w14:textId="77777777" w:rsidR="000E38C4" w:rsidRPr="00A85491" w:rsidRDefault="000E38C4" w:rsidP="00A8549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DB6B73" w14:textId="08627488" w:rsidR="000E38C4" w:rsidRPr="00A85491" w:rsidRDefault="00F97BB7" w:rsidP="00A85491">
      <w:pPr>
        <w:pStyle w:val="Heading1"/>
        <w:rPr>
          <w:lang w:val="en-US"/>
        </w:rPr>
      </w:pPr>
      <w:r w:rsidRPr="00F97BB7">
        <w:rPr>
          <w:b w:val="0"/>
          <w:bCs w:val="0"/>
          <w:highlight w:val="yellow"/>
          <w:lang w:val="en-US"/>
        </w:rPr>
        <w:t>&lt;A-head&gt;</w:t>
      </w:r>
      <w:r>
        <w:rPr>
          <w:lang w:val="en-US"/>
        </w:rPr>
        <w:t xml:space="preserve"> </w:t>
      </w:r>
      <w:r w:rsidR="000E38C4" w:rsidRPr="00A85491">
        <w:rPr>
          <w:lang w:val="en-US"/>
        </w:rPr>
        <w:t>Conclusion</w:t>
      </w:r>
    </w:p>
    <w:p w14:paraId="699AD0BD" w14:textId="7347AF7D" w:rsidR="007E03F6" w:rsidRPr="00A85491" w:rsidRDefault="00E207E8" w:rsidP="00A8549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After the remedial conservation the paintings </w:t>
      </w:r>
      <w:r w:rsidR="00732BC8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were well </w:t>
      </w:r>
      <w:r w:rsidR="00F3243D" w:rsidRPr="00A85491">
        <w:rPr>
          <w:rFonts w:ascii="Times New Roman" w:hAnsi="Times New Roman" w:cs="Times New Roman"/>
          <w:sz w:val="24"/>
          <w:szCs w:val="24"/>
          <w:lang w:val="en-US"/>
        </w:rPr>
        <w:t>stabilized</w:t>
      </w:r>
      <w:r w:rsidR="00F10F3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38C4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and could </w:t>
      </w:r>
      <w:r w:rsidR="00F97BB7">
        <w:rPr>
          <w:rFonts w:ascii="Times New Roman" w:hAnsi="Times New Roman" w:cs="Times New Roman"/>
          <w:sz w:val="24"/>
          <w:szCs w:val="24"/>
          <w:lang w:val="en-US"/>
        </w:rPr>
        <w:t xml:space="preserve">once </w:t>
      </w:r>
      <w:r w:rsidR="000E38C4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again </w:t>
      </w:r>
      <w:r w:rsidR="00732BC8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be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>appreciate</w:t>
      </w:r>
      <w:r w:rsidR="00732BC8" w:rsidRPr="00A8549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by visitors. The col</w:t>
      </w:r>
      <w:r w:rsidR="00FC2B31" w:rsidRPr="00A85491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rs </w:t>
      </w:r>
      <w:r w:rsidR="000E38C4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that had been </w:t>
      </w:r>
      <w:r w:rsidR="00732BC8" w:rsidRPr="00A85491">
        <w:rPr>
          <w:rFonts w:ascii="Times New Roman" w:hAnsi="Times New Roman" w:cs="Times New Roman"/>
          <w:sz w:val="24"/>
          <w:szCs w:val="24"/>
          <w:lang w:val="en-US"/>
        </w:rPr>
        <w:t>hid</w:t>
      </w:r>
      <w:r w:rsidR="00966FC3" w:rsidRPr="00A85491">
        <w:rPr>
          <w:rFonts w:ascii="Times New Roman" w:hAnsi="Times New Roman" w:cs="Times New Roman"/>
          <w:sz w:val="24"/>
          <w:szCs w:val="24"/>
          <w:lang w:val="en-US"/>
        </w:rPr>
        <w:t>den</w:t>
      </w:r>
      <w:r w:rsidR="00732BC8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6FC3" w:rsidRPr="00A85491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="00732BC8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dark varnish </w:t>
      </w:r>
      <w:r w:rsidR="00F97BB7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9B327A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7BB7">
        <w:rPr>
          <w:rFonts w:ascii="Times New Roman" w:hAnsi="Times New Roman" w:cs="Times New Roman"/>
          <w:sz w:val="24"/>
          <w:szCs w:val="24"/>
          <w:lang w:val="en-US"/>
        </w:rPr>
        <w:t xml:space="preserve">now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>visible. The ongoing structural problems of the paintings have been stabili</w:t>
      </w:r>
      <w:r w:rsidR="00B76233" w:rsidRPr="00A85491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9B327A" w:rsidRPr="00A85491">
        <w:rPr>
          <w:rFonts w:ascii="Times New Roman" w:hAnsi="Times New Roman" w:cs="Times New Roman"/>
          <w:sz w:val="24"/>
          <w:szCs w:val="24"/>
          <w:lang w:val="en-US"/>
        </w:rPr>
        <w:t>, and t</w:t>
      </w:r>
      <w:r w:rsidR="00732BC8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here are no </w:t>
      </w:r>
      <w:r w:rsidR="009B327A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longer </w:t>
      </w:r>
      <w:r w:rsidR="00732BC8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unstable areas </w:t>
      </w:r>
      <w:r w:rsidR="009B327A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="00732BC8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will lead to further deterioration. </w:t>
      </w:r>
    </w:p>
    <w:p w14:paraId="7346CDE1" w14:textId="729366FD" w:rsidR="009E0AFB" w:rsidRPr="00A85491" w:rsidRDefault="001F1AD4" w:rsidP="00A8549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49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369C3">
        <w:rPr>
          <w:rFonts w:ascii="Times New Roman" w:hAnsi="Times New Roman" w:cs="Times New Roman"/>
          <w:sz w:val="24"/>
          <w:szCs w:val="24"/>
          <w:lang w:val="en-US"/>
        </w:rPr>
        <w:t>During this project, w</w:t>
      </w:r>
      <w:r w:rsidR="00732BC8" w:rsidRPr="00A85491">
        <w:rPr>
          <w:rFonts w:ascii="Times New Roman" w:hAnsi="Times New Roman" w:cs="Times New Roman"/>
          <w:sz w:val="24"/>
          <w:szCs w:val="24"/>
          <w:lang w:val="en-US"/>
        </w:rPr>
        <w:t>e also trained the</w:t>
      </w:r>
      <w:r w:rsidR="009E0AFB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museum </w:t>
      </w:r>
      <w:r w:rsidR="00197B9A" w:rsidRPr="00A85491">
        <w:rPr>
          <w:rFonts w:ascii="Times New Roman" w:hAnsi="Times New Roman" w:cs="Times New Roman"/>
          <w:sz w:val="24"/>
          <w:szCs w:val="24"/>
          <w:lang w:val="en-US"/>
        </w:rPr>
        <w:t>staff, students</w:t>
      </w:r>
      <w:r w:rsidR="009B327A" w:rsidRPr="00A8549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97B9A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and conservation professionals of that region through workshops.</w:t>
      </w:r>
      <w:r w:rsidR="007E03F6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The workshop </w:t>
      </w:r>
      <w:r w:rsidR="00A369C3">
        <w:rPr>
          <w:rFonts w:ascii="Times New Roman" w:hAnsi="Times New Roman" w:cs="Times New Roman"/>
          <w:sz w:val="24"/>
          <w:szCs w:val="24"/>
          <w:lang w:val="en-US"/>
        </w:rPr>
        <w:t xml:space="preserve">titled </w:t>
      </w:r>
      <w:r w:rsidR="007E03F6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Conservation and Documentation of Oil Paintings was conducted in collaboration with SRAL, </w:t>
      </w:r>
      <w:r w:rsidR="009B327A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7E03F6" w:rsidRPr="00A85491">
        <w:rPr>
          <w:rFonts w:ascii="Times New Roman" w:hAnsi="Times New Roman" w:cs="Times New Roman"/>
          <w:sz w:val="24"/>
          <w:szCs w:val="24"/>
          <w:lang w:val="en-US"/>
        </w:rPr>
        <w:t>the Netherlands</w:t>
      </w:r>
      <w:r w:rsidR="009B327A" w:rsidRPr="00A8549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E03F6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under the leadership of Kate Seymour.</w:t>
      </w:r>
      <w:r w:rsidR="00197B9A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9B327A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painting conservation </w:t>
      </w:r>
      <w:r w:rsidR="00197B9A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project was completed in </w:t>
      </w:r>
      <w:r w:rsidR="00A369C3">
        <w:rPr>
          <w:rFonts w:ascii="Times New Roman" w:hAnsi="Times New Roman" w:cs="Times New Roman"/>
          <w:sz w:val="24"/>
          <w:szCs w:val="24"/>
          <w:lang w:val="en-US"/>
        </w:rPr>
        <w:t>eighteen</w:t>
      </w:r>
      <w:r w:rsidR="00197B9A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months’ time.</w:t>
      </w:r>
      <w:r w:rsidR="00394C98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327A" w:rsidRPr="00A85491">
        <w:rPr>
          <w:rFonts w:ascii="Times New Roman" w:hAnsi="Times New Roman" w:cs="Times New Roman"/>
          <w:sz w:val="24"/>
          <w:szCs w:val="24"/>
          <w:lang w:val="en-US"/>
        </w:rPr>
        <w:t>In addition</w:t>
      </w:r>
      <w:r w:rsidR="00A369C3">
        <w:rPr>
          <w:rFonts w:ascii="Times New Roman" w:hAnsi="Times New Roman" w:cs="Times New Roman"/>
          <w:sz w:val="24"/>
          <w:szCs w:val="24"/>
          <w:lang w:val="en-US"/>
        </w:rPr>
        <w:t xml:space="preserve"> to the paintings</w:t>
      </w:r>
      <w:r w:rsidR="009B327A" w:rsidRPr="00A85491">
        <w:rPr>
          <w:rFonts w:ascii="Times New Roman" w:hAnsi="Times New Roman" w:cs="Times New Roman"/>
          <w:sz w:val="24"/>
          <w:szCs w:val="24"/>
          <w:lang w:val="en-US"/>
        </w:rPr>
        <w:t>, t</w:t>
      </w:r>
      <w:r w:rsidR="00394C98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r w:rsidR="00197B9A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museum got </w:t>
      </w:r>
      <w:r w:rsidR="00A369C3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197B9A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new look </w:t>
      </w:r>
      <w:r w:rsidR="009B327A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through a </w:t>
      </w:r>
      <w:r w:rsidR="00197B9A" w:rsidRPr="00A85491">
        <w:rPr>
          <w:rFonts w:ascii="Times New Roman" w:hAnsi="Times New Roman" w:cs="Times New Roman"/>
          <w:sz w:val="24"/>
          <w:szCs w:val="24"/>
          <w:lang w:val="en-US"/>
        </w:rPr>
        <w:t>complete renovation</w:t>
      </w:r>
      <w:r w:rsidR="009B327A" w:rsidRPr="00A8549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97B9A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and conservation of </w:t>
      </w:r>
      <w:r w:rsidR="009B327A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the entire </w:t>
      </w:r>
      <w:r w:rsidR="00197B9A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collection </w:t>
      </w:r>
      <w:r w:rsidR="009B327A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was done as well, </w:t>
      </w:r>
      <w:r w:rsidR="00197B9A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including documentation. </w:t>
      </w:r>
      <w:r w:rsidR="00394C98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The paintings </w:t>
      </w:r>
      <w:r w:rsidR="00614EF0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we restored </w:t>
      </w:r>
      <w:r w:rsidR="00394C98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are </w:t>
      </w:r>
      <w:r w:rsidR="00614EF0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now </w:t>
      </w:r>
      <w:r w:rsidR="00394C98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displayed </w:t>
      </w:r>
      <w:r w:rsidR="00614EF0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in the </w:t>
      </w:r>
      <w:r w:rsidR="00394C98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same location and can be viewed in </w:t>
      </w:r>
      <w:r w:rsidR="00614EF0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 far </w:t>
      </w:r>
      <w:r w:rsidR="00394C98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better </w:t>
      </w:r>
      <w:r w:rsidR="00A369C3">
        <w:rPr>
          <w:rFonts w:ascii="Times New Roman" w:hAnsi="Times New Roman" w:cs="Times New Roman"/>
          <w:sz w:val="24"/>
          <w:szCs w:val="24"/>
          <w:lang w:val="en-US"/>
        </w:rPr>
        <w:t>state and appreciated newly</w:t>
      </w:r>
      <w:r w:rsidR="00895DC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15" w:history="1">
        <w:r w:rsidR="002146B6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fig. 36.9</w:t>
        </w:r>
      </w:hyperlink>
      <w:r w:rsidR="00895DC3" w:rsidRPr="00A8549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394C98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64264B4" w14:textId="77777777" w:rsidR="001F1AD4" w:rsidRPr="00A85491" w:rsidRDefault="001F1AD4" w:rsidP="00A8549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552E2A" w14:textId="200713C6" w:rsidR="00DE40F7" w:rsidRPr="00A85491" w:rsidRDefault="00A369C3" w:rsidP="00A85491">
      <w:pPr>
        <w:pStyle w:val="Heading1"/>
        <w:rPr>
          <w:lang w:val="en-US"/>
        </w:rPr>
      </w:pPr>
      <w:r w:rsidRPr="00A369C3">
        <w:rPr>
          <w:b w:val="0"/>
          <w:bCs w:val="0"/>
          <w:highlight w:val="yellow"/>
          <w:lang w:val="en-US"/>
        </w:rPr>
        <w:t>&lt;A-head&gt;</w:t>
      </w:r>
      <w:r>
        <w:rPr>
          <w:lang w:val="en-US"/>
        </w:rPr>
        <w:t xml:space="preserve"> </w:t>
      </w:r>
      <w:r w:rsidR="00DE40F7" w:rsidRPr="00A85491">
        <w:rPr>
          <w:lang w:val="en-US"/>
        </w:rPr>
        <w:t>Acknowledgments</w:t>
      </w:r>
    </w:p>
    <w:p w14:paraId="39495506" w14:textId="407617EF" w:rsidR="001B4FC0" w:rsidRPr="00E72DC7" w:rsidRDefault="005A27D0" w:rsidP="00A369C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491">
        <w:rPr>
          <w:rFonts w:ascii="Times New Roman" w:hAnsi="Times New Roman" w:cs="Times New Roman"/>
          <w:sz w:val="24"/>
          <w:szCs w:val="24"/>
          <w:lang w:val="en-US"/>
        </w:rPr>
        <w:t>I wr</w:t>
      </w:r>
      <w:r w:rsidR="00A369C3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te this paper under the guidance of Dr. </w:t>
      </w:r>
      <w:proofErr w:type="spellStart"/>
      <w:r w:rsidRPr="00A85491">
        <w:rPr>
          <w:rFonts w:ascii="Times New Roman" w:hAnsi="Times New Roman" w:cs="Times New Roman"/>
          <w:sz w:val="24"/>
          <w:szCs w:val="24"/>
          <w:lang w:val="en-US"/>
        </w:rPr>
        <w:t>Sachchidanand</w:t>
      </w:r>
      <w:proofErr w:type="spellEnd"/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Joshi, IGNCA. I owe my gratitude to him for </w:t>
      </w:r>
      <w:r w:rsidR="00A369C3">
        <w:rPr>
          <w:rFonts w:ascii="Times New Roman" w:hAnsi="Times New Roman" w:cs="Times New Roman"/>
          <w:sz w:val="24"/>
          <w:szCs w:val="24"/>
          <w:lang w:val="en-US"/>
        </w:rPr>
        <w:t>his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valuable suggestions in the preparation of this</w:t>
      </w:r>
      <w:r w:rsidR="00F10F3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>report.</w:t>
      </w:r>
      <w:r w:rsidR="00D75D6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I am also thankful to </w:t>
      </w:r>
      <w:proofErr w:type="spellStart"/>
      <w:r w:rsidR="00D75D63" w:rsidRPr="00A85491">
        <w:rPr>
          <w:rFonts w:ascii="Times New Roman" w:hAnsi="Times New Roman" w:cs="Times New Roman"/>
          <w:sz w:val="24"/>
          <w:szCs w:val="24"/>
          <w:lang w:val="en-US"/>
        </w:rPr>
        <w:t>Hridesh</w:t>
      </w:r>
      <w:proofErr w:type="spellEnd"/>
      <w:r w:rsidR="00D75D6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Kumar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Sharma, </w:t>
      </w:r>
      <w:r w:rsidR="00614EF0" w:rsidRPr="00A8549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75D63" w:rsidRPr="00A85491">
        <w:rPr>
          <w:rFonts w:ascii="Times New Roman" w:hAnsi="Times New Roman" w:cs="Times New Roman"/>
          <w:sz w:val="24"/>
          <w:szCs w:val="24"/>
          <w:lang w:val="en-US"/>
        </w:rPr>
        <w:t>irector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4EF0" w:rsidRPr="00A85491">
        <w:rPr>
          <w:rFonts w:ascii="Times New Roman" w:hAnsi="Times New Roman" w:cs="Times New Roman"/>
          <w:sz w:val="24"/>
          <w:szCs w:val="24"/>
          <w:lang w:val="en-US"/>
        </w:rPr>
        <w:t>of a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>rchaeology</w:t>
      </w:r>
      <w:r w:rsidR="00614EF0" w:rsidRPr="00A8549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5D6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and Pratibha Yadav, </w:t>
      </w:r>
      <w:r w:rsidR="00614EF0" w:rsidRPr="00A854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75D63" w:rsidRPr="00A85491">
        <w:rPr>
          <w:rFonts w:ascii="Times New Roman" w:hAnsi="Times New Roman" w:cs="Times New Roman"/>
          <w:sz w:val="24"/>
          <w:szCs w:val="24"/>
          <w:lang w:val="en-US"/>
        </w:rPr>
        <w:t>urator, Government Museums Alwar</w:t>
      </w:r>
      <w:r w:rsidR="00614EF0" w:rsidRPr="00A8549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75D6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for allowing </w:t>
      </w:r>
      <w:r w:rsidR="00614EF0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me </w:t>
      </w:r>
      <w:r w:rsidR="00D75D6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to work on </w:t>
      </w:r>
      <w:r w:rsidR="00614EF0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D75D63" w:rsidRPr="00A85491">
        <w:rPr>
          <w:rFonts w:ascii="Times New Roman" w:hAnsi="Times New Roman" w:cs="Times New Roman"/>
          <w:sz w:val="24"/>
          <w:szCs w:val="24"/>
          <w:lang w:val="en-US"/>
        </w:rPr>
        <w:t>paintings and</w:t>
      </w:r>
      <w:r w:rsidR="00F10F3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5D6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write a paper </w:t>
      </w:r>
      <w:r w:rsidR="00614EF0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 w:rsidR="00D75D63" w:rsidRPr="00A85491">
        <w:rPr>
          <w:rFonts w:ascii="Times New Roman" w:hAnsi="Times New Roman" w:cs="Times New Roman"/>
          <w:sz w:val="24"/>
          <w:szCs w:val="24"/>
          <w:lang w:val="en-US"/>
        </w:rPr>
        <w:t>th</w:t>
      </w:r>
      <w:r w:rsidR="00A369C3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D75D6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subject.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I am </w:t>
      </w:r>
      <w:r w:rsidR="00D75D6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deeply indebted </w:t>
      </w:r>
      <w:r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D75D6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René </w:t>
      </w:r>
      <w:proofErr w:type="spellStart"/>
      <w:r w:rsidR="00D75D63" w:rsidRPr="00A85491">
        <w:rPr>
          <w:rFonts w:ascii="Times New Roman" w:hAnsi="Times New Roman" w:cs="Times New Roman"/>
          <w:sz w:val="24"/>
          <w:szCs w:val="24"/>
          <w:lang w:val="en-US"/>
        </w:rPr>
        <w:t>Hoppenbrouwers</w:t>
      </w:r>
      <w:proofErr w:type="spellEnd"/>
      <w:r w:rsidR="00D75D6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and Kate</w:t>
      </w:r>
      <w:r w:rsidR="00F10F3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5D6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Seymour for their support and guidance </w:t>
      </w:r>
      <w:r w:rsidR="00614EF0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D75D63" w:rsidRPr="00A85491"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="00614EF0" w:rsidRPr="00A85491">
        <w:rPr>
          <w:rFonts w:ascii="Times New Roman" w:hAnsi="Times New Roman" w:cs="Times New Roman"/>
          <w:sz w:val="24"/>
          <w:szCs w:val="24"/>
          <w:lang w:val="en-US"/>
        </w:rPr>
        <w:t>ning</w:t>
      </w:r>
      <w:r w:rsidR="00D75D6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the training program at Alwar. I am also</w:t>
      </w:r>
      <w:r w:rsidR="00F10F3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5D6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grateful to my </w:t>
      </w:r>
      <w:r w:rsidR="00D75D63" w:rsidRPr="00A8549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colleagues </w:t>
      </w:r>
      <w:r w:rsidR="004F42E9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and fellow project associates </w:t>
      </w:r>
      <w:r w:rsidR="00D75D63" w:rsidRPr="00A85491">
        <w:rPr>
          <w:rFonts w:ascii="Times New Roman" w:hAnsi="Times New Roman" w:cs="Times New Roman"/>
          <w:sz w:val="24"/>
          <w:szCs w:val="24"/>
          <w:lang w:val="en-US"/>
        </w:rPr>
        <w:t>at IGNCA</w:t>
      </w:r>
      <w:r w:rsidR="00614EF0" w:rsidRPr="00A8549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D75D6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Anil Verma, Jitender</w:t>
      </w:r>
      <w:r w:rsidR="00F10F3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5D63" w:rsidRPr="00A85491">
        <w:rPr>
          <w:rFonts w:ascii="Times New Roman" w:hAnsi="Times New Roman" w:cs="Times New Roman"/>
          <w:sz w:val="24"/>
          <w:szCs w:val="24"/>
          <w:lang w:val="en-US"/>
        </w:rPr>
        <w:t>Chauhan, and Kirti Pal Singh Parmar</w:t>
      </w:r>
      <w:r w:rsidR="00A369C3">
        <w:rPr>
          <w:rFonts w:ascii="Times New Roman" w:hAnsi="Times New Roman" w:cs="Times New Roman"/>
          <w:sz w:val="24"/>
          <w:szCs w:val="24"/>
          <w:lang w:val="en-US"/>
        </w:rPr>
        <w:t>, thank you</w:t>
      </w:r>
      <w:r w:rsidR="00D75D6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r w:rsidR="00A369C3">
        <w:rPr>
          <w:rFonts w:ascii="Times New Roman" w:hAnsi="Times New Roman" w:cs="Times New Roman"/>
          <w:sz w:val="24"/>
          <w:szCs w:val="24"/>
          <w:lang w:val="en-US"/>
        </w:rPr>
        <w:t>your</w:t>
      </w:r>
      <w:r w:rsidR="00F10F33" w:rsidRPr="00A8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5D63" w:rsidRPr="00A85491">
        <w:rPr>
          <w:rFonts w:ascii="Times New Roman" w:hAnsi="Times New Roman" w:cs="Times New Roman"/>
          <w:sz w:val="24"/>
          <w:szCs w:val="24"/>
          <w:lang w:val="en-US"/>
        </w:rPr>
        <w:t>consistent support and help.</w:t>
      </w:r>
    </w:p>
    <w:sectPr w:rsidR="001B4FC0" w:rsidRPr="00E72DC7" w:rsidSect="00973749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35DC4" w14:textId="77777777" w:rsidR="004F008A" w:rsidRDefault="004F008A" w:rsidP="00571E43">
      <w:pPr>
        <w:spacing w:after="0" w:line="240" w:lineRule="auto"/>
      </w:pPr>
      <w:r>
        <w:separator/>
      </w:r>
    </w:p>
  </w:endnote>
  <w:endnote w:type="continuationSeparator" w:id="0">
    <w:p w14:paraId="180734A9" w14:textId="77777777" w:rsidR="004F008A" w:rsidRDefault="004F008A" w:rsidP="00571E43">
      <w:pPr>
        <w:spacing w:after="0" w:line="240" w:lineRule="auto"/>
      </w:pPr>
      <w:r>
        <w:continuationSeparator/>
      </w:r>
    </w:p>
  </w:endnote>
  <w:endnote w:type="continuationNotice" w:id="1">
    <w:p w14:paraId="1B9194C9" w14:textId="77777777" w:rsidR="004F008A" w:rsidRDefault="004F00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0F6DE" w14:textId="77777777" w:rsidR="00DE40F7" w:rsidRDefault="00DE40F7">
    <w:pPr>
      <w:pStyle w:val="Footer"/>
      <w:jc w:val="right"/>
    </w:pPr>
    <w:r>
      <w:rPr>
        <w:noProof/>
      </w:rPr>
      <w:t>2</w:t>
    </w:r>
  </w:p>
  <w:p w14:paraId="3C8B6EB4" w14:textId="77777777" w:rsidR="00DE40F7" w:rsidRDefault="00DE4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D271B" w14:textId="77777777" w:rsidR="004F008A" w:rsidRDefault="004F008A" w:rsidP="00571E43">
      <w:pPr>
        <w:spacing w:after="0" w:line="240" w:lineRule="auto"/>
      </w:pPr>
      <w:r>
        <w:separator/>
      </w:r>
    </w:p>
  </w:footnote>
  <w:footnote w:type="continuationSeparator" w:id="0">
    <w:p w14:paraId="59809AF2" w14:textId="77777777" w:rsidR="004F008A" w:rsidRDefault="004F008A" w:rsidP="00571E43">
      <w:pPr>
        <w:spacing w:after="0" w:line="240" w:lineRule="auto"/>
      </w:pPr>
      <w:r>
        <w:continuationSeparator/>
      </w:r>
    </w:p>
  </w:footnote>
  <w:footnote w:type="continuationNotice" w:id="1">
    <w:p w14:paraId="6661551B" w14:textId="77777777" w:rsidR="004F008A" w:rsidRDefault="004F008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0B41"/>
    <w:multiLevelType w:val="hybridMultilevel"/>
    <w:tmpl w:val="E8269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D0373"/>
    <w:multiLevelType w:val="hybridMultilevel"/>
    <w:tmpl w:val="17B2770C"/>
    <w:lvl w:ilvl="0" w:tplc="A7E0CD8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B53D8"/>
    <w:multiLevelType w:val="hybridMultilevel"/>
    <w:tmpl w:val="14A2CE22"/>
    <w:lvl w:ilvl="0" w:tplc="A06251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35385"/>
    <w:multiLevelType w:val="hybridMultilevel"/>
    <w:tmpl w:val="A058B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27F9D"/>
    <w:multiLevelType w:val="hybridMultilevel"/>
    <w:tmpl w:val="F99C9C2C"/>
    <w:lvl w:ilvl="0" w:tplc="E3024148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/>
        <w:i w:val="0"/>
        <w:color w:val="000000" w:themeColor="text1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77436"/>
    <w:multiLevelType w:val="hybridMultilevel"/>
    <w:tmpl w:val="9A760C3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D538FC"/>
    <w:multiLevelType w:val="hybridMultilevel"/>
    <w:tmpl w:val="DB24B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265778"/>
    <w:multiLevelType w:val="hybridMultilevel"/>
    <w:tmpl w:val="0DEA32E2"/>
    <w:lvl w:ilvl="0" w:tplc="619275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311FF1"/>
    <w:multiLevelType w:val="hybridMultilevel"/>
    <w:tmpl w:val="BA4CA290"/>
    <w:lvl w:ilvl="0" w:tplc="C6FC6666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0956F7B"/>
    <w:multiLevelType w:val="hybridMultilevel"/>
    <w:tmpl w:val="0B82E132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E17B0F"/>
    <w:multiLevelType w:val="hybridMultilevel"/>
    <w:tmpl w:val="CBE80B64"/>
    <w:lvl w:ilvl="0" w:tplc="B7781166">
      <w:start w:val="1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584494A"/>
    <w:multiLevelType w:val="hybridMultilevel"/>
    <w:tmpl w:val="46F81E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512B72"/>
    <w:multiLevelType w:val="hybridMultilevel"/>
    <w:tmpl w:val="49E42642"/>
    <w:lvl w:ilvl="0" w:tplc="D7F215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557795"/>
    <w:multiLevelType w:val="hybridMultilevel"/>
    <w:tmpl w:val="59FEF7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286678">
    <w:abstractNumId w:val="11"/>
  </w:num>
  <w:num w:numId="2" w16cid:durableId="597100778">
    <w:abstractNumId w:val="13"/>
  </w:num>
  <w:num w:numId="3" w16cid:durableId="768624218">
    <w:abstractNumId w:val="7"/>
  </w:num>
  <w:num w:numId="4" w16cid:durableId="1666125369">
    <w:abstractNumId w:val="5"/>
  </w:num>
  <w:num w:numId="5" w16cid:durableId="666907519">
    <w:abstractNumId w:val="8"/>
  </w:num>
  <w:num w:numId="6" w16cid:durableId="536553410">
    <w:abstractNumId w:val="1"/>
  </w:num>
  <w:num w:numId="7" w16cid:durableId="1093741782">
    <w:abstractNumId w:val="12"/>
  </w:num>
  <w:num w:numId="8" w16cid:durableId="162743185">
    <w:abstractNumId w:val="2"/>
  </w:num>
  <w:num w:numId="9" w16cid:durableId="629558910">
    <w:abstractNumId w:val="6"/>
  </w:num>
  <w:num w:numId="10" w16cid:durableId="1212577160">
    <w:abstractNumId w:val="0"/>
  </w:num>
  <w:num w:numId="11" w16cid:durableId="1997413357">
    <w:abstractNumId w:val="4"/>
  </w:num>
  <w:num w:numId="12" w16cid:durableId="616375044">
    <w:abstractNumId w:val="3"/>
  </w:num>
  <w:num w:numId="13" w16cid:durableId="776217420">
    <w:abstractNumId w:val="10"/>
  </w:num>
  <w:num w:numId="14" w16cid:durableId="21218788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removeDateAndTime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534"/>
    <w:rsid w:val="00004D2A"/>
    <w:rsid w:val="00007FA2"/>
    <w:rsid w:val="00013C3D"/>
    <w:rsid w:val="00020983"/>
    <w:rsid w:val="0002143B"/>
    <w:rsid w:val="0002481B"/>
    <w:rsid w:val="00031391"/>
    <w:rsid w:val="0003203C"/>
    <w:rsid w:val="0004449E"/>
    <w:rsid w:val="00062349"/>
    <w:rsid w:val="0006340F"/>
    <w:rsid w:val="00063C00"/>
    <w:rsid w:val="000679AC"/>
    <w:rsid w:val="00071D32"/>
    <w:rsid w:val="00080390"/>
    <w:rsid w:val="00083540"/>
    <w:rsid w:val="00084566"/>
    <w:rsid w:val="00085CFB"/>
    <w:rsid w:val="00095487"/>
    <w:rsid w:val="000A0498"/>
    <w:rsid w:val="000A4C44"/>
    <w:rsid w:val="000A6B2F"/>
    <w:rsid w:val="000A7FFA"/>
    <w:rsid w:val="000B3FAF"/>
    <w:rsid w:val="000E38C4"/>
    <w:rsid w:val="000F046A"/>
    <w:rsid w:val="000F2914"/>
    <w:rsid w:val="00103CC0"/>
    <w:rsid w:val="00105091"/>
    <w:rsid w:val="00113F4E"/>
    <w:rsid w:val="00114B34"/>
    <w:rsid w:val="00117FE7"/>
    <w:rsid w:val="0012231F"/>
    <w:rsid w:val="001231F3"/>
    <w:rsid w:val="001330D8"/>
    <w:rsid w:val="0013546D"/>
    <w:rsid w:val="00135513"/>
    <w:rsid w:val="00135FE3"/>
    <w:rsid w:val="00141AC0"/>
    <w:rsid w:val="00142377"/>
    <w:rsid w:val="001445EB"/>
    <w:rsid w:val="00144F63"/>
    <w:rsid w:val="0014522D"/>
    <w:rsid w:val="00147029"/>
    <w:rsid w:val="00147039"/>
    <w:rsid w:val="0015305D"/>
    <w:rsid w:val="00160505"/>
    <w:rsid w:val="00161057"/>
    <w:rsid w:val="001652E5"/>
    <w:rsid w:val="001671F8"/>
    <w:rsid w:val="00167E5C"/>
    <w:rsid w:val="00172B9C"/>
    <w:rsid w:val="001731C6"/>
    <w:rsid w:val="00173C95"/>
    <w:rsid w:val="0018010A"/>
    <w:rsid w:val="00192A76"/>
    <w:rsid w:val="00197B2E"/>
    <w:rsid w:val="00197B9A"/>
    <w:rsid w:val="001A029D"/>
    <w:rsid w:val="001A1657"/>
    <w:rsid w:val="001A178F"/>
    <w:rsid w:val="001B0A28"/>
    <w:rsid w:val="001B0C96"/>
    <w:rsid w:val="001B4510"/>
    <w:rsid w:val="001B4FC0"/>
    <w:rsid w:val="001B6622"/>
    <w:rsid w:val="001C184D"/>
    <w:rsid w:val="001C422F"/>
    <w:rsid w:val="001C4929"/>
    <w:rsid w:val="001C7912"/>
    <w:rsid w:val="001E0726"/>
    <w:rsid w:val="001F105F"/>
    <w:rsid w:val="001F1AD4"/>
    <w:rsid w:val="001F1F48"/>
    <w:rsid w:val="001F48ED"/>
    <w:rsid w:val="001F53D3"/>
    <w:rsid w:val="001F5678"/>
    <w:rsid w:val="001F614C"/>
    <w:rsid w:val="001F766A"/>
    <w:rsid w:val="00203319"/>
    <w:rsid w:val="00204AA5"/>
    <w:rsid w:val="00205792"/>
    <w:rsid w:val="00206CF9"/>
    <w:rsid w:val="002108CA"/>
    <w:rsid w:val="002146B6"/>
    <w:rsid w:val="00214AA3"/>
    <w:rsid w:val="00223825"/>
    <w:rsid w:val="002277BA"/>
    <w:rsid w:val="002311D8"/>
    <w:rsid w:val="0023171B"/>
    <w:rsid w:val="00234453"/>
    <w:rsid w:val="0024312B"/>
    <w:rsid w:val="00251F8A"/>
    <w:rsid w:val="00255447"/>
    <w:rsid w:val="002614CC"/>
    <w:rsid w:val="0027709E"/>
    <w:rsid w:val="002775D1"/>
    <w:rsid w:val="00277A16"/>
    <w:rsid w:val="00280276"/>
    <w:rsid w:val="00286774"/>
    <w:rsid w:val="002908D7"/>
    <w:rsid w:val="002912E9"/>
    <w:rsid w:val="00293635"/>
    <w:rsid w:val="00295922"/>
    <w:rsid w:val="002976F3"/>
    <w:rsid w:val="002A5EA9"/>
    <w:rsid w:val="002A739D"/>
    <w:rsid w:val="002B24E1"/>
    <w:rsid w:val="002B586E"/>
    <w:rsid w:val="002B69E8"/>
    <w:rsid w:val="002C25DB"/>
    <w:rsid w:val="002C4F64"/>
    <w:rsid w:val="002E0864"/>
    <w:rsid w:val="002E33FC"/>
    <w:rsid w:val="002F3B34"/>
    <w:rsid w:val="002F49DD"/>
    <w:rsid w:val="002F550A"/>
    <w:rsid w:val="00300709"/>
    <w:rsid w:val="0030204D"/>
    <w:rsid w:val="00303827"/>
    <w:rsid w:val="0030647B"/>
    <w:rsid w:val="00306577"/>
    <w:rsid w:val="003130D4"/>
    <w:rsid w:val="00320BB1"/>
    <w:rsid w:val="00321ECA"/>
    <w:rsid w:val="003273EC"/>
    <w:rsid w:val="00332B7F"/>
    <w:rsid w:val="00341807"/>
    <w:rsid w:val="00341D1E"/>
    <w:rsid w:val="00344EE2"/>
    <w:rsid w:val="003478F1"/>
    <w:rsid w:val="003607D4"/>
    <w:rsid w:val="0037462A"/>
    <w:rsid w:val="00374C66"/>
    <w:rsid w:val="00377D1C"/>
    <w:rsid w:val="00384106"/>
    <w:rsid w:val="00386145"/>
    <w:rsid w:val="00394C98"/>
    <w:rsid w:val="003965C2"/>
    <w:rsid w:val="003A4DA5"/>
    <w:rsid w:val="003A62E4"/>
    <w:rsid w:val="003B51D0"/>
    <w:rsid w:val="003C194E"/>
    <w:rsid w:val="003C4367"/>
    <w:rsid w:val="003E4FDA"/>
    <w:rsid w:val="003E5D3A"/>
    <w:rsid w:val="003F4C33"/>
    <w:rsid w:val="003F60AE"/>
    <w:rsid w:val="003F767F"/>
    <w:rsid w:val="004008FC"/>
    <w:rsid w:val="00403FC5"/>
    <w:rsid w:val="00404AEF"/>
    <w:rsid w:val="00405D9D"/>
    <w:rsid w:val="00406CEC"/>
    <w:rsid w:val="00410B44"/>
    <w:rsid w:val="00411DC8"/>
    <w:rsid w:val="00417CB2"/>
    <w:rsid w:val="00424F62"/>
    <w:rsid w:val="004332A3"/>
    <w:rsid w:val="00434312"/>
    <w:rsid w:val="00436682"/>
    <w:rsid w:val="00453A64"/>
    <w:rsid w:val="00461D9F"/>
    <w:rsid w:val="00465E86"/>
    <w:rsid w:val="0047676D"/>
    <w:rsid w:val="00482D5C"/>
    <w:rsid w:val="00485C0B"/>
    <w:rsid w:val="0048776C"/>
    <w:rsid w:val="0049031C"/>
    <w:rsid w:val="00493195"/>
    <w:rsid w:val="00493718"/>
    <w:rsid w:val="00493BF7"/>
    <w:rsid w:val="004943FB"/>
    <w:rsid w:val="004A2A06"/>
    <w:rsid w:val="004A3C3F"/>
    <w:rsid w:val="004A5308"/>
    <w:rsid w:val="004B3007"/>
    <w:rsid w:val="004B4470"/>
    <w:rsid w:val="004B65E0"/>
    <w:rsid w:val="004C0C23"/>
    <w:rsid w:val="004C1A1D"/>
    <w:rsid w:val="004C448B"/>
    <w:rsid w:val="004C5239"/>
    <w:rsid w:val="004C649E"/>
    <w:rsid w:val="004C748F"/>
    <w:rsid w:val="004D1F12"/>
    <w:rsid w:val="004D4AE0"/>
    <w:rsid w:val="004E4134"/>
    <w:rsid w:val="004E47DC"/>
    <w:rsid w:val="004F008A"/>
    <w:rsid w:val="004F32CD"/>
    <w:rsid w:val="004F42E9"/>
    <w:rsid w:val="00500B0B"/>
    <w:rsid w:val="00501731"/>
    <w:rsid w:val="0050648A"/>
    <w:rsid w:val="00506B26"/>
    <w:rsid w:val="00512053"/>
    <w:rsid w:val="005148EC"/>
    <w:rsid w:val="00517434"/>
    <w:rsid w:val="00522C2A"/>
    <w:rsid w:val="00536A6D"/>
    <w:rsid w:val="00542F10"/>
    <w:rsid w:val="00545237"/>
    <w:rsid w:val="00555692"/>
    <w:rsid w:val="00556335"/>
    <w:rsid w:val="00556DC8"/>
    <w:rsid w:val="00561D25"/>
    <w:rsid w:val="00561F05"/>
    <w:rsid w:val="00570D3B"/>
    <w:rsid w:val="00571E43"/>
    <w:rsid w:val="00577AC8"/>
    <w:rsid w:val="00581E7D"/>
    <w:rsid w:val="00590FCC"/>
    <w:rsid w:val="00592CF9"/>
    <w:rsid w:val="00593350"/>
    <w:rsid w:val="00593D8B"/>
    <w:rsid w:val="005A0301"/>
    <w:rsid w:val="005A27D0"/>
    <w:rsid w:val="005A786F"/>
    <w:rsid w:val="005B3917"/>
    <w:rsid w:val="005B4C72"/>
    <w:rsid w:val="005B5EE5"/>
    <w:rsid w:val="005B7320"/>
    <w:rsid w:val="005C5AF9"/>
    <w:rsid w:val="005D758F"/>
    <w:rsid w:val="005E5C4B"/>
    <w:rsid w:val="005E7F90"/>
    <w:rsid w:val="005F2BC7"/>
    <w:rsid w:val="005F65CC"/>
    <w:rsid w:val="005F6E90"/>
    <w:rsid w:val="005F7D14"/>
    <w:rsid w:val="00601BC2"/>
    <w:rsid w:val="006056A8"/>
    <w:rsid w:val="00614EF0"/>
    <w:rsid w:val="006225BA"/>
    <w:rsid w:val="00622C5C"/>
    <w:rsid w:val="00623290"/>
    <w:rsid w:val="006248FA"/>
    <w:rsid w:val="00627A49"/>
    <w:rsid w:val="00633F1D"/>
    <w:rsid w:val="006354CA"/>
    <w:rsid w:val="0064272F"/>
    <w:rsid w:val="00643622"/>
    <w:rsid w:val="0065109B"/>
    <w:rsid w:val="0065399A"/>
    <w:rsid w:val="0065543E"/>
    <w:rsid w:val="006717F3"/>
    <w:rsid w:val="006745E1"/>
    <w:rsid w:val="00675FE6"/>
    <w:rsid w:val="00676E3F"/>
    <w:rsid w:val="00680E9B"/>
    <w:rsid w:val="00681B3F"/>
    <w:rsid w:val="006827E5"/>
    <w:rsid w:val="00683921"/>
    <w:rsid w:val="00693C3E"/>
    <w:rsid w:val="0069550A"/>
    <w:rsid w:val="006A2CB0"/>
    <w:rsid w:val="006A48B9"/>
    <w:rsid w:val="006A6EE5"/>
    <w:rsid w:val="006D2477"/>
    <w:rsid w:val="006D367B"/>
    <w:rsid w:val="006E6DA6"/>
    <w:rsid w:val="006F0FDA"/>
    <w:rsid w:val="006F3B6F"/>
    <w:rsid w:val="006F6CF3"/>
    <w:rsid w:val="006F7421"/>
    <w:rsid w:val="00713114"/>
    <w:rsid w:val="00722C3E"/>
    <w:rsid w:val="00732BC8"/>
    <w:rsid w:val="007354DB"/>
    <w:rsid w:val="00737605"/>
    <w:rsid w:val="00744160"/>
    <w:rsid w:val="00751140"/>
    <w:rsid w:val="0075350D"/>
    <w:rsid w:val="00760DC8"/>
    <w:rsid w:val="00765B19"/>
    <w:rsid w:val="00783A2A"/>
    <w:rsid w:val="007851C1"/>
    <w:rsid w:val="00790335"/>
    <w:rsid w:val="007922E6"/>
    <w:rsid w:val="007A0A0B"/>
    <w:rsid w:val="007A1F6C"/>
    <w:rsid w:val="007A22F2"/>
    <w:rsid w:val="007A3C4D"/>
    <w:rsid w:val="007B47CC"/>
    <w:rsid w:val="007B53E1"/>
    <w:rsid w:val="007B5516"/>
    <w:rsid w:val="007B61F2"/>
    <w:rsid w:val="007C33E0"/>
    <w:rsid w:val="007C52B8"/>
    <w:rsid w:val="007C6075"/>
    <w:rsid w:val="007D3FC6"/>
    <w:rsid w:val="007D4B2E"/>
    <w:rsid w:val="007E03F6"/>
    <w:rsid w:val="007E61FD"/>
    <w:rsid w:val="007E66B4"/>
    <w:rsid w:val="00810DB2"/>
    <w:rsid w:val="008200D3"/>
    <w:rsid w:val="008207B1"/>
    <w:rsid w:val="00827CA9"/>
    <w:rsid w:val="008329E6"/>
    <w:rsid w:val="008422CA"/>
    <w:rsid w:val="0086126D"/>
    <w:rsid w:val="008649A5"/>
    <w:rsid w:val="008655F4"/>
    <w:rsid w:val="008708A5"/>
    <w:rsid w:val="00870ED7"/>
    <w:rsid w:val="00871A5D"/>
    <w:rsid w:val="00873292"/>
    <w:rsid w:val="00876A42"/>
    <w:rsid w:val="00880F70"/>
    <w:rsid w:val="00890706"/>
    <w:rsid w:val="00891E65"/>
    <w:rsid w:val="00895DC3"/>
    <w:rsid w:val="008A0ECC"/>
    <w:rsid w:val="008A3EAE"/>
    <w:rsid w:val="008A510C"/>
    <w:rsid w:val="008A7745"/>
    <w:rsid w:val="008B072F"/>
    <w:rsid w:val="008B4CDA"/>
    <w:rsid w:val="008B7975"/>
    <w:rsid w:val="008B7D5E"/>
    <w:rsid w:val="008C2468"/>
    <w:rsid w:val="008D389D"/>
    <w:rsid w:val="008D3BE2"/>
    <w:rsid w:val="008E1682"/>
    <w:rsid w:val="008E3ABE"/>
    <w:rsid w:val="008F3FF6"/>
    <w:rsid w:val="008F6FAD"/>
    <w:rsid w:val="00901F68"/>
    <w:rsid w:val="0090282B"/>
    <w:rsid w:val="00910F38"/>
    <w:rsid w:val="00920109"/>
    <w:rsid w:val="0092066A"/>
    <w:rsid w:val="00937262"/>
    <w:rsid w:val="00960B53"/>
    <w:rsid w:val="009617BF"/>
    <w:rsid w:val="009653E6"/>
    <w:rsid w:val="00966FC3"/>
    <w:rsid w:val="00970415"/>
    <w:rsid w:val="009708D6"/>
    <w:rsid w:val="00973461"/>
    <w:rsid w:val="00973749"/>
    <w:rsid w:val="0097721B"/>
    <w:rsid w:val="009909C7"/>
    <w:rsid w:val="009940FD"/>
    <w:rsid w:val="009A00DF"/>
    <w:rsid w:val="009A10DD"/>
    <w:rsid w:val="009A5F89"/>
    <w:rsid w:val="009B327A"/>
    <w:rsid w:val="009C11C7"/>
    <w:rsid w:val="009D09B5"/>
    <w:rsid w:val="009D666D"/>
    <w:rsid w:val="009D76A2"/>
    <w:rsid w:val="009E0AFB"/>
    <w:rsid w:val="00A06592"/>
    <w:rsid w:val="00A0727C"/>
    <w:rsid w:val="00A14BA4"/>
    <w:rsid w:val="00A16CC1"/>
    <w:rsid w:val="00A22D30"/>
    <w:rsid w:val="00A30690"/>
    <w:rsid w:val="00A34997"/>
    <w:rsid w:val="00A34E81"/>
    <w:rsid w:val="00A369C3"/>
    <w:rsid w:val="00A40133"/>
    <w:rsid w:val="00A40304"/>
    <w:rsid w:val="00A40F42"/>
    <w:rsid w:val="00A41C2C"/>
    <w:rsid w:val="00A42562"/>
    <w:rsid w:val="00A45D60"/>
    <w:rsid w:val="00A461F4"/>
    <w:rsid w:val="00A504A5"/>
    <w:rsid w:val="00A5684B"/>
    <w:rsid w:val="00A60A9B"/>
    <w:rsid w:val="00A60C56"/>
    <w:rsid w:val="00A70DEE"/>
    <w:rsid w:val="00A818A7"/>
    <w:rsid w:val="00A83346"/>
    <w:rsid w:val="00A85183"/>
    <w:rsid w:val="00A85491"/>
    <w:rsid w:val="00A86A0E"/>
    <w:rsid w:val="00AA1438"/>
    <w:rsid w:val="00AA2B24"/>
    <w:rsid w:val="00AA7F05"/>
    <w:rsid w:val="00AB1ECC"/>
    <w:rsid w:val="00AB5B32"/>
    <w:rsid w:val="00AC07BE"/>
    <w:rsid w:val="00AC784B"/>
    <w:rsid w:val="00AC7D3D"/>
    <w:rsid w:val="00AD6C78"/>
    <w:rsid w:val="00AE1BED"/>
    <w:rsid w:val="00AE3448"/>
    <w:rsid w:val="00AE6B70"/>
    <w:rsid w:val="00B02872"/>
    <w:rsid w:val="00B071FF"/>
    <w:rsid w:val="00B124E6"/>
    <w:rsid w:val="00B16E46"/>
    <w:rsid w:val="00B17F9D"/>
    <w:rsid w:val="00B2255A"/>
    <w:rsid w:val="00B34816"/>
    <w:rsid w:val="00B3626F"/>
    <w:rsid w:val="00B368E4"/>
    <w:rsid w:val="00B42693"/>
    <w:rsid w:val="00B447C6"/>
    <w:rsid w:val="00B44989"/>
    <w:rsid w:val="00B4588F"/>
    <w:rsid w:val="00B558D1"/>
    <w:rsid w:val="00B56081"/>
    <w:rsid w:val="00B56CA4"/>
    <w:rsid w:val="00B65F2E"/>
    <w:rsid w:val="00B73E26"/>
    <w:rsid w:val="00B74470"/>
    <w:rsid w:val="00B76233"/>
    <w:rsid w:val="00B810F3"/>
    <w:rsid w:val="00BA2562"/>
    <w:rsid w:val="00BB1511"/>
    <w:rsid w:val="00BB2A70"/>
    <w:rsid w:val="00BB764F"/>
    <w:rsid w:val="00BC2787"/>
    <w:rsid w:val="00BC3453"/>
    <w:rsid w:val="00BE5177"/>
    <w:rsid w:val="00BE53B2"/>
    <w:rsid w:val="00BF2E91"/>
    <w:rsid w:val="00BF4B5A"/>
    <w:rsid w:val="00BF528C"/>
    <w:rsid w:val="00C01349"/>
    <w:rsid w:val="00C11241"/>
    <w:rsid w:val="00C14CD9"/>
    <w:rsid w:val="00C170B6"/>
    <w:rsid w:val="00C176E5"/>
    <w:rsid w:val="00C26234"/>
    <w:rsid w:val="00C343BA"/>
    <w:rsid w:val="00C43D35"/>
    <w:rsid w:val="00C52033"/>
    <w:rsid w:val="00C52666"/>
    <w:rsid w:val="00C5779B"/>
    <w:rsid w:val="00C610DB"/>
    <w:rsid w:val="00C7029F"/>
    <w:rsid w:val="00C73657"/>
    <w:rsid w:val="00C82093"/>
    <w:rsid w:val="00C95534"/>
    <w:rsid w:val="00CA1652"/>
    <w:rsid w:val="00CA2072"/>
    <w:rsid w:val="00CA2B07"/>
    <w:rsid w:val="00CB298A"/>
    <w:rsid w:val="00CB6554"/>
    <w:rsid w:val="00CC1B4F"/>
    <w:rsid w:val="00CC6BD7"/>
    <w:rsid w:val="00CE29F5"/>
    <w:rsid w:val="00CE2F90"/>
    <w:rsid w:val="00CE35CE"/>
    <w:rsid w:val="00D002E6"/>
    <w:rsid w:val="00D01970"/>
    <w:rsid w:val="00D04A9F"/>
    <w:rsid w:val="00D067C6"/>
    <w:rsid w:val="00D073B7"/>
    <w:rsid w:val="00D11E50"/>
    <w:rsid w:val="00D16C81"/>
    <w:rsid w:val="00D2182E"/>
    <w:rsid w:val="00D21EEC"/>
    <w:rsid w:val="00D222C5"/>
    <w:rsid w:val="00D4333B"/>
    <w:rsid w:val="00D436CC"/>
    <w:rsid w:val="00D45192"/>
    <w:rsid w:val="00D464F4"/>
    <w:rsid w:val="00D466E6"/>
    <w:rsid w:val="00D52C05"/>
    <w:rsid w:val="00D61DC1"/>
    <w:rsid w:val="00D75D63"/>
    <w:rsid w:val="00D76037"/>
    <w:rsid w:val="00D76FEA"/>
    <w:rsid w:val="00DA146B"/>
    <w:rsid w:val="00DA3421"/>
    <w:rsid w:val="00DA3605"/>
    <w:rsid w:val="00DA4A4D"/>
    <w:rsid w:val="00DB54C3"/>
    <w:rsid w:val="00DB766B"/>
    <w:rsid w:val="00DC1194"/>
    <w:rsid w:val="00DC6FA7"/>
    <w:rsid w:val="00DD73E4"/>
    <w:rsid w:val="00DE40F7"/>
    <w:rsid w:val="00DE440E"/>
    <w:rsid w:val="00E03FFC"/>
    <w:rsid w:val="00E137D2"/>
    <w:rsid w:val="00E172F9"/>
    <w:rsid w:val="00E207E8"/>
    <w:rsid w:val="00E2302B"/>
    <w:rsid w:val="00E23C7E"/>
    <w:rsid w:val="00E27946"/>
    <w:rsid w:val="00E35951"/>
    <w:rsid w:val="00E44E79"/>
    <w:rsid w:val="00E45E24"/>
    <w:rsid w:val="00E64666"/>
    <w:rsid w:val="00E71B37"/>
    <w:rsid w:val="00E72DC7"/>
    <w:rsid w:val="00E73968"/>
    <w:rsid w:val="00E74B62"/>
    <w:rsid w:val="00E85B27"/>
    <w:rsid w:val="00EA4DC5"/>
    <w:rsid w:val="00EB23DF"/>
    <w:rsid w:val="00EB2FDA"/>
    <w:rsid w:val="00EB68DC"/>
    <w:rsid w:val="00EC2667"/>
    <w:rsid w:val="00EC351D"/>
    <w:rsid w:val="00EC44A2"/>
    <w:rsid w:val="00EC6508"/>
    <w:rsid w:val="00ED486A"/>
    <w:rsid w:val="00ED489F"/>
    <w:rsid w:val="00EE122C"/>
    <w:rsid w:val="00EE1DDF"/>
    <w:rsid w:val="00EE2939"/>
    <w:rsid w:val="00EE7483"/>
    <w:rsid w:val="00EF2CCB"/>
    <w:rsid w:val="00EF4F56"/>
    <w:rsid w:val="00EF6251"/>
    <w:rsid w:val="00EF64EE"/>
    <w:rsid w:val="00F00BBC"/>
    <w:rsid w:val="00F02183"/>
    <w:rsid w:val="00F04446"/>
    <w:rsid w:val="00F10F33"/>
    <w:rsid w:val="00F17AE4"/>
    <w:rsid w:val="00F266F3"/>
    <w:rsid w:val="00F3243D"/>
    <w:rsid w:val="00F37654"/>
    <w:rsid w:val="00F40582"/>
    <w:rsid w:val="00F41F72"/>
    <w:rsid w:val="00F42498"/>
    <w:rsid w:val="00F42B2C"/>
    <w:rsid w:val="00F44EC2"/>
    <w:rsid w:val="00F510AC"/>
    <w:rsid w:val="00F54F39"/>
    <w:rsid w:val="00F5568C"/>
    <w:rsid w:val="00F62083"/>
    <w:rsid w:val="00F63250"/>
    <w:rsid w:val="00F73429"/>
    <w:rsid w:val="00F73A09"/>
    <w:rsid w:val="00F927A9"/>
    <w:rsid w:val="00F93964"/>
    <w:rsid w:val="00F961A1"/>
    <w:rsid w:val="00F97BB7"/>
    <w:rsid w:val="00FA0347"/>
    <w:rsid w:val="00FA685F"/>
    <w:rsid w:val="00FC2B31"/>
    <w:rsid w:val="00FC34FC"/>
    <w:rsid w:val="00FC3A3E"/>
    <w:rsid w:val="00FC4E92"/>
    <w:rsid w:val="00FC6127"/>
    <w:rsid w:val="00FC66B3"/>
    <w:rsid w:val="00FD4278"/>
    <w:rsid w:val="00FD6D93"/>
    <w:rsid w:val="00FE3BD5"/>
    <w:rsid w:val="00FE6EA8"/>
    <w:rsid w:val="00FF2769"/>
    <w:rsid w:val="00FF3A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06FDA"/>
  <w15:chartTrackingRefBased/>
  <w15:docId w15:val="{2F7AE01B-6A86-4BF3-B94D-942525D0B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749"/>
    <w:pPr>
      <w:spacing w:after="200" w:line="276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6CC1"/>
    <w:pPr>
      <w:spacing w:line="480" w:lineRule="auto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A28"/>
    <w:pPr>
      <w:spacing w:line="48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4DB"/>
    <w:pPr>
      <w:ind w:left="720"/>
      <w:contextualSpacing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571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E43"/>
  </w:style>
  <w:style w:type="paragraph" w:styleId="Footer">
    <w:name w:val="footer"/>
    <w:basedOn w:val="Normal"/>
    <w:link w:val="FooterChar"/>
    <w:uiPriority w:val="99"/>
    <w:unhideWhenUsed/>
    <w:rsid w:val="00571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E43"/>
  </w:style>
  <w:style w:type="paragraph" w:styleId="NormalWeb">
    <w:name w:val="Normal (Web)"/>
    <w:basedOn w:val="Normal"/>
    <w:uiPriority w:val="99"/>
    <w:unhideWhenUsed/>
    <w:rsid w:val="00EE1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uiPriority w:val="99"/>
    <w:unhideWhenUsed/>
    <w:rsid w:val="00EE1DD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7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E47DC"/>
    <w:rPr>
      <w:rFonts w:ascii="Segoe UI" w:hAnsi="Segoe UI" w:cs="Segoe UI"/>
      <w:sz w:val="18"/>
      <w:szCs w:val="18"/>
    </w:rPr>
  </w:style>
  <w:style w:type="character" w:styleId="UnresolvedMention">
    <w:name w:val="Unresolved Mention"/>
    <w:uiPriority w:val="99"/>
    <w:semiHidden/>
    <w:unhideWhenUsed/>
    <w:rsid w:val="001B4FC0"/>
    <w:rPr>
      <w:color w:val="605E5C"/>
      <w:shd w:val="clear" w:color="auto" w:fill="E1DFDD"/>
    </w:rPr>
  </w:style>
  <w:style w:type="character" w:customStyle="1" w:styleId="Heading1Char">
    <w:name w:val="Heading 1 Char"/>
    <w:link w:val="Heading1"/>
    <w:uiPriority w:val="9"/>
    <w:rsid w:val="00A16CC1"/>
    <w:rPr>
      <w:rFonts w:ascii="Times New Roman" w:hAnsi="Times New Roman" w:cs="Times New Roman"/>
      <w:b/>
      <w:bCs/>
      <w:sz w:val="24"/>
      <w:szCs w:val="24"/>
      <w:lang w:val="en-IN"/>
    </w:rPr>
  </w:style>
  <w:style w:type="character" w:styleId="CommentReference">
    <w:name w:val="annotation reference"/>
    <w:uiPriority w:val="99"/>
    <w:semiHidden/>
    <w:unhideWhenUsed/>
    <w:rsid w:val="00BF4B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4B5A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F4B5A"/>
    <w:rPr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4B5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F4B5A"/>
    <w:rPr>
      <w:b/>
      <w:bCs/>
      <w:lang w:val="en-IN"/>
    </w:rPr>
  </w:style>
  <w:style w:type="paragraph" w:styleId="Revision">
    <w:name w:val="Revision"/>
    <w:hidden/>
    <w:uiPriority w:val="99"/>
    <w:semiHidden/>
    <w:rsid w:val="00A16CC1"/>
    <w:rPr>
      <w:sz w:val="22"/>
      <w:szCs w:val="2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1B0A28"/>
    <w:rPr>
      <w:rFonts w:ascii="Times New Roman" w:hAnsi="Times New Roman" w:cs="Times New Roman"/>
      <w:b/>
      <w:bCs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4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8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07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7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7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72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29990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32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381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52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8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9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85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03894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65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875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03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7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9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0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6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g-36-2" TargetMode="External"/><Relationship Id="rId13" Type="http://schemas.openxmlformats.org/officeDocument/2006/relationships/hyperlink" Target="fig-36-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g-36-1" TargetMode="External"/><Relationship Id="rId12" Type="http://schemas.openxmlformats.org/officeDocument/2006/relationships/hyperlink" Target="fig-36-6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g-36-5" TargetMode="External"/><Relationship Id="rId5" Type="http://schemas.openxmlformats.org/officeDocument/2006/relationships/footnotes" Target="footnotes.xml"/><Relationship Id="rId15" Type="http://schemas.openxmlformats.org/officeDocument/2006/relationships/hyperlink" Target="fig-36-9" TargetMode="External"/><Relationship Id="rId10" Type="http://schemas.openxmlformats.org/officeDocument/2006/relationships/hyperlink" Target="fig-36-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g-36-3" TargetMode="External"/><Relationship Id="rId14" Type="http://schemas.openxmlformats.org/officeDocument/2006/relationships/hyperlink" Target="fig-36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2980</Words>
  <Characters>16992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19933</CharactersWithSpaces>
  <SharedDoc>false</SharedDoc>
  <HLinks>
    <vt:vector size="18" baseType="variant">
      <vt:variant>
        <vt:i4>7929901</vt:i4>
      </vt:variant>
      <vt:variant>
        <vt:i4>6</vt:i4>
      </vt:variant>
      <vt:variant>
        <vt:i4>0</vt:i4>
      </vt:variant>
      <vt:variant>
        <vt:i4>5</vt:i4>
      </vt:variant>
      <vt:variant>
        <vt:lpwstr>https://sflac.net/restoration/inpainting-retouching-and-over-painting/</vt:lpwstr>
      </vt:variant>
      <vt:variant>
        <vt:lpwstr/>
      </vt:variant>
      <vt:variant>
        <vt:i4>6553636</vt:i4>
      </vt:variant>
      <vt:variant>
        <vt:i4>3</vt:i4>
      </vt:variant>
      <vt:variant>
        <vt:i4>0</vt:i4>
      </vt:variant>
      <vt:variant>
        <vt:i4>5</vt:i4>
      </vt:variant>
      <vt:variant>
        <vt:lpwstr>http://www.icom-cc.org/242/about/terminology-for-conservation/</vt:lpwstr>
      </vt:variant>
      <vt:variant>
        <vt:lpwstr>.WXHj-YVOLIU</vt:lpwstr>
      </vt:variant>
      <vt:variant>
        <vt:i4>5177385</vt:i4>
      </vt:variant>
      <vt:variant>
        <vt:i4>0</vt:i4>
      </vt:variant>
      <vt:variant>
        <vt:i4>0</vt:i4>
      </vt:variant>
      <vt:variant>
        <vt:i4>5</vt:i4>
      </vt:variant>
      <vt:variant>
        <vt:lpwstr>https://cool.culturalheritage.org/coolaic/sg/bpg/pcc/23_consolidating-fixing-facing.pdf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Schwarz, Cynthia</dc:creator>
  <cp:keywords/>
  <cp:lastModifiedBy>Rachel Barth</cp:lastModifiedBy>
  <cp:revision>3</cp:revision>
  <dcterms:created xsi:type="dcterms:W3CDTF">2022-08-27T19:16:00Z</dcterms:created>
  <dcterms:modified xsi:type="dcterms:W3CDTF">2022-09-03T20:14:00Z</dcterms:modified>
</cp:coreProperties>
</file>