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CBABE" w14:textId="259D36BA" w:rsidR="000321B8" w:rsidRPr="001A113F" w:rsidRDefault="000321B8" w:rsidP="000321B8">
      <w:pPr>
        <w:pStyle w:val="ListParagraph"/>
        <w:ind w:left="0"/>
        <w:rPr>
          <w:rFonts w:ascii="Times New Roman" w:hAnsi="Times New Roman" w:cs="Times New Roman"/>
          <w:sz w:val="24"/>
          <w:szCs w:val="24"/>
          <w:lang w:val="en-US"/>
        </w:rPr>
      </w:pPr>
      <w:r w:rsidRPr="001A113F">
        <w:rPr>
          <w:rFonts w:ascii="Times New Roman" w:hAnsi="Times New Roman" w:cs="Times New Roman"/>
          <w:sz w:val="24"/>
          <w:szCs w:val="24"/>
          <w:lang w:val="en-US"/>
        </w:rPr>
        <w:t xml:space="preserve">label: "11" </w:t>
      </w:r>
    </w:p>
    <w:p w14:paraId="5944B728" w14:textId="058FFB25" w:rsidR="000321B8" w:rsidRPr="001A113F" w:rsidRDefault="000321B8" w:rsidP="000321B8">
      <w:pPr>
        <w:pStyle w:val="ListParagraph"/>
        <w:ind w:left="0"/>
        <w:rPr>
          <w:rFonts w:ascii="Times New Roman" w:hAnsi="Times New Roman" w:cs="Times New Roman"/>
          <w:sz w:val="24"/>
          <w:szCs w:val="24"/>
          <w:lang w:val="en-US"/>
        </w:rPr>
      </w:pPr>
      <w:r w:rsidRPr="001A113F">
        <w:rPr>
          <w:rFonts w:ascii="Times New Roman" w:hAnsi="Times New Roman" w:cs="Times New Roman"/>
          <w:sz w:val="24"/>
          <w:szCs w:val="24"/>
          <w:lang w:val="en-US"/>
        </w:rPr>
        <w:t xml:space="preserve">title: Customized Methodologies </w:t>
      </w:r>
      <w:r w:rsidR="00F0038A" w:rsidRPr="001A113F">
        <w:rPr>
          <w:rFonts w:ascii="Times New Roman" w:hAnsi="Times New Roman" w:cs="Times New Roman"/>
          <w:sz w:val="24"/>
          <w:szCs w:val="24"/>
          <w:lang w:val="en-US"/>
        </w:rPr>
        <w:t xml:space="preserve">Developed </w:t>
      </w:r>
      <w:r w:rsidRPr="001A113F">
        <w:rPr>
          <w:rFonts w:ascii="Times New Roman" w:hAnsi="Times New Roman" w:cs="Times New Roman"/>
          <w:sz w:val="24"/>
          <w:szCs w:val="24"/>
          <w:lang w:val="en-US"/>
        </w:rPr>
        <w:t>to Solve Conservation Issues with Large</w:t>
      </w:r>
      <w:r w:rsidR="00564B47" w:rsidRPr="001A113F">
        <w:rPr>
          <w:rFonts w:ascii="Times New Roman" w:hAnsi="Times New Roman" w:cs="Times New Roman"/>
          <w:sz w:val="24"/>
          <w:szCs w:val="24"/>
          <w:lang w:val="en-US"/>
        </w:rPr>
        <w:t>-</w:t>
      </w:r>
      <w:r w:rsidR="008656C1">
        <w:rPr>
          <w:rFonts w:ascii="Times New Roman" w:hAnsi="Times New Roman" w:cs="Times New Roman"/>
          <w:sz w:val="24"/>
          <w:szCs w:val="24"/>
          <w:lang w:val="en-US"/>
        </w:rPr>
        <w:t>S</w:t>
      </w:r>
      <w:r w:rsidR="00D05767" w:rsidRPr="001A113F">
        <w:rPr>
          <w:rFonts w:ascii="Times New Roman" w:hAnsi="Times New Roman" w:cs="Times New Roman"/>
          <w:sz w:val="24"/>
          <w:szCs w:val="24"/>
          <w:lang w:val="en-US"/>
        </w:rPr>
        <w:t>ize</w:t>
      </w:r>
      <w:r w:rsidRPr="001A113F">
        <w:rPr>
          <w:rFonts w:ascii="Times New Roman" w:hAnsi="Times New Roman" w:cs="Times New Roman"/>
          <w:sz w:val="24"/>
          <w:szCs w:val="24"/>
          <w:lang w:val="en-US"/>
        </w:rPr>
        <w:t xml:space="preserve"> Paintings on Canvas </w:t>
      </w:r>
    </w:p>
    <w:p w14:paraId="3C3352D9" w14:textId="77777777" w:rsidR="000321B8" w:rsidRPr="001A113F" w:rsidRDefault="000321B8" w:rsidP="000321B8">
      <w:pPr>
        <w:pStyle w:val="ListParagraph"/>
        <w:ind w:left="0"/>
        <w:rPr>
          <w:rFonts w:ascii="Times New Roman" w:hAnsi="Times New Roman" w:cs="Times New Roman"/>
          <w:sz w:val="24"/>
          <w:szCs w:val="24"/>
          <w:lang w:val="en-US"/>
        </w:rPr>
      </w:pPr>
      <w:r w:rsidRPr="001A113F">
        <w:rPr>
          <w:rFonts w:ascii="Times New Roman" w:hAnsi="Times New Roman" w:cs="Times New Roman"/>
          <w:sz w:val="24"/>
          <w:szCs w:val="24"/>
          <w:lang w:val="en-US"/>
        </w:rPr>
        <w:t xml:space="preserve">subtitle: </w:t>
      </w:r>
    </w:p>
    <w:p w14:paraId="17FE1617" w14:textId="77777777" w:rsidR="000321B8" w:rsidRPr="001A113F" w:rsidRDefault="000321B8" w:rsidP="000321B8">
      <w:pPr>
        <w:pStyle w:val="ListParagraph"/>
        <w:ind w:left="0"/>
        <w:rPr>
          <w:rFonts w:ascii="Times New Roman" w:hAnsi="Times New Roman" w:cs="Times New Roman"/>
          <w:sz w:val="24"/>
          <w:szCs w:val="24"/>
          <w:lang w:val="en-US"/>
        </w:rPr>
      </w:pPr>
      <w:r w:rsidRPr="001A113F">
        <w:rPr>
          <w:rFonts w:ascii="Times New Roman" w:hAnsi="Times New Roman" w:cs="Times New Roman"/>
          <w:sz w:val="24"/>
          <w:szCs w:val="24"/>
          <w:lang w:val="en-US"/>
        </w:rPr>
        <w:t>contributor:</w:t>
      </w:r>
    </w:p>
    <w:p w14:paraId="09A2403C" w14:textId="0CF26C06" w:rsidR="000321B8" w:rsidRPr="001A113F" w:rsidRDefault="000321B8" w:rsidP="000321B8">
      <w:pPr>
        <w:pStyle w:val="ListParagraph"/>
        <w:numPr>
          <w:ilvl w:val="0"/>
          <w:numId w:val="16"/>
        </w:numPr>
        <w:spacing w:line="252" w:lineRule="auto"/>
        <w:ind w:left="360"/>
        <w:rPr>
          <w:rFonts w:ascii="Times New Roman" w:hAnsi="Times New Roman" w:cs="Times New Roman"/>
          <w:sz w:val="24"/>
          <w:szCs w:val="24"/>
          <w:lang w:val="en-US"/>
        </w:rPr>
      </w:pPr>
      <w:proofErr w:type="spellStart"/>
      <w:r w:rsidRPr="001A113F">
        <w:rPr>
          <w:rFonts w:ascii="Times New Roman" w:hAnsi="Times New Roman" w:cs="Times New Roman"/>
          <w:sz w:val="24"/>
          <w:szCs w:val="24"/>
          <w:lang w:val="en-US"/>
        </w:rPr>
        <w:t>first_name</w:t>
      </w:r>
      <w:proofErr w:type="spellEnd"/>
      <w:r w:rsidRPr="001A113F">
        <w:rPr>
          <w:rFonts w:ascii="Times New Roman" w:hAnsi="Times New Roman" w:cs="Times New Roman"/>
          <w:sz w:val="24"/>
          <w:szCs w:val="24"/>
          <w:lang w:val="en-US"/>
        </w:rPr>
        <w:t xml:space="preserve">: </w:t>
      </w:r>
      <w:bookmarkStart w:id="0" w:name="_Hlk103337905"/>
      <w:r w:rsidRPr="001A113F">
        <w:rPr>
          <w:rFonts w:ascii="Times New Roman" w:hAnsi="Times New Roman" w:cs="Times New Roman"/>
          <w:sz w:val="24"/>
          <w:szCs w:val="24"/>
          <w:lang w:val="en-US"/>
        </w:rPr>
        <w:t xml:space="preserve">Barbara </w:t>
      </w:r>
    </w:p>
    <w:p w14:paraId="3086E30A" w14:textId="14FBF974" w:rsidR="000321B8" w:rsidRPr="001A113F" w:rsidRDefault="000321B8" w:rsidP="000321B8">
      <w:pPr>
        <w:pStyle w:val="ListParagraph"/>
        <w:spacing w:line="252" w:lineRule="auto"/>
        <w:ind w:left="360"/>
        <w:rPr>
          <w:rFonts w:ascii="Times New Roman" w:hAnsi="Times New Roman" w:cs="Times New Roman"/>
          <w:sz w:val="24"/>
          <w:szCs w:val="24"/>
          <w:lang w:val="en-US"/>
        </w:rPr>
      </w:pPr>
      <w:proofErr w:type="spellStart"/>
      <w:r w:rsidRPr="001A113F">
        <w:rPr>
          <w:rFonts w:ascii="Times New Roman" w:hAnsi="Times New Roman" w:cs="Times New Roman"/>
          <w:sz w:val="24"/>
          <w:szCs w:val="24"/>
          <w:lang w:val="en-US"/>
        </w:rPr>
        <w:t>last_name</w:t>
      </w:r>
      <w:proofErr w:type="spellEnd"/>
      <w:r w:rsidRPr="001A113F">
        <w:rPr>
          <w:rFonts w:ascii="Times New Roman" w:hAnsi="Times New Roman" w:cs="Times New Roman"/>
          <w:sz w:val="24"/>
          <w:szCs w:val="24"/>
          <w:lang w:val="en-US"/>
        </w:rPr>
        <w:t xml:space="preserve">: </w:t>
      </w:r>
      <w:proofErr w:type="spellStart"/>
      <w:r w:rsidRPr="001A113F">
        <w:rPr>
          <w:rFonts w:ascii="Times New Roman" w:hAnsi="Times New Roman" w:cs="Times New Roman"/>
          <w:sz w:val="24"/>
          <w:szCs w:val="24"/>
          <w:lang w:val="en-US"/>
        </w:rPr>
        <w:t>Lavorini</w:t>
      </w:r>
      <w:proofErr w:type="spellEnd"/>
      <w:r w:rsidRPr="001A113F">
        <w:rPr>
          <w:rFonts w:ascii="Times New Roman" w:hAnsi="Times New Roman" w:cs="Times New Roman"/>
          <w:sz w:val="24"/>
          <w:szCs w:val="24"/>
          <w:lang w:val="en-US"/>
        </w:rPr>
        <w:t xml:space="preserve"> </w:t>
      </w:r>
    </w:p>
    <w:bookmarkEnd w:id="0"/>
    <w:p w14:paraId="41C0B4AC" w14:textId="1532AE20" w:rsidR="000321B8" w:rsidRPr="001A113F" w:rsidRDefault="000321B8" w:rsidP="000321B8">
      <w:pPr>
        <w:pStyle w:val="ListParagraph"/>
        <w:spacing w:line="252" w:lineRule="auto"/>
        <w:ind w:left="360"/>
        <w:rPr>
          <w:rFonts w:ascii="Times New Roman" w:hAnsi="Times New Roman" w:cs="Times New Roman"/>
          <w:sz w:val="24"/>
          <w:szCs w:val="24"/>
          <w:lang w:val="en-US"/>
        </w:rPr>
      </w:pPr>
      <w:r w:rsidRPr="001A113F">
        <w:rPr>
          <w:rFonts w:ascii="Times New Roman" w:hAnsi="Times New Roman" w:cs="Times New Roman"/>
          <w:sz w:val="24"/>
          <w:szCs w:val="24"/>
          <w:lang w:val="en-US"/>
        </w:rPr>
        <w:t xml:space="preserve">title: </w:t>
      </w:r>
      <w:r w:rsidR="007F7540" w:rsidRPr="001A113F">
        <w:rPr>
          <w:rFonts w:ascii="Times New Roman" w:hAnsi="Times New Roman" w:cs="Times New Roman"/>
          <w:sz w:val="24"/>
          <w:szCs w:val="24"/>
          <w:lang w:val="en-US"/>
        </w:rPr>
        <w:t xml:space="preserve">Painting Conservator </w:t>
      </w:r>
    </w:p>
    <w:p w14:paraId="2DE62D3F" w14:textId="1486A2FA" w:rsidR="007F5C85" w:rsidRPr="001A113F" w:rsidRDefault="000321B8" w:rsidP="0062388F">
      <w:pPr>
        <w:pStyle w:val="ListParagraph"/>
        <w:ind w:left="360"/>
        <w:rPr>
          <w:rFonts w:ascii="Times New Roman" w:hAnsi="Times New Roman" w:cs="Times New Roman"/>
          <w:sz w:val="24"/>
          <w:szCs w:val="24"/>
        </w:rPr>
      </w:pPr>
      <w:proofErr w:type="spellStart"/>
      <w:r w:rsidRPr="001A113F">
        <w:rPr>
          <w:rFonts w:ascii="Times New Roman" w:hAnsi="Times New Roman" w:cs="Times New Roman"/>
          <w:sz w:val="24"/>
          <w:szCs w:val="24"/>
        </w:rPr>
        <w:t>affiliation</w:t>
      </w:r>
      <w:proofErr w:type="spellEnd"/>
      <w:r w:rsidRPr="0083464A">
        <w:rPr>
          <w:rFonts w:ascii="Times New Roman" w:hAnsi="Times New Roman" w:cs="Times New Roman"/>
          <w:sz w:val="24"/>
          <w:szCs w:val="24"/>
        </w:rPr>
        <w:t>: Istituto Centrale per il Restauro</w:t>
      </w:r>
      <w:r w:rsidR="007F7540" w:rsidRPr="0083464A">
        <w:rPr>
          <w:rFonts w:ascii="Times New Roman" w:hAnsi="Times New Roman" w:cs="Times New Roman"/>
          <w:sz w:val="24"/>
          <w:szCs w:val="24"/>
        </w:rPr>
        <w:t>,</w:t>
      </w:r>
      <w:r w:rsidR="007F7540" w:rsidRPr="001A113F">
        <w:rPr>
          <w:rFonts w:ascii="Times New Roman" w:hAnsi="Times New Roman" w:cs="Times New Roman"/>
          <w:iCs/>
          <w:sz w:val="24"/>
          <w:szCs w:val="24"/>
        </w:rPr>
        <w:t xml:space="preserve"> </w:t>
      </w:r>
      <w:proofErr w:type="spellStart"/>
      <w:r w:rsidR="00FC31FB" w:rsidRPr="001A113F">
        <w:rPr>
          <w:rFonts w:ascii="Times New Roman" w:hAnsi="Times New Roman" w:cs="Times New Roman"/>
          <w:iCs/>
          <w:sz w:val="24"/>
          <w:szCs w:val="24"/>
        </w:rPr>
        <w:t>Ministry</w:t>
      </w:r>
      <w:proofErr w:type="spellEnd"/>
      <w:r w:rsidR="00FC31FB" w:rsidRPr="001A113F">
        <w:rPr>
          <w:rFonts w:ascii="Times New Roman" w:hAnsi="Times New Roman" w:cs="Times New Roman"/>
          <w:iCs/>
          <w:sz w:val="24"/>
          <w:szCs w:val="24"/>
        </w:rPr>
        <w:t xml:space="preserve"> of Culture, </w:t>
      </w:r>
      <w:r w:rsidR="007F7540" w:rsidRPr="001A113F">
        <w:rPr>
          <w:rFonts w:ascii="Times New Roman" w:hAnsi="Times New Roman" w:cs="Times New Roman"/>
          <w:sz w:val="24"/>
          <w:szCs w:val="24"/>
        </w:rPr>
        <w:t>Rome</w:t>
      </w:r>
    </w:p>
    <w:p w14:paraId="75C895FE" w14:textId="09C154B2" w:rsidR="000321B8" w:rsidRPr="001A113F" w:rsidRDefault="000321B8" w:rsidP="000321B8">
      <w:pPr>
        <w:pStyle w:val="ListParagraph"/>
        <w:numPr>
          <w:ilvl w:val="0"/>
          <w:numId w:val="16"/>
        </w:numPr>
        <w:spacing w:line="252" w:lineRule="auto"/>
        <w:ind w:left="360"/>
        <w:rPr>
          <w:rFonts w:ascii="Times New Roman" w:hAnsi="Times New Roman" w:cs="Times New Roman"/>
          <w:sz w:val="24"/>
          <w:szCs w:val="24"/>
          <w:lang w:val="en-US"/>
        </w:rPr>
      </w:pPr>
      <w:proofErr w:type="spellStart"/>
      <w:r w:rsidRPr="001A113F">
        <w:rPr>
          <w:rFonts w:ascii="Times New Roman" w:hAnsi="Times New Roman" w:cs="Times New Roman"/>
          <w:sz w:val="24"/>
          <w:szCs w:val="24"/>
          <w:lang w:val="en-US"/>
        </w:rPr>
        <w:t>first_name</w:t>
      </w:r>
      <w:proofErr w:type="spellEnd"/>
      <w:r w:rsidRPr="001A113F">
        <w:rPr>
          <w:rFonts w:ascii="Times New Roman" w:hAnsi="Times New Roman" w:cs="Times New Roman"/>
          <w:sz w:val="24"/>
          <w:szCs w:val="24"/>
          <w:lang w:val="en-US"/>
        </w:rPr>
        <w:t xml:space="preserve">: </w:t>
      </w:r>
      <w:bookmarkStart w:id="1" w:name="_Hlk103337931"/>
      <w:r w:rsidRPr="001A113F">
        <w:rPr>
          <w:rFonts w:ascii="Times New Roman" w:hAnsi="Times New Roman" w:cs="Times New Roman"/>
          <w:sz w:val="24"/>
          <w:szCs w:val="24"/>
          <w:lang w:val="en-US"/>
        </w:rPr>
        <w:t xml:space="preserve">Luigi </w:t>
      </w:r>
    </w:p>
    <w:p w14:paraId="2B2F38D2" w14:textId="610A0B71" w:rsidR="000321B8" w:rsidRPr="001A113F" w:rsidRDefault="000321B8" w:rsidP="000321B8">
      <w:pPr>
        <w:pStyle w:val="ListParagraph"/>
        <w:spacing w:line="252" w:lineRule="auto"/>
        <w:ind w:left="360"/>
        <w:rPr>
          <w:rFonts w:ascii="Times New Roman" w:hAnsi="Times New Roman" w:cs="Times New Roman"/>
          <w:sz w:val="24"/>
          <w:szCs w:val="24"/>
          <w:lang w:val="en-US"/>
        </w:rPr>
      </w:pPr>
      <w:proofErr w:type="spellStart"/>
      <w:r w:rsidRPr="001A113F">
        <w:rPr>
          <w:rFonts w:ascii="Times New Roman" w:hAnsi="Times New Roman" w:cs="Times New Roman"/>
          <w:sz w:val="24"/>
          <w:szCs w:val="24"/>
          <w:lang w:val="en-US"/>
        </w:rPr>
        <w:t>last_name</w:t>
      </w:r>
      <w:proofErr w:type="spellEnd"/>
      <w:r w:rsidRPr="001A113F">
        <w:rPr>
          <w:rFonts w:ascii="Times New Roman" w:hAnsi="Times New Roman" w:cs="Times New Roman"/>
          <w:sz w:val="24"/>
          <w:szCs w:val="24"/>
          <w:lang w:val="en-US"/>
        </w:rPr>
        <w:t xml:space="preserve">: </w:t>
      </w:r>
      <w:proofErr w:type="spellStart"/>
      <w:r w:rsidRPr="001A113F">
        <w:rPr>
          <w:rFonts w:ascii="Times New Roman" w:hAnsi="Times New Roman" w:cs="Times New Roman"/>
          <w:sz w:val="24"/>
          <w:szCs w:val="24"/>
          <w:lang w:val="en-US"/>
        </w:rPr>
        <w:t>Orata</w:t>
      </w:r>
      <w:proofErr w:type="spellEnd"/>
      <w:r w:rsidRPr="001A113F">
        <w:rPr>
          <w:rFonts w:ascii="Times New Roman" w:hAnsi="Times New Roman" w:cs="Times New Roman"/>
          <w:sz w:val="24"/>
          <w:szCs w:val="24"/>
          <w:lang w:val="en-US"/>
        </w:rPr>
        <w:t xml:space="preserve"> </w:t>
      </w:r>
    </w:p>
    <w:bookmarkEnd w:id="1"/>
    <w:p w14:paraId="4DA39A65" w14:textId="30AAE494" w:rsidR="000321B8" w:rsidRPr="001A113F" w:rsidRDefault="000321B8" w:rsidP="000321B8">
      <w:pPr>
        <w:pStyle w:val="ListParagraph"/>
        <w:spacing w:line="252" w:lineRule="auto"/>
        <w:ind w:left="360"/>
        <w:rPr>
          <w:rFonts w:ascii="Times New Roman" w:hAnsi="Times New Roman" w:cs="Times New Roman"/>
          <w:sz w:val="24"/>
          <w:szCs w:val="24"/>
          <w:lang w:val="en-US"/>
        </w:rPr>
      </w:pPr>
      <w:r w:rsidRPr="001A113F">
        <w:rPr>
          <w:rFonts w:ascii="Times New Roman" w:hAnsi="Times New Roman" w:cs="Times New Roman"/>
          <w:sz w:val="24"/>
          <w:szCs w:val="24"/>
          <w:lang w:val="en-US"/>
        </w:rPr>
        <w:t xml:space="preserve">title: </w:t>
      </w:r>
      <w:r w:rsidR="007F7540" w:rsidRPr="001A113F">
        <w:rPr>
          <w:rFonts w:ascii="Times New Roman" w:hAnsi="Times New Roman" w:cs="Times New Roman"/>
          <w:sz w:val="24"/>
          <w:szCs w:val="24"/>
          <w:lang w:val="en-US"/>
        </w:rPr>
        <w:t>Painting Conservator</w:t>
      </w:r>
    </w:p>
    <w:p w14:paraId="305F0B09" w14:textId="1CF1167A" w:rsidR="007F5C85" w:rsidRPr="001A113F" w:rsidRDefault="000321B8" w:rsidP="0062388F">
      <w:pPr>
        <w:pStyle w:val="ListParagraph"/>
        <w:ind w:left="360"/>
        <w:rPr>
          <w:rFonts w:ascii="Times New Roman" w:hAnsi="Times New Roman" w:cs="Times New Roman"/>
          <w:sz w:val="24"/>
          <w:szCs w:val="24"/>
          <w:lang w:val="en-US"/>
        </w:rPr>
      </w:pPr>
      <w:r w:rsidRPr="001A113F">
        <w:rPr>
          <w:rFonts w:ascii="Times New Roman" w:hAnsi="Times New Roman" w:cs="Times New Roman"/>
          <w:sz w:val="24"/>
          <w:szCs w:val="24"/>
          <w:lang w:val="en-US"/>
        </w:rPr>
        <w:t>affiliation:</w:t>
      </w:r>
      <w:r w:rsidR="00FF2211" w:rsidRPr="001A113F">
        <w:rPr>
          <w:rFonts w:ascii="Times New Roman" w:hAnsi="Times New Roman" w:cs="Times New Roman"/>
          <w:sz w:val="24"/>
          <w:szCs w:val="24"/>
          <w:lang w:val="en-US"/>
        </w:rPr>
        <w:t xml:space="preserve"> </w:t>
      </w:r>
      <w:r w:rsidR="00D05767" w:rsidRPr="001A113F">
        <w:rPr>
          <w:rFonts w:ascii="Times New Roman" w:hAnsi="Times New Roman" w:cs="Times New Roman"/>
          <w:sz w:val="24"/>
          <w:szCs w:val="24"/>
          <w:lang w:val="en-US"/>
        </w:rPr>
        <w:t>private studio</w:t>
      </w:r>
      <w:r w:rsidR="00FF2211" w:rsidRPr="001A113F">
        <w:rPr>
          <w:rFonts w:ascii="Times New Roman" w:hAnsi="Times New Roman" w:cs="Times New Roman"/>
          <w:sz w:val="24"/>
          <w:szCs w:val="24"/>
          <w:lang w:val="en-US"/>
        </w:rPr>
        <w:t>, Florence</w:t>
      </w:r>
    </w:p>
    <w:p w14:paraId="675D1B71" w14:textId="48B51C5A" w:rsidR="000321B8" w:rsidRPr="001A113F" w:rsidRDefault="000321B8" w:rsidP="007F7540">
      <w:pPr>
        <w:pStyle w:val="ListParagraph"/>
        <w:ind w:left="0"/>
        <w:rPr>
          <w:rFonts w:ascii="Times New Roman" w:hAnsi="Times New Roman" w:cs="Times New Roman"/>
          <w:sz w:val="24"/>
          <w:szCs w:val="24"/>
          <w:lang w:val="en-US"/>
        </w:rPr>
      </w:pPr>
      <w:r w:rsidRPr="001A113F">
        <w:rPr>
          <w:rFonts w:ascii="Times New Roman" w:hAnsi="Times New Roman" w:cs="Times New Roman"/>
          <w:sz w:val="24"/>
          <w:szCs w:val="24"/>
          <w:lang w:val="en-US"/>
        </w:rPr>
        <w:t xml:space="preserve">keywords: </w:t>
      </w:r>
      <w:r w:rsidR="00264217" w:rsidRPr="001A113F">
        <w:rPr>
          <w:rFonts w:ascii="Times New Roman" w:hAnsi="Times New Roman" w:cs="Times New Roman"/>
          <w:sz w:val="24"/>
          <w:szCs w:val="24"/>
          <w:lang w:val="en-US"/>
        </w:rPr>
        <w:t>large-</w:t>
      </w:r>
      <w:r w:rsidR="00231FE4" w:rsidRPr="001A113F">
        <w:rPr>
          <w:rFonts w:ascii="Times New Roman" w:hAnsi="Times New Roman" w:cs="Times New Roman"/>
          <w:sz w:val="24"/>
          <w:szCs w:val="24"/>
          <w:lang w:val="en-US"/>
        </w:rPr>
        <w:t>siz</w:t>
      </w:r>
      <w:r w:rsidR="00264217" w:rsidRPr="001A113F">
        <w:rPr>
          <w:rFonts w:ascii="Times New Roman" w:hAnsi="Times New Roman" w:cs="Times New Roman"/>
          <w:sz w:val="24"/>
          <w:szCs w:val="24"/>
          <w:lang w:val="en-US"/>
        </w:rPr>
        <w:t xml:space="preserve">e paintings, lining canvas, </w:t>
      </w:r>
      <w:proofErr w:type="spellStart"/>
      <w:r w:rsidR="00264217" w:rsidRPr="001A113F">
        <w:rPr>
          <w:rFonts w:ascii="Times New Roman" w:hAnsi="Times New Roman" w:cs="Times New Roman"/>
          <w:sz w:val="24"/>
          <w:szCs w:val="24"/>
          <w:lang w:val="en-US"/>
        </w:rPr>
        <w:t>Plextol</w:t>
      </w:r>
      <w:proofErr w:type="spellEnd"/>
      <w:r w:rsidR="00264217" w:rsidRPr="001A113F">
        <w:rPr>
          <w:rFonts w:ascii="Times New Roman" w:hAnsi="Times New Roman" w:cs="Times New Roman"/>
          <w:sz w:val="24"/>
          <w:szCs w:val="24"/>
          <w:lang w:val="en-US"/>
        </w:rPr>
        <w:t xml:space="preserve">, </w:t>
      </w:r>
      <w:r w:rsidR="00625D55" w:rsidRPr="001A113F">
        <w:rPr>
          <w:rFonts w:ascii="Times New Roman" w:hAnsi="Times New Roman" w:cs="Times New Roman"/>
          <w:sz w:val="24"/>
          <w:szCs w:val="24"/>
          <w:lang w:val="en-US"/>
        </w:rPr>
        <w:t xml:space="preserve">vacuum, </w:t>
      </w:r>
      <w:r w:rsidR="0062388F">
        <w:rPr>
          <w:rFonts w:ascii="Times New Roman" w:hAnsi="Times New Roman" w:cs="Times New Roman"/>
          <w:sz w:val="24"/>
          <w:szCs w:val="24"/>
          <w:lang w:val="en-US"/>
        </w:rPr>
        <w:t>tub</w:t>
      </w:r>
      <w:r w:rsidR="00625D55" w:rsidRPr="001A113F">
        <w:rPr>
          <w:rFonts w:ascii="Times New Roman" w:hAnsi="Times New Roman" w:cs="Times New Roman"/>
          <w:sz w:val="24"/>
          <w:szCs w:val="24"/>
          <w:lang w:val="en-US"/>
        </w:rPr>
        <w:t xml:space="preserve"> system</w:t>
      </w:r>
    </w:p>
    <w:p w14:paraId="6B271295" w14:textId="1A271980" w:rsidR="000321B8" w:rsidRPr="001A113F" w:rsidRDefault="000321B8" w:rsidP="000321B8">
      <w:pPr>
        <w:pStyle w:val="ListParagraph"/>
        <w:ind w:left="0"/>
        <w:rPr>
          <w:rFonts w:ascii="Times New Roman" w:hAnsi="Times New Roman" w:cs="Times New Roman"/>
          <w:sz w:val="24"/>
          <w:szCs w:val="24"/>
          <w:lang w:val="en-US"/>
        </w:rPr>
      </w:pPr>
      <w:r w:rsidRPr="001A113F">
        <w:rPr>
          <w:rFonts w:ascii="Times New Roman" w:hAnsi="Times New Roman" w:cs="Times New Roman"/>
          <w:sz w:val="24"/>
          <w:szCs w:val="24"/>
          <w:lang w:val="en-US"/>
        </w:rPr>
        <w:t xml:space="preserve">abstract: </w:t>
      </w:r>
      <w:r w:rsidR="005147DE" w:rsidRPr="001A113F">
        <w:rPr>
          <w:rFonts w:ascii="Times New Roman" w:hAnsi="Times New Roman" w:cs="Times New Roman"/>
          <w:sz w:val="24"/>
          <w:szCs w:val="24"/>
          <w:lang w:val="en-US"/>
        </w:rPr>
        <w:t>T</w:t>
      </w:r>
      <w:r w:rsidR="007F7540" w:rsidRPr="001A113F">
        <w:rPr>
          <w:rFonts w:ascii="Times New Roman" w:hAnsi="Times New Roman" w:cs="Times New Roman"/>
          <w:sz w:val="24"/>
          <w:szCs w:val="24"/>
          <w:lang w:val="en-US"/>
        </w:rPr>
        <w:t xml:space="preserve">his paper </w:t>
      </w:r>
      <w:r w:rsidR="005147DE" w:rsidRPr="001A113F">
        <w:rPr>
          <w:rFonts w:ascii="Times New Roman" w:hAnsi="Times New Roman" w:cs="Times New Roman"/>
          <w:sz w:val="24"/>
          <w:szCs w:val="24"/>
          <w:lang w:val="en-US"/>
        </w:rPr>
        <w:t xml:space="preserve">describes </w:t>
      </w:r>
      <w:r w:rsidR="007F7540" w:rsidRPr="001A113F">
        <w:rPr>
          <w:rFonts w:ascii="Times New Roman" w:hAnsi="Times New Roman" w:cs="Times New Roman"/>
          <w:sz w:val="24"/>
          <w:szCs w:val="24"/>
          <w:lang w:val="en-US"/>
        </w:rPr>
        <w:t>some customized methodologies developed to solve cert</w:t>
      </w:r>
      <w:r w:rsidR="0006090B" w:rsidRPr="001A113F">
        <w:rPr>
          <w:rFonts w:ascii="Times New Roman" w:hAnsi="Times New Roman" w:cs="Times New Roman"/>
          <w:sz w:val="24"/>
          <w:szCs w:val="24"/>
          <w:lang w:val="en-US"/>
        </w:rPr>
        <w:t>ain complex problems on a large-</w:t>
      </w:r>
      <w:r w:rsidR="007F7540" w:rsidRPr="001A113F">
        <w:rPr>
          <w:rFonts w:ascii="Times New Roman" w:hAnsi="Times New Roman" w:cs="Times New Roman"/>
          <w:sz w:val="24"/>
          <w:szCs w:val="24"/>
          <w:lang w:val="en-US"/>
        </w:rPr>
        <w:t xml:space="preserve">size painting on canvas by </w:t>
      </w:r>
      <w:bookmarkStart w:id="2" w:name="_Hlk93676799"/>
      <w:r w:rsidR="007F7540" w:rsidRPr="001A113F">
        <w:rPr>
          <w:rFonts w:ascii="Times New Roman" w:hAnsi="Times New Roman" w:cs="Times New Roman"/>
          <w:sz w:val="24"/>
          <w:szCs w:val="24"/>
          <w:lang w:val="en-US"/>
        </w:rPr>
        <w:t xml:space="preserve">Alessandro </w:t>
      </w:r>
      <w:bookmarkEnd w:id="2"/>
      <w:proofErr w:type="spellStart"/>
      <w:r w:rsidR="007F7540" w:rsidRPr="001A113F">
        <w:rPr>
          <w:rFonts w:ascii="Times New Roman" w:hAnsi="Times New Roman" w:cs="Times New Roman"/>
          <w:sz w:val="24"/>
          <w:szCs w:val="24"/>
          <w:lang w:val="en-US"/>
        </w:rPr>
        <w:t>Allori</w:t>
      </w:r>
      <w:proofErr w:type="spellEnd"/>
      <w:r w:rsidR="005147DE" w:rsidRPr="001A113F">
        <w:rPr>
          <w:rFonts w:ascii="Times New Roman" w:hAnsi="Times New Roman" w:cs="Times New Roman"/>
          <w:sz w:val="24"/>
          <w:szCs w:val="24"/>
          <w:lang w:val="en-US"/>
        </w:rPr>
        <w:t xml:space="preserve">, which was restored </w:t>
      </w:r>
      <w:r w:rsidR="0083464A">
        <w:rPr>
          <w:rFonts w:ascii="Times New Roman" w:hAnsi="Times New Roman" w:cs="Times New Roman"/>
          <w:sz w:val="24"/>
          <w:szCs w:val="24"/>
          <w:lang w:val="en-US"/>
        </w:rPr>
        <w:t xml:space="preserve">from </w:t>
      </w:r>
      <w:r w:rsidR="005147DE" w:rsidRPr="001A113F">
        <w:rPr>
          <w:rFonts w:ascii="Times New Roman" w:hAnsi="Times New Roman" w:cs="Times New Roman"/>
          <w:sz w:val="24"/>
          <w:szCs w:val="24"/>
          <w:lang w:val="en-US"/>
        </w:rPr>
        <w:t>2008</w:t>
      </w:r>
      <w:r w:rsidR="0083464A">
        <w:rPr>
          <w:rFonts w:ascii="Times New Roman" w:hAnsi="Times New Roman" w:cs="Times New Roman"/>
          <w:sz w:val="24"/>
          <w:szCs w:val="24"/>
          <w:lang w:val="en-US"/>
        </w:rPr>
        <w:t xml:space="preserve"> to 200</w:t>
      </w:r>
      <w:r w:rsidR="005147DE" w:rsidRPr="001A113F">
        <w:rPr>
          <w:rFonts w:ascii="Times New Roman" w:hAnsi="Times New Roman" w:cs="Times New Roman"/>
          <w:sz w:val="24"/>
          <w:szCs w:val="24"/>
          <w:lang w:val="en-US"/>
        </w:rPr>
        <w:t xml:space="preserve">9 at </w:t>
      </w:r>
      <w:proofErr w:type="spellStart"/>
      <w:r w:rsidR="005147DE" w:rsidRPr="00BA13A1">
        <w:rPr>
          <w:rFonts w:ascii="Times New Roman" w:hAnsi="Times New Roman" w:cs="Times New Roman"/>
          <w:iCs/>
          <w:sz w:val="24"/>
          <w:szCs w:val="24"/>
          <w:lang w:val="en-US"/>
        </w:rPr>
        <w:t>Laboratorio</w:t>
      </w:r>
      <w:proofErr w:type="spellEnd"/>
      <w:r w:rsidR="005147DE" w:rsidRPr="00BA13A1">
        <w:rPr>
          <w:rFonts w:ascii="Times New Roman" w:hAnsi="Times New Roman" w:cs="Times New Roman"/>
          <w:iCs/>
          <w:sz w:val="24"/>
          <w:szCs w:val="24"/>
          <w:lang w:val="en-US"/>
        </w:rPr>
        <w:t xml:space="preserve"> </w:t>
      </w:r>
      <w:proofErr w:type="spellStart"/>
      <w:r w:rsidR="005147DE" w:rsidRPr="00BA13A1">
        <w:rPr>
          <w:rFonts w:ascii="Times New Roman" w:hAnsi="Times New Roman" w:cs="Times New Roman"/>
          <w:iCs/>
          <w:sz w:val="24"/>
          <w:szCs w:val="24"/>
          <w:lang w:val="en-US"/>
        </w:rPr>
        <w:t>degli</w:t>
      </w:r>
      <w:proofErr w:type="spellEnd"/>
      <w:r w:rsidR="005147DE" w:rsidRPr="00BA13A1">
        <w:rPr>
          <w:rFonts w:ascii="Times New Roman" w:hAnsi="Times New Roman" w:cs="Times New Roman"/>
          <w:iCs/>
          <w:sz w:val="24"/>
          <w:szCs w:val="24"/>
          <w:lang w:val="en-US"/>
        </w:rPr>
        <w:t xml:space="preserve"> </w:t>
      </w:r>
      <w:proofErr w:type="spellStart"/>
      <w:r w:rsidR="005147DE" w:rsidRPr="00BA13A1">
        <w:rPr>
          <w:rFonts w:ascii="Times New Roman" w:hAnsi="Times New Roman" w:cs="Times New Roman"/>
          <w:iCs/>
          <w:sz w:val="24"/>
          <w:szCs w:val="24"/>
          <w:lang w:val="en-US"/>
        </w:rPr>
        <w:t>Angeli</w:t>
      </w:r>
      <w:proofErr w:type="spellEnd"/>
      <w:r w:rsidR="005147DE" w:rsidRPr="001A113F">
        <w:rPr>
          <w:rFonts w:ascii="Times New Roman" w:hAnsi="Times New Roman" w:cs="Times New Roman"/>
          <w:sz w:val="24"/>
          <w:szCs w:val="24"/>
          <w:lang w:val="en-US"/>
        </w:rPr>
        <w:t xml:space="preserve"> in Bologna, for the exhibition </w:t>
      </w:r>
      <w:r w:rsidR="005147DE" w:rsidRPr="001A113F">
        <w:rPr>
          <w:rFonts w:ascii="Times New Roman" w:hAnsi="Times New Roman" w:cs="Times New Roman"/>
          <w:i/>
          <w:iCs/>
          <w:sz w:val="24"/>
          <w:szCs w:val="24"/>
          <w:lang w:val="en-US"/>
        </w:rPr>
        <w:t xml:space="preserve">Ferdinando I de’ Medici: </w:t>
      </w:r>
      <w:proofErr w:type="spellStart"/>
      <w:r w:rsidR="005147DE" w:rsidRPr="001A113F">
        <w:rPr>
          <w:rFonts w:ascii="Times New Roman" w:hAnsi="Times New Roman" w:cs="Times New Roman"/>
          <w:i/>
          <w:iCs/>
          <w:sz w:val="24"/>
          <w:szCs w:val="24"/>
          <w:lang w:val="en-US"/>
        </w:rPr>
        <w:t>Maiestate</w:t>
      </w:r>
      <w:proofErr w:type="spellEnd"/>
      <w:r w:rsidR="005147DE" w:rsidRPr="001A113F">
        <w:rPr>
          <w:rFonts w:ascii="Times New Roman" w:hAnsi="Times New Roman" w:cs="Times New Roman"/>
          <w:i/>
          <w:iCs/>
          <w:sz w:val="24"/>
          <w:szCs w:val="24"/>
          <w:lang w:val="en-US"/>
        </w:rPr>
        <w:t xml:space="preserve"> tantum</w:t>
      </w:r>
      <w:r w:rsidR="005147DE" w:rsidRPr="001A113F">
        <w:rPr>
          <w:rFonts w:ascii="Times New Roman" w:hAnsi="Times New Roman" w:cs="Times New Roman"/>
          <w:sz w:val="24"/>
          <w:szCs w:val="24"/>
          <w:lang w:val="en-US"/>
        </w:rPr>
        <w:t xml:space="preserve"> at the Medici Chapels in Florence.</w:t>
      </w:r>
      <w:r w:rsidR="007F7540" w:rsidRPr="001A113F">
        <w:rPr>
          <w:rFonts w:ascii="Times New Roman" w:hAnsi="Times New Roman" w:cs="Times New Roman"/>
          <w:sz w:val="24"/>
          <w:szCs w:val="24"/>
          <w:lang w:val="en-US"/>
        </w:rPr>
        <w:t xml:space="preserve"> </w:t>
      </w:r>
      <w:r w:rsidR="005147DE" w:rsidRPr="001A113F">
        <w:rPr>
          <w:rFonts w:ascii="Times New Roman" w:hAnsi="Times New Roman" w:cs="Times New Roman"/>
          <w:sz w:val="24"/>
          <w:szCs w:val="24"/>
          <w:lang w:val="en-US"/>
        </w:rPr>
        <w:t xml:space="preserve">These methods are </w:t>
      </w:r>
      <w:r w:rsidR="007F7540" w:rsidRPr="001A113F">
        <w:rPr>
          <w:rFonts w:ascii="Times New Roman" w:hAnsi="Times New Roman" w:cs="Times New Roman"/>
          <w:sz w:val="24"/>
          <w:szCs w:val="24"/>
          <w:lang w:val="en-US"/>
        </w:rPr>
        <w:t xml:space="preserve">used to illustrate </w:t>
      </w:r>
      <w:r w:rsidR="005147DE" w:rsidRPr="001A113F">
        <w:rPr>
          <w:rFonts w:ascii="Times New Roman" w:hAnsi="Times New Roman" w:cs="Times New Roman"/>
          <w:sz w:val="24"/>
          <w:szCs w:val="24"/>
          <w:lang w:val="en-US"/>
        </w:rPr>
        <w:t xml:space="preserve">the authors’ </w:t>
      </w:r>
      <w:r w:rsidR="007F7540" w:rsidRPr="001A113F">
        <w:rPr>
          <w:rFonts w:ascii="Times New Roman" w:hAnsi="Times New Roman" w:cs="Times New Roman"/>
          <w:sz w:val="24"/>
          <w:szCs w:val="24"/>
          <w:lang w:val="en-US"/>
        </w:rPr>
        <w:t>o</w:t>
      </w:r>
      <w:r w:rsidR="00A0457E" w:rsidRPr="001A113F">
        <w:rPr>
          <w:rFonts w:ascii="Times New Roman" w:hAnsi="Times New Roman" w:cs="Times New Roman"/>
          <w:sz w:val="24"/>
          <w:szCs w:val="24"/>
          <w:lang w:val="en-US"/>
        </w:rPr>
        <w:t>wn</w:t>
      </w:r>
      <w:r w:rsidR="007F7540" w:rsidRPr="001A113F">
        <w:rPr>
          <w:rFonts w:ascii="Times New Roman" w:hAnsi="Times New Roman" w:cs="Times New Roman"/>
          <w:sz w:val="24"/>
          <w:szCs w:val="24"/>
          <w:lang w:val="en-US"/>
        </w:rPr>
        <w:t xml:space="preserve"> approach</w:t>
      </w:r>
      <w:r w:rsidR="002C73C5" w:rsidRPr="001A113F">
        <w:rPr>
          <w:rFonts w:ascii="Times New Roman" w:hAnsi="Times New Roman" w:cs="Times New Roman"/>
          <w:sz w:val="24"/>
          <w:szCs w:val="24"/>
          <w:lang w:val="en-US"/>
        </w:rPr>
        <w:t xml:space="preserve"> to</w:t>
      </w:r>
      <w:r w:rsidR="007F7540" w:rsidRPr="001A113F">
        <w:rPr>
          <w:rFonts w:ascii="Times New Roman" w:hAnsi="Times New Roman" w:cs="Times New Roman"/>
          <w:sz w:val="24"/>
          <w:szCs w:val="24"/>
          <w:lang w:val="en-US"/>
        </w:rPr>
        <w:t xml:space="preserve"> complex structural problems</w:t>
      </w:r>
      <w:r w:rsidRPr="001A113F">
        <w:rPr>
          <w:rFonts w:ascii="Times New Roman" w:hAnsi="Times New Roman" w:cs="Times New Roman"/>
          <w:sz w:val="24"/>
          <w:szCs w:val="24"/>
          <w:lang w:val="en-US"/>
        </w:rPr>
        <w:t xml:space="preserve">. </w:t>
      </w:r>
    </w:p>
    <w:p w14:paraId="1CD43AD6" w14:textId="181A229F" w:rsidR="000321B8" w:rsidRPr="001A113F" w:rsidRDefault="000321B8" w:rsidP="000321B8">
      <w:pPr>
        <w:pStyle w:val="ListParagraph"/>
        <w:ind w:left="0"/>
        <w:rPr>
          <w:rFonts w:ascii="Times New Roman" w:hAnsi="Times New Roman" w:cs="Times New Roman"/>
          <w:sz w:val="24"/>
          <w:szCs w:val="24"/>
          <w:lang w:val="en-US"/>
        </w:rPr>
      </w:pPr>
      <w:proofErr w:type="spellStart"/>
      <w:r w:rsidRPr="001A113F">
        <w:rPr>
          <w:rFonts w:ascii="Times New Roman" w:hAnsi="Times New Roman" w:cs="Times New Roman"/>
          <w:sz w:val="24"/>
          <w:szCs w:val="24"/>
          <w:lang w:val="en-US"/>
        </w:rPr>
        <w:t>short_title</w:t>
      </w:r>
      <w:proofErr w:type="spellEnd"/>
      <w:r w:rsidRPr="001A113F">
        <w:rPr>
          <w:rFonts w:ascii="Times New Roman" w:hAnsi="Times New Roman" w:cs="Times New Roman"/>
          <w:sz w:val="24"/>
          <w:szCs w:val="24"/>
          <w:lang w:val="en-US"/>
        </w:rPr>
        <w:t xml:space="preserve">: </w:t>
      </w:r>
      <w:r w:rsidR="002C73C5" w:rsidRPr="001A113F">
        <w:rPr>
          <w:rFonts w:ascii="Times New Roman" w:hAnsi="Times New Roman" w:cs="Times New Roman"/>
          <w:sz w:val="24"/>
          <w:szCs w:val="24"/>
          <w:lang w:val="en-US"/>
        </w:rPr>
        <w:t>Customized Methodologies to Solve Conservation Issues with Large</w:t>
      </w:r>
      <w:r w:rsidR="00564B47" w:rsidRPr="001A113F">
        <w:rPr>
          <w:rFonts w:ascii="Times New Roman" w:hAnsi="Times New Roman" w:cs="Times New Roman"/>
          <w:sz w:val="24"/>
          <w:szCs w:val="24"/>
          <w:lang w:val="en-US"/>
        </w:rPr>
        <w:t>-</w:t>
      </w:r>
      <w:r w:rsidR="008656C1">
        <w:rPr>
          <w:rFonts w:ascii="Times New Roman" w:hAnsi="Times New Roman" w:cs="Times New Roman"/>
          <w:sz w:val="24"/>
          <w:szCs w:val="24"/>
          <w:lang w:val="en-US"/>
        </w:rPr>
        <w:t>S</w:t>
      </w:r>
      <w:r w:rsidR="0006090B" w:rsidRPr="001A113F">
        <w:rPr>
          <w:rFonts w:ascii="Times New Roman" w:hAnsi="Times New Roman" w:cs="Times New Roman"/>
          <w:sz w:val="24"/>
          <w:szCs w:val="24"/>
          <w:lang w:val="en-US"/>
        </w:rPr>
        <w:t>ize</w:t>
      </w:r>
      <w:r w:rsidR="002C73C5" w:rsidRPr="001A113F">
        <w:rPr>
          <w:rFonts w:ascii="Times New Roman" w:hAnsi="Times New Roman" w:cs="Times New Roman"/>
          <w:sz w:val="24"/>
          <w:szCs w:val="24"/>
          <w:lang w:val="en-US"/>
        </w:rPr>
        <w:t xml:space="preserve"> Paintings on Canvas</w:t>
      </w:r>
    </w:p>
    <w:p w14:paraId="5B7A73FB" w14:textId="625E9883" w:rsidR="00DE74FE" w:rsidRPr="00392864" w:rsidRDefault="00DE74FE" w:rsidP="00AF02BF">
      <w:pPr>
        <w:spacing w:after="0" w:line="480" w:lineRule="auto"/>
        <w:jc w:val="both"/>
        <w:rPr>
          <w:rFonts w:ascii="Times New Roman" w:hAnsi="Times New Roman" w:cstheme="minorHAnsi"/>
          <w:sz w:val="24"/>
          <w:szCs w:val="28"/>
          <w:lang w:val="en-US"/>
        </w:rPr>
      </w:pPr>
    </w:p>
    <w:p w14:paraId="471BA16B" w14:textId="690D620C" w:rsidR="00666961" w:rsidRPr="001A113F" w:rsidRDefault="008656C1" w:rsidP="001A113F">
      <w:pPr>
        <w:pStyle w:val="Heading1"/>
        <w:spacing w:after="0"/>
        <w:rPr>
          <w:rFonts w:cs="Times New Roman"/>
          <w:szCs w:val="24"/>
          <w:lang w:val="en-US"/>
        </w:rPr>
      </w:pPr>
      <w:r w:rsidRPr="008656C1">
        <w:rPr>
          <w:rFonts w:cs="Times New Roman"/>
          <w:b w:val="0"/>
          <w:bCs w:val="0"/>
          <w:szCs w:val="24"/>
          <w:highlight w:val="yellow"/>
          <w:lang w:val="en-US"/>
        </w:rPr>
        <w:t>&lt;A-head&gt;</w:t>
      </w:r>
      <w:r>
        <w:rPr>
          <w:rFonts w:cs="Times New Roman"/>
          <w:szCs w:val="24"/>
          <w:lang w:val="en-US"/>
        </w:rPr>
        <w:t xml:space="preserve"> </w:t>
      </w:r>
      <w:r w:rsidR="003355EE" w:rsidRPr="001A113F">
        <w:rPr>
          <w:rFonts w:cs="Times New Roman"/>
          <w:szCs w:val="24"/>
          <w:lang w:val="en-US"/>
        </w:rPr>
        <w:t>Introduction</w:t>
      </w:r>
    </w:p>
    <w:p w14:paraId="3AA53E28" w14:textId="2A584BD1" w:rsidR="00A37A22" w:rsidRPr="008656C1" w:rsidRDefault="008656C1" w:rsidP="001A113F">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We are firmly convinced that there cannot be a single method valid for every painting</w:t>
      </w:r>
      <w:r w:rsidR="00BA13A1">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not only for obvious reasons related to the nature of the work, but above all because of the individual </w:t>
      </w:r>
      <w:r>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character</w:t>
      </w:r>
      <w:r>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 of the painting, with its </w:t>
      </w:r>
      <w:r>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own</w:t>
      </w:r>
      <w:r>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 fabric, its </w:t>
      </w:r>
      <w:r>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own</w:t>
      </w:r>
      <w:r>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 ground preparation, its </w:t>
      </w:r>
      <w:r>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own</w:t>
      </w:r>
      <w:r>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 pigment and its </w:t>
      </w:r>
      <w:r>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own</w:t>
      </w:r>
      <w:r>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 reaction to the passage of time. It follows that if there is no single method and no single material appropriate to every picture, it must and will be for the painting itself to impose a careful choice between the various methods and materials</w:t>
      </w:r>
      <w:r>
        <w:rPr>
          <w:rFonts w:ascii="Times New Roman" w:hAnsi="Times New Roman" w:cs="Times New Roman"/>
          <w:sz w:val="24"/>
          <w:szCs w:val="24"/>
          <w:lang w:val="en-US"/>
        </w:rPr>
        <w:t>”</w:t>
      </w:r>
      <w:r w:rsidR="003355EE" w:rsidRPr="001A113F">
        <w:rPr>
          <w:rFonts w:ascii="Times New Roman" w:hAnsi="Times New Roman" w:cs="Times New Roman"/>
          <w:sz w:val="24"/>
          <w:szCs w:val="24"/>
          <w:lang w:val="en-US"/>
        </w:rPr>
        <w:t xml:space="preserve"> ({</w:t>
      </w:r>
      <w:r w:rsidR="001A113F">
        <w:rPr>
          <w:rFonts w:ascii="Times New Roman" w:hAnsi="Times New Roman" w:cs="Times New Roman"/>
          <w:sz w:val="24"/>
          <w:szCs w:val="24"/>
          <w:lang w:val="en-US"/>
        </w:rPr>
        <w:t>{</w:t>
      </w:r>
      <w:proofErr w:type="spellStart"/>
      <w:r w:rsidR="003355EE" w:rsidRPr="001A113F">
        <w:rPr>
          <w:rFonts w:ascii="Times New Roman" w:hAnsi="Times New Roman" w:cs="Times New Roman"/>
          <w:sz w:val="24"/>
          <w:szCs w:val="24"/>
          <w:lang w:val="en-US"/>
        </w:rPr>
        <w:t>Baldini</w:t>
      </w:r>
      <w:proofErr w:type="spellEnd"/>
      <w:r w:rsidR="003355EE" w:rsidRPr="001A113F">
        <w:rPr>
          <w:rFonts w:ascii="Times New Roman" w:hAnsi="Times New Roman" w:cs="Times New Roman"/>
          <w:sz w:val="24"/>
          <w:szCs w:val="24"/>
          <w:lang w:val="en-US"/>
        </w:rPr>
        <w:t xml:space="preserve"> and </w:t>
      </w:r>
      <w:proofErr w:type="spellStart"/>
      <w:r w:rsidR="003355EE" w:rsidRPr="001A113F">
        <w:rPr>
          <w:rFonts w:ascii="Times New Roman" w:hAnsi="Times New Roman" w:cs="Times New Roman"/>
          <w:sz w:val="24"/>
          <w:szCs w:val="24"/>
          <w:lang w:val="en-US"/>
        </w:rPr>
        <w:t>Taiti</w:t>
      </w:r>
      <w:proofErr w:type="spellEnd"/>
      <w:r w:rsidR="003355EE" w:rsidRPr="001A113F">
        <w:rPr>
          <w:rFonts w:ascii="Times New Roman" w:hAnsi="Times New Roman" w:cs="Times New Roman"/>
          <w:sz w:val="24"/>
          <w:szCs w:val="24"/>
          <w:lang w:val="en-US"/>
        </w:rPr>
        <w:t xml:space="preserve"> 2003|, 115}</w:t>
      </w:r>
      <w:r w:rsidR="001A113F">
        <w:rPr>
          <w:rFonts w:ascii="Times New Roman" w:hAnsi="Times New Roman" w:cs="Times New Roman"/>
          <w:sz w:val="24"/>
          <w:szCs w:val="24"/>
          <w:lang w:val="en-US"/>
        </w:rPr>
        <w:t>}</w:t>
      </w:r>
      <w:r w:rsidR="003355EE" w:rsidRPr="001A113F">
        <w:rPr>
          <w:rFonts w:ascii="Times New Roman" w:hAnsi="Times New Roman" w:cs="Times New Roman"/>
          <w:sz w:val="24"/>
          <w:szCs w:val="24"/>
          <w:lang w:val="en-US"/>
        </w:rPr>
        <w:t>)</w:t>
      </w:r>
      <w:r w:rsidR="001A113F">
        <w:rPr>
          <w:rFonts w:ascii="Times New Roman" w:hAnsi="Times New Roman" w:cs="Times New Roman"/>
          <w:sz w:val="24"/>
          <w:szCs w:val="24"/>
          <w:lang w:val="en-US"/>
        </w:rPr>
        <w:t>.</w:t>
      </w:r>
    </w:p>
    <w:p w14:paraId="3A352923" w14:textId="59C5C660" w:rsidR="004443F2" w:rsidRPr="001A113F" w:rsidRDefault="00A37A22"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4443F2" w:rsidRPr="001A113F">
        <w:rPr>
          <w:rFonts w:ascii="Times New Roman" w:hAnsi="Times New Roman" w:cs="Times New Roman"/>
          <w:sz w:val="24"/>
          <w:szCs w:val="24"/>
          <w:lang w:val="en-US"/>
        </w:rPr>
        <w:t>Th</w:t>
      </w:r>
      <w:r w:rsidR="00264217" w:rsidRPr="001A113F">
        <w:rPr>
          <w:rFonts w:ascii="Times New Roman" w:hAnsi="Times New Roman" w:cs="Times New Roman"/>
          <w:sz w:val="24"/>
          <w:szCs w:val="24"/>
          <w:lang w:val="en-US"/>
        </w:rPr>
        <w:t>e</w:t>
      </w:r>
      <w:r w:rsidR="007F1DCF" w:rsidRPr="001A113F">
        <w:rPr>
          <w:rFonts w:ascii="Times New Roman" w:hAnsi="Times New Roman" w:cs="Times New Roman"/>
          <w:sz w:val="24"/>
          <w:szCs w:val="24"/>
          <w:lang w:val="en-US"/>
        </w:rPr>
        <w:t xml:space="preserve"> </w:t>
      </w:r>
      <w:r w:rsidR="00E51061" w:rsidRPr="001A113F">
        <w:rPr>
          <w:rFonts w:ascii="Times New Roman" w:hAnsi="Times New Roman" w:cs="Times New Roman"/>
          <w:sz w:val="24"/>
          <w:szCs w:val="24"/>
          <w:lang w:val="en-US"/>
        </w:rPr>
        <w:t>quotation</w:t>
      </w:r>
      <w:r w:rsidR="007F1DCF" w:rsidRPr="001A113F">
        <w:rPr>
          <w:rFonts w:ascii="Times New Roman" w:hAnsi="Times New Roman" w:cs="Times New Roman"/>
          <w:sz w:val="24"/>
          <w:szCs w:val="24"/>
          <w:lang w:val="en-US"/>
        </w:rPr>
        <w:t xml:space="preserve"> above</w:t>
      </w:r>
      <w:r w:rsidR="004443F2" w:rsidRPr="001A113F">
        <w:rPr>
          <w:rFonts w:ascii="Times New Roman" w:hAnsi="Times New Roman" w:cs="Times New Roman"/>
          <w:sz w:val="24"/>
          <w:szCs w:val="24"/>
          <w:lang w:val="en-US"/>
        </w:rPr>
        <w:t xml:space="preserve"> is an excerpt from Sergio </w:t>
      </w:r>
      <w:proofErr w:type="spellStart"/>
      <w:r w:rsidR="004443F2" w:rsidRPr="001A113F">
        <w:rPr>
          <w:rFonts w:ascii="Times New Roman" w:hAnsi="Times New Roman" w:cs="Times New Roman"/>
          <w:sz w:val="24"/>
          <w:szCs w:val="24"/>
          <w:lang w:val="en-US"/>
        </w:rPr>
        <w:t>Taiti</w:t>
      </w:r>
      <w:proofErr w:type="spellEnd"/>
      <w:r w:rsidR="009A6F01" w:rsidRPr="001A113F">
        <w:rPr>
          <w:rFonts w:ascii="Times New Roman" w:hAnsi="Times New Roman" w:cs="Times New Roman"/>
          <w:sz w:val="24"/>
          <w:szCs w:val="24"/>
          <w:lang w:val="en-US"/>
        </w:rPr>
        <w:t xml:space="preserve"> and Umberto </w:t>
      </w:r>
      <w:proofErr w:type="spellStart"/>
      <w:r w:rsidR="009A6F01" w:rsidRPr="001A113F">
        <w:rPr>
          <w:rFonts w:ascii="Times New Roman" w:hAnsi="Times New Roman" w:cs="Times New Roman"/>
          <w:sz w:val="24"/>
          <w:szCs w:val="24"/>
          <w:lang w:val="en-US"/>
        </w:rPr>
        <w:t>Baldini</w:t>
      </w:r>
      <w:r w:rsidR="004443F2" w:rsidRPr="001A113F">
        <w:rPr>
          <w:rFonts w:ascii="Times New Roman" w:hAnsi="Times New Roman" w:cs="Times New Roman"/>
          <w:sz w:val="24"/>
          <w:szCs w:val="24"/>
          <w:lang w:val="en-US"/>
        </w:rPr>
        <w:t>’s</w:t>
      </w:r>
      <w:proofErr w:type="spellEnd"/>
      <w:r w:rsidR="004443F2" w:rsidRPr="001A113F">
        <w:rPr>
          <w:rFonts w:ascii="Times New Roman" w:hAnsi="Times New Roman" w:cs="Times New Roman"/>
          <w:sz w:val="24"/>
          <w:szCs w:val="24"/>
          <w:lang w:val="en-US"/>
        </w:rPr>
        <w:t xml:space="preserve"> </w:t>
      </w:r>
      <w:r w:rsidR="00F07AD1" w:rsidRPr="001A113F">
        <w:rPr>
          <w:rFonts w:ascii="Times New Roman" w:hAnsi="Times New Roman" w:cs="Times New Roman"/>
          <w:sz w:val="24"/>
          <w:szCs w:val="24"/>
          <w:lang w:val="en-US"/>
        </w:rPr>
        <w:t xml:space="preserve">address </w:t>
      </w:r>
      <w:r w:rsidR="004443F2" w:rsidRPr="001A113F">
        <w:rPr>
          <w:rFonts w:ascii="Times New Roman" w:hAnsi="Times New Roman" w:cs="Times New Roman"/>
          <w:sz w:val="24"/>
          <w:szCs w:val="24"/>
          <w:lang w:val="en-US"/>
        </w:rPr>
        <w:t xml:space="preserve">at </w:t>
      </w:r>
      <w:r w:rsidR="000752AF" w:rsidRPr="001A113F">
        <w:rPr>
          <w:rFonts w:ascii="Times New Roman" w:hAnsi="Times New Roman" w:cs="Times New Roman"/>
          <w:sz w:val="24"/>
          <w:szCs w:val="24"/>
          <w:lang w:val="en-US"/>
        </w:rPr>
        <w:t xml:space="preserve">the Greenwich </w:t>
      </w:r>
      <w:r w:rsidR="003C791F" w:rsidRPr="001A113F">
        <w:rPr>
          <w:rFonts w:ascii="Times New Roman" w:hAnsi="Times New Roman" w:cs="Times New Roman"/>
          <w:sz w:val="24"/>
          <w:szCs w:val="24"/>
          <w:lang w:val="en-US"/>
        </w:rPr>
        <w:t>lining c</w:t>
      </w:r>
      <w:r w:rsidR="00F25F97" w:rsidRPr="001A113F">
        <w:rPr>
          <w:rFonts w:ascii="Times New Roman" w:hAnsi="Times New Roman" w:cs="Times New Roman"/>
          <w:sz w:val="24"/>
          <w:szCs w:val="24"/>
          <w:lang w:val="en-US"/>
        </w:rPr>
        <w:t xml:space="preserve">onference in </w:t>
      </w:r>
      <w:r w:rsidR="00B6377A" w:rsidRPr="001A113F">
        <w:rPr>
          <w:rFonts w:ascii="Times New Roman" w:hAnsi="Times New Roman" w:cs="Times New Roman"/>
          <w:sz w:val="24"/>
          <w:szCs w:val="24"/>
          <w:lang w:val="en-US"/>
        </w:rPr>
        <w:t>1974</w:t>
      </w:r>
      <w:r w:rsidR="004443F2" w:rsidRPr="001A113F">
        <w:rPr>
          <w:rFonts w:ascii="Times New Roman" w:hAnsi="Times New Roman" w:cs="Times New Roman"/>
          <w:sz w:val="24"/>
          <w:szCs w:val="24"/>
          <w:lang w:val="en-US"/>
        </w:rPr>
        <w:t xml:space="preserve">. Sergio </w:t>
      </w:r>
      <w:proofErr w:type="spellStart"/>
      <w:r w:rsidR="004443F2" w:rsidRPr="001A113F">
        <w:rPr>
          <w:rFonts w:ascii="Times New Roman" w:hAnsi="Times New Roman" w:cs="Times New Roman"/>
          <w:sz w:val="24"/>
          <w:szCs w:val="24"/>
          <w:lang w:val="en-US"/>
        </w:rPr>
        <w:t>Taiti</w:t>
      </w:r>
      <w:proofErr w:type="spellEnd"/>
      <w:r w:rsidR="004443F2" w:rsidRPr="001A113F">
        <w:rPr>
          <w:rFonts w:ascii="Times New Roman" w:hAnsi="Times New Roman" w:cs="Times New Roman"/>
          <w:color w:val="FF0000"/>
          <w:sz w:val="24"/>
          <w:szCs w:val="24"/>
          <w:lang w:val="en-US"/>
        </w:rPr>
        <w:t xml:space="preserve"> </w:t>
      </w:r>
      <w:r w:rsidR="004443F2" w:rsidRPr="001A113F">
        <w:rPr>
          <w:rFonts w:ascii="Times New Roman" w:hAnsi="Times New Roman" w:cs="Times New Roman"/>
          <w:sz w:val="24"/>
          <w:szCs w:val="24"/>
          <w:lang w:val="en-US"/>
        </w:rPr>
        <w:t>had been chief cons</w:t>
      </w:r>
      <w:r w:rsidR="00B6377A" w:rsidRPr="001A113F">
        <w:rPr>
          <w:rFonts w:ascii="Times New Roman" w:hAnsi="Times New Roman" w:cs="Times New Roman"/>
          <w:sz w:val="24"/>
          <w:szCs w:val="24"/>
          <w:lang w:val="en-US"/>
        </w:rPr>
        <w:t>e</w:t>
      </w:r>
      <w:r w:rsidR="004443F2" w:rsidRPr="001A113F">
        <w:rPr>
          <w:rFonts w:ascii="Times New Roman" w:hAnsi="Times New Roman" w:cs="Times New Roman"/>
          <w:sz w:val="24"/>
          <w:szCs w:val="24"/>
          <w:lang w:val="en-US"/>
        </w:rPr>
        <w:t>rv</w:t>
      </w:r>
      <w:r w:rsidR="00093FCA" w:rsidRPr="001A113F">
        <w:rPr>
          <w:rFonts w:ascii="Times New Roman" w:hAnsi="Times New Roman" w:cs="Times New Roman"/>
          <w:sz w:val="24"/>
          <w:szCs w:val="24"/>
          <w:lang w:val="en-US"/>
        </w:rPr>
        <w:t>a</w:t>
      </w:r>
      <w:r w:rsidR="004443F2" w:rsidRPr="001A113F">
        <w:rPr>
          <w:rFonts w:ascii="Times New Roman" w:hAnsi="Times New Roman" w:cs="Times New Roman"/>
          <w:sz w:val="24"/>
          <w:szCs w:val="24"/>
          <w:lang w:val="en-US"/>
        </w:rPr>
        <w:t>tor</w:t>
      </w:r>
      <w:r w:rsidR="00A33BF3" w:rsidRPr="001A113F">
        <w:rPr>
          <w:rFonts w:ascii="Times New Roman" w:hAnsi="Times New Roman" w:cs="Times New Roman"/>
          <w:sz w:val="24"/>
          <w:szCs w:val="24"/>
          <w:lang w:val="en-US"/>
        </w:rPr>
        <w:t xml:space="preserve"> for structural treatments on canvas</w:t>
      </w:r>
      <w:r w:rsidR="004443F2" w:rsidRPr="001A113F">
        <w:rPr>
          <w:rFonts w:ascii="Times New Roman" w:hAnsi="Times New Roman" w:cs="Times New Roman"/>
          <w:sz w:val="24"/>
          <w:szCs w:val="24"/>
          <w:lang w:val="en-US"/>
        </w:rPr>
        <w:t xml:space="preserve"> at </w:t>
      </w:r>
      <w:proofErr w:type="spellStart"/>
      <w:r w:rsidR="004443F2" w:rsidRPr="001A113F">
        <w:rPr>
          <w:rFonts w:ascii="Times New Roman" w:hAnsi="Times New Roman" w:cs="Times New Roman"/>
          <w:iCs/>
          <w:sz w:val="24"/>
          <w:szCs w:val="24"/>
          <w:lang w:val="en-US"/>
        </w:rPr>
        <w:t>Opificio</w:t>
      </w:r>
      <w:proofErr w:type="spellEnd"/>
      <w:r w:rsidR="004443F2" w:rsidRPr="001A113F">
        <w:rPr>
          <w:rFonts w:ascii="Times New Roman" w:hAnsi="Times New Roman" w:cs="Times New Roman"/>
          <w:iCs/>
          <w:sz w:val="24"/>
          <w:szCs w:val="24"/>
          <w:lang w:val="en-US"/>
        </w:rPr>
        <w:t xml:space="preserve"> </w:t>
      </w:r>
      <w:proofErr w:type="spellStart"/>
      <w:r w:rsidR="004443F2" w:rsidRPr="001A113F">
        <w:rPr>
          <w:rFonts w:ascii="Times New Roman" w:hAnsi="Times New Roman" w:cs="Times New Roman"/>
          <w:iCs/>
          <w:sz w:val="24"/>
          <w:szCs w:val="24"/>
          <w:lang w:val="en-US"/>
        </w:rPr>
        <w:t>delle</w:t>
      </w:r>
      <w:proofErr w:type="spellEnd"/>
      <w:r w:rsidR="004443F2" w:rsidRPr="001A113F">
        <w:rPr>
          <w:rFonts w:ascii="Times New Roman" w:hAnsi="Times New Roman" w:cs="Times New Roman"/>
          <w:iCs/>
          <w:sz w:val="24"/>
          <w:szCs w:val="24"/>
          <w:lang w:val="en-US"/>
        </w:rPr>
        <w:t xml:space="preserve"> </w:t>
      </w:r>
      <w:proofErr w:type="spellStart"/>
      <w:r w:rsidR="004443F2" w:rsidRPr="001A113F">
        <w:rPr>
          <w:rFonts w:ascii="Times New Roman" w:hAnsi="Times New Roman" w:cs="Times New Roman"/>
          <w:iCs/>
          <w:sz w:val="24"/>
          <w:szCs w:val="24"/>
          <w:lang w:val="en-US"/>
        </w:rPr>
        <w:t>Pietre</w:t>
      </w:r>
      <w:proofErr w:type="spellEnd"/>
      <w:r w:rsidR="004443F2" w:rsidRPr="001A113F">
        <w:rPr>
          <w:rFonts w:ascii="Times New Roman" w:hAnsi="Times New Roman" w:cs="Times New Roman"/>
          <w:iCs/>
          <w:sz w:val="24"/>
          <w:szCs w:val="24"/>
          <w:lang w:val="en-US"/>
        </w:rPr>
        <w:t xml:space="preserve"> Dure</w:t>
      </w:r>
      <w:r w:rsidR="004443F2" w:rsidRPr="001A113F">
        <w:rPr>
          <w:rFonts w:ascii="Times New Roman" w:hAnsi="Times New Roman" w:cs="Times New Roman"/>
          <w:sz w:val="24"/>
          <w:szCs w:val="24"/>
          <w:lang w:val="en-US"/>
        </w:rPr>
        <w:t xml:space="preserve"> of Florence for about </w:t>
      </w:r>
      <w:r w:rsidR="001A113F">
        <w:rPr>
          <w:rFonts w:ascii="Times New Roman" w:hAnsi="Times New Roman" w:cs="Times New Roman"/>
          <w:sz w:val="24"/>
          <w:szCs w:val="24"/>
          <w:lang w:val="en-US"/>
        </w:rPr>
        <w:t>twenty</w:t>
      </w:r>
      <w:r w:rsidR="004443F2" w:rsidRPr="001A113F">
        <w:rPr>
          <w:rFonts w:ascii="Times New Roman" w:hAnsi="Times New Roman" w:cs="Times New Roman"/>
          <w:sz w:val="24"/>
          <w:szCs w:val="24"/>
          <w:lang w:val="en-US"/>
        </w:rPr>
        <w:t xml:space="preserve"> years</w:t>
      </w:r>
      <w:r w:rsidR="00CB1A2C" w:rsidRPr="001A113F">
        <w:rPr>
          <w:rFonts w:ascii="Times New Roman" w:hAnsi="Times New Roman" w:cs="Times New Roman"/>
          <w:sz w:val="24"/>
          <w:szCs w:val="24"/>
          <w:lang w:val="en-US"/>
        </w:rPr>
        <w:t xml:space="preserve"> </w:t>
      </w:r>
      <w:r w:rsidR="0034353E" w:rsidRPr="001A113F">
        <w:rPr>
          <w:rFonts w:ascii="Times New Roman" w:hAnsi="Times New Roman" w:cs="Times New Roman"/>
          <w:sz w:val="24"/>
          <w:szCs w:val="24"/>
          <w:lang w:val="en-US"/>
        </w:rPr>
        <w:t>and during his tenure</w:t>
      </w:r>
      <w:r w:rsidR="004443F2" w:rsidRPr="001A113F">
        <w:rPr>
          <w:rFonts w:ascii="Times New Roman" w:hAnsi="Times New Roman" w:cs="Times New Roman"/>
          <w:sz w:val="24"/>
          <w:szCs w:val="24"/>
          <w:lang w:val="en-US"/>
        </w:rPr>
        <w:t xml:space="preserve"> he distinguished himself for </w:t>
      </w:r>
      <w:r w:rsidR="00644045">
        <w:rPr>
          <w:rFonts w:ascii="Times New Roman" w:hAnsi="Times New Roman" w:cs="Times New Roman"/>
          <w:sz w:val="24"/>
          <w:szCs w:val="24"/>
          <w:lang w:val="en-US"/>
        </w:rPr>
        <w:t xml:space="preserve">having </w:t>
      </w:r>
      <w:r w:rsidR="004443F2" w:rsidRPr="001A113F">
        <w:rPr>
          <w:rFonts w:ascii="Times New Roman" w:hAnsi="Times New Roman" w:cs="Times New Roman"/>
          <w:sz w:val="24"/>
          <w:szCs w:val="24"/>
          <w:lang w:val="en-US"/>
        </w:rPr>
        <w:t xml:space="preserve">a deep sensitivity toward </w:t>
      </w:r>
      <w:r w:rsidR="00644045">
        <w:rPr>
          <w:rFonts w:ascii="Times New Roman" w:hAnsi="Times New Roman" w:cs="Times New Roman"/>
          <w:sz w:val="24"/>
          <w:szCs w:val="24"/>
          <w:lang w:val="en-US"/>
        </w:rPr>
        <w:t xml:space="preserve">the specific characteristics of </w:t>
      </w:r>
      <w:r w:rsidR="004443F2" w:rsidRPr="001A113F">
        <w:rPr>
          <w:rFonts w:ascii="Times New Roman" w:hAnsi="Times New Roman" w:cs="Times New Roman"/>
          <w:sz w:val="24"/>
          <w:szCs w:val="24"/>
          <w:lang w:val="en-US"/>
        </w:rPr>
        <w:t xml:space="preserve">paintings. We didn’t have the opportunity to meet him in person, </w:t>
      </w:r>
      <w:r w:rsidR="004443F2" w:rsidRPr="001A113F">
        <w:rPr>
          <w:rFonts w:ascii="Times New Roman" w:hAnsi="Times New Roman" w:cs="Times New Roman"/>
          <w:sz w:val="24"/>
          <w:szCs w:val="24"/>
          <w:lang w:val="en-US"/>
        </w:rPr>
        <w:lastRenderedPageBreak/>
        <w:t xml:space="preserve">but we had our training in canvas conservation with Luciano </w:t>
      </w:r>
      <w:proofErr w:type="spellStart"/>
      <w:r w:rsidR="004443F2" w:rsidRPr="001A113F">
        <w:rPr>
          <w:rFonts w:ascii="Times New Roman" w:hAnsi="Times New Roman" w:cs="Times New Roman"/>
          <w:sz w:val="24"/>
          <w:szCs w:val="24"/>
          <w:lang w:val="en-US"/>
        </w:rPr>
        <w:t>Sostegni</w:t>
      </w:r>
      <w:proofErr w:type="spellEnd"/>
      <w:r w:rsidR="004443F2" w:rsidRPr="001A113F">
        <w:rPr>
          <w:rFonts w:ascii="Times New Roman" w:hAnsi="Times New Roman" w:cs="Times New Roman"/>
          <w:sz w:val="24"/>
          <w:szCs w:val="24"/>
          <w:lang w:val="en-US"/>
        </w:rPr>
        <w:t xml:space="preserve">, who worked closely with him for a long time and became his successor at the </w:t>
      </w:r>
      <w:r w:rsidR="004443F2" w:rsidRPr="001A113F">
        <w:rPr>
          <w:rFonts w:ascii="Times New Roman" w:hAnsi="Times New Roman" w:cs="Times New Roman"/>
          <w:iCs/>
          <w:sz w:val="24"/>
          <w:szCs w:val="24"/>
          <w:lang w:val="en-US"/>
        </w:rPr>
        <w:t>Fortezza da Basso</w:t>
      </w:r>
      <w:r w:rsidR="004B5A22" w:rsidRPr="001A113F">
        <w:rPr>
          <w:rFonts w:ascii="Times New Roman" w:hAnsi="Times New Roman" w:cs="Times New Roman"/>
          <w:iCs/>
          <w:sz w:val="24"/>
          <w:szCs w:val="24"/>
          <w:lang w:val="en-US"/>
        </w:rPr>
        <w:t>’s</w:t>
      </w:r>
      <w:r w:rsidR="004443F2" w:rsidRPr="001A113F">
        <w:rPr>
          <w:rFonts w:ascii="Times New Roman" w:hAnsi="Times New Roman" w:cs="Times New Roman"/>
          <w:sz w:val="24"/>
          <w:szCs w:val="24"/>
          <w:lang w:val="en-US"/>
        </w:rPr>
        <w:t xml:space="preserve"> Laboratories. Although our profession led us to test and use new and different materials and methods, his teachings </w:t>
      </w:r>
      <w:r w:rsidR="003C791F" w:rsidRPr="001A113F">
        <w:rPr>
          <w:rFonts w:ascii="Times New Roman" w:hAnsi="Times New Roman" w:cs="Times New Roman"/>
          <w:sz w:val="24"/>
          <w:szCs w:val="24"/>
          <w:lang w:val="en-US"/>
        </w:rPr>
        <w:t xml:space="preserve">remain </w:t>
      </w:r>
      <w:r w:rsidR="004443F2" w:rsidRPr="001A113F">
        <w:rPr>
          <w:rFonts w:ascii="Times New Roman" w:hAnsi="Times New Roman" w:cs="Times New Roman"/>
          <w:sz w:val="24"/>
          <w:szCs w:val="24"/>
          <w:lang w:val="en-US"/>
        </w:rPr>
        <w:t xml:space="preserve">the basis </w:t>
      </w:r>
      <w:r w:rsidR="003C791F" w:rsidRPr="001A113F">
        <w:rPr>
          <w:rFonts w:ascii="Times New Roman" w:hAnsi="Times New Roman" w:cs="Times New Roman"/>
          <w:sz w:val="24"/>
          <w:szCs w:val="24"/>
          <w:lang w:val="en-US"/>
        </w:rPr>
        <w:t xml:space="preserve">for </w:t>
      </w:r>
      <w:r w:rsidR="004443F2" w:rsidRPr="001A113F">
        <w:rPr>
          <w:rFonts w:ascii="Times New Roman" w:hAnsi="Times New Roman" w:cs="Times New Roman"/>
          <w:sz w:val="24"/>
          <w:szCs w:val="24"/>
          <w:lang w:val="en-US"/>
        </w:rPr>
        <w:t>our approach to work</w:t>
      </w:r>
      <w:r w:rsidR="003C791F" w:rsidRPr="001A113F">
        <w:rPr>
          <w:rFonts w:ascii="Times New Roman" w:hAnsi="Times New Roman" w:cs="Times New Roman"/>
          <w:sz w:val="24"/>
          <w:szCs w:val="24"/>
          <w:lang w:val="en-US"/>
        </w:rPr>
        <w:t xml:space="preserve"> and we are still firmly convinced of their validity</w:t>
      </w:r>
      <w:r w:rsidR="004443F2" w:rsidRPr="001A113F">
        <w:rPr>
          <w:rFonts w:ascii="Times New Roman" w:hAnsi="Times New Roman" w:cs="Times New Roman"/>
          <w:sz w:val="24"/>
          <w:szCs w:val="24"/>
          <w:lang w:val="en-US"/>
        </w:rPr>
        <w:t xml:space="preserve">. </w:t>
      </w:r>
    </w:p>
    <w:p w14:paraId="2478099F" w14:textId="3BF6B4FD" w:rsidR="00093FCA" w:rsidRPr="001A113F" w:rsidRDefault="004443F2" w:rsidP="00644045">
      <w:pPr>
        <w:spacing w:after="0" w:line="480" w:lineRule="auto"/>
        <w:ind w:firstLine="708"/>
        <w:rPr>
          <w:rFonts w:ascii="Times New Roman" w:hAnsi="Times New Roman" w:cs="Times New Roman"/>
          <w:sz w:val="24"/>
          <w:szCs w:val="24"/>
          <w:lang w:val="en-US"/>
        </w:rPr>
      </w:pPr>
      <w:r w:rsidRPr="001A113F">
        <w:rPr>
          <w:rFonts w:ascii="Times New Roman" w:hAnsi="Times New Roman" w:cs="Times New Roman"/>
          <w:sz w:val="24"/>
          <w:szCs w:val="24"/>
          <w:lang w:val="en-US"/>
        </w:rPr>
        <w:t xml:space="preserve">We believe that preliminary study of </w:t>
      </w:r>
      <w:r w:rsidR="00C77A8A" w:rsidRPr="001A113F">
        <w:rPr>
          <w:rFonts w:ascii="Times New Roman" w:hAnsi="Times New Roman" w:cs="Times New Roman"/>
          <w:sz w:val="24"/>
          <w:szCs w:val="24"/>
          <w:lang w:val="en-US"/>
        </w:rPr>
        <w:t>a</w:t>
      </w:r>
      <w:r w:rsidRPr="001A113F">
        <w:rPr>
          <w:rFonts w:ascii="Times New Roman" w:hAnsi="Times New Roman" w:cs="Times New Roman"/>
          <w:sz w:val="24"/>
          <w:szCs w:val="24"/>
          <w:lang w:val="en-US"/>
        </w:rPr>
        <w:t xml:space="preserve"> painting</w:t>
      </w:r>
      <w:r w:rsidR="00644045">
        <w:rPr>
          <w:rFonts w:ascii="Times New Roman" w:hAnsi="Times New Roman" w:cs="Times New Roman"/>
          <w:sz w:val="24"/>
          <w:szCs w:val="24"/>
          <w:lang w:val="en-US"/>
        </w:rPr>
        <w:t>,</w:t>
      </w:r>
      <w:r w:rsidR="00870C53" w:rsidRPr="001A113F">
        <w:rPr>
          <w:rFonts w:ascii="Times New Roman" w:hAnsi="Times New Roman" w:cs="Times New Roman"/>
          <w:sz w:val="24"/>
          <w:szCs w:val="24"/>
          <w:lang w:val="en-US"/>
        </w:rPr>
        <w:t xml:space="preserve"> </w:t>
      </w:r>
      <w:proofErr w:type="gramStart"/>
      <w:r w:rsidRPr="001A113F">
        <w:rPr>
          <w:rFonts w:ascii="Times New Roman" w:hAnsi="Times New Roman" w:cs="Times New Roman"/>
          <w:sz w:val="24"/>
          <w:szCs w:val="24"/>
          <w:lang w:val="en-US"/>
        </w:rPr>
        <w:t>in order to</w:t>
      </w:r>
      <w:proofErr w:type="gramEnd"/>
      <w:r w:rsidRPr="001A113F">
        <w:rPr>
          <w:rFonts w:ascii="Times New Roman" w:hAnsi="Times New Roman" w:cs="Times New Roman"/>
          <w:sz w:val="24"/>
          <w:szCs w:val="24"/>
          <w:lang w:val="en-US"/>
        </w:rPr>
        <w:t xml:space="preserve"> deeply underst</w:t>
      </w:r>
      <w:r w:rsidR="004B5A22" w:rsidRPr="001A113F">
        <w:rPr>
          <w:rFonts w:ascii="Times New Roman" w:hAnsi="Times New Roman" w:cs="Times New Roman"/>
          <w:sz w:val="24"/>
          <w:szCs w:val="24"/>
          <w:lang w:val="en-US"/>
        </w:rPr>
        <w:t>and its materials and technique</w:t>
      </w:r>
      <w:r w:rsidRPr="001A113F">
        <w:rPr>
          <w:rFonts w:ascii="Times New Roman" w:hAnsi="Times New Roman" w:cs="Times New Roman"/>
          <w:sz w:val="24"/>
          <w:szCs w:val="24"/>
          <w:lang w:val="en-US"/>
        </w:rPr>
        <w:t xml:space="preserve"> as well as its </w:t>
      </w:r>
      <w:r w:rsidR="00982F17" w:rsidRPr="001A113F">
        <w:rPr>
          <w:rFonts w:ascii="Times New Roman" w:hAnsi="Times New Roman" w:cs="Times New Roman"/>
          <w:sz w:val="24"/>
          <w:szCs w:val="24"/>
          <w:lang w:val="en-US"/>
        </w:rPr>
        <w:t>present</w:t>
      </w:r>
      <w:r w:rsidRPr="001A113F">
        <w:rPr>
          <w:rFonts w:ascii="Times New Roman" w:hAnsi="Times New Roman" w:cs="Times New Roman"/>
          <w:sz w:val="24"/>
          <w:szCs w:val="24"/>
          <w:lang w:val="en-US"/>
        </w:rPr>
        <w:t xml:space="preserve"> condition</w:t>
      </w:r>
      <w:r w:rsidR="00644045">
        <w:rPr>
          <w:rFonts w:ascii="Times New Roman" w:hAnsi="Times New Roman" w:cs="Times New Roman"/>
          <w:sz w:val="24"/>
          <w:szCs w:val="24"/>
          <w:lang w:val="en-US"/>
        </w:rPr>
        <w:t>,</w:t>
      </w:r>
      <w:r w:rsidR="00870C53" w:rsidRPr="001A113F">
        <w:rPr>
          <w:rFonts w:ascii="Times New Roman" w:hAnsi="Times New Roman" w:cs="Times New Roman"/>
          <w:sz w:val="24"/>
          <w:szCs w:val="24"/>
          <w:lang w:val="en-US"/>
        </w:rPr>
        <w:t xml:space="preserve"> </w:t>
      </w:r>
      <w:r w:rsidRPr="001A113F">
        <w:rPr>
          <w:rFonts w:ascii="Times New Roman" w:hAnsi="Times New Roman" w:cs="Times New Roman"/>
          <w:sz w:val="24"/>
          <w:szCs w:val="24"/>
          <w:lang w:val="en-US"/>
        </w:rPr>
        <w:t>is essential to define customized treatments for conservation. From this point of view, we tr</w:t>
      </w:r>
      <w:r w:rsidR="00C77A8A" w:rsidRPr="001A113F">
        <w:rPr>
          <w:rFonts w:ascii="Times New Roman" w:hAnsi="Times New Roman" w:cs="Times New Roman"/>
          <w:sz w:val="24"/>
          <w:szCs w:val="24"/>
          <w:lang w:val="en-US"/>
        </w:rPr>
        <w:t>y</w:t>
      </w:r>
      <w:r w:rsidRPr="001A113F">
        <w:rPr>
          <w:rFonts w:ascii="Times New Roman" w:hAnsi="Times New Roman" w:cs="Times New Roman"/>
          <w:sz w:val="24"/>
          <w:szCs w:val="24"/>
          <w:lang w:val="en-US"/>
        </w:rPr>
        <w:t xml:space="preserve"> not to focus on </w:t>
      </w:r>
      <w:r w:rsidR="00AC65F3" w:rsidRPr="001A113F">
        <w:rPr>
          <w:rFonts w:ascii="Times New Roman" w:hAnsi="Times New Roman" w:cs="Times New Roman"/>
          <w:sz w:val="24"/>
          <w:szCs w:val="24"/>
          <w:lang w:val="en-US"/>
        </w:rPr>
        <w:t xml:space="preserve">only a </w:t>
      </w:r>
      <w:r w:rsidRPr="001A113F">
        <w:rPr>
          <w:rFonts w:ascii="Times New Roman" w:hAnsi="Times New Roman" w:cs="Times New Roman"/>
          <w:sz w:val="24"/>
          <w:szCs w:val="24"/>
          <w:lang w:val="en-US"/>
        </w:rPr>
        <w:t>single material or methodology</w:t>
      </w:r>
      <w:r w:rsidR="00AC65F3" w:rsidRPr="001A113F">
        <w:rPr>
          <w:rFonts w:ascii="Times New Roman" w:hAnsi="Times New Roman" w:cs="Times New Roman"/>
          <w:sz w:val="24"/>
          <w:szCs w:val="24"/>
          <w:lang w:val="en-US"/>
        </w:rPr>
        <w:t>;</w:t>
      </w:r>
      <w:r w:rsidRPr="001A113F">
        <w:rPr>
          <w:rFonts w:ascii="Times New Roman" w:hAnsi="Times New Roman" w:cs="Times New Roman"/>
          <w:sz w:val="24"/>
          <w:szCs w:val="24"/>
          <w:lang w:val="en-US"/>
        </w:rPr>
        <w:t xml:space="preserve"> </w:t>
      </w:r>
      <w:r w:rsidR="00AC65F3" w:rsidRPr="001A113F">
        <w:rPr>
          <w:rFonts w:ascii="Times New Roman" w:hAnsi="Times New Roman" w:cs="Times New Roman"/>
          <w:sz w:val="24"/>
          <w:szCs w:val="24"/>
          <w:lang w:val="en-US"/>
        </w:rPr>
        <w:t>instead</w:t>
      </w:r>
      <w:r w:rsidR="00870C53" w:rsidRPr="001A113F">
        <w:rPr>
          <w:rFonts w:ascii="Times New Roman" w:hAnsi="Times New Roman" w:cs="Times New Roman"/>
          <w:sz w:val="24"/>
          <w:szCs w:val="24"/>
          <w:lang w:val="en-US"/>
        </w:rPr>
        <w:t>,</w:t>
      </w:r>
      <w:r w:rsidRPr="001A113F">
        <w:rPr>
          <w:rFonts w:ascii="Times New Roman" w:hAnsi="Times New Roman" w:cs="Times New Roman"/>
          <w:sz w:val="24"/>
          <w:szCs w:val="24"/>
          <w:lang w:val="en-US"/>
        </w:rPr>
        <w:t xml:space="preserve"> during the preliminary decision-making phase, we usually </w:t>
      </w:r>
      <w:proofErr w:type="gramStart"/>
      <w:r w:rsidRPr="001A113F">
        <w:rPr>
          <w:rFonts w:ascii="Times New Roman" w:hAnsi="Times New Roman" w:cs="Times New Roman"/>
          <w:sz w:val="24"/>
          <w:szCs w:val="24"/>
          <w:lang w:val="en-US"/>
        </w:rPr>
        <w:t>take into account</w:t>
      </w:r>
      <w:proofErr w:type="gramEnd"/>
      <w:r w:rsidRPr="001A113F">
        <w:rPr>
          <w:rFonts w:ascii="Times New Roman" w:hAnsi="Times New Roman" w:cs="Times New Roman"/>
          <w:sz w:val="24"/>
          <w:szCs w:val="24"/>
          <w:lang w:val="en-US"/>
        </w:rPr>
        <w:t xml:space="preserve"> a wide range of possibilities</w:t>
      </w:r>
      <w:r w:rsidR="00AC65F3" w:rsidRPr="001A113F">
        <w:rPr>
          <w:rFonts w:ascii="Times New Roman" w:hAnsi="Times New Roman" w:cs="Times New Roman"/>
          <w:sz w:val="24"/>
          <w:szCs w:val="24"/>
          <w:lang w:val="en-US"/>
        </w:rPr>
        <w:t>.</w:t>
      </w:r>
      <w:r w:rsidRPr="001A113F">
        <w:rPr>
          <w:rFonts w:ascii="Times New Roman" w:hAnsi="Times New Roman" w:cs="Times New Roman"/>
          <w:sz w:val="24"/>
          <w:szCs w:val="24"/>
          <w:lang w:val="en-US"/>
        </w:rPr>
        <w:t xml:space="preserve"> </w:t>
      </w:r>
      <w:r w:rsidR="00AC65F3" w:rsidRPr="001A113F">
        <w:rPr>
          <w:rFonts w:ascii="Times New Roman" w:hAnsi="Times New Roman" w:cs="Times New Roman"/>
          <w:sz w:val="24"/>
          <w:szCs w:val="24"/>
          <w:lang w:val="en-US"/>
        </w:rPr>
        <w:t>B</w:t>
      </w:r>
      <w:r w:rsidRPr="001A113F">
        <w:rPr>
          <w:rFonts w:ascii="Times New Roman" w:hAnsi="Times New Roman" w:cs="Times New Roman"/>
          <w:sz w:val="24"/>
          <w:szCs w:val="24"/>
          <w:lang w:val="en-US"/>
        </w:rPr>
        <w:t>y doing so</w:t>
      </w:r>
      <w:r w:rsidR="00AC65F3" w:rsidRPr="001A113F">
        <w:rPr>
          <w:rFonts w:ascii="Times New Roman" w:hAnsi="Times New Roman" w:cs="Times New Roman"/>
          <w:sz w:val="24"/>
          <w:szCs w:val="24"/>
          <w:lang w:val="en-US"/>
        </w:rPr>
        <w:t>,</w:t>
      </w:r>
      <w:r w:rsidRPr="001A113F">
        <w:rPr>
          <w:rFonts w:ascii="Times New Roman" w:hAnsi="Times New Roman" w:cs="Times New Roman"/>
          <w:sz w:val="24"/>
          <w:szCs w:val="24"/>
          <w:lang w:val="en-US"/>
        </w:rPr>
        <w:t xml:space="preserve"> we </w:t>
      </w:r>
      <w:r w:rsidR="00853670" w:rsidRPr="001A113F">
        <w:rPr>
          <w:rFonts w:ascii="Times New Roman" w:hAnsi="Times New Roman" w:cs="Times New Roman"/>
          <w:sz w:val="24"/>
          <w:szCs w:val="24"/>
          <w:lang w:val="en-US"/>
        </w:rPr>
        <w:t>allow</w:t>
      </w:r>
      <w:r w:rsidRPr="001A113F">
        <w:rPr>
          <w:rFonts w:ascii="Times New Roman" w:hAnsi="Times New Roman" w:cs="Times New Roman"/>
          <w:sz w:val="24"/>
          <w:szCs w:val="24"/>
          <w:lang w:val="en-US"/>
        </w:rPr>
        <w:t xml:space="preserve"> ourselves the chance to decide to employ different materials in different ways.</w:t>
      </w:r>
      <w:r w:rsidR="003B11CD" w:rsidRPr="001A113F">
        <w:rPr>
          <w:rFonts w:ascii="Times New Roman" w:hAnsi="Times New Roman" w:cs="Times New Roman"/>
          <w:sz w:val="24"/>
          <w:szCs w:val="24"/>
          <w:lang w:val="en-US"/>
        </w:rPr>
        <w:t xml:space="preserve"> </w:t>
      </w:r>
    </w:p>
    <w:p w14:paraId="2C15CD70" w14:textId="1C1C4DC8" w:rsidR="00E35CC3" w:rsidRPr="001A113F" w:rsidRDefault="00A37A22"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052641" w:rsidRPr="001A113F">
        <w:rPr>
          <w:rFonts w:ascii="Times New Roman" w:hAnsi="Times New Roman" w:cs="Times New Roman"/>
          <w:sz w:val="24"/>
          <w:szCs w:val="24"/>
          <w:lang w:val="en-US"/>
        </w:rPr>
        <w:t>Moreover</w:t>
      </w:r>
      <w:r w:rsidR="004443F2" w:rsidRPr="001A113F">
        <w:rPr>
          <w:rFonts w:ascii="Times New Roman" w:hAnsi="Times New Roman" w:cs="Times New Roman"/>
          <w:sz w:val="24"/>
          <w:szCs w:val="24"/>
          <w:lang w:val="en-US"/>
        </w:rPr>
        <w:t xml:space="preserve">, we consider the minimal intervention approach as </w:t>
      </w:r>
      <w:r w:rsidR="00644045">
        <w:rPr>
          <w:rFonts w:ascii="Times New Roman" w:hAnsi="Times New Roman" w:cs="Times New Roman"/>
          <w:sz w:val="24"/>
          <w:szCs w:val="24"/>
          <w:lang w:val="en-US"/>
        </w:rPr>
        <w:t>our</w:t>
      </w:r>
      <w:r w:rsidR="004443F2" w:rsidRPr="001A113F">
        <w:rPr>
          <w:rFonts w:ascii="Times New Roman" w:hAnsi="Times New Roman" w:cs="Times New Roman"/>
          <w:sz w:val="24"/>
          <w:szCs w:val="24"/>
          <w:lang w:val="en-US"/>
        </w:rPr>
        <w:t xml:space="preserve"> guide, but we </w:t>
      </w:r>
      <w:r w:rsidR="0022049F" w:rsidRPr="001A113F">
        <w:rPr>
          <w:rFonts w:ascii="Times New Roman" w:hAnsi="Times New Roman" w:cs="Times New Roman"/>
          <w:sz w:val="24"/>
          <w:szCs w:val="24"/>
          <w:lang w:val="en-US"/>
        </w:rPr>
        <w:t>believe that some clarification</w:t>
      </w:r>
      <w:r w:rsidR="004443F2" w:rsidRPr="001A113F">
        <w:rPr>
          <w:rFonts w:ascii="Times New Roman" w:hAnsi="Times New Roman" w:cs="Times New Roman"/>
          <w:sz w:val="24"/>
          <w:szCs w:val="24"/>
          <w:lang w:val="en-US"/>
        </w:rPr>
        <w:t xml:space="preserve"> about this matter </w:t>
      </w:r>
      <w:r w:rsidR="006F22A6" w:rsidRPr="001A113F">
        <w:rPr>
          <w:rFonts w:ascii="Times New Roman" w:hAnsi="Times New Roman" w:cs="Times New Roman"/>
          <w:sz w:val="24"/>
          <w:szCs w:val="24"/>
          <w:lang w:val="en-US"/>
        </w:rPr>
        <w:t>is</w:t>
      </w:r>
      <w:r w:rsidR="004443F2" w:rsidRPr="001A113F">
        <w:rPr>
          <w:rFonts w:ascii="Times New Roman" w:hAnsi="Times New Roman" w:cs="Times New Roman"/>
          <w:sz w:val="24"/>
          <w:szCs w:val="24"/>
          <w:lang w:val="en-US"/>
        </w:rPr>
        <w:t xml:space="preserve"> needed. We think that the </w:t>
      </w:r>
      <w:r w:rsidR="004443F2" w:rsidRPr="001A113F">
        <w:rPr>
          <w:rFonts w:ascii="Times New Roman" w:hAnsi="Times New Roman" w:cs="Times New Roman"/>
          <w:i/>
          <w:sz w:val="24"/>
          <w:szCs w:val="24"/>
          <w:lang w:val="en-US"/>
        </w:rPr>
        <w:t>minimum</w:t>
      </w:r>
      <w:r w:rsidR="004443F2" w:rsidRPr="001A113F">
        <w:rPr>
          <w:rFonts w:ascii="Times New Roman" w:hAnsi="Times New Roman" w:cs="Times New Roman"/>
          <w:sz w:val="24"/>
          <w:szCs w:val="24"/>
          <w:lang w:val="en-US"/>
        </w:rPr>
        <w:t xml:space="preserve"> should </w:t>
      </w:r>
      <w:proofErr w:type="gramStart"/>
      <w:r w:rsidR="004443F2" w:rsidRPr="001A113F">
        <w:rPr>
          <w:rFonts w:ascii="Times New Roman" w:hAnsi="Times New Roman" w:cs="Times New Roman"/>
          <w:sz w:val="24"/>
          <w:szCs w:val="24"/>
          <w:lang w:val="en-US"/>
        </w:rPr>
        <w:t xml:space="preserve">definitely </w:t>
      </w:r>
      <w:r w:rsidR="00644045">
        <w:rPr>
          <w:rFonts w:ascii="Times New Roman" w:hAnsi="Times New Roman" w:cs="Times New Roman"/>
          <w:sz w:val="24"/>
          <w:szCs w:val="24"/>
          <w:lang w:val="en-US"/>
        </w:rPr>
        <w:t>be</w:t>
      </w:r>
      <w:proofErr w:type="gramEnd"/>
      <w:r w:rsidR="00644045">
        <w:rPr>
          <w:rFonts w:ascii="Times New Roman" w:hAnsi="Times New Roman" w:cs="Times New Roman"/>
          <w:sz w:val="24"/>
          <w:szCs w:val="24"/>
          <w:lang w:val="en-US"/>
        </w:rPr>
        <w:t xml:space="preserve"> </w:t>
      </w:r>
      <w:r w:rsidR="004443F2" w:rsidRPr="001A113F">
        <w:rPr>
          <w:rFonts w:ascii="Times New Roman" w:hAnsi="Times New Roman" w:cs="Times New Roman"/>
          <w:sz w:val="24"/>
          <w:szCs w:val="24"/>
          <w:lang w:val="en-US"/>
        </w:rPr>
        <w:t>calibrated to the specific needs of the artwork, in order to solve its conservat</w:t>
      </w:r>
      <w:r w:rsidR="00982F17" w:rsidRPr="001A113F">
        <w:rPr>
          <w:rFonts w:ascii="Times New Roman" w:hAnsi="Times New Roman" w:cs="Times New Roman"/>
          <w:sz w:val="24"/>
          <w:szCs w:val="24"/>
          <w:lang w:val="en-US"/>
        </w:rPr>
        <w:t>ion</w:t>
      </w:r>
      <w:r w:rsidR="004443F2" w:rsidRPr="001A113F">
        <w:rPr>
          <w:rFonts w:ascii="Times New Roman" w:hAnsi="Times New Roman" w:cs="Times New Roman"/>
          <w:sz w:val="24"/>
          <w:szCs w:val="24"/>
          <w:lang w:val="en-US"/>
        </w:rPr>
        <w:t xml:space="preserve"> problems, slow</w:t>
      </w:r>
      <w:r w:rsidR="00AC65F3" w:rsidRPr="001A113F">
        <w:rPr>
          <w:rFonts w:ascii="Times New Roman" w:hAnsi="Times New Roman" w:cs="Times New Roman"/>
          <w:sz w:val="24"/>
          <w:szCs w:val="24"/>
          <w:lang w:val="en-US"/>
        </w:rPr>
        <w:t xml:space="preserve"> </w:t>
      </w:r>
      <w:r w:rsidR="004443F2" w:rsidRPr="001A113F">
        <w:rPr>
          <w:rFonts w:ascii="Times New Roman" w:hAnsi="Times New Roman" w:cs="Times New Roman"/>
          <w:sz w:val="24"/>
          <w:szCs w:val="24"/>
          <w:lang w:val="en-US"/>
        </w:rPr>
        <w:t>its degradation process</w:t>
      </w:r>
      <w:r w:rsidR="00555C49" w:rsidRPr="001A113F">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 and try to avoid further treatments in the near future. If keeping the treatment </w:t>
      </w:r>
      <w:r w:rsidR="006F22A6" w:rsidRPr="001A113F">
        <w:rPr>
          <w:rFonts w:ascii="Times New Roman" w:hAnsi="Times New Roman" w:cs="Times New Roman"/>
          <w:sz w:val="24"/>
          <w:szCs w:val="24"/>
          <w:lang w:val="en-US"/>
        </w:rPr>
        <w:t>to</w:t>
      </w:r>
      <w:r w:rsidR="004443F2" w:rsidRPr="001A113F">
        <w:rPr>
          <w:rFonts w:ascii="Times New Roman" w:hAnsi="Times New Roman" w:cs="Times New Roman"/>
          <w:sz w:val="24"/>
          <w:szCs w:val="24"/>
          <w:lang w:val="en-US"/>
        </w:rPr>
        <w:t xml:space="preserve"> a </w:t>
      </w:r>
      <w:r w:rsidR="004443F2" w:rsidRPr="001A113F">
        <w:rPr>
          <w:rFonts w:ascii="Times New Roman" w:hAnsi="Times New Roman" w:cs="Times New Roman"/>
          <w:iCs/>
          <w:sz w:val="24"/>
          <w:szCs w:val="24"/>
          <w:lang w:val="en-US"/>
        </w:rPr>
        <w:t>minimum</w:t>
      </w:r>
      <w:r w:rsidR="004443F2" w:rsidRPr="001A113F">
        <w:rPr>
          <w:rFonts w:ascii="Times New Roman" w:hAnsi="Times New Roman" w:cs="Times New Roman"/>
          <w:sz w:val="24"/>
          <w:szCs w:val="24"/>
          <w:lang w:val="en-US"/>
        </w:rPr>
        <w:t xml:space="preserve"> means minimizing the impact of conservation o</w:t>
      </w:r>
      <w:r w:rsidR="0034353E" w:rsidRPr="001A113F">
        <w:rPr>
          <w:rFonts w:ascii="Times New Roman" w:hAnsi="Times New Roman" w:cs="Times New Roman"/>
          <w:sz w:val="24"/>
          <w:szCs w:val="24"/>
          <w:lang w:val="en-US"/>
        </w:rPr>
        <w:t xml:space="preserve">n the artwork, we should </w:t>
      </w:r>
      <w:r w:rsidR="004443F2" w:rsidRPr="001A113F">
        <w:rPr>
          <w:rFonts w:ascii="Times New Roman" w:hAnsi="Times New Roman" w:cs="Times New Roman"/>
          <w:sz w:val="24"/>
          <w:szCs w:val="24"/>
          <w:lang w:val="en-US"/>
        </w:rPr>
        <w:t xml:space="preserve">consider only treatments that </w:t>
      </w:r>
      <w:proofErr w:type="gramStart"/>
      <w:r w:rsidR="004443F2" w:rsidRPr="001A113F">
        <w:rPr>
          <w:rFonts w:ascii="Times New Roman" w:hAnsi="Times New Roman" w:cs="Times New Roman"/>
          <w:sz w:val="24"/>
          <w:szCs w:val="24"/>
          <w:lang w:val="en-US"/>
        </w:rPr>
        <w:t>actually solve</w:t>
      </w:r>
      <w:proofErr w:type="gramEnd"/>
      <w:r w:rsidR="004443F2" w:rsidRPr="001A113F">
        <w:rPr>
          <w:rFonts w:ascii="Times New Roman" w:hAnsi="Times New Roman" w:cs="Times New Roman"/>
          <w:sz w:val="24"/>
          <w:szCs w:val="24"/>
          <w:lang w:val="en-US"/>
        </w:rPr>
        <w:t xml:space="preserve"> the identified problems. For example, neglecting to guarantee the color or </w:t>
      </w:r>
      <w:r w:rsidR="00AC65F3" w:rsidRPr="001A113F">
        <w:rPr>
          <w:rFonts w:ascii="Times New Roman" w:hAnsi="Times New Roman" w:cs="Times New Roman"/>
          <w:sz w:val="24"/>
          <w:szCs w:val="24"/>
          <w:lang w:val="en-US"/>
        </w:rPr>
        <w:t xml:space="preserve">the </w:t>
      </w:r>
      <w:r w:rsidR="004443F2" w:rsidRPr="001A113F">
        <w:rPr>
          <w:rFonts w:ascii="Times New Roman" w:hAnsi="Times New Roman" w:cs="Times New Roman"/>
          <w:sz w:val="24"/>
          <w:szCs w:val="24"/>
          <w:lang w:val="en-US"/>
        </w:rPr>
        <w:t xml:space="preserve">priming layers’ adhesion to the original support </w:t>
      </w:r>
      <w:r w:rsidR="007E785F" w:rsidRPr="001A113F">
        <w:rPr>
          <w:rFonts w:ascii="Times New Roman" w:hAnsi="Times New Roman" w:cs="Times New Roman"/>
          <w:sz w:val="24"/>
          <w:szCs w:val="24"/>
          <w:lang w:val="en-US"/>
        </w:rPr>
        <w:t xml:space="preserve">effectively </w:t>
      </w:r>
      <w:r w:rsidR="004443F2" w:rsidRPr="001A113F">
        <w:rPr>
          <w:rFonts w:ascii="Times New Roman" w:hAnsi="Times New Roman" w:cs="Times New Roman"/>
          <w:sz w:val="24"/>
          <w:szCs w:val="24"/>
          <w:lang w:val="en-US"/>
        </w:rPr>
        <w:t>might lead the painting to undergo another conservation treatment within a short time</w:t>
      </w:r>
      <w:r w:rsidR="00AC65F3" w:rsidRPr="001A113F">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 </w:t>
      </w:r>
      <w:r w:rsidR="00AC65F3" w:rsidRPr="001A113F">
        <w:rPr>
          <w:rFonts w:ascii="Times New Roman" w:hAnsi="Times New Roman" w:cs="Times New Roman"/>
          <w:sz w:val="24"/>
          <w:szCs w:val="24"/>
          <w:lang w:val="en-US"/>
        </w:rPr>
        <w:t xml:space="preserve">and </w:t>
      </w:r>
      <w:r w:rsidR="004443F2" w:rsidRPr="001A113F">
        <w:rPr>
          <w:rFonts w:ascii="Times New Roman" w:hAnsi="Times New Roman" w:cs="Times New Roman"/>
          <w:sz w:val="24"/>
          <w:szCs w:val="24"/>
          <w:lang w:val="en-US"/>
        </w:rPr>
        <w:t>this will probably result in a more stressful</w:t>
      </w:r>
      <w:r w:rsidR="007E785F" w:rsidRPr="001A113F">
        <w:rPr>
          <w:rFonts w:ascii="Times New Roman" w:hAnsi="Times New Roman" w:cs="Times New Roman"/>
          <w:sz w:val="24"/>
          <w:szCs w:val="24"/>
          <w:lang w:val="en-US"/>
        </w:rPr>
        <w:t xml:space="preserve"> and </w:t>
      </w:r>
      <w:r w:rsidR="004443F2" w:rsidRPr="001A113F">
        <w:rPr>
          <w:rFonts w:ascii="Times New Roman" w:hAnsi="Times New Roman" w:cs="Times New Roman"/>
          <w:sz w:val="24"/>
          <w:szCs w:val="24"/>
          <w:lang w:val="en-US"/>
        </w:rPr>
        <w:t>invasive</w:t>
      </w:r>
      <w:r w:rsidR="007E785F" w:rsidRPr="001A113F">
        <w:rPr>
          <w:rFonts w:ascii="Times New Roman" w:hAnsi="Times New Roman" w:cs="Times New Roman"/>
          <w:sz w:val="24"/>
          <w:szCs w:val="24"/>
          <w:lang w:val="en-US"/>
        </w:rPr>
        <w:t xml:space="preserve"> practice in the end. At this point, can</w:t>
      </w:r>
      <w:r w:rsidR="004443F2" w:rsidRPr="001A113F">
        <w:rPr>
          <w:rFonts w:ascii="Times New Roman" w:hAnsi="Times New Roman" w:cs="Times New Roman"/>
          <w:sz w:val="24"/>
          <w:szCs w:val="24"/>
          <w:lang w:val="en-US"/>
        </w:rPr>
        <w:t xml:space="preserve"> we say that we have kept our treatment </w:t>
      </w:r>
      <w:r w:rsidR="006F22A6" w:rsidRPr="001A113F">
        <w:rPr>
          <w:rFonts w:ascii="Times New Roman" w:hAnsi="Times New Roman" w:cs="Times New Roman"/>
          <w:sz w:val="24"/>
          <w:szCs w:val="24"/>
          <w:lang w:val="en-US"/>
        </w:rPr>
        <w:t>to</w:t>
      </w:r>
      <w:r w:rsidR="004443F2" w:rsidRPr="001A113F">
        <w:rPr>
          <w:rFonts w:ascii="Times New Roman" w:hAnsi="Times New Roman" w:cs="Times New Roman"/>
          <w:sz w:val="24"/>
          <w:szCs w:val="24"/>
          <w:lang w:val="en-US"/>
        </w:rPr>
        <w:t xml:space="preserve"> the </w:t>
      </w:r>
      <w:r w:rsidR="004443F2" w:rsidRPr="001A113F">
        <w:rPr>
          <w:rFonts w:ascii="Times New Roman" w:hAnsi="Times New Roman" w:cs="Times New Roman"/>
          <w:iCs/>
          <w:sz w:val="24"/>
          <w:szCs w:val="24"/>
          <w:lang w:val="en-US"/>
        </w:rPr>
        <w:t>minimum</w:t>
      </w:r>
      <w:r w:rsidR="004443F2" w:rsidRPr="001A113F">
        <w:rPr>
          <w:rFonts w:ascii="Times New Roman" w:hAnsi="Times New Roman" w:cs="Times New Roman"/>
          <w:sz w:val="24"/>
          <w:szCs w:val="24"/>
          <w:lang w:val="en-US"/>
        </w:rPr>
        <w:t xml:space="preserve"> needed</w:t>
      </w:r>
      <w:r w:rsidR="00AC65F3" w:rsidRPr="001A113F">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 or should we admit that what we have done is not enough appr</w:t>
      </w:r>
      <w:r w:rsidR="006F22A6" w:rsidRPr="001A113F">
        <w:rPr>
          <w:rFonts w:ascii="Times New Roman" w:hAnsi="Times New Roman" w:cs="Times New Roman"/>
          <w:sz w:val="24"/>
          <w:szCs w:val="24"/>
          <w:lang w:val="en-US"/>
        </w:rPr>
        <w:t>o</w:t>
      </w:r>
      <w:r w:rsidR="004443F2" w:rsidRPr="001A113F">
        <w:rPr>
          <w:rFonts w:ascii="Times New Roman" w:hAnsi="Times New Roman" w:cs="Times New Roman"/>
          <w:sz w:val="24"/>
          <w:szCs w:val="24"/>
          <w:lang w:val="en-US"/>
        </w:rPr>
        <w:t xml:space="preserve">priate to the </w:t>
      </w:r>
      <w:r w:rsidR="00CB6EA2" w:rsidRPr="001A113F">
        <w:rPr>
          <w:rFonts w:ascii="Times New Roman" w:hAnsi="Times New Roman" w:cs="Times New Roman"/>
          <w:sz w:val="24"/>
          <w:szCs w:val="24"/>
          <w:lang w:val="en-US"/>
        </w:rPr>
        <w:t>conservation</w:t>
      </w:r>
      <w:r w:rsidR="004443F2" w:rsidRPr="001A113F">
        <w:rPr>
          <w:rFonts w:ascii="Times New Roman" w:hAnsi="Times New Roman" w:cs="Times New Roman"/>
          <w:sz w:val="24"/>
          <w:szCs w:val="24"/>
          <w:lang w:val="en-US"/>
        </w:rPr>
        <w:t xml:space="preserve"> ne</w:t>
      </w:r>
      <w:r w:rsidR="00CB6133" w:rsidRPr="001A113F">
        <w:rPr>
          <w:rFonts w:ascii="Times New Roman" w:hAnsi="Times New Roman" w:cs="Times New Roman"/>
          <w:sz w:val="24"/>
          <w:szCs w:val="24"/>
          <w:lang w:val="en-US"/>
        </w:rPr>
        <w:t>eds of that individual artwork?</w:t>
      </w:r>
    </w:p>
    <w:p w14:paraId="5B770FC3" w14:textId="04E0BD1D" w:rsidR="00752A4C" w:rsidRPr="001A113F" w:rsidRDefault="00A37A22"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853670" w:rsidRPr="001A113F">
        <w:rPr>
          <w:rFonts w:ascii="Times New Roman" w:hAnsi="Times New Roman" w:cs="Times New Roman"/>
          <w:sz w:val="24"/>
          <w:szCs w:val="24"/>
          <w:lang w:val="en-US"/>
        </w:rPr>
        <w:t xml:space="preserve">For </w:t>
      </w:r>
      <w:r w:rsidR="00752A4C" w:rsidRPr="001A113F">
        <w:rPr>
          <w:rFonts w:ascii="Times New Roman" w:hAnsi="Times New Roman" w:cs="Times New Roman"/>
          <w:sz w:val="24"/>
          <w:szCs w:val="24"/>
          <w:lang w:val="en-US"/>
        </w:rPr>
        <w:t xml:space="preserve">a decade we </w:t>
      </w:r>
      <w:r w:rsidR="00853670" w:rsidRPr="001A113F">
        <w:rPr>
          <w:rFonts w:ascii="Times New Roman" w:hAnsi="Times New Roman" w:cs="Times New Roman"/>
          <w:sz w:val="24"/>
          <w:szCs w:val="24"/>
          <w:lang w:val="en-US"/>
        </w:rPr>
        <w:t xml:space="preserve">have </w:t>
      </w:r>
      <w:r w:rsidR="00752A4C" w:rsidRPr="001A113F">
        <w:rPr>
          <w:rFonts w:ascii="Times New Roman" w:hAnsi="Times New Roman" w:cs="Times New Roman"/>
          <w:sz w:val="24"/>
          <w:szCs w:val="24"/>
          <w:lang w:val="en-US"/>
        </w:rPr>
        <w:t>adopt</w:t>
      </w:r>
      <w:r w:rsidR="00853670" w:rsidRPr="001A113F">
        <w:rPr>
          <w:rFonts w:ascii="Times New Roman" w:hAnsi="Times New Roman" w:cs="Times New Roman"/>
          <w:sz w:val="24"/>
          <w:szCs w:val="24"/>
          <w:lang w:val="en-US"/>
        </w:rPr>
        <w:t>ed</w:t>
      </w:r>
      <w:r w:rsidR="00752A4C" w:rsidRPr="001A113F">
        <w:rPr>
          <w:rFonts w:ascii="Times New Roman" w:hAnsi="Times New Roman" w:cs="Times New Roman"/>
          <w:sz w:val="24"/>
          <w:szCs w:val="24"/>
          <w:lang w:val="en-US"/>
        </w:rPr>
        <w:t xml:space="preserve"> and promote</w:t>
      </w:r>
      <w:r w:rsidR="00853670" w:rsidRPr="001A113F">
        <w:rPr>
          <w:rFonts w:ascii="Times New Roman" w:hAnsi="Times New Roman" w:cs="Times New Roman"/>
          <w:sz w:val="24"/>
          <w:szCs w:val="24"/>
          <w:lang w:val="en-US"/>
        </w:rPr>
        <w:t>d</w:t>
      </w:r>
      <w:r w:rsidR="00752A4C" w:rsidRPr="001A113F">
        <w:rPr>
          <w:rFonts w:ascii="Times New Roman" w:hAnsi="Times New Roman" w:cs="Times New Roman"/>
          <w:sz w:val="24"/>
          <w:szCs w:val="24"/>
          <w:lang w:val="en-US"/>
        </w:rPr>
        <w:t xml:space="preserve"> a diagnostic protocol</w:t>
      </w:r>
      <w:r w:rsidR="00233BCA" w:rsidRPr="001A113F">
        <w:rPr>
          <w:rStyle w:val="EndnoteReference"/>
          <w:rFonts w:ascii="Times New Roman" w:hAnsi="Times New Roman" w:cs="Times New Roman"/>
          <w:sz w:val="24"/>
          <w:szCs w:val="24"/>
          <w:lang w:val="en-US"/>
        </w:rPr>
        <w:endnoteReference w:id="1"/>
      </w:r>
      <w:r w:rsidR="00752A4C" w:rsidRPr="001A113F">
        <w:rPr>
          <w:rFonts w:ascii="Times New Roman" w:hAnsi="Times New Roman" w:cs="Times New Roman"/>
          <w:sz w:val="24"/>
          <w:szCs w:val="24"/>
          <w:lang w:val="en-US"/>
        </w:rPr>
        <w:t xml:space="preserve"> aimed at defining a more accurate and objective situation to provide additional information to help the </w:t>
      </w:r>
      <w:r w:rsidR="00752A4C" w:rsidRPr="001A113F">
        <w:rPr>
          <w:rFonts w:ascii="Times New Roman" w:hAnsi="Times New Roman" w:cs="Times New Roman"/>
          <w:sz w:val="24"/>
          <w:szCs w:val="24"/>
          <w:lang w:val="en-US"/>
        </w:rPr>
        <w:lastRenderedPageBreak/>
        <w:t xml:space="preserve">conservator (with his own experience) in choosing a more appropriate methodology, specifically suited to the artwork’s structural conservation conditions. </w:t>
      </w:r>
    </w:p>
    <w:p w14:paraId="01A49006" w14:textId="1FD99E7D" w:rsidR="002F6DE4" w:rsidRPr="001A113F" w:rsidRDefault="002F6DE4" w:rsidP="001A113F">
      <w:pPr>
        <w:spacing w:after="0" w:line="480" w:lineRule="auto"/>
        <w:rPr>
          <w:rFonts w:ascii="Times New Roman" w:hAnsi="Times New Roman" w:cs="Times New Roman"/>
          <w:sz w:val="24"/>
          <w:szCs w:val="24"/>
          <w:lang w:val="en-US"/>
        </w:rPr>
      </w:pPr>
    </w:p>
    <w:p w14:paraId="1F1AC94B" w14:textId="65F76EF9" w:rsidR="0065695F" w:rsidRPr="001A113F" w:rsidRDefault="008656C1" w:rsidP="001A113F">
      <w:pPr>
        <w:pStyle w:val="Heading1"/>
        <w:spacing w:after="0"/>
        <w:rPr>
          <w:rFonts w:cs="Times New Roman"/>
          <w:szCs w:val="24"/>
          <w:lang w:val="en-US"/>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9F1C3C" w:rsidRPr="008656C1">
        <w:rPr>
          <w:rFonts w:cs="Times New Roman"/>
          <w:szCs w:val="24"/>
          <w:lang w:val="en-US"/>
        </w:rPr>
        <w:t xml:space="preserve">Issues with the </w:t>
      </w:r>
      <w:r w:rsidR="001A113F" w:rsidRPr="008656C1">
        <w:rPr>
          <w:rFonts w:cs="Times New Roman"/>
          <w:szCs w:val="24"/>
          <w:lang w:val="en-US"/>
        </w:rPr>
        <w:t>P</w:t>
      </w:r>
      <w:r w:rsidR="009F1C3C" w:rsidRPr="008656C1">
        <w:rPr>
          <w:rFonts w:cs="Times New Roman"/>
          <w:szCs w:val="24"/>
          <w:lang w:val="en-US"/>
        </w:rPr>
        <w:t>ainting</w:t>
      </w:r>
    </w:p>
    <w:p w14:paraId="2B7A0D68" w14:textId="2C790389" w:rsidR="004443F2" w:rsidRPr="001A113F" w:rsidRDefault="004443F2"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The</w:t>
      </w:r>
      <w:r w:rsidR="00C77A8A" w:rsidRPr="001A113F">
        <w:rPr>
          <w:rFonts w:ascii="Times New Roman" w:hAnsi="Times New Roman" w:cs="Times New Roman"/>
          <w:sz w:val="24"/>
          <w:szCs w:val="24"/>
          <w:lang w:val="en-US"/>
        </w:rPr>
        <w:t xml:space="preserve"> </w:t>
      </w:r>
      <w:r w:rsidRPr="001A113F">
        <w:rPr>
          <w:rFonts w:ascii="Times New Roman" w:hAnsi="Times New Roman" w:cs="Times New Roman"/>
          <w:sz w:val="24"/>
          <w:szCs w:val="24"/>
          <w:lang w:val="en-US"/>
        </w:rPr>
        <w:t>painting</w:t>
      </w:r>
      <w:r w:rsidR="00C77A8A" w:rsidRPr="001A113F">
        <w:rPr>
          <w:rFonts w:ascii="Times New Roman" w:hAnsi="Times New Roman" w:cs="Times New Roman"/>
          <w:sz w:val="24"/>
          <w:szCs w:val="24"/>
          <w:lang w:val="en-US"/>
        </w:rPr>
        <w:t xml:space="preserve"> by </w:t>
      </w:r>
      <w:proofErr w:type="spellStart"/>
      <w:r w:rsidR="00C77A8A" w:rsidRPr="001A113F">
        <w:rPr>
          <w:rFonts w:ascii="Times New Roman" w:hAnsi="Times New Roman" w:cs="Times New Roman"/>
          <w:sz w:val="24"/>
          <w:szCs w:val="24"/>
          <w:lang w:val="en-US"/>
        </w:rPr>
        <w:t>Allesandro</w:t>
      </w:r>
      <w:proofErr w:type="spellEnd"/>
      <w:r w:rsidR="00C77A8A" w:rsidRPr="001A113F">
        <w:rPr>
          <w:rFonts w:ascii="Times New Roman" w:hAnsi="Times New Roman" w:cs="Times New Roman"/>
          <w:sz w:val="24"/>
          <w:szCs w:val="24"/>
          <w:lang w:val="en-US"/>
        </w:rPr>
        <w:t xml:space="preserve"> </w:t>
      </w:r>
      <w:proofErr w:type="spellStart"/>
      <w:r w:rsidR="00C77A8A" w:rsidRPr="001A113F">
        <w:rPr>
          <w:rFonts w:ascii="Times New Roman" w:hAnsi="Times New Roman" w:cs="Times New Roman"/>
          <w:sz w:val="24"/>
          <w:szCs w:val="24"/>
          <w:lang w:val="en-US"/>
        </w:rPr>
        <w:t>Allori</w:t>
      </w:r>
      <w:proofErr w:type="spellEnd"/>
      <w:r w:rsidR="00C77A8A" w:rsidRPr="001A113F">
        <w:rPr>
          <w:rFonts w:ascii="Times New Roman" w:hAnsi="Times New Roman" w:cs="Times New Roman"/>
          <w:sz w:val="24"/>
          <w:szCs w:val="24"/>
          <w:lang w:val="en-US"/>
        </w:rPr>
        <w:t xml:space="preserve"> </w:t>
      </w:r>
      <w:r w:rsidR="000E13C0" w:rsidRPr="001A113F">
        <w:rPr>
          <w:rFonts w:ascii="Times New Roman" w:hAnsi="Times New Roman" w:cs="Times New Roman"/>
          <w:sz w:val="24"/>
          <w:szCs w:val="24"/>
          <w:lang w:val="en-US"/>
        </w:rPr>
        <w:t xml:space="preserve">represents the </w:t>
      </w:r>
      <w:r w:rsidR="000E13C0" w:rsidRPr="001A113F">
        <w:rPr>
          <w:rFonts w:ascii="Times New Roman" w:hAnsi="Times New Roman" w:cs="Times New Roman"/>
          <w:i/>
          <w:sz w:val="24"/>
          <w:szCs w:val="24"/>
          <w:lang w:val="en-US"/>
        </w:rPr>
        <w:t xml:space="preserve">Allegory with the Triumph of Florence </w:t>
      </w:r>
      <w:r w:rsidR="000E13C0" w:rsidRPr="001A113F">
        <w:rPr>
          <w:rFonts w:ascii="Times New Roman" w:hAnsi="Times New Roman" w:cs="Times New Roman"/>
          <w:sz w:val="24"/>
          <w:szCs w:val="24"/>
          <w:lang w:val="en-US"/>
        </w:rPr>
        <w:t>and measures</w:t>
      </w:r>
      <w:r w:rsidRPr="001A113F">
        <w:rPr>
          <w:rFonts w:ascii="Times New Roman" w:hAnsi="Times New Roman" w:cs="Times New Roman"/>
          <w:sz w:val="24"/>
          <w:szCs w:val="24"/>
          <w:lang w:val="en-US"/>
        </w:rPr>
        <w:t xml:space="preserve"> about </w:t>
      </w:r>
      <w:r w:rsidR="001A113F">
        <w:rPr>
          <w:rFonts w:ascii="Times New Roman" w:hAnsi="Times New Roman" w:cs="Times New Roman"/>
          <w:sz w:val="24"/>
          <w:szCs w:val="24"/>
          <w:lang w:val="en-US"/>
        </w:rPr>
        <w:t>thirty</w:t>
      </w:r>
      <w:r w:rsidR="00BC083D" w:rsidRPr="001A113F">
        <w:rPr>
          <w:rFonts w:ascii="Times New Roman" w:hAnsi="Times New Roman" w:cs="Times New Roman"/>
          <w:sz w:val="24"/>
          <w:szCs w:val="24"/>
          <w:lang w:val="en-US"/>
        </w:rPr>
        <w:t xml:space="preserve"> </w:t>
      </w:r>
      <w:r w:rsidR="00E51061" w:rsidRPr="001A113F">
        <w:rPr>
          <w:rFonts w:ascii="Times New Roman" w:hAnsi="Times New Roman" w:cs="Times New Roman"/>
          <w:sz w:val="24"/>
          <w:szCs w:val="24"/>
          <w:lang w:val="en-US"/>
        </w:rPr>
        <w:t>square meters</w:t>
      </w:r>
      <w:r w:rsidR="00C77A8A" w:rsidRPr="001A113F">
        <w:rPr>
          <w:rFonts w:ascii="Times New Roman" w:hAnsi="Times New Roman" w:cs="Times New Roman"/>
          <w:sz w:val="24"/>
          <w:szCs w:val="24"/>
          <w:lang w:val="en-US"/>
        </w:rPr>
        <w:t>.</w:t>
      </w:r>
      <w:r w:rsidR="009F1C3C" w:rsidRPr="001A113F">
        <w:rPr>
          <w:rStyle w:val="EndnoteReference"/>
          <w:rFonts w:ascii="Times New Roman" w:hAnsi="Times New Roman" w:cs="Times New Roman"/>
          <w:sz w:val="24"/>
          <w:szCs w:val="24"/>
          <w:lang w:val="en-US"/>
        </w:rPr>
        <w:t xml:space="preserve"> </w:t>
      </w:r>
      <w:r w:rsidR="00C77A8A" w:rsidRPr="001A113F">
        <w:rPr>
          <w:rFonts w:ascii="Times New Roman" w:hAnsi="Times New Roman" w:cs="Times New Roman"/>
          <w:sz w:val="24"/>
          <w:szCs w:val="24"/>
          <w:lang w:val="en-US"/>
        </w:rPr>
        <w:t xml:space="preserve">It </w:t>
      </w:r>
      <w:r w:rsidRPr="001A113F">
        <w:rPr>
          <w:rFonts w:ascii="Times New Roman" w:hAnsi="Times New Roman" w:cs="Times New Roman"/>
          <w:sz w:val="24"/>
          <w:szCs w:val="24"/>
          <w:lang w:val="en-US"/>
        </w:rPr>
        <w:t xml:space="preserve">was </w:t>
      </w:r>
      <w:r w:rsidR="00853670" w:rsidRPr="001A113F">
        <w:rPr>
          <w:rFonts w:ascii="Times New Roman" w:hAnsi="Times New Roman" w:cs="Times New Roman"/>
          <w:sz w:val="24"/>
          <w:szCs w:val="24"/>
          <w:lang w:val="en-US"/>
        </w:rPr>
        <w:t>created</w:t>
      </w:r>
      <w:r w:rsidRPr="001A113F">
        <w:rPr>
          <w:rFonts w:ascii="Times New Roman" w:hAnsi="Times New Roman" w:cs="Times New Roman"/>
          <w:sz w:val="24"/>
          <w:szCs w:val="24"/>
          <w:lang w:val="en-US"/>
        </w:rPr>
        <w:t xml:space="preserve"> in </w:t>
      </w:r>
      <w:r w:rsidR="00870C53" w:rsidRPr="001A113F">
        <w:rPr>
          <w:rFonts w:ascii="Times New Roman" w:hAnsi="Times New Roman" w:cs="Times New Roman"/>
          <w:sz w:val="24"/>
          <w:szCs w:val="24"/>
          <w:lang w:val="en-US"/>
        </w:rPr>
        <w:t>1588</w:t>
      </w:r>
      <w:r w:rsidR="00E51061" w:rsidRPr="001A113F">
        <w:rPr>
          <w:rFonts w:ascii="Times New Roman" w:hAnsi="Times New Roman" w:cs="Times New Roman"/>
          <w:sz w:val="24"/>
          <w:szCs w:val="24"/>
          <w:lang w:val="en-US"/>
        </w:rPr>
        <w:t>–</w:t>
      </w:r>
      <w:r w:rsidR="00B768F3" w:rsidRPr="001A113F">
        <w:rPr>
          <w:rFonts w:ascii="Times New Roman" w:hAnsi="Times New Roman" w:cs="Times New Roman"/>
          <w:sz w:val="24"/>
          <w:szCs w:val="24"/>
          <w:lang w:val="en-US"/>
        </w:rPr>
        <w:t>89</w:t>
      </w:r>
      <w:r w:rsidRPr="001A113F">
        <w:rPr>
          <w:rFonts w:ascii="Times New Roman" w:hAnsi="Times New Roman" w:cs="Times New Roman"/>
          <w:sz w:val="24"/>
          <w:szCs w:val="24"/>
          <w:lang w:val="en-US"/>
        </w:rPr>
        <w:t xml:space="preserve"> to celebrate the marriage of Ferdinando </w:t>
      </w:r>
      <w:r w:rsidR="00B6377A" w:rsidRPr="001A113F">
        <w:rPr>
          <w:rFonts w:ascii="Times New Roman" w:hAnsi="Times New Roman" w:cs="Times New Roman"/>
          <w:sz w:val="24"/>
          <w:szCs w:val="24"/>
          <w:lang w:val="en-US"/>
        </w:rPr>
        <w:t>I, grand</w:t>
      </w:r>
      <w:r w:rsidR="00E51061" w:rsidRPr="001A113F">
        <w:rPr>
          <w:rFonts w:ascii="Times New Roman" w:hAnsi="Times New Roman" w:cs="Times New Roman"/>
          <w:sz w:val="24"/>
          <w:szCs w:val="24"/>
          <w:lang w:val="en-US"/>
        </w:rPr>
        <w:t xml:space="preserve"> </w:t>
      </w:r>
      <w:r w:rsidRPr="001A113F">
        <w:rPr>
          <w:rFonts w:ascii="Times New Roman" w:hAnsi="Times New Roman" w:cs="Times New Roman"/>
          <w:sz w:val="24"/>
          <w:szCs w:val="24"/>
          <w:lang w:val="en-US"/>
        </w:rPr>
        <w:t xml:space="preserve">duke of Tuscany, </w:t>
      </w:r>
      <w:r w:rsidR="00564B47" w:rsidRPr="001A113F">
        <w:rPr>
          <w:rFonts w:ascii="Times New Roman" w:hAnsi="Times New Roman" w:cs="Times New Roman"/>
          <w:sz w:val="24"/>
          <w:szCs w:val="24"/>
          <w:lang w:val="en-US"/>
        </w:rPr>
        <w:t xml:space="preserve">to </w:t>
      </w:r>
      <w:r w:rsidRPr="001A113F">
        <w:rPr>
          <w:rFonts w:ascii="Times New Roman" w:hAnsi="Times New Roman" w:cs="Times New Roman"/>
          <w:sz w:val="24"/>
          <w:szCs w:val="24"/>
          <w:lang w:val="en-US"/>
        </w:rPr>
        <w:t xml:space="preserve">Christine of Lorraine, and was located </w:t>
      </w:r>
      <w:r w:rsidR="00E51061" w:rsidRPr="001A113F">
        <w:rPr>
          <w:rFonts w:ascii="Times New Roman" w:hAnsi="Times New Roman" w:cs="Times New Roman"/>
          <w:sz w:val="24"/>
          <w:szCs w:val="24"/>
          <w:lang w:val="en-US"/>
        </w:rPr>
        <w:t>outdoors</w:t>
      </w:r>
      <w:r w:rsidR="00167F6D" w:rsidRPr="001A113F">
        <w:rPr>
          <w:rFonts w:ascii="Times New Roman" w:hAnsi="Times New Roman" w:cs="Times New Roman"/>
          <w:sz w:val="24"/>
          <w:szCs w:val="24"/>
          <w:lang w:val="en-US"/>
        </w:rPr>
        <w:t>, above</w:t>
      </w:r>
      <w:r w:rsidRPr="001A113F">
        <w:rPr>
          <w:rFonts w:ascii="Times New Roman" w:hAnsi="Times New Roman" w:cs="Times New Roman"/>
          <w:sz w:val="24"/>
          <w:szCs w:val="24"/>
          <w:lang w:val="en-US"/>
        </w:rPr>
        <w:t xml:space="preserve"> the arch of</w:t>
      </w:r>
      <w:r w:rsidR="0034353E" w:rsidRPr="001A113F">
        <w:rPr>
          <w:rFonts w:ascii="Times New Roman" w:hAnsi="Times New Roman" w:cs="Times New Roman"/>
          <w:sz w:val="24"/>
          <w:szCs w:val="24"/>
          <w:lang w:val="en-US"/>
        </w:rPr>
        <w:t xml:space="preserve"> the Florentine </w:t>
      </w:r>
      <w:r w:rsidR="0034353E" w:rsidRPr="001A113F">
        <w:rPr>
          <w:rFonts w:ascii="Times New Roman" w:hAnsi="Times New Roman" w:cs="Times New Roman"/>
          <w:iCs/>
          <w:sz w:val="24"/>
          <w:szCs w:val="24"/>
          <w:lang w:val="en-US"/>
        </w:rPr>
        <w:t>Porta al Prato</w:t>
      </w:r>
      <w:r w:rsidR="0034353E" w:rsidRPr="001A113F">
        <w:rPr>
          <w:rFonts w:ascii="Times New Roman" w:hAnsi="Times New Roman" w:cs="Times New Roman"/>
          <w:sz w:val="24"/>
          <w:szCs w:val="24"/>
          <w:lang w:val="en-US"/>
        </w:rPr>
        <w:t>.</w:t>
      </w:r>
      <w:r w:rsidR="00693631" w:rsidRPr="001A113F">
        <w:rPr>
          <w:rFonts w:ascii="Times New Roman" w:hAnsi="Times New Roman" w:cs="Times New Roman"/>
          <w:sz w:val="24"/>
          <w:szCs w:val="24"/>
          <w:lang w:val="en-US"/>
        </w:rPr>
        <w:t xml:space="preserve"> </w:t>
      </w:r>
      <w:r w:rsidR="005E257F" w:rsidRPr="001A113F">
        <w:rPr>
          <w:rFonts w:ascii="Times New Roman" w:hAnsi="Times New Roman" w:cs="Times New Roman"/>
          <w:sz w:val="24"/>
          <w:szCs w:val="24"/>
          <w:lang w:val="en-US"/>
        </w:rPr>
        <w:t xml:space="preserve">The scene </w:t>
      </w:r>
      <w:r w:rsidR="007D7171" w:rsidRPr="001A113F">
        <w:rPr>
          <w:rFonts w:ascii="Times New Roman" w:hAnsi="Times New Roman" w:cs="Times New Roman"/>
          <w:sz w:val="24"/>
          <w:szCs w:val="24"/>
          <w:lang w:val="en-US"/>
        </w:rPr>
        <w:t>wa</w:t>
      </w:r>
      <w:r w:rsidR="005E257F" w:rsidRPr="001A113F">
        <w:rPr>
          <w:rFonts w:ascii="Times New Roman" w:hAnsi="Times New Roman" w:cs="Times New Roman"/>
          <w:sz w:val="24"/>
          <w:szCs w:val="24"/>
          <w:lang w:val="en-US"/>
        </w:rPr>
        <w:t xml:space="preserve">s painted with a leanly bound oil, applied in thin </w:t>
      </w:r>
      <w:r w:rsidR="007D7171" w:rsidRPr="001A113F">
        <w:rPr>
          <w:rFonts w:ascii="Times New Roman" w:hAnsi="Times New Roman" w:cs="Times New Roman"/>
          <w:sz w:val="24"/>
          <w:szCs w:val="24"/>
          <w:lang w:val="en-US"/>
        </w:rPr>
        <w:t xml:space="preserve">and even </w:t>
      </w:r>
      <w:r w:rsidR="005E257F" w:rsidRPr="001A113F">
        <w:rPr>
          <w:rFonts w:ascii="Times New Roman" w:hAnsi="Times New Roman" w:cs="Times New Roman"/>
          <w:sz w:val="24"/>
          <w:szCs w:val="24"/>
          <w:lang w:val="en-US"/>
        </w:rPr>
        <w:t>layers</w:t>
      </w:r>
      <w:r w:rsidR="007D7171" w:rsidRPr="001A113F">
        <w:rPr>
          <w:rFonts w:ascii="Times New Roman" w:hAnsi="Times New Roman" w:cs="Times New Roman"/>
          <w:sz w:val="24"/>
          <w:szCs w:val="24"/>
          <w:lang w:val="en-US"/>
        </w:rPr>
        <w:t>. The</w:t>
      </w:r>
      <w:r w:rsidR="005E257F" w:rsidRPr="001A113F">
        <w:rPr>
          <w:rFonts w:ascii="Times New Roman" w:hAnsi="Times New Roman" w:cs="Times New Roman"/>
          <w:sz w:val="24"/>
          <w:szCs w:val="24"/>
          <w:lang w:val="en-US"/>
        </w:rPr>
        <w:t xml:space="preserve"> fine linen canvas</w:t>
      </w:r>
      <w:r w:rsidR="007D7171" w:rsidRPr="001A113F">
        <w:rPr>
          <w:rFonts w:ascii="Times New Roman" w:hAnsi="Times New Roman" w:cs="Times New Roman"/>
          <w:sz w:val="24"/>
          <w:szCs w:val="24"/>
          <w:lang w:val="en-US"/>
        </w:rPr>
        <w:t xml:space="preserve"> was made of four pieces, whose </w:t>
      </w:r>
      <w:r w:rsidR="00564B47" w:rsidRPr="001A113F">
        <w:rPr>
          <w:rFonts w:ascii="Times New Roman" w:hAnsi="Times New Roman" w:cs="Times New Roman"/>
          <w:sz w:val="24"/>
          <w:szCs w:val="24"/>
          <w:lang w:val="en-US"/>
        </w:rPr>
        <w:t>selvage</w:t>
      </w:r>
      <w:r w:rsidR="007D7171" w:rsidRPr="001A113F">
        <w:rPr>
          <w:rFonts w:ascii="Times New Roman" w:hAnsi="Times New Roman" w:cs="Times New Roman"/>
          <w:sz w:val="24"/>
          <w:szCs w:val="24"/>
          <w:lang w:val="en-US"/>
        </w:rPr>
        <w:t>s were positioned horizontally and sewn together. The support was prepared with a thin</w:t>
      </w:r>
      <w:r w:rsidR="00564B47" w:rsidRPr="001A113F">
        <w:rPr>
          <w:rFonts w:ascii="Times New Roman" w:hAnsi="Times New Roman" w:cs="Times New Roman"/>
          <w:sz w:val="24"/>
          <w:szCs w:val="24"/>
          <w:lang w:val="en-US"/>
        </w:rPr>
        <w:t>,</w:t>
      </w:r>
      <w:r w:rsidR="007D7171" w:rsidRPr="001A113F">
        <w:rPr>
          <w:rFonts w:ascii="Times New Roman" w:hAnsi="Times New Roman" w:cs="Times New Roman"/>
          <w:sz w:val="24"/>
          <w:szCs w:val="24"/>
          <w:lang w:val="en-US"/>
        </w:rPr>
        <w:t xml:space="preserve"> light gr</w:t>
      </w:r>
      <w:r w:rsidR="007E33D3" w:rsidRPr="001A113F">
        <w:rPr>
          <w:rFonts w:ascii="Times New Roman" w:hAnsi="Times New Roman" w:cs="Times New Roman"/>
          <w:sz w:val="24"/>
          <w:szCs w:val="24"/>
          <w:lang w:val="en-US"/>
        </w:rPr>
        <w:t>a</w:t>
      </w:r>
      <w:r w:rsidR="007D7171" w:rsidRPr="001A113F">
        <w:rPr>
          <w:rFonts w:ascii="Times New Roman" w:hAnsi="Times New Roman" w:cs="Times New Roman"/>
          <w:sz w:val="24"/>
          <w:szCs w:val="24"/>
          <w:lang w:val="en-US"/>
        </w:rPr>
        <w:t>y ground, probably using animal glue and a little linseed oil as a binder.</w:t>
      </w:r>
    </w:p>
    <w:p w14:paraId="04610F7C" w14:textId="182E8521" w:rsidR="00CF70A9" w:rsidRPr="001A113F" w:rsidRDefault="0065695F"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B6377A" w:rsidRPr="001A113F">
        <w:rPr>
          <w:rFonts w:ascii="Times New Roman" w:hAnsi="Times New Roman" w:cs="Times New Roman"/>
          <w:sz w:val="24"/>
          <w:szCs w:val="24"/>
          <w:lang w:val="en-US"/>
        </w:rPr>
        <w:t>W</w:t>
      </w:r>
      <w:r w:rsidR="000E13C0" w:rsidRPr="001A113F">
        <w:rPr>
          <w:rFonts w:ascii="Times New Roman" w:hAnsi="Times New Roman" w:cs="Times New Roman"/>
          <w:sz w:val="24"/>
          <w:szCs w:val="24"/>
          <w:lang w:val="en-US"/>
        </w:rPr>
        <w:t>hen</w:t>
      </w:r>
      <w:r w:rsidR="004443F2" w:rsidRPr="001A113F">
        <w:rPr>
          <w:rFonts w:ascii="Times New Roman" w:hAnsi="Times New Roman" w:cs="Times New Roman"/>
          <w:sz w:val="24"/>
          <w:szCs w:val="24"/>
          <w:lang w:val="en-US"/>
        </w:rPr>
        <w:t xml:space="preserve"> </w:t>
      </w:r>
      <w:r w:rsidR="00853670" w:rsidRPr="001A113F">
        <w:rPr>
          <w:rFonts w:ascii="Times New Roman" w:hAnsi="Times New Roman" w:cs="Times New Roman"/>
          <w:sz w:val="24"/>
          <w:szCs w:val="24"/>
          <w:lang w:val="en-US"/>
        </w:rPr>
        <w:t xml:space="preserve">we </w:t>
      </w:r>
      <w:r w:rsidR="004443F2" w:rsidRPr="001A113F">
        <w:rPr>
          <w:rFonts w:ascii="Times New Roman" w:hAnsi="Times New Roman" w:cs="Times New Roman"/>
          <w:sz w:val="24"/>
          <w:szCs w:val="24"/>
          <w:lang w:val="en-US"/>
        </w:rPr>
        <w:t xml:space="preserve">first examined the </w:t>
      </w:r>
      <w:r w:rsidR="00870C53" w:rsidRPr="001A113F">
        <w:rPr>
          <w:rFonts w:ascii="Times New Roman" w:hAnsi="Times New Roman" w:cs="Times New Roman"/>
          <w:sz w:val="24"/>
          <w:szCs w:val="24"/>
          <w:lang w:val="en-US"/>
        </w:rPr>
        <w:t>painting,</w:t>
      </w:r>
      <w:r w:rsidR="0034353E" w:rsidRPr="001A113F">
        <w:rPr>
          <w:rFonts w:ascii="Times New Roman" w:hAnsi="Times New Roman" w:cs="Times New Roman"/>
          <w:sz w:val="24"/>
          <w:szCs w:val="24"/>
          <w:lang w:val="en-US"/>
        </w:rPr>
        <w:t xml:space="preserve"> </w:t>
      </w:r>
      <w:r w:rsidR="00853670" w:rsidRPr="001A113F">
        <w:rPr>
          <w:rFonts w:ascii="Times New Roman" w:hAnsi="Times New Roman" w:cs="Times New Roman"/>
          <w:sz w:val="24"/>
          <w:szCs w:val="24"/>
          <w:lang w:val="en-US"/>
        </w:rPr>
        <w:t xml:space="preserve">it </w:t>
      </w:r>
      <w:r w:rsidR="000E13C0" w:rsidRPr="001A113F">
        <w:rPr>
          <w:rFonts w:ascii="Times New Roman" w:hAnsi="Times New Roman" w:cs="Times New Roman"/>
          <w:sz w:val="24"/>
          <w:szCs w:val="24"/>
          <w:lang w:val="en-US"/>
        </w:rPr>
        <w:t xml:space="preserve">was in </w:t>
      </w:r>
      <w:r w:rsidR="00A87950" w:rsidRPr="001A113F">
        <w:rPr>
          <w:rFonts w:ascii="Times New Roman" w:hAnsi="Times New Roman" w:cs="Times New Roman"/>
          <w:sz w:val="24"/>
          <w:szCs w:val="24"/>
          <w:lang w:val="en-US"/>
        </w:rPr>
        <w:t>storage at the</w:t>
      </w:r>
      <w:r w:rsidR="00C77A8A" w:rsidRPr="001A113F">
        <w:rPr>
          <w:rFonts w:ascii="Times New Roman" w:hAnsi="Times New Roman" w:cs="Times New Roman"/>
          <w:sz w:val="24"/>
          <w:szCs w:val="24"/>
          <w:lang w:val="en-US"/>
        </w:rPr>
        <w:t xml:space="preserve"> </w:t>
      </w:r>
      <w:proofErr w:type="spellStart"/>
      <w:r w:rsidR="004443F2" w:rsidRPr="001A113F">
        <w:rPr>
          <w:rFonts w:ascii="Times New Roman" w:hAnsi="Times New Roman" w:cs="Times New Roman"/>
          <w:sz w:val="24"/>
          <w:szCs w:val="24"/>
          <w:lang w:val="en-US"/>
        </w:rPr>
        <w:t>Pitti</w:t>
      </w:r>
      <w:proofErr w:type="spellEnd"/>
      <w:r w:rsidR="0034353E" w:rsidRPr="001A113F">
        <w:rPr>
          <w:rFonts w:ascii="Times New Roman" w:hAnsi="Times New Roman" w:cs="Times New Roman"/>
          <w:sz w:val="24"/>
          <w:szCs w:val="24"/>
          <w:lang w:val="en-US"/>
        </w:rPr>
        <w:t xml:space="preserve"> Palace</w:t>
      </w:r>
      <w:r w:rsidR="00B6377A" w:rsidRPr="001A113F">
        <w:rPr>
          <w:rFonts w:ascii="Times New Roman" w:hAnsi="Times New Roman" w:cs="Times New Roman"/>
          <w:sz w:val="24"/>
          <w:szCs w:val="24"/>
          <w:lang w:val="en-US"/>
        </w:rPr>
        <w:t>. T</w:t>
      </w:r>
      <w:r w:rsidR="004443F2" w:rsidRPr="001A113F">
        <w:rPr>
          <w:rFonts w:ascii="Times New Roman" w:hAnsi="Times New Roman" w:cs="Times New Roman"/>
          <w:sz w:val="24"/>
          <w:szCs w:val="24"/>
          <w:lang w:val="en-US"/>
        </w:rPr>
        <w:t>he canvas was mounted on a three-part</w:t>
      </w:r>
      <w:r w:rsidR="00B028D7" w:rsidRPr="001A113F">
        <w:rPr>
          <w:rFonts w:ascii="Times New Roman" w:hAnsi="Times New Roman" w:cs="Times New Roman"/>
          <w:sz w:val="24"/>
          <w:szCs w:val="24"/>
          <w:lang w:val="en-US"/>
        </w:rPr>
        <w:t xml:space="preserve"> </w:t>
      </w:r>
      <w:r w:rsidR="004443F2" w:rsidRPr="001A113F">
        <w:rPr>
          <w:rFonts w:ascii="Times New Roman" w:hAnsi="Times New Roman" w:cs="Times New Roman"/>
          <w:sz w:val="24"/>
          <w:szCs w:val="24"/>
          <w:lang w:val="en-US"/>
        </w:rPr>
        <w:t>folding wooden stretcher</w:t>
      </w:r>
      <w:r w:rsidR="000E13C0" w:rsidRPr="001A113F">
        <w:rPr>
          <w:rFonts w:ascii="Times New Roman" w:hAnsi="Times New Roman" w:cs="Times New Roman"/>
          <w:sz w:val="24"/>
          <w:szCs w:val="24"/>
          <w:lang w:val="en-US"/>
        </w:rPr>
        <w:t xml:space="preserve"> (</w:t>
      </w:r>
      <w:hyperlink r:id="rId8" w:history="1">
        <w:r w:rsidR="000E13C0" w:rsidRPr="001A113F">
          <w:rPr>
            <w:rStyle w:val="Hyperlink"/>
            <w:rFonts w:ascii="Times New Roman" w:hAnsi="Times New Roman" w:cs="Times New Roman"/>
            <w:b/>
            <w:bCs/>
            <w:sz w:val="24"/>
            <w:szCs w:val="24"/>
            <w:highlight w:val="yellow"/>
            <w:lang w:val="en-US"/>
          </w:rPr>
          <w:t>fig</w:t>
        </w:r>
        <w:r w:rsidR="001A113F" w:rsidRPr="001A113F">
          <w:rPr>
            <w:rStyle w:val="Hyperlink"/>
            <w:rFonts w:ascii="Times New Roman" w:hAnsi="Times New Roman" w:cs="Times New Roman"/>
            <w:b/>
            <w:bCs/>
            <w:sz w:val="24"/>
            <w:szCs w:val="24"/>
            <w:highlight w:val="yellow"/>
            <w:lang w:val="en-US"/>
          </w:rPr>
          <w:t>.</w:t>
        </w:r>
        <w:r w:rsidR="00564B47" w:rsidRPr="001A113F">
          <w:rPr>
            <w:rStyle w:val="Hyperlink"/>
            <w:rFonts w:ascii="Times New Roman" w:hAnsi="Times New Roman" w:cs="Times New Roman"/>
            <w:b/>
            <w:bCs/>
            <w:sz w:val="24"/>
            <w:szCs w:val="24"/>
            <w:highlight w:val="yellow"/>
            <w:lang w:val="en-US"/>
          </w:rPr>
          <w:t xml:space="preserve"> 11</w:t>
        </w:r>
        <w:r w:rsidR="000E13C0" w:rsidRPr="001A113F">
          <w:rPr>
            <w:rStyle w:val="Hyperlink"/>
            <w:rFonts w:ascii="Times New Roman" w:hAnsi="Times New Roman" w:cs="Times New Roman"/>
            <w:b/>
            <w:bCs/>
            <w:sz w:val="24"/>
            <w:szCs w:val="24"/>
            <w:highlight w:val="yellow"/>
            <w:lang w:val="en-US"/>
          </w:rPr>
          <w:t>.1</w:t>
        </w:r>
      </w:hyperlink>
      <w:r w:rsidR="000E13C0" w:rsidRPr="001A113F">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 probably provided after the canvas </w:t>
      </w:r>
      <w:r w:rsidR="00392864" w:rsidRPr="001A113F">
        <w:rPr>
          <w:rFonts w:ascii="Times New Roman" w:hAnsi="Times New Roman" w:cs="Times New Roman"/>
          <w:sz w:val="24"/>
          <w:szCs w:val="24"/>
          <w:lang w:val="en-US"/>
        </w:rPr>
        <w:t xml:space="preserve">was lined </w:t>
      </w:r>
      <w:r w:rsidR="004443F2" w:rsidRPr="001A113F">
        <w:rPr>
          <w:rFonts w:ascii="Times New Roman" w:hAnsi="Times New Roman" w:cs="Times New Roman"/>
          <w:sz w:val="24"/>
          <w:szCs w:val="24"/>
          <w:lang w:val="en-US"/>
        </w:rPr>
        <w:t xml:space="preserve">with </w:t>
      </w:r>
      <w:r w:rsidR="002A39F3" w:rsidRPr="001A113F">
        <w:rPr>
          <w:rFonts w:ascii="Times New Roman" w:hAnsi="Times New Roman" w:cs="Times New Roman"/>
          <w:sz w:val="24"/>
          <w:szCs w:val="24"/>
          <w:lang w:val="en-US"/>
        </w:rPr>
        <w:t>a glue-paste adhesive</w:t>
      </w:r>
      <w:r w:rsidR="004443F2" w:rsidRPr="001A113F">
        <w:rPr>
          <w:rFonts w:ascii="Times New Roman" w:hAnsi="Times New Roman" w:cs="Times New Roman"/>
          <w:sz w:val="24"/>
          <w:szCs w:val="24"/>
          <w:lang w:val="en-US"/>
        </w:rPr>
        <w:t xml:space="preserve"> </w:t>
      </w:r>
      <w:r w:rsidR="00392864" w:rsidRPr="001A113F">
        <w:rPr>
          <w:rFonts w:ascii="Times New Roman" w:hAnsi="Times New Roman" w:cs="Times New Roman"/>
          <w:sz w:val="24"/>
          <w:szCs w:val="24"/>
          <w:lang w:val="en-US"/>
        </w:rPr>
        <w:t xml:space="preserve">in the early part </w:t>
      </w:r>
      <w:r w:rsidR="004443F2" w:rsidRPr="001A113F">
        <w:rPr>
          <w:rFonts w:ascii="Times New Roman" w:hAnsi="Times New Roman" w:cs="Times New Roman"/>
          <w:sz w:val="24"/>
          <w:szCs w:val="24"/>
          <w:lang w:val="en-US"/>
        </w:rPr>
        <w:t xml:space="preserve">of the twentieth century. The painting suffered new damage during the flood of Florence in </w:t>
      </w:r>
      <w:r w:rsidR="0069128C" w:rsidRPr="001A113F">
        <w:rPr>
          <w:rFonts w:ascii="Times New Roman" w:hAnsi="Times New Roman" w:cs="Times New Roman"/>
          <w:sz w:val="24"/>
          <w:szCs w:val="24"/>
          <w:lang w:val="en-US"/>
        </w:rPr>
        <w:t>1966</w:t>
      </w:r>
      <w:r w:rsidR="00392864" w:rsidRPr="001A113F">
        <w:rPr>
          <w:rFonts w:ascii="Times New Roman" w:hAnsi="Times New Roman" w:cs="Times New Roman"/>
          <w:sz w:val="24"/>
          <w:szCs w:val="24"/>
          <w:lang w:val="en-US"/>
        </w:rPr>
        <w:t>:</w:t>
      </w:r>
      <w:r w:rsidR="00E9247E" w:rsidRPr="001A113F">
        <w:rPr>
          <w:rFonts w:ascii="Times New Roman" w:hAnsi="Times New Roman" w:cs="Times New Roman"/>
          <w:sz w:val="24"/>
          <w:szCs w:val="24"/>
          <w:lang w:val="en-US"/>
        </w:rPr>
        <w:t xml:space="preserve"> it was partially impregnated</w:t>
      </w:r>
      <w:r w:rsidR="00CE3344" w:rsidRPr="001A113F">
        <w:rPr>
          <w:rFonts w:ascii="Times New Roman" w:hAnsi="Times New Roman" w:cs="Times New Roman"/>
          <w:sz w:val="24"/>
          <w:szCs w:val="24"/>
          <w:lang w:val="en-US"/>
        </w:rPr>
        <w:t xml:space="preserve"> with water, mud</w:t>
      </w:r>
      <w:r w:rsidR="00555C49" w:rsidRPr="001A113F">
        <w:rPr>
          <w:rFonts w:ascii="Times New Roman" w:hAnsi="Times New Roman" w:cs="Times New Roman"/>
          <w:sz w:val="24"/>
          <w:szCs w:val="24"/>
          <w:lang w:val="en-US"/>
        </w:rPr>
        <w:t>,</w:t>
      </w:r>
      <w:r w:rsidR="00CE3344" w:rsidRPr="001A113F">
        <w:rPr>
          <w:rFonts w:ascii="Times New Roman" w:hAnsi="Times New Roman" w:cs="Times New Roman"/>
          <w:sz w:val="24"/>
          <w:szCs w:val="24"/>
          <w:lang w:val="en-US"/>
        </w:rPr>
        <w:t xml:space="preserve"> and naphtha</w:t>
      </w:r>
      <w:r w:rsidR="001504DB" w:rsidRPr="001A113F">
        <w:rPr>
          <w:rFonts w:ascii="Times New Roman" w:hAnsi="Times New Roman" w:cs="Times New Roman"/>
          <w:sz w:val="24"/>
          <w:szCs w:val="24"/>
          <w:lang w:val="en-US"/>
        </w:rPr>
        <w:t xml:space="preserve"> </w:t>
      </w:r>
      <w:r w:rsidR="009F3E6E" w:rsidRPr="001A113F">
        <w:rPr>
          <w:rFonts w:ascii="Times New Roman" w:hAnsi="Times New Roman" w:cs="Times New Roman"/>
          <w:sz w:val="24"/>
          <w:szCs w:val="24"/>
          <w:lang w:val="en-US"/>
        </w:rPr>
        <w:t>(</w:t>
      </w:r>
      <w:r w:rsidR="00392864" w:rsidRPr="001A113F">
        <w:rPr>
          <w:rFonts w:ascii="Times New Roman" w:hAnsi="Times New Roman" w:cs="Times New Roman"/>
          <w:sz w:val="24"/>
          <w:szCs w:val="24"/>
          <w:lang w:val="en-US"/>
        </w:rPr>
        <w:t xml:space="preserve">which had </w:t>
      </w:r>
      <w:r w:rsidR="009F3E6E" w:rsidRPr="001A113F">
        <w:rPr>
          <w:rFonts w:ascii="Times New Roman" w:hAnsi="Times New Roman" w:cs="Times New Roman"/>
          <w:sz w:val="24"/>
          <w:szCs w:val="24"/>
          <w:lang w:val="en-US"/>
        </w:rPr>
        <w:t>leaked from building</w:t>
      </w:r>
      <w:r w:rsidR="00392864" w:rsidRPr="001A113F">
        <w:rPr>
          <w:rFonts w:ascii="Times New Roman" w:hAnsi="Times New Roman" w:cs="Times New Roman"/>
          <w:sz w:val="24"/>
          <w:szCs w:val="24"/>
          <w:lang w:val="en-US"/>
        </w:rPr>
        <w:t>s’</w:t>
      </w:r>
      <w:r w:rsidR="009F3E6E" w:rsidRPr="001A113F">
        <w:rPr>
          <w:rFonts w:ascii="Times New Roman" w:hAnsi="Times New Roman" w:cs="Times New Roman"/>
          <w:sz w:val="24"/>
          <w:szCs w:val="24"/>
          <w:lang w:val="en-US"/>
        </w:rPr>
        <w:t xml:space="preserve"> heating systems and </w:t>
      </w:r>
      <w:r w:rsidR="00392864" w:rsidRPr="001A113F">
        <w:rPr>
          <w:rFonts w:ascii="Times New Roman" w:hAnsi="Times New Roman" w:cs="Times New Roman"/>
          <w:sz w:val="24"/>
          <w:szCs w:val="24"/>
          <w:lang w:val="en-US"/>
        </w:rPr>
        <w:t xml:space="preserve">was </w:t>
      </w:r>
      <w:r w:rsidR="009F3E6E" w:rsidRPr="001A113F">
        <w:rPr>
          <w:rFonts w:ascii="Times New Roman" w:hAnsi="Times New Roman" w:cs="Times New Roman"/>
          <w:sz w:val="24"/>
          <w:szCs w:val="24"/>
          <w:lang w:val="en-US"/>
        </w:rPr>
        <w:t>carri</w:t>
      </w:r>
      <w:r w:rsidR="008F37BA" w:rsidRPr="001A113F">
        <w:rPr>
          <w:rFonts w:ascii="Times New Roman" w:hAnsi="Times New Roman" w:cs="Times New Roman"/>
          <w:sz w:val="24"/>
          <w:szCs w:val="24"/>
          <w:lang w:val="en-US"/>
        </w:rPr>
        <w:t xml:space="preserve">ed </w:t>
      </w:r>
      <w:r w:rsidR="009F3E6E" w:rsidRPr="001A113F">
        <w:rPr>
          <w:rFonts w:ascii="Times New Roman" w:hAnsi="Times New Roman" w:cs="Times New Roman"/>
          <w:sz w:val="24"/>
          <w:szCs w:val="24"/>
          <w:lang w:val="en-US"/>
        </w:rPr>
        <w:t>by the flood water)</w:t>
      </w:r>
      <w:r w:rsidR="00CE3344" w:rsidRPr="001A113F">
        <w:rPr>
          <w:rFonts w:ascii="Times New Roman" w:hAnsi="Times New Roman" w:cs="Times New Roman"/>
          <w:sz w:val="24"/>
          <w:szCs w:val="24"/>
          <w:lang w:val="en-US"/>
        </w:rPr>
        <w:t>,</w:t>
      </w:r>
      <w:r w:rsidR="00E9247E" w:rsidRPr="001A113F">
        <w:rPr>
          <w:rFonts w:ascii="Times New Roman" w:hAnsi="Times New Roman" w:cs="Times New Roman"/>
          <w:sz w:val="24"/>
          <w:szCs w:val="24"/>
          <w:lang w:val="en-US"/>
        </w:rPr>
        <w:t xml:space="preserve"> and</w:t>
      </w:r>
      <w:r w:rsidR="00CE3344" w:rsidRPr="001A113F">
        <w:rPr>
          <w:rFonts w:ascii="Times New Roman" w:hAnsi="Times New Roman" w:cs="Times New Roman"/>
          <w:sz w:val="24"/>
          <w:szCs w:val="24"/>
          <w:lang w:val="en-US"/>
        </w:rPr>
        <w:t xml:space="preserve"> </w:t>
      </w:r>
      <w:r w:rsidR="0041102E" w:rsidRPr="001A113F">
        <w:rPr>
          <w:rFonts w:ascii="Times New Roman" w:hAnsi="Times New Roman" w:cs="Times New Roman"/>
          <w:sz w:val="24"/>
          <w:szCs w:val="24"/>
          <w:lang w:val="en-US"/>
        </w:rPr>
        <w:t xml:space="preserve">diffused </w:t>
      </w:r>
      <w:r w:rsidR="00CE3344" w:rsidRPr="001A113F">
        <w:rPr>
          <w:rFonts w:ascii="Times New Roman" w:hAnsi="Times New Roman" w:cs="Times New Roman"/>
          <w:sz w:val="24"/>
          <w:szCs w:val="24"/>
          <w:lang w:val="en-US"/>
        </w:rPr>
        <w:t>biological growth</w:t>
      </w:r>
      <w:r w:rsidR="00E9247E" w:rsidRPr="001A113F">
        <w:rPr>
          <w:rFonts w:ascii="Times New Roman" w:hAnsi="Times New Roman" w:cs="Times New Roman"/>
          <w:sz w:val="24"/>
          <w:szCs w:val="24"/>
          <w:lang w:val="en-US"/>
        </w:rPr>
        <w:t xml:space="preserve"> developed</w:t>
      </w:r>
      <w:r w:rsidR="004443F2" w:rsidRPr="001A113F">
        <w:rPr>
          <w:rFonts w:ascii="Times New Roman" w:hAnsi="Times New Roman" w:cs="Times New Roman"/>
          <w:sz w:val="24"/>
          <w:szCs w:val="24"/>
          <w:lang w:val="en-US"/>
        </w:rPr>
        <w:t xml:space="preserve">. </w:t>
      </w:r>
      <w:r w:rsidR="00EE7EE9" w:rsidRPr="001A113F">
        <w:rPr>
          <w:rFonts w:ascii="Times New Roman" w:hAnsi="Times New Roman" w:cs="Times New Roman"/>
          <w:sz w:val="24"/>
          <w:szCs w:val="24"/>
          <w:lang w:val="en-US"/>
        </w:rPr>
        <w:t xml:space="preserve">Repeated handling of the folded painting over time </w:t>
      </w:r>
      <w:r w:rsidR="00392864" w:rsidRPr="001A113F">
        <w:rPr>
          <w:rFonts w:ascii="Times New Roman" w:hAnsi="Times New Roman" w:cs="Times New Roman"/>
          <w:sz w:val="24"/>
          <w:szCs w:val="24"/>
          <w:lang w:val="en-US"/>
        </w:rPr>
        <w:t xml:space="preserve">had </w:t>
      </w:r>
      <w:r w:rsidR="00EE7EE9" w:rsidRPr="001A113F">
        <w:rPr>
          <w:rFonts w:ascii="Times New Roman" w:hAnsi="Times New Roman" w:cs="Times New Roman"/>
          <w:sz w:val="24"/>
          <w:szCs w:val="24"/>
          <w:lang w:val="en-US"/>
        </w:rPr>
        <w:t xml:space="preserve">led to </w:t>
      </w:r>
      <w:r w:rsidR="00881986" w:rsidRPr="001A113F">
        <w:rPr>
          <w:rFonts w:ascii="Times New Roman" w:hAnsi="Times New Roman" w:cs="Times New Roman"/>
          <w:sz w:val="24"/>
          <w:szCs w:val="24"/>
          <w:lang w:val="en-US"/>
        </w:rPr>
        <w:t>the permanent</w:t>
      </w:r>
      <w:r w:rsidR="00EE7EE9" w:rsidRPr="001A113F">
        <w:rPr>
          <w:rFonts w:ascii="Times New Roman" w:hAnsi="Times New Roman" w:cs="Times New Roman"/>
          <w:sz w:val="24"/>
          <w:szCs w:val="24"/>
          <w:lang w:val="en-US"/>
        </w:rPr>
        <w:t xml:space="preserve"> deformation of the original canvas </w:t>
      </w:r>
      <w:r w:rsidR="00392864" w:rsidRPr="001A113F">
        <w:rPr>
          <w:rFonts w:ascii="Times New Roman" w:hAnsi="Times New Roman" w:cs="Times New Roman"/>
          <w:sz w:val="24"/>
          <w:szCs w:val="24"/>
          <w:lang w:val="en-US"/>
        </w:rPr>
        <w:t xml:space="preserve">along </w:t>
      </w:r>
      <w:r w:rsidR="00EE7EE9" w:rsidRPr="001A113F">
        <w:rPr>
          <w:rFonts w:ascii="Times New Roman" w:hAnsi="Times New Roman" w:cs="Times New Roman"/>
          <w:sz w:val="24"/>
          <w:szCs w:val="24"/>
          <w:lang w:val="en-US"/>
        </w:rPr>
        <w:t>the perimeter, resulting in</w:t>
      </w:r>
      <w:r w:rsidR="00CB0BD8" w:rsidRPr="001A113F">
        <w:rPr>
          <w:rFonts w:ascii="Times New Roman" w:hAnsi="Times New Roman" w:cs="Times New Roman"/>
          <w:sz w:val="24"/>
          <w:szCs w:val="24"/>
          <w:lang w:val="en-US"/>
        </w:rPr>
        <w:t xml:space="preserve"> a </w:t>
      </w:r>
      <w:r w:rsidR="0069128C" w:rsidRPr="001A113F">
        <w:rPr>
          <w:rFonts w:ascii="Times New Roman" w:hAnsi="Times New Roman" w:cs="Times New Roman"/>
          <w:sz w:val="24"/>
          <w:szCs w:val="24"/>
          <w:lang w:val="en-US"/>
        </w:rPr>
        <w:t>15</w:t>
      </w:r>
      <w:r w:rsidR="001A113F">
        <w:rPr>
          <w:rFonts w:ascii="Times New Roman" w:hAnsi="Times New Roman" w:cs="Times New Roman"/>
          <w:sz w:val="24"/>
          <w:szCs w:val="24"/>
          <w:lang w:val="en-US"/>
        </w:rPr>
        <w:t>-</w:t>
      </w:r>
      <w:r w:rsidR="0069128C" w:rsidRPr="001A113F">
        <w:rPr>
          <w:rFonts w:ascii="Times New Roman" w:hAnsi="Times New Roman" w:cs="Times New Roman"/>
          <w:sz w:val="24"/>
          <w:szCs w:val="24"/>
          <w:lang w:val="en-US"/>
        </w:rPr>
        <w:t>cm extension</w:t>
      </w:r>
      <w:r w:rsidR="00EE7EE9" w:rsidRPr="001A113F">
        <w:rPr>
          <w:rFonts w:ascii="Times New Roman" w:hAnsi="Times New Roman" w:cs="Times New Roman"/>
          <w:sz w:val="24"/>
          <w:szCs w:val="24"/>
          <w:lang w:val="en-US"/>
        </w:rPr>
        <w:t xml:space="preserve"> at the edges compared to the middle area</w:t>
      </w:r>
      <w:r w:rsidR="0069128C" w:rsidRPr="001A113F">
        <w:rPr>
          <w:rFonts w:ascii="Times New Roman" w:hAnsi="Times New Roman" w:cs="Times New Roman"/>
          <w:sz w:val="24"/>
          <w:szCs w:val="24"/>
          <w:lang w:val="en-US"/>
        </w:rPr>
        <w:t xml:space="preserve"> of the support</w:t>
      </w:r>
      <w:r w:rsidR="001A4808" w:rsidRPr="001A113F">
        <w:rPr>
          <w:rFonts w:ascii="Times New Roman" w:hAnsi="Times New Roman" w:cs="Times New Roman"/>
          <w:sz w:val="24"/>
          <w:szCs w:val="24"/>
          <w:lang w:val="en-US"/>
        </w:rPr>
        <w:t xml:space="preserve"> width</w:t>
      </w:r>
      <w:r w:rsidR="00CF70A9" w:rsidRPr="001A113F">
        <w:rPr>
          <w:rFonts w:ascii="Times New Roman" w:hAnsi="Times New Roman" w:cs="Times New Roman"/>
          <w:sz w:val="24"/>
          <w:szCs w:val="24"/>
          <w:lang w:val="en-US"/>
        </w:rPr>
        <w:t>.</w:t>
      </w:r>
      <w:r w:rsidR="006F73EC" w:rsidRPr="001A113F">
        <w:rPr>
          <w:rFonts w:ascii="Times New Roman" w:hAnsi="Times New Roman" w:cs="Times New Roman"/>
          <w:sz w:val="24"/>
          <w:szCs w:val="24"/>
          <w:lang w:val="en-US"/>
        </w:rPr>
        <w:t xml:space="preserve"> </w:t>
      </w:r>
      <w:r w:rsidR="004A7AE0" w:rsidRPr="001A113F">
        <w:rPr>
          <w:rFonts w:ascii="Times New Roman" w:hAnsi="Times New Roman" w:cs="Times New Roman"/>
          <w:sz w:val="24"/>
          <w:szCs w:val="24"/>
          <w:lang w:val="en-US"/>
        </w:rPr>
        <w:t xml:space="preserve">The old lining adhesion was compromised, </w:t>
      </w:r>
      <w:r w:rsidR="00CB0D8D" w:rsidRPr="001A113F">
        <w:rPr>
          <w:rFonts w:ascii="Times New Roman" w:hAnsi="Times New Roman" w:cs="Times New Roman"/>
          <w:sz w:val="24"/>
          <w:szCs w:val="24"/>
          <w:lang w:val="en-US"/>
        </w:rPr>
        <w:t>with</w:t>
      </w:r>
      <w:r w:rsidR="004A7AE0" w:rsidRPr="001A113F">
        <w:rPr>
          <w:rFonts w:ascii="Times New Roman" w:hAnsi="Times New Roman" w:cs="Times New Roman"/>
          <w:sz w:val="24"/>
          <w:szCs w:val="24"/>
          <w:lang w:val="en-US"/>
        </w:rPr>
        <w:t xml:space="preserve"> </w:t>
      </w:r>
      <w:r w:rsidR="00CB0D8D" w:rsidRPr="001A113F">
        <w:rPr>
          <w:rFonts w:ascii="Times New Roman" w:hAnsi="Times New Roman" w:cs="Times New Roman"/>
          <w:sz w:val="24"/>
          <w:szCs w:val="24"/>
          <w:lang w:val="en-US"/>
        </w:rPr>
        <w:t>evident and diffused blistering</w:t>
      </w:r>
      <w:r w:rsidR="00CE3344" w:rsidRPr="001A113F">
        <w:rPr>
          <w:rFonts w:ascii="Times New Roman" w:hAnsi="Times New Roman" w:cs="Times New Roman"/>
          <w:sz w:val="24"/>
          <w:szCs w:val="24"/>
          <w:lang w:val="en-US"/>
        </w:rPr>
        <w:t>.</w:t>
      </w:r>
      <w:r w:rsidR="000B7F55" w:rsidRPr="001A113F">
        <w:rPr>
          <w:rFonts w:ascii="Times New Roman" w:hAnsi="Times New Roman" w:cs="Times New Roman"/>
          <w:sz w:val="24"/>
          <w:szCs w:val="24"/>
          <w:lang w:val="en-US"/>
        </w:rPr>
        <w:t xml:space="preserve"> Over two hundred</w:t>
      </w:r>
      <w:r w:rsidR="00CB0D8D" w:rsidRPr="001A113F">
        <w:rPr>
          <w:rFonts w:ascii="Times New Roman" w:hAnsi="Times New Roman" w:cs="Times New Roman"/>
          <w:sz w:val="24"/>
          <w:szCs w:val="24"/>
          <w:lang w:val="en-US"/>
        </w:rPr>
        <w:t xml:space="preserve"> new tears, cut</w:t>
      </w:r>
      <w:r w:rsidR="00176388" w:rsidRPr="001A113F">
        <w:rPr>
          <w:rFonts w:ascii="Times New Roman" w:hAnsi="Times New Roman" w:cs="Times New Roman"/>
          <w:sz w:val="24"/>
          <w:szCs w:val="24"/>
          <w:lang w:val="en-US"/>
        </w:rPr>
        <w:t>s</w:t>
      </w:r>
      <w:r w:rsidR="00555C49" w:rsidRPr="001A113F">
        <w:rPr>
          <w:rFonts w:ascii="Times New Roman" w:hAnsi="Times New Roman" w:cs="Times New Roman"/>
          <w:sz w:val="24"/>
          <w:szCs w:val="24"/>
          <w:lang w:val="en-US"/>
        </w:rPr>
        <w:t>,</w:t>
      </w:r>
      <w:r w:rsidR="00CB0D8D" w:rsidRPr="001A113F">
        <w:rPr>
          <w:rFonts w:ascii="Times New Roman" w:hAnsi="Times New Roman" w:cs="Times New Roman"/>
          <w:sz w:val="24"/>
          <w:szCs w:val="24"/>
          <w:lang w:val="en-US"/>
        </w:rPr>
        <w:t xml:space="preserve"> and holes</w:t>
      </w:r>
      <w:r w:rsidR="000B7F55" w:rsidRPr="001A113F">
        <w:rPr>
          <w:rFonts w:ascii="Times New Roman" w:hAnsi="Times New Roman" w:cs="Times New Roman"/>
          <w:sz w:val="24"/>
          <w:szCs w:val="24"/>
          <w:lang w:val="en-US"/>
        </w:rPr>
        <w:t xml:space="preserve"> </w:t>
      </w:r>
      <w:r w:rsidR="00CB0D8D" w:rsidRPr="001A113F">
        <w:rPr>
          <w:rFonts w:ascii="Times New Roman" w:hAnsi="Times New Roman" w:cs="Times New Roman"/>
          <w:sz w:val="24"/>
          <w:szCs w:val="24"/>
          <w:lang w:val="en-US"/>
        </w:rPr>
        <w:t xml:space="preserve">weakened the canvas and some patches </w:t>
      </w:r>
      <w:r w:rsidR="00392864" w:rsidRPr="001A113F">
        <w:rPr>
          <w:rFonts w:ascii="Times New Roman" w:hAnsi="Times New Roman" w:cs="Times New Roman"/>
          <w:sz w:val="24"/>
          <w:szCs w:val="24"/>
          <w:lang w:val="en-US"/>
        </w:rPr>
        <w:t xml:space="preserve">had been </w:t>
      </w:r>
      <w:r w:rsidR="0058123F" w:rsidRPr="001A113F">
        <w:rPr>
          <w:rFonts w:ascii="Times New Roman" w:hAnsi="Times New Roman" w:cs="Times New Roman"/>
          <w:sz w:val="24"/>
          <w:szCs w:val="24"/>
          <w:lang w:val="en-US"/>
        </w:rPr>
        <w:t xml:space="preserve">glued </w:t>
      </w:r>
      <w:r w:rsidR="00392864" w:rsidRPr="001A113F">
        <w:rPr>
          <w:rFonts w:ascii="Times New Roman" w:hAnsi="Times New Roman" w:cs="Times New Roman"/>
          <w:sz w:val="24"/>
          <w:szCs w:val="24"/>
          <w:lang w:val="en-US"/>
        </w:rPr>
        <w:t xml:space="preserve">to </w:t>
      </w:r>
      <w:r w:rsidR="00CE3344" w:rsidRPr="001A113F">
        <w:rPr>
          <w:rFonts w:ascii="Times New Roman" w:hAnsi="Times New Roman" w:cs="Times New Roman"/>
          <w:sz w:val="24"/>
          <w:szCs w:val="24"/>
          <w:lang w:val="en-US"/>
        </w:rPr>
        <w:t xml:space="preserve">the back </w:t>
      </w:r>
      <w:r w:rsidR="00176388" w:rsidRPr="001A113F">
        <w:rPr>
          <w:rFonts w:ascii="Times New Roman" w:hAnsi="Times New Roman" w:cs="Times New Roman"/>
          <w:sz w:val="24"/>
          <w:szCs w:val="24"/>
          <w:lang w:val="en-US"/>
        </w:rPr>
        <w:t>of the lining</w:t>
      </w:r>
      <w:r w:rsidR="00DF7CA7" w:rsidRPr="001A113F">
        <w:rPr>
          <w:rFonts w:ascii="Times New Roman" w:hAnsi="Times New Roman" w:cs="Times New Roman"/>
          <w:sz w:val="24"/>
          <w:szCs w:val="24"/>
          <w:lang w:val="en-US"/>
        </w:rPr>
        <w:t>,</w:t>
      </w:r>
      <w:r w:rsidR="00CF70A9" w:rsidRPr="001A113F">
        <w:rPr>
          <w:rFonts w:ascii="Times New Roman" w:hAnsi="Times New Roman" w:cs="Times New Roman"/>
          <w:sz w:val="24"/>
          <w:szCs w:val="24"/>
          <w:lang w:val="en-US"/>
        </w:rPr>
        <w:t xml:space="preserve"> using animal glue or wax-resin.</w:t>
      </w:r>
    </w:p>
    <w:p w14:paraId="65740E65" w14:textId="6888F9FD" w:rsidR="004443F2" w:rsidRPr="001A113F" w:rsidRDefault="0065695F"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E324F9" w:rsidRPr="001A113F">
        <w:rPr>
          <w:rFonts w:ascii="Times New Roman" w:hAnsi="Times New Roman" w:cs="Times New Roman"/>
          <w:sz w:val="24"/>
          <w:szCs w:val="24"/>
          <w:lang w:val="en-US"/>
        </w:rPr>
        <w:t>Thick mud residues, molds</w:t>
      </w:r>
      <w:r w:rsidR="00555C49" w:rsidRPr="001A113F">
        <w:rPr>
          <w:rFonts w:ascii="Times New Roman" w:hAnsi="Times New Roman" w:cs="Times New Roman"/>
          <w:sz w:val="24"/>
          <w:szCs w:val="24"/>
          <w:lang w:val="en-US"/>
        </w:rPr>
        <w:t>,</w:t>
      </w:r>
      <w:r w:rsidR="00E324F9" w:rsidRPr="001A113F">
        <w:rPr>
          <w:rFonts w:ascii="Times New Roman" w:hAnsi="Times New Roman" w:cs="Times New Roman"/>
          <w:sz w:val="24"/>
          <w:szCs w:val="24"/>
          <w:lang w:val="en-US"/>
        </w:rPr>
        <w:t xml:space="preserve"> and patches were also visible on the front. The original seams</w:t>
      </w:r>
      <w:r w:rsidR="00493B89" w:rsidRPr="001A113F">
        <w:rPr>
          <w:rFonts w:ascii="Times New Roman" w:hAnsi="Times New Roman" w:cs="Times New Roman"/>
          <w:sz w:val="24"/>
          <w:szCs w:val="24"/>
          <w:lang w:val="en-US"/>
        </w:rPr>
        <w:t xml:space="preserve"> appeared partially ripped and deformed, and extensive fillings and retou</w:t>
      </w:r>
      <w:r w:rsidR="00B67292" w:rsidRPr="001A113F">
        <w:rPr>
          <w:rFonts w:ascii="Times New Roman" w:hAnsi="Times New Roman" w:cs="Times New Roman"/>
          <w:sz w:val="24"/>
          <w:szCs w:val="24"/>
          <w:lang w:val="en-US"/>
        </w:rPr>
        <w:t xml:space="preserve">ching on the </w:t>
      </w:r>
      <w:r w:rsidR="00DB2761" w:rsidRPr="001A113F">
        <w:rPr>
          <w:rFonts w:ascii="Times New Roman" w:hAnsi="Times New Roman" w:cs="Times New Roman"/>
          <w:sz w:val="24"/>
          <w:szCs w:val="24"/>
          <w:lang w:val="en-US"/>
        </w:rPr>
        <w:t>paint layers were mostly applied on these areas.</w:t>
      </w:r>
      <w:r w:rsidR="00233BCA" w:rsidRPr="001A113F">
        <w:rPr>
          <w:rStyle w:val="EndnoteReference"/>
          <w:rFonts w:ascii="Times New Roman" w:hAnsi="Times New Roman" w:cs="Times New Roman"/>
          <w:sz w:val="24"/>
          <w:szCs w:val="24"/>
          <w:lang w:val="en-US"/>
        </w:rPr>
        <w:endnoteReference w:id="2"/>
      </w:r>
      <w:r w:rsidR="00DB2761" w:rsidRPr="001A113F">
        <w:rPr>
          <w:rFonts w:ascii="Times New Roman" w:hAnsi="Times New Roman" w:cs="Times New Roman"/>
          <w:sz w:val="24"/>
          <w:szCs w:val="24"/>
          <w:lang w:val="en-US"/>
        </w:rPr>
        <w:t xml:space="preserve"> </w:t>
      </w:r>
      <w:r w:rsidR="00727F06" w:rsidRPr="001A113F">
        <w:rPr>
          <w:rFonts w:ascii="Times New Roman" w:hAnsi="Times New Roman" w:cs="Times New Roman"/>
          <w:sz w:val="24"/>
          <w:szCs w:val="24"/>
          <w:lang w:val="en-US"/>
        </w:rPr>
        <w:t xml:space="preserve">The </w:t>
      </w:r>
      <w:r w:rsidR="00DB2761" w:rsidRPr="001A113F">
        <w:rPr>
          <w:rFonts w:ascii="Times New Roman" w:hAnsi="Times New Roman" w:cs="Times New Roman"/>
          <w:sz w:val="24"/>
          <w:szCs w:val="24"/>
          <w:lang w:val="en-US"/>
        </w:rPr>
        <w:t xml:space="preserve">painting </w:t>
      </w:r>
      <w:r w:rsidR="00727F06" w:rsidRPr="001A113F">
        <w:rPr>
          <w:rFonts w:ascii="Times New Roman" w:hAnsi="Times New Roman" w:cs="Times New Roman"/>
          <w:sz w:val="24"/>
          <w:szCs w:val="24"/>
          <w:lang w:val="en-US"/>
        </w:rPr>
        <w:t xml:space="preserve">had been folded </w:t>
      </w:r>
      <w:r w:rsidR="00DB2761" w:rsidRPr="001A113F">
        <w:rPr>
          <w:rFonts w:ascii="Times New Roman" w:hAnsi="Times New Roman" w:cs="Times New Roman"/>
          <w:sz w:val="24"/>
          <w:szCs w:val="24"/>
          <w:lang w:val="en-US"/>
        </w:rPr>
        <w:t xml:space="preserve">with the </w:t>
      </w:r>
      <w:r w:rsidR="00DB2761" w:rsidRPr="001A113F">
        <w:rPr>
          <w:rFonts w:ascii="Times New Roman" w:hAnsi="Times New Roman" w:cs="Times New Roman"/>
          <w:sz w:val="24"/>
          <w:szCs w:val="24"/>
          <w:lang w:val="en-US"/>
        </w:rPr>
        <w:lastRenderedPageBreak/>
        <w:t xml:space="preserve">painted </w:t>
      </w:r>
      <w:r w:rsidR="005C436A" w:rsidRPr="001A113F">
        <w:rPr>
          <w:rFonts w:ascii="Times New Roman" w:hAnsi="Times New Roman" w:cs="Times New Roman"/>
          <w:sz w:val="24"/>
          <w:szCs w:val="24"/>
          <w:lang w:val="en-US"/>
        </w:rPr>
        <w:t>side face in</w:t>
      </w:r>
      <w:r w:rsidR="00644045">
        <w:rPr>
          <w:rFonts w:ascii="Times New Roman" w:hAnsi="Times New Roman" w:cs="Times New Roman"/>
          <w:sz w:val="24"/>
          <w:szCs w:val="24"/>
          <w:lang w:val="en-US"/>
        </w:rPr>
        <w:t>.</w:t>
      </w:r>
      <w:r w:rsidR="00727F06" w:rsidRPr="001A113F">
        <w:rPr>
          <w:rFonts w:ascii="Times New Roman" w:hAnsi="Times New Roman" w:cs="Times New Roman"/>
          <w:sz w:val="24"/>
          <w:szCs w:val="24"/>
          <w:lang w:val="en-US"/>
        </w:rPr>
        <w:t xml:space="preserve"> and this</w:t>
      </w:r>
      <w:r w:rsidR="005C436A" w:rsidRPr="001A113F">
        <w:rPr>
          <w:rFonts w:ascii="Times New Roman" w:hAnsi="Times New Roman" w:cs="Times New Roman"/>
          <w:sz w:val="24"/>
          <w:szCs w:val="24"/>
          <w:lang w:val="en-US"/>
        </w:rPr>
        <w:t xml:space="preserve"> </w:t>
      </w:r>
      <w:r w:rsidR="00DB2761" w:rsidRPr="001A113F">
        <w:rPr>
          <w:rFonts w:ascii="Times New Roman" w:hAnsi="Times New Roman" w:cs="Times New Roman"/>
          <w:sz w:val="24"/>
          <w:szCs w:val="24"/>
          <w:lang w:val="en-US"/>
        </w:rPr>
        <w:t>led to the detachment and loss of thousands of paint fragments</w:t>
      </w:r>
      <w:r w:rsidR="00037366" w:rsidRPr="001A113F">
        <w:rPr>
          <w:rFonts w:ascii="Times New Roman" w:hAnsi="Times New Roman" w:cs="Times New Roman"/>
          <w:sz w:val="24"/>
          <w:szCs w:val="24"/>
          <w:lang w:val="en-US"/>
        </w:rPr>
        <w:t>.</w:t>
      </w:r>
      <w:r w:rsidR="00DB2761" w:rsidRPr="001A113F">
        <w:rPr>
          <w:rFonts w:ascii="Times New Roman" w:hAnsi="Times New Roman" w:cs="Times New Roman"/>
          <w:sz w:val="24"/>
          <w:szCs w:val="24"/>
          <w:lang w:val="en-US"/>
        </w:rPr>
        <w:t xml:space="preserve"> </w:t>
      </w:r>
      <w:r w:rsidR="00B975E4" w:rsidRPr="001A113F">
        <w:rPr>
          <w:rFonts w:ascii="Times New Roman" w:hAnsi="Times New Roman" w:cs="Times New Roman"/>
          <w:sz w:val="24"/>
          <w:szCs w:val="24"/>
          <w:lang w:val="en-US"/>
        </w:rPr>
        <w:t>After the flood, an attempt to fix unst</w:t>
      </w:r>
      <w:r w:rsidR="00982F17" w:rsidRPr="001A113F">
        <w:rPr>
          <w:rFonts w:ascii="Times New Roman" w:hAnsi="Times New Roman" w:cs="Times New Roman"/>
          <w:sz w:val="24"/>
          <w:szCs w:val="24"/>
          <w:lang w:val="en-US"/>
        </w:rPr>
        <w:t>able</w:t>
      </w:r>
      <w:r w:rsidR="00B975E4" w:rsidRPr="001A113F">
        <w:rPr>
          <w:rFonts w:ascii="Times New Roman" w:hAnsi="Times New Roman" w:cs="Times New Roman"/>
          <w:sz w:val="24"/>
          <w:szCs w:val="24"/>
          <w:lang w:val="en-US"/>
        </w:rPr>
        <w:t xml:space="preserve"> paint la</w:t>
      </w:r>
      <w:r w:rsidR="00E324F9" w:rsidRPr="001A113F">
        <w:rPr>
          <w:rFonts w:ascii="Times New Roman" w:hAnsi="Times New Roman" w:cs="Times New Roman"/>
          <w:sz w:val="24"/>
          <w:szCs w:val="24"/>
          <w:lang w:val="en-US"/>
        </w:rPr>
        <w:t>yers was carried out using wax</w:t>
      </w:r>
      <w:r w:rsidR="00727F06" w:rsidRPr="001A113F">
        <w:rPr>
          <w:rFonts w:ascii="Times New Roman" w:hAnsi="Times New Roman" w:cs="Times New Roman"/>
          <w:sz w:val="24"/>
          <w:szCs w:val="24"/>
          <w:lang w:val="en-US"/>
        </w:rPr>
        <w:t>.</w:t>
      </w:r>
      <w:r w:rsidR="007751EE" w:rsidRPr="001A113F">
        <w:rPr>
          <w:rFonts w:ascii="Times New Roman" w:hAnsi="Times New Roman" w:cs="Times New Roman"/>
          <w:sz w:val="24"/>
          <w:szCs w:val="24"/>
          <w:lang w:val="en-US"/>
        </w:rPr>
        <w:t xml:space="preserve"> </w:t>
      </w:r>
      <w:r w:rsidR="00727F06" w:rsidRPr="001A113F">
        <w:rPr>
          <w:rFonts w:ascii="Times New Roman" w:hAnsi="Times New Roman" w:cs="Times New Roman"/>
          <w:sz w:val="24"/>
          <w:szCs w:val="24"/>
          <w:lang w:val="en-US"/>
        </w:rPr>
        <w:t>T</w:t>
      </w:r>
      <w:r w:rsidR="007751EE" w:rsidRPr="001A113F">
        <w:rPr>
          <w:rFonts w:ascii="Times New Roman" w:hAnsi="Times New Roman" w:cs="Times New Roman"/>
          <w:sz w:val="24"/>
          <w:szCs w:val="24"/>
          <w:lang w:val="en-US"/>
        </w:rPr>
        <w:t>his led</w:t>
      </w:r>
      <w:r w:rsidR="00B975E4" w:rsidRPr="001A113F">
        <w:rPr>
          <w:rFonts w:ascii="Times New Roman" w:hAnsi="Times New Roman" w:cs="Times New Roman"/>
          <w:sz w:val="24"/>
          <w:szCs w:val="24"/>
          <w:lang w:val="en-US"/>
        </w:rPr>
        <w:t xml:space="preserve"> to the complete waterproofing of some localized areas, </w:t>
      </w:r>
      <w:r w:rsidR="004E4F92" w:rsidRPr="001A113F">
        <w:rPr>
          <w:rFonts w:ascii="Times New Roman" w:hAnsi="Times New Roman" w:cs="Times New Roman"/>
          <w:sz w:val="24"/>
          <w:szCs w:val="24"/>
          <w:lang w:val="en-US"/>
        </w:rPr>
        <w:t xml:space="preserve">especially </w:t>
      </w:r>
      <w:r w:rsidR="00B975E4" w:rsidRPr="001A113F">
        <w:rPr>
          <w:rFonts w:ascii="Times New Roman" w:hAnsi="Times New Roman" w:cs="Times New Roman"/>
          <w:sz w:val="24"/>
          <w:szCs w:val="24"/>
          <w:lang w:val="en-US"/>
        </w:rPr>
        <w:t>around the seams joining the</w:t>
      </w:r>
      <w:r w:rsidR="00D8104B" w:rsidRPr="001A113F">
        <w:rPr>
          <w:rFonts w:ascii="Times New Roman" w:hAnsi="Times New Roman" w:cs="Times New Roman"/>
          <w:sz w:val="24"/>
          <w:szCs w:val="24"/>
          <w:lang w:val="en-US"/>
        </w:rPr>
        <w:t xml:space="preserve"> pieces of the original canvas.</w:t>
      </w:r>
    </w:p>
    <w:p w14:paraId="305922AE" w14:textId="38BE4A34" w:rsidR="004443F2" w:rsidRPr="001A113F" w:rsidRDefault="0065695F"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4443F2" w:rsidRPr="001A113F">
        <w:rPr>
          <w:rFonts w:ascii="Times New Roman" w:hAnsi="Times New Roman" w:cs="Times New Roman"/>
          <w:sz w:val="24"/>
          <w:szCs w:val="24"/>
          <w:lang w:val="en-US"/>
        </w:rPr>
        <w:t xml:space="preserve">The main problems to </w:t>
      </w:r>
      <w:r w:rsidR="00F46F84" w:rsidRPr="001A113F">
        <w:rPr>
          <w:rFonts w:ascii="Times New Roman" w:hAnsi="Times New Roman" w:cs="Times New Roman"/>
          <w:sz w:val="24"/>
          <w:szCs w:val="24"/>
          <w:lang w:val="en-US"/>
        </w:rPr>
        <w:t>solve</w:t>
      </w:r>
      <w:r w:rsidR="004443F2" w:rsidRPr="001A113F">
        <w:rPr>
          <w:rFonts w:ascii="Times New Roman" w:hAnsi="Times New Roman" w:cs="Times New Roman"/>
          <w:sz w:val="24"/>
          <w:szCs w:val="24"/>
          <w:lang w:val="en-US"/>
        </w:rPr>
        <w:t xml:space="preserve"> were </w:t>
      </w:r>
      <w:r w:rsidR="008D6246" w:rsidRPr="001A113F">
        <w:rPr>
          <w:rFonts w:ascii="Times New Roman" w:hAnsi="Times New Roman" w:cs="Times New Roman"/>
          <w:sz w:val="24"/>
          <w:szCs w:val="24"/>
          <w:lang w:val="en-US"/>
        </w:rPr>
        <w:t>re</w:t>
      </w:r>
      <w:r w:rsidR="00982F17" w:rsidRPr="001A113F">
        <w:rPr>
          <w:rFonts w:ascii="Times New Roman" w:hAnsi="Times New Roman" w:cs="Times New Roman"/>
          <w:sz w:val="24"/>
          <w:szCs w:val="24"/>
          <w:lang w:val="en-US"/>
        </w:rPr>
        <w:t>ducing</w:t>
      </w:r>
      <w:r w:rsidR="008D6246" w:rsidRPr="001A113F">
        <w:rPr>
          <w:rFonts w:ascii="Times New Roman" w:hAnsi="Times New Roman" w:cs="Times New Roman"/>
          <w:sz w:val="24"/>
          <w:szCs w:val="24"/>
          <w:lang w:val="en-US"/>
        </w:rPr>
        <w:t xml:space="preserve"> </w:t>
      </w:r>
      <w:r w:rsidR="004443F2" w:rsidRPr="001A113F">
        <w:rPr>
          <w:rFonts w:ascii="Times New Roman" w:hAnsi="Times New Roman" w:cs="Times New Roman"/>
          <w:sz w:val="24"/>
          <w:szCs w:val="24"/>
          <w:lang w:val="en-US"/>
        </w:rPr>
        <w:t xml:space="preserve">the huge </w:t>
      </w:r>
      <w:r w:rsidR="008D6246" w:rsidRPr="001A113F">
        <w:rPr>
          <w:rFonts w:ascii="Times New Roman" w:hAnsi="Times New Roman" w:cs="Times New Roman"/>
          <w:sz w:val="24"/>
          <w:szCs w:val="24"/>
          <w:lang w:val="en-US"/>
        </w:rPr>
        <w:t xml:space="preserve">deformations of the canvas, restoring the </w:t>
      </w:r>
      <w:r w:rsidR="002B3E5B" w:rsidRPr="001A113F">
        <w:rPr>
          <w:rFonts w:ascii="Times New Roman" w:hAnsi="Times New Roman" w:cs="Times New Roman"/>
          <w:sz w:val="24"/>
          <w:szCs w:val="24"/>
          <w:lang w:val="en-US"/>
        </w:rPr>
        <w:t xml:space="preserve">compromised </w:t>
      </w:r>
      <w:r w:rsidR="004443F2" w:rsidRPr="001A113F">
        <w:rPr>
          <w:rFonts w:ascii="Times New Roman" w:hAnsi="Times New Roman" w:cs="Times New Roman"/>
          <w:sz w:val="24"/>
          <w:szCs w:val="24"/>
          <w:lang w:val="en-US"/>
        </w:rPr>
        <w:t xml:space="preserve">structural integrity of the support, </w:t>
      </w:r>
      <w:r w:rsidR="0062582B" w:rsidRPr="001A113F">
        <w:rPr>
          <w:rFonts w:ascii="Times New Roman" w:hAnsi="Times New Roman" w:cs="Times New Roman"/>
          <w:sz w:val="24"/>
          <w:szCs w:val="24"/>
          <w:lang w:val="en-US"/>
        </w:rPr>
        <w:t xml:space="preserve">providing a good adhesion between the paint layers and the original canvas </w:t>
      </w:r>
      <w:r w:rsidR="004443F2" w:rsidRPr="001A113F">
        <w:rPr>
          <w:rFonts w:ascii="Times New Roman" w:hAnsi="Times New Roman" w:cs="Times New Roman"/>
          <w:sz w:val="24"/>
          <w:szCs w:val="24"/>
          <w:lang w:val="en-US"/>
        </w:rPr>
        <w:t>and</w:t>
      </w:r>
      <w:r w:rsidR="0062582B" w:rsidRPr="001A113F">
        <w:rPr>
          <w:rFonts w:ascii="Times New Roman" w:hAnsi="Times New Roman" w:cs="Times New Roman"/>
          <w:sz w:val="24"/>
          <w:szCs w:val="24"/>
          <w:lang w:val="en-US"/>
        </w:rPr>
        <w:t>, finally,</w:t>
      </w:r>
      <w:r w:rsidR="004443F2" w:rsidRPr="001A113F">
        <w:rPr>
          <w:rFonts w:ascii="Times New Roman" w:hAnsi="Times New Roman" w:cs="Times New Roman"/>
          <w:sz w:val="24"/>
          <w:szCs w:val="24"/>
          <w:lang w:val="en-US"/>
        </w:rPr>
        <w:t xml:space="preserve"> the</w:t>
      </w:r>
      <w:r w:rsidR="00E37C4F" w:rsidRPr="001A113F">
        <w:rPr>
          <w:rFonts w:ascii="Times New Roman" w:hAnsi="Times New Roman" w:cs="Times New Roman"/>
          <w:sz w:val="24"/>
          <w:szCs w:val="24"/>
          <w:lang w:val="en-US"/>
        </w:rPr>
        <w:t xml:space="preserve"> evaluation of the</w:t>
      </w:r>
      <w:r w:rsidR="004443F2" w:rsidRPr="001A113F">
        <w:rPr>
          <w:rFonts w:ascii="Times New Roman" w:hAnsi="Times New Roman" w:cs="Times New Roman"/>
          <w:sz w:val="24"/>
          <w:szCs w:val="24"/>
          <w:lang w:val="en-US"/>
        </w:rPr>
        <w:t xml:space="preserve"> ability of the support to undergo a new tensioning on the</w:t>
      </w:r>
      <w:r w:rsidR="00994FDD" w:rsidRPr="001A113F">
        <w:rPr>
          <w:rFonts w:ascii="Times New Roman" w:hAnsi="Times New Roman" w:cs="Times New Roman"/>
          <w:sz w:val="24"/>
          <w:szCs w:val="24"/>
          <w:lang w:val="en-US"/>
        </w:rPr>
        <w:t xml:space="preserve"> s</w:t>
      </w:r>
      <w:r w:rsidR="004443F2" w:rsidRPr="001A113F">
        <w:rPr>
          <w:rFonts w:ascii="Times New Roman" w:hAnsi="Times New Roman" w:cs="Times New Roman"/>
          <w:sz w:val="24"/>
          <w:szCs w:val="24"/>
          <w:lang w:val="en-US"/>
        </w:rPr>
        <w:t>tretcher</w:t>
      </w:r>
      <w:r w:rsidR="006B1FE6" w:rsidRPr="001A113F">
        <w:rPr>
          <w:rFonts w:ascii="Times New Roman" w:hAnsi="Times New Roman" w:cs="Times New Roman"/>
          <w:sz w:val="24"/>
          <w:szCs w:val="24"/>
          <w:lang w:val="en-US"/>
        </w:rPr>
        <w:t>,</w:t>
      </w:r>
      <w:r w:rsidR="00C4768B" w:rsidRPr="001A113F">
        <w:rPr>
          <w:rFonts w:ascii="Times New Roman" w:hAnsi="Times New Roman" w:cs="Times New Roman"/>
          <w:sz w:val="24"/>
          <w:szCs w:val="24"/>
          <w:lang w:val="en-US"/>
        </w:rPr>
        <w:t xml:space="preserve"> </w:t>
      </w:r>
      <w:r w:rsidR="006B1FE6" w:rsidRPr="001A113F">
        <w:rPr>
          <w:rFonts w:ascii="Times New Roman" w:hAnsi="Times New Roman" w:cs="Times New Roman"/>
          <w:sz w:val="24"/>
          <w:szCs w:val="24"/>
          <w:lang w:val="en-US"/>
        </w:rPr>
        <w:t xml:space="preserve">considering its large size and significant weight. </w:t>
      </w:r>
    </w:p>
    <w:p w14:paraId="5E37330D" w14:textId="3BA89D82" w:rsidR="00765DEE" w:rsidRPr="001A113F" w:rsidRDefault="00765DEE" w:rsidP="001A113F">
      <w:pPr>
        <w:spacing w:after="0" w:line="480" w:lineRule="auto"/>
        <w:rPr>
          <w:rFonts w:ascii="Times New Roman" w:hAnsi="Times New Roman" w:cs="Times New Roman"/>
          <w:sz w:val="24"/>
          <w:szCs w:val="24"/>
          <w:lang w:val="en-US"/>
        </w:rPr>
      </w:pPr>
    </w:p>
    <w:p w14:paraId="06AE5E6E" w14:textId="3CB54D86" w:rsidR="00765DEE" w:rsidRPr="001A113F" w:rsidRDefault="008656C1" w:rsidP="001A113F">
      <w:pPr>
        <w:pStyle w:val="Heading1"/>
        <w:spacing w:after="0"/>
        <w:rPr>
          <w:rFonts w:cs="Times New Roman"/>
          <w:szCs w:val="24"/>
          <w:lang w:val="en-US"/>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765DEE" w:rsidRPr="008656C1">
        <w:rPr>
          <w:rFonts w:cs="Times New Roman"/>
          <w:szCs w:val="24"/>
          <w:lang w:val="en-US"/>
        </w:rPr>
        <w:t xml:space="preserve">Conservation </w:t>
      </w:r>
      <w:r w:rsidR="001A113F" w:rsidRPr="008656C1">
        <w:rPr>
          <w:rFonts w:cs="Times New Roman"/>
          <w:szCs w:val="24"/>
          <w:lang w:val="en-US"/>
        </w:rPr>
        <w:t>T</w:t>
      </w:r>
      <w:r w:rsidR="00765DEE" w:rsidRPr="008656C1">
        <w:rPr>
          <w:rFonts w:cs="Times New Roman"/>
          <w:szCs w:val="24"/>
          <w:lang w:val="en-US"/>
        </w:rPr>
        <w:t>reatment</w:t>
      </w:r>
    </w:p>
    <w:p w14:paraId="6DB5F05D" w14:textId="497060EA" w:rsidR="0065695F" w:rsidRPr="001A113F" w:rsidRDefault="002B3E5B"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To</w:t>
      </w:r>
      <w:r w:rsidR="004443F2" w:rsidRPr="001A113F">
        <w:rPr>
          <w:rFonts w:ascii="Times New Roman" w:hAnsi="Times New Roman" w:cs="Times New Roman"/>
          <w:sz w:val="24"/>
          <w:szCs w:val="24"/>
          <w:lang w:val="en-US"/>
        </w:rPr>
        <w:t xml:space="preserve"> define </w:t>
      </w:r>
      <w:r w:rsidR="0086067F" w:rsidRPr="001A113F">
        <w:rPr>
          <w:rFonts w:ascii="Times New Roman" w:hAnsi="Times New Roman" w:cs="Times New Roman"/>
          <w:sz w:val="24"/>
          <w:szCs w:val="24"/>
          <w:lang w:val="en-US"/>
        </w:rPr>
        <w:t>the</w:t>
      </w:r>
      <w:r w:rsidR="004443F2" w:rsidRPr="001A113F">
        <w:rPr>
          <w:rFonts w:ascii="Times New Roman" w:hAnsi="Times New Roman" w:cs="Times New Roman"/>
          <w:sz w:val="24"/>
          <w:szCs w:val="24"/>
          <w:lang w:val="en-US"/>
        </w:rPr>
        <w:t xml:space="preserve"> methodological choices and </w:t>
      </w:r>
      <w:r w:rsidRPr="001A113F">
        <w:rPr>
          <w:rFonts w:ascii="Times New Roman" w:hAnsi="Times New Roman" w:cs="Times New Roman"/>
          <w:sz w:val="24"/>
          <w:szCs w:val="24"/>
          <w:lang w:val="en-US"/>
        </w:rPr>
        <w:t>the</w:t>
      </w:r>
      <w:r w:rsidR="004443F2" w:rsidRPr="001A113F">
        <w:rPr>
          <w:rFonts w:ascii="Times New Roman" w:hAnsi="Times New Roman" w:cs="Times New Roman"/>
          <w:sz w:val="24"/>
          <w:szCs w:val="24"/>
          <w:lang w:val="en-US"/>
        </w:rPr>
        <w:t xml:space="preserve"> materials to use</w:t>
      </w:r>
      <w:r w:rsidR="0086067F" w:rsidRPr="001A113F">
        <w:rPr>
          <w:rFonts w:ascii="Times New Roman" w:hAnsi="Times New Roman" w:cs="Times New Roman"/>
          <w:sz w:val="24"/>
          <w:szCs w:val="24"/>
          <w:lang w:val="en-US"/>
        </w:rPr>
        <w:t xml:space="preserve">, </w:t>
      </w:r>
      <w:r w:rsidR="004443F2" w:rsidRPr="001A113F">
        <w:rPr>
          <w:rFonts w:ascii="Times New Roman" w:hAnsi="Times New Roman" w:cs="Times New Roman"/>
          <w:sz w:val="24"/>
          <w:szCs w:val="24"/>
          <w:lang w:val="en-US"/>
        </w:rPr>
        <w:t xml:space="preserve">compatibility with the </w:t>
      </w:r>
      <w:r w:rsidRPr="001A113F">
        <w:rPr>
          <w:rFonts w:ascii="Times New Roman" w:hAnsi="Times New Roman" w:cs="Times New Roman"/>
          <w:sz w:val="24"/>
          <w:szCs w:val="24"/>
          <w:lang w:val="en-US"/>
        </w:rPr>
        <w:t>original materials, use of</w:t>
      </w:r>
      <w:r w:rsidR="004443F2" w:rsidRPr="001A113F">
        <w:rPr>
          <w:rFonts w:ascii="Times New Roman" w:hAnsi="Times New Roman" w:cs="Times New Roman"/>
          <w:sz w:val="24"/>
          <w:szCs w:val="24"/>
          <w:lang w:val="en-US"/>
        </w:rPr>
        <w:t xml:space="preserve"> minimum amount</w:t>
      </w:r>
      <w:r w:rsidRPr="001A113F">
        <w:rPr>
          <w:rFonts w:ascii="Times New Roman" w:hAnsi="Times New Roman" w:cs="Times New Roman"/>
          <w:sz w:val="24"/>
          <w:szCs w:val="24"/>
          <w:lang w:val="en-US"/>
        </w:rPr>
        <w:t>s</w:t>
      </w:r>
      <w:r w:rsidR="004443F2" w:rsidRPr="001A113F">
        <w:rPr>
          <w:rFonts w:ascii="Times New Roman" w:hAnsi="Times New Roman" w:cs="Times New Roman"/>
          <w:sz w:val="24"/>
          <w:szCs w:val="24"/>
          <w:lang w:val="en-US"/>
        </w:rPr>
        <w:t xml:space="preserve"> of </w:t>
      </w:r>
      <w:r w:rsidRPr="001A113F">
        <w:rPr>
          <w:rFonts w:ascii="Times New Roman" w:hAnsi="Times New Roman" w:cs="Times New Roman"/>
          <w:sz w:val="24"/>
          <w:szCs w:val="24"/>
          <w:lang w:val="en-US"/>
        </w:rPr>
        <w:t xml:space="preserve">new </w:t>
      </w:r>
      <w:r w:rsidR="004443F2" w:rsidRPr="001A113F">
        <w:rPr>
          <w:rFonts w:ascii="Times New Roman" w:hAnsi="Times New Roman" w:cs="Times New Roman"/>
          <w:sz w:val="24"/>
          <w:szCs w:val="24"/>
          <w:lang w:val="en-US"/>
        </w:rPr>
        <w:t>material</w:t>
      </w:r>
      <w:r w:rsidRPr="001A113F">
        <w:rPr>
          <w:rFonts w:ascii="Times New Roman" w:hAnsi="Times New Roman" w:cs="Times New Roman"/>
          <w:sz w:val="24"/>
          <w:szCs w:val="24"/>
          <w:lang w:val="en-US"/>
        </w:rPr>
        <w:t>s</w:t>
      </w:r>
      <w:r w:rsidR="00B72688">
        <w:rPr>
          <w:rFonts w:ascii="Times New Roman" w:hAnsi="Times New Roman" w:cs="Times New Roman"/>
          <w:sz w:val="24"/>
          <w:szCs w:val="24"/>
          <w:lang w:val="en-US"/>
        </w:rPr>
        <w:t>,</w:t>
      </w:r>
      <w:r w:rsidR="00A31DAD" w:rsidRPr="001A113F">
        <w:rPr>
          <w:rFonts w:ascii="Times New Roman" w:hAnsi="Times New Roman" w:cs="Times New Roman"/>
          <w:sz w:val="24"/>
          <w:szCs w:val="24"/>
          <w:lang w:val="en-US"/>
        </w:rPr>
        <w:t xml:space="preserve"> a</w:t>
      </w:r>
      <w:r w:rsidR="001C2BD3" w:rsidRPr="001A113F">
        <w:rPr>
          <w:rFonts w:ascii="Times New Roman" w:hAnsi="Times New Roman" w:cs="Times New Roman"/>
          <w:sz w:val="24"/>
          <w:szCs w:val="24"/>
          <w:lang w:val="en-US"/>
        </w:rPr>
        <w:t>nd future reversibility</w:t>
      </w:r>
      <w:r w:rsidR="0086067F" w:rsidRPr="001A113F">
        <w:rPr>
          <w:rFonts w:ascii="Times New Roman" w:hAnsi="Times New Roman" w:cs="Times New Roman"/>
          <w:sz w:val="24"/>
          <w:szCs w:val="24"/>
          <w:lang w:val="en-US"/>
        </w:rPr>
        <w:t xml:space="preserve"> were </w:t>
      </w:r>
      <w:r w:rsidR="005C436A" w:rsidRPr="001A113F">
        <w:rPr>
          <w:rFonts w:ascii="Times New Roman" w:hAnsi="Times New Roman" w:cs="Times New Roman"/>
          <w:sz w:val="24"/>
          <w:szCs w:val="24"/>
          <w:lang w:val="en-US"/>
        </w:rPr>
        <w:t xml:space="preserve">all </w:t>
      </w:r>
      <w:r w:rsidR="0086067F" w:rsidRPr="001A113F">
        <w:rPr>
          <w:rFonts w:ascii="Times New Roman" w:hAnsi="Times New Roman" w:cs="Times New Roman"/>
          <w:sz w:val="24"/>
          <w:szCs w:val="24"/>
          <w:lang w:val="en-US"/>
        </w:rPr>
        <w:t>considered. Since full reversibility of</w:t>
      </w:r>
      <w:r w:rsidR="0094010B" w:rsidRPr="001A113F">
        <w:rPr>
          <w:rFonts w:ascii="Times New Roman" w:hAnsi="Times New Roman" w:cs="Times New Roman"/>
          <w:sz w:val="24"/>
          <w:szCs w:val="24"/>
          <w:lang w:val="en-US"/>
        </w:rPr>
        <w:t xml:space="preserve"> </w:t>
      </w:r>
      <w:r w:rsidR="009E66D0" w:rsidRPr="001A113F">
        <w:rPr>
          <w:rFonts w:ascii="Times New Roman" w:hAnsi="Times New Roman" w:cs="Times New Roman"/>
          <w:sz w:val="24"/>
          <w:szCs w:val="24"/>
          <w:lang w:val="en-US"/>
        </w:rPr>
        <w:t xml:space="preserve">binding agents for consolidation or </w:t>
      </w:r>
      <w:r w:rsidR="0094010B" w:rsidRPr="001A113F">
        <w:rPr>
          <w:rFonts w:ascii="Times New Roman" w:hAnsi="Times New Roman" w:cs="Times New Roman"/>
          <w:sz w:val="24"/>
          <w:szCs w:val="24"/>
          <w:lang w:val="en-US"/>
        </w:rPr>
        <w:t>adhesives that impregnate the paint layers</w:t>
      </w:r>
      <w:r w:rsidR="0086067F" w:rsidRPr="001A113F">
        <w:rPr>
          <w:rFonts w:ascii="Times New Roman" w:hAnsi="Times New Roman" w:cs="Times New Roman"/>
          <w:sz w:val="24"/>
          <w:szCs w:val="24"/>
          <w:lang w:val="en-US"/>
        </w:rPr>
        <w:t xml:space="preserve"> is often impossible,</w:t>
      </w:r>
      <w:r w:rsidR="001C2BD3" w:rsidRPr="001A113F">
        <w:rPr>
          <w:rFonts w:ascii="Times New Roman" w:hAnsi="Times New Roman" w:cs="Times New Roman"/>
          <w:sz w:val="24"/>
          <w:szCs w:val="24"/>
          <w:lang w:val="en-US"/>
        </w:rPr>
        <w:t xml:space="preserve"> </w:t>
      </w:r>
      <w:r w:rsidR="005C436A" w:rsidRPr="001A113F">
        <w:rPr>
          <w:rFonts w:ascii="Times New Roman" w:hAnsi="Times New Roman" w:cs="Times New Roman"/>
          <w:sz w:val="24"/>
          <w:szCs w:val="24"/>
          <w:lang w:val="en-US"/>
        </w:rPr>
        <w:t xml:space="preserve">it was important to us to </w:t>
      </w:r>
      <w:r w:rsidR="0086067F" w:rsidRPr="001A113F">
        <w:rPr>
          <w:rFonts w:ascii="Times New Roman" w:hAnsi="Times New Roman" w:cs="Times New Roman"/>
          <w:sz w:val="24"/>
          <w:szCs w:val="24"/>
          <w:lang w:val="en-US"/>
        </w:rPr>
        <w:t>leav</w:t>
      </w:r>
      <w:r w:rsidR="005C436A" w:rsidRPr="001A113F">
        <w:rPr>
          <w:rFonts w:ascii="Times New Roman" w:hAnsi="Times New Roman" w:cs="Times New Roman"/>
          <w:sz w:val="24"/>
          <w:szCs w:val="24"/>
          <w:lang w:val="en-US"/>
        </w:rPr>
        <w:t xml:space="preserve">e </w:t>
      </w:r>
      <w:r w:rsidR="00727F06" w:rsidRPr="001A113F">
        <w:rPr>
          <w:rFonts w:ascii="Times New Roman" w:hAnsi="Times New Roman" w:cs="Times New Roman"/>
          <w:sz w:val="24"/>
          <w:szCs w:val="24"/>
          <w:lang w:val="en-US"/>
        </w:rPr>
        <w:t xml:space="preserve">open </w:t>
      </w:r>
      <w:r w:rsidR="001C2BD3" w:rsidRPr="001A113F">
        <w:rPr>
          <w:rFonts w:ascii="Times New Roman" w:hAnsi="Times New Roman" w:cs="Times New Roman"/>
          <w:sz w:val="24"/>
          <w:szCs w:val="24"/>
          <w:lang w:val="en-US"/>
        </w:rPr>
        <w:t>the possibility to use a wide range of materials in the future</w:t>
      </w:r>
      <w:r w:rsidR="0086067F" w:rsidRPr="001A113F">
        <w:rPr>
          <w:rFonts w:ascii="Times New Roman" w:hAnsi="Times New Roman" w:cs="Times New Roman"/>
          <w:sz w:val="24"/>
          <w:szCs w:val="24"/>
          <w:lang w:val="en-US"/>
        </w:rPr>
        <w:t>.</w:t>
      </w:r>
      <w:r w:rsidR="00263EA0" w:rsidRPr="001A113F">
        <w:rPr>
          <w:rFonts w:ascii="Times New Roman" w:hAnsi="Times New Roman" w:cs="Times New Roman"/>
          <w:sz w:val="24"/>
          <w:szCs w:val="24"/>
          <w:lang w:val="en-US"/>
        </w:rPr>
        <w:t xml:space="preserve"> </w:t>
      </w:r>
    </w:p>
    <w:p w14:paraId="5E321507" w14:textId="2A47C009" w:rsidR="00A60A66" w:rsidRPr="001A113F" w:rsidRDefault="00765DEE"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1F3BEA" w:rsidRPr="001A113F">
        <w:rPr>
          <w:rFonts w:ascii="Times New Roman" w:hAnsi="Times New Roman" w:cs="Times New Roman"/>
          <w:sz w:val="24"/>
          <w:szCs w:val="24"/>
          <w:lang w:val="en-US"/>
        </w:rPr>
        <w:t>T</w:t>
      </w:r>
      <w:r w:rsidR="004443F2" w:rsidRPr="001A113F">
        <w:rPr>
          <w:rFonts w:ascii="Times New Roman" w:hAnsi="Times New Roman" w:cs="Times New Roman"/>
          <w:sz w:val="24"/>
          <w:szCs w:val="24"/>
          <w:lang w:val="en-US"/>
        </w:rPr>
        <w:t xml:space="preserve">hree main </w:t>
      </w:r>
      <w:r w:rsidR="00555C49" w:rsidRPr="001A113F">
        <w:rPr>
          <w:rFonts w:ascii="Times New Roman" w:hAnsi="Times New Roman" w:cs="Times New Roman"/>
          <w:sz w:val="24"/>
          <w:szCs w:val="24"/>
          <w:lang w:val="en-US"/>
        </w:rPr>
        <w:t xml:space="preserve">operating activities to reflect on </w:t>
      </w:r>
      <w:r w:rsidR="00C71836" w:rsidRPr="001A113F">
        <w:rPr>
          <w:rFonts w:ascii="Times New Roman" w:hAnsi="Times New Roman" w:cs="Times New Roman"/>
          <w:sz w:val="24"/>
          <w:szCs w:val="24"/>
          <w:lang w:val="en-US"/>
        </w:rPr>
        <w:t>were identified</w:t>
      </w:r>
      <w:r w:rsidR="004443F2" w:rsidRPr="001A113F">
        <w:rPr>
          <w:rFonts w:ascii="Times New Roman" w:hAnsi="Times New Roman" w:cs="Times New Roman"/>
          <w:sz w:val="24"/>
          <w:szCs w:val="24"/>
          <w:lang w:val="en-US"/>
        </w:rPr>
        <w:t xml:space="preserve">: the facing, </w:t>
      </w:r>
      <w:r w:rsidR="0000713A" w:rsidRPr="001A113F">
        <w:rPr>
          <w:rFonts w:ascii="Times New Roman" w:hAnsi="Times New Roman" w:cs="Times New Roman"/>
          <w:sz w:val="24"/>
          <w:szCs w:val="24"/>
          <w:lang w:val="en-US"/>
        </w:rPr>
        <w:t>the re</w:t>
      </w:r>
      <w:r w:rsidR="007C65D5" w:rsidRPr="001A113F">
        <w:rPr>
          <w:rFonts w:ascii="Times New Roman" w:hAnsi="Times New Roman" w:cs="Times New Roman"/>
          <w:sz w:val="24"/>
          <w:szCs w:val="24"/>
          <w:lang w:val="en-US"/>
        </w:rPr>
        <w:noBreakHyphen/>
      </w:r>
      <w:r w:rsidR="0000713A" w:rsidRPr="001A113F">
        <w:rPr>
          <w:rFonts w:ascii="Times New Roman" w:hAnsi="Times New Roman" w:cs="Times New Roman"/>
          <w:sz w:val="24"/>
          <w:szCs w:val="24"/>
          <w:lang w:val="en-US"/>
        </w:rPr>
        <w:t>adhesion</w:t>
      </w:r>
      <w:r w:rsidR="00263EA0" w:rsidRPr="001A113F">
        <w:rPr>
          <w:rFonts w:ascii="Times New Roman" w:hAnsi="Times New Roman" w:cs="Times New Roman"/>
          <w:sz w:val="24"/>
          <w:szCs w:val="24"/>
          <w:lang w:val="en-US"/>
        </w:rPr>
        <w:t xml:space="preserve"> of the paint</w:t>
      </w:r>
      <w:r w:rsidR="004443F2" w:rsidRPr="001A113F">
        <w:rPr>
          <w:rFonts w:ascii="Times New Roman" w:hAnsi="Times New Roman" w:cs="Times New Roman"/>
          <w:sz w:val="24"/>
          <w:szCs w:val="24"/>
          <w:lang w:val="en-US"/>
        </w:rPr>
        <w:t xml:space="preserve"> layers</w:t>
      </w:r>
      <w:r w:rsidR="0000713A" w:rsidRPr="001A113F">
        <w:rPr>
          <w:rFonts w:ascii="Times New Roman" w:hAnsi="Times New Roman" w:cs="Times New Roman"/>
          <w:sz w:val="24"/>
          <w:szCs w:val="24"/>
          <w:lang w:val="en-US"/>
        </w:rPr>
        <w:t xml:space="preserve"> to the support</w:t>
      </w:r>
      <w:r w:rsidR="00555C49" w:rsidRPr="001A113F">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 and the</w:t>
      </w:r>
      <w:r w:rsidR="00233BCA" w:rsidRPr="001A113F">
        <w:rPr>
          <w:rFonts w:ascii="Times New Roman" w:hAnsi="Times New Roman" w:cs="Times New Roman"/>
          <w:sz w:val="24"/>
          <w:szCs w:val="24"/>
          <w:lang w:val="en-US"/>
        </w:rPr>
        <w:t xml:space="preserve"> </w:t>
      </w:r>
      <w:r w:rsidR="004443F2" w:rsidRPr="001A113F">
        <w:rPr>
          <w:rFonts w:ascii="Times New Roman" w:hAnsi="Times New Roman" w:cs="Times New Roman"/>
          <w:sz w:val="24"/>
          <w:szCs w:val="24"/>
          <w:lang w:val="en-US"/>
        </w:rPr>
        <w:t>lining.</w:t>
      </w:r>
      <w:r w:rsidR="00233BCA" w:rsidRPr="001A113F">
        <w:rPr>
          <w:rStyle w:val="EndnoteReference"/>
          <w:rFonts w:ascii="Times New Roman" w:hAnsi="Times New Roman" w:cs="Times New Roman"/>
          <w:sz w:val="24"/>
          <w:szCs w:val="24"/>
          <w:lang w:val="en-US"/>
        </w:rPr>
        <w:endnoteReference w:id="3"/>
      </w:r>
      <w:r w:rsidR="00477543" w:rsidRPr="001A113F">
        <w:rPr>
          <w:rFonts w:ascii="Times New Roman" w:hAnsi="Times New Roman" w:cs="Times New Roman"/>
          <w:sz w:val="24"/>
          <w:szCs w:val="24"/>
          <w:lang w:val="en-US"/>
        </w:rPr>
        <w:t xml:space="preserve"> </w:t>
      </w:r>
      <w:r w:rsidR="004443F2" w:rsidRPr="001A113F">
        <w:rPr>
          <w:rFonts w:ascii="Times New Roman" w:hAnsi="Times New Roman" w:cs="Times New Roman"/>
          <w:sz w:val="24"/>
          <w:szCs w:val="24"/>
          <w:lang w:val="en-US"/>
        </w:rPr>
        <w:t>These three phases are clearly separate</w:t>
      </w:r>
      <w:r w:rsidR="001F3BEA" w:rsidRPr="001A113F">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 even if strongly interconnected, especially </w:t>
      </w:r>
      <w:proofErr w:type="gramStart"/>
      <w:r w:rsidR="005F0166" w:rsidRPr="001A113F">
        <w:rPr>
          <w:rFonts w:ascii="Times New Roman" w:hAnsi="Times New Roman" w:cs="Times New Roman"/>
          <w:sz w:val="24"/>
          <w:szCs w:val="24"/>
          <w:lang w:val="en-US"/>
        </w:rPr>
        <w:t>with regard to</w:t>
      </w:r>
      <w:proofErr w:type="gramEnd"/>
      <w:r w:rsidR="005F0166" w:rsidRPr="001A113F">
        <w:rPr>
          <w:rFonts w:ascii="Times New Roman" w:hAnsi="Times New Roman" w:cs="Times New Roman"/>
          <w:sz w:val="24"/>
          <w:szCs w:val="24"/>
          <w:lang w:val="en-US"/>
        </w:rPr>
        <w:t xml:space="preserve"> </w:t>
      </w:r>
      <w:r w:rsidR="004443F2" w:rsidRPr="001A113F">
        <w:rPr>
          <w:rFonts w:ascii="Times New Roman" w:hAnsi="Times New Roman" w:cs="Times New Roman"/>
          <w:sz w:val="24"/>
          <w:szCs w:val="24"/>
          <w:lang w:val="en-US"/>
        </w:rPr>
        <w:t>facing and consolidation</w:t>
      </w:r>
      <w:r w:rsidR="001F3BEA" w:rsidRPr="001A113F">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 </w:t>
      </w:r>
      <w:r w:rsidR="005F0166" w:rsidRPr="001A113F">
        <w:rPr>
          <w:rFonts w:ascii="Times New Roman" w:hAnsi="Times New Roman" w:cs="Times New Roman"/>
          <w:sz w:val="24"/>
          <w:szCs w:val="24"/>
          <w:lang w:val="en-US"/>
        </w:rPr>
        <w:t xml:space="preserve">This </w:t>
      </w:r>
      <w:r w:rsidR="004443F2" w:rsidRPr="001A113F">
        <w:rPr>
          <w:rFonts w:ascii="Times New Roman" w:hAnsi="Times New Roman" w:cs="Times New Roman"/>
          <w:sz w:val="24"/>
          <w:szCs w:val="24"/>
          <w:lang w:val="en-US"/>
        </w:rPr>
        <w:t xml:space="preserve">is </w:t>
      </w:r>
      <w:r w:rsidR="005F0166" w:rsidRPr="001A113F">
        <w:rPr>
          <w:rFonts w:ascii="Times New Roman" w:hAnsi="Times New Roman" w:cs="Times New Roman"/>
          <w:sz w:val="24"/>
          <w:szCs w:val="24"/>
          <w:lang w:val="en-US"/>
        </w:rPr>
        <w:t xml:space="preserve">due </w:t>
      </w:r>
      <w:r w:rsidR="00A60A66" w:rsidRPr="001A113F">
        <w:rPr>
          <w:rFonts w:ascii="Times New Roman" w:hAnsi="Times New Roman" w:cs="Times New Roman"/>
          <w:sz w:val="24"/>
          <w:szCs w:val="24"/>
          <w:lang w:val="en-US"/>
        </w:rPr>
        <w:t>not only to</w:t>
      </w:r>
      <w:r w:rsidR="004443F2" w:rsidRPr="001A113F">
        <w:rPr>
          <w:rFonts w:ascii="Times New Roman" w:hAnsi="Times New Roman" w:cs="Times New Roman"/>
          <w:sz w:val="24"/>
          <w:szCs w:val="24"/>
          <w:lang w:val="en-US"/>
        </w:rPr>
        <w:t xml:space="preserve"> the </w:t>
      </w:r>
      <w:r w:rsidR="00A60A66" w:rsidRPr="001A113F">
        <w:rPr>
          <w:rFonts w:ascii="Times New Roman" w:hAnsi="Times New Roman" w:cs="Times New Roman"/>
          <w:sz w:val="24"/>
          <w:szCs w:val="24"/>
          <w:lang w:val="en-US"/>
        </w:rPr>
        <w:t xml:space="preserve">need </w:t>
      </w:r>
      <w:r w:rsidR="005F0166" w:rsidRPr="001A113F">
        <w:rPr>
          <w:rFonts w:ascii="Times New Roman" w:hAnsi="Times New Roman" w:cs="Times New Roman"/>
          <w:sz w:val="24"/>
          <w:szCs w:val="24"/>
          <w:lang w:val="en-US"/>
        </w:rPr>
        <w:t xml:space="preserve">for </w:t>
      </w:r>
      <w:r w:rsidR="004443F2" w:rsidRPr="001A113F">
        <w:rPr>
          <w:rFonts w:ascii="Times New Roman" w:hAnsi="Times New Roman" w:cs="Times New Roman"/>
          <w:sz w:val="24"/>
          <w:szCs w:val="24"/>
          <w:lang w:val="en-US"/>
        </w:rPr>
        <w:t xml:space="preserve">compatibility </w:t>
      </w:r>
      <w:r w:rsidR="00263EA0" w:rsidRPr="001A113F">
        <w:rPr>
          <w:rFonts w:ascii="Times New Roman" w:hAnsi="Times New Roman" w:cs="Times New Roman"/>
          <w:sz w:val="24"/>
          <w:szCs w:val="24"/>
          <w:lang w:val="en-US"/>
        </w:rPr>
        <w:t>with the painting</w:t>
      </w:r>
      <w:r w:rsidR="004443F2" w:rsidRPr="001A113F">
        <w:rPr>
          <w:rFonts w:ascii="Times New Roman" w:hAnsi="Times New Roman" w:cs="Times New Roman"/>
          <w:sz w:val="24"/>
          <w:szCs w:val="24"/>
          <w:lang w:val="en-US"/>
        </w:rPr>
        <w:t xml:space="preserve"> materials</w:t>
      </w:r>
      <w:r w:rsidR="00263EA0" w:rsidRPr="001A113F">
        <w:rPr>
          <w:rFonts w:ascii="Times New Roman" w:hAnsi="Times New Roman" w:cs="Times New Roman"/>
          <w:sz w:val="24"/>
          <w:szCs w:val="24"/>
          <w:lang w:val="en-US"/>
        </w:rPr>
        <w:t>,</w:t>
      </w:r>
      <w:r w:rsidR="004443F2" w:rsidRPr="001A113F">
        <w:rPr>
          <w:rFonts w:ascii="Times New Roman" w:hAnsi="Times New Roman" w:cs="Times New Roman"/>
          <w:sz w:val="24"/>
          <w:szCs w:val="24"/>
          <w:lang w:val="en-US"/>
        </w:rPr>
        <w:t xml:space="preserve"> but above all for the intimate connection taking place during the </w:t>
      </w:r>
      <w:r w:rsidR="009362F1" w:rsidRPr="001A113F">
        <w:rPr>
          <w:rFonts w:ascii="Times New Roman" w:hAnsi="Times New Roman" w:cs="Times New Roman"/>
          <w:sz w:val="24"/>
          <w:szCs w:val="24"/>
          <w:lang w:val="en-US"/>
        </w:rPr>
        <w:t>intervention</w:t>
      </w:r>
      <w:r w:rsidR="004443F2" w:rsidRPr="001A113F">
        <w:rPr>
          <w:rFonts w:ascii="Times New Roman" w:hAnsi="Times New Roman" w:cs="Times New Roman"/>
          <w:sz w:val="24"/>
          <w:szCs w:val="24"/>
          <w:lang w:val="en-US"/>
        </w:rPr>
        <w:t xml:space="preserve">. </w:t>
      </w:r>
      <w:r w:rsidR="00961C67" w:rsidRPr="001A113F">
        <w:rPr>
          <w:rFonts w:ascii="Times New Roman" w:hAnsi="Times New Roman" w:cs="Times New Roman"/>
          <w:sz w:val="24"/>
          <w:szCs w:val="24"/>
          <w:lang w:val="en-US"/>
        </w:rPr>
        <w:t xml:space="preserve">Treating the canvas from the back with </w:t>
      </w:r>
      <w:r w:rsidR="003A3898" w:rsidRPr="001A113F">
        <w:rPr>
          <w:rFonts w:ascii="Times New Roman" w:hAnsi="Times New Roman" w:cs="Times New Roman"/>
          <w:sz w:val="24"/>
          <w:szCs w:val="24"/>
          <w:lang w:val="en-US"/>
        </w:rPr>
        <w:t>an</w:t>
      </w:r>
      <w:r w:rsidR="00961C67" w:rsidRPr="001A113F">
        <w:rPr>
          <w:rFonts w:ascii="Times New Roman" w:hAnsi="Times New Roman" w:cs="Times New Roman"/>
          <w:sz w:val="24"/>
          <w:szCs w:val="24"/>
          <w:lang w:val="en-US"/>
        </w:rPr>
        <w:t xml:space="preserve"> adhesive to fix flaking paint layers will probably lead to</w:t>
      </w:r>
      <w:r w:rsidR="003A3898" w:rsidRPr="001A113F">
        <w:rPr>
          <w:rFonts w:ascii="Times New Roman" w:hAnsi="Times New Roman" w:cs="Times New Roman"/>
          <w:sz w:val="24"/>
          <w:szCs w:val="24"/>
          <w:lang w:val="en-US"/>
        </w:rPr>
        <w:t xml:space="preserve"> the</w:t>
      </w:r>
      <w:r w:rsidR="00961C67" w:rsidRPr="001A113F">
        <w:rPr>
          <w:rFonts w:ascii="Times New Roman" w:hAnsi="Times New Roman" w:cs="Times New Roman"/>
          <w:sz w:val="24"/>
          <w:szCs w:val="24"/>
          <w:lang w:val="en-US"/>
        </w:rPr>
        <w:t xml:space="preserve"> impregnation of the </w:t>
      </w:r>
      <w:r w:rsidR="003A3898" w:rsidRPr="001A113F">
        <w:rPr>
          <w:rFonts w:ascii="Times New Roman" w:hAnsi="Times New Roman" w:cs="Times New Roman"/>
          <w:sz w:val="24"/>
          <w:szCs w:val="24"/>
          <w:lang w:val="en-US"/>
        </w:rPr>
        <w:t>faced surface.</w:t>
      </w:r>
      <w:r w:rsidR="00961C67" w:rsidRPr="001A113F">
        <w:rPr>
          <w:rFonts w:ascii="Times New Roman" w:hAnsi="Times New Roman" w:cs="Times New Roman"/>
          <w:sz w:val="24"/>
          <w:szCs w:val="24"/>
          <w:lang w:val="en-US"/>
        </w:rPr>
        <w:t xml:space="preserve"> </w:t>
      </w:r>
      <w:r w:rsidR="004443F2" w:rsidRPr="001A113F">
        <w:rPr>
          <w:rFonts w:ascii="Times New Roman" w:hAnsi="Times New Roman" w:cs="Times New Roman"/>
          <w:sz w:val="24"/>
          <w:szCs w:val="24"/>
          <w:lang w:val="en-US"/>
        </w:rPr>
        <w:t xml:space="preserve">It is </w:t>
      </w:r>
      <w:r w:rsidR="00263EA0" w:rsidRPr="001A113F">
        <w:rPr>
          <w:rFonts w:ascii="Times New Roman" w:hAnsi="Times New Roman" w:cs="Times New Roman"/>
          <w:sz w:val="24"/>
          <w:szCs w:val="24"/>
          <w:lang w:val="en-US"/>
        </w:rPr>
        <w:t xml:space="preserve">then </w:t>
      </w:r>
      <w:r w:rsidR="00B347C0" w:rsidRPr="001A113F">
        <w:rPr>
          <w:rFonts w:ascii="Times New Roman" w:hAnsi="Times New Roman" w:cs="Times New Roman"/>
          <w:sz w:val="24"/>
          <w:szCs w:val="24"/>
          <w:lang w:val="en-US"/>
        </w:rPr>
        <w:t xml:space="preserve">crucial to consider </w:t>
      </w:r>
      <w:r w:rsidR="004443F2" w:rsidRPr="001A113F">
        <w:rPr>
          <w:rFonts w:ascii="Times New Roman" w:hAnsi="Times New Roman" w:cs="Times New Roman"/>
          <w:sz w:val="24"/>
          <w:szCs w:val="24"/>
          <w:lang w:val="en-US"/>
        </w:rPr>
        <w:t>product</w:t>
      </w:r>
      <w:r w:rsidR="00B347C0" w:rsidRPr="001A113F">
        <w:rPr>
          <w:rFonts w:ascii="Times New Roman" w:hAnsi="Times New Roman" w:cs="Times New Roman"/>
          <w:sz w:val="24"/>
          <w:szCs w:val="24"/>
          <w:lang w:val="en-US"/>
        </w:rPr>
        <w:t>s</w:t>
      </w:r>
      <w:r w:rsidR="004443F2" w:rsidRPr="001A113F">
        <w:rPr>
          <w:rFonts w:ascii="Times New Roman" w:hAnsi="Times New Roman" w:cs="Times New Roman"/>
          <w:sz w:val="24"/>
          <w:szCs w:val="24"/>
          <w:lang w:val="en-US"/>
        </w:rPr>
        <w:t xml:space="preserve"> with similar properties </w:t>
      </w:r>
      <w:r w:rsidR="00844A74" w:rsidRPr="001A113F">
        <w:rPr>
          <w:rFonts w:ascii="Times New Roman" w:hAnsi="Times New Roman" w:cs="Times New Roman"/>
          <w:sz w:val="24"/>
          <w:szCs w:val="24"/>
          <w:lang w:val="en-US"/>
        </w:rPr>
        <w:t>and solubility</w:t>
      </w:r>
      <w:r w:rsidR="001A113F">
        <w:rPr>
          <w:rFonts w:ascii="Times New Roman" w:hAnsi="Times New Roman" w:cs="Times New Roman"/>
          <w:sz w:val="24"/>
          <w:szCs w:val="24"/>
          <w:lang w:val="en-US"/>
        </w:rPr>
        <w:t>—</w:t>
      </w:r>
      <w:r w:rsidR="009F411B" w:rsidRPr="001A113F">
        <w:rPr>
          <w:rFonts w:ascii="Times New Roman" w:hAnsi="Times New Roman" w:cs="Times New Roman"/>
          <w:sz w:val="24"/>
          <w:szCs w:val="24"/>
          <w:lang w:val="en-US"/>
        </w:rPr>
        <w:t>or at least to evaluate the possible interactions of materials</w:t>
      </w:r>
      <w:r w:rsidR="004443F2" w:rsidRPr="001A113F">
        <w:rPr>
          <w:rFonts w:ascii="Times New Roman" w:hAnsi="Times New Roman" w:cs="Times New Roman"/>
          <w:sz w:val="24"/>
          <w:szCs w:val="24"/>
          <w:lang w:val="en-US"/>
        </w:rPr>
        <w:t xml:space="preserve">. This is important to ensure the correct </w:t>
      </w:r>
      <w:r w:rsidR="00C86401" w:rsidRPr="001A113F">
        <w:rPr>
          <w:rFonts w:ascii="Times New Roman" w:hAnsi="Times New Roman" w:cs="Times New Roman"/>
          <w:sz w:val="24"/>
          <w:szCs w:val="24"/>
          <w:lang w:val="en-US"/>
        </w:rPr>
        <w:t xml:space="preserve">and easy </w:t>
      </w:r>
      <w:r w:rsidR="004443F2" w:rsidRPr="001A113F">
        <w:rPr>
          <w:rFonts w:ascii="Times New Roman" w:hAnsi="Times New Roman" w:cs="Times New Roman"/>
          <w:sz w:val="24"/>
          <w:szCs w:val="24"/>
          <w:lang w:val="en-US"/>
        </w:rPr>
        <w:t xml:space="preserve">removal of the facing. For that reason, theoretical considerations were </w:t>
      </w:r>
      <w:r w:rsidR="004443F2" w:rsidRPr="001A113F">
        <w:rPr>
          <w:rFonts w:ascii="Times New Roman" w:hAnsi="Times New Roman" w:cs="Times New Roman"/>
          <w:sz w:val="24"/>
          <w:szCs w:val="24"/>
          <w:lang w:val="en-US"/>
        </w:rPr>
        <w:lastRenderedPageBreak/>
        <w:t>thought over and tests were run</w:t>
      </w:r>
      <w:r w:rsidR="00B347C0" w:rsidRPr="001A113F">
        <w:rPr>
          <w:rFonts w:ascii="Times New Roman" w:hAnsi="Times New Roman" w:cs="Times New Roman"/>
          <w:sz w:val="24"/>
          <w:szCs w:val="24"/>
          <w:lang w:val="en-US"/>
        </w:rPr>
        <w:t xml:space="preserve"> to select the best material to s</w:t>
      </w:r>
      <w:r w:rsidR="00844A74" w:rsidRPr="001A113F">
        <w:rPr>
          <w:rFonts w:ascii="Times New Roman" w:hAnsi="Times New Roman" w:cs="Times New Roman"/>
          <w:sz w:val="24"/>
          <w:szCs w:val="24"/>
          <w:lang w:val="en-US"/>
        </w:rPr>
        <w:t>olve the specific problems</w:t>
      </w:r>
      <w:r w:rsidR="00C2619D" w:rsidRPr="001A113F">
        <w:rPr>
          <w:rFonts w:ascii="Times New Roman" w:hAnsi="Times New Roman" w:cs="Times New Roman"/>
          <w:sz w:val="24"/>
          <w:szCs w:val="24"/>
          <w:lang w:val="en-US"/>
        </w:rPr>
        <w:t xml:space="preserve"> mentioned</w:t>
      </w:r>
      <w:r w:rsidR="00844A74" w:rsidRPr="001A113F">
        <w:rPr>
          <w:rFonts w:ascii="Times New Roman" w:hAnsi="Times New Roman" w:cs="Times New Roman"/>
          <w:sz w:val="24"/>
          <w:szCs w:val="24"/>
          <w:lang w:val="en-US"/>
        </w:rPr>
        <w:t xml:space="preserve"> above</w:t>
      </w:r>
      <w:r w:rsidR="00B347C0" w:rsidRPr="001A113F">
        <w:rPr>
          <w:rFonts w:ascii="Times New Roman" w:hAnsi="Times New Roman" w:cs="Times New Roman"/>
          <w:sz w:val="24"/>
          <w:szCs w:val="24"/>
          <w:lang w:val="en-US"/>
        </w:rPr>
        <w:t>.</w:t>
      </w:r>
    </w:p>
    <w:p w14:paraId="425D90E6" w14:textId="474C08FA" w:rsidR="00D83269" w:rsidRPr="001A113F" w:rsidRDefault="0065695F"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proofErr w:type="gramStart"/>
      <w:r w:rsidR="00301C43" w:rsidRPr="001A113F">
        <w:rPr>
          <w:rFonts w:ascii="Times New Roman" w:hAnsi="Times New Roman" w:cs="Times New Roman"/>
          <w:sz w:val="24"/>
          <w:szCs w:val="24"/>
          <w:lang w:val="en-US"/>
        </w:rPr>
        <w:t>In order to</w:t>
      </w:r>
      <w:proofErr w:type="gramEnd"/>
      <w:r w:rsidR="00301C43" w:rsidRPr="001A113F">
        <w:rPr>
          <w:rFonts w:ascii="Times New Roman" w:hAnsi="Times New Roman" w:cs="Times New Roman"/>
          <w:color w:val="FF0000"/>
          <w:sz w:val="24"/>
          <w:szCs w:val="24"/>
          <w:lang w:val="en-US"/>
        </w:rPr>
        <w:t xml:space="preserve"> </w:t>
      </w:r>
      <w:r w:rsidR="00A60A66" w:rsidRPr="001A113F">
        <w:rPr>
          <w:rFonts w:ascii="Times New Roman" w:hAnsi="Times New Roman" w:cs="Times New Roman"/>
          <w:sz w:val="24"/>
          <w:szCs w:val="24"/>
          <w:lang w:val="en-US"/>
        </w:rPr>
        <w:t xml:space="preserve">facilitate the flattening of the canvas and to </w:t>
      </w:r>
      <w:r w:rsidR="005F0166" w:rsidRPr="001A113F">
        <w:rPr>
          <w:rFonts w:ascii="Times New Roman" w:hAnsi="Times New Roman" w:cs="Times New Roman"/>
          <w:sz w:val="24"/>
          <w:szCs w:val="24"/>
          <w:lang w:val="en-US"/>
        </w:rPr>
        <w:t xml:space="preserve">be sure of </w:t>
      </w:r>
      <w:r w:rsidR="00A60A66" w:rsidRPr="001A113F">
        <w:rPr>
          <w:rFonts w:ascii="Times New Roman" w:hAnsi="Times New Roman" w:cs="Times New Roman"/>
          <w:sz w:val="24"/>
          <w:szCs w:val="24"/>
          <w:lang w:val="en-US"/>
        </w:rPr>
        <w:t>safeguard</w:t>
      </w:r>
      <w:r w:rsidR="005F0166" w:rsidRPr="001A113F">
        <w:rPr>
          <w:rFonts w:ascii="Times New Roman" w:hAnsi="Times New Roman" w:cs="Times New Roman"/>
          <w:sz w:val="24"/>
          <w:szCs w:val="24"/>
          <w:lang w:val="en-US"/>
        </w:rPr>
        <w:t>ing</w:t>
      </w:r>
      <w:r w:rsidR="00A60A66" w:rsidRPr="001A113F">
        <w:rPr>
          <w:rFonts w:ascii="Times New Roman" w:hAnsi="Times New Roman" w:cs="Times New Roman"/>
          <w:sz w:val="24"/>
          <w:szCs w:val="24"/>
          <w:lang w:val="en-US"/>
        </w:rPr>
        <w:t xml:space="preserve"> the appearance of the lean oil technique</w:t>
      </w:r>
      <w:r w:rsidR="001E4E63" w:rsidRPr="001A113F">
        <w:rPr>
          <w:rFonts w:ascii="Times New Roman" w:hAnsi="Times New Roman" w:cs="Times New Roman"/>
          <w:sz w:val="24"/>
          <w:szCs w:val="24"/>
          <w:lang w:val="en-US"/>
        </w:rPr>
        <w:t xml:space="preserve">, </w:t>
      </w:r>
      <w:r w:rsidR="00301C43" w:rsidRPr="001A113F">
        <w:rPr>
          <w:rFonts w:ascii="Times New Roman" w:hAnsi="Times New Roman" w:cs="Times New Roman"/>
          <w:sz w:val="24"/>
          <w:szCs w:val="24"/>
          <w:lang w:val="en-US"/>
        </w:rPr>
        <w:t xml:space="preserve">an aqueous method was preferred and </w:t>
      </w:r>
      <w:r w:rsidR="001E4E63" w:rsidRPr="001A113F">
        <w:rPr>
          <w:rFonts w:ascii="Times New Roman" w:hAnsi="Times New Roman" w:cs="Times New Roman"/>
          <w:sz w:val="24"/>
          <w:szCs w:val="24"/>
          <w:lang w:val="en-US"/>
        </w:rPr>
        <w:t>adhesives like extra</w:t>
      </w:r>
      <w:r w:rsidR="00A82C2E" w:rsidRPr="001A113F">
        <w:rPr>
          <w:rFonts w:ascii="Times New Roman" w:hAnsi="Times New Roman" w:cs="Times New Roman"/>
          <w:sz w:val="24"/>
          <w:szCs w:val="24"/>
          <w:lang w:val="en-US"/>
        </w:rPr>
        <w:t>-</w:t>
      </w:r>
      <w:r w:rsidR="001E4E63" w:rsidRPr="001A113F">
        <w:rPr>
          <w:rFonts w:ascii="Times New Roman" w:hAnsi="Times New Roman" w:cs="Times New Roman"/>
          <w:sz w:val="24"/>
          <w:szCs w:val="24"/>
          <w:lang w:val="en-US"/>
        </w:rPr>
        <w:t>fine r</w:t>
      </w:r>
      <w:r w:rsidR="002A498F" w:rsidRPr="001A113F">
        <w:rPr>
          <w:rFonts w:ascii="Times New Roman" w:hAnsi="Times New Roman" w:cs="Times New Roman"/>
          <w:sz w:val="24"/>
          <w:szCs w:val="24"/>
          <w:lang w:val="en-US"/>
        </w:rPr>
        <w:t>a</w:t>
      </w:r>
      <w:r w:rsidR="001E4E63" w:rsidRPr="001A113F">
        <w:rPr>
          <w:rFonts w:ascii="Times New Roman" w:hAnsi="Times New Roman" w:cs="Times New Roman"/>
          <w:sz w:val="24"/>
          <w:szCs w:val="24"/>
          <w:lang w:val="en-US"/>
        </w:rPr>
        <w:t xml:space="preserve">bbit skin glue and </w:t>
      </w:r>
      <w:proofErr w:type="spellStart"/>
      <w:r w:rsidR="001E4E63" w:rsidRPr="001A113F">
        <w:rPr>
          <w:rFonts w:ascii="Times New Roman" w:hAnsi="Times New Roman" w:cs="Times New Roman"/>
          <w:sz w:val="24"/>
          <w:szCs w:val="24"/>
          <w:lang w:val="en-US"/>
        </w:rPr>
        <w:t>Aquazol</w:t>
      </w:r>
      <w:proofErr w:type="spellEnd"/>
      <w:r w:rsidR="00301C43" w:rsidRPr="001A113F">
        <w:rPr>
          <w:rFonts w:ascii="Times New Roman" w:hAnsi="Times New Roman" w:cs="Times New Roman"/>
          <w:sz w:val="24"/>
          <w:szCs w:val="24"/>
          <w:lang w:val="en-US"/>
        </w:rPr>
        <w:t xml:space="preserve"> were tested</w:t>
      </w:r>
      <w:r w:rsidR="002A498F" w:rsidRPr="001A113F">
        <w:rPr>
          <w:rFonts w:ascii="Times New Roman" w:hAnsi="Times New Roman" w:cs="Times New Roman"/>
          <w:color w:val="000000" w:themeColor="text1"/>
          <w:sz w:val="24"/>
          <w:szCs w:val="24"/>
          <w:lang w:val="en-US"/>
        </w:rPr>
        <w:t>.</w:t>
      </w:r>
      <w:r w:rsidR="001846EE" w:rsidRPr="001A113F">
        <w:rPr>
          <w:rStyle w:val="EndnoteReference"/>
          <w:rFonts w:ascii="Times New Roman" w:hAnsi="Times New Roman" w:cs="Times New Roman"/>
          <w:color w:val="000000" w:themeColor="text1"/>
          <w:sz w:val="24"/>
          <w:szCs w:val="24"/>
          <w:lang w:val="en-US"/>
        </w:rPr>
        <w:endnoteReference w:id="4"/>
      </w:r>
    </w:p>
    <w:p w14:paraId="1A8C9BDA" w14:textId="6CD609BF" w:rsidR="00CD0CD3" w:rsidRPr="001A113F" w:rsidRDefault="0065695F" w:rsidP="001A113F">
      <w:pPr>
        <w:spacing w:after="0" w:line="480" w:lineRule="auto"/>
        <w:rPr>
          <w:rFonts w:ascii="Times New Roman" w:hAnsi="Times New Roman" w:cs="Times New Roman"/>
          <w:strike/>
          <w:sz w:val="24"/>
          <w:szCs w:val="24"/>
          <w:lang w:val="en-US"/>
        </w:rPr>
      </w:pPr>
      <w:r w:rsidRPr="001A113F">
        <w:rPr>
          <w:rFonts w:ascii="Times New Roman" w:hAnsi="Times New Roman" w:cs="Times New Roman"/>
          <w:sz w:val="24"/>
          <w:szCs w:val="24"/>
          <w:lang w:val="en-US"/>
        </w:rPr>
        <w:tab/>
      </w:r>
      <w:r w:rsidR="00766248" w:rsidRPr="001A113F">
        <w:rPr>
          <w:rFonts w:ascii="Times New Roman" w:hAnsi="Times New Roman" w:cs="Times New Roman"/>
          <w:sz w:val="24"/>
          <w:szCs w:val="24"/>
          <w:lang w:val="en-US"/>
        </w:rPr>
        <w:t>Before facing the surface,</w:t>
      </w:r>
      <w:r w:rsidR="0089010D" w:rsidRPr="001A113F">
        <w:rPr>
          <w:rFonts w:ascii="Times New Roman" w:hAnsi="Times New Roman" w:cs="Times New Roman"/>
          <w:sz w:val="24"/>
          <w:szCs w:val="24"/>
          <w:lang w:val="en-US"/>
        </w:rPr>
        <w:t xml:space="preserve"> dust and mud residue </w:t>
      </w:r>
      <w:r w:rsidR="00821047" w:rsidRPr="001A113F">
        <w:rPr>
          <w:rFonts w:ascii="Times New Roman" w:hAnsi="Times New Roman" w:cs="Times New Roman"/>
          <w:sz w:val="24"/>
          <w:szCs w:val="24"/>
          <w:lang w:val="en-US"/>
        </w:rPr>
        <w:t xml:space="preserve">were </w:t>
      </w:r>
      <w:r w:rsidR="0089010D" w:rsidRPr="001A113F">
        <w:rPr>
          <w:rFonts w:ascii="Times New Roman" w:hAnsi="Times New Roman" w:cs="Times New Roman"/>
          <w:sz w:val="24"/>
          <w:szCs w:val="24"/>
          <w:lang w:val="en-US"/>
        </w:rPr>
        <w:t>carefully</w:t>
      </w:r>
      <w:r w:rsidR="00E24A25" w:rsidRPr="001A113F">
        <w:rPr>
          <w:rFonts w:ascii="Times New Roman" w:hAnsi="Times New Roman" w:cs="Times New Roman"/>
          <w:sz w:val="24"/>
          <w:szCs w:val="24"/>
          <w:lang w:val="en-US"/>
        </w:rPr>
        <w:t xml:space="preserve"> removed</w:t>
      </w:r>
      <w:r w:rsidR="00310767" w:rsidRPr="001A113F">
        <w:rPr>
          <w:rFonts w:ascii="Times New Roman" w:hAnsi="Times New Roman" w:cs="Times New Roman"/>
          <w:sz w:val="24"/>
          <w:szCs w:val="24"/>
          <w:lang w:val="en-US"/>
        </w:rPr>
        <w:t xml:space="preserve"> using soft brushes and </w:t>
      </w:r>
      <w:r w:rsidR="00F71E01" w:rsidRPr="001A113F">
        <w:rPr>
          <w:rFonts w:ascii="Times New Roman" w:hAnsi="Times New Roman" w:cs="Times New Roman"/>
          <w:sz w:val="24"/>
          <w:szCs w:val="24"/>
          <w:lang w:val="en-US"/>
        </w:rPr>
        <w:t>swab</w:t>
      </w:r>
      <w:r w:rsidR="00A52C1B" w:rsidRPr="001A113F">
        <w:rPr>
          <w:rFonts w:ascii="Times New Roman" w:hAnsi="Times New Roman" w:cs="Times New Roman"/>
          <w:sz w:val="24"/>
          <w:szCs w:val="24"/>
          <w:lang w:val="en-US"/>
        </w:rPr>
        <w:t>s</w:t>
      </w:r>
      <w:r w:rsidR="00F71E01" w:rsidRPr="001A113F">
        <w:rPr>
          <w:rFonts w:ascii="Times New Roman" w:hAnsi="Times New Roman" w:cs="Times New Roman"/>
          <w:sz w:val="24"/>
          <w:szCs w:val="24"/>
          <w:lang w:val="en-US"/>
        </w:rPr>
        <w:t xml:space="preserve"> with deionized water.</w:t>
      </w:r>
      <w:r w:rsidR="00E24A25" w:rsidRPr="001A113F">
        <w:rPr>
          <w:rFonts w:ascii="Times New Roman" w:hAnsi="Times New Roman" w:cs="Times New Roman"/>
          <w:sz w:val="24"/>
          <w:szCs w:val="24"/>
          <w:lang w:val="en-US"/>
        </w:rPr>
        <w:t xml:space="preserve"> Some local </w:t>
      </w:r>
      <w:r w:rsidR="0057730C" w:rsidRPr="001A113F">
        <w:rPr>
          <w:rFonts w:ascii="Times New Roman" w:hAnsi="Times New Roman" w:cs="Times New Roman"/>
          <w:sz w:val="24"/>
          <w:szCs w:val="24"/>
          <w:lang w:val="en-US"/>
        </w:rPr>
        <w:t xml:space="preserve">preventive </w:t>
      </w:r>
      <w:r w:rsidR="00E24A25" w:rsidRPr="001A113F">
        <w:rPr>
          <w:rFonts w:ascii="Times New Roman" w:hAnsi="Times New Roman" w:cs="Times New Roman"/>
          <w:sz w:val="24"/>
          <w:szCs w:val="24"/>
          <w:lang w:val="en-US"/>
        </w:rPr>
        <w:t xml:space="preserve">fixing was needed to avoid color losses. Old fills and retouching were eliminated, </w:t>
      </w:r>
      <w:r w:rsidR="000B5736" w:rsidRPr="001A113F">
        <w:rPr>
          <w:rFonts w:ascii="Times New Roman" w:hAnsi="Times New Roman" w:cs="Times New Roman"/>
          <w:sz w:val="24"/>
          <w:szCs w:val="24"/>
          <w:lang w:val="en-US"/>
        </w:rPr>
        <w:t>mold</w:t>
      </w:r>
      <w:r w:rsidR="00814FA4" w:rsidRPr="001A113F">
        <w:rPr>
          <w:rFonts w:ascii="Times New Roman" w:hAnsi="Times New Roman" w:cs="Times New Roman"/>
          <w:sz w:val="24"/>
          <w:szCs w:val="24"/>
          <w:lang w:val="en-US"/>
        </w:rPr>
        <w:t xml:space="preserve"> </w:t>
      </w:r>
      <w:r w:rsidR="005F0166" w:rsidRPr="001A113F">
        <w:rPr>
          <w:rFonts w:ascii="Times New Roman" w:hAnsi="Times New Roman" w:cs="Times New Roman"/>
          <w:sz w:val="24"/>
          <w:szCs w:val="24"/>
          <w:lang w:val="en-US"/>
        </w:rPr>
        <w:t xml:space="preserve">was </w:t>
      </w:r>
      <w:r w:rsidR="00706BA3" w:rsidRPr="001A113F">
        <w:rPr>
          <w:rFonts w:ascii="Times New Roman" w:hAnsi="Times New Roman" w:cs="Times New Roman"/>
          <w:sz w:val="24"/>
          <w:szCs w:val="24"/>
          <w:lang w:val="en-US"/>
        </w:rPr>
        <w:t>removed,</w:t>
      </w:r>
      <w:r w:rsidR="00814FA4" w:rsidRPr="001A113F">
        <w:rPr>
          <w:rFonts w:ascii="Times New Roman" w:hAnsi="Times New Roman" w:cs="Times New Roman"/>
          <w:sz w:val="24"/>
          <w:szCs w:val="24"/>
          <w:lang w:val="en-US"/>
        </w:rPr>
        <w:t xml:space="preserve"> and </w:t>
      </w:r>
      <w:r w:rsidR="005E35A7" w:rsidRPr="001A113F">
        <w:rPr>
          <w:rFonts w:ascii="Times New Roman" w:hAnsi="Times New Roman" w:cs="Times New Roman"/>
          <w:sz w:val="24"/>
          <w:szCs w:val="24"/>
          <w:lang w:val="en-US"/>
        </w:rPr>
        <w:t>the area</w:t>
      </w:r>
      <w:r w:rsidR="00E14153" w:rsidRPr="001A113F">
        <w:rPr>
          <w:rFonts w:ascii="Times New Roman" w:hAnsi="Times New Roman" w:cs="Times New Roman"/>
          <w:sz w:val="24"/>
          <w:szCs w:val="24"/>
          <w:lang w:val="en-US"/>
        </w:rPr>
        <w:t>s</w:t>
      </w:r>
      <w:r w:rsidR="005E35A7" w:rsidRPr="001A113F">
        <w:rPr>
          <w:rFonts w:ascii="Times New Roman" w:hAnsi="Times New Roman" w:cs="Times New Roman"/>
          <w:sz w:val="24"/>
          <w:szCs w:val="24"/>
          <w:lang w:val="en-US"/>
        </w:rPr>
        <w:t xml:space="preserve"> </w:t>
      </w:r>
      <w:r w:rsidR="002B41B8" w:rsidRPr="001A113F">
        <w:rPr>
          <w:rFonts w:ascii="Times New Roman" w:hAnsi="Times New Roman" w:cs="Times New Roman"/>
          <w:sz w:val="24"/>
          <w:szCs w:val="24"/>
          <w:lang w:val="en-US"/>
        </w:rPr>
        <w:t xml:space="preserve">affected </w:t>
      </w:r>
      <w:r w:rsidR="00E14153" w:rsidRPr="001A113F">
        <w:rPr>
          <w:rFonts w:ascii="Times New Roman" w:hAnsi="Times New Roman" w:cs="Times New Roman"/>
          <w:sz w:val="24"/>
          <w:szCs w:val="24"/>
          <w:lang w:val="en-US"/>
        </w:rPr>
        <w:t xml:space="preserve">were </w:t>
      </w:r>
      <w:r w:rsidR="00814FA4" w:rsidRPr="001A113F">
        <w:rPr>
          <w:rFonts w:ascii="Times New Roman" w:hAnsi="Times New Roman" w:cs="Times New Roman"/>
          <w:sz w:val="24"/>
          <w:szCs w:val="24"/>
          <w:lang w:val="en-US"/>
        </w:rPr>
        <w:t>disinfected</w:t>
      </w:r>
      <w:r w:rsidR="00E24A25" w:rsidRPr="001A113F">
        <w:rPr>
          <w:rFonts w:ascii="Times New Roman" w:hAnsi="Times New Roman" w:cs="Times New Roman"/>
          <w:sz w:val="24"/>
          <w:szCs w:val="24"/>
          <w:lang w:val="en-US"/>
        </w:rPr>
        <w:t>.</w:t>
      </w:r>
      <w:r w:rsidR="00766248" w:rsidRPr="001A113F">
        <w:rPr>
          <w:rFonts w:ascii="Times New Roman" w:hAnsi="Times New Roman" w:cs="Times New Roman"/>
          <w:sz w:val="24"/>
          <w:szCs w:val="24"/>
          <w:lang w:val="en-US"/>
        </w:rPr>
        <w:t xml:space="preserve"> </w:t>
      </w:r>
    </w:p>
    <w:p w14:paraId="1F43BAF0" w14:textId="7BFE51DC" w:rsidR="00014702" w:rsidRPr="001A113F" w:rsidRDefault="0065695F"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6778D1" w:rsidRPr="001A113F">
        <w:rPr>
          <w:rFonts w:ascii="Times New Roman" w:hAnsi="Times New Roman" w:cs="Times New Roman"/>
          <w:sz w:val="24"/>
          <w:szCs w:val="24"/>
          <w:lang w:val="en-US"/>
        </w:rPr>
        <w:t>During the surface facing</w:t>
      </w:r>
      <w:r w:rsidR="00A82C2E" w:rsidRPr="001A113F">
        <w:rPr>
          <w:rFonts w:ascii="Times New Roman" w:hAnsi="Times New Roman" w:cs="Times New Roman"/>
          <w:sz w:val="24"/>
          <w:szCs w:val="24"/>
          <w:lang w:val="en-US"/>
        </w:rPr>
        <w:t>,</w:t>
      </w:r>
      <w:r w:rsidR="006778D1" w:rsidRPr="001A113F">
        <w:rPr>
          <w:rFonts w:ascii="Times New Roman" w:hAnsi="Times New Roman" w:cs="Times New Roman"/>
          <w:sz w:val="24"/>
          <w:szCs w:val="24"/>
          <w:lang w:val="en-US"/>
        </w:rPr>
        <w:t xml:space="preserve"> a first flattening of the canvas’</w:t>
      </w:r>
      <w:r w:rsidR="00413B55" w:rsidRPr="001A113F">
        <w:rPr>
          <w:rFonts w:ascii="Times New Roman" w:hAnsi="Times New Roman" w:cs="Times New Roman"/>
          <w:sz w:val="24"/>
          <w:szCs w:val="24"/>
          <w:lang w:val="en-US"/>
        </w:rPr>
        <w:t>s</w:t>
      </w:r>
      <w:r w:rsidR="006778D1" w:rsidRPr="001A113F">
        <w:rPr>
          <w:rFonts w:ascii="Times New Roman" w:hAnsi="Times New Roman" w:cs="Times New Roman"/>
          <w:sz w:val="24"/>
          <w:szCs w:val="24"/>
          <w:lang w:val="en-US"/>
        </w:rPr>
        <w:t xml:space="preserve"> deformation was possible, thanks to the moisture added by the aqueous adhesive and to some </w:t>
      </w:r>
      <w:r w:rsidR="00014702" w:rsidRPr="001A113F">
        <w:rPr>
          <w:rFonts w:ascii="Times New Roman" w:hAnsi="Times New Roman" w:cs="Times New Roman"/>
          <w:sz w:val="24"/>
          <w:szCs w:val="24"/>
          <w:lang w:val="en-US"/>
        </w:rPr>
        <w:t xml:space="preserve">light tensioning provided by the contraction of </w:t>
      </w:r>
      <w:r w:rsidR="00683529" w:rsidRPr="001A113F">
        <w:rPr>
          <w:rFonts w:ascii="Times New Roman" w:hAnsi="Times New Roman" w:cs="Times New Roman"/>
          <w:sz w:val="24"/>
          <w:szCs w:val="24"/>
          <w:lang w:val="en-US"/>
        </w:rPr>
        <w:t>Japanese</w:t>
      </w:r>
      <w:r w:rsidR="00014702" w:rsidRPr="001A113F">
        <w:rPr>
          <w:rFonts w:ascii="Times New Roman" w:hAnsi="Times New Roman" w:cs="Times New Roman"/>
          <w:sz w:val="24"/>
          <w:szCs w:val="24"/>
          <w:lang w:val="en-US"/>
        </w:rPr>
        <w:t xml:space="preserve"> paper </w:t>
      </w:r>
      <w:r w:rsidR="002A0E8D" w:rsidRPr="001A113F">
        <w:rPr>
          <w:rFonts w:ascii="Times New Roman" w:hAnsi="Times New Roman" w:cs="Times New Roman"/>
          <w:sz w:val="24"/>
          <w:szCs w:val="24"/>
          <w:lang w:val="en-US"/>
        </w:rPr>
        <w:t>while</w:t>
      </w:r>
      <w:r w:rsidR="00014702" w:rsidRPr="001A113F">
        <w:rPr>
          <w:rFonts w:ascii="Times New Roman" w:hAnsi="Times New Roman" w:cs="Times New Roman"/>
          <w:sz w:val="24"/>
          <w:szCs w:val="24"/>
          <w:lang w:val="en-US"/>
        </w:rPr>
        <w:t xml:space="preserve"> drying</w:t>
      </w:r>
      <w:r w:rsidR="00936C3B" w:rsidRPr="001A113F">
        <w:rPr>
          <w:rFonts w:ascii="Times New Roman" w:hAnsi="Times New Roman" w:cs="Times New Roman"/>
          <w:sz w:val="24"/>
          <w:szCs w:val="24"/>
          <w:lang w:val="en-US"/>
        </w:rPr>
        <w:t xml:space="preserve"> </w:t>
      </w:r>
      <w:r w:rsidR="00D8104B" w:rsidRPr="001A113F">
        <w:rPr>
          <w:rFonts w:ascii="Times New Roman" w:hAnsi="Times New Roman" w:cs="Times New Roman"/>
          <w:sz w:val="24"/>
          <w:szCs w:val="24"/>
          <w:lang w:val="en-US"/>
        </w:rPr>
        <w:t>(</w:t>
      </w:r>
      <w:hyperlink r:id="rId9" w:history="1">
        <w:r w:rsidR="00D8104B" w:rsidRPr="001A113F">
          <w:rPr>
            <w:rStyle w:val="Hyperlink"/>
            <w:rFonts w:ascii="Times New Roman" w:hAnsi="Times New Roman" w:cs="Times New Roman"/>
            <w:b/>
            <w:bCs/>
            <w:sz w:val="24"/>
            <w:szCs w:val="24"/>
            <w:highlight w:val="yellow"/>
            <w:lang w:val="en-US"/>
          </w:rPr>
          <w:t>fig</w:t>
        </w:r>
        <w:r w:rsidR="001A113F" w:rsidRPr="001A113F">
          <w:rPr>
            <w:rStyle w:val="Hyperlink"/>
            <w:rFonts w:ascii="Times New Roman" w:hAnsi="Times New Roman" w:cs="Times New Roman"/>
            <w:b/>
            <w:bCs/>
            <w:sz w:val="24"/>
            <w:szCs w:val="24"/>
            <w:highlight w:val="yellow"/>
            <w:lang w:val="en-US"/>
          </w:rPr>
          <w:t>.</w:t>
        </w:r>
        <w:r w:rsidR="001846EE" w:rsidRPr="001A113F">
          <w:rPr>
            <w:rStyle w:val="Hyperlink"/>
            <w:rFonts w:ascii="Times New Roman" w:hAnsi="Times New Roman" w:cs="Times New Roman"/>
            <w:b/>
            <w:bCs/>
            <w:sz w:val="24"/>
            <w:szCs w:val="24"/>
            <w:highlight w:val="yellow"/>
            <w:lang w:val="en-US"/>
          </w:rPr>
          <w:t xml:space="preserve"> 11</w:t>
        </w:r>
        <w:r w:rsidR="00D8104B" w:rsidRPr="001A113F">
          <w:rPr>
            <w:rStyle w:val="Hyperlink"/>
            <w:rFonts w:ascii="Times New Roman" w:hAnsi="Times New Roman" w:cs="Times New Roman"/>
            <w:b/>
            <w:bCs/>
            <w:sz w:val="24"/>
            <w:szCs w:val="24"/>
            <w:highlight w:val="yellow"/>
            <w:lang w:val="en-US"/>
          </w:rPr>
          <w:t>.2</w:t>
        </w:r>
      </w:hyperlink>
      <w:r w:rsidR="00936C3B" w:rsidRPr="001A113F">
        <w:rPr>
          <w:rFonts w:ascii="Times New Roman" w:hAnsi="Times New Roman" w:cs="Times New Roman"/>
          <w:sz w:val="24"/>
          <w:szCs w:val="24"/>
          <w:lang w:val="en-US"/>
        </w:rPr>
        <w:t>).</w:t>
      </w:r>
      <w:r w:rsidR="001846EE" w:rsidRPr="001A113F">
        <w:rPr>
          <w:rStyle w:val="EndnoteReference"/>
          <w:rFonts w:ascii="Times New Roman" w:hAnsi="Times New Roman" w:cs="Times New Roman"/>
          <w:sz w:val="24"/>
          <w:szCs w:val="24"/>
          <w:lang w:val="en-US"/>
        </w:rPr>
        <w:endnoteReference w:id="5"/>
      </w:r>
      <w:r w:rsidR="003A6916" w:rsidRPr="001A113F">
        <w:rPr>
          <w:rFonts w:ascii="Times New Roman" w:hAnsi="Times New Roman" w:cs="Times New Roman"/>
          <w:sz w:val="24"/>
          <w:szCs w:val="24"/>
          <w:lang w:val="en-US"/>
        </w:rPr>
        <w:t xml:space="preserve"> </w:t>
      </w:r>
    </w:p>
    <w:p w14:paraId="04673A45" w14:textId="162962EC" w:rsidR="00FF377D" w:rsidRPr="001A113F" w:rsidRDefault="0065695F"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B72688">
        <w:rPr>
          <w:rFonts w:ascii="Times New Roman" w:hAnsi="Times New Roman" w:cs="Times New Roman"/>
          <w:sz w:val="24"/>
          <w:szCs w:val="24"/>
          <w:lang w:val="en-US"/>
        </w:rPr>
        <w:t>U</w:t>
      </w:r>
      <w:r w:rsidR="00B72688" w:rsidRPr="001A113F">
        <w:rPr>
          <w:rFonts w:ascii="Times New Roman" w:hAnsi="Times New Roman" w:cs="Times New Roman"/>
          <w:sz w:val="24"/>
          <w:szCs w:val="24"/>
          <w:lang w:val="en-US"/>
        </w:rPr>
        <w:t>sing a polystyrene roller,</w:t>
      </w:r>
      <w:r w:rsidR="00B72688">
        <w:rPr>
          <w:rFonts w:ascii="Times New Roman" w:hAnsi="Times New Roman" w:cs="Times New Roman"/>
          <w:sz w:val="24"/>
          <w:szCs w:val="24"/>
          <w:lang w:val="en-US"/>
        </w:rPr>
        <w:t xml:space="preserve"> t</w:t>
      </w:r>
      <w:r w:rsidR="00473EFA" w:rsidRPr="001A113F">
        <w:rPr>
          <w:rFonts w:ascii="Times New Roman" w:hAnsi="Times New Roman" w:cs="Times New Roman"/>
          <w:sz w:val="24"/>
          <w:szCs w:val="24"/>
          <w:lang w:val="en-US"/>
        </w:rPr>
        <w:t>he painting was</w:t>
      </w:r>
      <w:r w:rsidR="00E95292" w:rsidRPr="001A113F">
        <w:rPr>
          <w:rFonts w:ascii="Times New Roman" w:hAnsi="Times New Roman" w:cs="Times New Roman"/>
          <w:sz w:val="24"/>
          <w:szCs w:val="24"/>
          <w:lang w:val="en-US"/>
        </w:rPr>
        <w:t xml:space="preserve"> then</w:t>
      </w:r>
      <w:r w:rsidR="00473EFA" w:rsidRPr="001A113F">
        <w:rPr>
          <w:rFonts w:ascii="Times New Roman" w:hAnsi="Times New Roman" w:cs="Times New Roman"/>
          <w:sz w:val="24"/>
          <w:szCs w:val="24"/>
          <w:lang w:val="en-US"/>
        </w:rPr>
        <w:t xml:space="preserve"> turned facedown to</w:t>
      </w:r>
      <w:r w:rsidR="00D751F3" w:rsidRPr="001A113F">
        <w:rPr>
          <w:rFonts w:ascii="Times New Roman" w:hAnsi="Times New Roman" w:cs="Times New Roman"/>
          <w:sz w:val="24"/>
          <w:szCs w:val="24"/>
          <w:lang w:val="en-US"/>
        </w:rPr>
        <w:t xml:space="preserve"> work on the back and</w:t>
      </w:r>
      <w:r w:rsidR="00473EFA" w:rsidRPr="001A113F">
        <w:rPr>
          <w:rFonts w:ascii="Times New Roman" w:hAnsi="Times New Roman" w:cs="Times New Roman"/>
          <w:sz w:val="24"/>
          <w:szCs w:val="24"/>
          <w:lang w:val="en-US"/>
        </w:rPr>
        <w:t xml:space="preserve"> remove</w:t>
      </w:r>
      <w:r w:rsidR="00D2757C" w:rsidRPr="001A113F">
        <w:rPr>
          <w:rFonts w:ascii="Times New Roman" w:hAnsi="Times New Roman" w:cs="Times New Roman"/>
          <w:sz w:val="24"/>
          <w:szCs w:val="24"/>
          <w:lang w:val="en-US"/>
        </w:rPr>
        <w:t xml:space="preserve"> the old lining </w:t>
      </w:r>
      <w:r w:rsidR="002C7726" w:rsidRPr="001A113F">
        <w:rPr>
          <w:rFonts w:ascii="Times New Roman" w:hAnsi="Times New Roman" w:cs="Times New Roman"/>
          <w:sz w:val="24"/>
          <w:szCs w:val="24"/>
          <w:lang w:val="en-US"/>
        </w:rPr>
        <w:t>adhered</w:t>
      </w:r>
      <w:r w:rsidR="00D2757C" w:rsidRPr="001A113F">
        <w:rPr>
          <w:rFonts w:ascii="Times New Roman" w:hAnsi="Times New Roman" w:cs="Times New Roman"/>
          <w:color w:val="FF0000"/>
          <w:sz w:val="24"/>
          <w:szCs w:val="24"/>
          <w:lang w:val="en-US"/>
        </w:rPr>
        <w:t xml:space="preserve"> </w:t>
      </w:r>
      <w:r w:rsidR="00D2757C" w:rsidRPr="001A113F">
        <w:rPr>
          <w:rFonts w:ascii="Times New Roman" w:hAnsi="Times New Roman" w:cs="Times New Roman"/>
          <w:sz w:val="24"/>
          <w:szCs w:val="24"/>
          <w:lang w:val="en-US"/>
        </w:rPr>
        <w:t>with glue-</w:t>
      </w:r>
      <w:r w:rsidR="00473EFA" w:rsidRPr="001A113F">
        <w:rPr>
          <w:rFonts w:ascii="Times New Roman" w:hAnsi="Times New Roman" w:cs="Times New Roman"/>
          <w:sz w:val="24"/>
          <w:szCs w:val="24"/>
          <w:lang w:val="en-US"/>
        </w:rPr>
        <w:t>paste</w:t>
      </w:r>
      <w:r w:rsidR="0021448A" w:rsidRPr="001A113F">
        <w:rPr>
          <w:rFonts w:ascii="Times New Roman" w:hAnsi="Times New Roman" w:cs="Times New Roman"/>
          <w:sz w:val="24"/>
          <w:szCs w:val="24"/>
          <w:lang w:val="en-US"/>
        </w:rPr>
        <w:t>.</w:t>
      </w:r>
      <w:r w:rsidR="001846EE" w:rsidRPr="001A113F">
        <w:rPr>
          <w:rStyle w:val="EndnoteReference"/>
          <w:rFonts w:ascii="Times New Roman" w:hAnsi="Times New Roman" w:cs="Times New Roman"/>
          <w:sz w:val="24"/>
          <w:szCs w:val="24"/>
          <w:lang w:val="en-US"/>
        </w:rPr>
        <w:endnoteReference w:id="6"/>
      </w:r>
      <w:r w:rsidR="0021448A" w:rsidRPr="001A113F">
        <w:rPr>
          <w:rFonts w:ascii="Times New Roman" w:hAnsi="Times New Roman" w:cs="Times New Roman"/>
          <w:sz w:val="24"/>
          <w:szCs w:val="24"/>
          <w:lang w:val="en-US"/>
        </w:rPr>
        <w:t xml:space="preserve"> </w:t>
      </w:r>
      <w:r w:rsidR="00122BFA" w:rsidRPr="001A113F">
        <w:rPr>
          <w:rFonts w:ascii="Times New Roman" w:hAnsi="Times New Roman" w:cs="Times New Roman"/>
          <w:sz w:val="24"/>
          <w:szCs w:val="24"/>
          <w:lang w:val="en-US"/>
        </w:rPr>
        <w:t xml:space="preserve">The residue of the </w:t>
      </w:r>
      <w:r w:rsidR="00D73495" w:rsidRPr="001A113F">
        <w:rPr>
          <w:rFonts w:ascii="Times New Roman" w:hAnsi="Times New Roman" w:cs="Times New Roman"/>
          <w:sz w:val="24"/>
          <w:szCs w:val="24"/>
          <w:lang w:val="en-US"/>
        </w:rPr>
        <w:t xml:space="preserve">old </w:t>
      </w:r>
      <w:r w:rsidR="00122BFA" w:rsidRPr="001A113F">
        <w:rPr>
          <w:rFonts w:ascii="Times New Roman" w:hAnsi="Times New Roman" w:cs="Times New Roman"/>
          <w:sz w:val="24"/>
          <w:szCs w:val="24"/>
          <w:lang w:val="en-US"/>
        </w:rPr>
        <w:t>glue-</w:t>
      </w:r>
      <w:r w:rsidR="005E303B" w:rsidRPr="001A113F">
        <w:rPr>
          <w:rFonts w:ascii="Times New Roman" w:hAnsi="Times New Roman" w:cs="Times New Roman"/>
          <w:sz w:val="24"/>
          <w:szCs w:val="24"/>
          <w:lang w:val="en-US"/>
        </w:rPr>
        <w:t xml:space="preserve">paste </w:t>
      </w:r>
      <w:r w:rsidR="00E417A2" w:rsidRPr="001A113F">
        <w:rPr>
          <w:rFonts w:ascii="Times New Roman" w:hAnsi="Times New Roman" w:cs="Times New Roman"/>
          <w:sz w:val="24"/>
          <w:szCs w:val="24"/>
          <w:lang w:val="en-US"/>
        </w:rPr>
        <w:t>was</w:t>
      </w:r>
      <w:r w:rsidR="005E303B" w:rsidRPr="001A113F">
        <w:rPr>
          <w:rFonts w:ascii="Times New Roman" w:hAnsi="Times New Roman" w:cs="Times New Roman"/>
          <w:sz w:val="24"/>
          <w:szCs w:val="24"/>
          <w:lang w:val="en-US"/>
        </w:rPr>
        <w:t xml:space="preserve"> </w:t>
      </w:r>
      <w:r w:rsidR="00D751F3" w:rsidRPr="001A113F">
        <w:rPr>
          <w:rFonts w:ascii="Times New Roman" w:hAnsi="Times New Roman" w:cs="Times New Roman"/>
          <w:sz w:val="24"/>
          <w:szCs w:val="24"/>
          <w:lang w:val="en-US"/>
        </w:rPr>
        <w:t xml:space="preserve">carefully </w:t>
      </w:r>
      <w:r w:rsidR="00E417A2" w:rsidRPr="001A113F">
        <w:rPr>
          <w:rFonts w:ascii="Times New Roman" w:hAnsi="Times New Roman" w:cs="Times New Roman"/>
          <w:sz w:val="24"/>
          <w:szCs w:val="24"/>
          <w:lang w:val="en-US"/>
        </w:rPr>
        <w:t xml:space="preserve">removed </w:t>
      </w:r>
      <w:r w:rsidR="005E303B" w:rsidRPr="001A113F">
        <w:rPr>
          <w:rFonts w:ascii="Times New Roman" w:hAnsi="Times New Roman" w:cs="Times New Roman"/>
          <w:sz w:val="24"/>
          <w:szCs w:val="24"/>
          <w:lang w:val="en-US"/>
        </w:rPr>
        <w:t xml:space="preserve">with </w:t>
      </w:r>
      <w:r w:rsidR="00D751F3" w:rsidRPr="001A113F">
        <w:rPr>
          <w:rFonts w:ascii="Times New Roman" w:hAnsi="Times New Roman" w:cs="Times New Roman"/>
          <w:sz w:val="24"/>
          <w:szCs w:val="24"/>
          <w:lang w:val="en-US"/>
        </w:rPr>
        <w:t>a</w:t>
      </w:r>
      <w:r w:rsidR="005E303B" w:rsidRPr="001A113F">
        <w:rPr>
          <w:rFonts w:ascii="Times New Roman" w:hAnsi="Times New Roman" w:cs="Times New Roman"/>
          <w:sz w:val="24"/>
          <w:szCs w:val="24"/>
          <w:lang w:val="en-US"/>
        </w:rPr>
        <w:t xml:space="preserve"> scalpel</w:t>
      </w:r>
      <w:r w:rsidR="00D751F3" w:rsidRPr="001A113F">
        <w:rPr>
          <w:rFonts w:ascii="Times New Roman" w:hAnsi="Times New Roman" w:cs="Times New Roman"/>
          <w:sz w:val="24"/>
          <w:szCs w:val="24"/>
          <w:lang w:val="en-US"/>
        </w:rPr>
        <w:t xml:space="preserve">. </w:t>
      </w:r>
      <w:r w:rsidR="00FF377D" w:rsidRPr="001A113F">
        <w:rPr>
          <w:rFonts w:ascii="Times New Roman" w:hAnsi="Times New Roman" w:cs="Times New Roman"/>
          <w:sz w:val="24"/>
          <w:szCs w:val="24"/>
          <w:lang w:val="en-US"/>
        </w:rPr>
        <w:t xml:space="preserve">In some problematic areas where the adhesive was particularly tough, an </w:t>
      </w:r>
      <w:r w:rsidR="002F79FA" w:rsidRPr="001A113F">
        <w:rPr>
          <w:rFonts w:ascii="Times New Roman" w:hAnsi="Times New Roman" w:cs="Times New Roman"/>
          <w:sz w:val="24"/>
          <w:szCs w:val="24"/>
          <w:lang w:val="en-US"/>
        </w:rPr>
        <w:t>a</w:t>
      </w:r>
      <w:r w:rsidR="00FF377D" w:rsidRPr="001A113F">
        <w:rPr>
          <w:rFonts w:ascii="Times New Roman" w:hAnsi="Times New Roman" w:cs="Times New Roman"/>
          <w:sz w:val="24"/>
          <w:szCs w:val="24"/>
          <w:lang w:val="en-US"/>
        </w:rPr>
        <w:t>gar gel</w:t>
      </w:r>
      <w:r w:rsidR="001846EE" w:rsidRPr="001A113F">
        <w:rPr>
          <w:rStyle w:val="EndnoteReference"/>
          <w:rFonts w:ascii="Times New Roman" w:hAnsi="Times New Roman" w:cs="Times New Roman"/>
          <w:sz w:val="24"/>
          <w:szCs w:val="24"/>
          <w:lang w:val="en-US"/>
        </w:rPr>
        <w:endnoteReference w:id="7"/>
      </w:r>
      <w:r w:rsidR="00FF377D" w:rsidRPr="001A113F">
        <w:rPr>
          <w:rFonts w:ascii="Times New Roman" w:hAnsi="Times New Roman" w:cs="Times New Roman"/>
          <w:sz w:val="24"/>
          <w:szCs w:val="24"/>
          <w:lang w:val="en-US"/>
        </w:rPr>
        <w:t xml:space="preserve"> was used to swell and soften it</w:t>
      </w:r>
      <w:r w:rsidR="002F79FA" w:rsidRPr="001A113F">
        <w:rPr>
          <w:rFonts w:ascii="Times New Roman" w:hAnsi="Times New Roman" w:cs="Times New Roman"/>
          <w:sz w:val="24"/>
          <w:szCs w:val="24"/>
          <w:lang w:val="en-US"/>
        </w:rPr>
        <w:t>,</w:t>
      </w:r>
      <w:r w:rsidR="00FF377D" w:rsidRPr="001A113F">
        <w:rPr>
          <w:rFonts w:ascii="Times New Roman" w:hAnsi="Times New Roman" w:cs="Times New Roman"/>
          <w:sz w:val="24"/>
          <w:szCs w:val="24"/>
          <w:lang w:val="en-US"/>
        </w:rPr>
        <w:t xml:space="preserve"> </w:t>
      </w:r>
      <w:r w:rsidR="00941E22">
        <w:rPr>
          <w:rFonts w:ascii="Times New Roman" w:hAnsi="Times New Roman" w:cs="Times New Roman"/>
          <w:sz w:val="24"/>
          <w:szCs w:val="24"/>
          <w:lang w:val="en-US"/>
        </w:rPr>
        <w:t>making</w:t>
      </w:r>
      <w:r w:rsidR="00FF377D" w:rsidRPr="001A113F">
        <w:rPr>
          <w:rFonts w:ascii="Times New Roman" w:hAnsi="Times New Roman" w:cs="Times New Roman"/>
          <w:sz w:val="24"/>
          <w:szCs w:val="24"/>
          <w:lang w:val="en-US"/>
        </w:rPr>
        <w:t xml:space="preserve"> removal easier.</w:t>
      </w:r>
    </w:p>
    <w:p w14:paraId="07331B92" w14:textId="34119C24" w:rsidR="004B61F4" w:rsidRPr="001A113F" w:rsidRDefault="0065695F" w:rsidP="001A113F">
      <w:pPr>
        <w:spacing w:after="0" w:line="480" w:lineRule="auto"/>
        <w:rPr>
          <w:rFonts w:ascii="Times New Roman" w:hAnsi="Times New Roman" w:cs="Times New Roman"/>
          <w:bCs/>
          <w:sz w:val="24"/>
          <w:szCs w:val="24"/>
          <w:lang w:val="en-US"/>
        </w:rPr>
      </w:pPr>
      <w:r w:rsidRPr="001A113F">
        <w:rPr>
          <w:rFonts w:ascii="Times New Roman" w:hAnsi="Times New Roman" w:cs="Times New Roman"/>
          <w:sz w:val="24"/>
          <w:szCs w:val="24"/>
          <w:lang w:val="en-US"/>
        </w:rPr>
        <w:tab/>
      </w:r>
      <w:r w:rsidR="00D12604" w:rsidRPr="001A113F">
        <w:rPr>
          <w:rFonts w:ascii="Times New Roman" w:hAnsi="Times New Roman" w:cs="Times New Roman"/>
          <w:sz w:val="24"/>
          <w:szCs w:val="24"/>
          <w:lang w:val="en-US"/>
        </w:rPr>
        <w:t>All cuts were brought back to the correct position with the aid of tension</w:t>
      </w:r>
      <w:r w:rsidR="00C25AA7" w:rsidRPr="001A113F">
        <w:rPr>
          <w:rFonts w:ascii="Times New Roman" w:hAnsi="Times New Roman" w:cs="Times New Roman"/>
          <w:sz w:val="24"/>
          <w:szCs w:val="24"/>
          <w:lang w:val="en-US"/>
        </w:rPr>
        <w:t xml:space="preserve">, </w:t>
      </w:r>
      <w:r w:rsidR="000E342F" w:rsidRPr="001A113F">
        <w:rPr>
          <w:rFonts w:ascii="Times New Roman" w:hAnsi="Times New Roman" w:cs="Times New Roman"/>
          <w:sz w:val="24"/>
          <w:szCs w:val="24"/>
          <w:lang w:val="en-US"/>
        </w:rPr>
        <w:t xml:space="preserve">applied using </w:t>
      </w:r>
      <w:bookmarkStart w:id="4" w:name="_Hlk93663723"/>
      <w:r w:rsidR="000E342F" w:rsidRPr="001A113F">
        <w:rPr>
          <w:rFonts w:ascii="Times New Roman" w:hAnsi="Times New Roman" w:cs="Times New Roman"/>
          <w:sz w:val="24"/>
          <w:szCs w:val="24"/>
          <w:lang w:val="en-US"/>
        </w:rPr>
        <w:t xml:space="preserve">tie-beams </w:t>
      </w:r>
      <w:bookmarkEnd w:id="4"/>
      <w:r w:rsidR="000E342F" w:rsidRPr="001A113F">
        <w:rPr>
          <w:rFonts w:ascii="Times New Roman" w:hAnsi="Times New Roman" w:cs="Times New Roman"/>
          <w:sz w:val="24"/>
          <w:szCs w:val="24"/>
          <w:lang w:val="en-US"/>
        </w:rPr>
        <w:t>ad</w:t>
      </w:r>
      <w:r w:rsidR="00C25AA7" w:rsidRPr="001A113F">
        <w:rPr>
          <w:rFonts w:ascii="Times New Roman" w:hAnsi="Times New Roman" w:cs="Times New Roman"/>
          <w:sz w:val="24"/>
          <w:szCs w:val="24"/>
          <w:lang w:val="en-US"/>
        </w:rPr>
        <w:t>j</w:t>
      </w:r>
      <w:r w:rsidR="000E342F" w:rsidRPr="001A113F">
        <w:rPr>
          <w:rFonts w:ascii="Times New Roman" w:hAnsi="Times New Roman" w:cs="Times New Roman"/>
          <w:sz w:val="24"/>
          <w:szCs w:val="24"/>
          <w:lang w:val="en-US"/>
        </w:rPr>
        <w:t xml:space="preserve">usted by </w:t>
      </w:r>
      <w:r w:rsidR="00C25AA7" w:rsidRPr="001A113F">
        <w:rPr>
          <w:rFonts w:ascii="Times New Roman" w:hAnsi="Times New Roman" w:cs="Times New Roman"/>
          <w:sz w:val="24"/>
          <w:szCs w:val="24"/>
          <w:lang w:val="en-US"/>
        </w:rPr>
        <w:t>rubber bands</w:t>
      </w:r>
      <w:r w:rsidR="005B219A" w:rsidRPr="001A113F">
        <w:rPr>
          <w:rFonts w:ascii="Times New Roman" w:hAnsi="Times New Roman" w:cs="Times New Roman"/>
          <w:sz w:val="24"/>
          <w:szCs w:val="24"/>
          <w:lang w:val="en-US"/>
        </w:rPr>
        <w:t xml:space="preserve"> </w:t>
      </w:r>
      <w:r w:rsidR="00683529" w:rsidRPr="001A113F">
        <w:rPr>
          <w:rFonts w:ascii="Times New Roman" w:hAnsi="Times New Roman" w:cs="Times New Roman"/>
          <w:sz w:val="24"/>
          <w:szCs w:val="24"/>
          <w:lang w:val="en-US"/>
        </w:rPr>
        <w:t>(</w:t>
      </w:r>
      <w:hyperlink r:id="rId10" w:history="1">
        <w:r w:rsidR="00683529" w:rsidRPr="001A113F">
          <w:rPr>
            <w:rStyle w:val="Hyperlink"/>
            <w:rFonts w:ascii="Times New Roman" w:hAnsi="Times New Roman" w:cs="Times New Roman"/>
            <w:b/>
            <w:bCs/>
            <w:sz w:val="24"/>
            <w:szCs w:val="24"/>
            <w:highlight w:val="yellow"/>
            <w:lang w:val="en-US"/>
          </w:rPr>
          <w:t>fig</w:t>
        </w:r>
        <w:r w:rsidR="001A113F" w:rsidRPr="001A113F">
          <w:rPr>
            <w:rStyle w:val="Hyperlink"/>
            <w:rFonts w:ascii="Times New Roman" w:hAnsi="Times New Roman" w:cs="Times New Roman"/>
            <w:b/>
            <w:bCs/>
            <w:sz w:val="24"/>
            <w:szCs w:val="24"/>
            <w:highlight w:val="yellow"/>
            <w:lang w:val="en-US"/>
          </w:rPr>
          <w:t>.</w:t>
        </w:r>
        <w:r w:rsidR="00683529" w:rsidRPr="001A113F">
          <w:rPr>
            <w:rStyle w:val="Hyperlink"/>
            <w:rFonts w:ascii="Times New Roman" w:hAnsi="Times New Roman" w:cs="Times New Roman"/>
            <w:b/>
            <w:bCs/>
            <w:sz w:val="24"/>
            <w:szCs w:val="24"/>
            <w:highlight w:val="yellow"/>
            <w:lang w:val="en-US"/>
          </w:rPr>
          <w:t xml:space="preserve"> </w:t>
        </w:r>
        <w:r w:rsidR="001846EE" w:rsidRPr="001A113F">
          <w:rPr>
            <w:rStyle w:val="Hyperlink"/>
            <w:rFonts w:ascii="Times New Roman" w:hAnsi="Times New Roman" w:cs="Times New Roman"/>
            <w:b/>
            <w:bCs/>
            <w:sz w:val="24"/>
            <w:szCs w:val="24"/>
            <w:highlight w:val="yellow"/>
            <w:lang w:val="en-US"/>
          </w:rPr>
          <w:t>11.</w:t>
        </w:r>
        <w:r w:rsidR="00683529" w:rsidRPr="001A113F">
          <w:rPr>
            <w:rStyle w:val="Hyperlink"/>
            <w:rFonts w:ascii="Times New Roman" w:hAnsi="Times New Roman" w:cs="Times New Roman"/>
            <w:b/>
            <w:bCs/>
            <w:sz w:val="24"/>
            <w:szCs w:val="24"/>
            <w:highlight w:val="yellow"/>
            <w:lang w:val="en-US"/>
          </w:rPr>
          <w:t>3</w:t>
        </w:r>
      </w:hyperlink>
      <w:r w:rsidR="005B219A" w:rsidRPr="001A113F">
        <w:rPr>
          <w:rFonts w:ascii="Times New Roman" w:hAnsi="Times New Roman" w:cs="Times New Roman"/>
          <w:sz w:val="24"/>
          <w:szCs w:val="24"/>
          <w:lang w:val="en-US"/>
        </w:rPr>
        <w:t>)</w:t>
      </w:r>
      <w:r w:rsidR="00C25AA7" w:rsidRPr="001A113F">
        <w:rPr>
          <w:rFonts w:ascii="Times New Roman" w:hAnsi="Times New Roman" w:cs="Times New Roman"/>
          <w:sz w:val="24"/>
          <w:szCs w:val="24"/>
          <w:lang w:val="en-US"/>
        </w:rPr>
        <w:t>,</w:t>
      </w:r>
      <w:r w:rsidR="00D12604" w:rsidRPr="001A113F">
        <w:rPr>
          <w:rFonts w:ascii="Times New Roman" w:hAnsi="Times New Roman" w:cs="Times New Roman"/>
          <w:sz w:val="24"/>
          <w:szCs w:val="24"/>
          <w:lang w:val="en-US"/>
        </w:rPr>
        <w:t xml:space="preserve"> </w:t>
      </w:r>
      <w:r w:rsidR="005B219A" w:rsidRPr="001A113F">
        <w:rPr>
          <w:rFonts w:ascii="Times New Roman" w:hAnsi="Times New Roman" w:cs="Times New Roman"/>
          <w:sz w:val="24"/>
          <w:szCs w:val="24"/>
          <w:lang w:val="en-US"/>
        </w:rPr>
        <w:t xml:space="preserve">and </w:t>
      </w:r>
      <w:r w:rsidR="00D12604" w:rsidRPr="001A113F">
        <w:rPr>
          <w:rFonts w:ascii="Times New Roman" w:hAnsi="Times New Roman" w:cs="Times New Roman"/>
          <w:sz w:val="24"/>
          <w:szCs w:val="24"/>
          <w:lang w:val="en-US"/>
        </w:rPr>
        <w:t>moisture</w:t>
      </w:r>
      <w:r w:rsidR="007F68C2" w:rsidRPr="001A113F">
        <w:rPr>
          <w:rFonts w:ascii="Times New Roman" w:hAnsi="Times New Roman" w:cs="Times New Roman"/>
          <w:sz w:val="24"/>
          <w:szCs w:val="24"/>
          <w:lang w:val="en-US"/>
        </w:rPr>
        <w:t>, released</w:t>
      </w:r>
      <w:r w:rsidR="00D12604" w:rsidRPr="001A113F">
        <w:rPr>
          <w:rFonts w:ascii="Times New Roman" w:hAnsi="Times New Roman" w:cs="Times New Roman"/>
          <w:sz w:val="24"/>
          <w:szCs w:val="24"/>
          <w:lang w:val="en-US"/>
        </w:rPr>
        <w:t xml:space="preserve"> through a </w:t>
      </w:r>
      <w:r w:rsidR="00775856" w:rsidRPr="001A113F">
        <w:rPr>
          <w:rFonts w:ascii="Times New Roman" w:hAnsi="Times New Roman" w:cs="Times New Roman"/>
          <w:sz w:val="24"/>
          <w:szCs w:val="24"/>
          <w:lang w:val="en-US"/>
        </w:rPr>
        <w:t>G</w:t>
      </w:r>
      <w:r w:rsidR="00D12604" w:rsidRPr="001A113F">
        <w:rPr>
          <w:rFonts w:ascii="Times New Roman" w:hAnsi="Times New Roman" w:cs="Times New Roman"/>
          <w:sz w:val="24"/>
          <w:szCs w:val="24"/>
          <w:lang w:val="en-US"/>
        </w:rPr>
        <w:t>ore-</w:t>
      </w:r>
      <w:r w:rsidR="002F79FA" w:rsidRPr="001A113F">
        <w:rPr>
          <w:rFonts w:ascii="Times New Roman" w:hAnsi="Times New Roman" w:cs="Times New Roman"/>
          <w:sz w:val="24"/>
          <w:szCs w:val="24"/>
          <w:lang w:val="en-US"/>
        </w:rPr>
        <w:t>T</w:t>
      </w:r>
      <w:r w:rsidR="00D12604" w:rsidRPr="001A113F">
        <w:rPr>
          <w:rFonts w:ascii="Times New Roman" w:hAnsi="Times New Roman" w:cs="Times New Roman"/>
          <w:sz w:val="24"/>
          <w:szCs w:val="24"/>
          <w:lang w:val="en-US"/>
        </w:rPr>
        <w:t>ex fabric</w:t>
      </w:r>
      <w:r w:rsidR="00820A5A" w:rsidRPr="001A113F">
        <w:rPr>
          <w:rFonts w:ascii="Times New Roman" w:hAnsi="Times New Roman" w:cs="Times New Roman"/>
          <w:sz w:val="24"/>
          <w:szCs w:val="24"/>
          <w:lang w:val="en-US"/>
        </w:rPr>
        <w:t>.</w:t>
      </w:r>
      <w:r w:rsidR="00D12604" w:rsidRPr="001A113F">
        <w:rPr>
          <w:rFonts w:ascii="Times New Roman" w:hAnsi="Times New Roman" w:cs="Times New Roman"/>
          <w:sz w:val="24"/>
          <w:szCs w:val="24"/>
          <w:lang w:val="en-US"/>
        </w:rPr>
        <w:t xml:space="preserve"> </w:t>
      </w:r>
      <w:r w:rsidR="004C1AC6" w:rsidRPr="001A113F">
        <w:rPr>
          <w:rFonts w:ascii="Times New Roman" w:hAnsi="Times New Roman" w:cs="Times New Roman"/>
          <w:sz w:val="24"/>
          <w:szCs w:val="24"/>
          <w:lang w:val="en-US"/>
        </w:rPr>
        <w:t xml:space="preserve">Polyester fabric tie-beams were adhered to the back of the canvas with </w:t>
      </w:r>
      <w:bookmarkStart w:id="5" w:name="_Hlk103335031"/>
      <w:r w:rsidR="0009367A" w:rsidRPr="001A113F">
        <w:rPr>
          <w:rFonts w:ascii="Times New Roman" w:hAnsi="Times New Roman" w:cs="Times New Roman"/>
          <w:sz w:val="24"/>
          <w:szCs w:val="24"/>
          <w:lang w:val="en-US"/>
        </w:rPr>
        <w:t xml:space="preserve">original formula </w:t>
      </w:r>
      <w:proofErr w:type="spellStart"/>
      <w:r w:rsidR="004C1AC6" w:rsidRPr="001A113F">
        <w:rPr>
          <w:rFonts w:ascii="Times New Roman" w:hAnsi="Times New Roman" w:cs="Times New Roman"/>
          <w:sz w:val="24"/>
          <w:szCs w:val="24"/>
          <w:lang w:val="en-US"/>
        </w:rPr>
        <w:t>Beva</w:t>
      </w:r>
      <w:proofErr w:type="spellEnd"/>
      <w:r w:rsidR="004C1AC6" w:rsidRPr="001A113F">
        <w:rPr>
          <w:rFonts w:ascii="Times New Roman" w:hAnsi="Times New Roman" w:cs="Times New Roman"/>
          <w:sz w:val="24"/>
          <w:szCs w:val="24"/>
          <w:lang w:val="en-US"/>
        </w:rPr>
        <w:t xml:space="preserve"> 371 </w:t>
      </w:r>
      <w:bookmarkEnd w:id="5"/>
      <w:r w:rsidR="004C1AC6" w:rsidRPr="001A113F">
        <w:rPr>
          <w:rFonts w:ascii="Times New Roman" w:hAnsi="Times New Roman" w:cs="Times New Roman"/>
          <w:sz w:val="24"/>
          <w:szCs w:val="24"/>
          <w:lang w:val="en-US"/>
        </w:rPr>
        <w:t xml:space="preserve">film. </w:t>
      </w:r>
      <w:r w:rsidR="002A792D" w:rsidRPr="001A113F">
        <w:rPr>
          <w:rFonts w:ascii="Times New Roman" w:hAnsi="Times New Roman" w:cs="Times New Roman"/>
          <w:sz w:val="24"/>
          <w:szCs w:val="24"/>
          <w:lang w:val="en-US"/>
        </w:rPr>
        <w:t>The h</w:t>
      </w:r>
      <w:r w:rsidR="000A6ABE" w:rsidRPr="001A113F">
        <w:rPr>
          <w:rFonts w:ascii="Times New Roman" w:hAnsi="Times New Roman" w:cs="Times New Roman"/>
          <w:sz w:val="24"/>
          <w:szCs w:val="24"/>
          <w:lang w:val="en-US"/>
        </w:rPr>
        <w:t>umidification, tension</w:t>
      </w:r>
      <w:r w:rsidR="00B72688">
        <w:rPr>
          <w:rFonts w:ascii="Times New Roman" w:hAnsi="Times New Roman" w:cs="Times New Roman"/>
          <w:sz w:val="24"/>
          <w:szCs w:val="24"/>
          <w:lang w:val="en-US"/>
        </w:rPr>
        <w:t>,</w:t>
      </w:r>
      <w:r w:rsidR="000A6ABE" w:rsidRPr="001A113F">
        <w:rPr>
          <w:rFonts w:ascii="Times New Roman" w:hAnsi="Times New Roman" w:cs="Times New Roman"/>
          <w:sz w:val="24"/>
          <w:szCs w:val="24"/>
          <w:lang w:val="en-US"/>
        </w:rPr>
        <w:t xml:space="preserve"> and time </w:t>
      </w:r>
      <w:r w:rsidR="002A792D" w:rsidRPr="001A113F">
        <w:rPr>
          <w:rFonts w:ascii="Times New Roman" w:hAnsi="Times New Roman" w:cs="Times New Roman"/>
          <w:sz w:val="24"/>
          <w:szCs w:val="24"/>
          <w:lang w:val="en-US"/>
        </w:rPr>
        <w:t xml:space="preserve">needed </w:t>
      </w:r>
      <w:r w:rsidR="000A6ABE" w:rsidRPr="001A113F">
        <w:rPr>
          <w:rFonts w:ascii="Times New Roman" w:hAnsi="Times New Roman" w:cs="Times New Roman"/>
          <w:sz w:val="24"/>
          <w:szCs w:val="24"/>
          <w:lang w:val="en-US"/>
        </w:rPr>
        <w:t xml:space="preserve">were related to the extent of deformation </w:t>
      </w:r>
      <w:r w:rsidR="002A792D" w:rsidRPr="001A113F">
        <w:rPr>
          <w:rFonts w:ascii="Times New Roman" w:hAnsi="Times New Roman" w:cs="Times New Roman"/>
          <w:sz w:val="24"/>
          <w:szCs w:val="24"/>
          <w:lang w:val="en-US"/>
        </w:rPr>
        <w:t xml:space="preserve">being </w:t>
      </w:r>
      <w:r w:rsidR="000A6ABE" w:rsidRPr="001A113F">
        <w:rPr>
          <w:rFonts w:ascii="Times New Roman" w:hAnsi="Times New Roman" w:cs="Times New Roman"/>
          <w:sz w:val="24"/>
          <w:szCs w:val="24"/>
          <w:lang w:val="en-US"/>
        </w:rPr>
        <w:t>treat</w:t>
      </w:r>
      <w:r w:rsidR="002A792D" w:rsidRPr="001A113F">
        <w:rPr>
          <w:rFonts w:ascii="Times New Roman" w:hAnsi="Times New Roman" w:cs="Times New Roman"/>
          <w:sz w:val="24"/>
          <w:szCs w:val="24"/>
          <w:lang w:val="en-US"/>
        </w:rPr>
        <w:t>ed</w:t>
      </w:r>
      <w:r w:rsidR="00D23048" w:rsidRPr="001A113F">
        <w:rPr>
          <w:rFonts w:ascii="Times New Roman" w:hAnsi="Times New Roman" w:cs="Times New Roman"/>
          <w:sz w:val="24"/>
          <w:szCs w:val="24"/>
          <w:lang w:val="en-US"/>
        </w:rPr>
        <w:t xml:space="preserve">. </w:t>
      </w:r>
      <w:r w:rsidR="000E342F" w:rsidRPr="001A113F">
        <w:rPr>
          <w:rFonts w:ascii="Times New Roman" w:hAnsi="Times New Roman" w:cs="Times New Roman"/>
          <w:sz w:val="24"/>
          <w:szCs w:val="24"/>
          <w:lang w:val="en-US"/>
        </w:rPr>
        <w:t>A pol</w:t>
      </w:r>
      <w:r w:rsidR="00C13FB1" w:rsidRPr="001A113F">
        <w:rPr>
          <w:rFonts w:ascii="Times New Roman" w:hAnsi="Times New Roman" w:cs="Times New Roman"/>
          <w:sz w:val="24"/>
          <w:szCs w:val="24"/>
          <w:lang w:val="en-US"/>
        </w:rPr>
        <w:t>yester thread was used to</w:t>
      </w:r>
      <w:r w:rsidR="00A66E56" w:rsidRPr="001A113F">
        <w:rPr>
          <w:rFonts w:ascii="Times New Roman" w:hAnsi="Times New Roman" w:cs="Times New Roman"/>
          <w:sz w:val="24"/>
          <w:szCs w:val="24"/>
          <w:lang w:val="en-US"/>
        </w:rPr>
        <w:t xml:space="preserve"> </w:t>
      </w:r>
      <w:r w:rsidR="002A792D" w:rsidRPr="001A113F">
        <w:rPr>
          <w:rFonts w:ascii="Times New Roman" w:hAnsi="Times New Roman" w:cs="Times New Roman"/>
          <w:sz w:val="24"/>
          <w:szCs w:val="24"/>
          <w:lang w:val="en-US"/>
        </w:rPr>
        <w:t>re</w:t>
      </w:r>
      <w:r w:rsidR="00A66E56" w:rsidRPr="001A113F">
        <w:rPr>
          <w:rFonts w:ascii="Times New Roman" w:hAnsi="Times New Roman" w:cs="Times New Roman"/>
          <w:sz w:val="24"/>
          <w:szCs w:val="24"/>
          <w:lang w:val="en-US"/>
        </w:rPr>
        <w:t xml:space="preserve">sew the </w:t>
      </w:r>
      <w:r w:rsidR="00564B47" w:rsidRPr="001A113F">
        <w:rPr>
          <w:rFonts w:ascii="Times New Roman" w:hAnsi="Times New Roman" w:cs="Times New Roman"/>
          <w:sz w:val="24"/>
          <w:szCs w:val="24"/>
          <w:lang w:val="en-US"/>
        </w:rPr>
        <w:t>selvage</w:t>
      </w:r>
      <w:r w:rsidR="00722A74" w:rsidRPr="001A113F">
        <w:rPr>
          <w:rFonts w:ascii="Times New Roman" w:hAnsi="Times New Roman" w:cs="Times New Roman"/>
          <w:sz w:val="24"/>
          <w:szCs w:val="24"/>
          <w:lang w:val="en-US"/>
        </w:rPr>
        <w:t xml:space="preserve">s where necessary, passing through the holes of the original seam, </w:t>
      </w:r>
      <w:r w:rsidR="002A792D" w:rsidRPr="001A113F">
        <w:rPr>
          <w:rFonts w:ascii="Times New Roman" w:hAnsi="Times New Roman" w:cs="Times New Roman"/>
          <w:sz w:val="24"/>
          <w:szCs w:val="24"/>
          <w:lang w:val="en-US"/>
        </w:rPr>
        <w:t xml:space="preserve">when </w:t>
      </w:r>
      <w:r w:rsidR="00722A74" w:rsidRPr="001A113F">
        <w:rPr>
          <w:rFonts w:ascii="Times New Roman" w:hAnsi="Times New Roman" w:cs="Times New Roman"/>
          <w:sz w:val="24"/>
          <w:szCs w:val="24"/>
          <w:lang w:val="en-US"/>
        </w:rPr>
        <w:t xml:space="preserve">possible. </w:t>
      </w:r>
    </w:p>
    <w:p w14:paraId="1CA1103D" w14:textId="6131776E" w:rsidR="006244A1" w:rsidRPr="001A113F" w:rsidRDefault="0065695F"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2E312F" w:rsidRPr="001A113F">
        <w:rPr>
          <w:rFonts w:ascii="Times New Roman" w:hAnsi="Times New Roman" w:cs="Times New Roman"/>
          <w:sz w:val="24"/>
          <w:szCs w:val="24"/>
          <w:lang w:val="en-US"/>
        </w:rPr>
        <w:t>M</w:t>
      </w:r>
      <w:r w:rsidR="004B61F4" w:rsidRPr="001A113F">
        <w:rPr>
          <w:rFonts w:ascii="Times New Roman" w:hAnsi="Times New Roman" w:cs="Times New Roman"/>
          <w:sz w:val="24"/>
          <w:szCs w:val="24"/>
          <w:lang w:val="en-US"/>
        </w:rPr>
        <w:t>any cycles of humidification and tension were needed to flatten the canvas</w:t>
      </w:r>
      <w:r w:rsidR="002A792D" w:rsidRPr="001A113F">
        <w:rPr>
          <w:rFonts w:ascii="Times New Roman" w:hAnsi="Times New Roman" w:cs="Times New Roman"/>
          <w:sz w:val="24"/>
          <w:szCs w:val="24"/>
          <w:lang w:val="en-US"/>
        </w:rPr>
        <w:t>.</w:t>
      </w:r>
      <w:r w:rsidR="008A1288" w:rsidRPr="001A113F">
        <w:rPr>
          <w:rFonts w:ascii="Times New Roman" w:hAnsi="Times New Roman" w:cs="Times New Roman"/>
          <w:sz w:val="24"/>
          <w:szCs w:val="24"/>
          <w:lang w:val="en-US"/>
        </w:rPr>
        <w:t xml:space="preserve"> </w:t>
      </w:r>
      <w:r w:rsidR="002A792D" w:rsidRPr="001A113F">
        <w:rPr>
          <w:rFonts w:ascii="Times New Roman" w:hAnsi="Times New Roman" w:cs="Times New Roman"/>
          <w:sz w:val="24"/>
          <w:szCs w:val="24"/>
          <w:lang w:val="en-US"/>
        </w:rPr>
        <w:t>D</w:t>
      </w:r>
      <w:r w:rsidR="008A1288" w:rsidRPr="001A113F">
        <w:rPr>
          <w:rFonts w:ascii="Times New Roman" w:hAnsi="Times New Roman" w:cs="Times New Roman"/>
          <w:sz w:val="24"/>
          <w:szCs w:val="24"/>
          <w:lang w:val="en-US"/>
        </w:rPr>
        <w:t xml:space="preserve">ue to the </w:t>
      </w:r>
      <w:r w:rsidR="002A792D" w:rsidRPr="001A113F">
        <w:rPr>
          <w:rFonts w:ascii="Times New Roman" w:hAnsi="Times New Roman" w:cs="Times New Roman"/>
          <w:sz w:val="24"/>
          <w:szCs w:val="24"/>
          <w:lang w:val="en-US"/>
        </w:rPr>
        <w:t xml:space="preserve">very </w:t>
      </w:r>
      <w:r w:rsidR="008A1288" w:rsidRPr="001A113F">
        <w:rPr>
          <w:rFonts w:ascii="Times New Roman" w:hAnsi="Times New Roman" w:cs="Times New Roman"/>
          <w:sz w:val="24"/>
          <w:szCs w:val="24"/>
          <w:lang w:val="en-US"/>
        </w:rPr>
        <w:t>large size of the painting, stretching it on a temporary loom was deemed</w:t>
      </w:r>
      <w:r w:rsidR="008A1288" w:rsidRPr="001A113F">
        <w:rPr>
          <w:rFonts w:ascii="Times New Roman" w:hAnsi="Times New Roman" w:cs="Times New Roman"/>
          <w:color w:val="FF0000"/>
          <w:sz w:val="24"/>
          <w:szCs w:val="24"/>
          <w:lang w:val="en-US"/>
        </w:rPr>
        <w:t xml:space="preserve"> </w:t>
      </w:r>
      <w:r w:rsidR="008A1288" w:rsidRPr="001A113F">
        <w:rPr>
          <w:rFonts w:ascii="Times New Roman" w:hAnsi="Times New Roman" w:cs="Times New Roman"/>
          <w:sz w:val="24"/>
          <w:szCs w:val="24"/>
          <w:lang w:val="en-US"/>
        </w:rPr>
        <w:t>expensive and impractical</w:t>
      </w:r>
      <w:r w:rsidR="002A792D" w:rsidRPr="001A113F">
        <w:rPr>
          <w:rFonts w:ascii="Times New Roman" w:hAnsi="Times New Roman" w:cs="Times New Roman"/>
          <w:sz w:val="24"/>
          <w:szCs w:val="24"/>
          <w:lang w:val="en-US"/>
        </w:rPr>
        <w:t>,</w:t>
      </w:r>
      <w:r w:rsidR="008A1288" w:rsidRPr="001A113F">
        <w:rPr>
          <w:rFonts w:ascii="Times New Roman" w:hAnsi="Times New Roman" w:cs="Times New Roman"/>
          <w:sz w:val="24"/>
          <w:szCs w:val="24"/>
          <w:lang w:val="en-US"/>
        </w:rPr>
        <w:t xml:space="preserve"> </w:t>
      </w:r>
      <w:r w:rsidR="002A792D" w:rsidRPr="001A113F">
        <w:rPr>
          <w:rFonts w:ascii="Times New Roman" w:hAnsi="Times New Roman" w:cs="Times New Roman"/>
          <w:sz w:val="24"/>
          <w:szCs w:val="24"/>
          <w:lang w:val="en-US"/>
        </w:rPr>
        <w:t xml:space="preserve">so </w:t>
      </w:r>
      <w:r w:rsidR="008A1288" w:rsidRPr="001A113F">
        <w:rPr>
          <w:rFonts w:ascii="Times New Roman" w:hAnsi="Times New Roman" w:cs="Times New Roman"/>
          <w:sz w:val="24"/>
          <w:szCs w:val="24"/>
          <w:lang w:val="en-US"/>
        </w:rPr>
        <w:t>it was decided to tension it on a thin worktop placed directly on the floor. To do this</w:t>
      </w:r>
      <w:r w:rsidR="00617C9B" w:rsidRPr="001A113F">
        <w:rPr>
          <w:rFonts w:ascii="Times New Roman" w:hAnsi="Times New Roman" w:cs="Times New Roman"/>
          <w:sz w:val="24"/>
          <w:szCs w:val="24"/>
          <w:lang w:val="en-US"/>
        </w:rPr>
        <w:t>,</w:t>
      </w:r>
      <w:r w:rsidR="008A1288" w:rsidRPr="001A113F">
        <w:rPr>
          <w:rFonts w:ascii="Times New Roman" w:hAnsi="Times New Roman" w:cs="Times New Roman"/>
          <w:color w:val="FF0000"/>
          <w:sz w:val="24"/>
          <w:szCs w:val="24"/>
          <w:lang w:val="en-US"/>
        </w:rPr>
        <w:t xml:space="preserve"> </w:t>
      </w:r>
      <w:r w:rsidR="008A1288" w:rsidRPr="001A113F">
        <w:rPr>
          <w:rFonts w:ascii="Times New Roman" w:hAnsi="Times New Roman" w:cs="Times New Roman"/>
          <w:sz w:val="24"/>
          <w:szCs w:val="24"/>
          <w:lang w:val="en-US"/>
        </w:rPr>
        <w:t>s</w:t>
      </w:r>
      <w:r w:rsidR="004B61F4" w:rsidRPr="001A113F">
        <w:rPr>
          <w:rFonts w:ascii="Times New Roman" w:hAnsi="Times New Roman" w:cs="Times New Roman"/>
          <w:sz w:val="24"/>
          <w:szCs w:val="24"/>
          <w:lang w:val="en-US"/>
        </w:rPr>
        <w:t xml:space="preserve">trips of </w:t>
      </w:r>
      <w:r w:rsidR="00A217BF" w:rsidRPr="001A113F">
        <w:rPr>
          <w:rFonts w:ascii="Times New Roman" w:hAnsi="Times New Roman" w:cs="Times New Roman"/>
          <w:sz w:val="24"/>
          <w:szCs w:val="24"/>
          <w:lang w:val="en-US"/>
        </w:rPr>
        <w:t>p</w:t>
      </w:r>
      <w:r w:rsidR="00C25AA7" w:rsidRPr="001A113F">
        <w:rPr>
          <w:rFonts w:ascii="Times New Roman" w:hAnsi="Times New Roman" w:cs="Times New Roman"/>
          <w:sz w:val="24"/>
          <w:szCs w:val="24"/>
          <w:lang w:val="en-US"/>
        </w:rPr>
        <w:t>olyester</w:t>
      </w:r>
      <w:r w:rsidR="00437FDD" w:rsidRPr="001A113F">
        <w:rPr>
          <w:rFonts w:ascii="Times New Roman" w:hAnsi="Times New Roman" w:cs="Times New Roman"/>
          <w:sz w:val="24"/>
          <w:szCs w:val="24"/>
          <w:lang w:val="en-US"/>
        </w:rPr>
        <w:t xml:space="preserve"> canvas</w:t>
      </w:r>
      <w:r w:rsidR="001846EE" w:rsidRPr="001A113F">
        <w:rPr>
          <w:rStyle w:val="EndnoteReference"/>
          <w:rFonts w:ascii="Times New Roman" w:hAnsi="Times New Roman" w:cs="Times New Roman"/>
          <w:sz w:val="24"/>
          <w:szCs w:val="24"/>
          <w:lang w:val="en-US"/>
        </w:rPr>
        <w:endnoteReference w:id="8"/>
      </w:r>
      <w:r w:rsidR="00C25AA7" w:rsidRPr="001A113F">
        <w:rPr>
          <w:rFonts w:ascii="Times New Roman" w:hAnsi="Times New Roman" w:cs="Times New Roman"/>
          <w:sz w:val="24"/>
          <w:szCs w:val="24"/>
          <w:lang w:val="en-US"/>
        </w:rPr>
        <w:t xml:space="preserve"> </w:t>
      </w:r>
      <w:r w:rsidR="004B61F4" w:rsidRPr="001A113F">
        <w:rPr>
          <w:rFonts w:ascii="Times New Roman" w:hAnsi="Times New Roman" w:cs="Times New Roman"/>
          <w:sz w:val="24"/>
          <w:szCs w:val="24"/>
          <w:lang w:val="en-US"/>
        </w:rPr>
        <w:t xml:space="preserve">were </w:t>
      </w:r>
      <w:r w:rsidR="00D12604" w:rsidRPr="001A113F">
        <w:rPr>
          <w:rFonts w:ascii="Times New Roman" w:hAnsi="Times New Roman" w:cs="Times New Roman"/>
          <w:sz w:val="24"/>
          <w:szCs w:val="24"/>
          <w:lang w:val="en-US"/>
        </w:rPr>
        <w:t xml:space="preserve">fixed </w:t>
      </w:r>
      <w:r w:rsidR="004B61F4" w:rsidRPr="001A113F">
        <w:rPr>
          <w:rFonts w:ascii="Times New Roman" w:hAnsi="Times New Roman" w:cs="Times New Roman"/>
          <w:sz w:val="24"/>
          <w:szCs w:val="24"/>
          <w:lang w:val="en-US"/>
        </w:rPr>
        <w:t xml:space="preserve">to the perimeter </w:t>
      </w:r>
      <w:r w:rsidR="00D12604" w:rsidRPr="001A113F">
        <w:rPr>
          <w:rFonts w:ascii="Times New Roman" w:hAnsi="Times New Roman" w:cs="Times New Roman"/>
          <w:sz w:val="24"/>
          <w:szCs w:val="24"/>
          <w:lang w:val="en-US"/>
        </w:rPr>
        <w:t xml:space="preserve">with </w:t>
      </w:r>
      <w:proofErr w:type="spellStart"/>
      <w:r w:rsidR="00D12604" w:rsidRPr="001A113F">
        <w:rPr>
          <w:rFonts w:ascii="Times New Roman" w:hAnsi="Times New Roman" w:cs="Times New Roman"/>
          <w:sz w:val="24"/>
          <w:szCs w:val="24"/>
          <w:lang w:val="en-US"/>
        </w:rPr>
        <w:t>Beva</w:t>
      </w:r>
      <w:proofErr w:type="spellEnd"/>
      <w:r w:rsidR="001771A0" w:rsidRPr="001A113F">
        <w:rPr>
          <w:rFonts w:ascii="Times New Roman" w:hAnsi="Times New Roman" w:cs="Times New Roman"/>
          <w:sz w:val="24"/>
          <w:szCs w:val="24"/>
          <w:lang w:val="en-US"/>
        </w:rPr>
        <w:t xml:space="preserve"> 371</w:t>
      </w:r>
      <w:r w:rsidR="00D12604" w:rsidRPr="001A113F">
        <w:rPr>
          <w:rFonts w:ascii="Times New Roman" w:hAnsi="Times New Roman" w:cs="Times New Roman"/>
          <w:sz w:val="24"/>
          <w:szCs w:val="24"/>
          <w:lang w:val="en-US"/>
        </w:rPr>
        <w:t xml:space="preserve"> film</w:t>
      </w:r>
      <w:r w:rsidR="004B61F4" w:rsidRPr="001A113F">
        <w:rPr>
          <w:rFonts w:ascii="Times New Roman" w:hAnsi="Times New Roman" w:cs="Times New Roman"/>
          <w:sz w:val="24"/>
          <w:szCs w:val="24"/>
          <w:lang w:val="en-US"/>
        </w:rPr>
        <w:t xml:space="preserve">, </w:t>
      </w:r>
      <w:r w:rsidR="004B61F4" w:rsidRPr="001A113F">
        <w:rPr>
          <w:rFonts w:ascii="Times New Roman" w:hAnsi="Times New Roman" w:cs="Times New Roman"/>
          <w:sz w:val="24"/>
          <w:szCs w:val="24"/>
          <w:lang w:val="en-US"/>
        </w:rPr>
        <w:lastRenderedPageBreak/>
        <w:t>reactivated</w:t>
      </w:r>
      <w:r w:rsidR="00D12604" w:rsidRPr="001A113F">
        <w:rPr>
          <w:rFonts w:ascii="Times New Roman" w:hAnsi="Times New Roman" w:cs="Times New Roman"/>
          <w:sz w:val="24"/>
          <w:szCs w:val="24"/>
          <w:lang w:val="en-US"/>
        </w:rPr>
        <w:t xml:space="preserve"> </w:t>
      </w:r>
      <w:r w:rsidR="000B5736" w:rsidRPr="001A113F">
        <w:rPr>
          <w:rFonts w:ascii="Times New Roman" w:hAnsi="Times New Roman" w:cs="Times New Roman"/>
          <w:sz w:val="24"/>
          <w:szCs w:val="24"/>
          <w:lang w:val="en-US"/>
        </w:rPr>
        <w:t>at two different times</w:t>
      </w:r>
      <w:r w:rsidR="00D12604" w:rsidRPr="001A113F">
        <w:rPr>
          <w:rFonts w:ascii="Times New Roman" w:hAnsi="Times New Roman" w:cs="Times New Roman"/>
          <w:sz w:val="24"/>
          <w:szCs w:val="24"/>
          <w:lang w:val="en-US"/>
        </w:rPr>
        <w:t xml:space="preserve">: </w:t>
      </w:r>
      <w:r w:rsidR="00E12EC8" w:rsidRPr="001A113F">
        <w:rPr>
          <w:rFonts w:ascii="Times New Roman" w:hAnsi="Times New Roman" w:cs="Times New Roman"/>
          <w:sz w:val="24"/>
          <w:szCs w:val="24"/>
          <w:lang w:val="en-US"/>
        </w:rPr>
        <w:t xml:space="preserve">the </w:t>
      </w:r>
      <w:r w:rsidR="00D12604" w:rsidRPr="001A113F">
        <w:rPr>
          <w:rFonts w:ascii="Times New Roman" w:hAnsi="Times New Roman" w:cs="Times New Roman"/>
          <w:sz w:val="24"/>
          <w:szCs w:val="24"/>
          <w:lang w:val="en-US"/>
        </w:rPr>
        <w:t xml:space="preserve">first on the </w:t>
      </w:r>
      <w:r w:rsidR="004A653B" w:rsidRPr="001A113F">
        <w:rPr>
          <w:rFonts w:ascii="Times New Roman" w:hAnsi="Times New Roman" w:cs="Times New Roman"/>
          <w:sz w:val="24"/>
          <w:szCs w:val="24"/>
          <w:lang w:val="en-US"/>
        </w:rPr>
        <w:t>p</w:t>
      </w:r>
      <w:r w:rsidR="00D12604" w:rsidRPr="001A113F">
        <w:rPr>
          <w:rFonts w:ascii="Times New Roman" w:hAnsi="Times New Roman" w:cs="Times New Roman"/>
          <w:sz w:val="24"/>
          <w:szCs w:val="24"/>
          <w:lang w:val="en-US"/>
        </w:rPr>
        <w:t>olyester canvas</w:t>
      </w:r>
      <w:r w:rsidR="0000047A" w:rsidRPr="001A113F">
        <w:rPr>
          <w:rFonts w:ascii="Times New Roman" w:hAnsi="Times New Roman" w:cs="Times New Roman"/>
          <w:sz w:val="24"/>
          <w:szCs w:val="24"/>
          <w:lang w:val="en-US"/>
        </w:rPr>
        <w:t>,</w:t>
      </w:r>
      <w:r w:rsidR="00D12604" w:rsidRPr="001A113F">
        <w:rPr>
          <w:rFonts w:ascii="Times New Roman" w:hAnsi="Times New Roman" w:cs="Times New Roman"/>
          <w:sz w:val="24"/>
          <w:szCs w:val="24"/>
          <w:lang w:val="en-US"/>
        </w:rPr>
        <w:t xml:space="preserve"> </w:t>
      </w:r>
      <w:r w:rsidR="00E12EC8" w:rsidRPr="001A113F">
        <w:rPr>
          <w:rFonts w:ascii="Times New Roman" w:hAnsi="Times New Roman" w:cs="Times New Roman"/>
          <w:sz w:val="24"/>
          <w:szCs w:val="24"/>
          <w:lang w:val="en-US"/>
        </w:rPr>
        <w:t xml:space="preserve">at </w:t>
      </w:r>
      <w:r w:rsidR="004A653B" w:rsidRPr="001A113F">
        <w:rPr>
          <w:rFonts w:ascii="Times New Roman" w:hAnsi="Times New Roman" w:cs="Times New Roman"/>
          <w:sz w:val="24"/>
          <w:szCs w:val="24"/>
          <w:lang w:val="en-US"/>
        </w:rPr>
        <w:t>80°C</w:t>
      </w:r>
      <w:r w:rsidR="00E12EC8" w:rsidRPr="001A113F">
        <w:rPr>
          <w:rFonts w:ascii="Times New Roman" w:hAnsi="Times New Roman" w:cs="Times New Roman"/>
          <w:sz w:val="24"/>
          <w:szCs w:val="24"/>
          <w:lang w:val="en-US"/>
        </w:rPr>
        <w:t>,</w:t>
      </w:r>
      <w:r w:rsidR="00D12604" w:rsidRPr="001A113F">
        <w:rPr>
          <w:rFonts w:ascii="Times New Roman" w:hAnsi="Times New Roman" w:cs="Times New Roman"/>
          <w:sz w:val="24"/>
          <w:szCs w:val="24"/>
          <w:lang w:val="en-US"/>
        </w:rPr>
        <w:t xml:space="preserve"> and </w:t>
      </w:r>
      <w:r w:rsidR="000B5736" w:rsidRPr="001A113F">
        <w:rPr>
          <w:rFonts w:ascii="Times New Roman" w:hAnsi="Times New Roman" w:cs="Times New Roman"/>
          <w:sz w:val="24"/>
          <w:szCs w:val="24"/>
          <w:lang w:val="en-US"/>
        </w:rPr>
        <w:t>the</w:t>
      </w:r>
      <w:r w:rsidR="004B61F4" w:rsidRPr="001A113F">
        <w:rPr>
          <w:rFonts w:ascii="Times New Roman" w:hAnsi="Times New Roman" w:cs="Times New Roman"/>
          <w:sz w:val="24"/>
          <w:szCs w:val="24"/>
          <w:lang w:val="en-US"/>
        </w:rPr>
        <w:t xml:space="preserve"> second,</w:t>
      </w:r>
      <w:r w:rsidR="00D12604" w:rsidRPr="001A113F">
        <w:rPr>
          <w:rFonts w:ascii="Times New Roman" w:hAnsi="Times New Roman" w:cs="Times New Roman"/>
          <w:sz w:val="24"/>
          <w:szCs w:val="24"/>
          <w:lang w:val="en-US"/>
        </w:rPr>
        <w:t xml:space="preserve"> on the </w:t>
      </w:r>
      <w:r w:rsidR="00114EE3" w:rsidRPr="001A113F">
        <w:rPr>
          <w:rFonts w:ascii="Times New Roman" w:hAnsi="Times New Roman" w:cs="Times New Roman"/>
          <w:sz w:val="24"/>
          <w:szCs w:val="24"/>
          <w:lang w:val="en-US"/>
        </w:rPr>
        <w:t xml:space="preserve">back of the </w:t>
      </w:r>
      <w:r w:rsidR="00D12604" w:rsidRPr="001A113F">
        <w:rPr>
          <w:rFonts w:ascii="Times New Roman" w:hAnsi="Times New Roman" w:cs="Times New Roman"/>
          <w:sz w:val="24"/>
          <w:szCs w:val="24"/>
          <w:lang w:val="en-US"/>
        </w:rPr>
        <w:t>original canvas</w:t>
      </w:r>
      <w:r w:rsidR="0000047A" w:rsidRPr="001A113F">
        <w:rPr>
          <w:rFonts w:ascii="Times New Roman" w:hAnsi="Times New Roman" w:cs="Times New Roman"/>
          <w:sz w:val="24"/>
          <w:szCs w:val="24"/>
          <w:lang w:val="en-US"/>
        </w:rPr>
        <w:t>,</w:t>
      </w:r>
      <w:r w:rsidR="00D12604" w:rsidRPr="001A113F">
        <w:rPr>
          <w:rFonts w:ascii="Times New Roman" w:hAnsi="Times New Roman" w:cs="Times New Roman"/>
          <w:sz w:val="24"/>
          <w:szCs w:val="24"/>
          <w:lang w:val="en-US"/>
        </w:rPr>
        <w:t xml:space="preserve"> </w:t>
      </w:r>
      <w:r w:rsidR="00E12EC8" w:rsidRPr="001A113F">
        <w:rPr>
          <w:rFonts w:ascii="Times New Roman" w:hAnsi="Times New Roman" w:cs="Times New Roman"/>
          <w:sz w:val="24"/>
          <w:szCs w:val="24"/>
          <w:lang w:val="en-US"/>
        </w:rPr>
        <w:t xml:space="preserve">at </w:t>
      </w:r>
      <w:r w:rsidR="004A653B" w:rsidRPr="001A113F">
        <w:rPr>
          <w:rFonts w:ascii="Times New Roman" w:hAnsi="Times New Roman" w:cs="Times New Roman"/>
          <w:sz w:val="24"/>
          <w:szCs w:val="24"/>
          <w:lang w:val="en-US"/>
        </w:rPr>
        <w:t>65°C</w:t>
      </w:r>
      <w:r w:rsidR="004E6111" w:rsidRPr="001A113F">
        <w:rPr>
          <w:rFonts w:ascii="Times New Roman" w:hAnsi="Times New Roman" w:cs="Times New Roman"/>
          <w:sz w:val="24"/>
          <w:szCs w:val="24"/>
          <w:lang w:val="en-US"/>
        </w:rPr>
        <w:t xml:space="preserve">. This </w:t>
      </w:r>
      <w:proofErr w:type="gramStart"/>
      <w:r w:rsidR="0099123D" w:rsidRPr="001A113F">
        <w:rPr>
          <w:rFonts w:ascii="Times New Roman" w:hAnsi="Times New Roman" w:cs="Times New Roman"/>
          <w:sz w:val="24"/>
          <w:szCs w:val="24"/>
          <w:lang w:val="en-US"/>
        </w:rPr>
        <w:t xml:space="preserve">particular </w:t>
      </w:r>
      <w:r w:rsidR="004E6111" w:rsidRPr="001A113F">
        <w:rPr>
          <w:rFonts w:ascii="Times New Roman" w:hAnsi="Times New Roman" w:cs="Times New Roman"/>
          <w:sz w:val="24"/>
          <w:szCs w:val="24"/>
          <w:lang w:val="en-US"/>
        </w:rPr>
        <w:t>procedure</w:t>
      </w:r>
      <w:proofErr w:type="gramEnd"/>
      <w:r w:rsidR="004E6111" w:rsidRPr="001A113F">
        <w:rPr>
          <w:rFonts w:ascii="Times New Roman" w:hAnsi="Times New Roman" w:cs="Times New Roman"/>
          <w:sz w:val="24"/>
          <w:szCs w:val="24"/>
          <w:lang w:val="en-US"/>
        </w:rPr>
        <w:t xml:space="preserve"> is </w:t>
      </w:r>
      <w:r w:rsidR="00E12EC8" w:rsidRPr="001A113F">
        <w:rPr>
          <w:rFonts w:ascii="Times New Roman" w:hAnsi="Times New Roman" w:cs="Times New Roman"/>
          <w:sz w:val="24"/>
          <w:szCs w:val="24"/>
          <w:lang w:val="en-US"/>
        </w:rPr>
        <w:t xml:space="preserve">intended </w:t>
      </w:r>
      <w:r w:rsidR="004E6111" w:rsidRPr="001A113F">
        <w:rPr>
          <w:rFonts w:ascii="Times New Roman" w:hAnsi="Times New Roman" w:cs="Times New Roman"/>
          <w:sz w:val="24"/>
          <w:szCs w:val="24"/>
          <w:lang w:val="en-US"/>
        </w:rPr>
        <w:t>to create a stronger bond between the adhesive and the polyester canvas than between the adhesive and the original canvas,</w:t>
      </w:r>
      <w:r w:rsidR="00E12EC8" w:rsidRPr="001A113F">
        <w:rPr>
          <w:rFonts w:ascii="Times New Roman" w:hAnsi="Times New Roman" w:cs="Times New Roman"/>
          <w:sz w:val="24"/>
          <w:szCs w:val="24"/>
          <w:lang w:val="en-US"/>
        </w:rPr>
        <w:t xml:space="preserve"> ensuring</w:t>
      </w:r>
      <w:r w:rsidR="004A653B" w:rsidRPr="001A113F">
        <w:rPr>
          <w:rFonts w:ascii="Times New Roman" w:hAnsi="Times New Roman" w:cs="Times New Roman"/>
          <w:sz w:val="24"/>
          <w:szCs w:val="24"/>
          <w:lang w:val="en-US"/>
        </w:rPr>
        <w:t xml:space="preserve"> better reversibility</w:t>
      </w:r>
      <w:r w:rsidR="00D12604" w:rsidRPr="001A113F">
        <w:rPr>
          <w:rFonts w:ascii="Times New Roman" w:hAnsi="Times New Roman" w:cs="Times New Roman"/>
          <w:sz w:val="24"/>
          <w:szCs w:val="24"/>
          <w:lang w:val="en-US"/>
        </w:rPr>
        <w:t xml:space="preserve"> </w:t>
      </w:r>
      <w:r w:rsidR="00114EE3" w:rsidRPr="001A113F">
        <w:rPr>
          <w:rFonts w:ascii="Times New Roman" w:hAnsi="Times New Roman" w:cs="Times New Roman"/>
          <w:sz w:val="24"/>
          <w:szCs w:val="24"/>
          <w:lang w:val="en-US"/>
        </w:rPr>
        <w:t>in the future</w:t>
      </w:r>
      <w:r w:rsidR="00E12EC8" w:rsidRPr="001A113F">
        <w:rPr>
          <w:rFonts w:ascii="Times New Roman" w:hAnsi="Times New Roman" w:cs="Times New Roman"/>
          <w:sz w:val="24"/>
          <w:szCs w:val="24"/>
          <w:lang w:val="en-US"/>
        </w:rPr>
        <w:t>.</w:t>
      </w:r>
      <w:r w:rsidR="004E6111" w:rsidRPr="001A113F">
        <w:rPr>
          <w:rFonts w:ascii="Times New Roman" w:hAnsi="Times New Roman" w:cs="Times New Roman"/>
          <w:sz w:val="24"/>
          <w:szCs w:val="24"/>
          <w:lang w:val="en-US"/>
        </w:rPr>
        <w:t xml:space="preserve"> </w:t>
      </w:r>
      <w:r w:rsidR="002F3B87" w:rsidRPr="001A113F">
        <w:rPr>
          <w:rFonts w:ascii="Times New Roman" w:hAnsi="Times New Roman" w:cs="Times New Roman"/>
          <w:sz w:val="24"/>
          <w:szCs w:val="24"/>
          <w:lang w:val="en-US"/>
        </w:rPr>
        <w:t xml:space="preserve">Ideally, </w:t>
      </w:r>
      <w:r w:rsidR="004E6111" w:rsidRPr="001A113F">
        <w:rPr>
          <w:rFonts w:ascii="Times New Roman" w:hAnsi="Times New Roman" w:cs="Times New Roman"/>
          <w:sz w:val="24"/>
          <w:szCs w:val="24"/>
          <w:lang w:val="en-US"/>
        </w:rPr>
        <w:t xml:space="preserve">no adhesive </w:t>
      </w:r>
      <w:r w:rsidR="009F4A57" w:rsidRPr="001A113F">
        <w:rPr>
          <w:rFonts w:ascii="Times New Roman" w:hAnsi="Times New Roman" w:cs="Times New Roman"/>
          <w:sz w:val="24"/>
          <w:szCs w:val="24"/>
          <w:lang w:val="en-US"/>
        </w:rPr>
        <w:t>will</w:t>
      </w:r>
      <w:r w:rsidR="004E6111" w:rsidRPr="001A113F">
        <w:rPr>
          <w:rFonts w:ascii="Times New Roman" w:hAnsi="Times New Roman" w:cs="Times New Roman"/>
          <w:sz w:val="24"/>
          <w:szCs w:val="24"/>
          <w:lang w:val="en-US"/>
        </w:rPr>
        <w:t xml:space="preserve"> be left on the original canvas when the strips are removed</w:t>
      </w:r>
      <w:r w:rsidR="002F3B87" w:rsidRPr="001A113F">
        <w:rPr>
          <w:rFonts w:ascii="Times New Roman" w:hAnsi="Times New Roman" w:cs="Times New Roman"/>
          <w:sz w:val="24"/>
          <w:szCs w:val="24"/>
          <w:lang w:val="en-US"/>
        </w:rPr>
        <w:t>; at worst</w:t>
      </w:r>
      <w:r w:rsidR="00941E22">
        <w:rPr>
          <w:rFonts w:ascii="Times New Roman" w:hAnsi="Times New Roman" w:cs="Times New Roman"/>
          <w:sz w:val="24"/>
          <w:szCs w:val="24"/>
          <w:lang w:val="en-US"/>
        </w:rPr>
        <w:t>,</w:t>
      </w:r>
      <w:r w:rsidR="002F3B87" w:rsidRPr="001A113F">
        <w:rPr>
          <w:rFonts w:ascii="Times New Roman" w:hAnsi="Times New Roman" w:cs="Times New Roman"/>
          <w:sz w:val="24"/>
          <w:szCs w:val="24"/>
          <w:lang w:val="en-US"/>
        </w:rPr>
        <w:t xml:space="preserve"> only a few traces will remain</w:t>
      </w:r>
      <w:r w:rsidR="00114EE3" w:rsidRPr="001A113F">
        <w:rPr>
          <w:rFonts w:ascii="Times New Roman" w:hAnsi="Times New Roman" w:cs="Times New Roman"/>
          <w:sz w:val="24"/>
          <w:szCs w:val="24"/>
          <w:lang w:val="en-US"/>
        </w:rPr>
        <w:t>.</w:t>
      </w:r>
      <w:r w:rsidR="00134C24" w:rsidRPr="001A113F">
        <w:rPr>
          <w:rFonts w:ascii="Times New Roman" w:hAnsi="Times New Roman" w:cs="Times New Roman"/>
          <w:sz w:val="24"/>
          <w:szCs w:val="24"/>
          <w:lang w:val="en-US"/>
        </w:rPr>
        <w:t xml:space="preserve"> </w:t>
      </w:r>
    </w:p>
    <w:p w14:paraId="222A346F" w14:textId="2722DFD1" w:rsidR="00FF5CC6" w:rsidRPr="001A113F" w:rsidRDefault="0065695F"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FF5CC6" w:rsidRPr="001A113F">
        <w:rPr>
          <w:rFonts w:ascii="Times New Roman" w:hAnsi="Times New Roman" w:cs="Times New Roman"/>
          <w:sz w:val="24"/>
          <w:szCs w:val="24"/>
          <w:lang w:val="en-US"/>
        </w:rPr>
        <w:t xml:space="preserve">A complex problem </w:t>
      </w:r>
      <w:r w:rsidR="002F3B87" w:rsidRPr="001A113F">
        <w:rPr>
          <w:rFonts w:ascii="Times New Roman" w:hAnsi="Times New Roman" w:cs="Times New Roman"/>
          <w:sz w:val="24"/>
          <w:szCs w:val="24"/>
          <w:lang w:val="en-US"/>
        </w:rPr>
        <w:t xml:space="preserve">we needed </w:t>
      </w:r>
      <w:r w:rsidR="00FF5CC6" w:rsidRPr="001A113F">
        <w:rPr>
          <w:rFonts w:ascii="Times New Roman" w:hAnsi="Times New Roman" w:cs="Times New Roman"/>
          <w:sz w:val="24"/>
          <w:szCs w:val="24"/>
          <w:lang w:val="en-US"/>
        </w:rPr>
        <w:t xml:space="preserve">to solve was recovering the adhesion of paint layers </w:t>
      </w:r>
      <w:r w:rsidR="002F3B87" w:rsidRPr="001A113F">
        <w:rPr>
          <w:rFonts w:ascii="Times New Roman" w:hAnsi="Times New Roman" w:cs="Times New Roman"/>
          <w:sz w:val="24"/>
          <w:szCs w:val="24"/>
          <w:lang w:val="en-US"/>
        </w:rPr>
        <w:t xml:space="preserve">that had been </w:t>
      </w:r>
      <w:r w:rsidR="00FF5CC6" w:rsidRPr="001A113F">
        <w:rPr>
          <w:rFonts w:ascii="Times New Roman" w:hAnsi="Times New Roman" w:cs="Times New Roman"/>
          <w:sz w:val="24"/>
          <w:szCs w:val="24"/>
          <w:lang w:val="en-US"/>
        </w:rPr>
        <w:t xml:space="preserve">treated with wax or impregnated with nonpolar substances in the past, using an aqueous adhesive. This was preferred to help the flattening of the original canvas and to guarantee the easy removal of the facing. </w:t>
      </w:r>
      <w:r w:rsidR="002F3B87" w:rsidRPr="001A113F">
        <w:rPr>
          <w:rFonts w:ascii="Times New Roman" w:hAnsi="Times New Roman" w:cs="Times New Roman"/>
          <w:sz w:val="24"/>
          <w:szCs w:val="24"/>
          <w:lang w:val="en-US"/>
        </w:rPr>
        <w:t>T</w:t>
      </w:r>
      <w:r w:rsidR="00FF5CC6" w:rsidRPr="001A113F">
        <w:rPr>
          <w:rFonts w:ascii="Times New Roman" w:hAnsi="Times New Roman" w:cs="Times New Roman"/>
          <w:sz w:val="24"/>
          <w:szCs w:val="24"/>
          <w:lang w:val="en-US"/>
        </w:rPr>
        <w:t xml:space="preserve">ests were performed to evaluate the strength </w:t>
      </w:r>
      <w:r w:rsidR="005F4865" w:rsidRPr="001A113F">
        <w:rPr>
          <w:rFonts w:ascii="Times New Roman" w:hAnsi="Times New Roman" w:cs="Times New Roman"/>
          <w:sz w:val="24"/>
          <w:szCs w:val="24"/>
          <w:lang w:val="en-US"/>
        </w:rPr>
        <w:t xml:space="preserve">of the bond </w:t>
      </w:r>
      <w:r w:rsidR="00FF5CC6" w:rsidRPr="001A113F">
        <w:rPr>
          <w:rFonts w:ascii="Times New Roman" w:hAnsi="Times New Roman" w:cs="Times New Roman"/>
          <w:sz w:val="24"/>
          <w:szCs w:val="24"/>
          <w:lang w:val="en-US"/>
        </w:rPr>
        <w:t>produced</w:t>
      </w:r>
      <w:r w:rsidR="00FF5CC6" w:rsidRPr="001A113F">
        <w:rPr>
          <w:rFonts w:ascii="Times New Roman" w:hAnsi="Times New Roman" w:cs="Times New Roman"/>
          <w:color w:val="FF0000"/>
          <w:sz w:val="24"/>
          <w:szCs w:val="24"/>
          <w:lang w:val="en-US"/>
        </w:rPr>
        <w:t xml:space="preserve"> </w:t>
      </w:r>
      <w:r w:rsidR="00FF5CC6" w:rsidRPr="001A113F">
        <w:rPr>
          <w:rFonts w:ascii="Times New Roman" w:hAnsi="Times New Roman" w:cs="Times New Roman"/>
          <w:sz w:val="24"/>
          <w:szCs w:val="24"/>
          <w:lang w:val="en-US"/>
        </w:rPr>
        <w:t xml:space="preserve">by extra-fine rabbit skin glue, sturgeon glue and </w:t>
      </w:r>
      <w:proofErr w:type="spellStart"/>
      <w:r w:rsidR="00FF5CC6" w:rsidRPr="001A113F">
        <w:rPr>
          <w:rFonts w:ascii="Times New Roman" w:hAnsi="Times New Roman" w:cs="Times New Roman"/>
          <w:sz w:val="24"/>
          <w:szCs w:val="24"/>
          <w:lang w:val="en-US"/>
        </w:rPr>
        <w:t>Aquazol</w:t>
      </w:r>
      <w:proofErr w:type="spellEnd"/>
      <w:r w:rsidR="00FF5CC6" w:rsidRPr="001A113F">
        <w:rPr>
          <w:rFonts w:ascii="Times New Roman" w:hAnsi="Times New Roman" w:cs="Times New Roman"/>
          <w:sz w:val="24"/>
          <w:szCs w:val="24"/>
          <w:lang w:val="en-US"/>
        </w:rPr>
        <w:t xml:space="preserve"> 500 and 200 </w:t>
      </w:r>
      <w:r w:rsidR="00F517D3" w:rsidRPr="001A113F">
        <w:rPr>
          <w:rFonts w:ascii="Times New Roman" w:hAnsi="Times New Roman" w:cs="Times New Roman"/>
          <w:sz w:val="24"/>
          <w:szCs w:val="24"/>
          <w:lang w:val="en-US"/>
        </w:rPr>
        <w:t>dissolved</w:t>
      </w:r>
      <w:r w:rsidR="005C436A" w:rsidRPr="001A113F">
        <w:rPr>
          <w:rFonts w:ascii="Times New Roman" w:hAnsi="Times New Roman" w:cs="Times New Roman"/>
          <w:sz w:val="24"/>
          <w:szCs w:val="24"/>
          <w:lang w:val="en-US"/>
        </w:rPr>
        <w:t xml:space="preserve"> in</w:t>
      </w:r>
      <w:r w:rsidR="00C01551" w:rsidRPr="001A113F">
        <w:rPr>
          <w:rFonts w:ascii="Times New Roman" w:hAnsi="Times New Roman" w:cs="Times New Roman"/>
          <w:sz w:val="24"/>
          <w:szCs w:val="24"/>
          <w:lang w:val="en-US"/>
        </w:rPr>
        <w:t xml:space="preserve"> </w:t>
      </w:r>
      <w:r w:rsidR="00FF5CC6" w:rsidRPr="001A113F">
        <w:rPr>
          <w:rFonts w:ascii="Times New Roman" w:hAnsi="Times New Roman" w:cs="Times New Roman"/>
          <w:sz w:val="24"/>
          <w:szCs w:val="24"/>
          <w:lang w:val="en-US"/>
        </w:rPr>
        <w:t>water, ethanol</w:t>
      </w:r>
      <w:r w:rsidR="00555C49" w:rsidRPr="001A113F">
        <w:rPr>
          <w:rFonts w:ascii="Times New Roman" w:hAnsi="Times New Roman" w:cs="Times New Roman"/>
          <w:sz w:val="24"/>
          <w:szCs w:val="24"/>
          <w:lang w:val="en-US"/>
        </w:rPr>
        <w:t>,</w:t>
      </w:r>
      <w:r w:rsidR="00FF5CC6" w:rsidRPr="001A113F">
        <w:rPr>
          <w:rFonts w:ascii="Times New Roman" w:hAnsi="Times New Roman" w:cs="Times New Roman"/>
          <w:sz w:val="24"/>
          <w:szCs w:val="24"/>
          <w:lang w:val="en-US"/>
        </w:rPr>
        <w:t xml:space="preserve"> and acetone. </w:t>
      </w:r>
      <w:proofErr w:type="spellStart"/>
      <w:r w:rsidR="00FF5CC6" w:rsidRPr="001A113F">
        <w:rPr>
          <w:rFonts w:ascii="Times New Roman" w:hAnsi="Times New Roman" w:cs="Times New Roman"/>
          <w:sz w:val="24"/>
          <w:szCs w:val="24"/>
          <w:lang w:val="en-US"/>
        </w:rPr>
        <w:t>Aquazol</w:t>
      </w:r>
      <w:proofErr w:type="spellEnd"/>
      <w:r w:rsidR="00FF5CC6" w:rsidRPr="001A113F">
        <w:rPr>
          <w:rFonts w:ascii="Times New Roman" w:hAnsi="Times New Roman" w:cs="Times New Roman"/>
          <w:sz w:val="24"/>
          <w:szCs w:val="24"/>
          <w:lang w:val="en-US"/>
        </w:rPr>
        <w:t xml:space="preserve"> 500 in acetone showed good adhesion properties on wax samples.</w:t>
      </w:r>
      <w:r w:rsidR="001846EE" w:rsidRPr="001A113F">
        <w:rPr>
          <w:rStyle w:val="EndnoteReference"/>
          <w:rFonts w:ascii="Times New Roman" w:hAnsi="Times New Roman" w:cs="Times New Roman"/>
          <w:sz w:val="24"/>
          <w:szCs w:val="24"/>
          <w:lang w:val="en-US"/>
        </w:rPr>
        <w:endnoteReference w:id="9"/>
      </w:r>
    </w:p>
    <w:p w14:paraId="06D1B3C7" w14:textId="371CE836" w:rsidR="0065695F" w:rsidRPr="001A113F" w:rsidRDefault="0065695F"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2E312F" w:rsidRPr="001A113F">
        <w:rPr>
          <w:rFonts w:ascii="Times New Roman" w:hAnsi="Times New Roman" w:cs="Times New Roman"/>
          <w:sz w:val="24"/>
          <w:szCs w:val="24"/>
          <w:lang w:val="en-US"/>
        </w:rPr>
        <w:t>To adhere</w:t>
      </w:r>
      <w:r w:rsidR="005C436A" w:rsidRPr="001A113F">
        <w:rPr>
          <w:rFonts w:ascii="Times New Roman" w:hAnsi="Times New Roman" w:cs="Times New Roman"/>
          <w:sz w:val="24"/>
          <w:szCs w:val="24"/>
          <w:lang w:val="en-US"/>
        </w:rPr>
        <w:t xml:space="preserve"> the paint layers</w:t>
      </w:r>
      <w:r w:rsidR="002E312F" w:rsidRPr="001A113F">
        <w:rPr>
          <w:rFonts w:ascii="Times New Roman" w:hAnsi="Times New Roman" w:cs="Times New Roman"/>
          <w:sz w:val="24"/>
          <w:szCs w:val="24"/>
          <w:lang w:val="en-US"/>
        </w:rPr>
        <w:t xml:space="preserve"> to the original canvas, two coats of </w:t>
      </w:r>
      <w:proofErr w:type="spellStart"/>
      <w:r w:rsidR="00760987" w:rsidRPr="001A113F">
        <w:rPr>
          <w:rFonts w:ascii="Times New Roman" w:hAnsi="Times New Roman" w:cs="Times New Roman"/>
          <w:sz w:val="24"/>
          <w:szCs w:val="24"/>
          <w:lang w:val="en-US"/>
        </w:rPr>
        <w:t>Aquazol</w:t>
      </w:r>
      <w:proofErr w:type="spellEnd"/>
      <w:r w:rsidR="00760987" w:rsidRPr="001A113F">
        <w:rPr>
          <w:rFonts w:ascii="Times New Roman" w:hAnsi="Times New Roman" w:cs="Times New Roman"/>
          <w:sz w:val="24"/>
          <w:szCs w:val="24"/>
          <w:lang w:val="en-US"/>
        </w:rPr>
        <w:t xml:space="preserve"> 500</w:t>
      </w:r>
      <w:r w:rsidR="00C25AA7" w:rsidRPr="001A113F">
        <w:rPr>
          <w:rFonts w:ascii="Times New Roman" w:hAnsi="Times New Roman" w:cs="Times New Roman"/>
          <w:sz w:val="24"/>
          <w:szCs w:val="24"/>
          <w:lang w:val="en-US"/>
        </w:rPr>
        <w:t xml:space="preserve"> were applied </w:t>
      </w:r>
      <w:r w:rsidR="00C01551" w:rsidRPr="001A113F">
        <w:rPr>
          <w:rFonts w:ascii="Times New Roman" w:hAnsi="Times New Roman" w:cs="Times New Roman"/>
          <w:sz w:val="24"/>
          <w:szCs w:val="24"/>
          <w:lang w:val="en-US"/>
        </w:rPr>
        <w:t xml:space="preserve">at </w:t>
      </w:r>
      <w:r w:rsidR="00C25AA7" w:rsidRPr="001A113F">
        <w:rPr>
          <w:rFonts w:ascii="Times New Roman" w:hAnsi="Times New Roman" w:cs="Times New Roman"/>
          <w:sz w:val="24"/>
          <w:szCs w:val="24"/>
          <w:lang w:val="en-US"/>
        </w:rPr>
        <w:t>two</w:t>
      </w:r>
      <w:r w:rsidR="002E312F" w:rsidRPr="001A113F">
        <w:rPr>
          <w:rFonts w:ascii="Times New Roman" w:hAnsi="Times New Roman" w:cs="Times New Roman"/>
          <w:sz w:val="24"/>
          <w:szCs w:val="24"/>
          <w:lang w:val="en-US"/>
        </w:rPr>
        <w:t xml:space="preserve"> distinct times. First</w:t>
      </w:r>
      <w:r w:rsidR="002F3B87" w:rsidRPr="001A113F">
        <w:rPr>
          <w:rFonts w:ascii="Times New Roman" w:hAnsi="Times New Roman" w:cs="Times New Roman"/>
          <w:sz w:val="24"/>
          <w:szCs w:val="24"/>
          <w:lang w:val="en-US"/>
        </w:rPr>
        <w:t>,</w:t>
      </w:r>
      <w:r w:rsidR="002E312F" w:rsidRPr="001A113F">
        <w:rPr>
          <w:rFonts w:ascii="Times New Roman" w:hAnsi="Times New Roman" w:cs="Times New Roman"/>
          <w:sz w:val="24"/>
          <w:szCs w:val="24"/>
          <w:lang w:val="en-US"/>
        </w:rPr>
        <w:t xml:space="preserve"> </w:t>
      </w:r>
      <w:proofErr w:type="spellStart"/>
      <w:r w:rsidR="00760987" w:rsidRPr="001A113F">
        <w:rPr>
          <w:rFonts w:ascii="Times New Roman" w:hAnsi="Times New Roman" w:cs="Times New Roman"/>
          <w:sz w:val="24"/>
          <w:szCs w:val="24"/>
          <w:lang w:val="en-US"/>
        </w:rPr>
        <w:t>Aquazol</w:t>
      </w:r>
      <w:proofErr w:type="spellEnd"/>
      <w:r w:rsidR="00760987" w:rsidRPr="001A113F">
        <w:rPr>
          <w:rFonts w:ascii="Times New Roman" w:hAnsi="Times New Roman" w:cs="Times New Roman"/>
          <w:sz w:val="24"/>
          <w:szCs w:val="24"/>
          <w:lang w:val="en-US"/>
        </w:rPr>
        <w:t xml:space="preserve"> 500</w:t>
      </w:r>
      <w:r w:rsidR="002E312F" w:rsidRPr="001A113F">
        <w:rPr>
          <w:rFonts w:ascii="Times New Roman" w:hAnsi="Times New Roman" w:cs="Times New Roman"/>
          <w:sz w:val="24"/>
          <w:szCs w:val="24"/>
          <w:lang w:val="en-US"/>
        </w:rPr>
        <w:t xml:space="preserve"> in acetone at </w:t>
      </w:r>
      <w:r w:rsidR="00AF3D74" w:rsidRPr="001A113F">
        <w:rPr>
          <w:rFonts w:ascii="Times New Roman" w:hAnsi="Times New Roman" w:cs="Times New Roman"/>
          <w:sz w:val="24"/>
          <w:szCs w:val="24"/>
          <w:lang w:val="en-US"/>
        </w:rPr>
        <w:t>10%</w:t>
      </w:r>
      <w:r w:rsidR="00CE6B7E" w:rsidRPr="001A113F">
        <w:rPr>
          <w:rStyle w:val="EndnoteReference"/>
          <w:rFonts w:ascii="Times New Roman" w:hAnsi="Times New Roman" w:cs="Times New Roman"/>
          <w:sz w:val="24"/>
          <w:szCs w:val="24"/>
          <w:lang w:val="en-US"/>
        </w:rPr>
        <w:endnoteReference w:id="10"/>
      </w:r>
      <w:r w:rsidR="009752BD" w:rsidRPr="001A113F">
        <w:rPr>
          <w:rFonts w:ascii="Times New Roman" w:hAnsi="Times New Roman" w:cs="Times New Roman"/>
          <w:sz w:val="24"/>
          <w:szCs w:val="24"/>
          <w:lang w:val="en-US"/>
        </w:rPr>
        <w:t xml:space="preserve"> was applied</w:t>
      </w:r>
      <w:r w:rsidR="00600C82" w:rsidRPr="001A113F">
        <w:rPr>
          <w:rFonts w:ascii="Times New Roman" w:hAnsi="Times New Roman" w:cs="Times New Roman"/>
          <w:sz w:val="24"/>
          <w:szCs w:val="24"/>
          <w:lang w:val="en-US"/>
        </w:rPr>
        <w:t xml:space="preserve"> to guarantee good adhesion of the areas that presented wax and nonpolar substances</w:t>
      </w:r>
      <w:r w:rsidR="009752BD" w:rsidRPr="001A113F">
        <w:rPr>
          <w:rFonts w:ascii="Times New Roman" w:hAnsi="Times New Roman" w:cs="Times New Roman"/>
          <w:sz w:val="24"/>
          <w:szCs w:val="24"/>
          <w:lang w:val="en-US"/>
        </w:rPr>
        <w:t>.</w:t>
      </w:r>
      <w:r w:rsidR="00600C82" w:rsidRPr="001A113F">
        <w:rPr>
          <w:rFonts w:ascii="Times New Roman" w:hAnsi="Times New Roman" w:cs="Times New Roman"/>
          <w:sz w:val="24"/>
          <w:szCs w:val="24"/>
          <w:lang w:val="en-US"/>
        </w:rPr>
        <w:t xml:space="preserve"> </w:t>
      </w:r>
      <w:r w:rsidR="009752BD" w:rsidRPr="001A113F">
        <w:rPr>
          <w:rFonts w:ascii="Times New Roman" w:hAnsi="Times New Roman" w:cs="Times New Roman"/>
          <w:sz w:val="24"/>
          <w:szCs w:val="24"/>
          <w:lang w:val="en-US"/>
        </w:rPr>
        <w:t>L</w:t>
      </w:r>
      <w:r w:rsidR="00600C82" w:rsidRPr="001A113F">
        <w:rPr>
          <w:rFonts w:ascii="Times New Roman" w:hAnsi="Times New Roman" w:cs="Times New Roman"/>
          <w:sz w:val="24"/>
          <w:szCs w:val="24"/>
          <w:lang w:val="en-US"/>
        </w:rPr>
        <w:t xml:space="preserve">ater, a second application of the same resin dissolved at </w:t>
      </w:r>
      <w:r w:rsidR="00AF3D74" w:rsidRPr="001A113F">
        <w:rPr>
          <w:rFonts w:ascii="Times New Roman" w:hAnsi="Times New Roman" w:cs="Times New Roman"/>
          <w:sz w:val="24"/>
          <w:szCs w:val="24"/>
          <w:lang w:val="en-US"/>
        </w:rPr>
        <w:t>5%</w:t>
      </w:r>
      <w:r w:rsidR="00600C82" w:rsidRPr="001A113F">
        <w:rPr>
          <w:rFonts w:ascii="Times New Roman" w:hAnsi="Times New Roman" w:cs="Times New Roman"/>
          <w:sz w:val="24"/>
          <w:szCs w:val="24"/>
          <w:lang w:val="en-US"/>
        </w:rPr>
        <w:t xml:space="preserve"> in a solution of acetone and water</w:t>
      </w:r>
      <w:r w:rsidR="00AF3D74" w:rsidRPr="001A113F">
        <w:rPr>
          <w:rFonts w:ascii="Times New Roman" w:hAnsi="Times New Roman" w:cs="Times New Roman"/>
          <w:sz w:val="24"/>
          <w:szCs w:val="24"/>
          <w:lang w:val="en-US"/>
        </w:rPr>
        <w:t xml:space="preserve"> (1:1)</w:t>
      </w:r>
      <w:r w:rsidR="009752BD" w:rsidRPr="001A113F">
        <w:rPr>
          <w:rFonts w:ascii="Times New Roman" w:hAnsi="Times New Roman" w:cs="Times New Roman"/>
          <w:sz w:val="24"/>
          <w:szCs w:val="24"/>
          <w:lang w:val="en-US"/>
        </w:rPr>
        <w:t xml:space="preserve"> was used</w:t>
      </w:r>
      <w:r w:rsidR="00600C82" w:rsidRPr="001A113F">
        <w:rPr>
          <w:rFonts w:ascii="Times New Roman" w:hAnsi="Times New Roman" w:cs="Times New Roman"/>
          <w:sz w:val="24"/>
          <w:szCs w:val="24"/>
          <w:lang w:val="en-US"/>
        </w:rPr>
        <w:t xml:space="preserve"> to effectively </w:t>
      </w:r>
      <w:r w:rsidR="00A40892" w:rsidRPr="001A113F">
        <w:rPr>
          <w:rFonts w:ascii="Times New Roman" w:hAnsi="Times New Roman" w:cs="Times New Roman"/>
          <w:sz w:val="24"/>
          <w:szCs w:val="24"/>
          <w:lang w:val="en-US"/>
        </w:rPr>
        <w:t xml:space="preserve">increase the flattening </w:t>
      </w:r>
      <w:r w:rsidR="00731521" w:rsidRPr="001A113F">
        <w:rPr>
          <w:rFonts w:ascii="Times New Roman" w:hAnsi="Times New Roman" w:cs="Times New Roman"/>
          <w:sz w:val="24"/>
          <w:szCs w:val="24"/>
          <w:lang w:val="en-US"/>
        </w:rPr>
        <w:t>of</w:t>
      </w:r>
      <w:r w:rsidR="00A40892" w:rsidRPr="001A113F">
        <w:rPr>
          <w:rFonts w:ascii="Times New Roman" w:hAnsi="Times New Roman" w:cs="Times New Roman"/>
          <w:sz w:val="24"/>
          <w:szCs w:val="24"/>
          <w:lang w:val="en-US"/>
        </w:rPr>
        <w:t xml:space="preserve"> the</w:t>
      </w:r>
      <w:r w:rsidR="00AF1D63" w:rsidRPr="001A113F">
        <w:rPr>
          <w:rFonts w:ascii="Times New Roman" w:hAnsi="Times New Roman" w:cs="Times New Roman"/>
          <w:sz w:val="24"/>
          <w:szCs w:val="24"/>
          <w:lang w:val="en-US"/>
        </w:rPr>
        <w:t xml:space="preserve"> canvas. </w:t>
      </w:r>
    </w:p>
    <w:p w14:paraId="0262F561" w14:textId="71EE24D5" w:rsidR="00DD500E" w:rsidRPr="001A113F" w:rsidRDefault="0065695F"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AF1D63" w:rsidRPr="001A113F">
        <w:rPr>
          <w:rFonts w:ascii="Times New Roman" w:hAnsi="Times New Roman" w:cs="Times New Roman"/>
          <w:sz w:val="24"/>
          <w:szCs w:val="24"/>
          <w:lang w:val="en-US"/>
        </w:rPr>
        <w:t>After the</w:t>
      </w:r>
      <w:r w:rsidR="0034353E" w:rsidRPr="001A113F">
        <w:rPr>
          <w:rFonts w:ascii="Times New Roman" w:hAnsi="Times New Roman" w:cs="Times New Roman"/>
          <w:sz w:val="24"/>
          <w:szCs w:val="24"/>
          <w:lang w:val="en-US"/>
        </w:rPr>
        <w:t xml:space="preserve"> </w:t>
      </w:r>
      <w:r w:rsidR="00731521" w:rsidRPr="001A113F">
        <w:rPr>
          <w:rFonts w:ascii="Times New Roman" w:hAnsi="Times New Roman" w:cs="Times New Roman"/>
          <w:sz w:val="24"/>
          <w:szCs w:val="24"/>
          <w:lang w:val="en-US"/>
        </w:rPr>
        <w:t xml:space="preserve">complete </w:t>
      </w:r>
      <w:r w:rsidR="0034353E" w:rsidRPr="001A113F">
        <w:rPr>
          <w:rFonts w:ascii="Times New Roman" w:hAnsi="Times New Roman" w:cs="Times New Roman"/>
          <w:sz w:val="24"/>
          <w:szCs w:val="24"/>
          <w:lang w:val="en-US"/>
        </w:rPr>
        <w:t>evaporation of solvents</w:t>
      </w:r>
      <w:r w:rsidR="00731521" w:rsidRPr="001A113F">
        <w:rPr>
          <w:rFonts w:ascii="Times New Roman" w:hAnsi="Times New Roman" w:cs="Times New Roman"/>
          <w:sz w:val="24"/>
          <w:szCs w:val="24"/>
          <w:lang w:val="en-US"/>
        </w:rPr>
        <w:t>, always keeping the</w:t>
      </w:r>
      <w:r w:rsidR="0002565F" w:rsidRPr="001A113F">
        <w:rPr>
          <w:rFonts w:ascii="Times New Roman" w:hAnsi="Times New Roman" w:cs="Times New Roman"/>
          <w:sz w:val="24"/>
          <w:szCs w:val="24"/>
          <w:lang w:val="en-US"/>
        </w:rPr>
        <w:t xml:space="preserve"> painting</w:t>
      </w:r>
      <w:r w:rsidR="00731521" w:rsidRPr="001A113F">
        <w:rPr>
          <w:rFonts w:ascii="Times New Roman" w:hAnsi="Times New Roman" w:cs="Times New Roman"/>
          <w:sz w:val="24"/>
          <w:szCs w:val="24"/>
          <w:lang w:val="en-US"/>
        </w:rPr>
        <w:t xml:space="preserve"> tensioned,</w:t>
      </w:r>
      <w:r w:rsidR="00CE6B7E" w:rsidRPr="001A113F">
        <w:rPr>
          <w:rStyle w:val="EndnoteReference"/>
          <w:rFonts w:ascii="Times New Roman" w:hAnsi="Times New Roman" w:cs="Times New Roman"/>
          <w:sz w:val="24"/>
          <w:szCs w:val="24"/>
          <w:lang w:val="en-US"/>
        </w:rPr>
        <w:endnoteReference w:id="11"/>
      </w:r>
      <w:r w:rsidR="00731521" w:rsidRPr="001A113F">
        <w:rPr>
          <w:rFonts w:ascii="Times New Roman" w:hAnsi="Times New Roman" w:cs="Times New Roman"/>
          <w:sz w:val="24"/>
          <w:szCs w:val="24"/>
          <w:lang w:val="en-US"/>
        </w:rPr>
        <w:t xml:space="preserve"> the thermoplastic adhesive was reactivated </w:t>
      </w:r>
      <w:r w:rsidR="00AF3D74" w:rsidRPr="001A113F">
        <w:rPr>
          <w:rFonts w:ascii="Times New Roman" w:hAnsi="Times New Roman" w:cs="Times New Roman"/>
          <w:sz w:val="24"/>
          <w:szCs w:val="24"/>
          <w:lang w:val="en-US"/>
        </w:rPr>
        <w:t xml:space="preserve">by heat </w:t>
      </w:r>
      <w:r w:rsidR="00731521" w:rsidRPr="001A113F">
        <w:rPr>
          <w:rFonts w:ascii="Times New Roman" w:hAnsi="Times New Roman" w:cs="Times New Roman"/>
          <w:sz w:val="24"/>
          <w:szCs w:val="24"/>
          <w:lang w:val="en-US"/>
        </w:rPr>
        <w:t xml:space="preserve">in a </w:t>
      </w:r>
      <w:bookmarkStart w:id="6" w:name="_Hlk93664894"/>
      <w:r w:rsidR="00731521" w:rsidRPr="001A113F">
        <w:rPr>
          <w:rFonts w:ascii="Times New Roman" w:hAnsi="Times New Roman" w:cs="Times New Roman"/>
          <w:sz w:val="24"/>
          <w:szCs w:val="24"/>
          <w:lang w:val="en-US"/>
        </w:rPr>
        <w:t>vacuum bag</w:t>
      </w:r>
      <w:r w:rsidR="002F24A3" w:rsidRPr="001A113F">
        <w:rPr>
          <w:rFonts w:ascii="Times New Roman" w:hAnsi="Times New Roman" w:cs="Times New Roman"/>
          <w:sz w:val="24"/>
          <w:szCs w:val="24"/>
          <w:lang w:val="en-US"/>
        </w:rPr>
        <w:t xml:space="preserve"> (envelope</w:t>
      </w:r>
      <w:bookmarkEnd w:id="6"/>
      <w:r w:rsidR="002F24A3" w:rsidRPr="001A113F">
        <w:rPr>
          <w:rFonts w:ascii="Times New Roman" w:hAnsi="Times New Roman" w:cs="Times New Roman"/>
          <w:sz w:val="24"/>
          <w:szCs w:val="24"/>
          <w:lang w:val="en-US"/>
        </w:rPr>
        <w:t>)</w:t>
      </w:r>
      <w:r w:rsidR="00731521" w:rsidRPr="001A113F">
        <w:rPr>
          <w:rFonts w:ascii="Times New Roman" w:hAnsi="Times New Roman" w:cs="Times New Roman"/>
          <w:sz w:val="24"/>
          <w:szCs w:val="24"/>
          <w:lang w:val="en-US"/>
        </w:rPr>
        <w:t>.</w:t>
      </w:r>
      <w:r w:rsidR="008C0C22" w:rsidRPr="001A113F">
        <w:rPr>
          <w:rFonts w:ascii="Times New Roman" w:hAnsi="Times New Roman" w:cs="Times New Roman"/>
          <w:sz w:val="24"/>
          <w:szCs w:val="24"/>
          <w:lang w:val="en-US"/>
        </w:rPr>
        <w:t xml:space="preserve"> H</w:t>
      </w:r>
      <w:r w:rsidR="006C365C" w:rsidRPr="001A113F">
        <w:rPr>
          <w:rFonts w:ascii="Times New Roman" w:hAnsi="Times New Roman" w:cs="Times New Roman"/>
          <w:sz w:val="24"/>
          <w:szCs w:val="24"/>
          <w:lang w:val="en-US"/>
        </w:rPr>
        <w:t>eat</w:t>
      </w:r>
      <w:r w:rsidR="00EC18AE" w:rsidRPr="001A113F">
        <w:rPr>
          <w:rFonts w:ascii="Times New Roman" w:hAnsi="Times New Roman" w:cs="Times New Roman"/>
          <w:sz w:val="24"/>
          <w:szCs w:val="24"/>
          <w:lang w:val="en-US"/>
        </w:rPr>
        <w:t xml:space="preserve"> </w:t>
      </w:r>
      <w:r w:rsidR="006C365C" w:rsidRPr="001A113F">
        <w:rPr>
          <w:rFonts w:ascii="Times New Roman" w:hAnsi="Times New Roman" w:cs="Times New Roman"/>
          <w:sz w:val="24"/>
          <w:szCs w:val="24"/>
          <w:lang w:val="en-US"/>
        </w:rPr>
        <w:t>was transferred to the adhesive using water at</w:t>
      </w:r>
      <w:r w:rsidR="00C01551" w:rsidRPr="001A113F">
        <w:rPr>
          <w:rFonts w:ascii="Times New Roman" w:hAnsi="Times New Roman" w:cs="Times New Roman"/>
          <w:sz w:val="24"/>
          <w:szCs w:val="24"/>
          <w:lang w:val="en-US"/>
        </w:rPr>
        <w:t xml:space="preserve"> a</w:t>
      </w:r>
      <w:r w:rsidR="006C365C" w:rsidRPr="001A113F">
        <w:rPr>
          <w:rFonts w:ascii="Times New Roman" w:hAnsi="Times New Roman" w:cs="Times New Roman"/>
          <w:sz w:val="24"/>
          <w:szCs w:val="24"/>
          <w:lang w:val="en-US"/>
        </w:rPr>
        <w:t xml:space="preserve"> predetermined temperature, provided by a movable tempo</w:t>
      </w:r>
      <w:r w:rsidR="008C0C22" w:rsidRPr="001A113F">
        <w:rPr>
          <w:rFonts w:ascii="Times New Roman" w:hAnsi="Times New Roman" w:cs="Times New Roman"/>
          <w:sz w:val="24"/>
          <w:szCs w:val="24"/>
          <w:lang w:val="en-US"/>
        </w:rPr>
        <w:t xml:space="preserve">rary </w:t>
      </w:r>
      <w:r w:rsidR="00A2285A" w:rsidRPr="001A113F">
        <w:rPr>
          <w:rFonts w:ascii="Times New Roman" w:hAnsi="Times New Roman" w:cs="Times New Roman"/>
          <w:sz w:val="24"/>
          <w:szCs w:val="24"/>
          <w:lang w:val="en-US"/>
        </w:rPr>
        <w:t>“</w:t>
      </w:r>
      <w:r w:rsidR="0062388F">
        <w:rPr>
          <w:rFonts w:ascii="Times New Roman" w:hAnsi="Times New Roman" w:cs="Times New Roman"/>
          <w:sz w:val="24"/>
          <w:szCs w:val="24"/>
          <w:lang w:val="en-US"/>
        </w:rPr>
        <w:t>tub</w:t>
      </w:r>
      <w:r w:rsidR="00941E22">
        <w:rPr>
          <w:rFonts w:ascii="Times New Roman" w:hAnsi="Times New Roman" w:cs="Times New Roman"/>
          <w:sz w:val="24"/>
          <w:szCs w:val="24"/>
          <w:lang w:val="en-US"/>
        </w:rPr>
        <w:t>.</w:t>
      </w:r>
      <w:r w:rsidR="00A2285A" w:rsidRPr="001A113F">
        <w:rPr>
          <w:rFonts w:ascii="Times New Roman" w:hAnsi="Times New Roman" w:cs="Times New Roman"/>
          <w:sz w:val="24"/>
          <w:szCs w:val="24"/>
          <w:lang w:val="en-US"/>
        </w:rPr>
        <w:t>”</w:t>
      </w:r>
      <w:r w:rsidR="008C0C22" w:rsidRPr="001A113F">
        <w:rPr>
          <w:rFonts w:ascii="Times New Roman" w:hAnsi="Times New Roman" w:cs="Times New Roman"/>
          <w:sz w:val="24"/>
          <w:szCs w:val="24"/>
          <w:lang w:val="en-US"/>
        </w:rPr>
        <w:t xml:space="preserve"> T</w:t>
      </w:r>
      <w:r w:rsidR="006C365C" w:rsidRPr="001A113F">
        <w:rPr>
          <w:rFonts w:ascii="Times New Roman" w:hAnsi="Times New Roman" w:cs="Times New Roman"/>
          <w:sz w:val="24"/>
          <w:szCs w:val="24"/>
          <w:lang w:val="en-US"/>
        </w:rPr>
        <w:t>he materials needed to carry out this intervention are shown</w:t>
      </w:r>
      <w:r w:rsidR="008C0C22" w:rsidRPr="001A113F">
        <w:rPr>
          <w:rFonts w:ascii="Times New Roman" w:hAnsi="Times New Roman" w:cs="Times New Roman"/>
          <w:sz w:val="24"/>
          <w:szCs w:val="24"/>
          <w:lang w:val="en-US"/>
        </w:rPr>
        <w:t xml:space="preserve"> in </w:t>
      </w:r>
      <w:hyperlink r:id="rId11" w:history="1">
        <w:r w:rsidR="00BA1FB0" w:rsidRPr="001A113F">
          <w:rPr>
            <w:rStyle w:val="Hyperlink"/>
            <w:rFonts w:ascii="Times New Roman" w:hAnsi="Times New Roman" w:cs="Times New Roman"/>
            <w:b/>
            <w:bCs/>
            <w:sz w:val="24"/>
            <w:szCs w:val="24"/>
            <w:highlight w:val="yellow"/>
            <w:lang w:val="en-US"/>
          </w:rPr>
          <w:t>fig</w:t>
        </w:r>
        <w:r w:rsidR="001A113F" w:rsidRPr="001A113F">
          <w:rPr>
            <w:rStyle w:val="Hyperlink"/>
            <w:rFonts w:ascii="Times New Roman" w:hAnsi="Times New Roman" w:cs="Times New Roman"/>
            <w:b/>
            <w:bCs/>
            <w:sz w:val="24"/>
            <w:szCs w:val="24"/>
            <w:highlight w:val="yellow"/>
            <w:lang w:val="en-US"/>
          </w:rPr>
          <w:t>.</w:t>
        </w:r>
        <w:r w:rsidR="00BA1FB0" w:rsidRPr="001A113F">
          <w:rPr>
            <w:rStyle w:val="Hyperlink"/>
            <w:rFonts w:ascii="Times New Roman" w:hAnsi="Times New Roman" w:cs="Times New Roman"/>
            <w:b/>
            <w:bCs/>
            <w:sz w:val="24"/>
            <w:szCs w:val="24"/>
            <w:highlight w:val="yellow"/>
            <w:lang w:val="en-US"/>
          </w:rPr>
          <w:t xml:space="preserve"> </w:t>
        </w:r>
        <w:r w:rsidR="00CE6B7E" w:rsidRPr="001A113F">
          <w:rPr>
            <w:rStyle w:val="Hyperlink"/>
            <w:rFonts w:ascii="Times New Roman" w:hAnsi="Times New Roman" w:cs="Times New Roman"/>
            <w:b/>
            <w:bCs/>
            <w:sz w:val="24"/>
            <w:szCs w:val="24"/>
            <w:highlight w:val="yellow"/>
            <w:lang w:val="en-US"/>
          </w:rPr>
          <w:t>11.</w:t>
        </w:r>
        <w:r w:rsidR="00683529" w:rsidRPr="001A113F">
          <w:rPr>
            <w:rStyle w:val="Hyperlink"/>
            <w:rFonts w:ascii="Times New Roman" w:hAnsi="Times New Roman" w:cs="Times New Roman"/>
            <w:b/>
            <w:bCs/>
            <w:sz w:val="24"/>
            <w:szCs w:val="24"/>
            <w:highlight w:val="yellow"/>
            <w:lang w:val="en-US"/>
          </w:rPr>
          <w:t>4</w:t>
        </w:r>
      </w:hyperlink>
      <w:r w:rsidR="00EC18AE" w:rsidRPr="001A113F">
        <w:rPr>
          <w:rFonts w:ascii="Times New Roman" w:hAnsi="Times New Roman" w:cs="Times New Roman"/>
          <w:sz w:val="24"/>
          <w:szCs w:val="24"/>
          <w:lang w:val="en-US"/>
        </w:rPr>
        <w:t>.</w:t>
      </w:r>
      <w:r w:rsidR="006C365C" w:rsidRPr="001A113F">
        <w:rPr>
          <w:rFonts w:ascii="Times New Roman" w:hAnsi="Times New Roman" w:cs="Times New Roman"/>
          <w:sz w:val="24"/>
          <w:szCs w:val="24"/>
          <w:lang w:val="en-US"/>
        </w:rPr>
        <w:t xml:space="preserve"> </w:t>
      </w:r>
      <w:r w:rsidR="00EC18AE" w:rsidRPr="001A113F">
        <w:rPr>
          <w:rFonts w:ascii="Times New Roman" w:hAnsi="Times New Roman" w:cs="Times New Roman"/>
          <w:sz w:val="24"/>
          <w:szCs w:val="24"/>
          <w:lang w:val="en-US"/>
        </w:rPr>
        <w:t>T</w:t>
      </w:r>
      <w:r w:rsidR="006C365C" w:rsidRPr="001A113F">
        <w:rPr>
          <w:rFonts w:ascii="Times New Roman" w:hAnsi="Times New Roman" w:cs="Times New Roman"/>
          <w:sz w:val="24"/>
          <w:szCs w:val="24"/>
          <w:lang w:val="en-US"/>
        </w:rPr>
        <w:t xml:space="preserve">he painting was placed </w:t>
      </w:r>
      <w:proofErr w:type="spellStart"/>
      <w:r w:rsidR="006C365C" w:rsidRPr="001A113F">
        <w:rPr>
          <w:rFonts w:ascii="Times New Roman" w:hAnsi="Times New Roman" w:cs="Times New Roman"/>
          <w:sz w:val="24"/>
          <w:szCs w:val="24"/>
          <w:lang w:val="en-US"/>
        </w:rPr>
        <w:t>facedown</w:t>
      </w:r>
      <w:proofErr w:type="spellEnd"/>
      <w:r w:rsidR="006C365C" w:rsidRPr="001A113F">
        <w:rPr>
          <w:rFonts w:ascii="Times New Roman" w:hAnsi="Times New Roman" w:cs="Times New Roman"/>
          <w:sz w:val="24"/>
          <w:szCs w:val="24"/>
          <w:lang w:val="en-US"/>
        </w:rPr>
        <w:t xml:space="preserve"> in a vacuum bag made of silicone</w:t>
      </w:r>
      <w:r w:rsidR="009752BD" w:rsidRPr="001A113F">
        <w:rPr>
          <w:rFonts w:ascii="Times New Roman" w:hAnsi="Times New Roman" w:cs="Times New Roman"/>
          <w:sz w:val="24"/>
          <w:szCs w:val="24"/>
          <w:lang w:val="en-US"/>
        </w:rPr>
        <w:t>-</w:t>
      </w:r>
      <w:r w:rsidR="006C365C" w:rsidRPr="001A113F">
        <w:rPr>
          <w:rFonts w:ascii="Times New Roman" w:hAnsi="Times New Roman" w:cs="Times New Roman"/>
          <w:sz w:val="24"/>
          <w:szCs w:val="24"/>
          <w:lang w:val="en-US"/>
        </w:rPr>
        <w:t xml:space="preserve">coated </w:t>
      </w:r>
      <w:r w:rsidR="005B0592" w:rsidRPr="001A113F">
        <w:rPr>
          <w:rFonts w:ascii="Times New Roman" w:hAnsi="Times New Roman" w:cs="Times New Roman"/>
          <w:sz w:val="24"/>
          <w:szCs w:val="24"/>
          <w:lang w:val="en-US"/>
        </w:rPr>
        <w:t>polyester film (</w:t>
      </w:r>
      <w:proofErr w:type="spellStart"/>
      <w:r w:rsidR="005B0592" w:rsidRPr="001A113F">
        <w:rPr>
          <w:rFonts w:ascii="Times New Roman" w:hAnsi="Times New Roman" w:cs="Times New Roman"/>
          <w:sz w:val="24"/>
          <w:szCs w:val="24"/>
          <w:lang w:val="en-US"/>
        </w:rPr>
        <w:t>M</w:t>
      </w:r>
      <w:r w:rsidR="00BA1FB0" w:rsidRPr="001A113F">
        <w:rPr>
          <w:rFonts w:ascii="Times New Roman" w:hAnsi="Times New Roman" w:cs="Times New Roman"/>
          <w:sz w:val="24"/>
          <w:szCs w:val="24"/>
          <w:lang w:val="en-US"/>
        </w:rPr>
        <w:t>elinex</w:t>
      </w:r>
      <w:proofErr w:type="spellEnd"/>
      <w:r w:rsidR="00BA1FB0" w:rsidRPr="001A113F">
        <w:rPr>
          <w:rFonts w:ascii="Times New Roman" w:hAnsi="Times New Roman" w:cs="Times New Roman"/>
          <w:sz w:val="24"/>
          <w:szCs w:val="24"/>
          <w:lang w:val="en-US"/>
        </w:rPr>
        <w:t>)</w:t>
      </w:r>
      <w:r w:rsidR="006C365C" w:rsidRPr="001A113F">
        <w:rPr>
          <w:rFonts w:ascii="Times New Roman" w:hAnsi="Times New Roman" w:cs="Times New Roman"/>
          <w:sz w:val="24"/>
          <w:szCs w:val="24"/>
          <w:lang w:val="en-US"/>
        </w:rPr>
        <w:t>. On the top of this bag</w:t>
      </w:r>
      <w:r w:rsidR="008C0C22" w:rsidRPr="001A113F">
        <w:rPr>
          <w:rFonts w:ascii="Times New Roman" w:hAnsi="Times New Roman" w:cs="Times New Roman"/>
          <w:sz w:val="24"/>
          <w:szCs w:val="24"/>
          <w:lang w:val="en-US"/>
        </w:rPr>
        <w:t xml:space="preserve">, </w:t>
      </w:r>
      <w:r w:rsidR="005B0592" w:rsidRPr="001A113F">
        <w:rPr>
          <w:rFonts w:ascii="Times New Roman" w:hAnsi="Times New Roman" w:cs="Times New Roman"/>
          <w:sz w:val="24"/>
          <w:szCs w:val="24"/>
          <w:lang w:val="en-US"/>
        </w:rPr>
        <w:t xml:space="preserve">a tub made of a </w:t>
      </w:r>
      <w:proofErr w:type="spellStart"/>
      <w:r w:rsidR="005B0592" w:rsidRPr="001A113F">
        <w:rPr>
          <w:rFonts w:ascii="Times New Roman" w:hAnsi="Times New Roman" w:cs="Times New Roman"/>
          <w:sz w:val="24"/>
          <w:szCs w:val="24"/>
          <w:lang w:val="en-US"/>
        </w:rPr>
        <w:t>M</w:t>
      </w:r>
      <w:r w:rsidR="00672A8E" w:rsidRPr="001A113F">
        <w:rPr>
          <w:rFonts w:ascii="Times New Roman" w:hAnsi="Times New Roman" w:cs="Times New Roman"/>
          <w:sz w:val="24"/>
          <w:szCs w:val="24"/>
          <w:lang w:val="en-US"/>
        </w:rPr>
        <w:t>elinex</w:t>
      </w:r>
      <w:proofErr w:type="spellEnd"/>
      <w:r w:rsidR="00672A8E" w:rsidRPr="001A113F">
        <w:rPr>
          <w:rFonts w:ascii="Times New Roman" w:hAnsi="Times New Roman" w:cs="Times New Roman"/>
          <w:sz w:val="24"/>
          <w:szCs w:val="24"/>
          <w:lang w:val="en-US"/>
        </w:rPr>
        <w:t xml:space="preserve"> sheet placed in a wooden loom</w:t>
      </w:r>
      <w:r w:rsidR="00CE6B7E" w:rsidRPr="001A113F">
        <w:rPr>
          <w:rStyle w:val="EndnoteReference"/>
          <w:rFonts w:ascii="Times New Roman" w:hAnsi="Times New Roman" w:cs="Times New Roman"/>
          <w:sz w:val="24"/>
          <w:szCs w:val="24"/>
          <w:lang w:val="en-US"/>
        </w:rPr>
        <w:endnoteReference w:id="12"/>
      </w:r>
      <w:r w:rsidR="008C0C22" w:rsidRPr="001A113F">
        <w:rPr>
          <w:rFonts w:ascii="Times New Roman" w:hAnsi="Times New Roman" w:cs="Times New Roman"/>
          <w:sz w:val="24"/>
          <w:szCs w:val="24"/>
          <w:lang w:val="en-US"/>
        </w:rPr>
        <w:t xml:space="preserve"> was prepared</w:t>
      </w:r>
      <w:r w:rsidR="00672A8E" w:rsidRPr="001A113F">
        <w:rPr>
          <w:rFonts w:ascii="Times New Roman" w:hAnsi="Times New Roman" w:cs="Times New Roman"/>
          <w:sz w:val="24"/>
          <w:szCs w:val="24"/>
          <w:lang w:val="en-US"/>
        </w:rPr>
        <w:t xml:space="preserve">. A certain </w:t>
      </w:r>
      <w:r w:rsidR="00E43FAC" w:rsidRPr="001A113F">
        <w:rPr>
          <w:rFonts w:ascii="Times New Roman" w:hAnsi="Times New Roman" w:cs="Times New Roman"/>
          <w:sz w:val="24"/>
          <w:szCs w:val="24"/>
          <w:lang w:val="en-US"/>
        </w:rPr>
        <w:t>volume</w:t>
      </w:r>
      <w:r w:rsidR="00672A8E" w:rsidRPr="001A113F">
        <w:rPr>
          <w:rFonts w:ascii="Times New Roman" w:hAnsi="Times New Roman" w:cs="Times New Roman"/>
          <w:sz w:val="24"/>
          <w:szCs w:val="24"/>
          <w:lang w:val="en-US"/>
        </w:rPr>
        <w:t xml:space="preserve"> of water, </w:t>
      </w:r>
      <w:r w:rsidR="00E1260F" w:rsidRPr="001A113F">
        <w:rPr>
          <w:rFonts w:ascii="Times New Roman" w:hAnsi="Times New Roman" w:cs="Times New Roman"/>
          <w:sz w:val="24"/>
          <w:szCs w:val="24"/>
          <w:lang w:val="en-US"/>
        </w:rPr>
        <w:t xml:space="preserve">preheated </w:t>
      </w:r>
      <w:r w:rsidR="003445E9" w:rsidRPr="001A113F">
        <w:rPr>
          <w:rFonts w:ascii="Times New Roman" w:hAnsi="Times New Roman" w:cs="Times New Roman"/>
          <w:sz w:val="24"/>
          <w:szCs w:val="24"/>
          <w:lang w:val="en-US"/>
        </w:rPr>
        <w:t>to a</w:t>
      </w:r>
      <w:r w:rsidR="00E1260F" w:rsidRPr="001A113F">
        <w:rPr>
          <w:rFonts w:ascii="Times New Roman" w:hAnsi="Times New Roman" w:cs="Times New Roman"/>
          <w:sz w:val="24"/>
          <w:szCs w:val="24"/>
          <w:lang w:val="en-US"/>
        </w:rPr>
        <w:t xml:space="preserve"> </w:t>
      </w:r>
      <w:r w:rsidR="00E417A2" w:rsidRPr="001A113F">
        <w:rPr>
          <w:rFonts w:ascii="Times New Roman" w:hAnsi="Times New Roman" w:cs="Times New Roman"/>
          <w:sz w:val="24"/>
          <w:szCs w:val="24"/>
          <w:lang w:val="en-US"/>
        </w:rPr>
        <w:t>pre</w:t>
      </w:r>
      <w:r w:rsidR="00672A8E" w:rsidRPr="001A113F">
        <w:rPr>
          <w:rFonts w:ascii="Times New Roman" w:hAnsi="Times New Roman" w:cs="Times New Roman"/>
          <w:sz w:val="24"/>
          <w:szCs w:val="24"/>
          <w:lang w:val="en-US"/>
        </w:rPr>
        <w:t>determ</w:t>
      </w:r>
      <w:r w:rsidR="0034353E" w:rsidRPr="001A113F">
        <w:rPr>
          <w:rFonts w:ascii="Times New Roman" w:hAnsi="Times New Roman" w:cs="Times New Roman"/>
          <w:sz w:val="24"/>
          <w:szCs w:val="24"/>
          <w:lang w:val="en-US"/>
        </w:rPr>
        <w:t xml:space="preserve">ined temperature, was poured into </w:t>
      </w:r>
      <w:r w:rsidR="00672A8E" w:rsidRPr="001A113F">
        <w:rPr>
          <w:rFonts w:ascii="Times New Roman" w:hAnsi="Times New Roman" w:cs="Times New Roman"/>
          <w:sz w:val="24"/>
          <w:szCs w:val="24"/>
          <w:lang w:val="en-US"/>
        </w:rPr>
        <w:t xml:space="preserve">the </w:t>
      </w:r>
      <w:r w:rsidR="00A2285A" w:rsidRPr="001A113F">
        <w:rPr>
          <w:rFonts w:ascii="Times New Roman" w:hAnsi="Times New Roman" w:cs="Times New Roman"/>
          <w:sz w:val="24"/>
          <w:szCs w:val="24"/>
          <w:lang w:val="en-US"/>
        </w:rPr>
        <w:t>tub</w:t>
      </w:r>
      <w:r w:rsidR="00672A8E" w:rsidRPr="001A113F">
        <w:rPr>
          <w:rFonts w:ascii="Times New Roman" w:hAnsi="Times New Roman" w:cs="Times New Roman"/>
          <w:sz w:val="24"/>
          <w:szCs w:val="24"/>
          <w:lang w:val="en-US"/>
        </w:rPr>
        <w:t xml:space="preserve">. After </w:t>
      </w:r>
      <w:r w:rsidR="001A113F">
        <w:rPr>
          <w:rFonts w:ascii="Times New Roman" w:hAnsi="Times New Roman" w:cs="Times New Roman"/>
          <w:sz w:val="24"/>
          <w:szCs w:val="24"/>
          <w:lang w:val="en-US"/>
        </w:rPr>
        <w:t>ten</w:t>
      </w:r>
      <w:r w:rsidR="00CE6B7E" w:rsidRPr="001A113F">
        <w:rPr>
          <w:rFonts w:ascii="Times New Roman" w:hAnsi="Times New Roman" w:cs="Times New Roman"/>
          <w:sz w:val="24"/>
          <w:szCs w:val="24"/>
          <w:lang w:val="en-US"/>
        </w:rPr>
        <w:t xml:space="preserve"> </w:t>
      </w:r>
      <w:r w:rsidR="00672A8E" w:rsidRPr="001A113F">
        <w:rPr>
          <w:rFonts w:ascii="Times New Roman" w:hAnsi="Times New Roman" w:cs="Times New Roman"/>
          <w:sz w:val="24"/>
          <w:szCs w:val="24"/>
          <w:lang w:val="en-US"/>
        </w:rPr>
        <w:t>minutes,</w:t>
      </w:r>
      <w:r w:rsidR="00CE6B7E" w:rsidRPr="001A113F">
        <w:rPr>
          <w:rStyle w:val="EndnoteReference"/>
          <w:rFonts w:ascii="Times New Roman" w:hAnsi="Times New Roman" w:cs="Times New Roman"/>
          <w:sz w:val="24"/>
          <w:szCs w:val="24"/>
          <w:lang w:val="en-US"/>
        </w:rPr>
        <w:endnoteReference w:id="13"/>
      </w:r>
      <w:r w:rsidR="00672A8E" w:rsidRPr="001A113F">
        <w:rPr>
          <w:rFonts w:ascii="Times New Roman" w:hAnsi="Times New Roman" w:cs="Times New Roman"/>
          <w:sz w:val="24"/>
          <w:szCs w:val="24"/>
          <w:lang w:val="en-US"/>
        </w:rPr>
        <w:t xml:space="preserve"> </w:t>
      </w:r>
      <w:r w:rsidR="00DD500E" w:rsidRPr="001A113F">
        <w:rPr>
          <w:rFonts w:ascii="Times New Roman" w:hAnsi="Times New Roman" w:cs="Times New Roman"/>
          <w:sz w:val="24"/>
          <w:szCs w:val="24"/>
          <w:lang w:val="en-US"/>
        </w:rPr>
        <w:t xml:space="preserve">the </w:t>
      </w:r>
      <w:r w:rsidR="00672A8E" w:rsidRPr="001A113F">
        <w:rPr>
          <w:rFonts w:ascii="Times New Roman" w:hAnsi="Times New Roman" w:cs="Times New Roman"/>
          <w:sz w:val="24"/>
          <w:szCs w:val="24"/>
          <w:lang w:val="en-US"/>
        </w:rPr>
        <w:t>water was removed</w:t>
      </w:r>
      <w:r w:rsidR="00941E22">
        <w:rPr>
          <w:rFonts w:ascii="Times New Roman" w:hAnsi="Times New Roman" w:cs="Times New Roman"/>
          <w:sz w:val="24"/>
          <w:szCs w:val="24"/>
          <w:lang w:val="en-US"/>
        </w:rPr>
        <w:t>,</w:t>
      </w:r>
      <w:r w:rsidR="00672A8E" w:rsidRPr="001A113F">
        <w:rPr>
          <w:rFonts w:ascii="Times New Roman" w:hAnsi="Times New Roman" w:cs="Times New Roman"/>
          <w:sz w:val="24"/>
          <w:szCs w:val="24"/>
          <w:lang w:val="en-US"/>
        </w:rPr>
        <w:t xml:space="preserve"> and the </w:t>
      </w:r>
      <w:r w:rsidR="00A2285A" w:rsidRPr="001A113F">
        <w:rPr>
          <w:rFonts w:ascii="Times New Roman" w:hAnsi="Times New Roman" w:cs="Times New Roman"/>
          <w:sz w:val="24"/>
          <w:szCs w:val="24"/>
          <w:lang w:val="en-US"/>
        </w:rPr>
        <w:t xml:space="preserve">tub </w:t>
      </w:r>
      <w:r w:rsidR="00672A8E" w:rsidRPr="001A113F">
        <w:rPr>
          <w:rFonts w:ascii="Times New Roman" w:hAnsi="Times New Roman" w:cs="Times New Roman"/>
          <w:sz w:val="24"/>
          <w:szCs w:val="24"/>
          <w:lang w:val="en-US"/>
        </w:rPr>
        <w:lastRenderedPageBreak/>
        <w:t xml:space="preserve">was </w:t>
      </w:r>
      <w:r w:rsidR="00A2285A" w:rsidRPr="001A113F">
        <w:rPr>
          <w:rFonts w:ascii="Times New Roman" w:hAnsi="Times New Roman" w:cs="Times New Roman"/>
          <w:sz w:val="24"/>
          <w:szCs w:val="24"/>
          <w:lang w:val="en-US"/>
        </w:rPr>
        <w:t xml:space="preserve">shifted </w:t>
      </w:r>
      <w:r w:rsidR="00672A8E" w:rsidRPr="001A113F">
        <w:rPr>
          <w:rFonts w:ascii="Times New Roman" w:hAnsi="Times New Roman" w:cs="Times New Roman"/>
          <w:sz w:val="24"/>
          <w:szCs w:val="24"/>
          <w:lang w:val="en-US"/>
        </w:rPr>
        <w:t xml:space="preserve">to treat another area. This operation </w:t>
      </w:r>
      <w:r w:rsidR="00257EA8" w:rsidRPr="001A113F">
        <w:rPr>
          <w:rFonts w:ascii="Times New Roman" w:hAnsi="Times New Roman" w:cs="Times New Roman"/>
          <w:sz w:val="24"/>
          <w:szCs w:val="24"/>
          <w:lang w:val="en-US"/>
        </w:rPr>
        <w:t xml:space="preserve">was repeated to treat the whole surface, always </w:t>
      </w:r>
      <w:r w:rsidR="006C6C92" w:rsidRPr="001A113F">
        <w:rPr>
          <w:rFonts w:ascii="Times New Roman" w:hAnsi="Times New Roman" w:cs="Times New Roman"/>
          <w:sz w:val="24"/>
          <w:szCs w:val="24"/>
          <w:lang w:val="en-US"/>
        </w:rPr>
        <w:t>keeping</w:t>
      </w:r>
      <w:r w:rsidR="00257EA8" w:rsidRPr="001A113F">
        <w:rPr>
          <w:rFonts w:ascii="Times New Roman" w:hAnsi="Times New Roman" w:cs="Times New Roman"/>
          <w:sz w:val="24"/>
          <w:szCs w:val="24"/>
          <w:lang w:val="en-US"/>
        </w:rPr>
        <w:t xml:space="preserve"> the painting under pressure in the vacuum bag.</w:t>
      </w:r>
      <w:r w:rsidR="00CE6B7E" w:rsidRPr="001A113F">
        <w:rPr>
          <w:rStyle w:val="EndnoteReference"/>
          <w:rFonts w:ascii="Times New Roman" w:hAnsi="Times New Roman" w:cs="Times New Roman"/>
          <w:sz w:val="24"/>
          <w:szCs w:val="24"/>
          <w:lang w:val="en-US"/>
        </w:rPr>
        <w:endnoteReference w:id="14"/>
      </w:r>
      <w:r w:rsidR="00007862" w:rsidRPr="001A113F">
        <w:rPr>
          <w:rFonts w:ascii="Times New Roman" w:hAnsi="Times New Roman" w:cs="Times New Roman"/>
          <w:sz w:val="24"/>
          <w:szCs w:val="24"/>
          <w:lang w:val="en-US"/>
        </w:rPr>
        <w:t xml:space="preserve"> </w:t>
      </w:r>
    </w:p>
    <w:p w14:paraId="482A4FAE" w14:textId="67B71193" w:rsidR="00F27E70" w:rsidRPr="001A113F" w:rsidRDefault="00DD500E"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007862" w:rsidRPr="001A113F">
        <w:rPr>
          <w:rFonts w:ascii="Times New Roman" w:hAnsi="Times New Roman" w:cs="Times New Roman"/>
          <w:sz w:val="24"/>
          <w:szCs w:val="24"/>
          <w:lang w:val="en-US"/>
        </w:rPr>
        <w:t xml:space="preserve">It’s important to underline that this method is not an alternative to the use of </w:t>
      </w:r>
      <w:r w:rsidR="003C561D" w:rsidRPr="001A113F">
        <w:rPr>
          <w:rFonts w:ascii="Times New Roman" w:hAnsi="Times New Roman" w:cs="Times New Roman"/>
          <w:sz w:val="24"/>
          <w:szCs w:val="24"/>
          <w:lang w:val="en-US"/>
        </w:rPr>
        <w:t>a</w:t>
      </w:r>
      <w:r w:rsidR="00007862" w:rsidRPr="001A113F">
        <w:rPr>
          <w:rFonts w:ascii="Times New Roman" w:hAnsi="Times New Roman" w:cs="Times New Roman"/>
          <w:sz w:val="24"/>
          <w:szCs w:val="24"/>
          <w:lang w:val="en-US"/>
        </w:rPr>
        <w:t xml:space="preserve"> hot table, but it permits </w:t>
      </w:r>
      <w:r w:rsidR="001C69E2" w:rsidRPr="001A113F">
        <w:rPr>
          <w:rFonts w:ascii="Times New Roman" w:hAnsi="Times New Roman" w:cs="Times New Roman"/>
          <w:sz w:val="24"/>
          <w:szCs w:val="24"/>
          <w:lang w:val="en-US"/>
        </w:rPr>
        <w:t xml:space="preserve">heat </w:t>
      </w:r>
      <w:r w:rsidR="00007862" w:rsidRPr="001A113F">
        <w:rPr>
          <w:rFonts w:ascii="Times New Roman" w:hAnsi="Times New Roman" w:cs="Times New Roman"/>
          <w:sz w:val="24"/>
          <w:szCs w:val="24"/>
          <w:lang w:val="en-US"/>
        </w:rPr>
        <w:t>transfer from the back also when working with the painting facedown is required.</w:t>
      </w:r>
      <w:r w:rsidR="00CE6B7E" w:rsidRPr="001A113F">
        <w:rPr>
          <w:rStyle w:val="EndnoteReference"/>
          <w:rFonts w:ascii="Times New Roman" w:hAnsi="Times New Roman" w:cs="Times New Roman"/>
          <w:sz w:val="24"/>
          <w:szCs w:val="24"/>
          <w:lang w:val="en-US"/>
        </w:rPr>
        <w:endnoteReference w:id="15"/>
      </w:r>
      <w:r w:rsidR="008042A1" w:rsidRPr="001A113F">
        <w:rPr>
          <w:rFonts w:ascii="Times New Roman" w:hAnsi="Times New Roman" w:cs="Times New Roman"/>
          <w:sz w:val="24"/>
          <w:szCs w:val="24"/>
          <w:lang w:val="en-US"/>
        </w:rPr>
        <w:t xml:space="preserve"> </w:t>
      </w:r>
      <w:r w:rsidR="00087E29" w:rsidRPr="001A113F">
        <w:rPr>
          <w:rFonts w:ascii="Times New Roman" w:hAnsi="Times New Roman" w:cs="Times New Roman"/>
          <w:sz w:val="24"/>
          <w:szCs w:val="24"/>
          <w:lang w:val="en-US"/>
        </w:rPr>
        <w:t>Using a vacuum system and a</w:t>
      </w:r>
      <w:r w:rsidR="00331753" w:rsidRPr="001A113F">
        <w:rPr>
          <w:rFonts w:ascii="Times New Roman" w:hAnsi="Times New Roman" w:cs="Times New Roman"/>
          <w:sz w:val="24"/>
          <w:szCs w:val="24"/>
          <w:lang w:val="en-US"/>
        </w:rPr>
        <w:t>pplying heat through a tub containing pre-heated water</w:t>
      </w:r>
      <w:r w:rsidR="00087E29" w:rsidRPr="001A113F">
        <w:rPr>
          <w:rFonts w:ascii="Times New Roman" w:hAnsi="Times New Roman" w:cs="Times New Roman"/>
          <w:sz w:val="24"/>
          <w:szCs w:val="24"/>
          <w:lang w:val="en-US"/>
        </w:rPr>
        <w:t xml:space="preserve"> guarantee</w:t>
      </w:r>
      <w:r w:rsidR="00C01551" w:rsidRPr="001A113F">
        <w:rPr>
          <w:rFonts w:ascii="Times New Roman" w:hAnsi="Times New Roman" w:cs="Times New Roman"/>
          <w:sz w:val="24"/>
          <w:szCs w:val="24"/>
          <w:lang w:val="en-US"/>
        </w:rPr>
        <w:t>s</w:t>
      </w:r>
      <w:r w:rsidR="00331753" w:rsidRPr="001A113F">
        <w:rPr>
          <w:rFonts w:ascii="Times New Roman" w:hAnsi="Times New Roman" w:cs="Times New Roman"/>
          <w:sz w:val="24"/>
          <w:szCs w:val="24"/>
          <w:lang w:val="en-US"/>
        </w:rPr>
        <w:t xml:space="preserve"> that the whole surface is treated with the same</w:t>
      </w:r>
      <w:r w:rsidR="00087E29" w:rsidRPr="001A113F">
        <w:rPr>
          <w:rFonts w:ascii="Times New Roman" w:hAnsi="Times New Roman" w:cs="Times New Roman"/>
          <w:sz w:val="24"/>
          <w:szCs w:val="24"/>
          <w:lang w:val="en-US"/>
        </w:rPr>
        <w:t xml:space="preserve"> pressure and</w:t>
      </w:r>
      <w:r w:rsidR="00331753" w:rsidRPr="001A113F">
        <w:rPr>
          <w:rFonts w:ascii="Times New Roman" w:hAnsi="Times New Roman" w:cs="Times New Roman"/>
          <w:sz w:val="24"/>
          <w:szCs w:val="24"/>
          <w:lang w:val="en-US"/>
        </w:rPr>
        <w:t xml:space="preserve"> temperature, </w:t>
      </w:r>
      <w:r w:rsidR="00087E29" w:rsidRPr="001A113F">
        <w:rPr>
          <w:rFonts w:ascii="Times New Roman" w:hAnsi="Times New Roman" w:cs="Times New Roman"/>
          <w:sz w:val="24"/>
          <w:szCs w:val="24"/>
          <w:lang w:val="en-US"/>
        </w:rPr>
        <w:t>substantially reducing the risk of</w:t>
      </w:r>
      <w:r w:rsidR="00331753" w:rsidRPr="001A113F">
        <w:rPr>
          <w:rFonts w:ascii="Times New Roman" w:hAnsi="Times New Roman" w:cs="Times New Roman"/>
          <w:sz w:val="24"/>
          <w:szCs w:val="24"/>
          <w:lang w:val="en-US"/>
        </w:rPr>
        <w:t xml:space="preserve"> </w:t>
      </w:r>
      <w:r w:rsidR="007943F4" w:rsidRPr="001A113F">
        <w:rPr>
          <w:rFonts w:ascii="Times New Roman" w:hAnsi="Times New Roman" w:cs="Times New Roman"/>
          <w:sz w:val="24"/>
          <w:szCs w:val="24"/>
          <w:lang w:val="en-US"/>
        </w:rPr>
        <w:t>nonhomogeneous</w:t>
      </w:r>
      <w:r w:rsidR="00331753" w:rsidRPr="001A113F">
        <w:rPr>
          <w:rFonts w:ascii="Times New Roman" w:hAnsi="Times New Roman" w:cs="Times New Roman"/>
          <w:sz w:val="24"/>
          <w:szCs w:val="24"/>
          <w:lang w:val="en-US"/>
        </w:rPr>
        <w:t xml:space="preserve"> performance of the thermoplastic adhesive.</w:t>
      </w:r>
    </w:p>
    <w:p w14:paraId="1A3F9962" w14:textId="0EBD79A8" w:rsidR="009C0823" w:rsidRPr="001A113F" w:rsidRDefault="001C69E2"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F725C4" w:rsidRPr="001A113F">
        <w:rPr>
          <w:rFonts w:ascii="Times New Roman" w:hAnsi="Times New Roman" w:cs="Times New Roman"/>
          <w:sz w:val="24"/>
          <w:szCs w:val="24"/>
          <w:lang w:val="en-US"/>
        </w:rPr>
        <w:t xml:space="preserve">In preparation for </w:t>
      </w:r>
      <w:r w:rsidR="00E23673" w:rsidRPr="001A113F">
        <w:rPr>
          <w:rFonts w:ascii="Times New Roman" w:hAnsi="Times New Roman" w:cs="Times New Roman"/>
          <w:sz w:val="24"/>
          <w:szCs w:val="24"/>
          <w:lang w:val="en-US"/>
        </w:rPr>
        <w:t>mend</w:t>
      </w:r>
      <w:r w:rsidR="00F725C4" w:rsidRPr="001A113F">
        <w:rPr>
          <w:rFonts w:ascii="Times New Roman" w:hAnsi="Times New Roman" w:cs="Times New Roman"/>
          <w:sz w:val="24"/>
          <w:szCs w:val="24"/>
          <w:lang w:val="en-US"/>
        </w:rPr>
        <w:t>ing</w:t>
      </w:r>
      <w:r w:rsidR="00E23673" w:rsidRPr="001A113F">
        <w:rPr>
          <w:rFonts w:ascii="Times New Roman" w:hAnsi="Times New Roman" w:cs="Times New Roman"/>
          <w:sz w:val="24"/>
          <w:szCs w:val="24"/>
          <w:lang w:val="en-US"/>
        </w:rPr>
        <w:t xml:space="preserve"> structural damages, some adhesives </w:t>
      </w:r>
      <w:r w:rsidR="00B92698" w:rsidRPr="001A113F">
        <w:rPr>
          <w:rFonts w:ascii="Times New Roman" w:hAnsi="Times New Roman" w:cs="Times New Roman"/>
          <w:sz w:val="24"/>
          <w:szCs w:val="24"/>
          <w:lang w:val="en-US"/>
        </w:rPr>
        <w:t>were test</w:t>
      </w:r>
      <w:r w:rsidR="009C0823" w:rsidRPr="001A113F">
        <w:rPr>
          <w:rFonts w:ascii="Times New Roman" w:hAnsi="Times New Roman" w:cs="Times New Roman"/>
          <w:sz w:val="24"/>
          <w:szCs w:val="24"/>
          <w:lang w:val="en-US"/>
        </w:rPr>
        <w:t>ed</w:t>
      </w:r>
      <w:r w:rsidR="00290FC9" w:rsidRPr="001A113F">
        <w:rPr>
          <w:rFonts w:ascii="Times New Roman" w:hAnsi="Times New Roman" w:cs="Times New Roman"/>
          <w:sz w:val="24"/>
          <w:szCs w:val="24"/>
          <w:lang w:val="en-US"/>
        </w:rPr>
        <w:t xml:space="preserve"> (</w:t>
      </w:r>
      <w:hyperlink r:id="rId12" w:history="1">
        <w:r w:rsidR="00290FC9" w:rsidRPr="001A113F">
          <w:rPr>
            <w:rStyle w:val="Hyperlink"/>
            <w:rFonts w:ascii="Times New Roman" w:hAnsi="Times New Roman" w:cs="Times New Roman"/>
            <w:b/>
            <w:bCs/>
            <w:sz w:val="24"/>
            <w:szCs w:val="24"/>
            <w:highlight w:val="yellow"/>
            <w:lang w:val="en-US"/>
          </w:rPr>
          <w:t>table 11.1</w:t>
        </w:r>
      </w:hyperlink>
      <w:r w:rsidR="00290FC9" w:rsidRPr="001A113F">
        <w:rPr>
          <w:rFonts w:ascii="Times New Roman" w:hAnsi="Times New Roman" w:cs="Times New Roman"/>
          <w:sz w:val="24"/>
          <w:szCs w:val="24"/>
          <w:lang w:val="en-US"/>
        </w:rPr>
        <w:t>)</w:t>
      </w:r>
      <w:r w:rsidR="00EC18AE" w:rsidRPr="001A113F">
        <w:rPr>
          <w:rFonts w:ascii="Times New Roman" w:hAnsi="Times New Roman" w:cs="Times New Roman"/>
          <w:sz w:val="24"/>
          <w:szCs w:val="24"/>
          <w:lang w:val="en-US"/>
        </w:rPr>
        <w:t>.</w:t>
      </w:r>
      <w:r w:rsidR="009C0823" w:rsidRPr="001A113F">
        <w:rPr>
          <w:rFonts w:ascii="Times New Roman" w:hAnsi="Times New Roman" w:cs="Times New Roman"/>
          <w:sz w:val="24"/>
          <w:szCs w:val="24"/>
          <w:lang w:val="en-US"/>
        </w:rPr>
        <w:t xml:space="preserve"> </w:t>
      </w:r>
      <w:r w:rsidR="00EC18AE" w:rsidRPr="001A113F">
        <w:rPr>
          <w:rFonts w:ascii="Times New Roman" w:hAnsi="Times New Roman" w:cs="Times New Roman"/>
          <w:sz w:val="24"/>
          <w:szCs w:val="24"/>
          <w:lang w:val="en-US"/>
        </w:rPr>
        <w:t>T</w:t>
      </w:r>
      <w:r w:rsidR="009C0823" w:rsidRPr="001A113F">
        <w:rPr>
          <w:rFonts w:ascii="Times New Roman" w:hAnsi="Times New Roman" w:cs="Times New Roman"/>
          <w:sz w:val="24"/>
          <w:szCs w:val="24"/>
          <w:lang w:val="en-US"/>
        </w:rPr>
        <w:t>o avoid damage to the original canvas</w:t>
      </w:r>
      <w:r w:rsidR="00221C82" w:rsidRPr="001A113F">
        <w:rPr>
          <w:rFonts w:ascii="Times New Roman" w:hAnsi="Times New Roman" w:cs="Times New Roman"/>
          <w:sz w:val="24"/>
          <w:szCs w:val="24"/>
          <w:lang w:val="en-US"/>
        </w:rPr>
        <w:t xml:space="preserve"> in the future</w:t>
      </w:r>
      <w:r w:rsidR="009C0823" w:rsidRPr="001A113F">
        <w:rPr>
          <w:rFonts w:ascii="Times New Roman" w:hAnsi="Times New Roman" w:cs="Times New Roman"/>
          <w:sz w:val="24"/>
          <w:szCs w:val="24"/>
          <w:lang w:val="en-US"/>
        </w:rPr>
        <w:t>, the breaking point of the adhesive should be equal to or slightly less than the</w:t>
      </w:r>
      <w:r w:rsidR="00DB1286" w:rsidRPr="001A113F">
        <w:rPr>
          <w:rFonts w:ascii="Times New Roman" w:hAnsi="Times New Roman" w:cs="Times New Roman"/>
          <w:sz w:val="24"/>
          <w:szCs w:val="24"/>
          <w:lang w:val="en-US"/>
        </w:rPr>
        <w:t xml:space="preserve"> toughness</w:t>
      </w:r>
      <w:r w:rsidR="004259B8" w:rsidRPr="001A113F">
        <w:rPr>
          <w:rFonts w:ascii="Times New Roman" w:hAnsi="Times New Roman" w:cs="Times New Roman"/>
          <w:sz w:val="24"/>
          <w:szCs w:val="24"/>
          <w:lang w:val="en-US"/>
        </w:rPr>
        <w:t xml:space="preserve"> value</w:t>
      </w:r>
      <w:r w:rsidR="00DB1286" w:rsidRPr="001A113F">
        <w:rPr>
          <w:rFonts w:ascii="Times New Roman" w:hAnsi="Times New Roman" w:cs="Times New Roman"/>
          <w:sz w:val="24"/>
          <w:szCs w:val="24"/>
          <w:lang w:val="en-US"/>
        </w:rPr>
        <w:t xml:space="preserve"> of the original yarn</w:t>
      </w:r>
      <w:r w:rsidR="00CE6B7E" w:rsidRPr="001A113F">
        <w:rPr>
          <w:rFonts w:ascii="Times New Roman" w:hAnsi="Times New Roman" w:cs="Times New Roman"/>
          <w:sz w:val="24"/>
          <w:szCs w:val="24"/>
          <w:lang w:val="en-US"/>
        </w:rPr>
        <w:t xml:space="preserve"> (see {</w:t>
      </w:r>
      <w:r w:rsidR="001A113F">
        <w:rPr>
          <w:rFonts w:ascii="Times New Roman" w:hAnsi="Times New Roman" w:cs="Times New Roman"/>
          <w:sz w:val="24"/>
          <w:szCs w:val="24"/>
          <w:lang w:val="en-US"/>
        </w:rPr>
        <w:t>{</w:t>
      </w:r>
      <w:proofErr w:type="spellStart"/>
      <w:r w:rsidR="00CE6B7E" w:rsidRPr="001A113F">
        <w:rPr>
          <w:rFonts w:ascii="Times New Roman" w:hAnsi="Times New Roman" w:cs="Times New Roman"/>
          <w:sz w:val="24"/>
          <w:szCs w:val="24"/>
          <w:lang w:val="en-US"/>
        </w:rPr>
        <w:t>Orata</w:t>
      </w:r>
      <w:proofErr w:type="spellEnd"/>
      <w:r w:rsidR="00CE6B7E" w:rsidRPr="001A113F">
        <w:rPr>
          <w:rFonts w:ascii="Times New Roman" w:hAnsi="Times New Roman" w:cs="Times New Roman"/>
          <w:sz w:val="24"/>
          <w:szCs w:val="24"/>
          <w:lang w:val="en-US"/>
        </w:rPr>
        <w:t xml:space="preserve"> 2009}</w:t>
      </w:r>
      <w:r w:rsidR="001A113F">
        <w:rPr>
          <w:rFonts w:ascii="Times New Roman" w:hAnsi="Times New Roman" w:cs="Times New Roman"/>
          <w:sz w:val="24"/>
          <w:szCs w:val="24"/>
          <w:lang w:val="en-US"/>
        </w:rPr>
        <w:t>}</w:t>
      </w:r>
      <w:r w:rsidR="00CE6B7E" w:rsidRPr="001A113F">
        <w:rPr>
          <w:rFonts w:ascii="Times New Roman" w:hAnsi="Times New Roman" w:cs="Times New Roman"/>
          <w:sz w:val="24"/>
          <w:szCs w:val="24"/>
          <w:lang w:val="en-US"/>
        </w:rPr>
        <w:t>),</w:t>
      </w:r>
      <w:r w:rsidR="009C0823" w:rsidRPr="001A113F">
        <w:rPr>
          <w:rFonts w:ascii="Times New Roman" w:hAnsi="Times New Roman" w:cs="Times New Roman"/>
          <w:sz w:val="24"/>
          <w:szCs w:val="24"/>
          <w:lang w:val="en-US"/>
        </w:rPr>
        <w:t xml:space="preserve"> </w:t>
      </w:r>
      <w:r w:rsidR="0019793A" w:rsidRPr="001A113F">
        <w:rPr>
          <w:rFonts w:ascii="Times New Roman" w:hAnsi="Times New Roman" w:cs="Times New Roman"/>
          <w:sz w:val="24"/>
          <w:szCs w:val="24"/>
          <w:lang w:val="en-US"/>
        </w:rPr>
        <w:t>measured by tension test with a dynamometer</w:t>
      </w:r>
      <w:r w:rsidR="00DB1286" w:rsidRPr="001A113F">
        <w:rPr>
          <w:rFonts w:ascii="Times New Roman" w:hAnsi="Times New Roman" w:cs="Times New Roman"/>
          <w:sz w:val="24"/>
          <w:szCs w:val="24"/>
          <w:lang w:val="en-US"/>
        </w:rPr>
        <w:t>.</w:t>
      </w:r>
      <w:r w:rsidR="00290FC9" w:rsidRPr="001A113F">
        <w:rPr>
          <w:rFonts w:ascii="Times New Roman" w:hAnsi="Times New Roman" w:cs="Times New Roman"/>
          <w:sz w:val="24"/>
          <w:szCs w:val="24"/>
          <w:lang w:val="en-US"/>
        </w:rPr>
        <w:t xml:space="preserve"> </w:t>
      </w:r>
      <w:r w:rsidR="00465D90" w:rsidRPr="001A113F">
        <w:rPr>
          <w:rFonts w:ascii="Times New Roman" w:hAnsi="Times New Roman" w:cs="Times New Roman"/>
          <w:sz w:val="24"/>
          <w:szCs w:val="24"/>
          <w:lang w:val="en-US"/>
        </w:rPr>
        <w:t xml:space="preserve">The </w:t>
      </w:r>
      <w:r w:rsidR="00F725C4" w:rsidRPr="001A113F">
        <w:rPr>
          <w:rFonts w:ascii="Times New Roman" w:hAnsi="Times New Roman" w:cs="Times New Roman"/>
          <w:sz w:val="24"/>
          <w:szCs w:val="24"/>
          <w:lang w:val="en-US"/>
        </w:rPr>
        <w:t xml:space="preserve">adhesive </w:t>
      </w:r>
      <w:r w:rsidR="00465D90" w:rsidRPr="001A113F">
        <w:rPr>
          <w:rFonts w:ascii="Times New Roman" w:hAnsi="Times New Roman" w:cs="Times New Roman"/>
          <w:sz w:val="24"/>
          <w:szCs w:val="24"/>
          <w:lang w:val="en-US"/>
        </w:rPr>
        <w:t xml:space="preserve">with </w:t>
      </w:r>
      <w:r w:rsidR="00F725C4" w:rsidRPr="001A113F">
        <w:rPr>
          <w:rFonts w:ascii="Times New Roman" w:hAnsi="Times New Roman" w:cs="Times New Roman"/>
          <w:sz w:val="24"/>
          <w:szCs w:val="24"/>
          <w:lang w:val="en-US"/>
        </w:rPr>
        <w:t xml:space="preserve">a </w:t>
      </w:r>
      <w:r w:rsidR="00465D90" w:rsidRPr="001A113F">
        <w:rPr>
          <w:rFonts w:ascii="Times New Roman" w:hAnsi="Times New Roman" w:cs="Times New Roman"/>
          <w:sz w:val="24"/>
          <w:szCs w:val="24"/>
          <w:lang w:val="en-US"/>
        </w:rPr>
        <w:t xml:space="preserve">breaking point </w:t>
      </w:r>
      <w:r w:rsidR="00941E22">
        <w:rPr>
          <w:rFonts w:ascii="Times New Roman" w:hAnsi="Times New Roman" w:cs="Times New Roman"/>
          <w:sz w:val="24"/>
          <w:szCs w:val="24"/>
          <w:lang w:val="en-US"/>
        </w:rPr>
        <w:t xml:space="preserve">that is </w:t>
      </w:r>
      <w:proofErr w:type="gramStart"/>
      <w:r w:rsidR="00465D90" w:rsidRPr="001A113F">
        <w:rPr>
          <w:rFonts w:ascii="Times New Roman" w:hAnsi="Times New Roman" w:cs="Times New Roman"/>
          <w:sz w:val="24"/>
          <w:szCs w:val="24"/>
          <w:lang w:val="en-US"/>
        </w:rPr>
        <w:t>similar to</w:t>
      </w:r>
      <w:proofErr w:type="gramEnd"/>
      <w:r w:rsidR="00465D90" w:rsidRPr="001A113F">
        <w:rPr>
          <w:rFonts w:ascii="Times New Roman" w:hAnsi="Times New Roman" w:cs="Times New Roman"/>
          <w:sz w:val="24"/>
          <w:szCs w:val="24"/>
          <w:lang w:val="en-US"/>
        </w:rPr>
        <w:t xml:space="preserve"> </w:t>
      </w:r>
      <w:r w:rsidR="00F725C4" w:rsidRPr="001A113F">
        <w:rPr>
          <w:rFonts w:ascii="Times New Roman" w:hAnsi="Times New Roman" w:cs="Times New Roman"/>
          <w:sz w:val="24"/>
          <w:szCs w:val="24"/>
          <w:lang w:val="en-US"/>
        </w:rPr>
        <w:t>that</w:t>
      </w:r>
      <w:r w:rsidR="00465D90" w:rsidRPr="001A113F">
        <w:rPr>
          <w:rFonts w:ascii="Times New Roman" w:hAnsi="Times New Roman" w:cs="Times New Roman"/>
          <w:sz w:val="24"/>
          <w:szCs w:val="24"/>
          <w:lang w:val="en-US"/>
        </w:rPr>
        <w:t xml:space="preserve"> of the original yarn is highlighted in red</w:t>
      </w:r>
      <w:r w:rsidR="00F725C4" w:rsidRPr="001A113F">
        <w:rPr>
          <w:rFonts w:ascii="Times New Roman" w:hAnsi="Times New Roman" w:cs="Times New Roman"/>
          <w:sz w:val="24"/>
          <w:szCs w:val="24"/>
          <w:lang w:val="en-US"/>
        </w:rPr>
        <w:t xml:space="preserve"> in the table</w:t>
      </w:r>
      <w:r w:rsidR="00465D90" w:rsidRPr="001A113F">
        <w:rPr>
          <w:rFonts w:ascii="Times New Roman" w:hAnsi="Times New Roman" w:cs="Times New Roman"/>
          <w:sz w:val="24"/>
          <w:szCs w:val="24"/>
          <w:lang w:val="en-US"/>
        </w:rPr>
        <w:t>.</w:t>
      </w:r>
    </w:p>
    <w:p w14:paraId="3F2AFFD0" w14:textId="15F0DAAE" w:rsidR="00C14D96" w:rsidRPr="001A113F" w:rsidRDefault="006244A1"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1F7CF2" w:rsidRPr="001A113F">
        <w:rPr>
          <w:rFonts w:ascii="Times New Roman" w:hAnsi="Times New Roman" w:cs="Times New Roman"/>
          <w:sz w:val="24"/>
          <w:szCs w:val="24"/>
          <w:lang w:val="en-US"/>
        </w:rPr>
        <w:t>All the cuts, tears</w:t>
      </w:r>
      <w:r w:rsidR="00941E22">
        <w:rPr>
          <w:rFonts w:ascii="Times New Roman" w:hAnsi="Times New Roman" w:cs="Times New Roman"/>
          <w:sz w:val="24"/>
          <w:szCs w:val="24"/>
          <w:lang w:val="en-US"/>
        </w:rPr>
        <w:t>,</w:t>
      </w:r>
      <w:r w:rsidR="001F7CF2" w:rsidRPr="001A113F">
        <w:rPr>
          <w:rFonts w:ascii="Times New Roman" w:hAnsi="Times New Roman" w:cs="Times New Roman"/>
          <w:sz w:val="24"/>
          <w:szCs w:val="24"/>
          <w:lang w:val="en-US"/>
        </w:rPr>
        <w:t xml:space="preserve"> and holes </w:t>
      </w:r>
      <w:r w:rsidR="006E247F" w:rsidRPr="001A113F">
        <w:rPr>
          <w:rFonts w:ascii="Times New Roman" w:hAnsi="Times New Roman" w:cs="Times New Roman"/>
          <w:sz w:val="24"/>
          <w:szCs w:val="24"/>
          <w:lang w:val="en-US"/>
        </w:rPr>
        <w:t xml:space="preserve">(more than </w:t>
      </w:r>
      <w:r w:rsidR="00CC0FC8" w:rsidRPr="001A113F">
        <w:rPr>
          <w:rFonts w:ascii="Times New Roman" w:hAnsi="Times New Roman" w:cs="Times New Roman"/>
          <w:sz w:val="24"/>
          <w:szCs w:val="24"/>
          <w:lang w:val="en-US"/>
        </w:rPr>
        <w:t>two hundred</w:t>
      </w:r>
      <w:r w:rsidR="006E247F" w:rsidRPr="001A113F">
        <w:rPr>
          <w:rFonts w:ascii="Times New Roman" w:hAnsi="Times New Roman" w:cs="Times New Roman"/>
          <w:sz w:val="24"/>
          <w:szCs w:val="24"/>
          <w:lang w:val="en-US"/>
        </w:rPr>
        <w:t>) were mended</w:t>
      </w:r>
      <w:r w:rsidR="001F7CF2" w:rsidRPr="001A113F">
        <w:rPr>
          <w:rFonts w:ascii="Times New Roman" w:hAnsi="Times New Roman" w:cs="Times New Roman"/>
          <w:sz w:val="24"/>
          <w:szCs w:val="24"/>
          <w:lang w:val="en-US"/>
        </w:rPr>
        <w:t xml:space="preserve"> thread by thread </w:t>
      </w:r>
      <w:r w:rsidR="007943F4" w:rsidRPr="001A113F">
        <w:rPr>
          <w:rFonts w:ascii="Times New Roman" w:hAnsi="Times New Roman" w:cs="Times New Roman"/>
          <w:sz w:val="24"/>
          <w:szCs w:val="24"/>
          <w:lang w:val="en-US"/>
        </w:rPr>
        <w:t xml:space="preserve">using </w:t>
      </w:r>
      <w:proofErr w:type="spellStart"/>
      <w:r w:rsidR="007943F4" w:rsidRPr="001A113F">
        <w:rPr>
          <w:rFonts w:ascii="Times New Roman" w:hAnsi="Times New Roman" w:cs="Times New Roman"/>
          <w:sz w:val="24"/>
          <w:szCs w:val="24"/>
          <w:lang w:val="en-US"/>
        </w:rPr>
        <w:t>Akeogard</w:t>
      </w:r>
      <w:proofErr w:type="spellEnd"/>
      <w:r w:rsidR="00871614" w:rsidRPr="001A113F">
        <w:rPr>
          <w:rFonts w:ascii="Times New Roman" w:hAnsi="Times New Roman" w:cs="Times New Roman"/>
          <w:sz w:val="24"/>
          <w:szCs w:val="24"/>
          <w:lang w:val="en-US"/>
        </w:rPr>
        <w:t xml:space="preserve"> AT35</w:t>
      </w:r>
      <w:r w:rsidR="00CE6B7E" w:rsidRPr="001A113F">
        <w:rPr>
          <w:rStyle w:val="EndnoteReference"/>
          <w:rFonts w:ascii="Times New Roman" w:hAnsi="Times New Roman" w:cs="Times New Roman"/>
          <w:sz w:val="24"/>
          <w:szCs w:val="24"/>
          <w:lang w:val="en-US"/>
        </w:rPr>
        <w:endnoteReference w:id="16"/>
      </w:r>
      <w:r w:rsidR="00C60EE9" w:rsidRPr="001A113F">
        <w:rPr>
          <w:rFonts w:ascii="Times New Roman" w:hAnsi="Times New Roman" w:cs="Times New Roman"/>
          <w:sz w:val="24"/>
          <w:szCs w:val="24"/>
          <w:lang w:val="en-US"/>
        </w:rPr>
        <w:t xml:space="preserve"> </w:t>
      </w:r>
      <w:r w:rsidR="004D12AB" w:rsidRPr="001A113F">
        <w:rPr>
          <w:rFonts w:ascii="Times New Roman" w:hAnsi="Times New Roman" w:cs="Times New Roman"/>
          <w:sz w:val="24"/>
          <w:szCs w:val="24"/>
          <w:lang w:val="en-US"/>
        </w:rPr>
        <w:t xml:space="preserve">applied </w:t>
      </w:r>
      <w:r w:rsidR="006E247F" w:rsidRPr="001A113F">
        <w:rPr>
          <w:rFonts w:ascii="Times New Roman" w:hAnsi="Times New Roman" w:cs="Times New Roman"/>
          <w:sz w:val="24"/>
          <w:szCs w:val="24"/>
          <w:lang w:val="en-US"/>
        </w:rPr>
        <w:t>with a</w:t>
      </w:r>
      <w:r w:rsidR="00E1260F" w:rsidRPr="001A113F">
        <w:rPr>
          <w:rFonts w:ascii="Times New Roman" w:hAnsi="Times New Roman" w:cs="Times New Roman"/>
          <w:sz w:val="24"/>
          <w:szCs w:val="24"/>
          <w:lang w:val="en-US"/>
        </w:rPr>
        <w:t xml:space="preserve"> tiny brush</w:t>
      </w:r>
      <w:r w:rsidR="004D12AB" w:rsidRPr="001A113F">
        <w:rPr>
          <w:rFonts w:ascii="Times New Roman" w:hAnsi="Times New Roman" w:cs="Times New Roman"/>
          <w:sz w:val="24"/>
          <w:szCs w:val="24"/>
          <w:lang w:val="en-US"/>
        </w:rPr>
        <w:t xml:space="preserve">, using </w:t>
      </w:r>
      <w:r w:rsidR="001F7CF2" w:rsidRPr="001A113F">
        <w:rPr>
          <w:rFonts w:ascii="Times New Roman" w:hAnsi="Times New Roman" w:cs="Times New Roman"/>
          <w:sz w:val="24"/>
          <w:szCs w:val="24"/>
          <w:lang w:val="en-US"/>
        </w:rPr>
        <w:t>an optical visor</w:t>
      </w:r>
      <w:r w:rsidR="004D12AB" w:rsidRPr="001A113F">
        <w:rPr>
          <w:rFonts w:ascii="Times New Roman" w:hAnsi="Times New Roman" w:cs="Times New Roman"/>
          <w:sz w:val="24"/>
          <w:szCs w:val="24"/>
          <w:lang w:val="en-US"/>
        </w:rPr>
        <w:t>.</w:t>
      </w:r>
      <w:r w:rsidR="001A113F">
        <w:rPr>
          <w:rFonts w:ascii="Times New Roman" w:hAnsi="Times New Roman" w:cs="Times New Roman"/>
          <w:sz w:val="24"/>
          <w:szCs w:val="24"/>
          <w:lang w:val="en-US"/>
        </w:rPr>
        <w:t xml:space="preserve"> </w:t>
      </w:r>
      <w:r w:rsidR="00470E46" w:rsidRPr="001A113F">
        <w:rPr>
          <w:rFonts w:ascii="Times New Roman" w:hAnsi="Times New Roman" w:cs="Times New Roman"/>
          <w:sz w:val="24"/>
          <w:szCs w:val="24"/>
          <w:lang w:val="en-US"/>
        </w:rPr>
        <w:t>A</w:t>
      </w:r>
      <w:r w:rsidR="00871614" w:rsidRPr="001A113F">
        <w:rPr>
          <w:rFonts w:ascii="Times New Roman" w:hAnsi="Times New Roman" w:cs="Times New Roman"/>
          <w:sz w:val="24"/>
          <w:szCs w:val="24"/>
          <w:lang w:val="en-US"/>
        </w:rPr>
        <w:t>ll</w:t>
      </w:r>
      <w:r w:rsidR="006C6C92" w:rsidRPr="001A113F">
        <w:rPr>
          <w:rFonts w:ascii="Times New Roman" w:hAnsi="Times New Roman" w:cs="Times New Roman"/>
          <w:sz w:val="24"/>
          <w:szCs w:val="24"/>
          <w:lang w:val="en-US"/>
        </w:rPr>
        <w:t xml:space="preserve"> the structural damages and the four seams were further reinforced by applying monofilament fabric patches</w:t>
      </w:r>
      <w:r w:rsidR="00EC18AE" w:rsidRPr="001A113F">
        <w:rPr>
          <w:rFonts w:ascii="Times New Roman" w:hAnsi="Times New Roman" w:cs="Times New Roman"/>
          <w:sz w:val="24"/>
          <w:szCs w:val="24"/>
          <w:lang w:val="en-US"/>
        </w:rPr>
        <w:t xml:space="preserve"> adhered with</w:t>
      </w:r>
      <w:r w:rsidR="006C6C92" w:rsidRPr="001A113F">
        <w:rPr>
          <w:rFonts w:ascii="Times New Roman" w:hAnsi="Times New Roman" w:cs="Times New Roman"/>
          <w:sz w:val="24"/>
          <w:szCs w:val="24"/>
          <w:lang w:val="en-US"/>
        </w:rPr>
        <w:t xml:space="preserve"> a mixture made of </w:t>
      </w:r>
      <w:r w:rsidR="00871614" w:rsidRPr="001A113F">
        <w:rPr>
          <w:rFonts w:ascii="Times New Roman" w:hAnsi="Times New Roman" w:cs="Times New Roman"/>
          <w:sz w:val="24"/>
          <w:szCs w:val="24"/>
          <w:lang w:val="en-US"/>
        </w:rPr>
        <w:t xml:space="preserve">80% </w:t>
      </w:r>
      <w:proofErr w:type="spellStart"/>
      <w:r w:rsidR="00871614" w:rsidRPr="001A113F">
        <w:rPr>
          <w:rFonts w:ascii="Times New Roman" w:hAnsi="Times New Roman" w:cs="Times New Roman"/>
          <w:sz w:val="24"/>
          <w:szCs w:val="24"/>
          <w:lang w:val="en-US"/>
        </w:rPr>
        <w:t>P</w:t>
      </w:r>
      <w:r w:rsidR="006C6C92" w:rsidRPr="001A113F">
        <w:rPr>
          <w:rFonts w:ascii="Times New Roman" w:hAnsi="Times New Roman" w:cs="Times New Roman"/>
          <w:sz w:val="24"/>
          <w:szCs w:val="24"/>
          <w:lang w:val="en-US"/>
        </w:rPr>
        <w:t>lextol</w:t>
      </w:r>
      <w:proofErr w:type="spellEnd"/>
      <w:r w:rsidR="006C6C92" w:rsidRPr="001A113F">
        <w:rPr>
          <w:rFonts w:ascii="Times New Roman" w:hAnsi="Times New Roman" w:cs="Times New Roman"/>
          <w:sz w:val="24"/>
          <w:szCs w:val="24"/>
          <w:lang w:val="en-US"/>
        </w:rPr>
        <w:t xml:space="preserve"> </w:t>
      </w:r>
      <w:r w:rsidR="00871614" w:rsidRPr="001A113F">
        <w:rPr>
          <w:rFonts w:ascii="Times New Roman" w:hAnsi="Times New Roman" w:cs="Times New Roman"/>
          <w:sz w:val="24"/>
          <w:szCs w:val="24"/>
          <w:lang w:val="en-US"/>
        </w:rPr>
        <w:t>B500</w:t>
      </w:r>
      <w:r w:rsidR="006C6C92" w:rsidRPr="001A113F">
        <w:rPr>
          <w:rFonts w:ascii="Times New Roman" w:hAnsi="Times New Roman" w:cs="Times New Roman"/>
          <w:sz w:val="24"/>
          <w:szCs w:val="24"/>
          <w:lang w:val="en-US"/>
        </w:rPr>
        <w:t xml:space="preserve"> and </w:t>
      </w:r>
      <w:r w:rsidR="00871614" w:rsidRPr="001A113F">
        <w:rPr>
          <w:rFonts w:ascii="Times New Roman" w:hAnsi="Times New Roman" w:cs="Times New Roman"/>
          <w:sz w:val="24"/>
          <w:szCs w:val="24"/>
          <w:lang w:val="en-US"/>
        </w:rPr>
        <w:t>20% D</w:t>
      </w:r>
      <w:r w:rsidR="006C6C92" w:rsidRPr="001A113F">
        <w:rPr>
          <w:rFonts w:ascii="Times New Roman" w:hAnsi="Times New Roman" w:cs="Times New Roman"/>
          <w:sz w:val="24"/>
          <w:szCs w:val="24"/>
          <w:lang w:val="en-US"/>
        </w:rPr>
        <w:t xml:space="preserve">ispersion </w:t>
      </w:r>
      <w:r w:rsidR="00871614" w:rsidRPr="001A113F">
        <w:rPr>
          <w:rFonts w:ascii="Times New Roman" w:hAnsi="Times New Roman" w:cs="Times New Roman"/>
          <w:sz w:val="24"/>
          <w:szCs w:val="24"/>
          <w:lang w:val="en-US"/>
        </w:rPr>
        <w:t>K360</w:t>
      </w:r>
      <w:r w:rsidR="003804B5" w:rsidRPr="001A113F">
        <w:rPr>
          <w:rFonts w:ascii="Times New Roman" w:hAnsi="Times New Roman" w:cs="Times New Roman"/>
          <w:sz w:val="24"/>
          <w:szCs w:val="24"/>
          <w:lang w:val="en-US"/>
        </w:rPr>
        <w:t>,</w:t>
      </w:r>
      <w:r w:rsidR="006C6C92" w:rsidRPr="001A113F">
        <w:rPr>
          <w:rFonts w:ascii="Times New Roman" w:hAnsi="Times New Roman" w:cs="Times New Roman"/>
          <w:sz w:val="24"/>
          <w:szCs w:val="24"/>
          <w:lang w:val="en-US"/>
        </w:rPr>
        <w:t xml:space="preserve"> reactivated</w:t>
      </w:r>
      <w:r w:rsidR="0094010B" w:rsidRPr="001A113F">
        <w:rPr>
          <w:rFonts w:ascii="Times New Roman" w:hAnsi="Times New Roman" w:cs="Times New Roman"/>
          <w:sz w:val="24"/>
          <w:szCs w:val="24"/>
          <w:lang w:val="en-US"/>
        </w:rPr>
        <w:t xml:space="preserve"> by butyl</w:t>
      </w:r>
      <w:r w:rsidR="008D6909" w:rsidRPr="001A113F">
        <w:rPr>
          <w:rFonts w:ascii="Times New Roman" w:hAnsi="Times New Roman" w:cs="Times New Roman"/>
          <w:sz w:val="24"/>
          <w:szCs w:val="24"/>
          <w:lang w:val="en-US"/>
        </w:rPr>
        <w:t xml:space="preserve"> </w:t>
      </w:r>
      <w:r w:rsidR="0094010B" w:rsidRPr="001A113F">
        <w:rPr>
          <w:rFonts w:ascii="Times New Roman" w:hAnsi="Times New Roman" w:cs="Times New Roman"/>
          <w:sz w:val="24"/>
          <w:szCs w:val="24"/>
          <w:lang w:val="en-US"/>
        </w:rPr>
        <w:t>acetate.</w:t>
      </w:r>
    </w:p>
    <w:p w14:paraId="6A4864CA" w14:textId="0C8280D7" w:rsidR="000D352B" w:rsidRPr="001A113F" w:rsidRDefault="006244A1"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002B8E" w:rsidRPr="001A113F">
        <w:rPr>
          <w:rFonts w:ascii="Times New Roman" w:hAnsi="Times New Roman" w:cs="Times New Roman"/>
          <w:sz w:val="24"/>
          <w:szCs w:val="24"/>
          <w:lang w:val="en-US"/>
        </w:rPr>
        <w:t>With the first steps of consolidation, tear mending, and humidification complete, we</w:t>
      </w:r>
      <w:r w:rsidR="0086015E" w:rsidRPr="001A113F">
        <w:rPr>
          <w:rFonts w:ascii="Times New Roman" w:hAnsi="Times New Roman" w:cs="Times New Roman"/>
          <w:sz w:val="24"/>
          <w:szCs w:val="24"/>
          <w:lang w:val="en-US"/>
        </w:rPr>
        <w:t xml:space="preserve"> evaluat</w:t>
      </w:r>
      <w:r w:rsidR="00002B8E" w:rsidRPr="001A113F">
        <w:rPr>
          <w:rFonts w:ascii="Times New Roman" w:hAnsi="Times New Roman" w:cs="Times New Roman"/>
          <w:sz w:val="24"/>
          <w:szCs w:val="24"/>
          <w:lang w:val="en-US"/>
        </w:rPr>
        <w:t>ed</w:t>
      </w:r>
      <w:r w:rsidR="0086015E" w:rsidRPr="001A113F">
        <w:rPr>
          <w:rFonts w:ascii="Times New Roman" w:hAnsi="Times New Roman" w:cs="Times New Roman"/>
          <w:sz w:val="24"/>
          <w:szCs w:val="24"/>
          <w:lang w:val="en-US"/>
        </w:rPr>
        <w:t xml:space="preserve"> if lining was </w:t>
      </w:r>
      <w:proofErr w:type="gramStart"/>
      <w:r w:rsidR="0086015E" w:rsidRPr="001A113F">
        <w:rPr>
          <w:rFonts w:ascii="Times New Roman" w:hAnsi="Times New Roman" w:cs="Times New Roman"/>
          <w:sz w:val="24"/>
          <w:szCs w:val="24"/>
          <w:lang w:val="en-US"/>
        </w:rPr>
        <w:t>really necessary</w:t>
      </w:r>
      <w:proofErr w:type="gramEnd"/>
      <w:r w:rsidR="0086015E" w:rsidRPr="001A113F">
        <w:rPr>
          <w:rFonts w:ascii="Times New Roman" w:hAnsi="Times New Roman" w:cs="Times New Roman"/>
          <w:sz w:val="24"/>
          <w:szCs w:val="24"/>
          <w:lang w:val="en-US"/>
        </w:rPr>
        <w:t>.</w:t>
      </w:r>
      <w:r w:rsidR="0040059C" w:rsidRPr="001A113F">
        <w:rPr>
          <w:rFonts w:ascii="Times New Roman" w:hAnsi="Times New Roman" w:cs="Times New Roman"/>
          <w:sz w:val="24"/>
          <w:szCs w:val="24"/>
          <w:lang w:val="en-US"/>
        </w:rPr>
        <w:t xml:space="preserve"> A series of elements, such as</w:t>
      </w:r>
      <w:r w:rsidR="0086015E" w:rsidRPr="001A113F">
        <w:rPr>
          <w:rFonts w:ascii="Times New Roman" w:hAnsi="Times New Roman" w:cs="Times New Roman"/>
          <w:sz w:val="24"/>
          <w:szCs w:val="24"/>
          <w:lang w:val="en-US"/>
        </w:rPr>
        <w:t xml:space="preserve"> the dimension of the canvas in relation t</w:t>
      </w:r>
      <w:r w:rsidR="003445E9" w:rsidRPr="001A113F">
        <w:rPr>
          <w:rFonts w:ascii="Times New Roman" w:hAnsi="Times New Roman" w:cs="Times New Roman"/>
          <w:sz w:val="24"/>
          <w:szCs w:val="24"/>
          <w:lang w:val="en-US"/>
        </w:rPr>
        <w:t>o its abili</w:t>
      </w:r>
      <w:r w:rsidR="0040059C" w:rsidRPr="001A113F">
        <w:rPr>
          <w:rFonts w:ascii="Times New Roman" w:hAnsi="Times New Roman" w:cs="Times New Roman"/>
          <w:sz w:val="24"/>
          <w:szCs w:val="24"/>
          <w:lang w:val="en-US"/>
        </w:rPr>
        <w:t>ty to support itself,</w:t>
      </w:r>
      <w:r w:rsidR="0086015E" w:rsidRPr="001A113F">
        <w:rPr>
          <w:rFonts w:ascii="Times New Roman" w:hAnsi="Times New Roman" w:cs="Times New Roman"/>
          <w:sz w:val="24"/>
          <w:szCs w:val="24"/>
          <w:lang w:val="en-US"/>
        </w:rPr>
        <w:t xml:space="preserve"> the </w:t>
      </w:r>
      <w:r w:rsidR="00962580" w:rsidRPr="001A113F">
        <w:rPr>
          <w:rFonts w:ascii="Times New Roman" w:hAnsi="Times New Roman" w:cs="Times New Roman"/>
          <w:sz w:val="24"/>
          <w:szCs w:val="24"/>
          <w:lang w:val="en-US"/>
        </w:rPr>
        <w:t>presence of more than</w:t>
      </w:r>
      <w:r w:rsidR="0040059C" w:rsidRPr="001A113F">
        <w:rPr>
          <w:rFonts w:ascii="Times New Roman" w:hAnsi="Times New Roman" w:cs="Times New Roman"/>
          <w:sz w:val="24"/>
          <w:szCs w:val="24"/>
          <w:lang w:val="en-US"/>
        </w:rPr>
        <w:t xml:space="preserve"> </w:t>
      </w:r>
      <w:r w:rsidR="00962580" w:rsidRPr="001A113F">
        <w:rPr>
          <w:rFonts w:ascii="Times New Roman" w:hAnsi="Times New Roman" w:cs="Times New Roman"/>
          <w:sz w:val="24"/>
          <w:szCs w:val="24"/>
          <w:lang w:val="en-US"/>
        </w:rPr>
        <w:t xml:space="preserve">two hundred </w:t>
      </w:r>
      <w:r w:rsidR="0040059C" w:rsidRPr="001A113F">
        <w:rPr>
          <w:rFonts w:ascii="Times New Roman" w:hAnsi="Times New Roman" w:cs="Times New Roman"/>
          <w:sz w:val="24"/>
          <w:szCs w:val="24"/>
          <w:lang w:val="en-US"/>
        </w:rPr>
        <w:t>structural damages,</w:t>
      </w:r>
      <w:r w:rsidR="0086015E" w:rsidRPr="001A113F">
        <w:rPr>
          <w:rFonts w:ascii="Times New Roman" w:hAnsi="Times New Roman" w:cs="Times New Roman"/>
          <w:sz w:val="24"/>
          <w:szCs w:val="24"/>
          <w:lang w:val="en-US"/>
        </w:rPr>
        <w:t xml:space="preserve"> the advanced degradation of the cellulose</w:t>
      </w:r>
      <w:r w:rsidR="008D6909" w:rsidRPr="001A113F">
        <w:rPr>
          <w:rFonts w:ascii="Times New Roman" w:hAnsi="Times New Roman" w:cs="Times New Roman"/>
          <w:sz w:val="24"/>
          <w:szCs w:val="24"/>
          <w:lang w:val="en-US"/>
        </w:rPr>
        <w:t>,</w:t>
      </w:r>
      <w:r w:rsidR="0086015E" w:rsidRPr="001A113F">
        <w:rPr>
          <w:rFonts w:ascii="Times New Roman" w:hAnsi="Times New Roman" w:cs="Times New Roman"/>
          <w:sz w:val="24"/>
          <w:szCs w:val="24"/>
          <w:lang w:val="en-US"/>
        </w:rPr>
        <w:t xml:space="preserve"> and the presence of four horizontal seams, led us to the </w:t>
      </w:r>
      <w:r w:rsidR="00CF2553" w:rsidRPr="001A113F">
        <w:rPr>
          <w:rFonts w:ascii="Times New Roman" w:hAnsi="Times New Roman" w:cs="Times New Roman"/>
          <w:sz w:val="24"/>
          <w:szCs w:val="24"/>
          <w:lang w:val="en-US"/>
        </w:rPr>
        <w:t>decision</w:t>
      </w:r>
      <w:r w:rsidR="0086015E" w:rsidRPr="001A113F">
        <w:rPr>
          <w:rFonts w:ascii="Times New Roman" w:hAnsi="Times New Roman" w:cs="Times New Roman"/>
          <w:sz w:val="24"/>
          <w:szCs w:val="24"/>
          <w:lang w:val="en-US"/>
        </w:rPr>
        <w:t xml:space="preserve"> </w:t>
      </w:r>
      <w:r w:rsidR="008D6909" w:rsidRPr="001A113F">
        <w:rPr>
          <w:rFonts w:ascii="Times New Roman" w:hAnsi="Times New Roman" w:cs="Times New Roman"/>
          <w:sz w:val="24"/>
          <w:szCs w:val="24"/>
          <w:lang w:val="en-US"/>
        </w:rPr>
        <w:t xml:space="preserve">to </w:t>
      </w:r>
      <w:r w:rsidR="0086015E" w:rsidRPr="001A113F">
        <w:rPr>
          <w:rFonts w:ascii="Times New Roman" w:hAnsi="Times New Roman" w:cs="Times New Roman"/>
          <w:sz w:val="24"/>
          <w:szCs w:val="24"/>
          <w:lang w:val="en-US"/>
        </w:rPr>
        <w:t>apply an auxiliary support. As mentioned</w:t>
      </w:r>
      <w:r w:rsidR="00E660C1" w:rsidRPr="001A113F">
        <w:rPr>
          <w:rFonts w:ascii="Times New Roman" w:hAnsi="Times New Roman" w:cs="Times New Roman"/>
          <w:sz w:val="24"/>
          <w:szCs w:val="24"/>
          <w:lang w:val="en-US"/>
        </w:rPr>
        <w:t>,</w:t>
      </w:r>
      <w:r w:rsidR="0086015E" w:rsidRPr="001A113F">
        <w:rPr>
          <w:rFonts w:ascii="Times New Roman" w:hAnsi="Times New Roman" w:cs="Times New Roman"/>
          <w:sz w:val="24"/>
          <w:szCs w:val="24"/>
          <w:lang w:val="en-US"/>
        </w:rPr>
        <w:t xml:space="preserve"> eve</w:t>
      </w:r>
      <w:r w:rsidR="003236ED" w:rsidRPr="001A113F">
        <w:rPr>
          <w:rFonts w:ascii="Times New Roman" w:hAnsi="Times New Roman" w:cs="Times New Roman"/>
          <w:sz w:val="24"/>
          <w:szCs w:val="24"/>
          <w:lang w:val="en-US"/>
        </w:rPr>
        <w:t xml:space="preserve">ry case </w:t>
      </w:r>
      <w:r w:rsidR="008D6909" w:rsidRPr="001A113F">
        <w:rPr>
          <w:rFonts w:ascii="Times New Roman" w:hAnsi="Times New Roman" w:cs="Times New Roman"/>
          <w:sz w:val="24"/>
          <w:szCs w:val="24"/>
          <w:lang w:val="en-US"/>
        </w:rPr>
        <w:t>is unique</w:t>
      </w:r>
      <w:r w:rsidR="003236ED" w:rsidRPr="001A113F">
        <w:rPr>
          <w:rFonts w:ascii="Times New Roman" w:hAnsi="Times New Roman" w:cs="Times New Roman"/>
          <w:sz w:val="24"/>
          <w:szCs w:val="24"/>
          <w:lang w:val="en-US"/>
        </w:rPr>
        <w:t xml:space="preserve">, and sometimes </w:t>
      </w:r>
      <w:r w:rsidR="00607779" w:rsidRPr="001A113F">
        <w:rPr>
          <w:rFonts w:ascii="Times New Roman" w:hAnsi="Times New Roman" w:cs="Times New Roman"/>
          <w:sz w:val="24"/>
          <w:szCs w:val="24"/>
          <w:lang w:val="en-US"/>
        </w:rPr>
        <w:t xml:space="preserve">it is appropriate to assess </w:t>
      </w:r>
      <w:r w:rsidR="0086015E" w:rsidRPr="001A113F">
        <w:rPr>
          <w:rFonts w:ascii="Times New Roman" w:hAnsi="Times New Roman" w:cs="Times New Roman"/>
          <w:sz w:val="24"/>
          <w:szCs w:val="24"/>
          <w:lang w:val="en-US"/>
        </w:rPr>
        <w:t>the use of different methods and materials for lining</w:t>
      </w:r>
      <w:r w:rsidR="00EB2B1A" w:rsidRPr="001A113F">
        <w:rPr>
          <w:rFonts w:ascii="Times New Roman" w:hAnsi="Times New Roman" w:cs="Times New Roman"/>
          <w:sz w:val="24"/>
          <w:szCs w:val="24"/>
          <w:lang w:val="en-US"/>
        </w:rPr>
        <w:t>.</w:t>
      </w:r>
      <w:r w:rsidR="0086015E" w:rsidRPr="001A113F">
        <w:rPr>
          <w:rFonts w:ascii="Times New Roman" w:hAnsi="Times New Roman" w:cs="Times New Roman"/>
          <w:sz w:val="24"/>
          <w:szCs w:val="24"/>
          <w:lang w:val="en-US"/>
        </w:rPr>
        <w:t xml:space="preserve"> </w:t>
      </w:r>
    </w:p>
    <w:p w14:paraId="6FA4A1CE" w14:textId="6D58CA25" w:rsidR="00502B7B" w:rsidRPr="001A113F" w:rsidRDefault="000D352B"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lastRenderedPageBreak/>
        <w:tab/>
      </w:r>
      <w:r w:rsidR="00EB2B1A" w:rsidRPr="001A113F">
        <w:rPr>
          <w:rFonts w:ascii="Times New Roman" w:hAnsi="Times New Roman" w:cs="Times New Roman"/>
          <w:sz w:val="24"/>
          <w:szCs w:val="24"/>
          <w:lang w:val="en-US"/>
        </w:rPr>
        <w:t>G</w:t>
      </w:r>
      <w:r w:rsidR="0086015E" w:rsidRPr="001A113F">
        <w:rPr>
          <w:rFonts w:ascii="Times New Roman" w:hAnsi="Times New Roman" w:cs="Times New Roman"/>
          <w:sz w:val="24"/>
          <w:szCs w:val="24"/>
          <w:lang w:val="en-US"/>
        </w:rPr>
        <w:t>lue-paste</w:t>
      </w:r>
      <w:r w:rsidR="00607779" w:rsidRPr="001A113F">
        <w:rPr>
          <w:rFonts w:ascii="Times New Roman" w:hAnsi="Times New Roman" w:cs="Times New Roman"/>
          <w:sz w:val="24"/>
          <w:szCs w:val="24"/>
          <w:lang w:val="en-US"/>
        </w:rPr>
        <w:t xml:space="preserve"> lining</w:t>
      </w:r>
      <w:r w:rsidR="0086015E" w:rsidRPr="001A113F">
        <w:rPr>
          <w:rFonts w:ascii="Times New Roman" w:hAnsi="Times New Roman" w:cs="Times New Roman"/>
          <w:sz w:val="24"/>
          <w:szCs w:val="24"/>
          <w:lang w:val="en-US"/>
        </w:rPr>
        <w:t xml:space="preserve"> did not seem suitable</w:t>
      </w:r>
      <w:r w:rsidR="00EB2B1A" w:rsidRPr="001A113F">
        <w:rPr>
          <w:rFonts w:ascii="Times New Roman" w:hAnsi="Times New Roman" w:cs="Times New Roman"/>
          <w:sz w:val="24"/>
          <w:szCs w:val="24"/>
          <w:lang w:val="en-US"/>
        </w:rPr>
        <w:t>,</w:t>
      </w:r>
      <w:r w:rsidR="0086015E" w:rsidRPr="001A113F">
        <w:rPr>
          <w:rFonts w:ascii="Times New Roman" w:hAnsi="Times New Roman" w:cs="Times New Roman"/>
          <w:sz w:val="24"/>
          <w:szCs w:val="24"/>
          <w:lang w:val="en-US"/>
        </w:rPr>
        <w:t xml:space="preserve"> not only </w:t>
      </w:r>
      <w:r w:rsidRPr="001A113F">
        <w:rPr>
          <w:rFonts w:ascii="Times New Roman" w:hAnsi="Times New Roman" w:cs="Times New Roman"/>
          <w:sz w:val="24"/>
          <w:szCs w:val="24"/>
          <w:lang w:val="en-US"/>
        </w:rPr>
        <w:t xml:space="preserve">because it would </w:t>
      </w:r>
      <w:r w:rsidR="00E164AE" w:rsidRPr="001A113F">
        <w:rPr>
          <w:rFonts w:ascii="Times New Roman" w:hAnsi="Times New Roman" w:cs="Times New Roman"/>
          <w:sz w:val="24"/>
          <w:szCs w:val="24"/>
          <w:lang w:val="en-US"/>
        </w:rPr>
        <w:t>increas</w:t>
      </w:r>
      <w:r w:rsidRPr="001A113F">
        <w:rPr>
          <w:rFonts w:ascii="Times New Roman" w:hAnsi="Times New Roman" w:cs="Times New Roman"/>
          <w:sz w:val="24"/>
          <w:szCs w:val="24"/>
          <w:lang w:val="en-US"/>
        </w:rPr>
        <w:t>e</w:t>
      </w:r>
      <w:r w:rsidR="00E164AE" w:rsidRPr="001A113F">
        <w:rPr>
          <w:rFonts w:ascii="Times New Roman" w:hAnsi="Times New Roman" w:cs="Times New Roman"/>
          <w:sz w:val="24"/>
          <w:szCs w:val="24"/>
          <w:lang w:val="en-US"/>
        </w:rPr>
        <w:t xml:space="preserve"> the</w:t>
      </w:r>
      <w:r w:rsidR="00EB2B1A" w:rsidRPr="001A113F">
        <w:rPr>
          <w:rFonts w:ascii="Times New Roman" w:hAnsi="Times New Roman" w:cs="Times New Roman"/>
          <w:sz w:val="24"/>
          <w:szCs w:val="24"/>
          <w:lang w:val="en-US"/>
        </w:rPr>
        <w:t xml:space="preserve"> weight of the </w:t>
      </w:r>
      <w:r w:rsidR="0086015E" w:rsidRPr="001A113F">
        <w:rPr>
          <w:rFonts w:ascii="Times New Roman" w:hAnsi="Times New Roman" w:cs="Times New Roman"/>
          <w:sz w:val="24"/>
          <w:szCs w:val="24"/>
          <w:lang w:val="en-US"/>
        </w:rPr>
        <w:t xml:space="preserve">whole structure, but </w:t>
      </w:r>
      <w:r w:rsidRPr="001A113F">
        <w:rPr>
          <w:rFonts w:ascii="Times New Roman" w:hAnsi="Times New Roman" w:cs="Times New Roman"/>
          <w:sz w:val="24"/>
          <w:szCs w:val="24"/>
          <w:lang w:val="en-US"/>
        </w:rPr>
        <w:t>also (</w:t>
      </w:r>
      <w:r w:rsidR="0086015E" w:rsidRPr="001A113F">
        <w:rPr>
          <w:rFonts w:ascii="Times New Roman" w:hAnsi="Times New Roman" w:cs="Times New Roman"/>
          <w:sz w:val="24"/>
          <w:szCs w:val="24"/>
          <w:lang w:val="en-US"/>
        </w:rPr>
        <w:t>mostly</w:t>
      </w:r>
      <w:r w:rsidRPr="001A113F">
        <w:rPr>
          <w:rFonts w:ascii="Times New Roman" w:hAnsi="Times New Roman" w:cs="Times New Roman"/>
          <w:sz w:val="24"/>
          <w:szCs w:val="24"/>
          <w:lang w:val="en-US"/>
        </w:rPr>
        <w:t>) due to</w:t>
      </w:r>
      <w:r w:rsidR="0086015E" w:rsidRPr="001A113F">
        <w:rPr>
          <w:rFonts w:ascii="Times New Roman" w:hAnsi="Times New Roman" w:cs="Times New Roman"/>
          <w:sz w:val="24"/>
          <w:szCs w:val="24"/>
          <w:lang w:val="en-US"/>
        </w:rPr>
        <w:t xml:space="preserve"> the difficulty in maintaining the appearance of the painted surface, </w:t>
      </w:r>
      <w:r w:rsidR="00B15A6F" w:rsidRPr="001A113F">
        <w:rPr>
          <w:rFonts w:ascii="Times New Roman" w:hAnsi="Times New Roman" w:cs="Times New Roman"/>
          <w:sz w:val="24"/>
          <w:szCs w:val="24"/>
          <w:lang w:val="en-US"/>
        </w:rPr>
        <w:t>preventing</w:t>
      </w:r>
      <w:r w:rsidR="0086015E" w:rsidRPr="001A113F">
        <w:rPr>
          <w:rFonts w:ascii="Times New Roman" w:hAnsi="Times New Roman" w:cs="Times New Roman"/>
          <w:sz w:val="24"/>
          <w:szCs w:val="24"/>
          <w:lang w:val="en-US"/>
        </w:rPr>
        <w:t xml:space="preserve"> </w:t>
      </w:r>
      <w:r w:rsidR="00B15A6F" w:rsidRPr="001A113F">
        <w:rPr>
          <w:rFonts w:ascii="Times New Roman" w:hAnsi="Times New Roman" w:cs="Times New Roman"/>
          <w:sz w:val="24"/>
          <w:szCs w:val="24"/>
          <w:lang w:val="en-US"/>
        </w:rPr>
        <w:t>the</w:t>
      </w:r>
      <w:r w:rsidR="0086015E" w:rsidRPr="001A113F">
        <w:rPr>
          <w:rFonts w:ascii="Times New Roman" w:hAnsi="Times New Roman" w:cs="Times New Roman"/>
          <w:sz w:val="24"/>
          <w:szCs w:val="24"/>
          <w:lang w:val="en-US"/>
        </w:rPr>
        <w:t xml:space="preserve"> </w:t>
      </w:r>
      <w:r w:rsidR="00002B8E" w:rsidRPr="001A113F">
        <w:rPr>
          <w:rFonts w:ascii="Times New Roman" w:hAnsi="Times New Roman" w:cs="Times New Roman"/>
          <w:sz w:val="24"/>
          <w:szCs w:val="24"/>
          <w:lang w:val="en-US"/>
        </w:rPr>
        <w:t>seam</w:t>
      </w:r>
      <w:r w:rsidRPr="001A113F">
        <w:rPr>
          <w:rFonts w:ascii="Times New Roman" w:hAnsi="Times New Roman" w:cs="Times New Roman"/>
          <w:sz w:val="24"/>
          <w:szCs w:val="24"/>
          <w:lang w:val="en-US"/>
        </w:rPr>
        <w:t>s’</w:t>
      </w:r>
      <w:r w:rsidR="00002B8E" w:rsidRPr="001A113F">
        <w:rPr>
          <w:rFonts w:ascii="Times New Roman" w:hAnsi="Times New Roman" w:cs="Times New Roman"/>
          <w:sz w:val="24"/>
          <w:szCs w:val="24"/>
          <w:lang w:val="en-US"/>
        </w:rPr>
        <w:t xml:space="preserve"> stitches </w:t>
      </w:r>
      <w:r w:rsidR="00B15A6F" w:rsidRPr="001A113F">
        <w:rPr>
          <w:rFonts w:ascii="Times New Roman" w:hAnsi="Times New Roman" w:cs="Times New Roman"/>
          <w:sz w:val="24"/>
          <w:szCs w:val="24"/>
          <w:lang w:val="en-US"/>
        </w:rPr>
        <w:t xml:space="preserve">from </w:t>
      </w:r>
      <w:r w:rsidR="00002B8E" w:rsidRPr="001A113F">
        <w:rPr>
          <w:rFonts w:ascii="Times New Roman" w:hAnsi="Times New Roman" w:cs="Times New Roman"/>
          <w:sz w:val="24"/>
          <w:szCs w:val="24"/>
          <w:lang w:val="en-US"/>
        </w:rPr>
        <w:t xml:space="preserve">impressing </w:t>
      </w:r>
      <w:r w:rsidR="0086015E" w:rsidRPr="001A113F">
        <w:rPr>
          <w:rFonts w:ascii="Times New Roman" w:hAnsi="Times New Roman" w:cs="Times New Roman"/>
          <w:sz w:val="24"/>
          <w:szCs w:val="24"/>
          <w:lang w:val="en-US"/>
        </w:rPr>
        <w:t>on the front</w:t>
      </w:r>
      <w:r w:rsidRPr="001A113F">
        <w:rPr>
          <w:rFonts w:ascii="Times New Roman" w:hAnsi="Times New Roman" w:cs="Times New Roman"/>
          <w:sz w:val="24"/>
          <w:szCs w:val="24"/>
          <w:lang w:val="en-US"/>
        </w:rPr>
        <w:t>,</w:t>
      </w:r>
      <w:r w:rsidR="0086015E" w:rsidRPr="001A113F">
        <w:rPr>
          <w:rFonts w:ascii="Times New Roman" w:hAnsi="Times New Roman" w:cs="Times New Roman"/>
          <w:sz w:val="24"/>
          <w:szCs w:val="24"/>
          <w:lang w:val="en-US"/>
        </w:rPr>
        <w:t xml:space="preserve"> and preserving the original seams. </w:t>
      </w:r>
      <w:r w:rsidR="00607779" w:rsidRPr="001A113F">
        <w:rPr>
          <w:rFonts w:ascii="Times New Roman" w:hAnsi="Times New Roman" w:cs="Times New Roman"/>
          <w:sz w:val="24"/>
          <w:szCs w:val="24"/>
          <w:lang w:val="en-US"/>
        </w:rPr>
        <w:t xml:space="preserve">Lining with </w:t>
      </w:r>
      <w:proofErr w:type="spellStart"/>
      <w:r w:rsidR="00607779" w:rsidRPr="001A113F">
        <w:rPr>
          <w:rFonts w:ascii="Times New Roman" w:hAnsi="Times New Roman" w:cs="Times New Roman"/>
          <w:sz w:val="24"/>
          <w:szCs w:val="24"/>
          <w:lang w:val="en-US"/>
        </w:rPr>
        <w:t>B</w:t>
      </w:r>
      <w:r w:rsidR="0086015E" w:rsidRPr="001A113F">
        <w:rPr>
          <w:rFonts w:ascii="Times New Roman" w:hAnsi="Times New Roman" w:cs="Times New Roman"/>
          <w:sz w:val="24"/>
          <w:szCs w:val="24"/>
          <w:lang w:val="en-US"/>
        </w:rPr>
        <w:t>eva</w:t>
      </w:r>
      <w:proofErr w:type="spellEnd"/>
      <w:r w:rsidRPr="001A113F">
        <w:rPr>
          <w:rFonts w:ascii="Times New Roman" w:hAnsi="Times New Roman" w:cs="Times New Roman"/>
          <w:sz w:val="24"/>
          <w:szCs w:val="24"/>
          <w:lang w:val="en-US"/>
        </w:rPr>
        <w:t xml:space="preserve"> </w:t>
      </w:r>
      <w:r w:rsidR="00607779" w:rsidRPr="001A113F">
        <w:rPr>
          <w:rFonts w:ascii="Times New Roman" w:hAnsi="Times New Roman" w:cs="Times New Roman"/>
          <w:sz w:val="24"/>
          <w:szCs w:val="24"/>
          <w:lang w:val="en-US"/>
        </w:rPr>
        <w:t>371 was also discarded</w:t>
      </w:r>
      <w:r w:rsidR="0086015E" w:rsidRPr="001A113F">
        <w:rPr>
          <w:rFonts w:ascii="Times New Roman" w:hAnsi="Times New Roman" w:cs="Times New Roman"/>
          <w:sz w:val="24"/>
          <w:szCs w:val="24"/>
          <w:lang w:val="en-US"/>
        </w:rPr>
        <w:t xml:space="preserve"> </w:t>
      </w:r>
      <w:r w:rsidRPr="001A113F">
        <w:rPr>
          <w:rFonts w:ascii="Times New Roman" w:hAnsi="Times New Roman" w:cs="Times New Roman"/>
          <w:sz w:val="24"/>
          <w:szCs w:val="24"/>
          <w:lang w:val="en-US"/>
        </w:rPr>
        <w:t xml:space="preserve">due to </w:t>
      </w:r>
      <w:r w:rsidR="0086015E" w:rsidRPr="001A113F">
        <w:rPr>
          <w:rFonts w:ascii="Times New Roman" w:hAnsi="Times New Roman" w:cs="Times New Roman"/>
          <w:sz w:val="24"/>
          <w:szCs w:val="24"/>
          <w:lang w:val="en-US"/>
        </w:rPr>
        <w:t xml:space="preserve">the evaporation of a large amount of solvent </w:t>
      </w:r>
      <w:r w:rsidRPr="001A113F">
        <w:rPr>
          <w:rFonts w:ascii="Times New Roman" w:hAnsi="Times New Roman" w:cs="Times New Roman"/>
          <w:sz w:val="24"/>
          <w:szCs w:val="24"/>
          <w:lang w:val="en-US"/>
        </w:rPr>
        <w:t>(</w:t>
      </w:r>
      <w:r w:rsidR="0086015E" w:rsidRPr="001A113F">
        <w:rPr>
          <w:rFonts w:ascii="Times New Roman" w:hAnsi="Times New Roman" w:cs="Times New Roman"/>
          <w:sz w:val="24"/>
          <w:szCs w:val="24"/>
          <w:lang w:val="en-US"/>
        </w:rPr>
        <w:t>such as toluene</w:t>
      </w:r>
      <w:r w:rsidRPr="001A113F">
        <w:rPr>
          <w:rFonts w:ascii="Times New Roman" w:hAnsi="Times New Roman" w:cs="Times New Roman"/>
          <w:sz w:val="24"/>
          <w:szCs w:val="24"/>
          <w:lang w:val="en-US"/>
        </w:rPr>
        <w:t>)</w:t>
      </w:r>
      <w:r w:rsidR="0086015E" w:rsidRPr="001A113F">
        <w:rPr>
          <w:rFonts w:ascii="Times New Roman" w:hAnsi="Times New Roman" w:cs="Times New Roman"/>
          <w:sz w:val="24"/>
          <w:szCs w:val="24"/>
          <w:lang w:val="en-US"/>
        </w:rPr>
        <w:t xml:space="preserve"> during the</w:t>
      </w:r>
      <w:r w:rsidR="0034353E" w:rsidRPr="001A113F">
        <w:rPr>
          <w:rFonts w:ascii="Times New Roman" w:hAnsi="Times New Roman" w:cs="Times New Roman"/>
          <w:sz w:val="24"/>
          <w:szCs w:val="24"/>
          <w:lang w:val="en-US"/>
        </w:rPr>
        <w:t xml:space="preserve"> operation. Cold lining</w:t>
      </w:r>
      <w:r w:rsidRPr="001A113F">
        <w:rPr>
          <w:rFonts w:ascii="Times New Roman" w:hAnsi="Times New Roman" w:cs="Times New Roman"/>
          <w:sz w:val="24"/>
          <w:szCs w:val="24"/>
          <w:lang w:val="en-US"/>
        </w:rPr>
        <w:t>, using</w:t>
      </w:r>
      <w:r w:rsidR="0034353E" w:rsidRPr="001A113F">
        <w:rPr>
          <w:rFonts w:ascii="Times New Roman" w:hAnsi="Times New Roman" w:cs="Times New Roman"/>
          <w:sz w:val="24"/>
          <w:szCs w:val="24"/>
          <w:lang w:val="en-US"/>
        </w:rPr>
        <w:t xml:space="preserve"> </w:t>
      </w:r>
      <w:r w:rsidRPr="001A113F">
        <w:rPr>
          <w:rFonts w:ascii="Times New Roman" w:hAnsi="Times New Roman" w:cs="Times New Roman"/>
          <w:sz w:val="24"/>
          <w:szCs w:val="24"/>
          <w:lang w:val="en-US"/>
        </w:rPr>
        <w:t xml:space="preserve">the </w:t>
      </w:r>
      <w:r w:rsidR="0034353E" w:rsidRPr="001A113F">
        <w:rPr>
          <w:rFonts w:ascii="Times New Roman" w:hAnsi="Times New Roman" w:cs="Times New Roman"/>
          <w:sz w:val="24"/>
          <w:szCs w:val="24"/>
          <w:lang w:val="en-US"/>
        </w:rPr>
        <w:t>M</w:t>
      </w:r>
      <w:r w:rsidR="00CC33DE" w:rsidRPr="001A113F">
        <w:rPr>
          <w:rFonts w:ascii="Times New Roman" w:hAnsi="Times New Roman" w:cs="Times New Roman"/>
          <w:sz w:val="24"/>
          <w:szCs w:val="24"/>
          <w:lang w:val="en-US"/>
        </w:rPr>
        <w:t>ehr</w:t>
      </w:r>
      <w:r w:rsidR="0086015E" w:rsidRPr="001A113F">
        <w:rPr>
          <w:rFonts w:ascii="Times New Roman" w:hAnsi="Times New Roman" w:cs="Times New Roman"/>
          <w:sz w:val="24"/>
          <w:szCs w:val="24"/>
          <w:lang w:val="en-US"/>
        </w:rPr>
        <w:t>a system</w:t>
      </w:r>
      <w:r w:rsidRPr="001A113F">
        <w:rPr>
          <w:rFonts w:ascii="Times New Roman" w:hAnsi="Times New Roman" w:cs="Times New Roman"/>
          <w:sz w:val="24"/>
          <w:szCs w:val="24"/>
          <w:lang w:val="en-US"/>
        </w:rPr>
        <w:t>,</w:t>
      </w:r>
      <w:r w:rsidR="0086015E" w:rsidRPr="001A113F">
        <w:rPr>
          <w:rFonts w:ascii="Times New Roman" w:hAnsi="Times New Roman" w:cs="Times New Roman"/>
          <w:sz w:val="24"/>
          <w:szCs w:val="24"/>
          <w:lang w:val="en-US"/>
        </w:rPr>
        <w:t xml:space="preserve"> was just as risky for the large amount of </w:t>
      </w:r>
      <w:r w:rsidR="00B3117A" w:rsidRPr="001A113F">
        <w:rPr>
          <w:rFonts w:ascii="Times New Roman" w:hAnsi="Times New Roman" w:cs="Times New Roman"/>
          <w:sz w:val="24"/>
          <w:szCs w:val="24"/>
          <w:lang w:val="en-US"/>
        </w:rPr>
        <w:t>butyl</w:t>
      </w:r>
      <w:r w:rsidRPr="001A113F">
        <w:rPr>
          <w:rFonts w:ascii="Times New Roman" w:hAnsi="Times New Roman" w:cs="Times New Roman"/>
          <w:sz w:val="24"/>
          <w:szCs w:val="24"/>
          <w:lang w:val="en-US"/>
        </w:rPr>
        <w:t xml:space="preserve"> </w:t>
      </w:r>
      <w:r w:rsidR="00E164AE" w:rsidRPr="001A113F">
        <w:rPr>
          <w:rFonts w:ascii="Times New Roman" w:hAnsi="Times New Roman" w:cs="Times New Roman"/>
          <w:sz w:val="24"/>
          <w:szCs w:val="24"/>
          <w:lang w:val="en-US"/>
        </w:rPr>
        <w:t xml:space="preserve">acetate </w:t>
      </w:r>
      <w:r w:rsidR="00B3117A" w:rsidRPr="001A113F">
        <w:rPr>
          <w:rFonts w:ascii="Times New Roman" w:hAnsi="Times New Roman" w:cs="Times New Roman"/>
          <w:sz w:val="24"/>
          <w:szCs w:val="24"/>
          <w:lang w:val="en-US"/>
        </w:rPr>
        <w:t xml:space="preserve">(or similar solvent) </w:t>
      </w:r>
      <w:r w:rsidR="00E164AE" w:rsidRPr="001A113F">
        <w:rPr>
          <w:rFonts w:ascii="Times New Roman" w:hAnsi="Times New Roman" w:cs="Times New Roman"/>
          <w:sz w:val="24"/>
          <w:szCs w:val="24"/>
          <w:lang w:val="en-US"/>
        </w:rPr>
        <w:t xml:space="preserve">needed to reactivate </w:t>
      </w:r>
      <w:proofErr w:type="spellStart"/>
      <w:r w:rsidR="00E164AE" w:rsidRPr="001A113F">
        <w:rPr>
          <w:rFonts w:ascii="Times New Roman" w:hAnsi="Times New Roman" w:cs="Times New Roman"/>
          <w:sz w:val="24"/>
          <w:szCs w:val="24"/>
          <w:lang w:val="en-US"/>
        </w:rPr>
        <w:t>P</w:t>
      </w:r>
      <w:r w:rsidR="0086015E" w:rsidRPr="001A113F">
        <w:rPr>
          <w:rFonts w:ascii="Times New Roman" w:hAnsi="Times New Roman" w:cs="Times New Roman"/>
          <w:sz w:val="24"/>
          <w:szCs w:val="24"/>
          <w:lang w:val="en-US"/>
        </w:rPr>
        <w:t>lextol</w:t>
      </w:r>
      <w:proofErr w:type="spellEnd"/>
      <w:r w:rsidR="0086015E" w:rsidRPr="001A113F">
        <w:rPr>
          <w:rFonts w:ascii="Times New Roman" w:hAnsi="Times New Roman" w:cs="Times New Roman"/>
          <w:sz w:val="24"/>
          <w:szCs w:val="24"/>
          <w:lang w:val="en-US"/>
        </w:rPr>
        <w:t>.</w:t>
      </w:r>
      <w:r w:rsidR="004E3754" w:rsidRPr="001A113F">
        <w:rPr>
          <w:rStyle w:val="EndnoteReference"/>
          <w:rFonts w:ascii="Times New Roman" w:hAnsi="Times New Roman" w:cs="Times New Roman"/>
          <w:sz w:val="24"/>
          <w:szCs w:val="24"/>
          <w:lang w:val="en-US"/>
        </w:rPr>
        <w:endnoteReference w:id="17"/>
      </w:r>
      <w:r w:rsidR="00E164AE" w:rsidRPr="001A113F">
        <w:rPr>
          <w:rFonts w:ascii="Times New Roman" w:hAnsi="Times New Roman" w:cs="Times New Roman"/>
          <w:sz w:val="24"/>
          <w:szCs w:val="24"/>
          <w:lang w:val="en-US"/>
        </w:rPr>
        <w:t xml:space="preserve"> </w:t>
      </w:r>
      <w:r w:rsidR="00502B7B" w:rsidRPr="001A113F">
        <w:rPr>
          <w:rFonts w:ascii="Times New Roman" w:hAnsi="Times New Roman" w:cs="Times New Roman"/>
          <w:sz w:val="24"/>
          <w:szCs w:val="24"/>
          <w:lang w:val="en-US"/>
        </w:rPr>
        <w:t xml:space="preserve">Using a thermoplastic adhesive in </w:t>
      </w:r>
      <w:r w:rsidR="00457172" w:rsidRPr="001A113F">
        <w:rPr>
          <w:rFonts w:ascii="Times New Roman" w:hAnsi="Times New Roman" w:cs="Times New Roman"/>
          <w:sz w:val="24"/>
          <w:szCs w:val="24"/>
          <w:lang w:val="en-US"/>
        </w:rPr>
        <w:t>aqueous</w:t>
      </w:r>
      <w:r w:rsidR="00502B7B" w:rsidRPr="001A113F">
        <w:rPr>
          <w:rFonts w:ascii="Times New Roman" w:hAnsi="Times New Roman" w:cs="Times New Roman"/>
          <w:sz w:val="24"/>
          <w:szCs w:val="24"/>
          <w:lang w:val="en-US"/>
        </w:rPr>
        <w:t xml:space="preserve"> dispersion appeared to be a good solution to avoid the use of a fair amount of solvent, </w:t>
      </w:r>
      <w:r w:rsidR="00B44543" w:rsidRPr="001A113F">
        <w:rPr>
          <w:rFonts w:ascii="Times New Roman" w:hAnsi="Times New Roman" w:cs="Times New Roman"/>
          <w:sz w:val="24"/>
          <w:szCs w:val="24"/>
          <w:lang w:val="en-US"/>
        </w:rPr>
        <w:t xml:space="preserve">with its attendant </w:t>
      </w:r>
      <w:r w:rsidR="00502B7B" w:rsidRPr="001A113F">
        <w:rPr>
          <w:rFonts w:ascii="Times New Roman" w:hAnsi="Times New Roman" w:cs="Times New Roman"/>
          <w:sz w:val="24"/>
          <w:szCs w:val="24"/>
          <w:lang w:val="en-US"/>
        </w:rPr>
        <w:t>risks of toxicity and fire.</w:t>
      </w:r>
    </w:p>
    <w:p w14:paraId="19E05479" w14:textId="428782B8" w:rsidR="005639AC" w:rsidRPr="001A113F" w:rsidRDefault="006244A1"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514E7F" w:rsidRPr="001A113F">
        <w:rPr>
          <w:rFonts w:ascii="Times New Roman" w:hAnsi="Times New Roman" w:cs="Times New Roman"/>
          <w:sz w:val="24"/>
          <w:szCs w:val="24"/>
          <w:lang w:val="en-US"/>
        </w:rPr>
        <w:t xml:space="preserve">A study focused on testing </w:t>
      </w:r>
      <w:r w:rsidR="001C3C16" w:rsidRPr="001A113F">
        <w:rPr>
          <w:rFonts w:ascii="Times New Roman" w:hAnsi="Times New Roman" w:cs="Times New Roman"/>
          <w:sz w:val="24"/>
          <w:szCs w:val="24"/>
          <w:lang w:val="en-US"/>
        </w:rPr>
        <w:t>different</w:t>
      </w:r>
      <w:r w:rsidR="00514E7F" w:rsidRPr="001A113F">
        <w:rPr>
          <w:rFonts w:ascii="Times New Roman" w:hAnsi="Times New Roman" w:cs="Times New Roman"/>
          <w:sz w:val="24"/>
          <w:szCs w:val="24"/>
          <w:lang w:val="en-US"/>
        </w:rPr>
        <w:t xml:space="preserve"> adhesive</w:t>
      </w:r>
      <w:r w:rsidR="001C3C16" w:rsidRPr="001A113F">
        <w:rPr>
          <w:rFonts w:ascii="Times New Roman" w:hAnsi="Times New Roman" w:cs="Times New Roman"/>
          <w:sz w:val="24"/>
          <w:szCs w:val="24"/>
          <w:lang w:val="en-US"/>
        </w:rPr>
        <w:t>s</w:t>
      </w:r>
      <w:r w:rsidR="00514E7F" w:rsidRPr="001A113F">
        <w:rPr>
          <w:rFonts w:ascii="Times New Roman" w:hAnsi="Times New Roman" w:cs="Times New Roman"/>
          <w:sz w:val="24"/>
          <w:szCs w:val="24"/>
          <w:lang w:val="en-US"/>
        </w:rPr>
        <w:t xml:space="preserve"> obtained</w:t>
      </w:r>
      <w:r w:rsidR="001C3C16" w:rsidRPr="001A113F">
        <w:rPr>
          <w:rFonts w:ascii="Times New Roman" w:hAnsi="Times New Roman" w:cs="Times New Roman"/>
          <w:sz w:val="24"/>
          <w:szCs w:val="24"/>
          <w:lang w:val="en-US"/>
        </w:rPr>
        <w:t xml:space="preserve"> by</w:t>
      </w:r>
      <w:r w:rsidR="00514E7F" w:rsidRPr="001A113F">
        <w:rPr>
          <w:rFonts w:ascii="Times New Roman" w:hAnsi="Times New Roman" w:cs="Times New Roman"/>
          <w:sz w:val="24"/>
          <w:szCs w:val="24"/>
          <w:lang w:val="en-US"/>
        </w:rPr>
        <w:t xml:space="preserve"> mixing </w:t>
      </w:r>
      <w:proofErr w:type="spellStart"/>
      <w:r w:rsidR="00101512" w:rsidRPr="001A113F">
        <w:rPr>
          <w:rFonts w:ascii="Times New Roman" w:hAnsi="Times New Roman" w:cs="Times New Roman"/>
          <w:sz w:val="24"/>
          <w:szCs w:val="24"/>
          <w:lang w:val="en-US"/>
        </w:rPr>
        <w:t>Plextol</w:t>
      </w:r>
      <w:proofErr w:type="spellEnd"/>
      <w:r w:rsidR="00101512" w:rsidRPr="001A113F">
        <w:rPr>
          <w:rFonts w:ascii="Times New Roman" w:hAnsi="Times New Roman" w:cs="Times New Roman"/>
          <w:sz w:val="24"/>
          <w:szCs w:val="24"/>
          <w:lang w:val="en-US"/>
        </w:rPr>
        <w:t xml:space="preserve"> B500 and Dispersion K360,</w:t>
      </w:r>
      <w:r w:rsidR="004E3754" w:rsidRPr="001A113F">
        <w:rPr>
          <w:rStyle w:val="EndnoteReference"/>
          <w:rFonts w:ascii="Times New Roman" w:hAnsi="Times New Roman" w:cs="Times New Roman"/>
          <w:sz w:val="24"/>
          <w:szCs w:val="24"/>
          <w:lang w:val="en-US"/>
        </w:rPr>
        <w:endnoteReference w:id="18"/>
      </w:r>
      <w:r w:rsidR="00101512" w:rsidRPr="001A113F">
        <w:rPr>
          <w:rFonts w:ascii="Times New Roman" w:hAnsi="Times New Roman" w:cs="Times New Roman"/>
          <w:sz w:val="24"/>
          <w:szCs w:val="24"/>
          <w:lang w:val="en-US"/>
        </w:rPr>
        <w:t xml:space="preserve"> in different </w:t>
      </w:r>
      <w:r w:rsidR="00DA2F1E" w:rsidRPr="001A113F">
        <w:rPr>
          <w:rFonts w:ascii="Times New Roman" w:hAnsi="Times New Roman" w:cs="Times New Roman"/>
          <w:sz w:val="24"/>
          <w:szCs w:val="24"/>
          <w:lang w:val="en-US"/>
        </w:rPr>
        <w:t>proportions</w:t>
      </w:r>
      <w:r w:rsidR="00101512" w:rsidRPr="001A113F">
        <w:rPr>
          <w:rFonts w:ascii="Times New Roman" w:hAnsi="Times New Roman" w:cs="Times New Roman"/>
          <w:sz w:val="24"/>
          <w:szCs w:val="24"/>
          <w:lang w:val="en-US"/>
        </w:rPr>
        <w:t xml:space="preserve">, was carried out to obtain a final </w:t>
      </w:r>
      <w:r w:rsidR="001C3C16" w:rsidRPr="001A113F">
        <w:rPr>
          <w:rFonts w:ascii="Times New Roman" w:hAnsi="Times New Roman" w:cs="Times New Roman"/>
          <w:sz w:val="24"/>
          <w:szCs w:val="24"/>
          <w:lang w:val="en-US"/>
        </w:rPr>
        <w:t>mixture</w:t>
      </w:r>
      <w:r w:rsidR="00101512" w:rsidRPr="001A113F">
        <w:rPr>
          <w:rFonts w:ascii="Times New Roman" w:hAnsi="Times New Roman" w:cs="Times New Roman"/>
          <w:sz w:val="24"/>
          <w:szCs w:val="24"/>
          <w:lang w:val="en-US"/>
        </w:rPr>
        <w:t xml:space="preserve"> to be reactivated by heating.</w:t>
      </w:r>
      <w:r w:rsidR="00DA2F1E" w:rsidRPr="001A113F">
        <w:rPr>
          <w:rFonts w:ascii="Times New Roman" w:hAnsi="Times New Roman" w:cs="Times New Roman"/>
          <w:sz w:val="24"/>
          <w:szCs w:val="24"/>
          <w:lang w:val="en-US"/>
        </w:rPr>
        <w:t xml:space="preserve"> Empirical t</w:t>
      </w:r>
      <w:r w:rsidR="00DF3964" w:rsidRPr="001A113F">
        <w:rPr>
          <w:rFonts w:ascii="Times New Roman" w:hAnsi="Times New Roman" w:cs="Times New Roman"/>
          <w:sz w:val="24"/>
          <w:szCs w:val="24"/>
          <w:lang w:val="en-US"/>
        </w:rPr>
        <w:t>es</w:t>
      </w:r>
      <w:r w:rsidR="00DA2F1E" w:rsidRPr="001A113F">
        <w:rPr>
          <w:rFonts w:ascii="Times New Roman" w:hAnsi="Times New Roman" w:cs="Times New Roman"/>
          <w:sz w:val="24"/>
          <w:szCs w:val="24"/>
          <w:lang w:val="en-US"/>
        </w:rPr>
        <w:t xml:space="preserve">ts were performed to define the approximate </w:t>
      </w:r>
      <w:r w:rsidR="00DF3964" w:rsidRPr="001A113F">
        <w:rPr>
          <w:rFonts w:ascii="Times New Roman" w:hAnsi="Times New Roman" w:cs="Times New Roman"/>
          <w:sz w:val="24"/>
          <w:szCs w:val="24"/>
          <w:lang w:val="en-US"/>
        </w:rPr>
        <w:t>reactivation temperature and th</w:t>
      </w:r>
      <w:r w:rsidR="00DA2F1E" w:rsidRPr="001A113F">
        <w:rPr>
          <w:rFonts w:ascii="Times New Roman" w:hAnsi="Times New Roman" w:cs="Times New Roman"/>
          <w:sz w:val="24"/>
          <w:szCs w:val="24"/>
          <w:lang w:val="en-US"/>
        </w:rPr>
        <w:t>e reversibility of each mixture</w:t>
      </w:r>
      <w:r w:rsidR="00D74DE5" w:rsidRPr="001A113F">
        <w:rPr>
          <w:rFonts w:ascii="Times New Roman" w:hAnsi="Times New Roman" w:cs="Times New Roman"/>
          <w:sz w:val="24"/>
          <w:szCs w:val="24"/>
          <w:lang w:val="en-US"/>
        </w:rPr>
        <w:t xml:space="preserve"> ({</w:t>
      </w:r>
      <w:r w:rsidR="00F11528">
        <w:rPr>
          <w:rFonts w:ascii="Times New Roman" w:hAnsi="Times New Roman" w:cs="Times New Roman"/>
          <w:sz w:val="24"/>
          <w:szCs w:val="24"/>
          <w:lang w:val="en-US"/>
        </w:rPr>
        <w:t>{</w:t>
      </w:r>
      <w:proofErr w:type="spellStart"/>
      <w:r w:rsidR="00D74DE5" w:rsidRPr="001A113F">
        <w:rPr>
          <w:rFonts w:ascii="Times New Roman" w:hAnsi="Times New Roman" w:cs="Times New Roman"/>
          <w:sz w:val="24"/>
          <w:szCs w:val="24"/>
          <w:lang w:val="en-US"/>
        </w:rPr>
        <w:t>Orata</w:t>
      </w:r>
      <w:proofErr w:type="spellEnd"/>
      <w:r w:rsidR="00D74DE5" w:rsidRPr="001A113F">
        <w:rPr>
          <w:rFonts w:ascii="Times New Roman" w:hAnsi="Times New Roman" w:cs="Times New Roman"/>
          <w:sz w:val="24"/>
          <w:szCs w:val="24"/>
          <w:lang w:val="en-US"/>
        </w:rPr>
        <w:t xml:space="preserve"> and </w:t>
      </w:r>
      <w:proofErr w:type="spellStart"/>
      <w:r w:rsidR="00D74DE5" w:rsidRPr="001A113F">
        <w:rPr>
          <w:rFonts w:ascii="Times New Roman" w:hAnsi="Times New Roman" w:cs="Times New Roman"/>
          <w:sz w:val="24"/>
          <w:szCs w:val="24"/>
          <w:lang w:val="en-US"/>
        </w:rPr>
        <w:t>Capellaro</w:t>
      </w:r>
      <w:proofErr w:type="spellEnd"/>
      <w:r w:rsidR="00D74DE5" w:rsidRPr="001A113F">
        <w:rPr>
          <w:rFonts w:ascii="Times New Roman" w:hAnsi="Times New Roman" w:cs="Times New Roman"/>
          <w:sz w:val="24"/>
          <w:szCs w:val="24"/>
          <w:lang w:val="en-US"/>
        </w:rPr>
        <w:t xml:space="preserve"> 2013</w:t>
      </w:r>
      <w:r w:rsidR="00F11528">
        <w:rPr>
          <w:rFonts w:ascii="Times New Roman" w:hAnsi="Times New Roman" w:cs="Times New Roman"/>
          <w:sz w:val="24"/>
          <w:szCs w:val="24"/>
          <w:lang w:val="en-US"/>
        </w:rPr>
        <w:t>}}</w:t>
      </w:r>
      <w:r w:rsidR="00FD7D4A">
        <w:rPr>
          <w:rFonts w:ascii="Times New Roman" w:hAnsi="Times New Roman" w:cs="Times New Roman"/>
          <w:sz w:val="24"/>
          <w:szCs w:val="24"/>
          <w:lang w:val="en-US"/>
        </w:rPr>
        <w:t>|</w:t>
      </w:r>
      <w:r w:rsidR="00212A5D" w:rsidRPr="001A113F">
        <w:rPr>
          <w:rFonts w:ascii="Times New Roman" w:hAnsi="Times New Roman" w:cs="Times New Roman"/>
          <w:sz w:val="24"/>
          <w:szCs w:val="24"/>
          <w:lang w:val="en-US"/>
        </w:rPr>
        <w:t>, 57</w:t>
      </w:r>
      <w:r w:rsidR="00A77F85" w:rsidRPr="001A113F">
        <w:rPr>
          <w:rFonts w:ascii="Times New Roman" w:hAnsi="Times New Roman" w:cs="Times New Roman"/>
          <w:sz w:val="24"/>
          <w:szCs w:val="24"/>
          <w:lang w:val="en-US"/>
        </w:rPr>
        <w:t>–</w:t>
      </w:r>
      <w:r w:rsidR="00212A5D" w:rsidRPr="001A113F">
        <w:rPr>
          <w:rFonts w:ascii="Times New Roman" w:hAnsi="Times New Roman" w:cs="Times New Roman"/>
          <w:sz w:val="24"/>
          <w:szCs w:val="24"/>
          <w:lang w:val="en-US"/>
        </w:rPr>
        <w:t>66</w:t>
      </w:r>
      <w:r w:rsidR="00D74DE5" w:rsidRPr="001A113F">
        <w:rPr>
          <w:rFonts w:ascii="Times New Roman" w:hAnsi="Times New Roman" w:cs="Times New Roman"/>
          <w:sz w:val="24"/>
          <w:szCs w:val="24"/>
          <w:lang w:val="en-US"/>
        </w:rPr>
        <w:t>)</w:t>
      </w:r>
      <w:r w:rsidR="00DA2F1E" w:rsidRPr="001A113F">
        <w:rPr>
          <w:rFonts w:ascii="Times New Roman" w:hAnsi="Times New Roman" w:cs="Times New Roman"/>
          <w:sz w:val="24"/>
          <w:szCs w:val="24"/>
          <w:lang w:val="en-US"/>
        </w:rPr>
        <w:t xml:space="preserve"> in order to identify the one that would better fit the features and</w:t>
      </w:r>
      <w:r w:rsidR="004F2085" w:rsidRPr="001A113F">
        <w:rPr>
          <w:rFonts w:ascii="Times New Roman" w:hAnsi="Times New Roman" w:cs="Times New Roman"/>
          <w:sz w:val="24"/>
          <w:szCs w:val="24"/>
          <w:lang w:val="en-US"/>
        </w:rPr>
        <w:t xml:space="preserve"> conservative conditions of the</w:t>
      </w:r>
      <w:r w:rsidR="00DA2F1E" w:rsidRPr="001A113F">
        <w:rPr>
          <w:rFonts w:ascii="Times New Roman" w:hAnsi="Times New Roman" w:cs="Times New Roman"/>
          <w:sz w:val="24"/>
          <w:szCs w:val="24"/>
          <w:lang w:val="en-US"/>
        </w:rPr>
        <w:t xml:space="preserve"> painting</w:t>
      </w:r>
      <w:r w:rsidR="00253620" w:rsidRPr="001A113F">
        <w:rPr>
          <w:rFonts w:ascii="Times New Roman" w:hAnsi="Times New Roman" w:cs="Times New Roman"/>
          <w:sz w:val="24"/>
          <w:szCs w:val="24"/>
          <w:lang w:val="en-US"/>
        </w:rPr>
        <w:t xml:space="preserve"> </w:t>
      </w:r>
      <w:r w:rsidR="00465D90" w:rsidRPr="001A113F">
        <w:rPr>
          <w:rFonts w:ascii="Times New Roman" w:hAnsi="Times New Roman" w:cs="Times New Roman"/>
          <w:sz w:val="24"/>
          <w:szCs w:val="24"/>
          <w:lang w:val="en-US"/>
        </w:rPr>
        <w:t>(</w:t>
      </w:r>
      <w:hyperlink r:id="rId13" w:history="1">
        <w:r w:rsidR="00465D90" w:rsidRPr="00F11528">
          <w:rPr>
            <w:rStyle w:val="Hyperlink"/>
            <w:rFonts w:ascii="Times New Roman" w:hAnsi="Times New Roman" w:cs="Times New Roman"/>
            <w:b/>
            <w:bCs/>
            <w:sz w:val="24"/>
            <w:szCs w:val="24"/>
            <w:highlight w:val="yellow"/>
            <w:lang w:val="en-US"/>
          </w:rPr>
          <w:t>table 11.2</w:t>
        </w:r>
      </w:hyperlink>
      <w:r w:rsidR="00465D90" w:rsidRPr="001A113F">
        <w:rPr>
          <w:rFonts w:ascii="Times New Roman" w:hAnsi="Times New Roman" w:cs="Times New Roman"/>
          <w:b/>
          <w:bCs/>
          <w:sz w:val="24"/>
          <w:szCs w:val="24"/>
          <w:lang w:val="en-US"/>
        </w:rPr>
        <w:t>)</w:t>
      </w:r>
      <w:r w:rsidR="00DA2F1E" w:rsidRPr="001A113F">
        <w:rPr>
          <w:rFonts w:ascii="Times New Roman" w:hAnsi="Times New Roman" w:cs="Times New Roman"/>
          <w:sz w:val="24"/>
          <w:szCs w:val="24"/>
          <w:lang w:val="en-US"/>
        </w:rPr>
        <w:t xml:space="preserve">. </w:t>
      </w:r>
      <w:r w:rsidR="00457172" w:rsidRPr="001A113F">
        <w:rPr>
          <w:rFonts w:ascii="Times New Roman" w:hAnsi="Times New Roman" w:cs="Times New Roman"/>
          <w:sz w:val="24"/>
          <w:szCs w:val="24"/>
          <w:lang w:val="en-US"/>
        </w:rPr>
        <w:t>The possibility to match specific needs makes this acrylic</w:t>
      </w:r>
      <w:r w:rsidR="007108BE" w:rsidRPr="001A113F">
        <w:rPr>
          <w:rFonts w:ascii="Times New Roman" w:hAnsi="Times New Roman" w:cs="Times New Roman"/>
          <w:sz w:val="24"/>
          <w:szCs w:val="24"/>
          <w:lang w:val="en-US"/>
        </w:rPr>
        <w:t>-</w:t>
      </w:r>
      <w:r w:rsidR="00457172" w:rsidRPr="001A113F">
        <w:rPr>
          <w:rFonts w:ascii="Times New Roman" w:hAnsi="Times New Roman" w:cs="Times New Roman"/>
          <w:sz w:val="24"/>
          <w:szCs w:val="24"/>
          <w:lang w:val="en-US"/>
        </w:rPr>
        <w:t>based class</w:t>
      </w:r>
      <w:r w:rsidR="00872677" w:rsidRPr="001A113F">
        <w:rPr>
          <w:rFonts w:ascii="Times New Roman" w:hAnsi="Times New Roman" w:cs="Times New Roman"/>
          <w:sz w:val="24"/>
          <w:szCs w:val="24"/>
          <w:lang w:val="en-US"/>
        </w:rPr>
        <w:t xml:space="preserve"> </w:t>
      </w:r>
      <w:r w:rsidR="00457172" w:rsidRPr="001A113F">
        <w:rPr>
          <w:rFonts w:ascii="Times New Roman" w:hAnsi="Times New Roman" w:cs="Times New Roman"/>
          <w:sz w:val="24"/>
          <w:szCs w:val="24"/>
          <w:lang w:val="en-US"/>
        </w:rPr>
        <w:t xml:space="preserve">of adhesives </w:t>
      </w:r>
      <w:r w:rsidR="007108BE" w:rsidRPr="001A113F">
        <w:rPr>
          <w:rFonts w:ascii="Times New Roman" w:hAnsi="Times New Roman" w:cs="Times New Roman"/>
          <w:sz w:val="24"/>
          <w:szCs w:val="24"/>
          <w:lang w:val="en-US"/>
        </w:rPr>
        <w:t xml:space="preserve">very </w:t>
      </w:r>
      <w:r w:rsidR="00457172" w:rsidRPr="001A113F">
        <w:rPr>
          <w:rFonts w:ascii="Times New Roman" w:hAnsi="Times New Roman" w:cs="Times New Roman"/>
          <w:sz w:val="24"/>
          <w:szCs w:val="24"/>
          <w:lang w:val="en-US"/>
        </w:rPr>
        <w:t xml:space="preserve">advantageous </w:t>
      </w:r>
      <w:r w:rsidR="007108BE" w:rsidRPr="001A113F">
        <w:rPr>
          <w:rFonts w:ascii="Times New Roman" w:hAnsi="Times New Roman" w:cs="Times New Roman"/>
          <w:sz w:val="24"/>
          <w:szCs w:val="24"/>
          <w:lang w:val="en-US"/>
        </w:rPr>
        <w:t xml:space="preserve">in devising </w:t>
      </w:r>
      <w:r w:rsidR="00155E8E" w:rsidRPr="001A113F">
        <w:rPr>
          <w:rFonts w:ascii="Times New Roman" w:hAnsi="Times New Roman" w:cs="Times New Roman"/>
          <w:sz w:val="24"/>
          <w:szCs w:val="24"/>
          <w:lang w:val="en-US"/>
        </w:rPr>
        <w:t>innovative</w:t>
      </w:r>
      <w:r w:rsidR="007108BE" w:rsidRPr="001A113F">
        <w:rPr>
          <w:rFonts w:ascii="Times New Roman" w:hAnsi="Times New Roman" w:cs="Times New Roman"/>
          <w:sz w:val="24"/>
          <w:szCs w:val="24"/>
          <w:lang w:val="en-US"/>
        </w:rPr>
        <w:t xml:space="preserve"> solutions</w:t>
      </w:r>
      <w:r w:rsidR="00457172" w:rsidRPr="001A113F">
        <w:rPr>
          <w:rFonts w:ascii="Times New Roman" w:hAnsi="Times New Roman" w:cs="Times New Roman"/>
          <w:sz w:val="24"/>
          <w:szCs w:val="24"/>
          <w:lang w:val="en-US"/>
        </w:rPr>
        <w:t>.</w:t>
      </w:r>
    </w:p>
    <w:p w14:paraId="4E156A84" w14:textId="0CFC4B02" w:rsidR="00B71B81" w:rsidRPr="001A113F" w:rsidRDefault="006244A1"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7C5FDA" w:rsidRPr="001A113F">
        <w:rPr>
          <w:rFonts w:ascii="Times New Roman" w:hAnsi="Times New Roman" w:cs="Times New Roman"/>
          <w:sz w:val="24"/>
          <w:szCs w:val="24"/>
          <w:lang w:val="en-US"/>
        </w:rPr>
        <w:t xml:space="preserve">Samples </w:t>
      </w:r>
      <w:r w:rsidR="0034353E" w:rsidRPr="001A113F">
        <w:rPr>
          <w:rFonts w:ascii="Times New Roman" w:hAnsi="Times New Roman" w:cs="Times New Roman"/>
          <w:sz w:val="24"/>
          <w:szCs w:val="24"/>
          <w:lang w:val="en-US"/>
        </w:rPr>
        <w:t>1 and 2 are tests on the two pure resins</w:t>
      </w:r>
      <w:r w:rsidR="007108BE" w:rsidRPr="001A113F">
        <w:rPr>
          <w:rFonts w:ascii="Times New Roman" w:hAnsi="Times New Roman" w:cs="Times New Roman"/>
          <w:sz w:val="24"/>
          <w:szCs w:val="24"/>
          <w:lang w:val="en-US"/>
        </w:rPr>
        <w:t xml:space="preserve"> (see </w:t>
      </w:r>
      <w:hyperlink r:id="rId14" w:history="1">
        <w:r w:rsidR="007108BE" w:rsidRPr="00F11528">
          <w:rPr>
            <w:rStyle w:val="Hyperlink"/>
            <w:rFonts w:ascii="Times New Roman" w:hAnsi="Times New Roman" w:cs="Times New Roman"/>
            <w:b/>
            <w:bCs/>
            <w:sz w:val="24"/>
            <w:szCs w:val="24"/>
            <w:highlight w:val="yellow"/>
            <w:lang w:val="en-US"/>
          </w:rPr>
          <w:t>table 11.2</w:t>
        </w:r>
      </w:hyperlink>
      <w:r w:rsidR="007108BE" w:rsidRPr="001A113F">
        <w:rPr>
          <w:rFonts w:ascii="Times New Roman" w:hAnsi="Times New Roman" w:cs="Times New Roman"/>
          <w:sz w:val="24"/>
          <w:szCs w:val="24"/>
          <w:lang w:val="en-US"/>
        </w:rPr>
        <w:t>)</w:t>
      </w:r>
      <w:r w:rsidR="0034353E" w:rsidRPr="001A113F">
        <w:rPr>
          <w:rFonts w:ascii="Times New Roman" w:hAnsi="Times New Roman" w:cs="Times New Roman"/>
          <w:sz w:val="24"/>
          <w:szCs w:val="24"/>
          <w:lang w:val="en-US"/>
        </w:rPr>
        <w:t xml:space="preserve">. Each mixture was </w:t>
      </w:r>
      <w:r w:rsidR="00AC0770" w:rsidRPr="001A113F">
        <w:rPr>
          <w:rFonts w:ascii="Times New Roman" w:hAnsi="Times New Roman" w:cs="Times New Roman"/>
          <w:sz w:val="24"/>
          <w:szCs w:val="24"/>
          <w:lang w:val="en-US"/>
        </w:rPr>
        <w:t>sprayed</w:t>
      </w:r>
      <w:r w:rsidR="00CF2553" w:rsidRPr="001A113F">
        <w:rPr>
          <w:rFonts w:ascii="Times New Roman" w:hAnsi="Times New Roman" w:cs="Times New Roman"/>
          <w:sz w:val="24"/>
          <w:szCs w:val="24"/>
          <w:lang w:val="en-US"/>
        </w:rPr>
        <w:t xml:space="preserve"> </w:t>
      </w:r>
      <w:r w:rsidR="00AC0770" w:rsidRPr="001A113F">
        <w:rPr>
          <w:rFonts w:ascii="Times New Roman" w:hAnsi="Times New Roman" w:cs="Times New Roman"/>
          <w:sz w:val="24"/>
          <w:szCs w:val="24"/>
          <w:lang w:val="en-US"/>
        </w:rPr>
        <w:t>on</w:t>
      </w:r>
      <w:r w:rsidR="0034353E" w:rsidRPr="001A113F">
        <w:rPr>
          <w:rFonts w:ascii="Times New Roman" w:hAnsi="Times New Roman" w:cs="Times New Roman"/>
          <w:sz w:val="24"/>
          <w:szCs w:val="24"/>
          <w:lang w:val="en-US"/>
        </w:rPr>
        <w:t xml:space="preserve"> a polyester canvas mock</w:t>
      </w:r>
      <w:r w:rsidR="00B657D7" w:rsidRPr="001A113F">
        <w:rPr>
          <w:rFonts w:ascii="Times New Roman" w:hAnsi="Times New Roman" w:cs="Times New Roman"/>
          <w:sz w:val="24"/>
          <w:szCs w:val="24"/>
          <w:lang w:val="en-US"/>
        </w:rPr>
        <w:t>-</w:t>
      </w:r>
      <w:r w:rsidR="0034353E" w:rsidRPr="001A113F">
        <w:rPr>
          <w:rFonts w:ascii="Times New Roman" w:hAnsi="Times New Roman" w:cs="Times New Roman"/>
          <w:sz w:val="24"/>
          <w:szCs w:val="24"/>
          <w:lang w:val="en-US"/>
        </w:rPr>
        <w:t>up. After solvent evaporation</w:t>
      </w:r>
      <w:r w:rsidR="00980A2D" w:rsidRPr="001A113F">
        <w:rPr>
          <w:rFonts w:ascii="Times New Roman" w:hAnsi="Times New Roman" w:cs="Times New Roman"/>
          <w:sz w:val="24"/>
          <w:szCs w:val="24"/>
          <w:lang w:val="en-US"/>
        </w:rPr>
        <w:t>,</w:t>
      </w:r>
      <w:r w:rsidR="0034353E" w:rsidRPr="001A113F">
        <w:rPr>
          <w:rFonts w:ascii="Times New Roman" w:hAnsi="Times New Roman" w:cs="Times New Roman"/>
          <w:sz w:val="24"/>
          <w:szCs w:val="24"/>
          <w:lang w:val="en-US"/>
        </w:rPr>
        <w:t xml:space="preserve"> each was joined to a linen canvas mock</w:t>
      </w:r>
      <w:r w:rsidR="00B657D7" w:rsidRPr="001A113F">
        <w:rPr>
          <w:rFonts w:ascii="Times New Roman" w:hAnsi="Times New Roman" w:cs="Times New Roman"/>
          <w:sz w:val="24"/>
          <w:szCs w:val="24"/>
          <w:lang w:val="en-US"/>
        </w:rPr>
        <w:t>-</w:t>
      </w:r>
      <w:r w:rsidR="0034353E" w:rsidRPr="001A113F">
        <w:rPr>
          <w:rFonts w:ascii="Times New Roman" w:hAnsi="Times New Roman" w:cs="Times New Roman"/>
          <w:sz w:val="24"/>
          <w:szCs w:val="24"/>
          <w:lang w:val="en-US"/>
        </w:rPr>
        <w:t xml:space="preserve">up </w:t>
      </w:r>
      <w:proofErr w:type="gramStart"/>
      <w:r w:rsidR="0034353E" w:rsidRPr="001A113F">
        <w:rPr>
          <w:rFonts w:ascii="Times New Roman" w:hAnsi="Times New Roman" w:cs="Times New Roman"/>
          <w:sz w:val="24"/>
          <w:szCs w:val="24"/>
          <w:lang w:val="en-US"/>
        </w:rPr>
        <w:t>in order to</w:t>
      </w:r>
      <w:proofErr w:type="gramEnd"/>
      <w:r w:rsidR="0034353E" w:rsidRPr="001A113F">
        <w:rPr>
          <w:rFonts w:ascii="Times New Roman" w:hAnsi="Times New Roman" w:cs="Times New Roman"/>
          <w:sz w:val="24"/>
          <w:szCs w:val="24"/>
          <w:lang w:val="en-US"/>
        </w:rPr>
        <w:t xml:space="preserve"> simulate the real conditions of use.</w:t>
      </w:r>
      <w:r w:rsidR="0034353E" w:rsidRPr="001A113F">
        <w:rPr>
          <w:rFonts w:ascii="Times New Roman" w:hAnsi="Times New Roman" w:cs="Times New Roman"/>
          <w:bCs/>
          <w:sz w:val="24"/>
          <w:szCs w:val="24"/>
          <w:lang w:val="en-US"/>
        </w:rPr>
        <w:t xml:space="preserve"> </w:t>
      </w:r>
      <w:r w:rsidR="006C6C92" w:rsidRPr="001A113F">
        <w:rPr>
          <w:rFonts w:ascii="Times New Roman" w:hAnsi="Times New Roman" w:cs="Times New Roman"/>
          <w:sz w:val="24"/>
          <w:szCs w:val="24"/>
          <w:lang w:val="en-US"/>
        </w:rPr>
        <w:t>T</w:t>
      </w:r>
      <w:r w:rsidR="008B762E" w:rsidRPr="001A113F">
        <w:rPr>
          <w:rFonts w:ascii="Times New Roman" w:hAnsi="Times New Roman" w:cs="Times New Roman"/>
          <w:sz w:val="24"/>
          <w:szCs w:val="24"/>
          <w:lang w:val="en-US"/>
        </w:rPr>
        <w:t xml:space="preserve">he </w:t>
      </w:r>
      <w:r w:rsidR="00DB00CD" w:rsidRPr="001A113F">
        <w:rPr>
          <w:rFonts w:ascii="Times New Roman" w:hAnsi="Times New Roman" w:cs="Times New Roman"/>
          <w:sz w:val="24"/>
          <w:szCs w:val="24"/>
          <w:lang w:val="en-US"/>
        </w:rPr>
        <w:t>mock</w:t>
      </w:r>
      <w:r w:rsidR="00B657D7" w:rsidRPr="001A113F">
        <w:rPr>
          <w:rFonts w:ascii="Times New Roman" w:hAnsi="Times New Roman" w:cs="Times New Roman"/>
          <w:sz w:val="24"/>
          <w:szCs w:val="24"/>
          <w:lang w:val="en-US"/>
        </w:rPr>
        <w:t>-</w:t>
      </w:r>
      <w:r w:rsidR="00DB00CD" w:rsidRPr="001A113F">
        <w:rPr>
          <w:rFonts w:ascii="Times New Roman" w:hAnsi="Times New Roman" w:cs="Times New Roman"/>
          <w:sz w:val="24"/>
          <w:szCs w:val="24"/>
          <w:lang w:val="en-US"/>
        </w:rPr>
        <w:t>ups</w:t>
      </w:r>
      <w:r w:rsidR="008B762E" w:rsidRPr="001A113F">
        <w:rPr>
          <w:rFonts w:ascii="Times New Roman" w:hAnsi="Times New Roman" w:cs="Times New Roman"/>
          <w:sz w:val="24"/>
          <w:szCs w:val="24"/>
          <w:lang w:val="en-US"/>
        </w:rPr>
        <w:t xml:space="preserve"> were then </w:t>
      </w:r>
      <w:r w:rsidR="00980A2D" w:rsidRPr="001A113F">
        <w:rPr>
          <w:rFonts w:ascii="Times New Roman" w:hAnsi="Times New Roman" w:cs="Times New Roman"/>
          <w:sz w:val="24"/>
          <w:szCs w:val="24"/>
          <w:lang w:val="en-US"/>
        </w:rPr>
        <w:t xml:space="preserve">placed </w:t>
      </w:r>
      <w:r w:rsidR="008B762E" w:rsidRPr="001A113F">
        <w:rPr>
          <w:rFonts w:ascii="Times New Roman" w:hAnsi="Times New Roman" w:cs="Times New Roman"/>
          <w:sz w:val="24"/>
          <w:szCs w:val="24"/>
          <w:lang w:val="en-US"/>
        </w:rPr>
        <w:t>in a vacuum bag and lined by</w:t>
      </w:r>
      <w:r w:rsidR="00002B8E" w:rsidRPr="001A113F">
        <w:rPr>
          <w:rFonts w:ascii="Times New Roman" w:hAnsi="Times New Roman" w:cs="Times New Roman"/>
          <w:sz w:val="24"/>
          <w:szCs w:val="24"/>
          <w:lang w:val="en-US"/>
        </w:rPr>
        <w:t xml:space="preserve"> increasing</w:t>
      </w:r>
      <w:r w:rsidR="008B762E" w:rsidRPr="001A113F">
        <w:rPr>
          <w:rFonts w:ascii="Times New Roman" w:hAnsi="Times New Roman" w:cs="Times New Roman"/>
          <w:sz w:val="24"/>
          <w:szCs w:val="24"/>
          <w:lang w:val="en-US"/>
        </w:rPr>
        <w:t xml:space="preserve"> </w:t>
      </w:r>
      <w:r w:rsidR="00980A2D" w:rsidRPr="001A113F">
        <w:rPr>
          <w:rFonts w:ascii="Times New Roman" w:hAnsi="Times New Roman" w:cs="Times New Roman"/>
          <w:sz w:val="24"/>
          <w:szCs w:val="24"/>
          <w:lang w:val="en-US"/>
        </w:rPr>
        <w:t xml:space="preserve">the </w:t>
      </w:r>
      <w:r w:rsidR="008B762E" w:rsidRPr="001A113F">
        <w:rPr>
          <w:rFonts w:ascii="Times New Roman" w:hAnsi="Times New Roman" w:cs="Times New Roman"/>
          <w:sz w:val="24"/>
          <w:szCs w:val="24"/>
          <w:lang w:val="en-US"/>
        </w:rPr>
        <w:t>temperature</w:t>
      </w:r>
      <w:r w:rsidR="00980A2D" w:rsidRPr="001A113F">
        <w:rPr>
          <w:rFonts w:ascii="Times New Roman" w:hAnsi="Times New Roman" w:cs="Times New Roman"/>
          <w:sz w:val="24"/>
          <w:szCs w:val="24"/>
          <w:lang w:val="en-US"/>
        </w:rPr>
        <w:t xml:space="preserve"> incrementally</w:t>
      </w:r>
      <w:r w:rsidR="008B762E" w:rsidRPr="001A113F">
        <w:rPr>
          <w:rFonts w:ascii="Times New Roman" w:hAnsi="Times New Roman" w:cs="Times New Roman"/>
          <w:sz w:val="24"/>
          <w:szCs w:val="24"/>
          <w:lang w:val="en-US"/>
        </w:rPr>
        <w:t xml:space="preserve"> starting </w:t>
      </w:r>
      <w:r w:rsidR="00980A2D" w:rsidRPr="001A113F">
        <w:rPr>
          <w:rFonts w:ascii="Times New Roman" w:hAnsi="Times New Roman" w:cs="Times New Roman"/>
          <w:sz w:val="24"/>
          <w:szCs w:val="24"/>
          <w:lang w:val="en-US"/>
        </w:rPr>
        <w:t xml:space="preserve">at </w:t>
      </w:r>
      <w:r w:rsidR="00B657D7" w:rsidRPr="001A113F">
        <w:rPr>
          <w:rFonts w:ascii="Times New Roman" w:hAnsi="Times New Roman" w:cs="Times New Roman"/>
          <w:sz w:val="24"/>
          <w:szCs w:val="24"/>
          <w:lang w:val="en-US"/>
        </w:rPr>
        <w:t>40°C</w:t>
      </w:r>
      <w:r w:rsidR="00980A2D" w:rsidRPr="001A113F">
        <w:rPr>
          <w:rFonts w:ascii="Times New Roman" w:hAnsi="Times New Roman" w:cs="Times New Roman"/>
          <w:sz w:val="24"/>
          <w:szCs w:val="24"/>
          <w:lang w:val="en-US"/>
        </w:rPr>
        <w:t xml:space="preserve"> going </w:t>
      </w:r>
      <w:r w:rsidR="008212BE" w:rsidRPr="001A113F">
        <w:rPr>
          <w:rFonts w:ascii="Times New Roman" w:hAnsi="Times New Roman" w:cs="Times New Roman"/>
          <w:sz w:val="24"/>
          <w:szCs w:val="24"/>
          <w:lang w:val="en-US"/>
        </w:rPr>
        <w:t>up to</w:t>
      </w:r>
      <w:r w:rsidR="008B762E" w:rsidRPr="001A113F">
        <w:rPr>
          <w:rFonts w:ascii="Times New Roman" w:hAnsi="Times New Roman" w:cs="Times New Roman"/>
          <w:sz w:val="24"/>
          <w:szCs w:val="24"/>
          <w:lang w:val="en-US"/>
        </w:rPr>
        <w:t xml:space="preserve"> </w:t>
      </w:r>
      <w:r w:rsidR="00B657D7" w:rsidRPr="001A113F">
        <w:rPr>
          <w:rFonts w:ascii="Times New Roman" w:hAnsi="Times New Roman" w:cs="Times New Roman"/>
          <w:sz w:val="24"/>
          <w:szCs w:val="24"/>
          <w:lang w:val="en-US"/>
        </w:rPr>
        <w:t>80°C</w:t>
      </w:r>
      <w:r w:rsidR="00980A2D" w:rsidRPr="001A113F">
        <w:rPr>
          <w:rFonts w:ascii="Times New Roman" w:hAnsi="Times New Roman" w:cs="Times New Roman"/>
          <w:sz w:val="24"/>
          <w:szCs w:val="24"/>
          <w:lang w:val="en-US"/>
        </w:rPr>
        <w:t>,</w:t>
      </w:r>
      <w:r w:rsidR="008B762E" w:rsidRPr="001A113F">
        <w:rPr>
          <w:rFonts w:ascii="Times New Roman" w:hAnsi="Times New Roman" w:cs="Times New Roman"/>
          <w:sz w:val="24"/>
          <w:szCs w:val="24"/>
          <w:lang w:val="en-US"/>
        </w:rPr>
        <w:t xml:space="preserve"> applying a constant vacuum of </w:t>
      </w:r>
      <w:r w:rsidR="008212BE" w:rsidRPr="001A113F">
        <w:rPr>
          <w:rFonts w:ascii="Times New Roman" w:hAnsi="Times New Roman" w:cs="Times New Roman"/>
          <w:sz w:val="24"/>
          <w:szCs w:val="24"/>
          <w:lang w:val="en-US"/>
        </w:rPr>
        <w:t>700 m</w:t>
      </w:r>
      <w:r w:rsidR="008B762E" w:rsidRPr="001A113F">
        <w:rPr>
          <w:rFonts w:ascii="Times New Roman" w:hAnsi="Times New Roman" w:cs="Times New Roman"/>
          <w:sz w:val="24"/>
          <w:szCs w:val="24"/>
          <w:lang w:val="en-US"/>
        </w:rPr>
        <w:t xml:space="preserve">bar. </w:t>
      </w:r>
      <w:r w:rsidR="00002B8E" w:rsidRPr="001A113F">
        <w:rPr>
          <w:rFonts w:ascii="Times New Roman" w:hAnsi="Times New Roman" w:cs="Times New Roman"/>
          <w:sz w:val="24"/>
          <w:szCs w:val="24"/>
          <w:lang w:val="en-US"/>
        </w:rPr>
        <w:t xml:space="preserve">After each </w:t>
      </w:r>
      <w:r w:rsidR="00980A2D" w:rsidRPr="001A113F">
        <w:rPr>
          <w:rFonts w:ascii="Times New Roman" w:hAnsi="Times New Roman" w:cs="Times New Roman"/>
          <w:sz w:val="24"/>
          <w:szCs w:val="24"/>
          <w:lang w:val="en-US"/>
        </w:rPr>
        <w:t xml:space="preserve">10-degree </w:t>
      </w:r>
      <w:r w:rsidR="00002B8E" w:rsidRPr="001A113F">
        <w:rPr>
          <w:rFonts w:ascii="Times New Roman" w:hAnsi="Times New Roman" w:cs="Times New Roman"/>
          <w:sz w:val="24"/>
          <w:szCs w:val="24"/>
          <w:lang w:val="en-US"/>
        </w:rPr>
        <w:t>increase</w:t>
      </w:r>
      <w:r w:rsidR="00A77F85" w:rsidRPr="001A113F">
        <w:rPr>
          <w:rFonts w:ascii="Times New Roman" w:hAnsi="Times New Roman" w:cs="Times New Roman"/>
          <w:sz w:val="24"/>
          <w:szCs w:val="24"/>
          <w:lang w:val="en-US"/>
        </w:rPr>
        <w:t>,</w:t>
      </w:r>
      <w:r w:rsidR="00C01551" w:rsidRPr="001A113F">
        <w:rPr>
          <w:rFonts w:ascii="Times New Roman" w:hAnsi="Times New Roman" w:cs="Times New Roman"/>
          <w:color w:val="FF0000"/>
          <w:sz w:val="24"/>
          <w:szCs w:val="24"/>
          <w:lang w:val="en-US"/>
        </w:rPr>
        <w:t xml:space="preserve"> </w:t>
      </w:r>
      <w:r w:rsidR="008B762E" w:rsidRPr="001A113F">
        <w:rPr>
          <w:rFonts w:ascii="Times New Roman" w:hAnsi="Times New Roman" w:cs="Times New Roman"/>
          <w:sz w:val="24"/>
          <w:szCs w:val="24"/>
          <w:lang w:val="en-US"/>
        </w:rPr>
        <w:t>the bag was opened</w:t>
      </w:r>
      <w:r w:rsidR="00980A2D" w:rsidRPr="001A113F">
        <w:rPr>
          <w:rFonts w:ascii="Times New Roman" w:hAnsi="Times New Roman" w:cs="Times New Roman"/>
          <w:sz w:val="24"/>
          <w:szCs w:val="24"/>
          <w:lang w:val="en-US"/>
        </w:rPr>
        <w:t>,</w:t>
      </w:r>
      <w:r w:rsidR="00002B8E" w:rsidRPr="001A113F">
        <w:rPr>
          <w:rFonts w:ascii="Times New Roman" w:hAnsi="Times New Roman" w:cs="Times New Roman"/>
          <w:sz w:val="24"/>
          <w:szCs w:val="24"/>
          <w:lang w:val="en-US"/>
        </w:rPr>
        <w:t xml:space="preserve"> </w:t>
      </w:r>
      <w:r w:rsidR="008B762E" w:rsidRPr="001A113F">
        <w:rPr>
          <w:rFonts w:ascii="Times New Roman" w:hAnsi="Times New Roman" w:cs="Times New Roman"/>
          <w:sz w:val="24"/>
          <w:szCs w:val="24"/>
          <w:lang w:val="en-US"/>
        </w:rPr>
        <w:t>each mock</w:t>
      </w:r>
      <w:r w:rsidR="008212BE" w:rsidRPr="001A113F">
        <w:rPr>
          <w:rFonts w:ascii="Times New Roman" w:hAnsi="Times New Roman" w:cs="Times New Roman"/>
          <w:sz w:val="24"/>
          <w:szCs w:val="24"/>
          <w:lang w:val="en-US"/>
        </w:rPr>
        <w:t>-</w:t>
      </w:r>
      <w:r w:rsidR="008B762E" w:rsidRPr="001A113F">
        <w:rPr>
          <w:rFonts w:ascii="Times New Roman" w:hAnsi="Times New Roman" w:cs="Times New Roman"/>
          <w:sz w:val="24"/>
          <w:szCs w:val="24"/>
          <w:lang w:val="en-US"/>
        </w:rPr>
        <w:t>up was tested</w:t>
      </w:r>
      <w:r w:rsidR="00980A2D" w:rsidRPr="001A113F">
        <w:rPr>
          <w:rFonts w:ascii="Times New Roman" w:hAnsi="Times New Roman" w:cs="Times New Roman"/>
          <w:sz w:val="24"/>
          <w:szCs w:val="24"/>
          <w:lang w:val="en-US"/>
        </w:rPr>
        <w:t>,</w:t>
      </w:r>
      <w:r w:rsidR="008B762E" w:rsidRPr="001A113F">
        <w:rPr>
          <w:rFonts w:ascii="Times New Roman" w:hAnsi="Times New Roman" w:cs="Times New Roman"/>
          <w:sz w:val="24"/>
          <w:szCs w:val="24"/>
          <w:lang w:val="en-US"/>
        </w:rPr>
        <w:t xml:space="preserve"> and the degree of adhesion</w:t>
      </w:r>
      <w:r w:rsidR="00C85C91" w:rsidRPr="001A113F">
        <w:rPr>
          <w:rFonts w:ascii="Times New Roman" w:hAnsi="Times New Roman" w:cs="Times New Roman"/>
          <w:sz w:val="24"/>
          <w:szCs w:val="24"/>
          <w:lang w:val="en-US"/>
        </w:rPr>
        <w:t xml:space="preserve"> </w:t>
      </w:r>
      <w:r w:rsidR="008B762E" w:rsidRPr="001A113F">
        <w:rPr>
          <w:rFonts w:ascii="Times New Roman" w:hAnsi="Times New Roman" w:cs="Times New Roman"/>
          <w:sz w:val="24"/>
          <w:szCs w:val="24"/>
          <w:lang w:val="en-US"/>
        </w:rPr>
        <w:t xml:space="preserve">was </w:t>
      </w:r>
      <w:r w:rsidR="00980A2D" w:rsidRPr="001A113F">
        <w:rPr>
          <w:rFonts w:ascii="Times New Roman" w:hAnsi="Times New Roman" w:cs="Times New Roman"/>
          <w:sz w:val="24"/>
          <w:szCs w:val="24"/>
          <w:lang w:val="en-US"/>
        </w:rPr>
        <w:t>evaluated</w:t>
      </w:r>
      <w:r w:rsidR="00C85C91" w:rsidRPr="001A113F">
        <w:rPr>
          <w:rFonts w:ascii="Times New Roman" w:hAnsi="Times New Roman" w:cs="Times New Roman"/>
          <w:sz w:val="24"/>
          <w:szCs w:val="24"/>
          <w:lang w:val="en-US"/>
        </w:rPr>
        <w:t xml:space="preserve">. </w:t>
      </w:r>
      <w:r w:rsidR="00980A2D" w:rsidRPr="001A113F">
        <w:rPr>
          <w:rFonts w:ascii="Times New Roman" w:hAnsi="Times New Roman" w:cs="Times New Roman"/>
          <w:sz w:val="24"/>
          <w:szCs w:val="24"/>
          <w:lang w:val="en-US"/>
        </w:rPr>
        <w:t xml:space="preserve">Sample </w:t>
      </w:r>
      <w:r w:rsidR="008212BE" w:rsidRPr="001A113F">
        <w:rPr>
          <w:rFonts w:ascii="Times New Roman" w:hAnsi="Times New Roman" w:cs="Times New Roman"/>
          <w:sz w:val="24"/>
          <w:szCs w:val="24"/>
          <w:lang w:val="en-US"/>
        </w:rPr>
        <w:t>4</w:t>
      </w:r>
      <w:r w:rsidR="00704B80" w:rsidRPr="001A113F">
        <w:rPr>
          <w:rFonts w:ascii="Times New Roman" w:hAnsi="Times New Roman" w:cs="Times New Roman"/>
          <w:sz w:val="24"/>
          <w:szCs w:val="24"/>
          <w:lang w:val="en-US"/>
        </w:rPr>
        <w:t>,</w:t>
      </w:r>
      <w:r w:rsidR="00C85C91" w:rsidRPr="001A113F">
        <w:rPr>
          <w:rFonts w:ascii="Times New Roman" w:hAnsi="Times New Roman" w:cs="Times New Roman"/>
          <w:sz w:val="24"/>
          <w:szCs w:val="24"/>
          <w:lang w:val="en-US"/>
        </w:rPr>
        <w:t xml:space="preserve"> </w:t>
      </w:r>
      <w:r w:rsidR="008B762E" w:rsidRPr="001A113F">
        <w:rPr>
          <w:rFonts w:ascii="Times New Roman" w:hAnsi="Times New Roman" w:cs="Times New Roman"/>
          <w:sz w:val="24"/>
          <w:szCs w:val="24"/>
          <w:lang w:val="en-US"/>
        </w:rPr>
        <w:t xml:space="preserve">composed </w:t>
      </w:r>
      <w:r w:rsidR="00980A2D" w:rsidRPr="001A113F">
        <w:rPr>
          <w:rFonts w:ascii="Times New Roman" w:hAnsi="Times New Roman" w:cs="Times New Roman"/>
          <w:sz w:val="24"/>
          <w:szCs w:val="24"/>
          <w:lang w:val="en-US"/>
        </w:rPr>
        <w:t xml:space="preserve">of </w:t>
      </w:r>
      <w:r w:rsidR="008212BE" w:rsidRPr="001A113F">
        <w:rPr>
          <w:rFonts w:ascii="Times New Roman" w:hAnsi="Times New Roman" w:cs="Times New Roman"/>
          <w:sz w:val="24"/>
          <w:szCs w:val="24"/>
          <w:lang w:val="en-US"/>
        </w:rPr>
        <w:t>30%</w:t>
      </w:r>
      <w:r w:rsidR="008B762E" w:rsidRPr="001A113F">
        <w:rPr>
          <w:rFonts w:ascii="Times New Roman" w:hAnsi="Times New Roman" w:cs="Times New Roman"/>
          <w:sz w:val="24"/>
          <w:szCs w:val="24"/>
          <w:lang w:val="en-US"/>
        </w:rPr>
        <w:t xml:space="preserve"> </w:t>
      </w:r>
      <w:bookmarkStart w:id="7" w:name="_Hlk93591924"/>
      <w:r w:rsidR="008212BE" w:rsidRPr="001A113F">
        <w:rPr>
          <w:rFonts w:ascii="Times New Roman" w:hAnsi="Times New Roman" w:cs="Times New Roman"/>
          <w:sz w:val="24"/>
          <w:szCs w:val="24"/>
          <w:lang w:val="en-US"/>
        </w:rPr>
        <w:t>Dispersion K360 a</w:t>
      </w:r>
      <w:r w:rsidR="008B762E" w:rsidRPr="001A113F">
        <w:rPr>
          <w:rFonts w:ascii="Times New Roman" w:hAnsi="Times New Roman" w:cs="Times New Roman"/>
          <w:sz w:val="24"/>
          <w:szCs w:val="24"/>
          <w:lang w:val="en-US"/>
        </w:rPr>
        <w:t xml:space="preserve">nd </w:t>
      </w:r>
      <w:r w:rsidR="008212BE" w:rsidRPr="001A113F">
        <w:rPr>
          <w:rFonts w:ascii="Times New Roman" w:hAnsi="Times New Roman" w:cs="Times New Roman"/>
          <w:sz w:val="24"/>
          <w:szCs w:val="24"/>
          <w:lang w:val="en-US"/>
        </w:rPr>
        <w:t xml:space="preserve">70% </w:t>
      </w:r>
      <w:proofErr w:type="spellStart"/>
      <w:r w:rsidR="008212BE" w:rsidRPr="001A113F">
        <w:rPr>
          <w:rFonts w:ascii="Times New Roman" w:hAnsi="Times New Roman" w:cs="Times New Roman"/>
          <w:sz w:val="24"/>
          <w:szCs w:val="24"/>
          <w:lang w:val="en-US"/>
        </w:rPr>
        <w:t>P</w:t>
      </w:r>
      <w:r w:rsidR="008B762E" w:rsidRPr="001A113F">
        <w:rPr>
          <w:rFonts w:ascii="Times New Roman" w:hAnsi="Times New Roman" w:cs="Times New Roman"/>
          <w:sz w:val="24"/>
          <w:szCs w:val="24"/>
          <w:lang w:val="en-US"/>
        </w:rPr>
        <w:t>lextol</w:t>
      </w:r>
      <w:proofErr w:type="spellEnd"/>
      <w:r w:rsidR="00712D55" w:rsidRPr="001A113F">
        <w:rPr>
          <w:rFonts w:ascii="Times New Roman" w:hAnsi="Times New Roman" w:cs="Times New Roman"/>
          <w:sz w:val="24"/>
          <w:szCs w:val="24"/>
          <w:lang w:val="en-US"/>
        </w:rPr>
        <w:t xml:space="preserve"> </w:t>
      </w:r>
      <w:r w:rsidR="008212BE" w:rsidRPr="001A113F">
        <w:rPr>
          <w:rFonts w:ascii="Times New Roman" w:hAnsi="Times New Roman" w:cs="Times New Roman"/>
          <w:sz w:val="24"/>
          <w:szCs w:val="24"/>
          <w:lang w:val="en-US"/>
        </w:rPr>
        <w:t>B500</w:t>
      </w:r>
      <w:bookmarkEnd w:id="7"/>
      <w:r w:rsidR="008212BE" w:rsidRPr="001A113F">
        <w:rPr>
          <w:rFonts w:ascii="Times New Roman" w:hAnsi="Times New Roman" w:cs="Times New Roman"/>
          <w:sz w:val="24"/>
          <w:szCs w:val="24"/>
          <w:lang w:val="en-US"/>
        </w:rPr>
        <w:t>,</w:t>
      </w:r>
      <w:r w:rsidR="008B762E" w:rsidRPr="001A113F">
        <w:rPr>
          <w:rFonts w:ascii="Times New Roman" w:hAnsi="Times New Roman" w:cs="Times New Roman"/>
          <w:sz w:val="24"/>
          <w:szCs w:val="24"/>
          <w:lang w:val="en-US"/>
        </w:rPr>
        <w:t xml:space="preserve"> </w:t>
      </w:r>
      <w:r w:rsidR="008212BE" w:rsidRPr="001A113F">
        <w:rPr>
          <w:rFonts w:ascii="Times New Roman" w:hAnsi="Times New Roman" w:cs="Times New Roman"/>
          <w:sz w:val="24"/>
          <w:szCs w:val="24"/>
          <w:lang w:val="en-US"/>
        </w:rPr>
        <w:t>re</w:t>
      </w:r>
      <w:r w:rsidR="008B762E" w:rsidRPr="001A113F">
        <w:rPr>
          <w:rFonts w:ascii="Times New Roman" w:hAnsi="Times New Roman" w:cs="Times New Roman"/>
          <w:sz w:val="24"/>
          <w:szCs w:val="24"/>
          <w:lang w:val="en-US"/>
        </w:rPr>
        <w:t xml:space="preserve">activated between </w:t>
      </w:r>
      <w:r w:rsidR="008212BE" w:rsidRPr="001A113F">
        <w:rPr>
          <w:rFonts w:ascii="Times New Roman" w:hAnsi="Times New Roman" w:cs="Times New Roman"/>
          <w:sz w:val="24"/>
          <w:szCs w:val="24"/>
          <w:lang w:val="en-US"/>
        </w:rPr>
        <w:t>60°C and 70°C</w:t>
      </w:r>
      <w:r w:rsidR="004350EC" w:rsidRPr="001A113F">
        <w:rPr>
          <w:rFonts w:ascii="Times New Roman" w:hAnsi="Times New Roman" w:cs="Times New Roman"/>
          <w:sz w:val="24"/>
          <w:szCs w:val="24"/>
          <w:lang w:val="en-US"/>
        </w:rPr>
        <w:t xml:space="preserve"> (shown in red in </w:t>
      </w:r>
      <w:hyperlink r:id="rId15" w:history="1">
        <w:r w:rsidR="004350EC" w:rsidRPr="00F11528">
          <w:rPr>
            <w:rStyle w:val="Hyperlink"/>
            <w:rFonts w:ascii="Times New Roman" w:hAnsi="Times New Roman" w:cs="Times New Roman"/>
            <w:b/>
            <w:bCs/>
            <w:sz w:val="24"/>
            <w:szCs w:val="24"/>
            <w:highlight w:val="yellow"/>
            <w:lang w:val="en-US"/>
          </w:rPr>
          <w:t>table 11.2</w:t>
        </w:r>
      </w:hyperlink>
      <w:r w:rsidR="004350EC" w:rsidRPr="001A113F">
        <w:rPr>
          <w:rFonts w:ascii="Times New Roman" w:hAnsi="Times New Roman" w:cs="Times New Roman"/>
          <w:sz w:val="24"/>
          <w:szCs w:val="24"/>
          <w:lang w:val="en-US"/>
        </w:rPr>
        <w:t>)</w:t>
      </w:r>
      <w:r w:rsidR="00384E38" w:rsidRPr="001A113F">
        <w:rPr>
          <w:rFonts w:ascii="Times New Roman" w:hAnsi="Times New Roman" w:cs="Times New Roman"/>
          <w:sz w:val="24"/>
          <w:szCs w:val="24"/>
          <w:lang w:val="en-US"/>
        </w:rPr>
        <w:t xml:space="preserve"> </w:t>
      </w:r>
      <w:r w:rsidR="008B762E" w:rsidRPr="001A113F">
        <w:rPr>
          <w:rFonts w:ascii="Times New Roman" w:hAnsi="Times New Roman" w:cs="Times New Roman"/>
          <w:sz w:val="24"/>
          <w:szCs w:val="24"/>
          <w:lang w:val="en-US"/>
        </w:rPr>
        <w:t xml:space="preserve">was the one that </w:t>
      </w:r>
      <w:r w:rsidR="007E779E" w:rsidRPr="001A113F">
        <w:rPr>
          <w:rFonts w:ascii="Times New Roman" w:hAnsi="Times New Roman" w:cs="Times New Roman"/>
          <w:sz w:val="24"/>
          <w:szCs w:val="24"/>
          <w:lang w:val="en-US"/>
        </w:rPr>
        <w:t xml:space="preserve">showed </w:t>
      </w:r>
      <w:r w:rsidR="008B762E" w:rsidRPr="001A113F">
        <w:rPr>
          <w:rFonts w:ascii="Times New Roman" w:hAnsi="Times New Roman" w:cs="Times New Roman"/>
          <w:sz w:val="24"/>
          <w:szCs w:val="24"/>
          <w:lang w:val="en-US"/>
        </w:rPr>
        <w:t xml:space="preserve">a good </w:t>
      </w:r>
      <w:r w:rsidR="00980A2D" w:rsidRPr="001A113F">
        <w:rPr>
          <w:rFonts w:ascii="Times New Roman" w:hAnsi="Times New Roman" w:cs="Times New Roman"/>
          <w:sz w:val="24"/>
          <w:szCs w:val="24"/>
          <w:lang w:val="en-US"/>
        </w:rPr>
        <w:t xml:space="preserve">combination of </w:t>
      </w:r>
      <w:r w:rsidR="008B762E" w:rsidRPr="001A113F">
        <w:rPr>
          <w:rFonts w:ascii="Times New Roman" w:hAnsi="Times New Roman" w:cs="Times New Roman"/>
          <w:sz w:val="24"/>
          <w:szCs w:val="24"/>
          <w:lang w:val="en-US"/>
        </w:rPr>
        <w:t>adhesion and reversibility.</w:t>
      </w:r>
    </w:p>
    <w:p w14:paraId="26A42B83" w14:textId="6EBB3586" w:rsidR="00B20F3E" w:rsidRPr="001A113F" w:rsidRDefault="006244A1"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lastRenderedPageBreak/>
        <w:tab/>
      </w:r>
      <w:r w:rsidR="0086015E" w:rsidRPr="001A113F">
        <w:rPr>
          <w:rFonts w:ascii="Times New Roman" w:hAnsi="Times New Roman" w:cs="Times New Roman"/>
          <w:sz w:val="24"/>
          <w:szCs w:val="24"/>
          <w:lang w:val="en-US"/>
        </w:rPr>
        <w:t>This adhesive was sprayed on the stretched polyester canvas.</w:t>
      </w:r>
      <w:r w:rsidR="00D74DE5" w:rsidRPr="001A113F">
        <w:rPr>
          <w:rStyle w:val="EndnoteReference"/>
          <w:rFonts w:ascii="Times New Roman" w:hAnsi="Times New Roman" w:cs="Times New Roman"/>
          <w:sz w:val="24"/>
          <w:szCs w:val="24"/>
          <w:lang w:val="en-US"/>
        </w:rPr>
        <w:endnoteReference w:id="19"/>
      </w:r>
      <w:r w:rsidR="005C15FE" w:rsidRPr="001A113F">
        <w:rPr>
          <w:rFonts w:ascii="Times New Roman" w:hAnsi="Times New Roman" w:cs="Times New Roman"/>
          <w:sz w:val="24"/>
          <w:szCs w:val="24"/>
          <w:lang w:val="en-US"/>
        </w:rPr>
        <w:t xml:space="preserve"> </w:t>
      </w:r>
      <w:r w:rsidR="007C3274" w:rsidRPr="001A113F">
        <w:rPr>
          <w:rFonts w:ascii="Times New Roman" w:hAnsi="Times New Roman" w:cs="Times New Roman"/>
          <w:sz w:val="24"/>
          <w:szCs w:val="24"/>
          <w:lang w:val="en-US"/>
        </w:rPr>
        <w:t xml:space="preserve">Particular attention was </w:t>
      </w:r>
      <w:r w:rsidR="00D716D3" w:rsidRPr="001A113F">
        <w:rPr>
          <w:rFonts w:ascii="Times New Roman" w:hAnsi="Times New Roman" w:cs="Times New Roman"/>
          <w:sz w:val="24"/>
          <w:szCs w:val="24"/>
          <w:lang w:val="en-US"/>
        </w:rPr>
        <w:t>paid</w:t>
      </w:r>
      <w:r w:rsidR="007C3274" w:rsidRPr="001A113F">
        <w:rPr>
          <w:rFonts w:ascii="Times New Roman" w:hAnsi="Times New Roman" w:cs="Times New Roman"/>
          <w:sz w:val="24"/>
          <w:szCs w:val="24"/>
          <w:lang w:val="en-US"/>
        </w:rPr>
        <w:t xml:space="preserve"> to maintain</w:t>
      </w:r>
      <w:r w:rsidR="007E779E" w:rsidRPr="001A113F">
        <w:rPr>
          <w:rFonts w:ascii="Times New Roman" w:hAnsi="Times New Roman" w:cs="Times New Roman"/>
          <w:sz w:val="24"/>
          <w:szCs w:val="24"/>
          <w:lang w:val="en-US"/>
        </w:rPr>
        <w:t>ing</w:t>
      </w:r>
      <w:r w:rsidR="007C3274" w:rsidRPr="001A113F">
        <w:rPr>
          <w:rFonts w:ascii="Times New Roman" w:hAnsi="Times New Roman" w:cs="Times New Roman"/>
          <w:sz w:val="24"/>
          <w:szCs w:val="24"/>
          <w:lang w:val="en-US"/>
        </w:rPr>
        <w:t xml:space="preserve"> the correct tension of the lining canvas during the whole process. In fact, during the reactivation of the thermoplastic adhesive, </w:t>
      </w:r>
      <w:r w:rsidR="00F65E5A" w:rsidRPr="001A113F">
        <w:rPr>
          <w:rFonts w:ascii="Times New Roman" w:hAnsi="Times New Roman" w:cs="Times New Roman"/>
          <w:sz w:val="24"/>
          <w:szCs w:val="24"/>
          <w:lang w:val="en-US"/>
        </w:rPr>
        <w:t>t</w:t>
      </w:r>
      <w:r w:rsidR="00B20F3E" w:rsidRPr="001A113F">
        <w:rPr>
          <w:rFonts w:ascii="Times New Roman" w:hAnsi="Times New Roman" w:cs="Times New Roman"/>
          <w:sz w:val="24"/>
          <w:szCs w:val="24"/>
          <w:lang w:val="en-US"/>
        </w:rPr>
        <w:t>he lining canvas was</w:t>
      </w:r>
      <w:r w:rsidR="00F65E5A" w:rsidRPr="001A113F">
        <w:rPr>
          <w:rFonts w:ascii="Times New Roman" w:hAnsi="Times New Roman" w:cs="Times New Roman"/>
          <w:sz w:val="24"/>
          <w:szCs w:val="24"/>
          <w:lang w:val="en-US"/>
        </w:rPr>
        <w:t xml:space="preserve"> </w:t>
      </w:r>
      <w:r w:rsidR="00B20F3E" w:rsidRPr="001A113F">
        <w:rPr>
          <w:rFonts w:ascii="Times New Roman" w:hAnsi="Times New Roman" w:cs="Times New Roman"/>
          <w:sz w:val="24"/>
          <w:szCs w:val="24"/>
          <w:lang w:val="en-US"/>
        </w:rPr>
        <w:t xml:space="preserve">stretched </w:t>
      </w:r>
      <w:r w:rsidR="00F65E5A" w:rsidRPr="001A113F">
        <w:rPr>
          <w:rFonts w:ascii="Times New Roman" w:hAnsi="Times New Roman" w:cs="Times New Roman"/>
          <w:sz w:val="24"/>
          <w:szCs w:val="24"/>
          <w:lang w:val="en-US"/>
        </w:rPr>
        <w:t xml:space="preserve">again </w:t>
      </w:r>
      <w:r w:rsidR="00B20F3E" w:rsidRPr="001A113F">
        <w:rPr>
          <w:rFonts w:ascii="Times New Roman" w:hAnsi="Times New Roman" w:cs="Times New Roman"/>
          <w:sz w:val="24"/>
          <w:szCs w:val="24"/>
          <w:lang w:val="en-US"/>
        </w:rPr>
        <w:t xml:space="preserve">on the worktop to maintain the </w:t>
      </w:r>
      <w:r w:rsidR="007C3274" w:rsidRPr="001A113F">
        <w:rPr>
          <w:rFonts w:ascii="Times New Roman" w:hAnsi="Times New Roman" w:cs="Times New Roman"/>
          <w:sz w:val="24"/>
          <w:szCs w:val="24"/>
          <w:lang w:val="en-US"/>
        </w:rPr>
        <w:t>orthogonal</w:t>
      </w:r>
      <w:r w:rsidR="00B20F3E" w:rsidRPr="001A113F">
        <w:rPr>
          <w:rFonts w:ascii="Times New Roman" w:hAnsi="Times New Roman" w:cs="Times New Roman"/>
          <w:sz w:val="24"/>
          <w:szCs w:val="24"/>
          <w:lang w:val="en-US"/>
        </w:rPr>
        <w:t xml:space="preserve"> </w:t>
      </w:r>
      <w:r w:rsidR="00CF2553" w:rsidRPr="001A113F">
        <w:rPr>
          <w:rFonts w:ascii="Times New Roman" w:hAnsi="Times New Roman" w:cs="Times New Roman"/>
          <w:sz w:val="24"/>
          <w:szCs w:val="24"/>
          <w:lang w:val="en-US"/>
        </w:rPr>
        <w:t xml:space="preserve">orientation of the warp and weft threads </w:t>
      </w:r>
      <w:r w:rsidR="00B20F3E" w:rsidRPr="001A113F">
        <w:rPr>
          <w:rFonts w:ascii="Times New Roman" w:hAnsi="Times New Roman" w:cs="Times New Roman"/>
          <w:sz w:val="24"/>
          <w:szCs w:val="24"/>
          <w:lang w:val="en-US"/>
        </w:rPr>
        <w:t>and to avoid t</w:t>
      </w:r>
      <w:r w:rsidR="00CF2553" w:rsidRPr="001A113F">
        <w:rPr>
          <w:rFonts w:ascii="Times New Roman" w:hAnsi="Times New Roman" w:cs="Times New Roman"/>
          <w:sz w:val="24"/>
          <w:szCs w:val="24"/>
          <w:lang w:val="en-US"/>
        </w:rPr>
        <w:t>he</w:t>
      </w:r>
      <w:r w:rsidR="00B20F3E" w:rsidRPr="001A113F">
        <w:rPr>
          <w:rFonts w:ascii="Times New Roman" w:hAnsi="Times New Roman" w:cs="Times New Roman"/>
          <w:sz w:val="24"/>
          <w:szCs w:val="24"/>
          <w:lang w:val="en-US"/>
        </w:rPr>
        <w:t xml:space="preserve"> transfer </w:t>
      </w:r>
      <w:r w:rsidR="00CF2553" w:rsidRPr="001A113F">
        <w:rPr>
          <w:rFonts w:ascii="Times New Roman" w:hAnsi="Times New Roman" w:cs="Times New Roman"/>
          <w:sz w:val="24"/>
          <w:szCs w:val="24"/>
          <w:lang w:val="en-US"/>
        </w:rPr>
        <w:t xml:space="preserve">of </w:t>
      </w:r>
      <w:r w:rsidR="00B20F3E" w:rsidRPr="001A113F">
        <w:rPr>
          <w:rFonts w:ascii="Times New Roman" w:hAnsi="Times New Roman" w:cs="Times New Roman"/>
          <w:sz w:val="24"/>
          <w:szCs w:val="24"/>
          <w:lang w:val="en-US"/>
        </w:rPr>
        <w:t>undesirable tensions to the painting during the final stretching phase.</w:t>
      </w:r>
      <w:r w:rsidR="00F86081" w:rsidRPr="001A113F">
        <w:rPr>
          <w:rFonts w:ascii="Times New Roman" w:hAnsi="Times New Roman" w:cs="Times New Roman"/>
          <w:sz w:val="24"/>
          <w:szCs w:val="24"/>
          <w:lang w:val="en-US"/>
        </w:rPr>
        <w:t xml:space="preserve"> </w:t>
      </w:r>
      <w:r w:rsidR="007C3274" w:rsidRPr="001A113F">
        <w:rPr>
          <w:rFonts w:ascii="Times New Roman" w:hAnsi="Times New Roman" w:cs="Times New Roman"/>
          <w:sz w:val="24"/>
          <w:szCs w:val="24"/>
          <w:lang w:val="en-US"/>
        </w:rPr>
        <w:t>I</w:t>
      </w:r>
      <w:r w:rsidR="00616B3C" w:rsidRPr="001A113F">
        <w:rPr>
          <w:rFonts w:ascii="Times New Roman" w:hAnsi="Times New Roman" w:cs="Times New Roman"/>
          <w:sz w:val="24"/>
          <w:szCs w:val="24"/>
          <w:lang w:val="en-US"/>
        </w:rPr>
        <w:t xml:space="preserve">f the lining canvas is not tensioned when </w:t>
      </w:r>
      <w:r w:rsidR="00002B8E" w:rsidRPr="001A113F">
        <w:rPr>
          <w:rFonts w:ascii="Times New Roman" w:hAnsi="Times New Roman" w:cs="Times New Roman"/>
          <w:sz w:val="24"/>
          <w:szCs w:val="24"/>
          <w:lang w:val="en-US"/>
        </w:rPr>
        <w:t>applying the</w:t>
      </w:r>
      <w:r w:rsidR="00616B3C" w:rsidRPr="001A113F">
        <w:rPr>
          <w:rFonts w:ascii="Times New Roman" w:hAnsi="Times New Roman" w:cs="Times New Roman"/>
          <w:sz w:val="24"/>
          <w:szCs w:val="24"/>
          <w:lang w:val="en-US"/>
        </w:rPr>
        <w:t xml:space="preserve"> adhesive and when the </w:t>
      </w:r>
      <w:r w:rsidR="00002B8E" w:rsidRPr="001A113F">
        <w:rPr>
          <w:rFonts w:ascii="Times New Roman" w:hAnsi="Times New Roman" w:cs="Times New Roman"/>
          <w:sz w:val="24"/>
          <w:szCs w:val="24"/>
          <w:lang w:val="en-US"/>
        </w:rPr>
        <w:t xml:space="preserve">lining is adhered </w:t>
      </w:r>
      <w:r w:rsidR="00616B3C" w:rsidRPr="001A113F">
        <w:rPr>
          <w:rFonts w:ascii="Times New Roman" w:hAnsi="Times New Roman" w:cs="Times New Roman"/>
          <w:sz w:val="24"/>
          <w:szCs w:val="24"/>
          <w:lang w:val="en-US"/>
        </w:rPr>
        <w:t>to the original canvas</w:t>
      </w:r>
      <w:r w:rsidR="004F4F50" w:rsidRPr="001A113F">
        <w:rPr>
          <w:rFonts w:ascii="Times New Roman" w:hAnsi="Times New Roman" w:cs="Times New Roman"/>
          <w:sz w:val="24"/>
          <w:szCs w:val="24"/>
          <w:lang w:val="en-US"/>
        </w:rPr>
        <w:t xml:space="preserve">, </w:t>
      </w:r>
      <w:r w:rsidR="0087360C" w:rsidRPr="001A113F">
        <w:rPr>
          <w:rFonts w:ascii="Times New Roman" w:hAnsi="Times New Roman" w:cs="Times New Roman"/>
          <w:sz w:val="24"/>
          <w:szCs w:val="24"/>
          <w:lang w:val="en-US"/>
        </w:rPr>
        <w:t xml:space="preserve">its threads will remain </w:t>
      </w:r>
      <w:r w:rsidR="006E64DC" w:rsidRPr="001A113F">
        <w:rPr>
          <w:rFonts w:ascii="Times New Roman" w:hAnsi="Times New Roman" w:cs="Times New Roman"/>
          <w:sz w:val="24"/>
          <w:szCs w:val="24"/>
          <w:lang w:val="en-US"/>
        </w:rPr>
        <w:t xml:space="preserve">more extensible. When the lined painting is finally stretched on the definitive stretcher, more </w:t>
      </w:r>
      <w:r w:rsidR="001642C2" w:rsidRPr="001A113F">
        <w:rPr>
          <w:rFonts w:ascii="Times New Roman" w:hAnsi="Times New Roman" w:cs="Times New Roman"/>
          <w:sz w:val="24"/>
          <w:szCs w:val="24"/>
          <w:lang w:val="en-US"/>
        </w:rPr>
        <w:t>tension w</w:t>
      </w:r>
      <w:r w:rsidR="00D3372B" w:rsidRPr="001A113F">
        <w:rPr>
          <w:rFonts w:ascii="Times New Roman" w:hAnsi="Times New Roman" w:cs="Times New Roman"/>
          <w:sz w:val="24"/>
          <w:szCs w:val="24"/>
          <w:lang w:val="en-US"/>
        </w:rPr>
        <w:t xml:space="preserve">ould </w:t>
      </w:r>
      <w:r w:rsidR="001642C2" w:rsidRPr="001A113F">
        <w:rPr>
          <w:rFonts w:ascii="Times New Roman" w:hAnsi="Times New Roman" w:cs="Times New Roman"/>
          <w:sz w:val="24"/>
          <w:szCs w:val="24"/>
          <w:lang w:val="en-US"/>
        </w:rPr>
        <w:t>be required to first stretch those</w:t>
      </w:r>
      <w:r w:rsidR="00F65E5A" w:rsidRPr="001A113F">
        <w:rPr>
          <w:rFonts w:ascii="Times New Roman" w:hAnsi="Times New Roman" w:cs="Times New Roman"/>
          <w:sz w:val="24"/>
          <w:szCs w:val="24"/>
          <w:lang w:val="en-US"/>
        </w:rPr>
        <w:t xml:space="preserve"> loose</w:t>
      </w:r>
      <w:r w:rsidR="001642C2" w:rsidRPr="001A113F">
        <w:rPr>
          <w:rFonts w:ascii="Times New Roman" w:hAnsi="Times New Roman" w:cs="Times New Roman"/>
          <w:sz w:val="24"/>
          <w:szCs w:val="24"/>
          <w:lang w:val="en-US"/>
        </w:rPr>
        <w:t xml:space="preserve"> threads, before transferring tension to the whole lined </w:t>
      </w:r>
      <w:r w:rsidR="00F65E5A" w:rsidRPr="001A113F">
        <w:rPr>
          <w:rFonts w:ascii="Times New Roman" w:hAnsi="Times New Roman" w:cs="Times New Roman"/>
          <w:sz w:val="24"/>
          <w:szCs w:val="24"/>
          <w:lang w:val="en-US"/>
        </w:rPr>
        <w:t>support</w:t>
      </w:r>
      <w:r w:rsidR="001642C2" w:rsidRPr="001A113F">
        <w:rPr>
          <w:rFonts w:ascii="Times New Roman" w:hAnsi="Times New Roman" w:cs="Times New Roman"/>
          <w:sz w:val="24"/>
          <w:szCs w:val="24"/>
          <w:lang w:val="en-US"/>
        </w:rPr>
        <w:t xml:space="preserve">. </w:t>
      </w:r>
      <w:r w:rsidR="00CD6CF7" w:rsidRPr="001A113F">
        <w:rPr>
          <w:rFonts w:ascii="Times New Roman" w:hAnsi="Times New Roman" w:cs="Times New Roman"/>
          <w:sz w:val="24"/>
          <w:szCs w:val="24"/>
          <w:lang w:val="en-US"/>
        </w:rPr>
        <w:t xml:space="preserve">This excessive tension could result in damage to the original canvas, </w:t>
      </w:r>
      <w:r w:rsidR="007E779E" w:rsidRPr="001A113F">
        <w:rPr>
          <w:rFonts w:ascii="Times New Roman" w:hAnsi="Times New Roman" w:cs="Times New Roman"/>
          <w:sz w:val="24"/>
          <w:szCs w:val="24"/>
          <w:lang w:val="en-US"/>
        </w:rPr>
        <w:t xml:space="preserve">which </w:t>
      </w:r>
      <w:r w:rsidR="00FA26EC" w:rsidRPr="001A113F">
        <w:rPr>
          <w:rFonts w:ascii="Times New Roman" w:hAnsi="Times New Roman" w:cs="Times New Roman"/>
          <w:sz w:val="24"/>
          <w:szCs w:val="24"/>
          <w:lang w:val="en-US"/>
        </w:rPr>
        <w:t xml:space="preserve">is usually </w:t>
      </w:r>
      <w:r w:rsidR="00B35C01" w:rsidRPr="001A113F">
        <w:rPr>
          <w:rFonts w:ascii="Times New Roman" w:hAnsi="Times New Roman" w:cs="Times New Roman"/>
          <w:sz w:val="24"/>
          <w:szCs w:val="24"/>
          <w:lang w:val="en-US"/>
        </w:rPr>
        <w:t xml:space="preserve">less elastic </w:t>
      </w:r>
      <w:r w:rsidR="00FA26EC" w:rsidRPr="001A113F">
        <w:rPr>
          <w:rFonts w:ascii="Times New Roman" w:hAnsi="Times New Roman" w:cs="Times New Roman"/>
          <w:sz w:val="24"/>
          <w:szCs w:val="24"/>
          <w:lang w:val="en-US"/>
        </w:rPr>
        <w:t>than the new lining canvas.</w:t>
      </w:r>
      <w:r w:rsidR="00D74DE5" w:rsidRPr="001A113F">
        <w:rPr>
          <w:rStyle w:val="EndnoteReference"/>
          <w:rFonts w:ascii="Times New Roman" w:hAnsi="Times New Roman" w:cs="Times New Roman"/>
          <w:sz w:val="24"/>
          <w:szCs w:val="24"/>
          <w:lang w:val="en-US"/>
        </w:rPr>
        <w:endnoteReference w:id="20"/>
      </w:r>
      <w:r w:rsidR="00FA26EC" w:rsidRPr="001A113F">
        <w:rPr>
          <w:rFonts w:ascii="Times New Roman" w:hAnsi="Times New Roman" w:cs="Times New Roman"/>
          <w:sz w:val="24"/>
          <w:szCs w:val="24"/>
          <w:lang w:val="en-US"/>
        </w:rPr>
        <w:t xml:space="preserve"> </w:t>
      </w:r>
    </w:p>
    <w:p w14:paraId="0326071A" w14:textId="63AC4378" w:rsidR="00C23836" w:rsidRPr="001A113F" w:rsidRDefault="006244A1"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384E38" w:rsidRPr="001A113F">
        <w:rPr>
          <w:rFonts w:ascii="Times New Roman" w:hAnsi="Times New Roman" w:cs="Times New Roman"/>
          <w:sz w:val="24"/>
          <w:szCs w:val="24"/>
          <w:lang w:val="en-US"/>
        </w:rPr>
        <w:t>B</w:t>
      </w:r>
      <w:r w:rsidR="00CF2553" w:rsidRPr="001A113F">
        <w:rPr>
          <w:rFonts w:ascii="Times New Roman" w:hAnsi="Times New Roman" w:cs="Times New Roman"/>
          <w:sz w:val="24"/>
          <w:szCs w:val="24"/>
          <w:lang w:val="en-US"/>
        </w:rPr>
        <w:t xml:space="preserve">efore </w:t>
      </w:r>
      <w:r w:rsidR="0077576A" w:rsidRPr="001A113F">
        <w:rPr>
          <w:rFonts w:ascii="Times New Roman" w:hAnsi="Times New Roman" w:cs="Times New Roman"/>
          <w:sz w:val="24"/>
          <w:szCs w:val="24"/>
          <w:lang w:val="en-US"/>
        </w:rPr>
        <w:t>linin</w:t>
      </w:r>
      <w:r w:rsidR="00384E38" w:rsidRPr="001A113F">
        <w:rPr>
          <w:rFonts w:ascii="Times New Roman" w:hAnsi="Times New Roman" w:cs="Times New Roman"/>
          <w:sz w:val="24"/>
          <w:szCs w:val="24"/>
          <w:lang w:val="en-US"/>
        </w:rPr>
        <w:t>g</w:t>
      </w:r>
      <w:r w:rsidR="00F6592B" w:rsidRPr="001A113F">
        <w:rPr>
          <w:rFonts w:ascii="Times New Roman" w:hAnsi="Times New Roman" w:cs="Times New Roman"/>
          <w:sz w:val="24"/>
          <w:szCs w:val="24"/>
          <w:lang w:val="en-US"/>
        </w:rPr>
        <w:t xml:space="preserve"> </w:t>
      </w:r>
      <w:r w:rsidR="00CF2553" w:rsidRPr="001A113F">
        <w:rPr>
          <w:rFonts w:ascii="Times New Roman" w:hAnsi="Times New Roman" w:cs="Times New Roman"/>
          <w:sz w:val="24"/>
          <w:szCs w:val="24"/>
          <w:lang w:val="en-US"/>
        </w:rPr>
        <w:t xml:space="preserve">the painting </w:t>
      </w:r>
      <w:proofErr w:type="spellStart"/>
      <w:r w:rsidR="00CF2553" w:rsidRPr="001A113F">
        <w:rPr>
          <w:rFonts w:ascii="Times New Roman" w:hAnsi="Times New Roman" w:cs="Times New Roman"/>
          <w:sz w:val="24"/>
          <w:szCs w:val="24"/>
          <w:lang w:val="en-US"/>
        </w:rPr>
        <w:t>facedown</w:t>
      </w:r>
      <w:proofErr w:type="spellEnd"/>
      <w:r w:rsidR="00CF2553" w:rsidRPr="001A113F">
        <w:rPr>
          <w:rFonts w:ascii="Times New Roman" w:hAnsi="Times New Roman" w:cs="Times New Roman"/>
          <w:sz w:val="24"/>
          <w:szCs w:val="24"/>
          <w:lang w:val="en-US"/>
        </w:rPr>
        <w:t xml:space="preserve"> in the</w:t>
      </w:r>
      <w:r w:rsidR="00F6592B" w:rsidRPr="001A113F">
        <w:rPr>
          <w:rFonts w:ascii="Times New Roman" w:hAnsi="Times New Roman" w:cs="Times New Roman"/>
          <w:sz w:val="24"/>
          <w:szCs w:val="24"/>
          <w:lang w:val="en-US"/>
        </w:rPr>
        <w:t xml:space="preserve"> </w:t>
      </w:r>
      <w:r w:rsidR="00A338F9" w:rsidRPr="001A113F">
        <w:rPr>
          <w:rFonts w:ascii="Times New Roman" w:hAnsi="Times New Roman" w:cs="Times New Roman"/>
          <w:sz w:val="24"/>
          <w:szCs w:val="24"/>
          <w:lang w:val="en-US"/>
        </w:rPr>
        <w:t>vacuum system</w:t>
      </w:r>
      <w:r w:rsidR="00544117" w:rsidRPr="001A113F">
        <w:rPr>
          <w:rFonts w:ascii="Times New Roman" w:hAnsi="Times New Roman" w:cs="Times New Roman"/>
          <w:sz w:val="24"/>
          <w:szCs w:val="24"/>
          <w:lang w:val="en-US"/>
        </w:rPr>
        <w:t>,</w:t>
      </w:r>
      <w:r w:rsidR="00384E38" w:rsidRPr="001A113F">
        <w:rPr>
          <w:rFonts w:ascii="Times New Roman" w:hAnsi="Times New Roman" w:cs="Times New Roman"/>
          <w:sz w:val="24"/>
          <w:szCs w:val="24"/>
          <w:lang w:val="en-US"/>
        </w:rPr>
        <w:t xml:space="preserve"> it was necessary to fill</w:t>
      </w:r>
      <w:r w:rsidR="004E4E98" w:rsidRPr="001A113F">
        <w:rPr>
          <w:rFonts w:ascii="Times New Roman" w:hAnsi="Times New Roman" w:cs="Times New Roman"/>
          <w:sz w:val="24"/>
          <w:szCs w:val="24"/>
          <w:lang w:val="en-US"/>
        </w:rPr>
        <w:t xml:space="preserve"> </w:t>
      </w:r>
      <w:r w:rsidR="003C6F5A" w:rsidRPr="001A113F">
        <w:rPr>
          <w:rFonts w:ascii="Times New Roman" w:hAnsi="Times New Roman" w:cs="Times New Roman"/>
          <w:sz w:val="24"/>
          <w:szCs w:val="24"/>
          <w:lang w:val="en-US"/>
        </w:rPr>
        <w:t>the biggest</w:t>
      </w:r>
      <w:r w:rsidR="00384E38" w:rsidRPr="001A113F">
        <w:rPr>
          <w:rFonts w:ascii="Times New Roman" w:hAnsi="Times New Roman" w:cs="Times New Roman"/>
          <w:sz w:val="24"/>
          <w:szCs w:val="24"/>
          <w:lang w:val="en-US"/>
        </w:rPr>
        <w:t xml:space="preserve"> losses</w:t>
      </w:r>
      <w:r w:rsidR="00544117" w:rsidRPr="001A113F">
        <w:rPr>
          <w:rFonts w:ascii="Times New Roman" w:hAnsi="Times New Roman" w:cs="Times New Roman"/>
          <w:sz w:val="24"/>
          <w:szCs w:val="24"/>
          <w:lang w:val="en-US"/>
        </w:rPr>
        <w:t xml:space="preserve"> </w:t>
      </w:r>
      <w:r w:rsidR="00384E38" w:rsidRPr="001A113F">
        <w:rPr>
          <w:rFonts w:ascii="Times New Roman" w:hAnsi="Times New Roman" w:cs="Times New Roman"/>
          <w:sz w:val="24"/>
          <w:szCs w:val="24"/>
          <w:lang w:val="en-US"/>
        </w:rPr>
        <w:t xml:space="preserve">with stucco, </w:t>
      </w:r>
      <w:r w:rsidR="00544117" w:rsidRPr="001A113F">
        <w:rPr>
          <w:rFonts w:ascii="Times New Roman" w:hAnsi="Times New Roman" w:cs="Times New Roman"/>
          <w:sz w:val="24"/>
          <w:szCs w:val="24"/>
          <w:lang w:val="en-US"/>
        </w:rPr>
        <w:t>to avoid the original canvas be</w:t>
      </w:r>
      <w:r w:rsidR="00CF2553" w:rsidRPr="001A113F">
        <w:rPr>
          <w:rFonts w:ascii="Times New Roman" w:hAnsi="Times New Roman" w:cs="Times New Roman"/>
          <w:sz w:val="24"/>
          <w:szCs w:val="24"/>
          <w:lang w:val="en-US"/>
        </w:rPr>
        <w:t>ing</w:t>
      </w:r>
      <w:r w:rsidR="00544117" w:rsidRPr="001A113F">
        <w:rPr>
          <w:rFonts w:ascii="Times New Roman" w:hAnsi="Times New Roman" w:cs="Times New Roman"/>
          <w:sz w:val="24"/>
          <w:szCs w:val="24"/>
          <w:lang w:val="en-US"/>
        </w:rPr>
        <w:t xml:space="preserve"> pushed </w:t>
      </w:r>
      <w:r w:rsidR="006D6834" w:rsidRPr="001A113F">
        <w:rPr>
          <w:rFonts w:ascii="Times New Roman" w:hAnsi="Times New Roman" w:cs="Times New Roman"/>
          <w:sz w:val="24"/>
          <w:szCs w:val="24"/>
          <w:lang w:val="en-US"/>
        </w:rPr>
        <w:t>to</w:t>
      </w:r>
      <w:r w:rsidR="00544117" w:rsidRPr="001A113F">
        <w:rPr>
          <w:rFonts w:ascii="Times New Roman" w:hAnsi="Times New Roman" w:cs="Times New Roman"/>
          <w:sz w:val="24"/>
          <w:szCs w:val="24"/>
          <w:lang w:val="en-US"/>
        </w:rPr>
        <w:t>ward</w:t>
      </w:r>
      <w:r w:rsidR="006D6834" w:rsidRPr="001A113F">
        <w:rPr>
          <w:rFonts w:ascii="Times New Roman" w:hAnsi="Times New Roman" w:cs="Times New Roman"/>
          <w:sz w:val="24"/>
          <w:szCs w:val="24"/>
          <w:lang w:val="en-US"/>
        </w:rPr>
        <w:t>s</w:t>
      </w:r>
      <w:r w:rsidR="00544117" w:rsidRPr="001A113F">
        <w:rPr>
          <w:rFonts w:ascii="Times New Roman" w:hAnsi="Times New Roman" w:cs="Times New Roman"/>
          <w:sz w:val="24"/>
          <w:szCs w:val="24"/>
          <w:lang w:val="en-US"/>
        </w:rPr>
        <w:t xml:space="preserve"> the </w:t>
      </w:r>
      <w:r w:rsidR="00CF2553" w:rsidRPr="001A113F">
        <w:rPr>
          <w:rFonts w:ascii="Times New Roman" w:hAnsi="Times New Roman" w:cs="Times New Roman"/>
          <w:sz w:val="24"/>
          <w:szCs w:val="24"/>
          <w:lang w:val="en-US"/>
        </w:rPr>
        <w:t xml:space="preserve">paint </w:t>
      </w:r>
      <w:r w:rsidR="00544117" w:rsidRPr="001A113F">
        <w:rPr>
          <w:rFonts w:ascii="Times New Roman" w:hAnsi="Times New Roman" w:cs="Times New Roman"/>
          <w:sz w:val="24"/>
          <w:szCs w:val="24"/>
          <w:lang w:val="en-US"/>
        </w:rPr>
        <w:t>surface</w:t>
      </w:r>
      <w:r w:rsidR="00CF2553" w:rsidRPr="001A113F">
        <w:rPr>
          <w:rFonts w:ascii="Times New Roman" w:hAnsi="Times New Roman" w:cs="Times New Roman"/>
          <w:sz w:val="24"/>
          <w:szCs w:val="24"/>
          <w:lang w:val="en-US"/>
        </w:rPr>
        <w:t>, where paint layers were missing</w:t>
      </w:r>
      <w:r w:rsidR="00544117" w:rsidRPr="001A113F">
        <w:rPr>
          <w:rFonts w:ascii="Times New Roman" w:hAnsi="Times New Roman" w:cs="Times New Roman"/>
          <w:sz w:val="24"/>
          <w:szCs w:val="24"/>
          <w:lang w:val="en-US"/>
        </w:rPr>
        <w:t xml:space="preserve">. </w:t>
      </w:r>
    </w:p>
    <w:p w14:paraId="616DEC89" w14:textId="7A973717" w:rsidR="00BA194A" w:rsidRPr="001A113F" w:rsidRDefault="006244A1"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C23836" w:rsidRPr="001A113F">
        <w:rPr>
          <w:rFonts w:ascii="Times New Roman" w:hAnsi="Times New Roman" w:cs="Times New Roman"/>
          <w:sz w:val="24"/>
          <w:szCs w:val="24"/>
          <w:lang w:val="en-US"/>
        </w:rPr>
        <w:t>The adhesion of new canvas was carried out in a vacuum bag</w:t>
      </w:r>
      <w:r w:rsidR="00E03DDC" w:rsidRPr="001A113F">
        <w:rPr>
          <w:rFonts w:ascii="Times New Roman" w:hAnsi="Times New Roman" w:cs="Times New Roman"/>
          <w:sz w:val="24"/>
          <w:szCs w:val="24"/>
          <w:lang w:val="en-US"/>
        </w:rPr>
        <w:t xml:space="preserve"> (envelope)</w:t>
      </w:r>
      <w:r w:rsidR="00C23836" w:rsidRPr="001A113F">
        <w:rPr>
          <w:rFonts w:ascii="Times New Roman" w:hAnsi="Times New Roman" w:cs="Times New Roman"/>
          <w:sz w:val="24"/>
          <w:szCs w:val="24"/>
          <w:lang w:val="en-US"/>
        </w:rPr>
        <w:t xml:space="preserve">, with the painting placed </w:t>
      </w:r>
      <w:proofErr w:type="spellStart"/>
      <w:r w:rsidR="00C23836" w:rsidRPr="001A113F">
        <w:rPr>
          <w:rFonts w:ascii="Times New Roman" w:hAnsi="Times New Roman" w:cs="Times New Roman"/>
          <w:sz w:val="24"/>
          <w:szCs w:val="24"/>
          <w:lang w:val="en-US"/>
        </w:rPr>
        <w:t>facedown</w:t>
      </w:r>
      <w:proofErr w:type="spellEnd"/>
      <w:r w:rsidR="005C3A76" w:rsidRPr="001A113F">
        <w:rPr>
          <w:rFonts w:ascii="Times New Roman" w:hAnsi="Times New Roman" w:cs="Times New Roman"/>
          <w:sz w:val="24"/>
          <w:szCs w:val="24"/>
          <w:lang w:val="en-US"/>
        </w:rPr>
        <w:t xml:space="preserve"> on a worktop</w:t>
      </w:r>
      <w:r w:rsidR="00C23836" w:rsidRPr="001A113F">
        <w:rPr>
          <w:rFonts w:ascii="Times New Roman" w:hAnsi="Times New Roman" w:cs="Times New Roman"/>
          <w:sz w:val="24"/>
          <w:szCs w:val="24"/>
          <w:lang w:val="en-US"/>
        </w:rPr>
        <w:t xml:space="preserve">. </w:t>
      </w:r>
      <w:r w:rsidR="00261D4B" w:rsidRPr="001A113F">
        <w:rPr>
          <w:rFonts w:ascii="Times New Roman" w:hAnsi="Times New Roman" w:cs="Times New Roman"/>
          <w:sz w:val="24"/>
          <w:szCs w:val="24"/>
          <w:lang w:val="en-US"/>
        </w:rPr>
        <w:t xml:space="preserve">Nonwoven </w:t>
      </w:r>
      <w:r w:rsidR="00280652" w:rsidRPr="001A113F">
        <w:rPr>
          <w:rFonts w:ascii="Times New Roman" w:hAnsi="Times New Roman" w:cs="Times New Roman"/>
          <w:sz w:val="24"/>
          <w:szCs w:val="24"/>
          <w:lang w:val="en-US"/>
        </w:rPr>
        <w:t>fabric</w:t>
      </w:r>
      <w:r w:rsidR="00D74DE5" w:rsidRPr="001A113F">
        <w:rPr>
          <w:rStyle w:val="EndnoteReference"/>
          <w:rFonts w:ascii="Times New Roman" w:hAnsi="Times New Roman" w:cs="Times New Roman"/>
          <w:sz w:val="24"/>
          <w:szCs w:val="24"/>
          <w:lang w:val="en-US"/>
        </w:rPr>
        <w:endnoteReference w:id="21"/>
      </w:r>
      <w:r w:rsidR="00C6601E" w:rsidRPr="001A113F">
        <w:rPr>
          <w:rFonts w:ascii="Times New Roman" w:hAnsi="Times New Roman" w:cs="Times New Roman"/>
          <w:sz w:val="24"/>
          <w:szCs w:val="24"/>
          <w:lang w:val="en-US"/>
        </w:rPr>
        <w:t xml:space="preserve"> </w:t>
      </w:r>
      <w:r w:rsidR="00C23836" w:rsidRPr="001A113F">
        <w:rPr>
          <w:rFonts w:ascii="Times New Roman" w:hAnsi="Times New Roman" w:cs="Times New Roman"/>
          <w:sz w:val="24"/>
          <w:szCs w:val="24"/>
          <w:lang w:val="en-US"/>
        </w:rPr>
        <w:t>w</w:t>
      </w:r>
      <w:r w:rsidR="00254EB1" w:rsidRPr="001A113F">
        <w:rPr>
          <w:rFonts w:ascii="Times New Roman" w:hAnsi="Times New Roman" w:cs="Times New Roman"/>
          <w:sz w:val="24"/>
          <w:szCs w:val="24"/>
          <w:lang w:val="en-US"/>
        </w:rPr>
        <w:t xml:space="preserve">as </w:t>
      </w:r>
      <w:r w:rsidR="00C23836" w:rsidRPr="001A113F">
        <w:rPr>
          <w:rFonts w:ascii="Times New Roman" w:hAnsi="Times New Roman" w:cs="Times New Roman"/>
          <w:sz w:val="24"/>
          <w:szCs w:val="24"/>
          <w:lang w:val="en-US"/>
        </w:rPr>
        <w:t xml:space="preserve">used </w:t>
      </w:r>
      <w:r w:rsidR="00254EB1" w:rsidRPr="001A113F">
        <w:rPr>
          <w:rFonts w:ascii="Times New Roman" w:hAnsi="Times New Roman" w:cs="Times New Roman"/>
          <w:sz w:val="24"/>
          <w:szCs w:val="24"/>
          <w:lang w:val="en-US"/>
        </w:rPr>
        <w:t>a</w:t>
      </w:r>
      <w:r w:rsidR="00C23836" w:rsidRPr="001A113F">
        <w:rPr>
          <w:rFonts w:ascii="Times New Roman" w:hAnsi="Times New Roman" w:cs="Times New Roman"/>
          <w:sz w:val="24"/>
          <w:szCs w:val="24"/>
          <w:lang w:val="en-US"/>
        </w:rPr>
        <w:t>s</w:t>
      </w:r>
      <w:r w:rsidR="00261D4B" w:rsidRPr="001A113F">
        <w:rPr>
          <w:rFonts w:ascii="Times New Roman" w:hAnsi="Times New Roman" w:cs="Times New Roman"/>
          <w:sz w:val="24"/>
          <w:szCs w:val="24"/>
          <w:lang w:val="en-US"/>
        </w:rPr>
        <w:t xml:space="preserve"> a</w:t>
      </w:r>
      <w:r w:rsidR="00254EB1" w:rsidRPr="001A113F">
        <w:rPr>
          <w:rFonts w:ascii="Times New Roman" w:hAnsi="Times New Roman" w:cs="Times New Roman"/>
          <w:sz w:val="24"/>
          <w:szCs w:val="24"/>
          <w:lang w:val="en-US"/>
        </w:rPr>
        <w:t xml:space="preserve"> cushioning layer</w:t>
      </w:r>
      <w:r w:rsidR="00C36F05" w:rsidRPr="001A113F">
        <w:rPr>
          <w:rFonts w:ascii="Times New Roman" w:hAnsi="Times New Roman" w:cs="Times New Roman"/>
          <w:sz w:val="24"/>
          <w:szCs w:val="24"/>
          <w:lang w:val="en-US"/>
        </w:rPr>
        <w:t>,</w:t>
      </w:r>
      <w:r w:rsidR="00C23836" w:rsidRPr="001A113F">
        <w:rPr>
          <w:rFonts w:ascii="Times New Roman" w:hAnsi="Times New Roman" w:cs="Times New Roman"/>
          <w:sz w:val="24"/>
          <w:szCs w:val="24"/>
          <w:lang w:val="en-US"/>
        </w:rPr>
        <w:t xml:space="preserve"> to</w:t>
      </w:r>
      <w:r w:rsidR="00C6601E" w:rsidRPr="001A113F">
        <w:rPr>
          <w:rFonts w:ascii="Times New Roman" w:hAnsi="Times New Roman" w:cs="Times New Roman"/>
          <w:sz w:val="24"/>
          <w:szCs w:val="24"/>
          <w:lang w:val="en-US"/>
        </w:rPr>
        <w:t xml:space="preserve"> preserve the thin brushstrokes,</w:t>
      </w:r>
      <w:r w:rsidR="00C23836" w:rsidRPr="001A113F">
        <w:rPr>
          <w:rFonts w:ascii="Times New Roman" w:hAnsi="Times New Roman" w:cs="Times New Roman"/>
          <w:sz w:val="24"/>
          <w:szCs w:val="24"/>
          <w:lang w:val="en-US"/>
        </w:rPr>
        <w:t xml:space="preserve"> keep</w:t>
      </w:r>
      <w:r w:rsidR="00C6601E" w:rsidRPr="001A113F">
        <w:rPr>
          <w:rFonts w:ascii="Times New Roman" w:hAnsi="Times New Roman" w:cs="Times New Roman"/>
          <w:sz w:val="24"/>
          <w:szCs w:val="24"/>
          <w:lang w:val="en-US"/>
        </w:rPr>
        <w:t>ing</w:t>
      </w:r>
      <w:r w:rsidR="00C23836" w:rsidRPr="001A113F">
        <w:rPr>
          <w:rFonts w:ascii="Times New Roman" w:hAnsi="Times New Roman" w:cs="Times New Roman"/>
          <w:sz w:val="24"/>
          <w:szCs w:val="24"/>
          <w:lang w:val="en-US"/>
        </w:rPr>
        <w:t xml:space="preserve"> the seams </w:t>
      </w:r>
      <w:r w:rsidR="00254EB1" w:rsidRPr="001A113F">
        <w:rPr>
          <w:rFonts w:ascii="Times New Roman" w:hAnsi="Times New Roman" w:cs="Times New Roman"/>
          <w:sz w:val="24"/>
          <w:szCs w:val="24"/>
          <w:lang w:val="en-US"/>
        </w:rPr>
        <w:t>on the back</w:t>
      </w:r>
      <w:r w:rsidR="00991742" w:rsidRPr="001A113F">
        <w:rPr>
          <w:rFonts w:ascii="Times New Roman" w:hAnsi="Times New Roman" w:cs="Times New Roman"/>
          <w:sz w:val="24"/>
          <w:szCs w:val="24"/>
          <w:lang w:val="en-US"/>
        </w:rPr>
        <w:t xml:space="preserve"> at the same time</w:t>
      </w:r>
      <w:r w:rsidR="00C23836" w:rsidRPr="001A113F">
        <w:rPr>
          <w:rFonts w:ascii="Times New Roman" w:hAnsi="Times New Roman" w:cs="Times New Roman"/>
          <w:sz w:val="24"/>
          <w:szCs w:val="24"/>
          <w:lang w:val="en-US"/>
        </w:rPr>
        <w:t>.</w:t>
      </w:r>
      <w:r w:rsidR="00C36F05" w:rsidRPr="001A113F">
        <w:rPr>
          <w:rFonts w:ascii="Times New Roman" w:hAnsi="Times New Roman" w:cs="Times New Roman"/>
          <w:sz w:val="24"/>
          <w:szCs w:val="24"/>
          <w:lang w:val="en-US"/>
        </w:rPr>
        <w:t xml:space="preserve"> </w:t>
      </w:r>
      <w:r w:rsidR="008E6901" w:rsidRPr="001A113F">
        <w:rPr>
          <w:rFonts w:ascii="Times New Roman" w:hAnsi="Times New Roman" w:cs="Times New Roman"/>
          <w:sz w:val="24"/>
          <w:szCs w:val="24"/>
          <w:lang w:val="en-US"/>
        </w:rPr>
        <w:t xml:space="preserve">The adhesive </w:t>
      </w:r>
      <w:r w:rsidR="0080608A" w:rsidRPr="001A113F">
        <w:rPr>
          <w:rFonts w:ascii="Times New Roman" w:hAnsi="Times New Roman" w:cs="Times New Roman"/>
          <w:sz w:val="24"/>
          <w:szCs w:val="24"/>
          <w:lang w:val="en-US"/>
        </w:rPr>
        <w:t xml:space="preserve">was reactivated by placing </w:t>
      </w:r>
      <w:r w:rsidR="00CC0FC8" w:rsidRPr="001A113F">
        <w:rPr>
          <w:rFonts w:ascii="Times New Roman" w:hAnsi="Times New Roman" w:cs="Times New Roman"/>
          <w:sz w:val="24"/>
          <w:szCs w:val="24"/>
          <w:lang w:val="en-US"/>
        </w:rPr>
        <w:t>70°C</w:t>
      </w:r>
      <w:r w:rsidR="008E6901" w:rsidRPr="001A113F">
        <w:rPr>
          <w:rFonts w:ascii="Times New Roman" w:hAnsi="Times New Roman" w:cs="Times New Roman"/>
          <w:sz w:val="24"/>
          <w:szCs w:val="24"/>
          <w:lang w:val="en-US"/>
        </w:rPr>
        <w:t xml:space="preserve"> </w:t>
      </w:r>
      <w:r w:rsidR="008F11D7" w:rsidRPr="001A113F">
        <w:rPr>
          <w:rFonts w:ascii="Times New Roman" w:hAnsi="Times New Roman" w:cs="Times New Roman"/>
          <w:sz w:val="24"/>
          <w:szCs w:val="24"/>
          <w:lang w:val="en-US"/>
        </w:rPr>
        <w:t xml:space="preserve">water </w:t>
      </w:r>
      <w:r w:rsidR="008E6901" w:rsidRPr="001A113F">
        <w:rPr>
          <w:rFonts w:ascii="Times New Roman" w:hAnsi="Times New Roman" w:cs="Times New Roman"/>
          <w:sz w:val="24"/>
          <w:szCs w:val="24"/>
          <w:lang w:val="en-US"/>
        </w:rPr>
        <w:t xml:space="preserve">inside a </w:t>
      </w:r>
      <w:bookmarkStart w:id="8" w:name="_Hlk93675647"/>
      <w:r w:rsidR="008E6901" w:rsidRPr="001A113F">
        <w:rPr>
          <w:rFonts w:ascii="Times New Roman" w:hAnsi="Times New Roman" w:cs="Times New Roman"/>
          <w:sz w:val="24"/>
          <w:szCs w:val="24"/>
          <w:lang w:val="en-US"/>
        </w:rPr>
        <w:t>loom</w:t>
      </w:r>
      <w:bookmarkEnd w:id="8"/>
      <w:r w:rsidR="00E66858" w:rsidRPr="001A113F">
        <w:rPr>
          <w:rFonts w:ascii="Times New Roman" w:hAnsi="Times New Roman" w:cs="Times New Roman"/>
          <w:sz w:val="24"/>
          <w:szCs w:val="24"/>
          <w:lang w:val="en-US"/>
        </w:rPr>
        <w:t xml:space="preserve"> </w:t>
      </w:r>
      <w:r w:rsidR="008F11D7" w:rsidRPr="001A113F">
        <w:rPr>
          <w:rFonts w:ascii="Times New Roman" w:hAnsi="Times New Roman" w:cs="Times New Roman"/>
          <w:sz w:val="24"/>
          <w:szCs w:val="24"/>
          <w:lang w:val="en-US"/>
        </w:rPr>
        <w:t xml:space="preserve">and </w:t>
      </w:r>
      <w:r w:rsidR="00E66858" w:rsidRPr="001A113F">
        <w:rPr>
          <w:rFonts w:ascii="Times New Roman" w:hAnsi="Times New Roman" w:cs="Times New Roman"/>
          <w:sz w:val="24"/>
          <w:szCs w:val="24"/>
          <w:lang w:val="en-US"/>
        </w:rPr>
        <w:t>treat</w:t>
      </w:r>
      <w:r w:rsidR="008F11D7" w:rsidRPr="001A113F">
        <w:rPr>
          <w:rFonts w:ascii="Times New Roman" w:hAnsi="Times New Roman" w:cs="Times New Roman"/>
          <w:sz w:val="24"/>
          <w:szCs w:val="24"/>
          <w:lang w:val="en-US"/>
        </w:rPr>
        <w:t>ing</w:t>
      </w:r>
      <w:r w:rsidR="00E66858" w:rsidRPr="001A113F">
        <w:rPr>
          <w:rFonts w:ascii="Times New Roman" w:hAnsi="Times New Roman" w:cs="Times New Roman"/>
          <w:sz w:val="24"/>
          <w:szCs w:val="24"/>
          <w:lang w:val="en-US"/>
        </w:rPr>
        <w:t xml:space="preserve"> circumscribed areas of </w:t>
      </w:r>
      <w:r w:rsidR="008B762E" w:rsidRPr="001A113F">
        <w:rPr>
          <w:rFonts w:ascii="Times New Roman" w:hAnsi="Times New Roman" w:cs="Times New Roman"/>
          <w:sz w:val="24"/>
          <w:szCs w:val="24"/>
          <w:lang w:val="en-US"/>
        </w:rPr>
        <w:t xml:space="preserve">about 1 </w:t>
      </w:r>
      <w:r w:rsidR="00C94B8C" w:rsidRPr="001A113F">
        <w:rPr>
          <w:rFonts w:ascii="Times New Roman" w:hAnsi="Times New Roman" w:cs="Times New Roman"/>
          <w:sz w:val="24"/>
          <w:szCs w:val="24"/>
          <w:lang w:val="en-US"/>
        </w:rPr>
        <w:t>square meter</w:t>
      </w:r>
      <w:r w:rsidR="008B762E" w:rsidRPr="001A113F">
        <w:rPr>
          <w:rFonts w:ascii="Times New Roman" w:hAnsi="Times New Roman" w:cs="Times New Roman"/>
          <w:sz w:val="24"/>
          <w:szCs w:val="24"/>
          <w:lang w:val="en-US"/>
        </w:rPr>
        <w:t xml:space="preserve"> </w:t>
      </w:r>
      <w:r w:rsidR="00C94B8C" w:rsidRPr="001A113F">
        <w:rPr>
          <w:rFonts w:ascii="Times New Roman" w:hAnsi="Times New Roman" w:cs="Times New Roman"/>
          <w:sz w:val="24"/>
          <w:szCs w:val="24"/>
          <w:lang w:val="en-US"/>
        </w:rPr>
        <w:t xml:space="preserve">using the </w:t>
      </w:r>
      <w:r w:rsidR="0062388F">
        <w:rPr>
          <w:rFonts w:ascii="Times New Roman" w:hAnsi="Times New Roman" w:cs="Times New Roman"/>
          <w:sz w:val="24"/>
          <w:szCs w:val="24"/>
          <w:lang w:val="en-US"/>
        </w:rPr>
        <w:t>tub</w:t>
      </w:r>
      <w:r w:rsidR="00C94B8C" w:rsidRPr="001A113F">
        <w:rPr>
          <w:rFonts w:ascii="Times New Roman" w:hAnsi="Times New Roman" w:cs="Times New Roman"/>
          <w:sz w:val="24"/>
          <w:szCs w:val="24"/>
          <w:lang w:val="en-US"/>
        </w:rPr>
        <w:t xml:space="preserve"> system </w:t>
      </w:r>
      <w:r w:rsidR="008B762E" w:rsidRPr="001A113F">
        <w:rPr>
          <w:rFonts w:ascii="Times New Roman" w:hAnsi="Times New Roman" w:cs="Times New Roman"/>
          <w:sz w:val="24"/>
          <w:szCs w:val="24"/>
          <w:lang w:val="en-US"/>
        </w:rPr>
        <w:t xml:space="preserve">described </w:t>
      </w:r>
      <w:r w:rsidR="00C94B8C" w:rsidRPr="001A113F">
        <w:rPr>
          <w:rFonts w:ascii="Times New Roman" w:hAnsi="Times New Roman" w:cs="Times New Roman"/>
          <w:sz w:val="24"/>
          <w:szCs w:val="24"/>
          <w:lang w:val="en-US"/>
        </w:rPr>
        <w:t xml:space="preserve">earlier </w:t>
      </w:r>
      <w:r w:rsidR="00CC0FC8" w:rsidRPr="001A113F">
        <w:rPr>
          <w:rFonts w:ascii="Times New Roman" w:hAnsi="Times New Roman" w:cs="Times New Roman"/>
          <w:sz w:val="24"/>
          <w:szCs w:val="24"/>
          <w:lang w:val="en-US"/>
        </w:rPr>
        <w:t xml:space="preserve">and outlined in </w:t>
      </w:r>
      <w:hyperlink r:id="rId16" w:history="1">
        <w:r w:rsidR="006D6834" w:rsidRPr="00F11528">
          <w:rPr>
            <w:rStyle w:val="Hyperlink"/>
            <w:rFonts w:ascii="Times New Roman" w:hAnsi="Times New Roman" w:cs="Times New Roman"/>
            <w:b/>
            <w:bCs/>
            <w:sz w:val="24"/>
            <w:szCs w:val="24"/>
            <w:highlight w:val="yellow"/>
            <w:lang w:val="en-US"/>
          </w:rPr>
          <w:t>fig</w:t>
        </w:r>
        <w:r w:rsidR="00F11528" w:rsidRPr="00F11528">
          <w:rPr>
            <w:rStyle w:val="Hyperlink"/>
            <w:rFonts w:ascii="Times New Roman" w:hAnsi="Times New Roman" w:cs="Times New Roman"/>
            <w:b/>
            <w:bCs/>
            <w:sz w:val="24"/>
            <w:szCs w:val="24"/>
            <w:highlight w:val="yellow"/>
            <w:lang w:val="en-US"/>
          </w:rPr>
          <w:t>.</w:t>
        </w:r>
        <w:r w:rsidR="008213C2" w:rsidRPr="00F11528">
          <w:rPr>
            <w:rStyle w:val="Hyperlink"/>
            <w:rFonts w:ascii="Times New Roman" w:hAnsi="Times New Roman" w:cs="Times New Roman"/>
            <w:b/>
            <w:bCs/>
            <w:sz w:val="24"/>
            <w:szCs w:val="24"/>
            <w:highlight w:val="yellow"/>
            <w:lang w:val="en-US"/>
          </w:rPr>
          <w:t xml:space="preserve"> 11</w:t>
        </w:r>
        <w:r w:rsidR="006D6834" w:rsidRPr="00F11528">
          <w:rPr>
            <w:rStyle w:val="Hyperlink"/>
            <w:rFonts w:ascii="Times New Roman" w:hAnsi="Times New Roman" w:cs="Times New Roman"/>
            <w:b/>
            <w:bCs/>
            <w:sz w:val="24"/>
            <w:szCs w:val="24"/>
            <w:highlight w:val="yellow"/>
            <w:lang w:val="en-US"/>
          </w:rPr>
          <w:t>.4</w:t>
        </w:r>
      </w:hyperlink>
      <w:r w:rsidR="008B762E" w:rsidRPr="001A113F">
        <w:rPr>
          <w:rFonts w:ascii="Times New Roman" w:hAnsi="Times New Roman" w:cs="Times New Roman"/>
          <w:sz w:val="24"/>
          <w:szCs w:val="24"/>
          <w:lang w:val="en-US"/>
        </w:rPr>
        <w:t>.</w:t>
      </w:r>
      <w:r w:rsidR="00BA194A" w:rsidRPr="001A113F">
        <w:rPr>
          <w:rFonts w:ascii="Times New Roman" w:hAnsi="Times New Roman" w:cs="Times New Roman"/>
          <w:sz w:val="24"/>
          <w:szCs w:val="24"/>
          <w:lang w:val="en-US"/>
        </w:rPr>
        <w:t xml:space="preserve"> </w:t>
      </w:r>
      <w:r w:rsidR="00CD3D21" w:rsidRPr="001A113F">
        <w:rPr>
          <w:rFonts w:ascii="Times New Roman" w:hAnsi="Times New Roman" w:cs="Times New Roman"/>
          <w:sz w:val="24"/>
          <w:szCs w:val="24"/>
          <w:lang w:val="en-US"/>
        </w:rPr>
        <w:t>To stretch</w:t>
      </w:r>
      <w:r w:rsidR="008B762E" w:rsidRPr="001A113F">
        <w:rPr>
          <w:rFonts w:ascii="Times New Roman" w:hAnsi="Times New Roman" w:cs="Times New Roman"/>
          <w:sz w:val="24"/>
          <w:szCs w:val="24"/>
          <w:lang w:val="en-US"/>
        </w:rPr>
        <w:t xml:space="preserve"> the canvas on the final expandable stretcher, the painting was positioned facedown</w:t>
      </w:r>
      <w:r w:rsidR="00002B8E" w:rsidRPr="001A113F">
        <w:rPr>
          <w:rFonts w:ascii="Times New Roman" w:hAnsi="Times New Roman" w:cs="Times New Roman"/>
          <w:sz w:val="24"/>
          <w:szCs w:val="24"/>
          <w:lang w:val="en-US"/>
        </w:rPr>
        <w:t xml:space="preserve"> to reduce the forces applied at the edges</w:t>
      </w:r>
      <w:r w:rsidR="008B762E" w:rsidRPr="001A113F">
        <w:rPr>
          <w:rFonts w:ascii="Times New Roman" w:hAnsi="Times New Roman" w:cs="Times New Roman"/>
          <w:sz w:val="24"/>
          <w:szCs w:val="24"/>
          <w:lang w:val="en-US"/>
        </w:rPr>
        <w:t>.</w:t>
      </w:r>
      <w:r w:rsidR="008205CE" w:rsidRPr="001A113F">
        <w:rPr>
          <w:rFonts w:ascii="Times New Roman" w:hAnsi="Times New Roman" w:cs="Times New Roman"/>
          <w:sz w:val="24"/>
          <w:szCs w:val="24"/>
          <w:lang w:val="en-US"/>
        </w:rPr>
        <w:t xml:space="preserve"> </w:t>
      </w:r>
    </w:p>
    <w:p w14:paraId="4852F270" w14:textId="4D01AC62" w:rsidR="00183855" w:rsidRPr="001A113F" w:rsidRDefault="00BA194A"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002B8E" w:rsidRPr="001A113F">
        <w:rPr>
          <w:rFonts w:ascii="Times New Roman" w:hAnsi="Times New Roman" w:cs="Times New Roman"/>
          <w:sz w:val="24"/>
          <w:szCs w:val="24"/>
          <w:lang w:val="en-US"/>
        </w:rPr>
        <w:t xml:space="preserve">Not all the losses were </w:t>
      </w:r>
      <w:r w:rsidR="000B7F55" w:rsidRPr="001A113F">
        <w:rPr>
          <w:rFonts w:ascii="Times New Roman" w:hAnsi="Times New Roman" w:cs="Times New Roman"/>
          <w:sz w:val="24"/>
          <w:szCs w:val="24"/>
          <w:lang w:val="en-US"/>
        </w:rPr>
        <w:t xml:space="preserve">filled and </w:t>
      </w:r>
      <w:r w:rsidR="00002B8E" w:rsidRPr="001A113F">
        <w:rPr>
          <w:rFonts w:ascii="Times New Roman" w:hAnsi="Times New Roman" w:cs="Times New Roman"/>
          <w:sz w:val="24"/>
          <w:szCs w:val="24"/>
          <w:lang w:val="en-US"/>
        </w:rPr>
        <w:t>retouched, because the art historian who directed the conservation treatment</w:t>
      </w:r>
      <w:r w:rsidRPr="001A113F">
        <w:rPr>
          <w:rFonts w:ascii="Times New Roman" w:hAnsi="Times New Roman" w:cs="Times New Roman"/>
          <w:sz w:val="24"/>
          <w:szCs w:val="24"/>
          <w:lang w:val="en-US"/>
        </w:rPr>
        <w:t xml:space="preserve"> chose</w:t>
      </w:r>
      <w:r w:rsidR="00002B8E" w:rsidRPr="001A113F">
        <w:rPr>
          <w:rFonts w:ascii="Times New Roman" w:hAnsi="Times New Roman" w:cs="Times New Roman"/>
          <w:sz w:val="24"/>
          <w:szCs w:val="24"/>
          <w:lang w:val="en-US"/>
        </w:rPr>
        <w:t xml:space="preserve"> to leave a historical memory of the flood of Florence.</w:t>
      </w:r>
      <w:r w:rsidR="008205CE" w:rsidRPr="001A113F">
        <w:rPr>
          <w:rFonts w:ascii="Times New Roman" w:hAnsi="Times New Roman" w:cs="Times New Roman"/>
          <w:sz w:val="24"/>
          <w:szCs w:val="24"/>
          <w:lang w:val="en-US"/>
        </w:rPr>
        <w:t xml:space="preserve"> </w:t>
      </w:r>
      <w:r w:rsidRPr="001A113F">
        <w:rPr>
          <w:rFonts w:ascii="Times New Roman" w:hAnsi="Times New Roman" w:cs="Times New Roman"/>
          <w:sz w:val="24"/>
          <w:szCs w:val="24"/>
          <w:lang w:val="en-US"/>
        </w:rPr>
        <w:t>When the treatment was finished</w:t>
      </w:r>
      <w:r w:rsidR="001B7F00" w:rsidRPr="001A113F">
        <w:rPr>
          <w:rFonts w:ascii="Times New Roman" w:hAnsi="Times New Roman" w:cs="Times New Roman"/>
          <w:sz w:val="24"/>
          <w:szCs w:val="24"/>
          <w:lang w:val="en-US"/>
        </w:rPr>
        <w:t>,</w:t>
      </w:r>
      <w:r w:rsidR="008B762E" w:rsidRPr="001A113F">
        <w:rPr>
          <w:rFonts w:ascii="Times New Roman" w:hAnsi="Times New Roman" w:cs="Times New Roman"/>
          <w:sz w:val="24"/>
          <w:szCs w:val="24"/>
          <w:lang w:val="en-US"/>
        </w:rPr>
        <w:t xml:space="preserve"> the painting was ex</w:t>
      </w:r>
      <w:r w:rsidR="00261D4B" w:rsidRPr="001A113F">
        <w:rPr>
          <w:rFonts w:ascii="Times New Roman" w:hAnsi="Times New Roman" w:cs="Times New Roman"/>
          <w:sz w:val="24"/>
          <w:szCs w:val="24"/>
          <w:lang w:val="en-US"/>
        </w:rPr>
        <w:t>h</w:t>
      </w:r>
      <w:r w:rsidR="008B762E" w:rsidRPr="001A113F">
        <w:rPr>
          <w:rFonts w:ascii="Times New Roman" w:hAnsi="Times New Roman" w:cs="Times New Roman"/>
          <w:sz w:val="24"/>
          <w:szCs w:val="24"/>
          <w:lang w:val="en-US"/>
        </w:rPr>
        <w:t>ibited at the Medici Chapels in Florence</w:t>
      </w:r>
      <w:r w:rsidR="00A066C3" w:rsidRPr="001A113F">
        <w:rPr>
          <w:rFonts w:ascii="Times New Roman" w:hAnsi="Times New Roman" w:cs="Times New Roman"/>
          <w:sz w:val="24"/>
          <w:szCs w:val="24"/>
          <w:lang w:val="en-US"/>
        </w:rPr>
        <w:t xml:space="preserve"> </w:t>
      </w:r>
      <w:r w:rsidR="001B08E1" w:rsidRPr="001A113F">
        <w:rPr>
          <w:rFonts w:ascii="Times New Roman" w:hAnsi="Times New Roman" w:cs="Times New Roman"/>
          <w:sz w:val="24"/>
          <w:szCs w:val="24"/>
          <w:lang w:val="en-US"/>
        </w:rPr>
        <w:t>(</w:t>
      </w:r>
      <w:hyperlink r:id="rId17" w:history="1">
        <w:r w:rsidR="001B08E1" w:rsidRPr="00F11528">
          <w:rPr>
            <w:rStyle w:val="Hyperlink"/>
            <w:rFonts w:ascii="Times New Roman" w:hAnsi="Times New Roman" w:cs="Times New Roman"/>
            <w:b/>
            <w:bCs/>
            <w:sz w:val="24"/>
            <w:szCs w:val="24"/>
            <w:highlight w:val="yellow"/>
            <w:lang w:val="en-US"/>
          </w:rPr>
          <w:t>fig</w:t>
        </w:r>
        <w:r w:rsidR="00F11528" w:rsidRPr="00F11528">
          <w:rPr>
            <w:rStyle w:val="Hyperlink"/>
            <w:rFonts w:ascii="Times New Roman" w:hAnsi="Times New Roman" w:cs="Times New Roman"/>
            <w:b/>
            <w:bCs/>
            <w:sz w:val="24"/>
            <w:szCs w:val="24"/>
            <w:highlight w:val="yellow"/>
            <w:lang w:val="en-US"/>
          </w:rPr>
          <w:t>.</w:t>
        </w:r>
        <w:r w:rsidR="008213C2" w:rsidRPr="00F11528">
          <w:rPr>
            <w:rStyle w:val="Hyperlink"/>
            <w:rFonts w:ascii="Times New Roman" w:hAnsi="Times New Roman" w:cs="Times New Roman"/>
            <w:b/>
            <w:bCs/>
            <w:sz w:val="24"/>
            <w:szCs w:val="24"/>
            <w:highlight w:val="yellow"/>
            <w:lang w:val="en-US"/>
          </w:rPr>
          <w:t xml:space="preserve"> 11</w:t>
        </w:r>
        <w:r w:rsidR="001B08E1" w:rsidRPr="00F11528">
          <w:rPr>
            <w:rStyle w:val="Hyperlink"/>
            <w:rFonts w:ascii="Times New Roman" w:hAnsi="Times New Roman" w:cs="Times New Roman"/>
            <w:b/>
            <w:bCs/>
            <w:sz w:val="24"/>
            <w:szCs w:val="24"/>
            <w:highlight w:val="yellow"/>
            <w:lang w:val="en-US"/>
          </w:rPr>
          <w:t>.</w:t>
        </w:r>
        <w:r w:rsidR="0087019F" w:rsidRPr="00F11528">
          <w:rPr>
            <w:rStyle w:val="Hyperlink"/>
            <w:rFonts w:ascii="Times New Roman" w:hAnsi="Times New Roman" w:cs="Times New Roman"/>
            <w:b/>
            <w:bCs/>
            <w:sz w:val="24"/>
            <w:szCs w:val="24"/>
            <w:highlight w:val="yellow"/>
            <w:lang w:val="en-US"/>
          </w:rPr>
          <w:t>5</w:t>
        </w:r>
      </w:hyperlink>
      <w:r w:rsidR="001B08E1" w:rsidRPr="001A113F">
        <w:rPr>
          <w:rFonts w:ascii="Times New Roman" w:hAnsi="Times New Roman" w:cs="Times New Roman"/>
          <w:sz w:val="24"/>
          <w:szCs w:val="24"/>
          <w:lang w:val="en-US"/>
        </w:rPr>
        <w:t>)</w:t>
      </w:r>
      <w:r w:rsidR="008B762E" w:rsidRPr="001A113F">
        <w:rPr>
          <w:rFonts w:ascii="Times New Roman" w:hAnsi="Times New Roman" w:cs="Times New Roman"/>
          <w:sz w:val="24"/>
          <w:szCs w:val="24"/>
          <w:lang w:val="en-US"/>
        </w:rPr>
        <w:t>.</w:t>
      </w:r>
    </w:p>
    <w:p w14:paraId="6F320AA8" w14:textId="77777777" w:rsidR="008205CE" w:rsidRPr="001A113F" w:rsidRDefault="008205CE" w:rsidP="001A113F">
      <w:pPr>
        <w:spacing w:after="0" w:line="480" w:lineRule="auto"/>
        <w:rPr>
          <w:rFonts w:ascii="Times New Roman" w:hAnsi="Times New Roman" w:cs="Times New Roman"/>
          <w:sz w:val="24"/>
          <w:szCs w:val="24"/>
          <w:lang w:val="en-US"/>
        </w:rPr>
      </w:pPr>
    </w:p>
    <w:p w14:paraId="3CBF798A" w14:textId="37183A60" w:rsidR="008213C2" w:rsidRPr="001A113F" w:rsidRDefault="008656C1" w:rsidP="001A113F">
      <w:pPr>
        <w:pStyle w:val="Heading1"/>
        <w:spacing w:after="0"/>
        <w:jc w:val="left"/>
        <w:rPr>
          <w:rFonts w:cs="Times New Roman"/>
          <w:szCs w:val="24"/>
          <w:lang w:val="en-US"/>
        </w:rPr>
      </w:pPr>
      <w:r w:rsidRPr="006A02E5">
        <w:rPr>
          <w:b w:val="0"/>
          <w:bCs w:val="0"/>
          <w:highlight w:val="yellow"/>
        </w:rPr>
        <w:lastRenderedPageBreak/>
        <w:t>&lt;</w:t>
      </w:r>
      <w:r>
        <w:rPr>
          <w:b w:val="0"/>
          <w:bCs w:val="0"/>
          <w:highlight w:val="yellow"/>
        </w:rPr>
        <w:t>A</w:t>
      </w:r>
      <w:r w:rsidRPr="006A02E5">
        <w:rPr>
          <w:b w:val="0"/>
          <w:bCs w:val="0"/>
          <w:highlight w:val="yellow"/>
        </w:rPr>
        <w:t>-head&gt;</w:t>
      </w:r>
      <w:r>
        <w:t xml:space="preserve"> </w:t>
      </w:r>
      <w:r w:rsidR="008213C2" w:rsidRPr="001A113F">
        <w:rPr>
          <w:rFonts w:cs="Times New Roman"/>
          <w:szCs w:val="24"/>
          <w:lang w:val="en-US"/>
        </w:rPr>
        <w:t>Conclusion</w:t>
      </w:r>
    </w:p>
    <w:p w14:paraId="312B8F9A" w14:textId="1BB2BC36" w:rsidR="001B7F00" w:rsidRPr="001A113F" w:rsidRDefault="001B7F00"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 xml:space="preserve">The methodologies described </w:t>
      </w:r>
      <w:r w:rsidR="0061018D" w:rsidRPr="001A113F">
        <w:rPr>
          <w:rFonts w:ascii="Times New Roman" w:hAnsi="Times New Roman" w:cs="Times New Roman"/>
          <w:sz w:val="24"/>
          <w:szCs w:val="24"/>
          <w:lang w:val="en-US"/>
        </w:rPr>
        <w:t xml:space="preserve">above </w:t>
      </w:r>
      <w:r w:rsidRPr="001A113F">
        <w:rPr>
          <w:rFonts w:ascii="Times New Roman" w:hAnsi="Times New Roman" w:cs="Times New Roman"/>
          <w:sz w:val="24"/>
          <w:szCs w:val="24"/>
          <w:lang w:val="en-US"/>
        </w:rPr>
        <w:t xml:space="preserve">are only some examples of solutions </w:t>
      </w:r>
      <w:r w:rsidR="00755A01" w:rsidRPr="001A113F">
        <w:rPr>
          <w:rFonts w:ascii="Times New Roman" w:hAnsi="Times New Roman" w:cs="Times New Roman"/>
          <w:sz w:val="24"/>
          <w:szCs w:val="24"/>
          <w:lang w:val="en-US"/>
        </w:rPr>
        <w:t>outlined to solve specific conservation issues</w:t>
      </w:r>
      <w:r w:rsidR="00DD1C4D" w:rsidRPr="001A113F">
        <w:rPr>
          <w:rFonts w:ascii="Times New Roman" w:hAnsi="Times New Roman" w:cs="Times New Roman"/>
          <w:sz w:val="24"/>
          <w:szCs w:val="24"/>
          <w:lang w:val="en-US"/>
        </w:rPr>
        <w:t xml:space="preserve"> on large</w:t>
      </w:r>
      <w:r w:rsidR="0061018D" w:rsidRPr="001A113F">
        <w:rPr>
          <w:rFonts w:ascii="Times New Roman" w:hAnsi="Times New Roman" w:cs="Times New Roman"/>
          <w:sz w:val="24"/>
          <w:szCs w:val="24"/>
          <w:lang w:val="en-US"/>
        </w:rPr>
        <w:t>-</w:t>
      </w:r>
      <w:r w:rsidR="003C6F5A" w:rsidRPr="001A113F">
        <w:rPr>
          <w:rFonts w:ascii="Times New Roman" w:hAnsi="Times New Roman" w:cs="Times New Roman"/>
          <w:sz w:val="24"/>
          <w:szCs w:val="24"/>
          <w:lang w:val="en-US"/>
        </w:rPr>
        <w:t>size</w:t>
      </w:r>
      <w:r w:rsidR="00DD1C4D" w:rsidRPr="001A113F">
        <w:rPr>
          <w:rFonts w:ascii="Times New Roman" w:hAnsi="Times New Roman" w:cs="Times New Roman"/>
          <w:sz w:val="24"/>
          <w:szCs w:val="24"/>
          <w:lang w:val="en-US"/>
        </w:rPr>
        <w:t xml:space="preserve"> paintings</w:t>
      </w:r>
      <w:r w:rsidR="007A2EE0" w:rsidRPr="001A113F">
        <w:rPr>
          <w:rFonts w:ascii="Times New Roman" w:hAnsi="Times New Roman" w:cs="Times New Roman"/>
          <w:sz w:val="24"/>
          <w:szCs w:val="24"/>
          <w:lang w:val="en-US"/>
        </w:rPr>
        <w:t>, but they represent</w:t>
      </w:r>
      <w:r w:rsidR="006D6834" w:rsidRPr="001A113F">
        <w:rPr>
          <w:rFonts w:ascii="Times New Roman" w:hAnsi="Times New Roman" w:cs="Times New Roman"/>
          <w:sz w:val="24"/>
          <w:szCs w:val="24"/>
          <w:lang w:val="en-US"/>
        </w:rPr>
        <w:t xml:space="preserve"> the way we approach</w:t>
      </w:r>
      <w:r w:rsidR="00DD1C4D" w:rsidRPr="001A113F">
        <w:rPr>
          <w:rFonts w:ascii="Times New Roman" w:hAnsi="Times New Roman" w:cs="Times New Roman"/>
          <w:sz w:val="24"/>
          <w:szCs w:val="24"/>
          <w:lang w:val="en-US"/>
        </w:rPr>
        <w:t xml:space="preserve"> </w:t>
      </w:r>
      <w:r w:rsidR="00B34857" w:rsidRPr="001A113F">
        <w:rPr>
          <w:rFonts w:ascii="Times New Roman" w:hAnsi="Times New Roman" w:cs="Times New Roman"/>
          <w:sz w:val="24"/>
          <w:szCs w:val="24"/>
          <w:lang w:val="en-US"/>
        </w:rPr>
        <w:t xml:space="preserve">the </w:t>
      </w:r>
      <w:r w:rsidR="00DD1C4D" w:rsidRPr="001A113F">
        <w:rPr>
          <w:rFonts w:ascii="Times New Roman" w:hAnsi="Times New Roman" w:cs="Times New Roman"/>
          <w:sz w:val="24"/>
          <w:szCs w:val="24"/>
          <w:lang w:val="en-US"/>
        </w:rPr>
        <w:t xml:space="preserve">work, focusing on the artwork, </w:t>
      </w:r>
      <w:r w:rsidR="00047AF6">
        <w:rPr>
          <w:rFonts w:ascii="Times New Roman" w:hAnsi="Times New Roman" w:cs="Times New Roman"/>
          <w:sz w:val="24"/>
          <w:szCs w:val="24"/>
          <w:lang w:val="en-US"/>
        </w:rPr>
        <w:t>which always has</w:t>
      </w:r>
      <w:r w:rsidR="00DD1C4D" w:rsidRPr="001A113F">
        <w:rPr>
          <w:rFonts w:ascii="Times New Roman" w:hAnsi="Times New Roman" w:cs="Times New Roman"/>
          <w:sz w:val="24"/>
          <w:szCs w:val="24"/>
          <w:lang w:val="en-US"/>
        </w:rPr>
        <w:t xml:space="preserve"> its own </w:t>
      </w:r>
      <w:r w:rsidR="00770179" w:rsidRPr="001A113F">
        <w:rPr>
          <w:rFonts w:ascii="Times New Roman" w:hAnsi="Times New Roman" w:cs="Times New Roman"/>
          <w:sz w:val="24"/>
          <w:szCs w:val="24"/>
          <w:lang w:val="en-US"/>
        </w:rPr>
        <w:t xml:space="preserve">requirements </w:t>
      </w:r>
      <w:proofErr w:type="gramStart"/>
      <w:r w:rsidR="00770179" w:rsidRPr="001A113F">
        <w:rPr>
          <w:rFonts w:ascii="Times New Roman" w:hAnsi="Times New Roman" w:cs="Times New Roman"/>
          <w:sz w:val="24"/>
          <w:szCs w:val="24"/>
          <w:lang w:val="en-US"/>
        </w:rPr>
        <w:t>as a result of</w:t>
      </w:r>
      <w:proofErr w:type="gramEnd"/>
      <w:r w:rsidR="00770179" w:rsidRPr="001A113F">
        <w:rPr>
          <w:rFonts w:ascii="Times New Roman" w:hAnsi="Times New Roman" w:cs="Times New Roman"/>
          <w:sz w:val="24"/>
          <w:szCs w:val="24"/>
          <w:lang w:val="en-US"/>
        </w:rPr>
        <w:t xml:space="preserve"> the properties of its original materials and subsequent history.</w:t>
      </w:r>
      <w:r w:rsidR="00DD1C4D" w:rsidRPr="001A113F">
        <w:rPr>
          <w:rFonts w:ascii="Times New Roman" w:hAnsi="Times New Roman" w:cs="Times New Roman"/>
          <w:sz w:val="24"/>
          <w:szCs w:val="24"/>
          <w:lang w:val="en-US"/>
        </w:rPr>
        <w:t xml:space="preserve"> </w:t>
      </w:r>
    </w:p>
    <w:p w14:paraId="6F30C369" w14:textId="65E6C13C" w:rsidR="003B48F4" w:rsidRPr="001A113F" w:rsidRDefault="008205CE" w:rsidP="001A113F">
      <w:pPr>
        <w:spacing w:after="0" w:line="480" w:lineRule="auto"/>
        <w:rPr>
          <w:rFonts w:ascii="Times New Roman" w:hAnsi="Times New Roman" w:cs="Times New Roman"/>
          <w:sz w:val="24"/>
          <w:szCs w:val="24"/>
          <w:lang w:val="en-US"/>
        </w:rPr>
      </w:pPr>
      <w:r w:rsidRPr="001A113F">
        <w:rPr>
          <w:rFonts w:ascii="Times New Roman" w:hAnsi="Times New Roman" w:cs="Times New Roman"/>
          <w:sz w:val="24"/>
          <w:szCs w:val="24"/>
          <w:lang w:val="en-US"/>
        </w:rPr>
        <w:tab/>
      </w:r>
      <w:r w:rsidR="003B48F4" w:rsidRPr="001A113F">
        <w:rPr>
          <w:rFonts w:ascii="Times New Roman" w:hAnsi="Times New Roman" w:cs="Times New Roman"/>
          <w:sz w:val="24"/>
          <w:szCs w:val="24"/>
          <w:lang w:val="en-US"/>
        </w:rPr>
        <w:t xml:space="preserve">We believe that no </w:t>
      </w:r>
      <w:r w:rsidR="002E7933" w:rsidRPr="001A113F">
        <w:rPr>
          <w:rFonts w:ascii="Times New Roman" w:hAnsi="Times New Roman" w:cs="Times New Roman"/>
          <w:sz w:val="24"/>
          <w:szCs w:val="24"/>
          <w:lang w:val="en-US"/>
        </w:rPr>
        <w:t>best</w:t>
      </w:r>
      <w:r w:rsidR="003B48F4" w:rsidRPr="001A113F">
        <w:rPr>
          <w:rFonts w:ascii="Times New Roman" w:hAnsi="Times New Roman" w:cs="Times New Roman"/>
          <w:sz w:val="24"/>
          <w:szCs w:val="24"/>
          <w:lang w:val="en-US"/>
        </w:rPr>
        <w:t xml:space="preserve"> or worst methodology exist</w:t>
      </w:r>
      <w:r w:rsidR="00B34857" w:rsidRPr="001A113F">
        <w:rPr>
          <w:rFonts w:ascii="Times New Roman" w:hAnsi="Times New Roman" w:cs="Times New Roman"/>
          <w:sz w:val="24"/>
          <w:szCs w:val="24"/>
          <w:lang w:val="en-US"/>
        </w:rPr>
        <w:t>s</w:t>
      </w:r>
      <w:r w:rsidR="003B48F4" w:rsidRPr="001A113F">
        <w:rPr>
          <w:rFonts w:ascii="Times New Roman" w:hAnsi="Times New Roman" w:cs="Times New Roman"/>
          <w:sz w:val="24"/>
          <w:szCs w:val="24"/>
          <w:lang w:val="en-US"/>
        </w:rPr>
        <w:t xml:space="preserve">, but a specific and suited intervention should </w:t>
      </w:r>
      <w:r w:rsidR="00B34857" w:rsidRPr="001A113F">
        <w:rPr>
          <w:rFonts w:ascii="Times New Roman" w:hAnsi="Times New Roman" w:cs="Times New Roman"/>
          <w:bCs/>
          <w:sz w:val="24"/>
          <w:szCs w:val="24"/>
          <w:lang w:val="en-US"/>
        </w:rPr>
        <w:t>be applied</w:t>
      </w:r>
      <w:r w:rsidR="003B48F4" w:rsidRPr="001A113F">
        <w:rPr>
          <w:rFonts w:ascii="Times New Roman" w:hAnsi="Times New Roman" w:cs="Times New Roman"/>
          <w:bCs/>
          <w:sz w:val="24"/>
          <w:szCs w:val="24"/>
          <w:lang w:val="en-US"/>
        </w:rPr>
        <w:t xml:space="preserve"> </w:t>
      </w:r>
      <w:r w:rsidR="00B34857" w:rsidRPr="001A113F">
        <w:rPr>
          <w:rFonts w:ascii="Times New Roman" w:hAnsi="Times New Roman" w:cs="Times New Roman"/>
          <w:bCs/>
          <w:sz w:val="24"/>
          <w:szCs w:val="24"/>
          <w:lang w:val="en-US"/>
        </w:rPr>
        <w:t>based on</w:t>
      </w:r>
      <w:r w:rsidR="003B48F4" w:rsidRPr="001A113F">
        <w:rPr>
          <w:rFonts w:ascii="Times New Roman" w:hAnsi="Times New Roman" w:cs="Times New Roman"/>
          <w:sz w:val="24"/>
          <w:szCs w:val="24"/>
          <w:lang w:val="en-US"/>
        </w:rPr>
        <w:t xml:space="preserve"> a deep understanding of both the painting technique and the conservation history of the artwork. </w:t>
      </w:r>
      <w:r w:rsidR="002E7933" w:rsidRPr="001A113F">
        <w:rPr>
          <w:rFonts w:ascii="Times New Roman" w:hAnsi="Times New Roman" w:cs="Times New Roman"/>
          <w:sz w:val="24"/>
          <w:szCs w:val="24"/>
          <w:lang w:val="en-US"/>
        </w:rPr>
        <w:t xml:space="preserve">A protocol of </w:t>
      </w:r>
      <w:r w:rsidR="00D460DF" w:rsidRPr="001A113F">
        <w:rPr>
          <w:rFonts w:ascii="Times New Roman" w:hAnsi="Times New Roman" w:cs="Times New Roman"/>
          <w:sz w:val="24"/>
          <w:szCs w:val="24"/>
          <w:lang w:val="en-US"/>
        </w:rPr>
        <w:t xml:space="preserve">scientific </w:t>
      </w:r>
      <w:r w:rsidR="002E7933" w:rsidRPr="001A113F">
        <w:rPr>
          <w:rFonts w:ascii="Times New Roman" w:hAnsi="Times New Roman" w:cs="Times New Roman"/>
          <w:sz w:val="24"/>
          <w:szCs w:val="24"/>
          <w:lang w:val="en-US"/>
        </w:rPr>
        <w:t>analysis helps to</w:t>
      </w:r>
      <w:r w:rsidR="00D460DF" w:rsidRPr="001A113F">
        <w:rPr>
          <w:rFonts w:ascii="Times New Roman" w:hAnsi="Times New Roman" w:cs="Times New Roman"/>
          <w:sz w:val="24"/>
          <w:szCs w:val="24"/>
          <w:lang w:val="en-US"/>
        </w:rPr>
        <w:t xml:space="preserve"> identify </w:t>
      </w:r>
      <w:r w:rsidR="00B36C58" w:rsidRPr="001A113F">
        <w:rPr>
          <w:rFonts w:ascii="Times New Roman" w:hAnsi="Times New Roman" w:cs="Times New Roman"/>
          <w:sz w:val="24"/>
          <w:szCs w:val="24"/>
          <w:lang w:val="en-US"/>
        </w:rPr>
        <w:t xml:space="preserve">and quantify </w:t>
      </w:r>
      <w:r w:rsidR="00D460DF" w:rsidRPr="001A113F">
        <w:rPr>
          <w:rFonts w:ascii="Times New Roman" w:hAnsi="Times New Roman" w:cs="Times New Roman"/>
          <w:sz w:val="24"/>
          <w:szCs w:val="24"/>
          <w:lang w:val="en-US"/>
        </w:rPr>
        <w:t>structural damages</w:t>
      </w:r>
      <w:r w:rsidR="0061018D" w:rsidRPr="001A113F">
        <w:rPr>
          <w:rFonts w:ascii="Times New Roman" w:hAnsi="Times New Roman" w:cs="Times New Roman"/>
          <w:sz w:val="24"/>
          <w:szCs w:val="24"/>
          <w:lang w:val="en-US"/>
        </w:rPr>
        <w:t>,</w:t>
      </w:r>
      <w:r w:rsidR="008A47CE" w:rsidRPr="001A113F">
        <w:rPr>
          <w:rFonts w:ascii="Times New Roman" w:hAnsi="Times New Roman" w:cs="Times New Roman"/>
          <w:sz w:val="24"/>
          <w:szCs w:val="24"/>
          <w:lang w:val="en-US"/>
        </w:rPr>
        <w:t xml:space="preserve"> and</w:t>
      </w:r>
      <w:r w:rsidR="0061018D" w:rsidRPr="001A113F">
        <w:rPr>
          <w:rFonts w:ascii="Times New Roman" w:hAnsi="Times New Roman" w:cs="Times New Roman"/>
          <w:sz w:val="24"/>
          <w:szCs w:val="24"/>
          <w:lang w:val="en-US"/>
        </w:rPr>
        <w:t xml:space="preserve"> then</w:t>
      </w:r>
      <w:r w:rsidR="008A47CE" w:rsidRPr="001A113F">
        <w:rPr>
          <w:rFonts w:ascii="Times New Roman" w:hAnsi="Times New Roman" w:cs="Times New Roman"/>
          <w:sz w:val="24"/>
          <w:szCs w:val="24"/>
          <w:lang w:val="en-US"/>
        </w:rPr>
        <w:t xml:space="preserve"> to decide</w:t>
      </w:r>
      <w:r w:rsidR="00A2461D" w:rsidRPr="001A113F">
        <w:rPr>
          <w:rFonts w:ascii="Times New Roman" w:hAnsi="Times New Roman" w:cs="Times New Roman"/>
          <w:sz w:val="24"/>
          <w:szCs w:val="24"/>
          <w:lang w:val="en-US"/>
        </w:rPr>
        <w:t>, together with the experience gained with practice,</w:t>
      </w:r>
      <w:r w:rsidR="008A47CE" w:rsidRPr="001A113F">
        <w:rPr>
          <w:rFonts w:ascii="Times New Roman" w:hAnsi="Times New Roman" w:cs="Times New Roman"/>
          <w:sz w:val="24"/>
          <w:szCs w:val="24"/>
          <w:lang w:val="en-US"/>
        </w:rPr>
        <w:t xml:space="preserve"> which conservation strategy is more appropriate</w:t>
      </w:r>
      <w:r w:rsidR="00FD12EE" w:rsidRPr="001A113F">
        <w:rPr>
          <w:rFonts w:ascii="Times New Roman" w:hAnsi="Times New Roman" w:cs="Times New Roman"/>
          <w:sz w:val="24"/>
          <w:szCs w:val="24"/>
          <w:lang w:val="en-US"/>
        </w:rPr>
        <w:t xml:space="preserve"> to solve the specific problem</w:t>
      </w:r>
      <w:r w:rsidR="008A47CE" w:rsidRPr="001A113F">
        <w:rPr>
          <w:rFonts w:ascii="Times New Roman" w:hAnsi="Times New Roman" w:cs="Times New Roman"/>
          <w:sz w:val="24"/>
          <w:szCs w:val="24"/>
          <w:lang w:val="en-US"/>
        </w:rPr>
        <w:t>,</w:t>
      </w:r>
      <w:r w:rsidR="002E7933" w:rsidRPr="001A113F">
        <w:rPr>
          <w:rFonts w:ascii="Times New Roman" w:hAnsi="Times New Roman" w:cs="Times New Roman"/>
          <w:sz w:val="24"/>
          <w:szCs w:val="24"/>
          <w:lang w:val="en-US"/>
        </w:rPr>
        <w:t xml:space="preserve"> </w:t>
      </w:r>
      <w:r w:rsidR="003B48F4" w:rsidRPr="001A113F">
        <w:rPr>
          <w:rFonts w:ascii="Times New Roman" w:hAnsi="Times New Roman" w:cs="Times New Roman"/>
          <w:sz w:val="24"/>
          <w:szCs w:val="24"/>
          <w:lang w:val="en-US"/>
        </w:rPr>
        <w:t>regardless of tradition, inclination</w:t>
      </w:r>
      <w:r w:rsidR="008656C1">
        <w:rPr>
          <w:rFonts w:ascii="Times New Roman" w:hAnsi="Times New Roman" w:cs="Times New Roman"/>
          <w:sz w:val="24"/>
          <w:szCs w:val="24"/>
          <w:lang w:val="en-US"/>
        </w:rPr>
        <w:t>,</w:t>
      </w:r>
      <w:r w:rsidR="003B48F4" w:rsidRPr="001A113F">
        <w:rPr>
          <w:rFonts w:ascii="Times New Roman" w:hAnsi="Times New Roman" w:cs="Times New Roman"/>
          <w:sz w:val="24"/>
          <w:szCs w:val="24"/>
          <w:lang w:val="en-US"/>
        </w:rPr>
        <w:t xml:space="preserve"> or </w:t>
      </w:r>
      <w:r w:rsidR="0061018D" w:rsidRPr="001A113F">
        <w:rPr>
          <w:rFonts w:ascii="Times New Roman" w:hAnsi="Times New Roman" w:cs="Times New Roman"/>
          <w:sz w:val="24"/>
          <w:szCs w:val="24"/>
          <w:lang w:val="en-US"/>
        </w:rPr>
        <w:t xml:space="preserve">current </w:t>
      </w:r>
      <w:r w:rsidR="003B48F4" w:rsidRPr="001A113F">
        <w:rPr>
          <w:rFonts w:ascii="Times New Roman" w:hAnsi="Times New Roman" w:cs="Times New Roman"/>
          <w:sz w:val="24"/>
          <w:szCs w:val="24"/>
          <w:lang w:val="en-US"/>
        </w:rPr>
        <w:t>trend</w:t>
      </w:r>
      <w:r w:rsidR="003E4037" w:rsidRPr="001A113F">
        <w:rPr>
          <w:rFonts w:ascii="Times New Roman" w:hAnsi="Times New Roman" w:cs="Times New Roman"/>
          <w:sz w:val="24"/>
          <w:szCs w:val="24"/>
          <w:lang w:val="en-US"/>
        </w:rPr>
        <w:t>s</w:t>
      </w:r>
      <w:r w:rsidR="003B48F4" w:rsidRPr="001A113F">
        <w:rPr>
          <w:rFonts w:ascii="Times New Roman" w:hAnsi="Times New Roman" w:cs="Times New Roman"/>
          <w:sz w:val="24"/>
          <w:szCs w:val="24"/>
          <w:lang w:val="en-US"/>
        </w:rPr>
        <w:t>.</w:t>
      </w:r>
    </w:p>
    <w:p w14:paraId="3CC58363" w14:textId="77777777" w:rsidR="007119D6" w:rsidRPr="001A113F" w:rsidRDefault="007119D6" w:rsidP="001A113F">
      <w:pPr>
        <w:spacing w:after="0" w:line="480" w:lineRule="auto"/>
        <w:rPr>
          <w:rFonts w:ascii="Times New Roman" w:hAnsi="Times New Roman" w:cs="Times New Roman"/>
          <w:sz w:val="24"/>
          <w:szCs w:val="24"/>
          <w:lang w:val="en-US"/>
        </w:rPr>
      </w:pPr>
    </w:p>
    <w:p w14:paraId="3214EC27" w14:textId="45D70BA6" w:rsidR="008615D4" w:rsidRPr="001A113F" w:rsidRDefault="008656C1" w:rsidP="00F11528">
      <w:pPr>
        <w:pStyle w:val="Heading1"/>
        <w:spacing w:after="0"/>
        <w:rPr>
          <w:rFonts w:cs="Times New Roman"/>
          <w:szCs w:val="24"/>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8615D4" w:rsidRPr="001A113F">
        <w:rPr>
          <w:rFonts w:cs="Times New Roman"/>
          <w:szCs w:val="24"/>
        </w:rPr>
        <w:t>Acknowledgments</w:t>
      </w:r>
    </w:p>
    <w:p w14:paraId="1CA5B666" w14:textId="3303CACF" w:rsidR="008615D4" w:rsidRPr="001A113F" w:rsidRDefault="008615D4" w:rsidP="001A113F">
      <w:pPr>
        <w:spacing w:after="0" w:line="480" w:lineRule="auto"/>
        <w:rPr>
          <w:rFonts w:ascii="Times New Roman" w:hAnsi="Times New Roman" w:cs="Times New Roman"/>
          <w:sz w:val="24"/>
          <w:szCs w:val="24"/>
          <w:lang w:val="en-GB"/>
        </w:rPr>
      </w:pPr>
      <w:r w:rsidRPr="001A113F">
        <w:rPr>
          <w:rFonts w:ascii="Times New Roman" w:hAnsi="Times New Roman" w:cs="Times New Roman"/>
          <w:sz w:val="24"/>
          <w:szCs w:val="24"/>
          <w:lang w:val="en-GB"/>
        </w:rPr>
        <w:t>Thanks to</w:t>
      </w:r>
      <w:r w:rsidRPr="001A113F">
        <w:rPr>
          <w:rFonts w:ascii="Times New Roman" w:hAnsi="Times New Roman" w:cs="Times New Roman"/>
          <w:sz w:val="24"/>
          <w:szCs w:val="24"/>
        </w:rPr>
        <w:t xml:space="preserve"> Jennifer Ginevra (TEFL/Cambridge educator) and Dan </w:t>
      </w:r>
      <w:proofErr w:type="spellStart"/>
      <w:r w:rsidRPr="001A113F">
        <w:rPr>
          <w:rFonts w:ascii="Times New Roman" w:hAnsi="Times New Roman" w:cs="Times New Roman"/>
          <w:sz w:val="24"/>
          <w:szCs w:val="24"/>
        </w:rPr>
        <w:t>Butcovich</w:t>
      </w:r>
      <w:proofErr w:type="spellEnd"/>
      <w:r w:rsidRPr="001A113F">
        <w:rPr>
          <w:rFonts w:ascii="Times New Roman" w:hAnsi="Times New Roman" w:cs="Times New Roman"/>
          <w:sz w:val="24"/>
          <w:szCs w:val="24"/>
        </w:rPr>
        <w:t xml:space="preserve"> Pieroni (CELTA/Cambridge educator) for </w:t>
      </w:r>
      <w:proofErr w:type="spellStart"/>
      <w:r w:rsidRPr="001A113F">
        <w:rPr>
          <w:rFonts w:ascii="Times New Roman" w:hAnsi="Times New Roman" w:cs="Times New Roman"/>
          <w:sz w:val="24"/>
          <w:szCs w:val="24"/>
        </w:rPr>
        <w:t>providing</w:t>
      </w:r>
      <w:proofErr w:type="spellEnd"/>
      <w:r w:rsidRPr="001A113F">
        <w:rPr>
          <w:rFonts w:ascii="Times New Roman" w:hAnsi="Times New Roman" w:cs="Times New Roman"/>
          <w:sz w:val="24"/>
          <w:szCs w:val="24"/>
        </w:rPr>
        <w:t xml:space="preserve"> </w:t>
      </w:r>
      <w:proofErr w:type="spellStart"/>
      <w:r w:rsidRPr="001A113F">
        <w:rPr>
          <w:rFonts w:ascii="Times New Roman" w:hAnsi="Times New Roman" w:cs="Times New Roman"/>
          <w:sz w:val="24"/>
          <w:szCs w:val="24"/>
        </w:rPr>
        <w:t>edit</w:t>
      </w:r>
      <w:r w:rsidR="00047AF6">
        <w:rPr>
          <w:rFonts w:ascii="Times New Roman" w:hAnsi="Times New Roman" w:cs="Times New Roman"/>
          <w:sz w:val="24"/>
          <w:szCs w:val="24"/>
        </w:rPr>
        <w:t>s</w:t>
      </w:r>
      <w:proofErr w:type="spellEnd"/>
      <w:r w:rsidRPr="001A113F">
        <w:rPr>
          <w:rFonts w:ascii="Times New Roman" w:hAnsi="Times New Roman" w:cs="Times New Roman"/>
          <w:sz w:val="24"/>
          <w:szCs w:val="24"/>
        </w:rPr>
        <w:t xml:space="preserve"> and </w:t>
      </w:r>
      <w:proofErr w:type="spellStart"/>
      <w:r w:rsidRPr="001A113F">
        <w:rPr>
          <w:rFonts w:ascii="Times New Roman" w:hAnsi="Times New Roman" w:cs="Times New Roman"/>
          <w:sz w:val="24"/>
          <w:szCs w:val="24"/>
        </w:rPr>
        <w:t>revision</w:t>
      </w:r>
      <w:r w:rsidR="00047AF6">
        <w:rPr>
          <w:rFonts w:ascii="Times New Roman" w:hAnsi="Times New Roman" w:cs="Times New Roman"/>
          <w:sz w:val="24"/>
          <w:szCs w:val="24"/>
        </w:rPr>
        <w:t>s</w:t>
      </w:r>
      <w:proofErr w:type="spellEnd"/>
      <w:r w:rsidRPr="001A113F">
        <w:rPr>
          <w:rFonts w:ascii="Times New Roman" w:hAnsi="Times New Roman" w:cs="Times New Roman"/>
          <w:sz w:val="24"/>
          <w:szCs w:val="24"/>
        </w:rPr>
        <w:t>.</w:t>
      </w:r>
    </w:p>
    <w:p w14:paraId="7352B66B" w14:textId="125356EE" w:rsidR="001A0EC2" w:rsidRPr="00F11528" w:rsidRDefault="001A0EC2" w:rsidP="00F11528">
      <w:pPr>
        <w:spacing w:line="480" w:lineRule="auto"/>
        <w:rPr>
          <w:rFonts w:ascii="Times New Roman" w:hAnsi="Times New Roman" w:cstheme="minorHAnsi"/>
          <w:sz w:val="24"/>
          <w:szCs w:val="28"/>
        </w:rPr>
      </w:pPr>
    </w:p>
    <w:p w14:paraId="117602F9" w14:textId="7D324623" w:rsidR="007119D6" w:rsidRPr="00392864" w:rsidRDefault="008656C1" w:rsidP="008205CE">
      <w:pPr>
        <w:pStyle w:val="Heading1"/>
        <w:rPr>
          <w:lang w:val="en-US"/>
        </w:rPr>
      </w:pPr>
      <w:r w:rsidRPr="006A02E5">
        <w:rPr>
          <w:b w:val="0"/>
          <w:bCs w:val="0"/>
          <w:highlight w:val="yellow"/>
        </w:rPr>
        <w:t>&lt;</w:t>
      </w:r>
      <w:r>
        <w:rPr>
          <w:b w:val="0"/>
          <w:bCs w:val="0"/>
          <w:highlight w:val="yellow"/>
        </w:rPr>
        <w:t>A</w:t>
      </w:r>
      <w:r w:rsidRPr="006A02E5">
        <w:rPr>
          <w:b w:val="0"/>
          <w:bCs w:val="0"/>
          <w:highlight w:val="yellow"/>
        </w:rPr>
        <w:t>-head&gt;</w:t>
      </w:r>
      <w:r>
        <w:t xml:space="preserve"> </w:t>
      </w:r>
      <w:r w:rsidR="008205CE" w:rsidRPr="00392864">
        <w:rPr>
          <w:lang w:val="en-US"/>
        </w:rPr>
        <w:t>Notes</w:t>
      </w:r>
    </w:p>
    <w:sectPr w:rsidR="007119D6" w:rsidRPr="00392864" w:rsidSect="006A6EC4">
      <w:footerReference w:type="even" r:id="rId18"/>
      <w:footerReference w:type="default" r:id="rId19"/>
      <w:endnotePr>
        <w:numFmt w:val="decimal"/>
      </w:endnotePr>
      <w:pgSz w:w="11906" w:h="16838"/>
      <w:pgMar w:top="1440" w:right="1440" w:bottom="1152"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952D1" w14:textId="77777777" w:rsidR="00A56076" w:rsidRDefault="00A56076">
      <w:pPr>
        <w:spacing w:after="0" w:line="240" w:lineRule="auto"/>
      </w:pPr>
      <w:r>
        <w:separator/>
      </w:r>
    </w:p>
  </w:endnote>
  <w:endnote w:type="continuationSeparator" w:id="0">
    <w:p w14:paraId="211C0326" w14:textId="77777777" w:rsidR="00A56076" w:rsidRDefault="00A56076">
      <w:pPr>
        <w:spacing w:after="0" w:line="240" w:lineRule="auto"/>
      </w:pPr>
      <w:r>
        <w:continuationSeparator/>
      </w:r>
    </w:p>
  </w:endnote>
  <w:endnote w:id="1">
    <w:p w14:paraId="6D6E0A96" w14:textId="7D7B0651" w:rsidR="00DD3303" w:rsidRDefault="00DD3303" w:rsidP="008656C1">
      <w:pPr>
        <w:pStyle w:val="EndnoteText"/>
        <w:rPr>
          <w:rFonts w:ascii="Times New Roman" w:hAnsi="Times New Roman" w:cs="Times New Roman"/>
          <w:lang w:val="en-US"/>
        </w:rPr>
      </w:pPr>
      <w:r w:rsidRPr="00F11528">
        <w:rPr>
          <w:rFonts w:ascii="Times New Roman" w:hAnsi="Times New Roman" w:cs="Times New Roman"/>
        </w:rPr>
        <w:endnoteRef/>
      </w:r>
      <w:r w:rsidRPr="00F11528">
        <w:rPr>
          <w:rFonts w:ascii="Times New Roman" w:hAnsi="Times New Roman" w:cs="Times New Roman"/>
          <w:lang w:val="en-US"/>
        </w:rPr>
        <w:t>. Measuring the canvas pH, the degree of polymerization (DP), traction testing of the yarn (tensile strength) with a dynamometer, and eventual examination with scanning electron microscopy (SEM) and energy dispersive X-ray spectroscopy (EDS). See ({</w:t>
      </w:r>
      <w:r w:rsidR="00F11528">
        <w:rPr>
          <w:rFonts w:ascii="Times New Roman" w:hAnsi="Times New Roman" w:cs="Times New Roman"/>
          <w:lang w:val="en-US"/>
        </w:rPr>
        <w:t>{</w:t>
      </w:r>
      <w:r w:rsidRPr="00F11528">
        <w:rPr>
          <w:rFonts w:ascii="Times New Roman" w:hAnsi="Times New Roman" w:cs="Times New Roman"/>
          <w:lang w:val="en-US"/>
        </w:rPr>
        <w:t>Orata 2009|, 25–31}</w:t>
      </w:r>
      <w:r w:rsidR="00F11528">
        <w:rPr>
          <w:rFonts w:ascii="Times New Roman" w:hAnsi="Times New Roman" w:cs="Times New Roman"/>
          <w:lang w:val="en-US"/>
        </w:rPr>
        <w:t>}</w:t>
      </w:r>
      <w:r w:rsidRPr="00F11528">
        <w:rPr>
          <w:rFonts w:ascii="Times New Roman" w:hAnsi="Times New Roman" w:cs="Times New Roman"/>
          <w:lang w:val="en-US"/>
        </w:rPr>
        <w:t>).</w:t>
      </w:r>
    </w:p>
    <w:p w14:paraId="1EC6107E" w14:textId="77777777" w:rsidR="00F11528" w:rsidRPr="00F11528" w:rsidRDefault="00F11528" w:rsidP="008656C1">
      <w:pPr>
        <w:pStyle w:val="EndnoteText"/>
        <w:rPr>
          <w:rFonts w:ascii="Times New Roman" w:hAnsi="Times New Roman" w:cs="Times New Roman"/>
          <w:lang w:val="en-US"/>
        </w:rPr>
      </w:pPr>
    </w:p>
  </w:endnote>
  <w:endnote w:id="2">
    <w:p w14:paraId="30C2DAB7" w14:textId="73AE567F" w:rsidR="00DD3303" w:rsidRDefault="00DD3303" w:rsidP="008656C1">
      <w:pPr>
        <w:pStyle w:val="EndnoteText"/>
        <w:rPr>
          <w:rFonts w:ascii="Times New Roman" w:hAnsi="Times New Roman" w:cs="Times New Roman"/>
          <w:lang w:val="en-US"/>
        </w:rPr>
      </w:pPr>
      <w:r w:rsidRPr="00F11528">
        <w:rPr>
          <w:rStyle w:val="EndnoteReference"/>
          <w:rFonts w:ascii="Times New Roman" w:hAnsi="Times New Roman" w:cs="Times New Roman"/>
        </w:rPr>
        <w:endnoteRef/>
      </w:r>
      <w:r w:rsidRPr="00F11528">
        <w:rPr>
          <w:rFonts w:ascii="Times New Roman" w:hAnsi="Times New Roman" w:cs="Times New Roman"/>
          <w:lang w:val="en-US"/>
        </w:rPr>
        <w:t xml:space="preserve"> The original support is made up of five pieces stitched together along the </w:t>
      </w:r>
      <w:bookmarkStart w:id="3" w:name="_Hlk93660983"/>
      <w:r w:rsidRPr="00F11528">
        <w:rPr>
          <w:rFonts w:ascii="Times New Roman" w:hAnsi="Times New Roman" w:cs="Times New Roman"/>
          <w:lang w:val="en-US"/>
        </w:rPr>
        <w:t>selvages</w:t>
      </w:r>
      <w:bookmarkEnd w:id="3"/>
      <w:r w:rsidRPr="00F11528">
        <w:rPr>
          <w:rFonts w:ascii="Times New Roman" w:hAnsi="Times New Roman" w:cs="Times New Roman"/>
          <w:lang w:val="en-US"/>
        </w:rPr>
        <w:t>.</w:t>
      </w:r>
    </w:p>
    <w:p w14:paraId="023936C2" w14:textId="77777777" w:rsidR="00F11528" w:rsidRPr="00F11528" w:rsidRDefault="00F11528" w:rsidP="008656C1">
      <w:pPr>
        <w:pStyle w:val="EndnoteText"/>
        <w:rPr>
          <w:rFonts w:ascii="Times New Roman" w:hAnsi="Times New Roman" w:cs="Times New Roman"/>
          <w:lang w:val="en-US"/>
        </w:rPr>
      </w:pPr>
    </w:p>
  </w:endnote>
  <w:endnote w:id="3">
    <w:p w14:paraId="2EB8E176" w14:textId="67F66440" w:rsidR="00DD3303" w:rsidRDefault="00DD3303" w:rsidP="008656C1">
      <w:pPr>
        <w:spacing w:after="0" w:line="240" w:lineRule="auto"/>
        <w:rPr>
          <w:rFonts w:ascii="Times New Roman" w:hAnsi="Times New Roman" w:cs="Times New Roman"/>
          <w:sz w:val="20"/>
          <w:szCs w:val="20"/>
          <w:lang w:val="en-US"/>
        </w:rPr>
      </w:pPr>
      <w:r w:rsidRPr="00F11528">
        <w:rPr>
          <w:rStyle w:val="EndnoteReference"/>
          <w:rFonts w:ascii="Times New Roman" w:hAnsi="Times New Roman" w:cs="Times New Roman"/>
          <w:sz w:val="20"/>
          <w:szCs w:val="20"/>
        </w:rPr>
        <w:endnoteRef/>
      </w:r>
      <w:r w:rsidRPr="00F11528">
        <w:rPr>
          <w:rFonts w:ascii="Times New Roman" w:hAnsi="Times New Roman" w:cs="Times New Roman"/>
          <w:sz w:val="20"/>
          <w:szCs w:val="20"/>
          <w:lang w:val="en-US"/>
        </w:rPr>
        <w:t xml:space="preserve"> Like every conservation treatment these phases are options and the restorer evaluates if it is really necessary to perform each one of them from time to time.</w:t>
      </w:r>
    </w:p>
    <w:p w14:paraId="7270D8CB" w14:textId="77777777" w:rsidR="00F11528" w:rsidRPr="00F11528" w:rsidRDefault="00F11528" w:rsidP="008656C1">
      <w:pPr>
        <w:spacing w:after="0" w:line="240" w:lineRule="auto"/>
        <w:rPr>
          <w:rFonts w:ascii="Times New Roman" w:hAnsi="Times New Roman" w:cs="Times New Roman"/>
          <w:sz w:val="20"/>
          <w:szCs w:val="20"/>
          <w:lang w:val="en-US"/>
        </w:rPr>
      </w:pPr>
    </w:p>
  </w:endnote>
  <w:endnote w:id="4">
    <w:p w14:paraId="76F4563C" w14:textId="6E39EA04" w:rsidR="00DD3303" w:rsidRDefault="00DD3303" w:rsidP="008656C1">
      <w:pPr>
        <w:pStyle w:val="EndnoteText"/>
        <w:rPr>
          <w:rFonts w:ascii="Times New Roman" w:hAnsi="Times New Roman" w:cs="Times New Roman"/>
          <w:lang w:val="en-US"/>
        </w:rPr>
      </w:pPr>
      <w:r w:rsidRPr="00F11528">
        <w:rPr>
          <w:rStyle w:val="EndnoteReference"/>
          <w:rFonts w:ascii="Times New Roman" w:hAnsi="Times New Roman" w:cs="Times New Roman"/>
        </w:rPr>
        <w:endnoteRef/>
      </w:r>
      <w:r w:rsidRPr="00F11528">
        <w:rPr>
          <w:rFonts w:ascii="Times New Roman" w:hAnsi="Times New Roman" w:cs="Times New Roman"/>
          <w:lang w:val="en-US"/>
        </w:rPr>
        <w:t xml:space="preserve"> Both Aquazol 200 and 500 were tested.</w:t>
      </w:r>
    </w:p>
    <w:p w14:paraId="3ED38879" w14:textId="77777777" w:rsidR="00F11528" w:rsidRPr="00F11528" w:rsidRDefault="00F11528" w:rsidP="008656C1">
      <w:pPr>
        <w:pStyle w:val="EndnoteText"/>
        <w:rPr>
          <w:rFonts w:ascii="Times New Roman" w:hAnsi="Times New Roman" w:cs="Times New Roman"/>
          <w:lang w:val="en-US"/>
        </w:rPr>
      </w:pPr>
    </w:p>
  </w:endnote>
  <w:endnote w:id="5">
    <w:p w14:paraId="52DFB7D6" w14:textId="54276EE2" w:rsidR="00DD3303" w:rsidRDefault="00DD3303" w:rsidP="008656C1">
      <w:pPr>
        <w:spacing w:after="0" w:line="240" w:lineRule="auto"/>
        <w:rPr>
          <w:rFonts w:ascii="Times New Roman" w:hAnsi="Times New Roman" w:cs="Times New Roman"/>
          <w:sz w:val="20"/>
          <w:szCs w:val="20"/>
          <w:lang w:val="en-US"/>
        </w:rPr>
      </w:pPr>
      <w:r w:rsidRPr="00F11528">
        <w:rPr>
          <w:rStyle w:val="EndnoteReference"/>
          <w:rFonts w:ascii="Times New Roman" w:hAnsi="Times New Roman" w:cs="Times New Roman"/>
          <w:sz w:val="20"/>
          <w:szCs w:val="20"/>
        </w:rPr>
        <w:endnoteRef/>
      </w:r>
      <w:r w:rsidRPr="00F11528">
        <w:rPr>
          <w:rFonts w:ascii="Times New Roman" w:hAnsi="Times New Roman" w:cs="Times New Roman"/>
          <w:sz w:val="20"/>
          <w:szCs w:val="20"/>
          <w:lang w:val="en-US"/>
        </w:rPr>
        <w:t xml:space="preserve"> Extra-fine rabbit skin glue produced by </w:t>
      </w:r>
      <w:r w:rsidRPr="00F11528">
        <w:rPr>
          <w:rFonts w:ascii="Times New Roman" w:hAnsi="Times New Roman" w:cs="Times New Roman"/>
          <w:i/>
          <w:sz w:val="20"/>
          <w:szCs w:val="20"/>
          <w:lang w:val="en-US"/>
        </w:rPr>
        <w:t>Le Franc &amp; Bourgeois</w:t>
      </w:r>
      <w:r w:rsidRPr="00F11528">
        <w:rPr>
          <w:rFonts w:ascii="Times New Roman" w:hAnsi="Times New Roman" w:cs="Times New Roman"/>
          <w:sz w:val="20"/>
          <w:szCs w:val="20"/>
          <w:lang w:val="en-US"/>
        </w:rPr>
        <w:t xml:space="preserve"> was used to face the painting layers with Japanese paper sheets (Tengujo kashmir 9 g/m</w:t>
      </w:r>
      <w:r w:rsidRPr="00F11528">
        <w:rPr>
          <w:rFonts w:ascii="Times New Roman" w:hAnsi="Times New Roman" w:cs="Times New Roman"/>
          <w:sz w:val="20"/>
          <w:szCs w:val="20"/>
          <w:vertAlign w:val="superscript"/>
          <w:lang w:val="en-US"/>
        </w:rPr>
        <w:t>2</w:t>
      </w:r>
      <w:r w:rsidRPr="00F11528">
        <w:rPr>
          <w:rFonts w:ascii="Times New Roman" w:hAnsi="Times New Roman" w:cs="Times New Roman"/>
          <w:sz w:val="20"/>
          <w:szCs w:val="20"/>
          <w:lang w:val="en-US"/>
        </w:rPr>
        <w:t>). The sheets fixed around the perimeter were glued to the worktop to prevent shrinkage while the glue dried. The high refining degree of this glue guarantees good elasticity and very light color, reducing the risk of color changes in a painting made with such a lean oil.</w:t>
      </w:r>
    </w:p>
    <w:p w14:paraId="07D5C7A5" w14:textId="77777777" w:rsidR="00F11528" w:rsidRPr="00F11528" w:rsidRDefault="00F11528" w:rsidP="008656C1">
      <w:pPr>
        <w:spacing w:after="0" w:line="240" w:lineRule="auto"/>
        <w:rPr>
          <w:rFonts w:ascii="Times New Roman" w:hAnsi="Times New Roman" w:cs="Times New Roman"/>
          <w:sz w:val="20"/>
          <w:szCs w:val="20"/>
          <w:lang w:val="en-US"/>
        </w:rPr>
      </w:pPr>
    </w:p>
  </w:endnote>
  <w:endnote w:id="6">
    <w:p w14:paraId="0DB2308C" w14:textId="2F58BBDD" w:rsidR="00DD3303" w:rsidRDefault="00DD3303" w:rsidP="008656C1">
      <w:pPr>
        <w:spacing w:after="0" w:line="240" w:lineRule="auto"/>
        <w:rPr>
          <w:rFonts w:ascii="Times New Roman" w:hAnsi="Times New Roman" w:cs="Times New Roman"/>
          <w:sz w:val="20"/>
          <w:szCs w:val="20"/>
          <w:lang w:val="en-US"/>
        </w:rPr>
      </w:pPr>
      <w:r w:rsidRPr="00F11528">
        <w:rPr>
          <w:rStyle w:val="EndnoteReference"/>
          <w:rFonts w:ascii="Times New Roman" w:hAnsi="Times New Roman" w:cs="Times New Roman"/>
          <w:sz w:val="20"/>
          <w:szCs w:val="20"/>
        </w:rPr>
        <w:endnoteRef/>
      </w:r>
      <w:r w:rsidRPr="00F11528">
        <w:rPr>
          <w:rFonts w:ascii="Times New Roman" w:hAnsi="Times New Roman" w:cs="Times New Roman"/>
          <w:sz w:val="20"/>
          <w:szCs w:val="20"/>
          <w:lang w:val="en-US"/>
        </w:rPr>
        <w:t xml:space="preserve"> Florentine glue-paste adhesive is usually composed of wheat and rye flours, animal glue, water, Venetian turpentine, molasses and linseed mucilage.</w:t>
      </w:r>
    </w:p>
    <w:p w14:paraId="7A2BEC97" w14:textId="77777777" w:rsidR="00F11528" w:rsidRPr="00F11528" w:rsidRDefault="00F11528" w:rsidP="008656C1">
      <w:pPr>
        <w:spacing w:after="0" w:line="240" w:lineRule="auto"/>
        <w:rPr>
          <w:rFonts w:ascii="Times New Roman" w:hAnsi="Times New Roman" w:cs="Times New Roman"/>
          <w:sz w:val="20"/>
          <w:szCs w:val="20"/>
          <w:lang w:val="en-US"/>
        </w:rPr>
      </w:pPr>
    </w:p>
  </w:endnote>
  <w:endnote w:id="7">
    <w:p w14:paraId="463CFABD" w14:textId="02205EDC" w:rsidR="00DD3303" w:rsidRDefault="00DD3303" w:rsidP="008656C1">
      <w:pPr>
        <w:pStyle w:val="EndnoteText"/>
        <w:rPr>
          <w:rFonts w:ascii="Times New Roman" w:hAnsi="Times New Roman" w:cs="Times New Roman"/>
          <w:lang w:val="en-US"/>
        </w:rPr>
      </w:pPr>
      <w:r w:rsidRPr="00F11528">
        <w:rPr>
          <w:rStyle w:val="EndnoteReference"/>
          <w:rFonts w:ascii="Times New Roman" w:hAnsi="Times New Roman" w:cs="Times New Roman"/>
        </w:rPr>
        <w:endnoteRef/>
      </w:r>
      <w:r w:rsidRPr="00F11528">
        <w:rPr>
          <w:rFonts w:ascii="Times New Roman" w:hAnsi="Times New Roman" w:cs="Times New Roman"/>
          <w:lang w:val="en-US"/>
        </w:rPr>
        <w:t xml:space="preserve"> 3% in water (w/v). </w:t>
      </w:r>
    </w:p>
    <w:p w14:paraId="2EE3D718" w14:textId="77777777" w:rsidR="00F11528" w:rsidRPr="00F11528" w:rsidRDefault="00F11528" w:rsidP="008656C1">
      <w:pPr>
        <w:pStyle w:val="EndnoteText"/>
        <w:rPr>
          <w:rFonts w:ascii="Times New Roman" w:hAnsi="Times New Roman" w:cs="Times New Roman"/>
          <w:lang w:val="en-US"/>
        </w:rPr>
      </w:pPr>
    </w:p>
  </w:endnote>
  <w:endnote w:id="8">
    <w:p w14:paraId="26C21D6D" w14:textId="75BF7DE6" w:rsidR="00DD3303" w:rsidRDefault="00DD3303" w:rsidP="008656C1">
      <w:pPr>
        <w:pStyle w:val="EndnoteText"/>
        <w:rPr>
          <w:rFonts w:ascii="Times New Roman" w:hAnsi="Times New Roman" w:cs="Times New Roman"/>
          <w:lang w:val="en-US"/>
        </w:rPr>
      </w:pPr>
      <w:r w:rsidRPr="00F11528">
        <w:rPr>
          <w:rStyle w:val="EndnoteReference"/>
          <w:rFonts w:ascii="Times New Roman" w:hAnsi="Times New Roman" w:cs="Times New Roman"/>
        </w:rPr>
        <w:endnoteRef/>
      </w:r>
      <w:r w:rsidRPr="00F11528">
        <w:rPr>
          <w:rFonts w:ascii="Times New Roman" w:hAnsi="Times New Roman" w:cs="Times New Roman"/>
          <w:lang w:val="en-US"/>
        </w:rPr>
        <w:t xml:space="preserve"> Trevira CS Delay, 100% polyester, 50 g/m</w:t>
      </w:r>
      <w:r w:rsidRPr="00F11528">
        <w:rPr>
          <w:rFonts w:ascii="Times New Roman" w:hAnsi="Times New Roman" w:cs="Times New Roman"/>
          <w:vertAlign w:val="superscript"/>
          <w:lang w:val="en-US"/>
        </w:rPr>
        <w:t>2</w:t>
      </w:r>
      <w:r w:rsidRPr="00F11528">
        <w:rPr>
          <w:rFonts w:ascii="Times New Roman" w:hAnsi="Times New Roman" w:cs="Times New Roman"/>
          <w:lang w:val="en-US"/>
        </w:rPr>
        <w:t>.</w:t>
      </w:r>
    </w:p>
    <w:p w14:paraId="4E4DCAA7" w14:textId="77777777" w:rsidR="00F11528" w:rsidRPr="00F11528" w:rsidRDefault="00F11528" w:rsidP="008656C1">
      <w:pPr>
        <w:pStyle w:val="EndnoteText"/>
        <w:rPr>
          <w:rFonts w:ascii="Times New Roman" w:hAnsi="Times New Roman" w:cs="Times New Roman"/>
          <w:lang w:val="en-US"/>
        </w:rPr>
      </w:pPr>
    </w:p>
  </w:endnote>
  <w:endnote w:id="9">
    <w:p w14:paraId="0884F068" w14:textId="19644A4D" w:rsidR="00DD3303" w:rsidRDefault="00DD3303" w:rsidP="008656C1">
      <w:pPr>
        <w:pStyle w:val="EndnoteText"/>
        <w:rPr>
          <w:rFonts w:ascii="Times New Roman" w:hAnsi="Times New Roman" w:cs="Times New Roman"/>
          <w:lang w:val="en-US"/>
        </w:rPr>
      </w:pPr>
      <w:r w:rsidRPr="00F11528">
        <w:rPr>
          <w:rStyle w:val="EndnoteReference"/>
          <w:rFonts w:ascii="Times New Roman" w:hAnsi="Times New Roman" w:cs="Times New Roman"/>
        </w:rPr>
        <w:endnoteRef/>
      </w:r>
      <w:r w:rsidRPr="00F11528">
        <w:rPr>
          <w:rFonts w:ascii="Times New Roman" w:hAnsi="Times New Roman" w:cs="Times New Roman"/>
          <w:lang w:val="en-US"/>
        </w:rPr>
        <w:t xml:space="preserve"> As suggested by Leonardo Borgioli, a chemist working at CTS Europe.</w:t>
      </w:r>
    </w:p>
    <w:p w14:paraId="37833973" w14:textId="77777777" w:rsidR="00F11528" w:rsidRPr="00F11528" w:rsidRDefault="00F11528" w:rsidP="008656C1">
      <w:pPr>
        <w:pStyle w:val="EndnoteText"/>
        <w:rPr>
          <w:rFonts w:ascii="Times New Roman" w:hAnsi="Times New Roman" w:cs="Times New Roman"/>
          <w:lang w:val="en-US"/>
        </w:rPr>
      </w:pPr>
    </w:p>
  </w:endnote>
  <w:endnote w:id="10">
    <w:p w14:paraId="1F9D6655" w14:textId="403FC393" w:rsidR="00DD3303" w:rsidRDefault="00DD3303" w:rsidP="008656C1">
      <w:pPr>
        <w:pStyle w:val="EndnoteText"/>
        <w:rPr>
          <w:rFonts w:ascii="Times New Roman" w:hAnsi="Times New Roman" w:cs="Times New Roman"/>
          <w:lang w:val="en-US"/>
        </w:rPr>
      </w:pPr>
      <w:r w:rsidRPr="00F11528">
        <w:rPr>
          <w:rStyle w:val="EndnoteReference"/>
          <w:rFonts w:ascii="Times New Roman" w:hAnsi="Times New Roman" w:cs="Times New Roman"/>
        </w:rPr>
        <w:endnoteRef/>
      </w:r>
      <w:r w:rsidRPr="00F11528">
        <w:rPr>
          <w:rFonts w:ascii="Times New Roman" w:hAnsi="Times New Roman" w:cs="Times New Roman"/>
          <w:lang w:val="en-US"/>
        </w:rPr>
        <w:t xml:space="preserve"> All solutions were prepared weight/volume.</w:t>
      </w:r>
    </w:p>
    <w:p w14:paraId="693EAD3A" w14:textId="77777777" w:rsidR="00F11528" w:rsidRPr="00F11528" w:rsidRDefault="00F11528" w:rsidP="008656C1">
      <w:pPr>
        <w:pStyle w:val="EndnoteText"/>
        <w:rPr>
          <w:rFonts w:ascii="Times New Roman" w:hAnsi="Times New Roman" w:cs="Times New Roman"/>
          <w:lang w:val="en-US"/>
        </w:rPr>
      </w:pPr>
    </w:p>
  </w:endnote>
  <w:endnote w:id="11">
    <w:p w14:paraId="0C2F48AD" w14:textId="24886735" w:rsidR="00DD3303" w:rsidRDefault="00DD3303" w:rsidP="008656C1">
      <w:pPr>
        <w:spacing w:after="0" w:line="240" w:lineRule="auto"/>
        <w:rPr>
          <w:rFonts w:ascii="Times New Roman" w:hAnsi="Times New Roman" w:cs="Times New Roman"/>
          <w:sz w:val="20"/>
          <w:szCs w:val="20"/>
          <w:lang w:val="en-US"/>
        </w:rPr>
      </w:pPr>
      <w:r w:rsidRPr="00F11528">
        <w:rPr>
          <w:rStyle w:val="EndnoteReference"/>
          <w:rFonts w:ascii="Times New Roman" w:hAnsi="Times New Roman" w:cs="Times New Roman"/>
          <w:sz w:val="20"/>
          <w:szCs w:val="20"/>
        </w:rPr>
        <w:endnoteRef/>
      </w:r>
      <w:r w:rsidRPr="00F11528">
        <w:rPr>
          <w:rFonts w:ascii="Times New Roman" w:hAnsi="Times New Roman" w:cs="Times New Roman"/>
          <w:sz w:val="20"/>
          <w:szCs w:val="20"/>
          <w:lang w:val="en-US"/>
        </w:rPr>
        <w:t xml:space="preserve"> Maintaining the canvas in tension is considered very important to fix the threads in a correct position, to reduce movement, and to give more stability to the whole painting in the future.</w:t>
      </w:r>
    </w:p>
    <w:p w14:paraId="1FEC2DA1" w14:textId="77777777" w:rsidR="00F11528" w:rsidRPr="00F11528" w:rsidRDefault="00F11528" w:rsidP="008656C1">
      <w:pPr>
        <w:spacing w:after="0" w:line="240" w:lineRule="auto"/>
        <w:rPr>
          <w:rFonts w:ascii="Times New Roman" w:hAnsi="Times New Roman" w:cs="Times New Roman"/>
          <w:sz w:val="20"/>
          <w:szCs w:val="20"/>
          <w:lang w:val="en-US"/>
        </w:rPr>
      </w:pPr>
    </w:p>
  </w:endnote>
  <w:endnote w:id="12">
    <w:p w14:paraId="1EC22908" w14:textId="429F3701" w:rsidR="00DD3303" w:rsidRDefault="00DD3303" w:rsidP="008656C1">
      <w:pPr>
        <w:pStyle w:val="EndnoteText"/>
        <w:rPr>
          <w:rFonts w:ascii="Times New Roman" w:hAnsi="Times New Roman" w:cs="Times New Roman"/>
          <w:lang w:val="en-US"/>
        </w:rPr>
      </w:pPr>
      <w:r w:rsidRPr="00F11528">
        <w:rPr>
          <w:rStyle w:val="EndnoteReference"/>
          <w:rFonts w:ascii="Times New Roman" w:hAnsi="Times New Roman" w:cs="Times New Roman"/>
        </w:rPr>
        <w:endnoteRef/>
      </w:r>
      <w:r w:rsidRPr="00F11528">
        <w:rPr>
          <w:rFonts w:ascii="Times New Roman" w:hAnsi="Times New Roman" w:cs="Times New Roman"/>
          <w:lang w:val="en-US"/>
        </w:rPr>
        <w:t xml:space="preserve"> The tub usually measures about 1 </w:t>
      </w:r>
      <w:r w:rsidR="001B42C9" w:rsidRPr="00F11528">
        <w:rPr>
          <w:rFonts w:ascii="Times New Roman" w:hAnsi="Times New Roman" w:cs="Times New Roman"/>
          <w:lang w:val="en-US"/>
        </w:rPr>
        <w:t>square meter</w:t>
      </w:r>
      <w:r w:rsidRPr="00F11528">
        <w:rPr>
          <w:rFonts w:ascii="Times New Roman" w:hAnsi="Times New Roman" w:cs="Times New Roman"/>
          <w:lang w:val="en-US"/>
        </w:rPr>
        <w:t>, which is an affordable dimension to easily handle a certain amount of water</w:t>
      </w:r>
      <w:r w:rsidR="001B42C9" w:rsidRPr="00F11528">
        <w:rPr>
          <w:rFonts w:ascii="Times New Roman" w:hAnsi="Times New Roman" w:cs="Times New Roman"/>
          <w:lang w:val="en-US"/>
        </w:rPr>
        <w:t>;</w:t>
      </w:r>
      <w:r w:rsidRPr="00F11528">
        <w:rPr>
          <w:rFonts w:ascii="Times New Roman" w:hAnsi="Times New Roman" w:cs="Times New Roman"/>
          <w:lang w:val="en-US"/>
        </w:rPr>
        <w:t xml:space="preserve"> 3 cm of water are needed to maintain temperature during the treatment.</w:t>
      </w:r>
    </w:p>
    <w:p w14:paraId="710E0012" w14:textId="77777777" w:rsidR="00F11528" w:rsidRPr="00F11528" w:rsidRDefault="00F11528" w:rsidP="008656C1">
      <w:pPr>
        <w:pStyle w:val="EndnoteText"/>
        <w:rPr>
          <w:rFonts w:ascii="Times New Roman" w:hAnsi="Times New Roman" w:cs="Times New Roman"/>
          <w:lang w:val="en-US"/>
        </w:rPr>
      </w:pPr>
    </w:p>
  </w:endnote>
  <w:endnote w:id="13">
    <w:p w14:paraId="5B0AF48A" w14:textId="4B3471BB" w:rsidR="00DD3303" w:rsidRDefault="00DD3303" w:rsidP="008656C1">
      <w:pPr>
        <w:pStyle w:val="EndnoteText"/>
        <w:rPr>
          <w:rFonts w:ascii="Times New Roman" w:hAnsi="Times New Roman" w:cs="Times New Roman"/>
          <w:lang w:val="en-US"/>
        </w:rPr>
      </w:pPr>
      <w:r w:rsidRPr="00F11528">
        <w:rPr>
          <w:rStyle w:val="EndnoteReference"/>
          <w:rFonts w:ascii="Times New Roman" w:hAnsi="Times New Roman" w:cs="Times New Roman"/>
        </w:rPr>
        <w:endnoteRef/>
      </w:r>
      <w:r w:rsidRPr="00F11528">
        <w:rPr>
          <w:rFonts w:ascii="Times New Roman" w:hAnsi="Times New Roman" w:cs="Times New Roman"/>
          <w:lang w:val="en-US"/>
        </w:rPr>
        <w:t xml:space="preserve"> </w:t>
      </w:r>
      <w:r w:rsidR="00F11528">
        <w:rPr>
          <w:rFonts w:ascii="Times New Roman" w:hAnsi="Times New Roman" w:cs="Times New Roman"/>
          <w:lang w:val="en-US"/>
        </w:rPr>
        <w:t>Ten</w:t>
      </w:r>
      <w:r w:rsidRPr="00F11528">
        <w:rPr>
          <w:rFonts w:ascii="Times New Roman" w:hAnsi="Times New Roman" w:cs="Times New Roman"/>
          <w:lang w:val="en-US"/>
        </w:rPr>
        <w:t xml:space="preserve"> minutes was the minimum estimated time needed to guarantee that the adhesive reached the desired temperature.</w:t>
      </w:r>
    </w:p>
    <w:p w14:paraId="35FBFF95" w14:textId="77777777" w:rsidR="00F11528" w:rsidRPr="00F11528" w:rsidRDefault="00F11528" w:rsidP="008656C1">
      <w:pPr>
        <w:pStyle w:val="EndnoteText"/>
        <w:rPr>
          <w:rFonts w:ascii="Times New Roman" w:hAnsi="Times New Roman" w:cs="Times New Roman"/>
          <w:lang w:val="en-US"/>
        </w:rPr>
      </w:pPr>
    </w:p>
  </w:endnote>
  <w:endnote w:id="14">
    <w:p w14:paraId="7FC4ACF3" w14:textId="05256B2A" w:rsidR="00DD3303" w:rsidRDefault="00DD3303" w:rsidP="008656C1">
      <w:pPr>
        <w:pStyle w:val="EndnoteText"/>
        <w:rPr>
          <w:rFonts w:ascii="Times New Roman" w:hAnsi="Times New Roman" w:cs="Times New Roman"/>
          <w:lang w:val="en-US"/>
        </w:rPr>
      </w:pPr>
      <w:r w:rsidRPr="00F11528">
        <w:rPr>
          <w:rStyle w:val="EndnoteReference"/>
          <w:rFonts w:ascii="Times New Roman" w:hAnsi="Times New Roman" w:cs="Times New Roman"/>
        </w:rPr>
        <w:endnoteRef/>
      </w:r>
      <w:r w:rsidRPr="00F11528">
        <w:rPr>
          <w:rFonts w:ascii="Times New Roman" w:hAnsi="Times New Roman" w:cs="Times New Roman"/>
          <w:lang w:val="en-US"/>
        </w:rPr>
        <w:t xml:space="preserve"> This system was first performed by Sergio Taiti in the early 1980s. A video showing the </w:t>
      </w:r>
      <w:r w:rsidR="0062388F">
        <w:rPr>
          <w:rFonts w:ascii="Times New Roman" w:hAnsi="Times New Roman" w:cs="Times New Roman"/>
          <w:lang w:val="en-US"/>
        </w:rPr>
        <w:t>tub</w:t>
      </w:r>
      <w:r w:rsidRPr="00F11528">
        <w:rPr>
          <w:rFonts w:ascii="Times New Roman" w:hAnsi="Times New Roman" w:cs="Times New Roman"/>
          <w:lang w:val="en-US"/>
        </w:rPr>
        <w:t xml:space="preserve"> system process should be available soon on </w:t>
      </w:r>
      <w:r w:rsidR="001B42C9" w:rsidRPr="00F11528">
        <w:rPr>
          <w:rFonts w:ascii="Times New Roman" w:hAnsi="Times New Roman" w:cs="Times New Roman"/>
          <w:lang w:val="en-US"/>
        </w:rPr>
        <w:t>th</w:t>
      </w:r>
      <w:r w:rsidRPr="00F11528">
        <w:rPr>
          <w:rFonts w:ascii="Times New Roman" w:hAnsi="Times New Roman" w:cs="Times New Roman"/>
          <w:lang w:val="en-US"/>
        </w:rPr>
        <w:t>e Getty Foundation website.</w:t>
      </w:r>
    </w:p>
    <w:p w14:paraId="5B3374E4" w14:textId="77777777" w:rsidR="00F11528" w:rsidRPr="00F11528" w:rsidRDefault="00F11528" w:rsidP="008656C1">
      <w:pPr>
        <w:pStyle w:val="EndnoteText"/>
        <w:rPr>
          <w:rFonts w:ascii="Times New Roman" w:hAnsi="Times New Roman" w:cs="Times New Roman"/>
          <w:lang w:val="en-US"/>
        </w:rPr>
      </w:pPr>
    </w:p>
  </w:endnote>
  <w:endnote w:id="15">
    <w:p w14:paraId="161B7731" w14:textId="5807FEBF" w:rsidR="00DD3303" w:rsidRDefault="00DD3303" w:rsidP="008656C1">
      <w:pPr>
        <w:spacing w:after="0" w:line="240" w:lineRule="auto"/>
        <w:rPr>
          <w:rFonts w:ascii="Times New Roman" w:hAnsi="Times New Roman" w:cs="Times New Roman"/>
          <w:sz w:val="20"/>
          <w:szCs w:val="20"/>
          <w:lang w:val="en-US"/>
        </w:rPr>
      </w:pPr>
      <w:r w:rsidRPr="00F11528">
        <w:rPr>
          <w:rStyle w:val="EndnoteReference"/>
          <w:rFonts w:ascii="Times New Roman" w:hAnsi="Times New Roman" w:cs="Times New Roman"/>
          <w:sz w:val="20"/>
          <w:szCs w:val="20"/>
        </w:rPr>
        <w:endnoteRef/>
      </w:r>
      <w:r w:rsidRPr="00F11528">
        <w:rPr>
          <w:rFonts w:ascii="Times New Roman" w:hAnsi="Times New Roman" w:cs="Times New Roman"/>
          <w:sz w:val="20"/>
          <w:szCs w:val="20"/>
          <w:lang w:val="en-US"/>
        </w:rPr>
        <w:t xml:space="preserve"> Working with the painting facedown—during both the adhesion of the paint layers and the lining—prevented the original seams from being pushed onto the paint layers, showing on the front, and thus compromising the artwork. </w:t>
      </w:r>
    </w:p>
    <w:p w14:paraId="1AB76FF7" w14:textId="77777777" w:rsidR="00F11528" w:rsidRPr="00F11528" w:rsidRDefault="00F11528" w:rsidP="008656C1">
      <w:pPr>
        <w:spacing w:after="0" w:line="240" w:lineRule="auto"/>
        <w:rPr>
          <w:rFonts w:ascii="Times New Roman" w:hAnsi="Times New Roman" w:cs="Times New Roman"/>
          <w:sz w:val="20"/>
          <w:szCs w:val="20"/>
          <w:lang w:val="en-US"/>
        </w:rPr>
      </w:pPr>
    </w:p>
  </w:endnote>
  <w:endnote w:id="16">
    <w:p w14:paraId="713CA858" w14:textId="0A4F29D4" w:rsidR="00DD3303" w:rsidRDefault="00DD3303" w:rsidP="008656C1">
      <w:pPr>
        <w:pStyle w:val="EndnoteText"/>
        <w:rPr>
          <w:rFonts w:ascii="Times New Roman" w:hAnsi="Times New Roman" w:cs="Times New Roman"/>
          <w:lang w:val="en-US"/>
        </w:rPr>
      </w:pPr>
      <w:r w:rsidRPr="00F11528">
        <w:rPr>
          <w:rStyle w:val="EndnoteReference"/>
          <w:rFonts w:ascii="Times New Roman" w:hAnsi="Times New Roman" w:cs="Times New Roman"/>
        </w:rPr>
        <w:endnoteRef/>
      </w:r>
      <w:r w:rsidRPr="00F11528">
        <w:rPr>
          <w:rFonts w:ascii="Times New Roman" w:hAnsi="Times New Roman" w:cs="Times New Roman"/>
          <w:lang w:val="en-US"/>
        </w:rPr>
        <w:t xml:space="preserve"> A polyurethane-based resin in water dispersion, manufactured by Syremont.</w:t>
      </w:r>
    </w:p>
    <w:p w14:paraId="1A046E5A" w14:textId="77777777" w:rsidR="00F11528" w:rsidRPr="00F11528" w:rsidRDefault="00F11528" w:rsidP="008656C1">
      <w:pPr>
        <w:pStyle w:val="EndnoteText"/>
        <w:rPr>
          <w:rFonts w:ascii="Times New Roman" w:hAnsi="Times New Roman" w:cs="Times New Roman"/>
          <w:lang w:val="en-US"/>
        </w:rPr>
      </w:pPr>
    </w:p>
  </w:endnote>
  <w:endnote w:id="17">
    <w:p w14:paraId="1B3FBD54" w14:textId="5990176C" w:rsidR="00DD3303" w:rsidRDefault="00DD3303" w:rsidP="008656C1">
      <w:pPr>
        <w:spacing w:after="0" w:line="240" w:lineRule="auto"/>
        <w:rPr>
          <w:rFonts w:ascii="Times New Roman" w:hAnsi="Times New Roman" w:cs="Times New Roman"/>
          <w:sz w:val="20"/>
          <w:szCs w:val="20"/>
          <w:lang w:val="en-US"/>
        </w:rPr>
      </w:pPr>
      <w:r w:rsidRPr="00F11528">
        <w:rPr>
          <w:rStyle w:val="EndnoteReference"/>
          <w:rFonts w:ascii="Times New Roman" w:hAnsi="Times New Roman" w:cs="Times New Roman"/>
          <w:sz w:val="20"/>
          <w:szCs w:val="20"/>
        </w:rPr>
        <w:endnoteRef/>
      </w:r>
      <w:r w:rsidRPr="00F11528">
        <w:rPr>
          <w:rFonts w:ascii="Times New Roman" w:hAnsi="Times New Roman" w:cs="Times New Roman"/>
          <w:sz w:val="20"/>
          <w:szCs w:val="20"/>
          <w:lang w:val="en-US"/>
        </w:rPr>
        <w:t xml:space="preserve"> Mist-lining technique might have been a choice, but at the time we were not overly confident with it and the particular environmental conditions (very hot during the summer and without any climate control) would have required some adjustment. Moreover, the large size of the painting would have needed a considerable amount of solvent even using this method.</w:t>
      </w:r>
    </w:p>
    <w:p w14:paraId="07DF760F" w14:textId="77777777" w:rsidR="00AA557D" w:rsidRPr="00F11528" w:rsidRDefault="00AA557D" w:rsidP="008656C1">
      <w:pPr>
        <w:spacing w:after="0" w:line="240" w:lineRule="auto"/>
        <w:rPr>
          <w:rFonts w:ascii="Times New Roman" w:hAnsi="Times New Roman" w:cs="Times New Roman"/>
          <w:sz w:val="20"/>
          <w:szCs w:val="20"/>
          <w:lang w:val="en-US"/>
        </w:rPr>
      </w:pPr>
    </w:p>
  </w:endnote>
  <w:endnote w:id="18">
    <w:p w14:paraId="361BC634" w14:textId="22C0DF8A" w:rsidR="00DD3303" w:rsidRDefault="00DD3303" w:rsidP="008656C1">
      <w:pPr>
        <w:spacing w:after="0" w:line="240" w:lineRule="auto"/>
        <w:rPr>
          <w:rFonts w:ascii="Times New Roman" w:hAnsi="Times New Roman" w:cs="Times New Roman"/>
          <w:sz w:val="20"/>
          <w:szCs w:val="20"/>
          <w:lang w:val="en-US"/>
        </w:rPr>
      </w:pPr>
      <w:r w:rsidRPr="00F11528">
        <w:rPr>
          <w:rStyle w:val="EndnoteReference"/>
          <w:rFonts w:ascii="Times New Roman" w:hAnsi="Times New Roman" w:cs="Times New Roman"/>
          <w:sz w:val="20"/>
          <w:szCs w:val="20"/>
        </w:rPr>
        <w:endnoteRef/>
      </w:r>
      <w:r w:rsidRPr="00F11528">
        <w:rPr>
          <w:rFonts w:ascii="Times New Roman" w:hAnsi="Times New Roman" w:cs="Times New Roman"/>
          <w:sz w:val="20"/>
          <w:szCs w:val="20"/>
          <w:lang w:val="en-US"/>
        </w:rPr>
        <w:t xml:space="preserve"> Plextol B500 is an aqueous dispersion of thermoplastic acrylic polymer based on methyl methacrylate and ethyl acrylate. Dispersion K360 is an aqueous dispersion of thermoplastic acrylic polymer based on 2-ethyl-hexyl-acrylate. According to technical data sheets, Plextol B500 and Dispersion K360 are miscible.</w:t>
      </w:r>
    </w:p>
    <w:p w14:paraId="5C4C6C8D" w14:textId="77777777" w:rsidR="00AA557D" w:rsidRPr="00F11528" w:rsidRDefault="00AA557D" w:rsidP="008656C1">
      <w:pPr>
        <w:spacing w:after="0" w:line="240" w:lineRule="auto"/>
        <w:rPr>
          <w:rFonts w:ascii="Times New Roman" w:hAnsi="Times New Roman" w:cs="Times New Roman"/>
          <w:sz w:val="20"/>
          <w:szCs w:val="20"/>
          <w:lang w:val="en-US"/>
        </w:rPr>
      </w:pPr>
    </w:p>
  </w:endnote>
  <w:endnote w:id="19">
    <w:p w14:paraId="029F108F" w14:textId="7AED38A2" w:rsidR="00DD3303" w:rsidRDefault="00DD3303" w:rsidP="008656C1">
      <w:pPr>
        <w:pStyle w:val="EndnoteText"/>
        <w:rPr>
          <w:rFonts w:ascii="Times New Roman" w:hAnsi="Times New Roman" w:cs="Times New Roman"/>
          <w:lang w:val="en-US"/>
        </w:rPr>
      </w:pPr>
      <w:r w:rsidRPr="00F11528">
        <w:rPr>
          <w:rStyle w:val="EndnoteReference"/>
          <w:rFonts w:ascii="Times New Roman" w:hAnsi="Times New Roman" w:cs="Times New Roman"/>
        </w:rPr>
        <w:endnoteRef/>
      </w:r>
      <w:r w:rsidRPr="00F11528">
        <w:rPr>
          <w:rFonts w:ascii="Times New Roman" w:hAnsi="Times New Roman" w:cs="Times New Roman"/>
        </w:rPr>
        <w:t xml:space="preserve"> Trevira CS (Lipari), 100% polyester, 260 g/m</w:t>
      </w:r>
      <w:r w:rsidRPr="00F11528">
        <w:rPr>
          <w:rFonts w:ascii="Times New Roman" w:hAnsi="Times New Roman" w:cs="Times New Roman"/>
          <w:vertAlign w:val="superscript"/>
        </w:rPr>
        <w:t>2</w:t>
      </w:r>
      <w:r w:rsidRPr="00F11528">
        <w:rPr>
          <w:rFonts w:ascii="Times New Roman" w:hAnsi="Times New Roman" w:cs="Times New Roman"/>
        </w:rPr>
        <w:t xml:space="preserve">. </w:t>
      </w:r>
      <w:r w:rsidRPr="00F11528">
        <w:rPr>
          <w:rFonts w:ascii="Times New Roman" w:hAnsi="Times New Roman" w:cs="Times New Roman"/>
          <w:lang w:val="en-US"/>
        </w:rPr>
        <w:t>The amount of dry resin left on the lining canvas was calculated at about 36 g/m</w:t>
      </w:r>
      <w:r w:rsidRPr="00F11528">
        <w:rPr>
          <w:rFonts w:ascii="Times New Roman" w:hAnsi="Times New Roman" w:cs="Times New Roman"/>
          <w:vertAlign w:val="superscript"/>
          <w:lang w:val="en-US"/>
        </w:rPr>
        <w:t>2</w:t>
      </w:r>
      <w:r w:rsidRPr="00F11528">
        <w:rPr>
          <w:rFonts w:ascii="Times New Roman" w:hAnsi="Times New Roman" w:cs="Times New Roman"/>
          <w:lang w:val="en-US"/>
        </w:rPr>
        <w:t>.</w:t>
      </w:r>
    </w:p>
    <w:p w14:paraId="79A28FC4" w14:textId="77777777" w:rsidR="00AA557D" w:rsidRPr="00F11528" w:rsidRDefault="00AA557D" w:rsidP="008656C1">
      <w:pPr>
        <w:pStyle w:val="EndnoteText"/>
        <w:rPr>
          <w:rFonts w:ascii="Times New Roman" w:hAnsi="Times New Roman" w:cs="Times New Roman"/>
          <w:lang w:val="en-US"/>
        </w:rPr>
      </w:pPr>
    </w:p>
  </w:endnote>
  <w:endnote w:id="20">
    <w:p w14:paraId="5EFBA59F" w14:textId="6C724836" w:rsidR="00DD3303" w:rsidRDefault="00DD3303" w:rsidP="008656C1">
      <w:pPr>
        <w:spacing w:after="0" w:line="240" w:lineRule="auto"/>
        <w:rPr>
          <w:rFonts w:ascii="Times New Roman" w:hAnsi="Times New Roman" w:cs="Times New Roman"/>
          <w:sz w:val="20"/>
          <w:szCs w:val="20"/>
          <w:lang w:val="en-US"/>
        </w:rPr>
      </w:pPr>
      <w:r w:rsidRPr="00F11528">
        <w:rPr>
          <w:rStyle w:val="EndnoteReference"/>
          <w:rFonts w:ascii="Times New Roman" w:hAnsi="Times New Roman" w:cs="Times New Roman"/>
          <w:sz w:val="20"/>
          <w:szCs w:val="20"/>
        </w:rPr>
        <w:endnoteRef/>
      </w:r>
      <w:r w:rsidRPr="00F11528">
        <w:rPr>
          <w:rFonts w:ascii="Times New Roman" w:hAnsi="Times New Roman" w:cs="Times New Roman"/>
          <w:sz w:val="20"/>
          <w:szCs w:val="20"/>
          <w:lang w:val="en-US"/>
        </w:rPr>
        <w:t xml:space="preserve"> Elastic modulus is a measure of stiffness, defining the relationship between stress and strain in a material. The elastic modulus of the original canvas is usually quite different than the modulus of the new lining canvas. In our experience of tensioning new lining canvases, we have found that new canvas (whether made of natural or synthetic fibers) is usually more elastic than the original. </w:t>
      </w:r>
    </w:p>
    <w:p w14:paraId="7749431D" w14:textId="77777777" w:rsidR="00AA557D" w:rsidRPr="00F11528" w:rsidRDefault="00AA557D" w:rsidP="008656C1">
      <w:pPr>
        <w:spacing w:after="0" w:line="240" w:lineRule="auto"/>
        <w:rPr>
          <w:rFonts w:ascii="Times New Roman" w:hAnsi="Times New Roman" w:cs="Times New Roman"/>
          <w:sz w:val="20"/>
          <w:szCs w:val="20"/>
          <w:lang w:val="en-US"/>
        </w:rPr>
      </w:pPr>
    </w:p>
  </w:endnote>
  <w:endnote w:id="21">
    <w:p w14:paraId="3C54B51F" w14:textId="33E1E38F" w:rsidR="00DD3303" w:rsidRPr="00F11528" w:rsidRDefault="00DD3303" w:rsidP="008656C1">
      <w:pPr>
        <w:pStyle w:val="EndnoteText"/>
        <w:rPr>
          <w:rFonts w:ascii="Times New Roman" w:hAnsi="Times New Roman" w:cs="Times New Roman"/>
          <w:lang w:val="en-US"/>
        </w:rPr>
      </w:pPr>
      <w:r w:rsidRPr="00F11528">
        <w:rPr>
          <w:rStyle w:val="EndnoteReference"/>
          <w:rFonts w:ascii="Times New Roman" w:hAnsi="Times New Roman" w:cs="Times New Roman"/>
        </w:rPr>
        <w:endnoteRef/>
      </w:r>
      <w:r w:rsidRPr="00F11528">
        <w:rPr>
          <w:rFonts w:ascii="Times New Roman" w:hAnsi="Times New Roman" w:cs="Times New Roman"/>
          <w:lang w:val="en-US"/>
        </w:rPr>
        <w:t xml:space="preserve"> TNT 84: weight 105 g/m</w:t>
      </w:r>
      <w:r w:rsidRPr="00F11528">
        <w:rPr>
          <w:rFonts w:ascii="Times New Roman" w:hAnsi="Times New Roman" w:cs="Times New Roman"/>
          <w:vertAlign w:val="superscript"/>
          <w:lang w:val="en-US"/>
        </w:rPr>
        <w:t>2</w:t>
      </w:r>
      <w:r w:rsidRPr="00F11528">
        <w:rPr>
          <w:rFonts w:ascii="Times New Roman" w:hAnsi="Times New Roman" w:cs="Times New Roman"/>
          <w:lang w:val="en-US"/>
        </w:rPr>
        <w:t xml:space="preserve">, thickness 260 </w:t>
      </w:r>
      <w:r w:rsidR="001B42C9" w:rsidRPr="00F11528">
        <w:rPr>
          <w:rFonts w:ascii="Times New Roman" w:hAnsi="Times New Roman" w:cs="Times New Roman"/>
          <w:lang w:val="en-US"/>
        </w:rPr>
        <w:t>μ</w:t>
      </w:r>
      <w:r w:rsidRPr="00F11528">
        <w:rPr>
          <w:rFonts w:ascii="Times New Roman" w:hAnsi="Times New Roman" w:cs="Times New Roman"/>
          <w:lang w:val="en-US"/>
        </w:rPr>
        <w:t>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968A8" w14:textId="77777777" w:rsidR="00DD3303" w:rsidRDefault="00DD3303" w:rsidP="00707B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0D024" w14:textId="77777777" w:rsidR="00DD3303" w:rsidRDefault="00DD3303" w:rsidP="00707B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A51A" w14:textId="5DCC233E" w:rsidR="00DD3303" w:rsidRDefault="00DD3303" w:rsidP="00707B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583E">
      <w:rPr>
        <w:rStyle w:val="PageNumber"/>
        <w:noProof/>
      </w:rPr>
      <w:t>2</w:t>
    </w:r>
    <w:r>
      <w:rPr>
        <w:rStyle w:val="PageNumber"/>
      </w:rPr>
      <w:fldChar w:fldCharType="end"/>
    </w:r>
  </w:p>
  <w:p w14:paraId="285DD168" w14:textId="77777777" w:rsidR="00DD3303" w:rsidRDefault="00DD3303" w:rsidP="00707B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BE1C6" w14:textId="77777777" w:rsidR="00A56076" w:rsidRDefault="00A56076">
      <w:pPr>
        <w:spacing w:after="0" w:line="240" w:lineRule="auto"/>
      </w:pPr>
      <w:r>
        <w:separator/>
      </w:r>
    </w:p>
  </w:footnote>
  <w:footnote w:type="continuationSeparator" w:id="0">
    <w:p w14:paraId="72C8E798" w14:textId="77777777" w:rsidR="00A56076" w:rsidRDefault="00A56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A86FC"/>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9D5C4578"/>
    <w:lvl w:ilvl="0">
      <w:start w:val="1"/>
      <w:numFmt w:val="decimal"/>
      <w:lvlText w:val="%1."/>
      <w:lvlJc w:val="left"/>
      <w:pPr>
        <w:tabs>
          <w:tab w:val="num" w:pos="720"/>
        </w:tabs>
        <w:ind w:left="720" w:hanging="360"/>
      </w:pPr>
    </w:lvl>
  </w:abstractNum>
  <w:abstractNum w:abstractNumId="2" w15:restartNumberingAfterBreak="0">
    <w:nsid w:val="18ED68D8"/>
    <w:multiLevelType w:val="hybridMultilevel"/>
    <w:tmpl w:val="7C1A90AC"/>
    <w:lvl w:ilvl="0" w:tplc="5984B94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C45AB"/>
    <w:multiLevelType w:val="hybridMultilevel"/>
    <w:tmpl w:val="FFBA336C"/>
    <w:lvl w:ilvl="0" w:tplc="94CCE2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92128"/>
    <w:multiLevelType w:val="hybridMultilevel"/>
    <w:tmpl w:val="512210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alibri"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alibri"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alibri"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55A14CB"/>
    <w:multiLevelType w:val="multilevel"/>
    <w:tmpl w:val="A1721C56"/>
    <w:lvl w:ilvl="0">
      <w:start w:val="5"/>
      <w:numFmt w:val="bullet"/>
      <w:lvlText w:val="-"/>
      <w:lvlJc w:val="left"/>
      <w:pPr>
        <w:ind w:left="720" w:hanging="360"/>
      </w:pPr>
      <w:rPr>
        <w:rFonts w:ascii="Calibri" w:eastAsiaTheme="minorHAnsi" w:hAnsi="Calibri" w:cs="Times" w:hint="default"/>
      </w:rPr>
    </w:lvl>
    <w:lvl w:ilvl="1">
      <w:start w:val="1"/>
      <w:numFmt w:val="bullet"/>
      <w:lvlText w:val="o"/>
      <w:lvlJc w:val="left"/>
      <w:pPr>
        <w:ind w:left="1440" w:hanging="360"/>
      </w:pPr>
      <w:rPr>
        <w:rFonts w:ascii="Courier New" w:hAnsi="Courier New"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alibri"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alibri"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81D247A"/>
    <w:multiLevelType w:val="multilevel"/>
    <w:tmpl w:val="A1721C56"/>
    <w:lvl w:ilvl="0">
      <w:start w:val="5"/>
      <w:numFmt w:val="bullet"/>
      <w:lvlText w:val="-"/>
      <w:lvlJc w:val="left"/>
      <w:pPr>
        <w:ind w:left="720" w:hanging="360"/>
      </w:pPr>
      <w:rPr>
        <w:rFonts w:ascii="Calibri" w:eastAsiaTheme="minorHAnsi" w:hAnsi="Calibri" w:cs="Times" w:hint="default"/>
      </w:rPr>
    </w:lvl>
    <w:lvl w:ilvl="1">
      <w:start w:val="1"/>
      <w:numFmt w:val="bullet"/>
      <w:lvlText w:val="o"/>
      <w:lvlJc w:val="left"/>
      <w:pPr>
        <w:ind w:left="1440" w:hanging="360"/>
      </w:pPr>
      <w:rPr>
        <w:rFonts w:ascii="Courier New" w:hAnsi="Courier New"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alibri"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alibri"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F063C2"/>
    <w:multiLevelType w:val="multilevel"/>
    <w:tmpl w:val="A1721C56"/>
    <w:lvl w:ilvl="0">
      <w:start w:val="5"/>
      <w:numFmt w:val="bullet"/>
      <w:lvlText w:val="-"/>
      <w:lvlJc w:val="left"/>
      <w:pPr>
        <w:ind w:left="720" w:hanging="360"/>
      </w:pPr>
      <w:rPr>
        <w:rFonts w:ascii="Calibri" w:eastAsiaTheme="minorHAnsi" w:hAnsi="Calibri" w:cs="Times" w:hint="default"/>
      </w:rPr>
    </w:lvl>
    <w:lvl w:ilvl="1">
      <w:start w:val="1"/>
      <w:numFmt w:val="bullet"/>
      <w:lvlText w:val="o"/>
      <w:lvlJc w:val="left"/>
      <w:pPr>
        <w:ind w:left="1440" w:hanging="360"/>
      </w:pPr>
      <w:rPr>
        <w:rFonts w:ascii="Courier New" w:hAnsi="Courier New"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alibri"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alibri"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9144B35"/>
    <w:multiLevelType w:val="multilevel"/>
    <w:tmpl w:val="A1721C56"/>
    <w:lvl w:ilvl="0">
      <w:start w:val="5"/>
      <w:numFmt w:val="bullet"/>
      <w:lvlText w:val="-"/>
      <w:lvlJc w:val="left"/>
      <w:pPr>
        <w:ind w:left="720" w:hanging="360"/>
      </w:pPr>
      <w:rPr>
        <w:rFonts w:ascii="Calibri" w:eastAsiaTheme="minorHAnsi" w:hAnsi="Calibri" w:cs="Times" w:hint="default"/>
      </w:rPr>
    </w:lvl>
    <w:lvl w:ilvl="1">
      <w:start w:val="1"/>
      <w:numFmt w:val="bullet"/>
      <w:lvlText w:val="o"/>
      <w:lvlJc w:val="left"/>
      <w:pPr>
        <w:ind w:left="1440" w:hanging="360"/>
      </w:pPr>
      <w:rPr>
        <w:rFonts w:ascii="Courier New" w:hAnsi="Courier New"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alibri"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alibri"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D8E058E"/>
    <w:multiLevelType w:val="hybridMultilevel"/>
    <w:tmpl w:val="B06A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C64990"/>
    <w:multiLevelType w:val="multilevel"/>
    <w:tmpl w:val="A1721C56"/>
    <w:lvl w:ilvl="0">
      <w:start w:val="5"/>
      <w:numFmt w:val="bullet"/>
      <w:lvlText w:val="-"/>
      <w:lvlJc w:val="left"/>
      <w:pPr>
        <w:ind w:left="720" w:hanging="360"/>
      </w:pPr>
      <w:rPr>
        <w:rFonts w:ascii="Calibri" w:eastAsiaTheme="minorHAnsi" w:hAnsi="Calibri" w:cs="Times" w:hint="default"/>
      </w:rPr>
    </w:lvl>
    <w:lvl w:ilvl="1">
      <w:start w:val="1"/>
      <w:numFmt w:val="bullet"/>
      <w:lvlText w:val="o"/>
      <w:lvlJc w:val="left"/>
      <w:pPr>
        <w:ind w:left="1440" w:hanging="360"/>
      </w:pPr>
      <w:rPr>
        <w:rFonts w:ascii="Courier New" w:hAnsi="Courier New"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alibri"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alibri"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0531FC0"/>
    <w:multiLevelType w:val="hybridMultilevel"/>
    <w:tmpl w:val="6F5E083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01054A7"/>
    <w:multiLevelType w:val="hybridMultilevel"/>
    <w:tmpl w:val="B8EA6872"/>
    <w:lvl w:ilvl="0" w:tplc="BD7CCEDA">
      <w:start w:val="5"/>
      <w:numFmt w:val="bullet"/>
      <w:lvlText w:val="-"/>
      <w:lvlJc w:val="left"/>
      <w:pPr>
        <w:ind w:left="1440" w:hanging="360"/>
      </w:pPr>
      <w:rPr>
        <w:rFonts w:ascii="Calibri" w:eastAsiaTheme="minorHAnsi" w:hAnsi="Calibri" w:cs="Times" w:hint="default"/>
      </w:rPr>
    </w:lvl>
    <w:lvl w:ilvl="1" w:tplc="04100003" w:tentative="1">
      <w:start w:val="1"/>
      <w:numFmt w:val="bullet"/>
      <w:lvlText w:val="o"/>
      <w:lvlJc w:val="left"/>
      <w:pPr>
        <w:ind w:left="2160" w:hanging="360"/>
      </w:pPr>
      <w:rPr>
        <w:rFonts w:ascii="Courier New" w:hAnsi="Courier New" w:cs="Calibri"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alibri"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alibri"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647416E"/>
    <w:multiLevelType w:val="multilevel"/>
    <w:tmpl w:val="A1721C56"/>
    <w:lvl w:ilvl="0">
      <w:start w:val="5"/>
      <w:numFmt w:val="bullet"/>
      <w:lvlText w:val="-"/>
      <w:lvlJc w:val="left"/>
      <w:pPr>
        <w:ind w:left="720" w:hanging="360"/>
      </w:pPr>
      <w:rPr>
        <w:rFonts w:ascii="Calibri" w:eastAsiaTheme="minorHAnsi" w:hAnsi="Calibri" w:cs="Times" w:hint="default"/>
      </w:rPr>
    </w:lvl>
    <w:lvl w:ilvl="1">
      <w:start w:val="1"/>
      <w:numFmt w:val="bullet"/>
      <w:lvlText w:val="o"/>
      <w:lvlJc w:val="left"/>
      <w:pPr>
        <w:ind w:left="1440" w:hanging="360"/>
      </w:pPr>
      <w:rPr>
        <w:rFonts w:ascii="Courier New" w:hAnsi="Courier New"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alibri"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alibri"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81B650C"/>
    <w:multiLevelType w:val="hybridMultilevel"/>
    <w:tmpl w:val="A1721C56"/>
    <w:lvl w:ilvl="0" w:tplc="BD7CCEDA">
      <w:start w:val="5"/>
      <w:numFmt w:val="bullet"/>
      <w:lvlText w:val="-"/>
      <w:lvlJc w:val="left"/>
      <w:pPr>
        <w:ind w:left="720" w:hanging="360"/>
      </w:pPr>
      <w:rPr>
        <w:rFonts w:ascii="Calibri" w:eastAsiaTheme="minorHAnsi" w:hAnsi="Calibri" w:cs="Times" w:hint="default"/>
      </w:rPr>
    </w:lvl>
    <w:lvl w:ilvl="1" w:tplc="04100003" w:tentative="1">
      <w:start w:val="1"/>
      <w:numFmt w:val="bullet"/>
      <w:lvlText w:val="o"/>
      <w:lvlJc w:val="left"/>
      <w:pPr>
        <w:ind w:left="1440" w:hanging="360"/>
      </w:pPr>
      <w:rPr>
        <w:rFonts w:ascii="Courier New" w:hAnsi="Courier New"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alibri"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alibri" w:hint="default"/>
      </w:rPr>
    </w:lvl>
    <w:lvl w:ilvl="8" w:tplc="04100005" w:tentative="1">
      <w:start w:val="1"/>
      <w:numFmt w:val="bullet"/>
      <w:lvlText w:val=""/>
      <w:lvlJc w:val="left"/>
      <w:pPr>
        <w:ind w:left="6480" w:hanging="360"/>
      </w:pPr>
      <w:rPr>
        <w:rFonts w:ascii="Wingdings" w:hAnsi="Wingdings" w:hint="default"/>
      </w:rPr>
    </w:lvl>
  </w:abstractNum>
  <w:num w:numId="1" w16cid:durableId="598803836">
    <w:abstractNumId w:val="15"/>
  </w:num>
  <w:num w:numId="2" w16cid:durableId="1700470099">
    <w:abstractNumId w:val="4"/>
  </w:num>
  <w:num w:numId="3" w16cid:durableId="1163735694">
    <w:abstractNumId w:val="13"/>
  </w:num>
  <w:num w:numId="4" w16cid:durableId="888540893">
    <w:abstractNumId w:val="3"/>
  </w:num>
  <w:num w:numId="5" w16cid:durableId="569926040">
    <w:abstractNumId w:val="5"/>
  </w:num>
  <w:num w:numId="6" w16cid:durableId="1628006230">
    <w:abstractNumId w:val="14"/>
  </w:num>
  <w:num w:numId="7" w16cid:durableId="567545018">
    <w:abstractNumId w:val="7"/>
  </w:num>
  <w:num w:numId="8" w16cid:durableId="477771006">
    <w:abstractNumId w:val="8"/>
  </w:num>
  <w:num w:numId="9" w16cid:durableId="1468007812">
    <w:abstractNumId w:val="10"/>
  </w:num>
  <w:num w:numId="10" w16cid:durableId="1537347237">
    <w:abstractNumId w:val="6"/>
  </w:num>
  <w:num w:numId="11" w16cid:durableId="1480459102">
    <w:abstractNumId w:val="9"/>
  </w:num>
  <w:num w:numId="12" w16cid:durableId="618951907">
    <w:abstractNumId w:val="11"/>
  </w:num>
  <w:num w:numId="13" w16cid:durableId="582376382">
    <w:abstractNumId w:val="2"/>
  </w:num>
  <w:num w:numId="14" w16cid:durableId="1860270024">
    <w:abstractNumId w:val="1"/>
  </w:num>
  <w:num w:numId="15" w16cid:durableId="1798572007">
    <w:abstractNumId w:val="0"/>
  </w:num>
  <w:num w:numId="16" w16cid:durableId="10803684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DE3"/>
    <w:rsid w:val="0000047A"/>
    <w:rsid w:val="00002B8E"/>
    <w:rsid w:val="0000713A"/>
    <w:rsid w:val="00007862"/>
    <w:rsid w:val="00014702"/>
    <w:rsid w:val="000171E1"/>
    <w:rsid w:val="0002565F"/>
    <w:rsid w:val="00027B2B"/>
    <w:rsid w:val="000300AE"/>
    <w:rsid w:val="000308C3"/>
    <w:rsid w:val="00030B91"/>
    <w:rsid w:val="000321B8"/>
    <w:rsid w:val="000355A0"/>
    <w:rsid w:val="00037366"/>
    <w:rsid w:val="00042092"/>
    <w:rsid w:val="00046665"/>
    <w:rsid w:val="00047AF6"/>
    <w:rsid w:val="00052641"/>
    <w:rsid w:val="00056AF5"/>
    <w:rsid w:val="0006090B"/>
    <w:rsid w:val="00071925"/>
    <w:rsid w:val="0007233D"/>
    <w:rsid w:val="0007466B"/>
    <w:rsid w:val="000752AF"/>
    <w:rsid w:val="000860ED"/>
    <w:rsid w:val="00086E93"/>
    <w:rsid w:val="00087DD5"/>
    <w:rsid w:val="00087E29"/>
    <w:rsid w:val="000925EB"/>
    <w:rsid w:val="0009367A"/>
    <w:rsid w:val="00093FCA"/>
    <w:rsid w:val="00094508"/>
    <w:rsid w:val="00096544"/>
    <w:rsid w:val="0009731E"/>
    <w:rsid w:val="000A1FD4"/>
    <w:rsid w:val="000A6ABE"/>
    <w:rsid w:val="000A7294"/>
    <w:rsid w:val="000B13EA"/>
    <w:rsid w:val="000B5736"/>
    <w:rsid w:val="000B7F55"/>
    <w:rsid w:val="000D352B"/>
    <w:rsid w:val="000D4B25"/>
    <w:rsid w:val="000D6023"/>
    <w:rsid w:val="000E13C0"/>
    <w:rsid w:val="000E342F"/>
    <w:rsid w:val="000E4DD1"/>
    <w:rsid w:val="000F1B59"/>
    <w:rsid w:val="000F2BD6"/>
    <w:rsid w:val="000F6ED3"/>
    <w:rsid w:val="00101512"/>
    <w:rsid w:val="00101DAB"/>
    <w:rsid w:val="00104D2A"/>
    <w:rsid w:val="001059AB"/>
    <w:rsid w:val="0011258F"/>
    <w:rsid w:val="00113FBB"/>
    <w:rsid w:val="00114EE3"/>
    <w:rsid w:val="00116A22"/>
    <w:rsid w:val="00117933"/>
    <w:rsid w:val="001224B1"/>
    <w:rsid w:val="00122BFA"/>
    <w:rsid w:val="00126C8A"/>
    <w:rsid w:val="00133A04"/>
    <w:rsid w:val="00134C24"/>
    <w:rsid w:val="0013583E"/>
    <w:rsid w:val="00137031"/>
    <w:rsid w:val="00141BE8"/>
    <w:rsid w:val="0014590F"/>
    <w:rsid w:val="001504DB"/>
    <w:rsid w:val="001508A1"/>
    <w:rsid w:val="001508FD"/>
    <w:rsid w:val="00152D2D"/>
    <w:rsid w:val="00155E8E"/>
    <w:rsid w:val="001579BD"/>
    <w:rsid w:val="00162EE0"/>
    <w:rsid w:val="001642C2"/>
    <w:rsid w:val="00164BCB"/>
    <w:rsid w:val="00165682"/>
    <w:rsid w:val="00167065"/>
    <w:rsid w:val="001673EB"/>
    <w:rsid w:val="00167F6D"/>
    <w:rsid w:val="00170483"/>
    <w:rsid w:val="001712DC"/>
    <w:rsid w:val="00176388"/>
    <w:rsid w:val="001771A0"/>
    <w:rsid w:val="00183855"/>
    <w:rsid w:val="001846EE"/>
    <w:rsid w:val="00187441"/>
    <w:rsid w:val="0019793A"/>
    <w:rsid w:val="00197A06"/>
    <w:rsid w:val="001A0EC2"/>
    <w:rsid w:val="001A113F"/>
    <w:rsid w:val="001A198D"/>
    <w:rsid w:val="001A3826"/>
    <w:rsid w:val="001A4808"/>
    <w:rsid w:val="001B08E1"/>
    <w:rsid w:val="001B42C9"/>
    <w:rsid w:val="001B7F00"/>
    <w:rsid w:val="001C2BD3"/>
    <w:rsid w:val="001C3C16"/>
    <w:rsid w:val="001C50A0"/>
    <w:rsid w:val="001C69E2"/>
    <w:rsid w:val="001D233F"/>
    <w:rsid w:val="001D4430"/>
    <w:rsid w:val="001E0BF2"/>
    <w:rsid w:val="001E410F"/>
    <w:rsid w:val="001E4E63"/>
    <w:rsid w:val="001E667E"/>
    <w:rsid w:val="001E6A99"/>
    <w:rsid w:val="001F2C7D"/>
    <w:rsid w:val="001F3BEA"/>
    <w:rsid w:val="001F49AD"/>
    <w:rsid w:val="001F7CF2"/>
    <w:rsid w:val="00202267"/>
    <w:rsid w:val="00204146"/>
    <w:rsid w:val="00205254"/>
    <w:rsid w:val="00206360"/>
    <w:rsid w:val="00210D29"/>
    <w:rsid w:val="00212A5D"/>
    <w:rsid w:val="0021448A"/>
    <w:rsid w:val="0022049F"/>
    <w:rsid w:val="00221C82"/>
    <w:rsid w:val="00222A18"/>
    <w:rsid w:val="0022398C"/>
    <w:rsid w:val="0023166E"/>
    <w:rsid w:val="00231FE4"/>
    <w:rsid w:val="00233BCA"/>
    <w:rsid w:val="00237C05"/>
    <w:rsid w:val="002418CE"/>
    <w:rsid w:val="00242438"/>
    <w:rsid w:val="00244EA3"/>
    <w:rsid w:val="00253620"/>
    <w:rsid w:val="00254EB1"/>
    <w:rsid w:val="00257490"/>
    <w:rsid w:val="00257EA8"/>
    <w:rsid w:val="00261D4B"/>
    <w:rsid w:val="0026208A"/>
    <w:rsid w:val="00262D8C"/>
    <w:rsid w:val="00263892"/>
    <w:rsid w:val="00263EA0"/>
    <w:rsid w:val="00264217"/>
    <w:rsid w:val="00273947"/>
    <w:rsid w:val="002800FF"/>
    <w:rsid w:val="00280652"/>
    <w:rsid w:val="002850C0"/>
    <w:rsid w:val="00290FC9"/>
    <w:rsid w:val="002913EF"/>
    <w:rsid w:val="00293B30"/>
    <w:rsid w:val="0029606A"/>
    <w:rsid w:val="002A074B"/>
    <w:rsid w:val="002A0D0B"/>
    <w:rsid w:val="002A0E8D"/>
    <w:rsid w:val="002A2A74"/>
    <w:rsid w:val="002A39F3"/>
    <w:rsid w:val="002A498F"/>
    <w:rsid w:val="002A792D"/>
    <w:rsid w:val="002B3E5B"/>
    <w:rsid w:val="002B41B8"/>
    <w:rsid w:val="002B5A52"/>
    <w:rsid w:val="002B6007"/>
    <w:rsid w:val="002B6186"/>
    <w:rsid w:val="002B6C2D"/>
    <w:rsid w:val="002C673E"/>
    <w:rsid w:val="002C73C5"/>
    <w:rsid w:val="002C7726"/>
    <w:rsid w:val="002D010E"/>
    <w:rsid w:val="002D5ECA"/>
    <w:rsid w:val="002D6A28"/>
    <w:rsid w:val="002E312F"/>
    <w:rsid w:val="002E7933"/>
    <w:rsid w:val="002F0F06"/>
    <w:rsid w:val="002F24A3"/>
    <w:rsid w:val="002F3B87"/>
    <w:rsid w:val="002F6DE4"/>
    <w:rsid w:val="002F79FA"/>
    <w:rsid w:val="00301656"/>
    <w:rsid w:val="00301C43"/>
    <w:rsid w:val="00302C79"/>
    <w:rsid w:val="0030400E"/>
    <w:rsid w:val="003074DB"/>
    <w:rsid w:val="003103A7"/>
    <w:rsid w:val="00310767"/>
    <w:rsid w:val="00315274"/>
    <w:rsid w:val="003236ED"/>
    <w:rsid w:val="00327CB9"/>
    <w:rsid w:val="00331753"/>
    <w:rsid w:val="003355EE"/>
    <w:rsid w:val="00337BA2"/>
    <w:rsid w:val="00342AB0"/>
    <w:rsid w:val="0034353E"/>
    <w:rsid w:val="003445E9"/>
    <w:rsid w:val="003451CB"/>
    <w:rsid w:val="003467FC"/>
    <w:rsid w:val="00350820"/>
    <w:rsid w:val="00352670"/>
    <w:rsid w:val="00360547"/>
    <w:rsid w:val="003640AB"/>
    <w:rsid w:val="003668EE"/>
    <w:rsid w:val="00373095"/>
    <w:rsid w:val="00373BF1"/>
    <w:rsid w:val="00373F90"/>
    <w:rsid w:val="003804B5"/>
    <w:rsid w:val="00383E98"/>
    <w:rsid w:val="00384E38"/>
    <w:rsid w:val="00392864"/>
    <w:rsid w:val="003A3898"/>
    <w:rsid w:val="003A6916"/>
    <w:rsid w:val="003B024A"/>
    <w:rsid w:val="003B11CD"/>
    <w:rsid w:val="003B48F4"/>
    <w:rsid w:val="003C35C8"/>
    <w:rsid w:val="003C561D"/>
    <w:rsid w:val="003C6F5A"/>
    <w:rsid w:val="003C736F"/>
    <w:rsid w:val="003C791F"/>
    <w:rsid w:val="003C7A7A"/>
    <w:rsid w:val="003D26BA"/>
    <w:rsid w:val="003D289E"/>
    <w:rsid w:val="003D4B59"/>
    <w:rsid w:val="003D6373"/>
    <w:rsid w:val="003E0839"/>
    <w:rsid w:val="003E4037"/>
    <w:rsid w:val="003E60C8"/>
    <w:rsid w:val="003F3F46"/>
    <w:rsid w:val="003F4F81"/>
    <w:rsid w:val="003F7319"/>
    <w:rsid w:val="0040059C"/>
    <w:rsid w:val="00403701"/>
    <w:rsid w:val="00403A56"/>
    <w:rsid w:val="00404E5B"/>
    <w:rsid w:val="0041102E"/>
    <w:rsid w:val="00411706"/>
    <w:rsid w:val="00413B55"/>
    <w:rsid w:val="00417635"/>
    <w:rsid w:val="00422FC7"/>
    <w:rsid w:val="004259B8"/>
    <w:rsid w:val="004272E2"/>
    <w:rsid w:val="00431FB1"/>
    <w:rsid w:val="00434566"/>
    <w:rsid w:val="00434602"/>
    <w:rsid w:val="004350EC"/>
    <w:rsid w:val="00436226"/>
    <w:rsid w:val="004377FF"/>
    <w:rsid w:val="00437FDD"/>
    <w:rsid w:val="00440E0F"/>
    <w:rsid w:val="00442E42"/>
    <w:rsid w:val="004443F2"/>
    <w:rsid w:val="004467B9"/>
    <w:rsid w:val="0045393F"/>
    <w:rsid w:val="00457172"/>
    <w:rsid w:val="00462A30"/>
    <w:rsid w:val="00465BD8"/>
    <w:rsid w:val="00465D90"/>
    <w:rsid w:val="00466446"/>
    <w:rsid w:val="004678C6"/>
    <w:rsid w:val="00470E46"/>
    <w:rsid w:val="0047142B"/>
    <w:rsid w:val="00473EFA"/>
    <w:rsid w:val="004757F4"/>
    <w:rsid w:val="00476847"/>
    <w:rsid w:val="00477543"/>
    <w:rsid w:val="00490F1C"/>
    <w:rsid w:val="00493B89"/>
    <w:rsid w:val="00494BFB"/>
    <w:rsid w:val="00497CAA"/>
    <w:rsid w:val="004A3497"/>
    <w:rsid w:val="004A5DD3"/>
    <w:rsid w:val="004A653B"/>
    <w:rsid w:val="004A7AE0"/>
    <w:rsid w:val="004B5A22"/>
    <w:rsid w:val="004B61F4"/>
    <w:rsid w:val="004C17B1"/>
    <w:rsid w:val="004C1AC6"/>
    <w:rsid w:val="004C4064"/>
    <w:rsid w:val="004C41FA"/>
    <w:rsid w:val="004C4BE7"/>
    <w:rsid w:val="004C4CA2"/>
    <w:rsid w:val="004D12AB"/>
    <w:rsid w:val="004D35D5"/>
    <w:rsid w:val="004E0895"/>
    <w:rsid w:val="004E3754"/>
    <w:rsid w:val="004E3B10"/>
    <w:rsid w:val="004E4E98"/>
    <w:rsid w:val="004E4F92"/>
    <w:rsid w:val="004E6111"/>
    <w:rsid w:val="004E6335"/>
    <w:rsid w:val="004E757B"/>
    <w:rsid w:val="004F14B0"/>
    <w:rsid w:val="004F16D7"/>
    <w:rsid w:val="004F2085"/>
    <w:rsid w:val="004F2C60"/>
    <w:rsid w:val="004F3E3C"/>
    <w:rsid w:val="004F4276"/>
    <w:rsid w:val="004F4F50"/>
    <w:rsid w:val="004F5E2C"/>
    <w:rsid w:val="004F6326"/>
    <w:rsid w:val="005024C7"/>
    <w:rsid w:val="00502B7B"/>
    <w:rsid w:val="005044A4"/>
    <w:rsid w:val="0050526B"/>
    <w:rsid w:val="005057F4"/>
    <w:rsid w:val="00506DA0"/>
    <w:rsid w:val="0050711E"/>
    <w:rsid w:val="005147DE"/>
    <w:rsid w:val="00514E7F"/>
    <w:rsid w:val="00520610"/>
    <w:rsid w:val="0052305B"/>
    <w:rsid w:val="00525662"/>
    <w:rsid w:val="005305D5"/>
    <w:rsid w:val="00542B3C"/>
    <w:rsid w:val="00544117"/>
    <w:rsid w:val="00544423"/>
    <w:rsid w:val="00550AC5"/>
    <w:rsid w:val="00555957"/>
    <w:rsid w:val="00555C49"/>
    <w:rsid w:val="005569FC"/>
    <w:rsid w:val="005639AC"/>
    <w:rsid w:val="00564B47"/>
    <w:rsid w:val="00565A47"/>
    <w:rsid w:val="0056716E"/>
    <w:rsid w:val="00571624"/>
    <w:rsid w:val="0057730C"/>
    <w:rsid w:val="0058123F"/>
    <w:rsid w:val="0058166B"/>
    <w:rsid w:val="00582B71"/>
    <w:rsid w:val="00596612"/>
    <w:rsid w:val="005A38FB"/>
    <w:rsid w:val="005B0592"/>
    <w:rsid w:val="005B219A"/>
    <w:rsid w:val="005B2658"/>
    <w:rsid w:val="005B4057"/>
    <w:rsid w:val="005B45C0"/>
    <w:rsid w:val="005B5EB1"/>
    <w:rsid w:val="005C15FE"/>
    <w:rsid w:val="005C2080"/>
    <w:rsid w:val="005C3A76"/>
    <w:rsid w:val="005C436A"/>
    <w:rsid w:val="005D296A"/>
    <w:rsid w:val="005D3B20"/>
    <w:rsid w:val="005D4019"/>
    <w:rsid w:val="005D60F5"/>
    <w:rsid w:val="005E257F"/>
    <w:rsid w:val="005E303B"/>
    <w:rsid w:val="005E35A7"/>
    <w:rsid w:val="005F0166"/>
    <w:rsid w:val="005F4865"/>
    <w:rsid w:val="00600C82"/>
    <w:rsid w:val="00600EF7"/>
    <w:rsid w:val="006015D5"/>
    <w:rsid w:val="00602E08"/>
    <w:rsid w:val="00607779"/>
    <w:rsid w:val="0061018D"/>
    <w:rsid w:val="0061227D"/>
    <w:rsid w:val="0061253D"/>
    <w:rsid w:val="00616B3C"/>
    <w:rsid w:val="00617C9B"/>
    <w:rsid w:val="00620468"/>
    <w:rsid w:val="00623668"/>
    <w:rsid w:val="0062388F"/>
    <w:rsid w:val="006244A1"/>
    <w:rsid w:val="0062582B"/>
    <w:rsid w:val="00625D55"/>
    <w:rsid w:val="0062669A"/>
    <w:rsid w:val="00630E2B"/>
    <w:rsid w:val="0063288E"/>
    <w:rsid w:val="00634C8C"/>
    <w:rsid w:val="00641F60"/>
    <w:rsid w:val="00644045"/>
    <w:rsid w:val="0065695F"/>
    <w:rsid w:val="00657CD6"/>
    <w:rsid w:val="00661F54"/>
    <w:rsid w:val="00666961"/>
    <w:rsid w:val="00671C8E"/>
    <w:rsid w:val="00672A8E"/>
    <w:rsid w:val="00673439"/>
    <w:rsid w:val="00676779"/>
    <w:rsid w:val="006778D1"/>
    <w:rsid w:val="00681FDC"/>
    <w:rsid w:val="00683529"/>
    <w:rsid w:val="0069128C"/>
    <w:rsid w:val="00691E8D"/>
    <w:rsid w:val="00693631"/>
    <w:rsid w:val="006A6EC4"/>
    <w:rsid w:val="006B1FE6"/>
    <w:rsid w:val="006B374A"/>
    <w:rsid w:val="006B6002"/>
    <w:rsid w:val="006C365C"/>
    <w:rsid w:val="006C6C92"/>
    <w:rsid w:val="006C6EFE"/>
    <w:rsid w:val="006D06A5"/>
    <w:rsid w:val="006D3115"/>
    <w:rsid w:val="006D5CE8"/>
    <w:rsid w:val="006D601D"/>
    <w:rsid w:val="006D6834"/>
    <w:rsid w:val="006E247F"/>
    <w:rsid w:val="006E64DC"/>
    <w:rsid w:val="006E7A88"/>
    <w:rsid w:val="006F120D"/>
    <w:rsid w:val="006F21E3"/>
    <w:rsid w:val="006F22A6"/>
    <w:rsid w:val="006F3309"/>
    <w:rsid w:val="006F48F8"/>
    <w:rsid w:val="006F73EC"/>
    <w:rsid w:val="00700366"/>
    <w:rsid w:val="00702125"/>
    <w:rsid w:val="00704B80"/>
    <w:rsid w:val="00706BA3"/>
    <w:rsid w:val="007073E2"/>
    <w:rsid w:val="00707B2A"/>
    <w:rsid w:val="007108BE"/>
    <w:rsid w:val="007119D6"/>
    <w:rsid w:val="00712D55"/>
    <w:rsid w:val="007161E7"/>
    <w:rsid w:val="00717C9F"/>
    <w:rsid w:val="00720739"/>
    <w:rsid w:val="00722A74"/>
    <w:rsid w:val="00727F06"/>
    <w:rsid w:val="0073083C"/>
    <w:rsid w:val="00731521"/>
    <w:rsid w:val="00733C65"/>
    <w:rsid w:val="00737851"/>
    <w:rsid w:val="007525C4"/>
    <w:rsid w:val="00752A4C"/>
    <w:rsid w:val="00754785"/>
    <w:rsid w:val="00755A01"/>
    <w:rsid w:val="007573D5"/>
    <w:rsid w:val="00760987"/>
    <w:rsid w:val="00765DEE"/>
    <w:rsid w:val="00766248"/>
    <w:rsid w:val="00770179"/>
    <w:rsid w:val="00774203"/>
    <w:rsid w:val="00774214"/>
    <w:rsid w:val="007751EE"/>
    <w:rsid w:val="0077576A"/>
    <w:rsid w:val="00775856"/>
    <w:rsid w:val="00777093"/>
    <w:rsid w:val="00780FC9"/>
    <w:rsid w:val="007810BE"/>
    <w:rsid w:val="0078355C"/>
    <w:rsid w:val="00785E0D"/>
    <w:rsid w:val="00791D3A"/>
    <w:rsid w:val="007929D6"/>
    <w:rsid w:val="007943F4"/>
    <w:rsid w:val="007A178C"/>
    <w:rsid w:val="007A2EE0"/>
    <w:rsid w:val="007B209D"/>
    <w:rsid w:val="007B5BC4"/>
    <w:rsid w:val="007C06DB"/>
    <w:rsid w:val="007C0A2C"/>
    <w:rsid w:val="007C1C42"/>
    <w:rsid w:val="007C2216"/>
    <w:rsid w:val="007C3274"/>
    <w:rsid w:val="007C54AB"/>
    <w:rsid w:val="007C5FDA"/>
    <w:rsid w:val="007C65D5"/>
    <w:rsid w:val="007C70C5"/>
    <w:rsid w:val="007C72C3"/>
    <w:rsid w:val="007D2220"/>
    <w:rsid w:val="007D302D"/>
    <w:rsid w:val="007D6E86"/>
    <w:rsid w:val="007D7171"/>
    <w:rsid w:val="007E33D3"/>
    <w:rsid w:val="007E779E"/>
    <w:rsid w:val="007E785F"/>
    <w:rsid w:val="007F1DCF"/>
    <w:rsid w:val="007F59CE"/>
    <w:rsid w:val="007F5C85"/>
    <w:rsid w:val="007F62E1"/>
    <w:rsid w:val="007F68C2"/>
    <w:rsid w:val="007F7540"/>
    <w:rsid w:val="007F7AA2"/>
    <w:rsid w:val="008002EB"/>
    <w:rsid w:val="00801D2C"/>
    <w:rsid w:val="008042A1"/>
    <w:rsid w:val="0080608A"/>
    <w:rsid w:val="00812F7E"/>
    <w:rsid w:val="008138EA"/>
    <w:rsid w:val="00814FA4"/>
    <w:rsid w:val="008205CE"/>
    <w:rsid w:val="00820A5A"/>
    <w:rsid w:val="00821047"/>
    <w:rsid w:val="008212BE"/>
    <w:rsid w:val="008213C2"/>
    <w:rsid w:val="00830F29"/>
    <w:rsid w:val="0083464A"/>
    <w:rsid w:val="00837179"/>
    <w:rsid w:val="00842112"/>
    <w:rsid w:val="0084329D"/>
    <w:rsid w:val="00844A74"/>
    <w:rsid w:val="008518B1"/>
    <w:rsid w:val="00853670"/>
    <w:rsid w:val="008541B0"/>
    <w:rsid w:val="00855F8F"/>
    <w:rsid w:val="0086015E"/>
    <w:rsid w:val="0086067F"/>
    <w:rsid w:val="008607CC"/>
    <w:rsid w:val="00860D3E"/>
    <w:rsid w:val="008615D4"/>
    <w:rsid w:val="00861D3C"/>
    <w:rsid w:val="008656C1"/>
    <w:rsid w:val="0086589A"/>
    <w:rsid w:val="0087019F"/>
    <w:rsid w:val="00870C53"/>
    <w:rsid w:val="00870F23"/>
    <w:rsid w:val="00871614"/>
    <w:rsid w:val="00872677"/>
    <w:rsid w:val="0087360C"/>
    <w:rsid w:val="00873D9F"/>
    <w:rsid w:val="00875D62"/>
    <w:rsid w:val="008766F8"/>
    <w:rsid w:val="0087682C"/>
    <w:rsid w:val="00881986"/>
    <w:rsid w:val="008825AF"/>
    <w:rsid w:val="0089010D"/>
    <w:rsid w:val="00891566"/>
    <w:rsid w:val="008915C5"/>
    <w:rsid w:val="00891914"/>
    <w:rsid w:val="00896195"/>
    <w:rsid w:val="008A1288"/>
    <w:rsid w:val="008A1ED8"/>
    <w:rsid w:val="008A47CE"/>
    <w:rsid w:val="008B217E"/>
    <w:rsid w:val="008B3B83"/>
    <w:rsid w:val="008B762E"/>
    <w:rsid w:val="008B796A"/>
    <w:rsid w:val="008C01E7"/>
    <w:rsid w:val="008C0C22"/>
    <w:rsid w:val="008C471A"/>
    <w:rsid w:val="008C5E9D"/>
    <w:rsid w:val="008D1568"/>
    <w:rsid w:val="008D6246"/>
    <w:rsid w:val="008D6909"/>
    <w:rsid w:val="008E0411"/>
    <w:rsid w:val="008E0668"/>
    <w:rsid w:val="008E51B4"/>
    <w:rsid w:val="008E6901"/>
    <w:rsid w:val="008F0632"/>
    <w:rsid w:val="008F11D7"/>
    <w:rsid w:val="008F130D"/>
    <w:rsid w:val="008F37BA"/>
    <w:rsid w:val="008F4BCE"/>
    <w:rsid w:val="0090457B"/>
    <w:rsid w:val="00914442"/>
    <w:rsid w:val="009176A0"/>
    <w:rsid w:val="00920016"/>
    <w:rsid w:val="00920EA8"/>
    <w:rsid w:val="0092426F"/>
    <w:rsid w:val="00924491"/>
    <w:rsid w:val="00924A69"/>
    <w:rsid w:val="00932D25"/>
    <w:rsid w:val="009362F1"/>
    <w:rsid w:val="00936C3B"/>
    <w:rsid w:val="00937431"/>
    <w:rsid w:val="0094010B"/>
    <w:rsid w:val="00941E22"/>
    <w:rsid w:val="009429A2"/>
    <w:rsid w:val="00943A90"/>
    <w:rsid w:val="00943AA6"/>
    <w:rsid w:val="00950BF9"/>
    <w:rsid w:val="00961C67"/>
    <w:rsid w:val="00962580"/>
    <w:rsid w:val="009637B3"/>
    <w:rsid w:val="009672F4"/>
    <w:rsid w:val="00967371"/>
    <w:rsid w:val="009674F2"/>
    <w:rsid w:val="00973C15"/>
    <w:rsid w:val="009752BD"/>
    <w:rsid w:val="00980A2D"/>
    <w:rsid w:val="00981575"/>
    <w:rsid w:val="0098298A"/>
    <w:rsid w:val="00982F17"/>
    <w:rsid w:val="00985444"/>
    <w:rsid w:val="0099123D"/>
    <w:rsid w:val="00991742"/>
    <w:rsid w:val="00991946"/>
    <w:rsid w:val="00994FDD"/>
    <w:rsid w:val="009954ED"/>
    <w:rsid w:val="00996E77"/>
    <w:rsid w:val="00997689"/>
    <w:rsid w:val="009977BF"/>
    <w:rsid w:val="009A6F01"/>
    <w:rsid w:val="009A76B4"/>
    <w:rsid w:val="009B0DD4"/>
    <w:rsid w:val="009B40DF"/>
    <w:rsid w:val="009B5909"/>
    <w:rsid w:val="009B5A3B"/>
    <w:rsid w:val="009C0823"/>
    <w:rsid w:val="009C7BAC"/>
    <w:rsid w:val="009D3120"/>
    <w:rsid w:val="009E3524"/>
    <w:rsid w:val="009E3F40"/>
    <w:rsid w:val="009E66D0"/>
    <w:rsid w:val="009F0627"/>
    <w:rsid w:val="009F1C3C"/>
    <w:rsid w:val="009F3E6E"/>
    <w:rsid w:val="009F411B"/>
    <w:rsid w:val="009F4428"/>
    <w:rsid w:val="009F4A57"/>
    <w:rsid w:val="009F5AFD"/>
    <w:rsid w:val="009F7A6C"/>
    <w:rsid w:val="00A01439"/>
    <w:rsid w:val="00A0457E"/>
    <w:rsid w:val="00A066C3"/>
    <w:rsid w:val="00A1434B"/>
    <w:rsid w:val="00A20DA4"/>
    <w:rsid w:val="00A217BF"/>
    <w:rsid w:val="00A2235B"/>
    <w:rsid w:val="00A2285A"/>
    <w:rsid w:val="00A2461D"/>
    <w:rsid w:val="00A30FDA"/>
    <w:rsid w:val="00A31DAD"/>
    <w:rsid w:val="00A338F9"/>
    <w:rsid w:val="00A33BF3"/>
    <w:rsid w:val="00A37A22"/>
    <w:rsid w:val="00A40892"/>
    <w:rsid w:val="00A52C1B"/>
    <w:rsid w:val="00A5383D"/>
    <w:rsid w:val="00A56076"/>
    <w:rsid w:val="00A60A66"/>
    <w:rsid w:val="00A66E56"/>
    <w:rsid w:val="00A730E9"/>
    <w:rsid w:val="00A77F85"/>
    <w:rsid w:val="00A82C2E"/>
    <w:rsid w:val="00A87950"/>
    <w:rsid w:val="00A9199E"/>
    <w:rsid w:val="00A95AE8"/>
    <w:rsid w:val="00A9747C"/>
    <w:rsid w:val="00A974AF"/>
    <w:rsid w:val="00AA25AC"/>
    <w:rsid w:val="00AA557D"/>
    <w:rsid w:val="00AA7D5C"/>
    <w:rsid w:val="00AA7DBD"/>
    <w:rsid w:val="00AB0121"/>
    <w:rsid w:val="00AB6A40"/>
    <w:rsid w:val="00AC0770"/>
    <w:rsid w:val="00AC4AE7"/>
    <w:rsid w:val="00AC653C"/>
    <w:rsid w:val="00AC65F3"/>
    <w:rsid w:val="00AD2874"/>
    <w:rsid w:val="00AE046C"/>
    <w:rsid w:val="00AE307F"/>
    <w:rsid w:val="00AE63E8"/>
    <w:rsid w:val="00AE65D6"/>
    <w:rsid w:val="00AE7D14"/>
    <w:rsid w:val="00AF02BF"/>
    <w:rsid w:val="00AF1D63"/>
    <w:rsid w:val="00AF3D74"/>
    <w:rsid w:val="00AF47C2"/>
    <w:rsid w:val="00AF7CD2"/>
    <w:rsid w:val="00B00904"/>
    <w:rsid w:val="00B02089"/>
    <w:rsid w:val="00B028D7"/>
    <w:rsid w:val="00B1106D"/>
    <w:rsid w:val="00B13E5A"/>
    <w:rsid w:val="00B1498E"/>
    <w:rsid w:val="00B15A6F"/>
    <w:rsid w:val="00B207A8"/>
    <w:rsid w:val="00B20F3E"/>
    <w:rsid w:val="00B270F8"/>
    <w:rsid w:val="00B274AB"/>
    <w:rsid w:val="00B3117A"/>
    <w:rsid w:val="00B347C0"/>
    <w:rsid w:val="00B34857"/>
    <w:rsid w:val="00B34FC6"/>
    <w:rsid w:val="00B35C01"/>
    <w:rsid w:val="00B36C58"/>
    <w:rsid w:val="00B42644"/>
    <w:rsid w:val="00B44543"/>
    <w:rsid w:val="00B474C8"/>
    <w:rsid w:val="00B50FBA"/>
    <w:rsid w:val="00B62A7B"/>
    <w:rsid w:val="00B6377A"/>
    <w:rsid w:val="00B63DB1"/>
    <w:rsid w:val="00B657D7"/>
    <w:rsid w:val="00B67292"/>
    <w:rsid w:val="00B71B81"/>
    <w:rsid w:val="00B72688"/>
    <w:rsid w:val="00B765C9"/>
    <w:rsid w:val="00B768F3"/>
    <w:rsid w:val="00B83510"/>
    <w:rsid w:val="00B83CDB"/>
    <w:rsid w:val="00B90CAC"/>
    <w:rsid w:val="00B92698"/>
    <w:rsid w:val="00B9287D"/>
    <w:rsid w:val="00B93B1E"/>
    <w:rsid w:val="00B94101"/>
    <w:rsid w:val="00B975E4"/>
    <w:rsid w:val="00B9793F"/>
    <w:rsid w:val="00BA13A1"/>
    <w:rsid w:val="00BA194A"/>
    <w:rsid w:val="00BA1FB0"/>
    <w:rsid w:val="00BA44BD"/>
    <w:rsid w:val="00BA6BCE"/>
    <w:rsid w:val="00BC083D"/>
    <w:rsid w:val="00BC235F"/>
    <w:rsid w:val="00BC371F"/>
    <w:rsid w:val="00BC4442"/>
    <w:rsid w:val="00BD2233"/>
    <w:rsid w:val="00BE4106"/>
    <w:rsid w:val="00BE645B"/>
    <w:rsid w:val="00BE76B0"/>
    <w:rsid w:val="00BF0B1D"/>
    <w:rsid w:val="00BF265F"/>
    <w:rsid w:val="00BF2BBB"/>
    <w:rsid w:val="00C00C9B"/>
    <w:rsid w:val="00C01551"/>
    <w:rsid w:val="00C10B1D"/>
    <w:rsid w:val="00C13DA7"/>
    <w:rsid w:val="00C13FB1"/>
    <w:rsid w:val="00C14D96"/>
    <w:rsid w:val="00C220E1"/>
    <w:rsid w:val="00C23836"/>
    <w:rsid w:val="00C25AA7"/>
    <w:rsid w:val="00C2619D"/>
    <w:rsid w:val="00C26670"/>
    <w:rsid w:val="00C27E3D"/>
    <w:rsid w:val="00C3399A"/>
    <w:rsid w:val="00C33EF8"/>
    <w:rsid w:val="00C36F05"/>
    <w:rsid w:val="00C43ECC"/>
    <w:rsid w:val="00C4768B"/>
    <w:rsid w:val="00C505B3"/>
    <w:rsid w:val="00C514B6"/>
    <w:rsid w:val="00C60EE9"/>
    <w:rsid w:val="00C6592D"/>
    <w:rsid w:val="00C6601E"/>
    <w:rsid w:val="00C67611"/>
    <w:rsid w:val="00C71476"/>
    <w:rsid w:val="00C71836"/>
    <w:rsid w:val="00C76932"/>
    <w:rsid w:val="00C77A8A"/>
    <w:rsid w:val="00C80F53"/>
    <w:rsid w:val="00C85C91"/>
    <w:rsid w:val="00C86401"/>
    <w:rsid w:val="00C87972"/>
    <w:rsid w:val="00C90D85"/>
    <w:rsid w:val="00C91ABC"/>
    <w:rsid w:val="00C94B8C"/>
    <w:rsid w:val="00C96494"/>
    <w:rsid w:val="00CA4C10"/>
    <w:rsid w:val="00CB0BD8"/>
    <w:rsid w:val="00CB0C91"/>
    <w:rsid w:val="00CB0D8D"/>
    <w:rsid w:val="00CB1A2C"/>
    <w:rsid w:val="00CB6133"/>
    <w:rsid w:val="00CB689D"/>
    <w:rsid w:val="00CB6EA2"/>
    <w:rsid w:val="00CC0384"/>
    <w:rsid w:val="00CC0E04"/>
    <w:rsid w:val="00CC0FC8"/>
    <w:rsid w:val="00CC33DE"/>
    <w:rsid w:val="00CD0CD3"/>
    <w:rsid w:val="00CD3D21"/>
    <w:rsid w:val="00CD4C0A"/>
    <w:rsid w:val="00CD6CF7"/>
    <w:rsid w:val="00CE1095"/>
    <w:rsid w:val="00CE310F"/>
    <w:rsid w:val="00CE3344"/>
    <w:rsid w:val="00CE3742"/>
    <w:rsid w:val="00CE5910"/>
    <w:rsid w:val="00CE6B7E"/>
    <w:rsid w:val="00CF2553"/>
    <w:rsid w:val="00CF3C93"/>
    <w:rsid w:val="00CF70A9"/>
    <w:rsid w:val="00CF7812"/>
    <w:rsid w:val="00D0247A"/>
    <w:rsid w:val="00D0351D"/>
    <w:rsid w:val="00D05767"/>
    <w:rsid w:val="00D12604"/>
    <w:rsid w:val="00D15FE5"/>
    <w:rsid w:val="00D1650A"/>
    <w:rsid w:val="00D23048"/>
    <w:rsid w:val="00D25B72"/>
    <w:rsid w:val="00D2681D"/>
    <w:rsid w:val="00D26DAC"/>
    <w:rsid w:val="00D2757C"/>
    <w:rsid w:val="00D3059A"/>
    <w:rsid w:val="00D3372B"/>
    <w:rsid w:val="00D34CA1"/>
    <w:rsid w:val="00D3648E"/>
    <w:rsid w:val="00D37108"/>
    <w:rsid w:val="00D460DF"/>
    <w:rsid w:val="00D5573C"/>
    <w:rsid w:val="00D60FE9"/>
    <w:rsid w:val="00D61F99"/>
    <w:rsid w:val="00D66AC1"/>
    <w:rsid w:val="00D716D3"/>
    <w:rsid w:val="00D72757"/>
    <w:rsid w:val="00D73495"/>
    <w:rsid w:val="00D74DE5"/>
    <w:rsid w:val="00D751F3"/>
    <w:rsid w:val="00D76F12"/>
    <w:rsid w:val="00D8104B"/>
    <w:rsid w:val="00D81EAA"/>
    <w:rsid w:val="00D83269"/>
    <w:rsid w:val="00D83635"/>
    <w:rsid w:val="00D91568"/>
    <w:rsid w:val="00DA2F1E"/>
    <w:rsid w:val="00DA3D27"/>
    <w:rsid w:val="00DA523A"/>
    <w:rsid w:val="00DA5661"/>
    <w:rsid w:val="00DB00CD"/>
    <w:rsid w:val="00DB1286"/>
    <w:rsid w:val="00DB2761"/>
    <w:rsid w:val="00DB2A4B"/>
    <w:rsid w:val="00DB2C01"/>
    <w:rsid w:val="00DB3127"/>
    <w:rsid w:val="00DB3325"/>
    <w:rsid w:val="00DB5091"/>
    <w:rsid w:val="00DC05ED"/>
    <w:rsid w:val="00DC08C7"/>
    <w:rsid w:val="00DC29B0"/>
    <w:rsid w:val="00DD1C4D"/>
    <w:rsid w:val="00DD3303"/>
    <w:rsid w:val="00DD36F1"/>
    <w:rsid w:val="00DD4169"/>
    <w:rsid w:val="00DD500E"/>
    <w:rsid w:val="00DE037A"/>
    <w:rsid w:val="00DE4B72"/>
    <w:rsid w:val="00DE4BC6"/>
    <w:rsid w:val="00DE69C4"/>
    <w:rsid w:val="00DE74FE"/>
    <w:rsid w:val="00DF0C25"/>
    <w:rsid w:val="00DF327A"/>
    <w:rsid w:val="00DF3964"/>
    <w:rsid w:val="00DF551B"/>
    <w:rsid w:val="00DF7CA7"/>
    <w:rsid w:val="00E02874"/>
    <w:rsid w:val="00E035F8"/>
    <w:rsid w:val="00E03DDC"/>
    <w:rsid w:val="00E1260F"/>
    <w:rsid w:val="00E12EC8"/>
    <w:rsid w:val="00E14153"/>
    <w:rsid w:val="00E14282"/>
    <w:rsid w:val="00E164AE"/>
    <w:rsid w:val="00E202B9"/>
    <w:rsid w:val="00E22F09"/>
    <w:rsid w:val="00E23673"/>
    <w:rsid w:val="00E24263"/>
    <w:rsid w:val="00E24A25"/>
    <w:rsid w:val="00E31E62"/>
    <w:rsid w:val="00E324F9"/>
    <w:rsid w:val="00E337B2"/>
    <w:rsid w:val="00E35CC3"/>
    <w:rsid w:val="00E36BBC"/>
    <w:rsid w:val="00E37C4F"/>
    <w:rsid w:val="00E37FD1"/>
    <w:rsid w:val="00E41754"/>
    <w:rsid w:val="00E417A2"/>
    <w:rsid w:val="00E42DC6"/>
    <w:rsid w:val="00E43FAC"/>
    <w:rsid w:val="00E46E23"/>
    <w:rsid w:val="00E51061"/>
    <w:rsid w:val="00E54358"/>
    <w:rsid w:val="00E577E6"/>
    <w:rsid w:val="00E60F48"/>
    <w:rsid w:val="00E6448C"/>
    <w:rsid w:val="00E660C1"/>
    <w:rsid w:val="00E66858"/>
    <w:rsid w:val="00E67B4D"/>
    <w:rsid w:val="00E704A7"/>
    <w:rsid w:val="00E71ACA"/>
    <w:rsid w:val="00E72067"/>
    <w:rsid w:val="00E73046"/>
    <w:rsid w:val="00E76E24"/>
    <w:rsid w:val="00E81116"/>
    <w:rsid w:val="00E82FD4"/>
    <w:rsid w:val="00E872EF"/>
    <w:rsid w:val="00E91E1F"/>
    <w:rsid w:val="00E9247E"/>
    <w:rsid w:val="00E924CD"/>
    <w:rsid w:val="00E95292"/>
    <w:rsid w:val="00EB0FC2"/>
    <w:rsid w:val="00EB2B1A"/>
    <w:rsid w:val="00EB762D"/>
    <w:rsid w:val="00EC18AE"/>
    <w:rsid w:val="00ED3808"/>
    <w:rsid w:val="00ED55A9"/>
    <w:rsid w:val="00EE2DE3"/>
    <w:rsid w:val="00EE7EE9"/>
    <w:rsid w:val="00EF57D3"/>
    <w:rsid w:val="00EF64AB"/>
    <w:rsid w:val="00F0038A"/>
    <w:rsid w:val="00F02741"/>
    <w:rsid w:val="00F0549A"/>
    <w:rsid w:val="00F0580B"/>
    <w:rsid w:val="00F07AD1"/>
    <w:rsid w:val="00F11528"/>
    <w:rsid w:val="00F15B8A"/>
    <w:rsid w:val="00F2074D"/>
    <w:rsid w:val="00F25F97"/>
    <w:rsid w:val="00F26939"/>
    <w:rsid w:val="00F27E70"/>
    <w:rsid w:val="00F33D52"/>
    <w:rsid w:val="00F42483"/>
    <w:rsid w:val="00F465B0"/>
    <w:rsid w:val="00F467EF"/>
    <w:rsid w:val="00F46F84"/>
    <w:rsid w:val="00F5069D"/>
    <w:rsid w:val="00F517D3"/>
    <w:rsid w:val="00F52733"/>
    <w:rsid w:val="00F56176"/>
    <w:rsid w:val="00F62432"/>
    <w:rsid w:val="00F633FE"/>
    <w:rsid w:val="00F63714"/>
    <w:rsid w:val="00F6520B"/>
    <w:rsid w:val="00F657D8"/>
    <w:rsid w:val="00F6592B"/>
    <w:rsid w:val="00F65E5A"/>
    <w:rsid w:val="00F71E01"/>
    <w:rsid w:val="00F725C4"/>
    <w:rsid w:val="00F76D1E"/>
    <w:rsid w:val="00F8062D"/>
    <w:rsid w:val="00F82AF9"/>
    <w:rsid w:val="00F86081"/>
    <w:rsid w:val="00F8776B"/>
    <w:rsid w:val="00F9010B"/>
    <w:rsid w:val="00F963BB"/>
    <w:rsid w:val="00FA24EF"/>
    <w:rsid w:val="00FA26EC"/>
    <w:rsid w:val="00FA48B1"/>
    <w:rsid w:val="00FB08C6"/>
    <w:rsid w:val="00FB0930"/>
    <w:rsid w:val="00FC3158"/>
    <w:rsid w:val="00FC31FB"/>
    <w:rsid w:val="00FD12EE"/>
    <w:rsid w:val="00FD1682"/>
    <w:rsid w:val="00FD2D03"/>
    <w:rsid w:val="00FD7D4A"/>
    <w:rsid w:val="00FE34AE"/>
    <w:rsid w:val="00FE51F5"/>
    <w:rsid w:val="00FF2211"/>
    <w:rsid w:val="00FF377D"/>
    <w:rsid w:val="00FF461B"/>
    <w:rsid w:val="00FF5CC6"/>
  </w:rsids>
  <m:mathPr>
    <m:mathFont m:val="Cambria Math"/>
    <m:brkBin m:val="before"/>
    <m:brkBinSub m:val="--"/>
    <m:smallFrac/>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EC298"/>
  <w15:docId w15:val="{F7DDB6D3-1F39-427B-954F-42C80ACA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289E"/>
  </w:style>
  <w:style w:type="paragraph" w:styleId="Heading1">
    <w:name w:val="heading 1"/>
    <w:basedOn w:val="Normal"/>
    <w:next w:val="Normal"/>
    <w:link w:val="Heading1Char"/>
    <w:qFormat/>
    <w:rsid w:val="008213C2"/>
    <w:pPr>
      <w:spacing w:line="480" w:lineRule="auto"/>
      <w:jc w:val="both"/>
      <w:outlineLvl w:val="0"/>
    </w:pPr>
    <w:rPr>
      <w:rFonts w:ascii="Times New Roman" w:hAnsi="Times New Roman" w:cstheme="minorHAnsi"/>
      <w:b/>
      <w:bCs/>
      <w:sz w:val="24"/>
      <w:szCs w:val="28"/>
      <w:lang w:val="en-GB"/>
    </w:rPr>
  </w:style>
  <w:style w:type="paragraph" w:styleId="Heading2">
    <w:name w:val="heading 2"/>
    <w:basedOn w:val="Normal"/>
    <w:next w:val="Normal"/>
    <w:link w:val="Heading2Char"/>
    <w:qFormat/>
    <w:rsid w:val="0065695F"/>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rsid w:val="00304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93F"/>
    <w:rPr>
      <w:color w:val="0563C1" w:themeColor="hyperlink"/>
      <w:u w:val="single"/>
    </w:rPr>
  </w:style>
  <w:style w:type="paragraph" w:styleId="ListParagraph">
    <w:name w:val="List Paragraph"/>
    <w:basedOn w:val="Normal"/>
    <w:uiPriority w:val="34"/>
    <w:qFormat/>
    <w:rsid w:val="0045393F"/>
    <w:pPr>
      <w:ind w:left="720"/>
      <w:contextualSpacing/>
    </w:pPr>
  </w:style>
  <w:style w:type="paragraph" w:styleId="NormalWeb">
    <w:name w:val="Normal (Web)"/>
    <w:basedOn w:val="Normal"/>
    <w:uiPriority w:val="99"/>
    <w:rsid w:val="00473EFA"/>
    <w:pPr>
      <w:spacing w:beforeLines="1" w:afterLines="1" w:line="240" w:lineRule="auto"/>
    </w:pPr>
    <w:rPr>
      <w:rFonts w:ascii="Times" w:hAnsi="Times" w:cs="Times New Roman"/>
      <w:sz w:val="20"/>
      <w:szCs w:val="20"/>
    </w:rPr>
  </w:style>
  <w:style w:type="paragraph" w:styleId="Footer">
    <w:name w:val="footer"/>
    <w:basedOn w:val="Normal"/>
    <w:link w:val="FooterChar"/>
    <w:rsid w:val="00707B2A"/>
    <w:pPr>
      <w:tabs>
        <w:tab w:val="center" w:pos="4320"/>
        <w:tab w:val="right" w:pos="8640"/>
      </w:tabs>
      <w:spacing w:after="0" w:line="240" w:lineRule="auto"/>
    </w:pPr>
  </w:style>
  <w:style w:type="character" w:customStyle="1" w:styleId="FooterChar">
    <w:name w:val="Footer Char"/>
    <w:basedOn w:val="DefaultParagraphFont"/>
    <w:link w:val="Footer"/>
    <w:rsid w:val="00707B2A"/>
  </w:style>
  <w:style w:type="character" w:styleId="PageNumber">
    <w:name w:val="page number"/>
    <w:basedOn w:val="DefaultParagraphFont"/>
    <w:rsid w:val="00707B2A"/>
  </w:style>
  <w:style w:type="paragraph" w:customStyle="1" w:styleId="ox-8f3a928203-msonormal">
    <w:name w:val="ox-8f3a928203-msonormal"/>
    <w:basedOn w:val="Normal"/>
    <w:rsid w:val="00914442"/>
    <w:pPr>
      <w:spacing w:beforeLines="1" w:afterLines="1" w:line="240" w:lineRule="auto"/>
    </w:pPr>
    <w:rPr>
      <w:rFonts w:ascii="Times" w:hAnsi="Times"/>
      <w:sz w:val="20"/>
      <w:szCs w:val="20"/>
    </w:rPr>
  </w:style>
  <w:style w:type="character" w:styleId="Strong">
    <w:name w:val="Strong"/>
    <w:basedOn w:val="DefaultParagraphFont"/>
    <w:qFormat/>
    <w:rsid w:val="00733C65"/>
    <w:rPr>
      <w:b/>
      <w:bCs/>
    </w:rPr>
  </w:style>
  <w:style w:type="character" w:styleId="CommentReference">
    <w:name w:val="annotation reference"/>
    <w:basedOn w:val="DefaultParagraphFont"/>
    <w:uiPriority w:val="99"/>
    <w:semiHidden/>
    <w:unhideWhenUsed/>
    <w:rsid w:val="00982F17"/>
    <w:rPr>
      <w:sz w:val="16"/>
      <w:szCs w:val="16"/>
    </w:rPr>
  </w:style>
  <w:style w:type="paragraph" w:styleId="CommentText">
    <w:name w:val="annotation text"/>
    <w:basedOn w:val="Normal"/>
    <w:link w:val="CommentTextChar"/>
    <w:uiPriority w:val="99"/>
    <w:semiHidden/>
    <w:unhideWhenUsed/>
    <w:rsid w:val="00982F17"/>
    <w:pPr>
      <w:spacing w:line="240" w:lineRule="auto"/>
    </w:pPr>
    <w:rPr>
      <w:sz w:val="20"/>
      <w:szCs w:val="20"/>
    </w:rPr>
  </w:style>
  <w:style w:type="character" w:customStyle="1" w:styleId="CommentTextChar">
    <w:name w:val="Comment Text Char"/>
    <w:basedOn w:val="DefaultParagraphFont"/>
    <w:link w:val="CommentText"/>
    <w:uiPriority w:val="99"/>
    <w:semiHidden/>
    <w:rsid w:val="00982F17"/>
    <w:rPr>
      <w:sz w:val="20"/>
      <w:szCs w:val="20"/>
    </w:rPr>
  </w:style>
  <w:style w:type="paragraph" w:styleId="CommentSubject">
    <w:name w:val="annotation subject"/>
    <w:basedOn w:val="CommentText"/>
    <w:next w:val="CommentText"/>
    <w:link w:val="CommentSubjectChar"/>
    <w:semiHidden/>
    <w:unhideWhenUsed/>
    <w:rsid w:val="00982F17"/>
    <w:rPr>
      <w:b/>
      <w:bCs/>
    </w:rPr>
  </w:style>
  <w:style w:type="character" w:customStyle="1" w:styleId="CommentSubjectChar">
    <w:name w:val="Comment Subject Char"/>
    <w:basedOn w:val="CommentTextChar"/>
    <w:link w:val="CommentSubject"/>
    <w:semiHidden/>
    <w:rsid w:val="00982F17"/>
    <w:rPr>
      <w:b/>
      <w:bCs/>
      <w:sz w:val="20"/>
      <w:szCs w:val="20"/>
    </w:rPr>
  </w:style>
  <w:style w:type="paragraph" w:styleId="BalloonText">
    <w:name w:val="Balloon Text"/>
    <w:basedOn w:val="Normal"/>
    <w:link w:val="BalloonTextChar"/>
    <w:semiHidden/>
    <w:unhideWhenUsed/>
    <w:rsid w:val="00982F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82F17"/>
    <w:rPr>
      <w:rFonts w:ascii="Segoe UI" w:hAnsi="Segoe UI" w:cs="Segoe UI"/>
      <w:sz w:val="18"/>
      <w:szCs w:val="18"/>
    </w:rPr>
  </w:style>
  <w:style w:type="paragraph" w:styleId="EndnoteText">
    <w:name w:val="endnote text"/>
    <w:basedOn w:val="Normal"/>
    <w:link w:val="EndnoteTextChar"/>
    <w:semiHidden/>
    <w:unhideWhenUsed/>
    <w:rsid w:val="007F1DCF"/>
    <w:pPr>
      <w:spacing w:after="0" w:line="240" w:lineRule="auto"/>
    </w:pPr>
    <w:rPr>
      <w:sz w:val="20"/>
      <w:szCs w:val="20"/>
    </w:rPr>
  </w:style>
  <w:style w:type="character" w:customStyle="1" w:styleId="EndnoteTextChar">
    <w:name w:val="Endnote Text Char"/>
    <w:basedOn w:val="DefaultParagraphFont"/>
    <w:link w:val="EndnoteText"/>
    <w:semiHidden/>
    <w:rsid w:val="007F1DCF"/>
    <w:rPr>
      <w:sz w:val="20"/>
      <w:szCs w:val="20"/>
    </w:rPr>
  </w:style>
  <w:style w:type="character" w:styleId="EndnoteReference">
    <w:name w:val="endnote reference"/>
    <w:basedOn w:val="DefaultParagraphFont"/>
    <w:semiHidden/>
    <w:unhideWhenUsed/>
    <w:rsid w:val="007F1DCF"/>
    <w:rPr>
      <w:vertAlign w:val="superscript"/>
    </w:rPr>
  </w:style>
  <w:style w:type="paragraph" w:styleId="Revision">
    <w:name w:val="Revision"/>
    <w:hidden/>
    <w:semiHidden/>
    <w:rsid w:val="007F1DCF"/>
    <w:pPr>
      <w:spacing w:after="0" w:line="240" w:lineRule="auto"/>
    </w:pPr>
  </w:style>
  <w:style w:type="character" w:customStyle="1" w:styleId="Heading1Char">
    <w:name w:val="Heading 1 Char"/>
    <w:basedOn w:val="DefaultParagraphFont"/>
    <w:link w:val="Heading1"/>
    <w:rsid w:val="008213C2"/>
    <w:rPr>
      <w:rFonts w:ascii="Times New Roman" w:hAnsi="Times New Roman" w:cstheme="minorHAnsi"/>
      <w:b/>
      <w:bCs/>
      <w:sz w:val="24"/>
      <w:szCs w:val="28"/>
      <w:lang w:val="en-GB"/>
    </w:rPr>
  </w:style>
  <w:style w:type="character" w:customStyle="1" w:styleId="Heading2Char">
    <w:name w:val="Heading 2 Char"/>
    <w:basedOn w:val="DefaultParagraphFont"/>
    <w:link w:val="Heading2"/>
    <w:rsid w:val="0065695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rsid w:val="0030400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F1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9F1C3C"/>
    <w:rPr>
      <w:rFonts w:ascii="Courier New" w:eastAsia="Times New Roman" w:hAnsi="Courier New" w:cs="Courier New"/>
      <w:sz w:val="20"/>
      <w:szCs w:val="20"/>
      <w:lang w:eastAsia="it-IT"/>
    </w:rPr>
  </w:style>
  <w:style w:type="character" w:customStyle="1" w:styleId="y2iqfc">
    <w:name w:val="y2iqfc"/>
    <w:basedOn w:val="DefaultParagraphFont"/>
    <w:rsid w:val="009F1C3C"/>
  </w:style>
  <w:style w:type="character" w:styleId="UnresolvedMention">
    <w:name w:val="Unresolved Mention"/>
    <w:basedOn w:val="DefaultParagraphFont"/>
    <w:uiPriority w:val="99"/>
    <w:semiHidden/>
    <w:unhideWhenUsed/>
    <w:rsid w:val="001A1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8131">
      <w:bodyDiv w:val="1"/>
      <w:marLeft w:val="0"/>
      <w:marRight w:val="0"/>
      <w:marTop w:val="0"/>
      <w:marBottom w:val="0"/>
      <w:divBdr>
        <w:top w:val="none" w:sz="0" w:space="0" w:color="auto"/>
        <w:left w:val="none" w:sz="0" w:space="0" w:color="auto"/>
        <w:bottom w:val="none" w:sz="0" w:space="0" w:color="auto"/>
        <w:right w:val="none" w:sz="0" w:space="0" w:color="auto"/>
      </w:divBdr>
    </w:div>
    <w:div w:id="281767165">
      <w:bodyDiv w:val="1"/>
      <w:marLeft w:val="0"/>
      <w:marRight w:val="0"/>
      <w:marTop w:val="0"/>
      <w:marBottom w:val="0"/>
      <w:divBdr>
        <w:top w:val="none" w:sz="0" w:space="0" w:color="auto"/>
        <w:left w:val="none" w:sz="0" w:space="0" w:color="auto"/>
        <w:bottom w:val="none" w:sz="0" w:space="0" w:color="auto"/>
        <w:right w:val="none" w:sz="0" w:space="0" w:color="auto"/>
      </w:divBdr>
    </w:div>
    <w:div w:id="320886565">
      <w:bodyDiv w:val="1"/>
      <w:marLeft w:val="0"/>
      <w:marRight w:val="0"/>
      <w:marTop w:val="0"/>
      <w:marBottom w:val="0"/>
      <w:divBdr>
        <w:top w:val="none" w:sz="0" w:space="0" w:color="auto"/>
        <w:left w:val="none" w:sz="0" w:space="0" w:color="auto"/>
        <w:bottom w:val="none" w:sz="0" w:space="0" w:color="auto"/>
        <w:right w:val="none" w:sz="0" w:space="0" w:color="auto"/>
      </w:divBdr>
    </w:div>
    <w:div w:id="443034436">
      <w:bodyDiv w:val="1"/>
      <w:marLeft w:val="0"/>
      <w:marRight w:val="0"/>
      <w:marTop w:val="0"/>
      <w:marBottom w:val="0"/>
      <w:divBdr>
        <w:top w:val="none" w:sz="0" w:space="0" w:color="auto"/>
        <w:left w:val="none" w:sz="0" w:space="0" w:color="auto"/>
        <w:bottom w:val="none" w:sz="0" w:space="0" w:color="auto"/>
        <w:right w:val="none" w:sz="0" w:space="0" w:color="auto"/>
      </w:divBdr>
    </w:div>
    <w:div w:id="451637117">
      <w:bodyDiv w:val="1"/>
      <w:marLeft w:val="0"/>
      <w:marRight w:val="0"/>
      <w:marTop w:val="0"/>
      <w:marBottom w:val="0"/>
      <w:divBdr>
        <w:top w:val="none" w:sz="0" w:space="0" w:color="auto"/>
        <w:left w:val="none" w:sz="0" w:space="0" w:color="auto"/>
        <w:bottom w:val="none" w:sz="0" w:space="0" w:color="auto"/>
        <w:right w:val="none" w:sz="0" w:space="0" w:color="auto"/>
      </w:divBdr>
    </w:div>
    <w:div w:id="558399277">
      <w:bodyDiv w:val="1"/>
      <w:marLeft w:val="0"/>
      <w:marRight w:val="0"/>
      <w:marTop w:val="0"/>
      <w:marBottom w:val="0"/>
      <w:divBdr>
        <w:top w:val="none" w:sz="0" w:space="0" w:color="auto"/>
        <w:left w:val="none" w:sz="0" w:space="0" w:color="auto"/>
        <w:bottom w:val="none" w:sz="0" w:space="0" w:color="auto"/>
        <w:right w:val="none" w:sz="0" w:space="0" w:color="auto"/>
      </w:divBdr>
    </w:div>
    <w:div w:id="826286306">
      <w:bodyDiv w:val="1"/>
      <w:marLeft w:val="0"/>
      <w:marRight w:val="0"/>
      <w:marTop w:val="0"/>
      <w:marBottom w:val="0"/>
      <w:divBdr>
        <w:top w:val="none" w:sz="0" w:space="0" w:color="auto"/>
        <w:left w:val="none" w:sz="0" w:space="0" w:color="auto"/>
        <w:bottom w:val="none" w:sz="0" w:space="0" w:color="auto"/>
        <w:right w:val="none" w:sz="0" w:space="0" w:color="auto"/>
      </w:divBdr>
    </w:div>
    <w:div w:id="826433465">
      <w:bodyDiv w:val="1"/>
      <w:marLeft w:val="0"/>
      <w:marRight w:val="0"/>
      <w:marTop w:val="0"/>
      <w:marBottom w:val="0"/>
      <w:divBdr>
        <w:top w:val="none" w:sz="0" w:space="0" w:color="auto"/>
        <w:left w:val="none" w:sz="0" w:space="0" w:color="auto"/>
        <w:bottom w:val="none" w:sz="0" w:space="0" w:color="auto"/>
        <w:right w:val="none" w:sz="0" w:space="0" w:color="auto"/>
      </w:divBdr>
      <w:divsChild>
        <w:div w:id="842818268">
          <w:marLeft w:val="0"/>
          <w:marRight w:val="0"/>
          <w:marTop w:val="0"/>
          <w:marBottom w:val="0"/>
          <w:divBdr>
            <w:top w:val="none" w:sz="0" w:space="0" w:color="auto"/>
            <w:left w:val="none" w:sz="0" w:space="0" w:color="auto"/>
            <w:bottom w:val="none" w:sz="0" w:space="0" w:color="auto"/>
            <w:right w:val="none" w:sz="0" w:space="0" w:color="auto"/>
          </w:divBdr>
        </w:div>
      </w:divsChild>
    </w:div>
    <w:div w:id="861430509">
      <w:bodyDiv w:val="1"/>
      <w:marLeft w:val="0"/>
      <w:marRight w:val="0"/>
      <w:marTop w:val="0"/>
      <w:marBottom w:val="0"/>
      <w:divBdr>
        <w:top w:val="none" w:sz="0" w:space="0" w:color="auto"/>
        <w:left w:val="none" w:sz="0" w:space="0" w:color="auto"/>
        <w:bottom w:val="none" w:sz="0" w:space="0" w:color="auto"/>
        <w:right w:val="none" w:sz="0" w:space="0" w:color="auto"/>
      </w:divBdr>
    </w:div>
    <w:div w:id="1084499283">
      <w:bodyDiv w:val="1"/>
      <w:marLeft w:val="0"/>
      <w:marRight w:val="0"/>
      <w:marTop w:val="0"/>
      <w:marBottom w:val="0"/>
      <w:divBdr>
        <w:top w:val="none" w:sz="0" w:space="0" w:color="auto"/>
        <w:left w:val="none" w:sz="0" w:space="0" w:color="auto"/>
        <w:bottom w:val="none" w:sz="0" w:space="0" w:color="auto"/>
        <w:right w:val="none" w:sz="0" w:space="0" w:color="auto"/>
      </w:divBdr>
    </w:div>
    <w:div w:id="1131628639">
      <w:bodyDiv w:val="1"/>
      <w:marLeft w:val="0"/>
      <w:marRight w:val="0"/>
      <w:marTop w:val="0"/>
      <w:marBottom w:val="0"/>
      <w:divBdr>
        <w:top w:val="none" w:sz="0" w:space="0" w:color="auto"/>
        <w:left w:val="none" w:sz="0" w:space="0" w:color="auto"/>
        <w:bottom w:val="none" w:sz="0" w:space="0" w:color="auto"/>
        <w:right w:val="none" w:sz="0" w:space="0" w:color="auto"/>
      </w:divBdr>
    </w:div>
    <w:div w:id="1149708732">
      <w:bodyDiv w:val="1"/>
      <w:marLeft w:val="0"/>
      <w:marRight w:val="0"/>
      <w:marTop w:val="0"/>
      <w:marBottom w:val="0"/>
      <w:divBdr>
        <w:top w:val="none" w:sz="0" w:space="0" w:color="auto"/>
        <w:left w:val="none" w:sz="0" w:space="0" w:color="auto"/>
        <w:bottom w:val="none" w:sz="0" w:space="0" w:color="auto"/>
        <w:right w:val="none" w:sz="0" w:space="0" w:color="auto"/>
      </w:divBdr>
    </w:div>
    <w:div w:id="1284116341">
      <w:bodyDiv w:val="1"/>
      <w:marLeft w:val="0"/>
      <w:marRight w:val="0"/>
      <w:marTop w:val="0"/>
      <w:marBottom w:val="0"/>
      <w:divBdr>
        <w:top w:val="none" w:sz="0" w:space="0" w:color="auto"/>
        <w:left w:val="none" w:sz="0" w:space="0" w:color="auto"/>
        <w:bottom w:val="none" w:sz="0" w:space="0" w:color="auto"/>
        <w:right w:val="none" w:sz="0" w:space="0" w:color="auto"/>
      </w:divBdr>
      <w:divsChild>
        <w:div w:id="789057005">
          <w:marLeft w:val="0"/>
          <w:marRight w:val="0"/>
          <w:marTop w:val="0"/>
          <w:marBottom w:val="0"/>
          <w:divBdr>
            <w:top w:val="none" w:sz="0" w:space="0" w:color="auto"/>
            <w:left w:val="none" w:sz="0" w:space="0" w:color="auto"/>
            <w:bottom w:val="none" w:sz="0" w:space="0" w:color="auto"/>
            <w:right w:val="none" w:sz="0" w:space="0" w:color="auto"/>
          </w:divBdr>
        </w:div>
      </w:divsChild>
    </w:div>
    <w:div w:id="1323699452">
      <w:bodyDiv w:val="1"/>
      <w:marLeft w:val="0"/>
      <w:marRight w:val="0"/>
      <w:marTop w:val="0"/>
      <w:marBottom w:val="0"/>
      <w:divBdr>
        <w:top w:val="none" w:sz="0" w:space="0" w:color="auto"/>
        <w:left w:val="none" w:sz="0" w:space="0" w:color="auto"/>
        <w:bottom w:val="none" w:sz="0" w:space="0" w:color="auto"/>
        <w:right w:val="none" w:sz="0" w:space="0" w:color="auto"/>
      </w:divBdr>
    </w:div>
    <w:div w:id="1395927936">
      <w:bodyDiv w:val="1"/>
      <w:marLeft w:val="0"/>
      <w:marRight w:val="0"/>
      <w:marTop w:val="0"/>
      <w:marBottom w:val="0"/>
      <w:divBdr>
        <w:top w:val="none" w:sz="0" w:space="0" w:color="auto"/>
        <w:left w:val="none" w:sz="0" w:space="0" w:color="auto"/>
        <w:bottom w:val="none" w:sz="0" w:space="0" w:color="auto"/>
        <w:right w:val="none" w:sz="0" w:space="0" w:color="auto"/>
      </w:divBdr>
    </w:div>
    <w:div w:id="1597517663">
      <w:bodyDiv w:val="1"/>
      <w:marLeft w:val="0"/>
      <w:marRight w:val="0"/>
      <w:marTop w:val="0"/>
      <w:marBottom w:val="0"/>
      <w:divBdr>
        <w:top w:val="none" w:sz="0" w:space="0" w:color="auto"/>
        <w:left w:val="none" w:sz="0" w:space="0" w:color="auto"/>
        <w:bottom w:val="none" w:sz="0" w:space="0" w:color="auto"/>
        <w:right w:val="none" w:sz="0" w:space="0" w:color="auto"/>
      </w:divBdr>
    </w:div>
    <w:div w:id="2001154387">
      <w:bodyDiv w:val="1"/>
      <w:marLeft w:val="0"/>
      <w:marRight w:val="0"/>
      <w:marTop w:val="0"/>
      <w:marBottom w:val="0"/>
      <w:divBdr>
        <w:top w:val="none" w:sz="0" w:space="0" w:color="auto"/>
        <w:left w:val="none" w:sz="0" w:space="0" w:color="auto"/>
        <w:bottom w:val="none" w:sz="0" w:space="0" w:color="auto"/>
        <w:right w:val="none" w:sz="0" w:space="0" w:color="auto"/>
      </w:divBdr>
    </w:div>
    <w:div w:id="203190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11-Lavorini/11-Lavorini_clean/fig-11-1" TargetMode="External"/><Relationship Id="rId13" Type="http://schemas.openxmlformats.org/officeDocument/2006/relationships/hyperlink" Target="file:///Users/RBarth/Desktop/Finalized%20files-Conserving-Canvas--72122-to%20prep%20for%20TR/11-Lavorini/11-Lavorini_clean/table-11-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Users/RBarth/Desktop/Finalized%20files-Conserving-Canvas--72122-to%20prep%20for%20TR/11-Lavorini/11-Lavorini_clean/table-11-1" TargetMode="External"/><Relationship Id="rId17" Type="http://schemas.openxmlformats.org/officeDocument/2006/relationships/hyperlink" Target="file:///Users/RBarth/Desktop/Finalized%20files-Conserving-Canvas--72122-to%20prep%20for%20TR/11-Lavorini/11-Lavorini_clean/fig-11-5" TargetMode="External"/><Relationship Id="rId2" Type="http://schemas.openxmlformats.org/officeDocument/2006/relationships/numbering" Target="numbering.xml"/><Relationship Id="rId16" Type="http://schemas.openxmlformats.org/officeDocument/2006/relationships/hyperlink" Target="file:///Users/RBarth/Desktop/Finalized%20files-Conserving-Canvas--72122-to%20prep%20for%20TR/11-Lavorini/11-Lavorini_clean/fig-1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Finalized%20files-Conserving-Canvas--72122-to%20prep%20for%20TR/11-Lavorini/11-Lavorini_clean/fig-11-4" TargetMode="External"/><Relationship Id="rId5" Type="http://schemas.openxmlformats.org/officeDocument/2006/relationships/webSettings" Target="webSettings.xml"/><Relationship Id="rId15" Type="http://schemas.openxmlformats.org/officeDocument/2006/relationships/hyperlink" Target="file:///Users/RBarth/Desktop/Finalized%20files-Conserving-Canvas--72122-to%20prep%20for%20TR/11-Lavorini/11-Lavorini_clean/table-11-2" TargetMode="External"/><Relationship Id="rId10" Type="http://schemas.openxmlformats.org/officeDocument/2006/relationships/hyperlink" Target="file:///Users/RBarth/Desktop/Finalized%20files-Conserving-Canvas--72122-to%20prep%20for%20TR/11-Lavorini/11-Lavorini_clean/fig-11-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Users/RBarth/Desktop/Finalized%20files-Conserving-Canvas--72122-to%20prep%20for%20TR/11-Lavorini/11-Lavorini_clean/fig-11-2" TargetMode="External"/><Relationship Id="rId14" Type="http://schemas.openxmlformats.org/officeDocument/2006/relationships/hyperlink" Target="file:///Users/RBarth/Desktop/Finalized%20files-Conserving-Canvas--72122-to%20prep%20for%20TR/11-Lavorini/11-Lavorini_clean/table-11-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F1F2B-9A52-4057-BF95-76DE62A6B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3152</Words>
  <Characters>17972</Characters>
  <Application>Microsoft Office Word</Application>
  <DocSecurity>0</DocSecurity>
  <Lines>149</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McClure</dc:creator>
  <cp:keywords/>
  <dc:description/>
  <cp:lastModifiedBy>Rachel Barth</cp:lastModifiedBy>
  <cp:revision>3</cp:revision>
  <dcterms:created xsi:type="dcterms:W3CDTF">2022-09-07T18:02:00Z</dcterms:created>
  <dcterms:modified xsi:type="dcterms:W3CDTF">2022-09-07T20:33:00Z</dcterms:modified>
</cp:coreProperties>
</file>