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53B335" w14:textId="1A042068" w:rsidR="00B158D5" w:rsidRPr="00573D53" w:rsidRDefault="00B158D5" w:rsidP="00573D53">
      <w:pPr>
        <w:spacing w:line="240" w:lineRule="auto"/>
        <w:rPr>
          <w:rFonts w:eastAsia="Calibri"/>
        </w:rPr>
      </w:pPr>
      <w:r w:rsidRPr="00573D53">
        <w:rPr>
          <w:rFonts w:eastAsia="Calibri"/>
        </w:rPr>
        <w:t>label: "23"</w:t>
      </w:r>
    </w:p>
    <w:p w14:paraId="3B0EBAF1" w14:textId="75B0C51F" w:rsidR="00B158D5" w:rsidRPr="00573D53" w:rsidRDefault="00B158D5" w:rsidP="00573D53">
      <w:pPr>
        <w:spacing w:line="240" w:lineRule="auto"/>
        <w:rPr>
          <w:rFonts w:eastAsia="Calibri"/>
        </w:rPr>
      </w:pPr>
      <w:r w:rsidRPr="00573D53">
        <w:rPr>
          <w:rFonts w:eastAsia="Calibri"/>
        </w:rPr>
        <w:t xml:space="preserve">title: </w:t>
      </w:r>
      <w:r w:rsidRPr="00573D53">
        <w:rPr>
          <w:rFonts w:eastAsiaTheme="minorHAnsi"/>
        </w:rPr>
        <w:t xml:space="preserve">Conserving the History and Fabric of the New Bedford Whaling Museum’s *Grand Panorama of a Whaling Voyage </w:t>
      </w:r>
      <w:r w:rsidR="00351FD6" w:rsidRPr="00573D53">
        <w:rPr>
          <w:rFonts w:eastAsiaTheme="minorHAnsi"/>
        </w:rPr>
        <w:t>'</w:t>
      </w:r>
      <w:r w:rsidRPr="00573D53">
        <w:rPr>
          <w:rFonts w:eastAsiaTheme="minorHAnsi"/>
        </w:rPr>
        <w:t>Round the World*</w:t>
      </w:r>
    </w:p>
    <w:p w14:paraId="3F267C5A" w14:textId="77777777" w:rsidR="00B158D5" w:rsidRPr="00573D53" w:rsidRDefault="00B158D5" w:rsidP="00573D53">
      <w:pPr>
        <w:spacing w:line="240" w:lineRule="auto"/>
        <w:rPr>
          <w:rFonts w:eastAsia="Calibri"/>
        </w:rPr>
      </w:pPr>
      <w:r w:rsidRPr="00573D53">
        <w:rPr>
          <w:rFonts w:eastAsia="Calibri"/>
        </w:rPr>
        <w:t xml:space="preserve">subtitle: </w:t>
      </w:r>
    </w:p>
    <w:p w14:paraId="427D6981" w14:textId="77777777" w:rsidR="00B158D5" w:rsidRPr="00573D53" w:rsidRDefault="00B158D5" w:rsidP="00573D53">
      <w:pPr>
        <w:spacing w:line="240" w:lineRule="auto"/>
        <w:rPr>
          <w:rFonts w:eastAsia="Calibri"/>
        </w:rPr>
      </w:pPr>
      <w:r w:rsidRPr="00573D53">
        <w:rPr>
          <w:rFonts w:eastAsia="Calibri"/>
        </w:rPr>
        <w:t>contributor:</w:t>
      </w:r>
    </w:p>
    <w:p w14:paraId="6045476A" w14:textId="09471D00" w:rsidR="00B158D5" w:rsidRPr="00573D53" w:rsidRDefault="00C93F97" w:rsidP="00573D53">
      <w:pPr>
        <w:spacing w:line="240" w:lineRule="auto"/>
        <w:rPr>
          <w:rFonts w:eastAsia="Calibri"/>
        </w:rPr>
      </w:pPr>
      <w:r w:rsidRPr="00573D53">
        <w:rPr>
          <w:rFonts w:eastAsia="Calibri"/>
        </w:rPr>
        <w:t>-</w:t>
      </w:r>
      <w:r w:rsidRPr="00573D53">
        <w:rPr>
          <w:rFonts w:eastAsia="Calibri"/>
        </w:rPr>
        <w:tab/>
      </w:r>
      <w:proofErr w:type="spellStart"/>
      <w:r w:rsidR="00B158D5" w:rsidRPr="00573D53">
        <w:rPr>
          <w:rFonts w:eastAsia="Calibri"/>
        </w:rPr>
        <w:t>first_name</w:t>
      </w:r>
      <w:proofErr w:type="spellEnd"/>
      <w:r w:rsidR="00B158D5" w:rsidRPr="00573D53">
        <w:rPr>
          <w:rFonts w:eastAsia="Calibri"/>
        </w:rPr>
        <w:t xml:space="preserve">: </w:t>
      </w:r>
      <w:r w:rsidR="00B158D5" w:rsidRPr="00573D53">
        <w:rPr>
          <w:rFonts w:eastAsiaTheme="minorHAnsi"/>
          <w:szCs w:val="24"/>
        </w:rPr>
        <w:t>Kathryn S.</w:t>
      </w:r>
    </w:p>
    <w:p w14:paraId="5CD18745" w14:textId="631F50E7" w:rsidR="00B158D5" w:rsidRPr="00573D53" w:rsidRDefault="00B158D5" w:rsidP="00573D53">
      <w:pPr>
        <w:spacing w:line="240" w:lineRule="auto"/>
        <w:ind w:left="720"/>
        <w:rPr>
          <w:rFonts w:eastAsia="Calibri"/>
        </w:rPr>
      </w:pPr>
      <w:proofErr w:type="spellStart"/>
      <w:r w:rsidRPr="00573D53">
        <w:rPr>
          <w:rFonts w:eastAsia="Calibri"/>
        </w:rPr>
        <w:t>last_name</w:t>
      </w:r>
      <w:proofErr w:type="spellEnd"/>
      <w:r w:rsidRPr="00573D53">
        <w:rPr>
          <w:rFonts w:eastAsia="Calibri"/>
        </w:rPr>
        <w:t xml:space="preserve">: </w:t>
      </w:r>
      <w:r w:rsidRPr="00573D53">
        <w:rPr>
          <w:rFonts w:eastAsiaTheme="minorHAnsi"/>
          <w:szCs w:val="24"/>
        </w:rPr>
        <w:t>Tarleton</w:t>
      </w:r>
    </w:p>
    <w:p w14:paraId="6D3F5321" w14:textId="4B5B2BDD" w:rsidR="00B158D5" w:rsidRPr="00573D53" w:rsidRDefault="00B158D5" w:rsidP="00573D53">
      <w:pPr>
        <w:spacing w:line="240" w:lineRule="auto"/>
        <w:ind w:left="720"/>
        <w:rPr>
          <w:rFonts w:eastAsia="Calibri"/>
          <w:sz w:val="22"/>
          <w:szCs w:val="22"/>
        </w:rPr>
      </w:pPr>
      <w:r w:rsidRPr="00573D53">
        <w:rPr>
          <w:rFonts w:eastAsia="Calibri"/>
          <w:sz w:val="22"/>
          <w:szCs w:val="22"/>
        </w:rPr>
        <w:t>title:</w:t>
      </w:r>
      <w:r w:rsidRPr="00573D53">
        <w:rPr>
          <w:rFonts w:eastAsiaTheme="minorHAnsi"/>
        </w:rPr>
        <w:t xml:space="preserve"> Principal</w:t>
      </w:r>
    </w:p>
    <w:p w14:paraId="31651CDD" w14:textId="435894D0" w:rsidR="00B158D5" w:rsidRPr="00573D53" w:rsidRDefault="00B158D5" w:rsidP="00573D53">
      <w:pPr>
        <w:spacing w:line="240" w:lineRule="auto"/>
        <w:ind w:left="720"/>
        <w:rPr>
          <w:rFonts w:eastAsia="Calibri"/>
        </w:rPr>
      </w:pPr>
      <w:r w:rsidRPr="00573D53">
        <w:rPr>
          <w:rFonts w:eastAsia="Calibri"/>
        </w:rPr>
        <w:t>affiliation:</w:t>
      </w:r>
      <w:r w:rsidRPr="00573D53">
        <w:rPr>
          <w:rFonts w:eastAsiaTheme="minorHAnsi"/>
          <w:szCs w:val="24"/>
        </w:rPr>
        <w:t xml:space="preserve"> </w:t>
      </w:r>
      <w:proofErr w:type="spellStart"/>
      <w:r w:rsidRPr="00573D53">
        <w:rPr>
          <w:rFonts w:eastAsiaTheme="minorHAnsi"/>
          <w:szCs w:val="24"/>
        </w:rPr>
        <w:t>ConText</w:t>
      </w:r>
      <w:proofErr w:type="spellEnd"/>
      <w:r w:rsidRPr="00573D53">
        <w:rPr>
          <w:rFonts w:eastAsiaTheme="minorHAnsi"/>
          <w:szCs w:val="24"/>
        </w:rPr>
        <w:t xml:space="preserve"> Inc.</w:t>
      </w:r>
    </w:p>
    <w:p w14:paraId="15A595E3" w14:textId="18A2E810" w:rsidR="00B158D5" w:rsidRPr="00573D53" w:rsidRDefault="00C93F97" w:rsidP="00573D53">
      <w:pPr>
        <w:spacing w:line="240" w:lineRule="auto"/>
        <w:rPr>
          <w:rFonts w:eastAsia="Calibri"/>
        </w:rPr>
      </w:pPr>
      <w:r w:rsidRPr="00573D53">
        <w:rPr>
          <w:rFonts w:eastAsia="Calibri"/>
        </w:rPr>
        <w:t>-</w:t>
      </w:r>
      <w:r w:rsidRPr="00573D53">
        <w:rPr>
          <w:rFonts w:eastAsia="Calibri"/>
        </w:rPr>
        <w:tab/>
      </w:r>
      <w:proofErr w:type="spellStart"/>
      <w:r w:rsidR="00B158D5" w:rsidRPr="00573D53">
        <w:rPr>
          <w:rFonts w:eastAsia="Calibri"/>
        </w:rPr>
        <w:t>first_name</w:t>
      </w:r>
      <w:proofErr w:type="spellEnd"/>
      <w:r w:rsidR="00B158D5" w:rsidRPr="00573D53">
        <w:rPr>
          <w:rFonts w:eastAsia="Calibri"/>
        </w:rPr>
        <w:t xml:space="preserve">: </w:t>
      </w:r>
      <w:r w:rsidR="00B158D5" w:rsidRPr="00573D53">
        <w:rPr>
          <w:rFonts w:eastAsiaTheme="minorHAnsi"/>
          <w:szCs w:val="24"/>
        </w:rPr>
        <w:t>Charlotte</w:t>
      </w:r>
    </w:p>
    <w:p w14:paraId="0C73F3EB" w14:textId="79E5E0F4" w:rsidR="00B158D5" w:rsidRPr="00573D53" w:rsidRDefault="00B158D5" w:rsidP="00573D53">
      <w:pPr>
        <w:spacing w:line="240" w:lineRule="auto"/>
        <w:ind w:left="720"/>
        <w:rPr>
          <w:rFonts w:eastAsia="Calibri"/>
        </w:rPr>
      </w:pPr>
      <w:proofErr w:type="spellStart"/>
      <w:r w:rsidRPr="00573D53">
        <w:rPr>
          <w:rFonts w:eastAsia="Calibri"/>
        </w:rPr>
        <w:t>last_name</w:t>
      </w:r>
      <w:proofErr w:type="spellEnd"/>
      <w:r w:rsidRPr="00573D53">
        <w:rPr>
          <w:rFonts w:eastAsia="Calibri"/>
        </w:rPr>
        <w:t xml:space="preserve">: </w:t>
      </w:r>
      <w:r w:rsidRPr="00573D53">
        <w:rPr>
          <w:rFonts w:eastAsiaTheme="minorHAnsi"/>
          <w:szCs w:val="24"/>
        </w:rPr>
        <w:t>Hamlin</w:t>
      </w:r>
    </w:p>
    <w:p w14:paraId="576138AA" w14:textId="23B652EF" w:rsidR="00B158D5" w:rsidRPr="00573D53" w:rsidRDefault="00B158D5" w:rsidP="00573D53">
      <w:pPr>
        <w:spacing w:line="240" w:lineRule="auto"/>
        <w:ind w:left="720"/>
        <w:rPr>
          <w:rFonts w:eastAsia="Calibri"/>
        </w:rPr>
      </w:pPr>
      <w:r w:rsidRPr="00573D53">
        <w:rPr>
          <w:rFonts w:eastAsia="Calibri"/>
        </w:rPr>
        <w:t>title:</w:t>
      </w:r>
      <w:r w:rsidRPr="00573D53">
        <w:rPr>
          <w:rFonts w:eastAsiaTheme="minorHAnsi"/>
          <w:szCs w:val="24"/>
        </w:rPr>
        <w:t xml:space="preserve"> Principal</w:t>
      </w:r>
    </w:p>
    <w:p w14:paraId="47C7B7BC" w14:textId="00EA01E3" w:rsidR="00B158D5" w:rsidRPr="00573D53" w:rsidRDefault="00B158D5" w:rsidP="00573D53">
      <w:pPr>
        <w:spacing w:line="240" w:lineRule="auto"/>
        <w:ind w:left="720"/>
        <w:rPr>
          <w:rFonts w:eastAsia="Calibri"/>
        </w:rPr>
      </w:pPr>
      <w:r w:rsidRPr="00573D53">
        <w:rPr>
          <w:rFonts w:eastAsia="Calibri"/>
        </w:rPr>
        <w:t>affiliation:</w:t>
      </w:r>
      <w:r w:rsidRPr="00573D53">
        <w:rPr>
          <w:rFonts w:eastAsiaTheme="minorHAnsi"/>
          <w:szCs w:val="24"/>
        </w:rPr>
        <w:t xml:space="preserve"> </w:t>
      </w:r>
      <w:proofErr w:type="spellStart"/>
      <w:r w:rsidRPr="00573D53">
        <w:rPr>
          <w:rFonts w:eastAsiaTheme="minorHAnsi"/>
          <w:szCs w:val="24"/>
        </w:rPr>
        <w:t>ConText</w:t>
      </w:r>
      <w:proofErr w:type="spellEnd"/>
      <w:r w:rsidRPr="00573D53">
        <w:rPr>
          <w:rFonts w:eastAsiaTheme="minorHAnsi"/>
          <w:szCs w:val="24"/>
        </w:rPr>
        <w:t xml:space="preserve"> Inc.</w:t>
      </w:r>
    </w:p>
    <w:p w14:paraId="213972D4" w14:textId="431141A3" w:rsidR="00A1662D" w:rsidRPr="00573D53" w:rsidRDefault="00A1662D" w:rsidP="00573D53">
      <w:pPr>
        <w:spacing w:line="240" w:lineRule="auto"/>
        <w:rPr>
          <w:rFonts w:eastAsia="Calibri"/>
        </w:rPr>
      </w:pPr>
      <w:r w:rsidRPr="00573D53">
        <w:rPr>
          <w:rFonts w:eastAsia="Calibri"/>
        </w:rPr>
        <w:t>keywords:</w:t>
      </w:r>
    </w:p>
    <w:p w14:paraId="3C69CFC8" w14:textId="15E0013C" w:rsidR="00B158D5" w:rsidRPr="00573D53" w:rsidRDefault="00B158D5" w:rsidP="00573D53">
      <w:pPr>
        <w:spacing w:line="240" w:lineRule="auto"/>
        <w:rPr>
          <w:rFonts w:eastAsia="Calibri"/>
        </w:rPr>
      </w:pPr>
      <w:r w:rsidRPr="00573D53">
        <w:rPr>
          <w:rFonts w:eastAsia="Calibri"/>
        </w:rPr>
        <w:t>abstract:</w:t>
      </w:r>
      <w:r w:rsidR="00573D53">
        <w:rPr>
          <w:rFonts w:eastAsia="Calibri"/>
        </w:rPr>
        <w:t xml:space="preserve"> </w:t>
      </w:r>
      <w:r w:rsidR="00CE10CA" w:rsidRPr="00573D53">
        <w:rPr>
          <w:rFonts w:eastAsia="Calibri"/>
          <w:i/>
          <w:iCs/>
          <w:szCs w:val="24"/>
        </w:rPr>
        <w:t>The Grand Panorama</w:t>
      </w:r>
      <w:r w:rsidR="00CE10CA" w:rsidRPr="00573D53">
        <w:rPr>
          <w:rFonts w:eastAsia="Calibri"/>
          <w:szCs w:val="24"/>
        </w:rPr>
        <w:t xml:space="preserve"> </w:t>
      </w:r>
      <w:r w:rsidR="00CE10CA" w:rsidRPr="00573D53">
        <w:rPr>
          <w:rFonts w:eastAsia="Calibri"/>
          <w:i/>
          <w:iCs/>
          <w:szCs w:val="24"/>
        </w:rPr>
        <w:t>of a Whaling Voyage ’Round the World</w:t>
      </w:r>
      <w:r w:rsidR="00CE10CA" w:rsidRPr="00573D53">
        <w:rPr>
          <w:rFonts w:eastAsia="Calibri"/>
          <w:szCs w:val="24"/>
        </w:rPr>
        <w:t xml:space="preserve"> is an 8 1/2 </w:t>
      </w:r>
      <w:r w:rsidR="00573D53">
        <w:rPr>
          <w:rFonts w:eastAsia="Calibri"/>
          <w:szCs w:val="24"/>
        </w:rPr>
        <w:t>x</w:t>
      </w:r>
      <w:r w:rsidR="00CE10CA" w:rsidRPr="00573D53">
        <w:rPr>
          <w:rFonts w:eastAsia="Calibri"/>
          <w:szCs w:val="24"/>
        </w:rPr>
        <w:t xml:space="preserve"> </w:t>
      </w:r>
      <w:proofErr w:type="gramStart"/>
      <w:r w:rsidR="00CE10CA" w:rsidRPr="00573D53">
        <w:rPr>
          <w:rFonts w:eastAsia="Calibri"/>
          <w:szCs w:val="24"/>
        </w:rPr>
        <w:t>1</w:t>
      </w:r>
      <w:r w:rsidR="00404FE6">
        <w:rPr>
          <w:rFonts w:eastAsia="Calibri"/>
          <w:szCs w:val="24"/>
        </w:rPr>
        <w:t>,</w:t>
      </w:r>
      <w:r w:rsidR="00CE10CA" w:rsidRPr="00573D53">
        <w:rPr>
          <w:rFonts w:eastAsia="Calibri"/>
          <w:szCs w:val="24"/>
        </w:rPr>
        <w:t>300 foot</w:t>
      </w:r>
      <w:proofErr w:type="gramEnd"/>
      <w:r w:rsidR="00CE10CA" w:rsidRPr="00573D53">
        <w:rPr>
          <w:rFonts w:eastAsia="Calibri"/>
          <w:szCs w:val="24"/>
        </w:rPr>
        <w:t xml:space="preserve"> painting worked in distemper on cotton muslin that is owned by the New Bedford Whaling Museum. </w:t>
      </w:r>
      <w:r w:rsidR="00732E5B" w:rsidRPr="00573D53">
        <w:rPr>
          <w:rFonts w:eastAsia="Calibri"/>
          <w:szCs w:val="24"/>
        </w:rPr>
        <w:t xml:space="preserve">The primary objective of this conservation project was to stabilize the panorama to enable </w:t>
      </w:r>
      <w:r w:rsidR="00CE10CA" w:rsidRPr="00573D53">
        <w:rPr>
          <w:rFonts w:eastAsia="Calibri"/>
          <w:szCs w:val="24"/>
        </w:rPr>
        <w:t xml:space="preserve">its </w:t>
      </w:r>
      <w:r w:rsidR="00732E5B" w:rsidRPr="00573D53">
        <w:rPr>
          <w:rFonts w:eastAsia="Calibri"/>
          <w:szCs w:val="24"/>
        </w:rPr>
        <w:t>safe handling and storage and static vertical display</w:t>
      </w:r>
      <w:r w:rsidR="00CE10CA" w:rsidRPr="00573D53">
        <w:rPr>
          <w:rFonts w:eastAsia="Calibri"/>
          <w:szCs w:val="24"/>
        </w:rPr>
        <w:t>.</w:t>
      </w:r>
      <w:r w:rsidR="00732E5B" w:rsidRPr="00573D53">
        <w:rPr>
          <w:rFonts w:eastAsia="Calibri"/>
          <w:szCs w:val="24"/>
        </w:rPr>
        <w:t xml:space="preserve"> </w:t>
      </w:r>
      <w:r w:rsidR="00CE10CA" w:rsidRPr="00573D53">
        <w:rPr>
          <w:rFonts w:eastAsia="Calibri"/>
          <w:szCs w:val="24"/>
        </w:rPr>
        <w:t>T</w:t>
      </w:r>
      <w:r w:rsidR="00732E5B" w:rsidRPr="00573D53">
        <w:rPr>
          <w:rFonts w:eastAsia="Calibri"/>
          <w:szCs w:val="24"/>
        </w:rPr>
        <w:t xml:space="preserve">he </w:t>
      </w:r>
      <w:r w:rsidR="00A1662D" w:rsidRPr="00573D53">
        <w:rPr>
          <w:rFonts w:eastAsia="Calibri"/>
          <w:szCs w:val="24"/>
        </w:rPr>
        <w:t xml:space="preserve">conservators </w:t>
      </w:r>
      <w:r w:rsidR="00732E5B" w:rsidRPr="00573D53">
        <w:rPr>
          <w:rFonts w:eastAsia="Calibri"/>
          <w:szCs w:val="24"/>
        </w:rPr>
        <w:t>developed protocols for physically supportive, minimally intrusive, and visually nondisruptive stabilization treatments</w:t>
      </w:r>
      <w:r w:rsidR="00CE10CA" w:rsidRPr="00573D53">
        <w:rPr>
          <w:rFonts w:eastAsia="Calibri"/>
          <w:szCs w:val="24"/>
        </w:rPr>
        <w:t>;</w:t>
      </w:r>
      <w:r w:rsidR="00732E5B" w:rsidRPr="00573D53">
        <w:rPr>
          <w:rFonts w:eastAsia="Calibri"/>
          <w:szCs w:val="24"/>
        </w:rPr>
        <w:t xml:space="preserve"> a means of documenting the conservation work</w:t>
      </w:r>
      <w:r w:rsidR="00CE10CA" w:rsidRPr="00573D53">
        <w:rPr>
          <w:rFonts w:eastAsia="Calibri"/>
          <w:szCs w:val="24"/>
        </w:rPr>
        <w:t>;</w:t>
      </w:r>
      <w:r w:rsidR="00732E5B" w:rsidRPr="00573D53">
        <w:rPr>
          <w:rFonts w:eastAsia="Calibri"/>
          <w:szCs w:val="24"/>
        </w:rPr>
        <w:t xml:space="preserve"> and a storage system for the conserved panorama. Treatment included removal of adhered Mylar, retention of select previous repairs, ordering of previously disrupted panels, local stabilization utilizing custom-dyed underlays</w:t>
      </w:r>
      <w:r w:rsidR="00CE10CA" w:rsidRPr="00573D53">
        <w:rPr>
          <w:rFonts w:eastAsia="Calibri"/>
          <w:szCs w:val="24"/>
        </w:rPr>
        <w:t>,</w:t>
      </w:r>
      <w:r w:rsidR="00732E5B" w:rsidRPr="00573D53">
        <w:rPr>
          <w:rFonts w:eastAsia="Calibri"/>
          <w:szCs w:val="24"/>
        </w:rPr>
        <w:t xml:space="preserve"> and when needed, bobbinet overlays. </w:t>
      </w:r>
    </w:p>
    <w:p w14:paraId="425511C9" w14:textId="097EE9C4" w:rsidR="00B158D5" w:rsidRPr="00573D53" w:rsidRDefault="00B158D5" w:rsidP="00573D53">
      <w:pPr>
        <w:spacing w:line="240" w:lineRule="auto"/>
        <w:rPr>
          <w:rFonts w:eastAsia="Calibri"/>
        </w:rPr>
      </w:pPr>
      <w:proofErr w:type="spellStart"/>
      <w:r w:rsidRPr="00573D53">
        <w:rPr>
          <w:rFonts w:eastAsia="Calibri"/>
        </w:rPr>
        <w:t>short_title</w:t>
      </w:r>
      <w:proofErr w:type="spellEnd"/>
      <w:r w:rsidRPr="00573D53">
        <w:rPr>
          <w:rFonts w:eastAsia="Calibri"/>
        </w:rPr>
        <w:t xml:space="preserve">: </w:t>
      </w:r>
      <w:r w:rsidRPr="00573D53">
        <w:rPr>
          <w:rFonts w:eastAsiaTheme="minorHAnsi"/>
        </w:rPr>
        <w:t>Conserving the *Grand Panorama of a Whaling Voyage ’Round the World*</w:t>
      </w:r>
    </w:p>
    <w:p w14:paraId="2FCB72DB" w14:textId="19129E70" w:rsidR="00064F34" w:rsidRPr="00C93F97" w:rsidRDefault="00064F34" w:rsidP="00C93F97">
      <w:pPr>
        <w:spacing w:line="276" w:lineRule="auto"/>
        <w:rPr>
          <w:rFonts w:asciiTheme="minorHAnsi" w:hAnsiTheme="minorHAnsi" w:cstheme="minorHAnsi"/>
        </w:rPr>
      </w:pPr>
    </w:p>
    <w:p w14:paraId="2EE64CFF" w14:textId="77777777" w:rsidR="00573D53" w:rsidRDefault="00573D53" w:rsidP="0035179C">
      <w:pPr>
        <w:pStyle w:val="Heading1"/>
      </w:pPr>
    </w:p>
    <w:p w14:paraId="7B253F23" w14:textId="00972316" w:rsidR="0035179C" w:rsidRPr="0035179C" w:rsidRDefault="005103A3" w:rsidP="00573D53">
      <w:pPr>
        <w:pStyle w:val="Heading1"/>
      </w:pPr>
      <w:r w:rsidRPr="00111627">
        <w:rPr>
          <w:b w:val="0"/>
          <w:bCs w:val="0"/>
          <w:highlight w:val="yellow"/>
        </w:rPr>
        <w:t>&lt;A-head&gt;</w:t>
      </w:r>
      <w:r>
        <w:rPr>
          <w:b w:val="0"/>
          <w:bCs w:val="0"/>
        </w:rPr>
        <w:t xml:space="preserve"> </w:t>
      </w:r>
      <w:r w:rsidR="0035179C" w:rsidRPr="0035179C">
        <w:t>Introduction</w:t>
      </w:r>
    </w:p>
    <w:p w14:paraId="62F5C7CB" w14:textId="4DC5E2C4" w:rsidR="00C93F97" w:rsidRDefault="00B3462B" w:rsidP="00C93F97">
      <w:r w:rsidRPr="005B29C5">
        <w:rPr>
          <w:i/>
          <w:iCs/>
        </w:rPr>
        <w:t>The Grand P</w:t>
      </w:r>
      <w:r w:rsidR="00064F34" w:rsidRPr="005B29C5">
        <w:rPr>
          <w:i/>
          <w:iCs/>
        </w:rPr>
        <w:t>anorama</w:t>
      </w:r>
      <w:r w:rsidR="00064F34" w:rsidRPr="006D7065">
        <w:t xml:space="preserve"> </w:t>
      </w:r>
      <w:r w:rsidR="00B158D5" w:rsidRPr="005B29C5">
        <w:rPr>
          <w:i/>
          <w:iCs/>
        </w:rPr>
        <w:t>of a Whaling Voyage ’Round the World</w:t>
      </w:r>
      <w:r w:rsidR="00B158D5" w:rsidRPr="00B158D5">
        <w:t xml:space="preserve"> </w:t>
      </w:r>
      <w:r w:rsidR="00064F34" w:rsidRPr="006D7065">
        <w:t>is a</w:t>
      </w:r>
      <w:r w:rsidR="00B158D5">
        <w:t xml:space="preserve">n </w:t>
      </w:r>
      <w:r w:rsidR="00B158D5" w:rsidRPr="006D7065">
        <w:t xml:space="preserve">8 </w:t>
      </w:r>
      <w:r w:rsidR="00CE10CA">
        <w:t>1/2</w:t>
      </w:r>
      <w:r w:rsidR="00B158D5">
        <w:t xml:space="preserve"> </w:t>
      </w:r>
      <w:r w:rsidR="00573D53">
        <w:t>x</w:t>
      </w:r>
      <w:r w:rsidR="00B158D5">
        <w:t xml:space="preserve"> </w:t>
      </w:r>
      <w:r w:rsidR="00064F34" w:rsidRPr="006D7065">
        <w:t>1</w:t>
      </w:r>
      <w:r w:rsidR="00CE10CA">
        <w:t>,</w:t>
      </w:r>
      <w:r w:rsidR="00064F34" w:rsidRPr="006D7065">
        <w:t>300</w:t>
      </w:r>
      <w:r w:rsidR="00B158D5">
        <w:t xml:space="preserve"> foot</w:t>
      </w:r>
      <w:r w:rsidR="00064F34" w:rsidRPr="006D7065">
        <w:t xml:space="preserve"> painting worked in distemper on cotton muslin</w:t>
      </w:r>
      <w:r w:rsidR="009E26C9">
        <w:t xml:space="preserve"> </w:t>
      </w:r>
      <w:r w:rsidR="009E26C9" w:rsidRPr="00F200BE">
        <w:t>(</w:t>
      </w:r>
      <w:hyperlink r:id="rId8" w:history="1">
        <w:r w:rsidR="0035179C" w:rsidRPr="00573D53">
          <w:rPr>
            <w:rStyle w:val="Hyperlink"/>
            <w:b/>
            <w:bCs/>
            <w:highlight w:val="yellow"/>
          </w:rPr>
          <w:t>fig</w:t>
        </w:r>
        <w:r w:rsidR="00573D53" w:rsidRPr="00573D53">
          <w:rPr>
            <w:rStyle w:val="Hyperlink"/>
            <w:b/>
            <w:bCs/>
            <w:highlight w:val="yellow"/>
          </w:rPr>
          <w:t>.</w:t>
        </w:r>
        <w:r w:rsidR="0035179C" w:rsidRPr="00573D53">
          <w:rPr>
            <w:rStyle w:val="Hyperlink"/>
            <w:b/>
            <w:bCs/>
            <w:highlight w:val="yellow"/>
          </w:rPr>
          <w:t xml:space="preserve"> 23.</w:t>
        </w:r>
        <w:r w:rsidR="009E26C9" w:rsidRPr="00573D53">
          <w:rPr>
            <w:rStyle w:val="Hyperlink"/>
            <w:b/>
            <w:bCs/>
            <w:highlight w:val="yellow"/>
          </w:rPr>
          <w:t>1</w:t>
        </w:r>
      </w:hyperlink>
      <w:r w:rsidR="009E26C9" w:rsidRPr="00F200BE">
        <w:t>)</w:t>
      </w:r>
      <w:r w:rsidR="00064F34" w:rsidRPr="00F200BE">
        <w:t>.</w:t>
      </w:r>
      <w:r w:rsidR="00246212">
        <w:t xml:space="preserve"> </w:t>
      </w:r>
      <w:r w:rsidR="00246212" w:rsidRPr="006D7065">
        <w:t xml:space="preserve">Completed in 1848, it was painted by Benjamin Russell and Caleb Pierce </w:t>
      </w:r>
      <w:proofErr w:type="spellStart"/>
      <w:r w:rsidR="00246212" w:rsidRPr="004E222A">
        <w:t>Purrington</w:t>
      </w:r>
      <w:proofErr w:type="spellEnd"/>
      <w:r w:rsidR="00246212" w:rsidRPr="004E222A">
        <w:t xml:space="preserve"> and begins</w:t>
      </w:r>
      <w:r w:rsidR="00246212" w:rsidRPr="006D7065">
        <w:t xml:space="preserve"> in the busy harbor of New Bedford, Massachusetts</w:t>
      </w:r>
      <w:r w:rsidR="00246212" w:rsidRPr="004E222A">
        <w:t>, taking</w:t>
      </w:r>
      <w:r w:rsidR="00246212" w:rsidRPr="006D7065">
        <w:t xml:space="preserve"> the viewer on a world tour highlighting the adventures and terrors of the </w:t>
      </w:r>
      <w:r w:rsidR="00C93F97">
        <w:t>nineteenth-</w:t>
      </w:r>
      <w:r w:rsidR="00246212" w:rsidRPr="006D7065">
        <w:t>century world of whaling.</w:t>
      </w:r>
      <w:r w:rsidR="00487652">
        <w:t xml:space="preserve"> </w:t>
      </w:r>
      <w:r w:rsidR="00246212" w:rsidRPr="006D7065">
        <w:t xml:space="preserve">Designed to be a moving panorama, mounted on upright </w:t>
      </w:r>
      <w:proofErr w:type="gramStart"/>
      <w:r w:rsidR="00246212" w:rsidRPr="006D7065">
        <w:t>spools</w:t>
      </w:r>
      <w:proofErr w:type="gramEnd"/>
      <w:r w:rsidR="00246212" w:rsidRPr="006D7065">
        <w:t xml:space="preserve"> and attached to a structure </w:t>
      </w:r>
      <w:r w:rsidR="00C93F97">
        <w:t>that</w:t>
      </w:r>
      <w:r w:rsidR="00C93F97" w:rsidRPr="006D7065">
        <w:t xml:space="preserve"> </w:t>
      </w:r>
      <w:r w:rsidR="00246212" w:rsidRPr="006D7065">
        <w:t>allowed it to be scrolled across a stage</w:t>
      </w:r>
      <w:r w:rsidR="00246212">
        <w:t>, i</w:t>
      </w:r>
      <w:r w:rsidR="00246212" w:rsidRPr="006D7065">
        <w:t xml:space="preserve">t traveled the country and entertained audiences from the 1840s through the latter decades of the </w:t>
      </w:r>
      <w:r w:rsidR="00C93F97">
        <w:t>nineteenth</w:t>
      </w:r>
      <w:r w:rsidR="00246212" w:rsidRPr="006D7065">
        <w:t xml:space="preserve"> century.</w:t>
      </w:r>
      <w:r w:rsidR="00487652">
        <w:t xml:space="preserve"> </w:t>
      </w:r>
      <w:r w:rsidR="00246212" w:rsidRPr="006D7065">
        <w:t>In 1918</w:t>
      </w:r>
      <w:r w:rsidR="00C93F97">
        <w:t>,</w:t>
      </w:r>
      <w:r w:rsidR="00246212" w:rsidRPr="006D7065">
        <w:t xml:space="preserve"> it was donated to the New Bedford Whaling Museum</w:t>
      </w:r>
      <w:r w:rsidR="00246212">
        <w:t xml:space="preserve"> </w:t>
      </w:r>
      <w:r w:rsidR="00246212" w:rsidRPr="004E222A">
        <w:t>(NBWM)</w:t>
      </w:r>
      <w:r w:rsidR="00246212" w:rsidRPr="006D7065">
        <w:t xml:space="preserve"> in New </w:t>
      </w:r>
      <w:r w:rsidR="00246212" w:rsidRPr="006D7065">
        <w:lastRenderedPageBreak/>
        <w:t xml:space="preserve">Bedford, </w:t>
      </w:r>
      <w:r w:rsidR="004A5686">
        <w:t>Massachusetts</w:t>
      </w:r>
      <w:r w:rsidR="00C93F97">
        <w:t>,</w:t>
      </w:r>
      <w:r w:rsidR="00C93F97" w:rsidRPr="006D7065">
        <w:t xml:space="preserve"> </w:t>
      </w:r>
      <w:r w:rsidR="00246212" w:rsidRPr="006D7065">
        <w:t xml:space="preserve">where various sections of it were temporarily exhibited throughout the </w:t>
      </w:r>
      <w:r w:rsidR="00C93F97">
        <w:t>twentieth</w:t>
      </w:r>
      <w:r w:rsidR="00C93F97" w:rsidRPr="006D7065">
        <w:t xml:space="preserve"> </w:t>
      </w:r>
      <w:r w:rsidR="00246212" w:rsidRPr="006D7065">
        <w:t>century.</w:t>
      </w:r>
      <w:r w:rsidR="00487652">
        <w:t xml:space="preserve"> </w:t>
      </w:r>
    </w:p>
    <w:p w14:paraId="2B020E22" w14:textId="027E50E8" w:rsidR="00064F34" w:rsidRPr="006D7065" w:rsidRDefault="00C93F97" w:rsidP="00C93F97">
      <w:pPr>
        <w:rPr>
          <w:szCs w:val="24"/>
        </w:rPr>
      </w:pPr>
      <w:r>
        <w:rPr>
          <w:szCs w:val="24"/>
        </w:rPr>
        <w:tab/>
      </w:r>
      <w:r w:rsidR="00F07BFA" w:rsidRPr="006D7065">
        <w:rPr>
          <w:szCs w:val="24"/>
        </w:rPr>
        <w:t xml:space="preserve">Divided into four separate rolls, it is constructed from two lengths of muslin, whipstitched together </w:t>
      </w:r>
      <w:r>
        <w:rPr>
          <w:szCs w:val="24"/>
        </w:rPr>
        <w:t xml:space="preserve">by </w:t>
      </w:r>
      <w:r w:rsidRPr="006D7065">
        <w:rPr>
          <w:szCs w:val="24"/>
        </w:rPr>
        <w:t xml:space="preserve">hand </w:t>
      </w:r>
      <w:r w:rsidR="00F07BFA" w:rsidRPr="006D7065">
        <w:rPr>
          <w:szCs w:val="24"/>
        </w:rPr>
        <w:t xml:space="preserve">along their selvages, creating a central horizontal seam </w:t>
      </w:r>
      <w:r w:rsidR="004A5686">
        <w:rPr>
          <w:szCs w:val="24"/>
        </w:rPr>
        <w:t>that</w:t>
      </w:r>
      <w:r w:rsidR="004A5686" w:rsidRPr="006D7065">
        <w:rPr>
          <w:szCs w:val="24"/>
        </w:rPr>
        <w:t xml:space="preserve"> </w:t>
      </w:r>
      <w:r w:rsidR="00F07BFA" w:rsidRPr="006D7065">
        <w:rPr>
          <w:szCs w:val="24"/>
        </w:rPr>
        <w:t>runs the length of the painting.</w:t>
      </w:r>
      <w:r w:rsidR="00487652">
        <w:rPr>
          <w:szCs w:val="24"/>
        </w:rPr>
        <w:t xml:space="preserve"> </w:t>
      </w:r>
      <w:r w:rsidR="00561471" w:rsidRPr="006D7065">
        <w:rPr>
          <w:szCs w:val="24"/>
        </w:rPr>
        <w:t>The painting on each</w:t>
      </w:r>
      <w:r w:rsidR="00F96D65" w:rsidRPr="006D7065">
        <w:rPr>
          <w:szCs w:val="24"/>
        </w:rPr>
        <w:t xml:space="preserve"> roll has </w:t>
      </w:r>
      <w:r w:rsidR="00561471" w:rsidRPr="006D7065">
        <w:rPr>
          <w:szCs w:val="24"/>
        </w:rPr>
        <w:t xml:space="preserve">an </w:t>
      </w:r>
      <w:r w:rsidR="00561471" w:rsidRPr="004E222A">
        <w:rPr>
          <w:szCs w:val="24"/>
        </w:rPr>
        <w:t xml:space="preserve">approximately </w:t>
      </w:r>
      <w:proofErr w:type="gramStart"/>
      <w:r w:rsidR="00561471" w:rsidRPr="004E222A">
        <w:rPr>
          <w:szCs w:val="24"/>
        </w:rPr>
        <w:t>5</w:t>
      </w:r>
      <w:r w:rsidR="00404FE6">
        <w:rPr>
          <w:szCs w:val="24"/>
        </w:rPr>
        <w:t>-</w:t>
      </w:r>
      <w:r w:rsidR="004A5686">
        <w:rPr>
          <w:szCs w:val="24"/>
        </w:rPr>
        <w:t>foot</w:t>
      </w:r>
      <w:r w:rsidR="009E26C9" w:rsidRPr="004E222A">
        <w:rPr>
          <w:szCs w:val="24"/>
        </w:rPr>
        <w:t xml:space="preserve"> </w:t>
      </w:r>
      <w:r w:rsidR="00561471" w:rsidRPr="004E222A">
        <w:rPr>
          <w:szCs w:val="24"/>
        </w:rPr>
        <w:t>long</w:t>
      </w:r>
      <w:proofErr w:type="gramEnd"/>
      <w:r w:rsidR="00561471" w:rsidRPr="006D7065">
        <w:rPr>
          <w:szCs w:val="24"/>
        </w:rPr>
        <w:t xml:space="preserve"> section of unpainted cotton at its beginning and end.</w:t>
      </w:r>
      <w:r w:rsidR="00487652">
        <w:rPr>
          <w:szCs w:val="24"/>
        </w:rPr>
        <w:t xml:space="preserve"> </w:t>
      </w:r>
      <w:r w:rsidR="00F07BFA" w:rsidRPr="006D7065">
        <w:rPr>
          <w:szCs w:val="24"/>
        </w:rPr>
        <w:t xml:space="preserve">A </w:t>
      </w:r>
      <w:proofErr w:type="gramStart"/>
      <w:r w:rsidR="00F07BFA" w:rsidRPr="006D7065">
        <w:rPr>
          <w:szCs w:val="24"/>
        </w:rPr>
        <w:t>3/16</w:t>
      </w:r>
      <w:r w:rsidR="00487652">
        <w:rPr>
          <w:szCs w:val="24"/>
        </w:rPr>
        <w:t xml:space="preserve"> inch</w:t>
      </w:r>
      <w:proofErr w:type="gramEnd"/>
      <w:r w:rsidR="00F07BFA" w:rsidRPr="006D7065">
        <w:rPr>
          <w:szCs w:val="24"/>
        </w:rPr>
        <w:t xml:space="preserve"> diameter cotton bolt rope is whip</w:t>
      </w:r>
      <w:r w:rsidR="004E222A">
        <w:rPr>
          <w:szCs w:val="24"/>
        </w:rPr>
        <w:t>stitched along the upper edge.</w:t>
      </w:r>
      <w:r w:rsidR="00487652">
        <w:rPr>
          <w:szCs w:val="24"/>
        </w:rPr>
        <w:t xml:space="preserve"> </w:t>
      </w:r>
    </w:p>
    <w:p w14:paraId="08E4E846" w14:textId="6DF0731D" w:rsidR="00064F34" w:rsidRDefault="004A5686" w:rsidP="00C93F97">
      <w:pPr>
        <w:rPr>
          <w:rFonts w:eastAsiaTheme="minorHAnsi" w:cstheme="minorBidi"/>
        </w:rPr>
      </w:pPr>
      <w:r>
        <w:tab/>
      </w:r>
      <w:r w:rsidR="00064F34" w:rsidRPr="00904F34">
        <w:t>The primary objective of this</w:t>
      </w:r>
      <w:r w:rsidR="00064F34" w:rsidRPr="00064F34">
        <w:t xml:space="preserve"> conservation project was to stabilize the panorama to enable safe handling</w:t>
      </w:r>
      <w:r>
        <w:t xml:space="preserve"> and</w:t>
      </w:r>
      <w:r w:rsidR="00064F34" w:rsidRPr="00064F34">
        <w:t xml:space="preserve"> storage and static vertical display of the object.</w:t>
      </w:r>
      <w:r w:rsidR="00487652">
        <w:t xml:space="preserve"> </w:t>
      </w:r>
      <w:proofErr w:type="spellStart"/>
      <w:r w:rsidR="00064F34" w:rsidRPr="00064F34">
        <w:t>ConText</w:t>
      </w:r>
      <w:proofErr w:type="spellEnd"/>
      <w:r w:rsidR="00064F34" w:rsidRPr="00064F34">
        <w:t xml:space="preserve"> Inc</w:t>
      </w:r>
      <w:r>
        <w:t>.</w:t>
      </w:r>
      <w:r w:rsidR="00064F34" w:rsidRPr="00064F34">
        <w:t xml:space="preserve"> was responsible for treating all the textile condition issues present on the painting.</w:t>
      </w:r>
      <w:r w:rsidR="00487652">
        <w:t xml:space="preserve"> </w:t>
      </w:r>
      <w:r w:rsidR="002E2217">
        <w:rPr>
          <w:rFonts w:eastAsiaTheme="minorHAnsi" w:cstheme="minorBidi"/>
        </w:rPr>
        <w:t>This paper</w:t>
      </w:r>
      <w:r w:rsidR="00064F34" w:rsidRPr="00064F34">
        <w:rPr>
          <w:rFonts w:eastAsiaTheme="minorHAnsi" w:cstheme="minorBidi"/>
        </w:rPr>
        <w:t xml:space="preserve"> detail</w:t>
      </w:r>
      <w:r w:rsidR="002E2217">
        <w:rPr>
          <w:rFonts w:eastAsiaTheme="minorHAnsi" w:cstheme="minorBidi"/>
        </w:rPr>
        <w:t>s</w:t>
      </w:r>
      <w:r w:rsidR="00064F34" w:rsidRPr="00064F34">
        <w:rPr>
          <w:rFonts w:eastAsiaTheme="minorHAnsi" w:cstheme="minorBidi"/>
        </w:rPr>
        <w:t xml:space="preserve"> the many challenges of treating the massive painting and how the scale and format of the object factored into the </w:t>
      </w:r>
      <w:r w:rsidR="002E2217">
        <w:rPr>
          <w:rFonts w:eastAsiaTheme="minorHAnsi" w:cstheme="minorBidi"/>
        </w:rPr>
        <w:t>treatment decisions</w:t>
      </w:r>
      <w:r w:rsidR="00064F34" w:rsidRPr="00064F34">
        <w:rPr>
          <w:rFonts w:eastAsiaTheme="minorHAnsi" w:cstheme="minorBidi"/>
        </w:rPr>
        <w:t xml:space="preserve"> made throughout the project.</w:t>
      </w:r>
      <w:r w:rsidR="00487652">
        <w:rPr>
          <w:rFonts w:eastAsiaTheme="minorHAnsi" w:cstheme="minorBidi"/>
        </w:rPr>
        <w:t xml:space="preserve"> </w:t>
      </w:r>
      <w:r w:rsidR="002E2217">
        <w:rPr>
          <w:rFonts w:eastAsiaTheme="minorHAnsi" w:cstheme="minorBidi"/>
        </w:rPr>
        <w:t>The</w:t>
      </w:r>
      <w:r w:rsidR="00064F34" w:rsidRPr="00064F34">
        <w:rPr>
          <w:rFonts w:eastAsiaTheme="minorHAnsi" w:cstheme="minorBidi"/>
        </w:rPr>
        <w:t xml:space="preserve"> approach to developing treatment protocols for the range of known condition issues present on the painting</w:t>
      </w:r>
      <w:r w:rsidR="002E2217">
        <w:rPr>
          <w:rFonts w:eastAsiaTheme="minorHAnsi" w:cstheme="minorBidi"/>
        </w:rPr>
        <w:t xml:space="preserve"> is described, as well as how </w:t>
      </w:r>
      <w:r w:rsidR="00064F34" w:rsidRPr="00064F34">
        <w:rPr>
          <w:rFonts w:eastAsiaTheme="minorHAnsi" w:cstheme="minorBidi"/>
        </w:rPr>
        <w:t>previously unknown condition issues uncovered during the stabilization process</w:t>
      </w:r>
      <w:r w:rsidR="002E2217">
        <w:rPr>
          <w:rFonts w:eastAsiaTheme="minorHAnsi" w:cstheme="minorBidi"/>
        </w:rPr>
        <w:t xml:space="preserve"> were managed.</w:t>
      </w:r>
      <w:r w:rsidR="00487652">
        <w:rPr>
          <w:rFonts w:eastAsiaTheme="minorHAnsi" w:cstheme="minorBidi"/>
        </w:rPr>
        <w:t xml:space="preserve"> </w:t>
      </w:r>
      <w:r w:rsidR="002E2217">
        <w:rPr>
          <w:rFonts w:eastAsiaTheme="minorHAnsi" w:cstheme="minorBidi"/>
        </w:rPr>
        <w:t>T</w:t>
      </w:r>
      <w:r>
        <w:rPr>
          <w:rFonts w:eastAsiaTheme="minorHAnsi" w:cstheme="minorBidi"/>
        </w:rPr>
        <w:t>he t</w:t>
      </w:r>
      <w:r w:rsidR="002E2217">
        <w:rPr>
          <w:rFonts w:eastAsiaTheme="minorHAnsi" w:cstheme="minorBidi"/>
        </w:rPr>
        <w:t xml:space="preserve">reatment discussion </w:t>
      </w:r>
      <w:r w:rsidR="00064F34" w:rsidRPr="00064F34">
        <w:rPr>
          <w:rFonts w:eastAsiaTheme="minorHAnsi" w:cstheme="minorBidi"/>
        </w:rPr>
        <w:t>include</w:t>
      </w:r>
      <w:r w:rsidR="002E2217">
        <w:rPr>
          <w:rFonts w:eastAsiaTheme="minorHAnsi" w:cstheme="minorBidi"/>
        </w:rPr>
        <w:t>s</w:t>
      </w:r>
      <w:r w:rsidR="00064F34" w:rsidRPr="00064F34">
        <w:rPr>
          <w:rFonts w:eastAsiaTheme="minorHAnsi" w:cstheme="minorBidi"/>
        </w:rPr>
        <w:t xml:space="preserve"> decisions regarding the retention of historic repairs, the reversal of </w:t>
      </w:r>
      <w:r w:rsidR="00904F34">
        <w:rPr>
          <w:rFonts w:eastAsiaTheme="minorHAnsi" w:cstheme="minorBidi"/>
        </w:rPr>
        <w:t>prior</w:t>
      </w:r>
      <w:r w:rsidR="00064F34" w:rsidRPr="00064F34">
        <w:rPr>
          <w:rFonts w:eastAsiaTheme="minorHAnsi" w:cstheme="minorBidi"/>
        </w:rPr>
        <w:t xml:space="preserve"> stabilization and mounting treatments</w:t>
      </w:r>
      <w:r>
        <w:rPr>
          <w:rFonts w:eastAsiaTheme="minorHAnsi" w:cstheme="minorBidi"/>
        </w:rPr>
        <w:t>,</w:t>
      </w:r>
      <w:r w:rsidR="00064F34" w:rsidRPr="00064F34">
        <w:rPr>
          <w:rFonts w:eastAsiaTheme="minorHAnsi" w:cstheme="minorBidi"/>
        </w:rPr>
        <w:t xml:space="preserve"> and the rejoining of previously separated sections.</w:t>
      </w:r>
      <w:r w:rsidR="00487652">
        <w:rPr>
          <w:rFonts w:eastAsiaTheme="minorHAnsi" w:cstheme="minorBidi"/>
        </w:rPr>
        <w:t xml:space="preserve"> </w:t>
      </w:r>
    </w:p>
    <w:p w14:paraId="7ECE2B82" w14:textId="77777777" w:rsidR="0035179C" w:rsidRPr="00F07BFA" w:rsidRDefault="0035179C" w:rsidP="00C93F97"/>
    <w:p w14:paraId="50AF8891" w14:textId="25629E80" w:rsidR="00C9211D" w:rsidRPr="002E2217" w:rsidRDefault="005103A3" w:rsidP="0035179C">
      <w:pPr>
        <w:pStyle w:val="Heading1"/>
      </w:pPr>
      <w:r w:rsidRPr="00111627">
        <w:rPr>
          <w:b w:val="0"/>
          <w:bCs w:val="0"/>
          <w:highlight w:val="yellow"/>
        </w:rPr>
        <w:t>&lt;A-head&gt;</w:t>
      </w:r>
      <w:r>
        <w:rPr>
          <w:b w:val="0"/>
          <w:bCs w:val="0"/>
        </w:rPr>
        <w:t xml:space="preserve"> </w:t>
      </w:r>
      <w:r w:rsidR="002E2217" w:rsidRPr="002E2217">
        <w:t xml:space="preserve">Condition </w:t>
      </w:r>
      <w:r w:rsidR="004A5686" w:rsidRPr="002E2217">
        <w:t xml:space="preserve">Prior </w:t>
      </w:r>
      <w:r w:rsidR="002E2217" w:rsidRPr="002E2217">
        <w:t xml:space="preserve">to </w:t>
      </w:r>
      <w:r w:rsidR="004A5686" w:rsidRPr="002E2217">
        <w:t>Treatment</w:t>
      </w:r>
    </w:p>
    <w:p w14:paraId="7916F2EC" w14:textId="3AAD2DAC" w:rsidR="00B3473B" w:rsidRPr="00547737" w:rsidRDefault="00D66838" w:rsidP="00C93F97">
      <w:r w:rsidRPr="00547737">
        <w:t>In</w:t>
      </w:r>
      <w:r w:rsidR="00B755EF" w:rsidRPr="00547737">
        <w:t xml:space="preserve"> 2001</w:t>
      </w:r>
      <w:r w:rsidR="00FD37F1">
        <w:t>,</w:t>
      </w:r>
      <w:r w:rsidR="00B755EF" w:rsidRPr="00547737">
        <w:t xml:space="preserve"> </w:t>
      </w:r>
      <w:r w:rsidRPr="00547737">
        <w:t>t</w:t>
      </w:r>
      <w:r w:rsidR="00B3473B" w:rsidRPr="00547737">
        <w:t>he New Bedford Whaling Museum conducted a condition survey of the panorama</w:t>
      </w:r>
      <w:r w:rsidR="00B755EF" w:rsidRPr="00547737">
        <w:t xml:space="preserve">, the first such survey </w:t>
      </w:r>
      <w:r w:rsidR="007C1C34" w:rsidRPr="00547737">
        <w:t xml:space="preserve">of the object </w:t>
      </w:r>
      <w:r w:rsidR="00B755EF" w:rsidRPr="00547737">
        <w:t>ever undertaken</w:t>
      </w:r>
      <w:r w:rsidR="00B3473B" w:rsidRPr="00547737">
        <w:t>.</w:t>
      </w:r>
      <w:r w:rsidR="00487652">
        <w:t xml:space="preserve"> </w:t>
      </w:r>
      <w:r w:rsidR="00292FB7" w:rsidRPr="00547737">
        <w:t xml:space="preserve">Each roll was examined on a flat surface by a group of trained </w:t>
      </w:r>
      <w:r w:rsidR="00B755EF" w:rsidRPr="00547737">
        <w:t>volunteers</w:t>
      </w:r>
      <w:r w:rsidR="00ED2974" w:rsidRPr="00547737">
        <w:t xml:space="preserve"> who filled out condition checklists for each </w:t>
      </w:r>
      <w:r w:rsidR="00FD37F1">
        <w:t>10</w:t>
      </w:r>
      <w:r w:rsidR="00573D53">
        <w:t>-</w:t>
      </w:r>
      <w:r w:rsidR="00ED2974" w:rsidRPr="00547737">
        <w:t xml:space="preserve">foot section of </w:t>
      </w:r>
      <w:r w:rsidR="00ED2974" w:rsidRPr="00547737">
        <w:lastRenderedPageBreak/>
        <w:t>panorama.</w:t>
      </w:r>
      <w:r w:rsidR="00487652">
        <w:t xml:space="preserve"> </w:t>
      </w:r>
      <w:r w:rsidR="00ED2974" w:rsidRPr="00547737">
        <w:t xml:space="preserve">In all, </w:t>
      </w:r>
      <w:r w:rsidR="00573D53">
        <w:t>twenty-six</w:t>
      </w:r>
      <w:r w:rsidR="00FD37F1">
        <w:t xml:space="preserve"> </w:t>
      </w:r>
      <w:r w:rsidR="00B755EF" w:rsidRPr="00547737">
        <w:t xml:space="preserve">types of condition issues were recorded; the </w:t>
      </w:r>
      <w:r w:rsidR="00410EA8" w:rsidRPr="00547737">
        <w:t xml:space="preserve">detailed </w:t>
      </w:r>
      <w:r w:rsidR="00ED2974" w:rsidRPr="00547737">
        <w:t>written documentation and accompanying photograp</w:t>
      </w:r>
      <w:r w:rsidR="007C1C34" w:rsidRPr="00547737">
        <w:t>h</w:t>
      </w:r>
      <w:r w:rsidR="00ED2974" w:rsidRPr="00547737">
        <w:t>s are housed in four binders</w:t>
      </w:r>
      <w:r w:rsidR="007C1C34" w:rsidRPr="00547737">
        <w:t xml:space="preserve"> at the </w:t>
      </w:r>
      <w:r w:rsidR="00FD37F1">
        <w:t>m</w:t>
      </w:r>
      <w:r w:rsidR="007C1C34" w:rsidRPr="00547737">
        <w:t>useum.</w:t>
      </w:r>
    </w:p>
    <w:p w14:paraId="0072362F" w14:textId="6E15463A" w:rsidR="00C3006D" w:rsidRDefault="00FD37F1" w:rsidP="00C93F97">
      <w:r>
        <w:tab/>
      </w:r>
      <w:r w:rsidR="00B3462B">
        <w:t>The</w:t>
      </w:r>
      <w:r w:rsidR="00E96348" w:rsidRPr="00547737">
        <w:t xml:space="preserve"> entire painted surface </w:t>
      </w:r>
      <w:r w:rsidR="00753892" w:rsidRPr="00547737">
        <w:t>of the panorama</w:t>
      </w:r>
      <w:r w:rsidR="00B3462B">
        <w:t xml:space="preserve"> was documented as</w:t>
      </w:r>
      <w:r w:rsidR="00753892" w:rsidRPr="00547737">
        <w:t xml:space="preserve"> </w:t>
      </w:r>
      <w:r w:rsidR="00F04A15" w:rsidRPr="00547737">
        <w:t>unstable</w:t>
      </w:r>
      <w:r w:rsidR="00B3462B">
        <w:t xml:space="preserve">; according to the survey findings, </w:t>
      </w:r>
      <w:r w:rsidR="00F04A15" w:rsidRPr="00547737">
        <w:t xml:space="preserve">the paint was </w:t>
      </w:r>
      <w:r w:rsidR="007C1C34" w:rsidRPr="00547737">
        <w:t>powdering and flaking.</w:t>
      </w:r>
      <w:r w:rsidR="00487652">
        <w:t xml:space="preserve"> </w:t>
      </w:r>
      <w:r w:rsidR="007C1C34" w:rsidRPr="00547737">
        <w:t>T</w:t>
      </w:r>
      <w:r w:rsidR="00774D97" w:rsidRPr="00547737">
        <w:t>hroughout, t</w:t>
      </w:r>
      <w:r w:rsidR="007C1C34" w:rsidRPr="00547737">
        <w:t xml:space="preserve">he cloth was wrinkled or creased to varying degrees, distorting the </w:t>
      </w:r>
      <w:r w:rsidR="00C3006D" w:rsidRPr="00547737">
        <w:t xml:space="preserve">painted </w:t>
      </w:r>
      <w:proofErr w:type="gramStart"/>
      <w:r w:rsidR="00C3006D" w:rsidRPr="00547737">
        <w:t>imagery</w:t>
      </w:r>
      <w:proofErr w:type="gramEnd"/>
      <w:r w:rsidR="007C1C34" w:rsidRPr="00547737">
        <w:t xml:space="preserve"> and promoting the flaking of the painted surface.</w:t>
      </w:r>
      <w:r w:rsidR="00487652">
        <w:t xml:space="preserve"> </w:t>
      </w:r>
      <w:r w:rsidR="00EA0B14" w:rsidRPr="00547737">
        <w:t xml:space="preserve">Although the cotton panorama fabric was reported to be in </w:t>
      </w:r>
      <w:r w:rsidR="00965805" w:rsidRPr="00547737">
        <w:t>stable</w:t>
      </w:r>
      <w:r w:rsidR="00EA0B14" w:rsidRPr="00547737">
        <w:t xml:space="preserve"> condition overall, n</w:t>
      </w:r>
      <w:r w:rsidR="00D66838" w:rsidRPr="00547737">
        <w:t>umerous</w:t>
      </w:r>
      <w:r w:rsidR="00774D97" w:rsidRPr="00547737">
        <w:t xml:space="preserve"> </w:t>
      </w:r>
      <w:r w:rsidR="00797CEF" w:rsidRPr="00547737">
        <w:t>examples</w:t>
      </w:r>
      <w:r w:rsidR="00774D97" w:rsidRPr="00547737">
        <w:t xml:space="preserve"> of textile damage were</w:t>
      </w:r>
      <w:r w:rsidR="00E96348" w:rsidRPr="00547737">
        <w:t xml:space="preserve"> </w:t>
      </w:r>
      <w:r w:rsidR="00EA0B14" w:rsidRPr="00547737">
        <w:t>noted</w:t>
      </w:r>
      <w:r w:rsidR="00774D97" w:rsidRPr="00547737">
        <w:t xml:space="preserve"> </w:t>
      </w:r>
      <w:r w:rsidR="00F04A15" w:rsidRPr="00547737">
        <w:t>across</w:t>
      </w:r>
      <w:r w:rsidR="00774D97" w:rsidRPr="00547737">
        <w:t xml:space="preserve"> the four rolls</w:t>
      </w:r>
      <w:r w:rsidR="00E96348" w:rsidRPr="00547737">
        <w:t xml:space="preserve">, including </w:t>
      </w:r>
      <w:r w:rsidR="00774D97" w:rsidRPr="00547737">
        <w:t xml:space="preserve">stains, </w:t>
      </w:r>
      <w:r w:rsidR="00E96348" w:rsidRPr="00547737">
        <w:t>holes, tears, seam breaks, full vertical cuts,</w:t>
      </w:r>
      <w:r w:rsidR="00F04A15" w:rsidRPr="00547737">
        <w:t xml:space="preserve"> unpicked seams</w:t>
      </w:r>
      <w:r>
        <w:t>,</w:t>
      </w:r>
      <w:r w:rsidR="00E96348" w:rsidRPr="00547737">
        <w:t xml:space="preserve"> and prior mends and patches.</w:t>
      </w:r>
      <w:r w:rsidR="00487652">
        <w:t xml:space="preserve"> </w:t>
      </w:r>
      <w:r w:rsidR="00E96348" w:rsidRPr="00547737">
        <w:t>Possible mold damage was also noted.</w:t>
      </w:r>
      <w:r w:rsidR="00487652">
        <w:t xml:space="preserve"> </w:t>
      </w:r>
      <w:r w:rsidR="00F04A15" w:rsidRPr="00547737">
        <w:t xml:space="preserve">At the time of the condition survey, </w:t>
      </w:r>
      <w:r w:rsidR="00C26ADC" w:rsidRPr="00547737">
        <w:t xml:space="preserve">the panorama was </w:t>
      </w:r>
      <w:r w:rsidR="00F04A15" w:rsidRPr="00547737">
        <w:t>in</w:t>
      </w:r>
      <w:r w:rsidR="00C26ADC" w:rsidRPr="00547737">
        <w:t xml:space="preserve"> </w:t>
      </w:r>
      <w:r w:rsidR="00573D53">
        <w:t>thirteen</w:t>
      </w:r>
      <w:r w:rsidRPr="00547737">
        <w:t xml:space="preserve"> </w:t>
      </w:r>
      <w:r w:rsidR="00C26ADC" w:rsidRPr="00547737">
        <w:t>separate pieces, some of which were out of sequence.</w:t>
      </w:r>
      <w:r w:rsidR="00487652">
        <w:t xml:space="preserve"> </w:t>
      </w:r>
      <w:r w:rsidR="00797CEF" w:rsidRPr="00547737">
        <w:t xml:space="preserve">Of these </w:t>
      </w:r>
      <w:r w:rsidR="00573D53">
        <w:t>thirteen</w:t>
      </w:r>
      <w:r w:rsidRPr="00547737">
        <w:t xml:space="preserve"> </w:t>
      </w:r>
      <w:r w:rsidR="00797CEF" w:rsidRPr="00547737">
        <w:t>pieces, t</w:t>
      </w:r>
      <w:r w:rsidR="00C26ADC" w:rsidRPr="00547737">
        <w:t xml:space="preserve">wo </w:t>
      </w:r>
      <w:r w:rsidR="00797CEF" w:rsidRPr="00547737">
        <w:t xml:space="preserve">8 </w:t>
      </w:r>
      <w:r>
        <w:t xml:space="preserve">1/2 </w:t>
      </w:r>
      <w:r w:rsidR="00573D53">
        <w:t>x</w:t>
      </w:r>
      <w:r w:rsidR="00D73D38">
        <w:t xml:space="preserve"> </w:t>
      </w:r>
      <w:r w:rsidR="00C26ADC" w:rsidRPr="00547737">
        <w:t>approximately 50</w:t>
      </w:r>
      <w:r w:rsidR="00404FE6">
        <w:t>-</w:t>
      </w:r>
      <w:r>
        <w:t xml:space="preserve">foot </w:t>
      </w:r>
      <w:r w:rsidR="00C26ADC" w:rsidRPr="00547737">
        <w:t>sections</w:t>
      </w:r>
      <w:r>
        <w:t xml:space="preserve"> </w:t>
      </w:r>
      <w:r w:rsidR="00C26ADC" w:rsidRPr="00547737">
        <w:t xml:space="preserve">were adhered to a </w:t>
      </w:r>
      <w:r w:rsidR="00F04A15" w:rsidRPr="00547737">
        <w:t>heavyweight Mylar backing</w:t>
      </w:r>
      <w:r w:rsidR="00797CEF" w:rsidRPr="00547737">
        <w:t xml:space="preserve"> with an unknown adhesive.</w:t>
      </w:r>
      <w:r w:rsidR="00487652">
        <w:t xml:space="preserve"> </w:t>
      </w:r>
    </w:p>
    <w:p w14:paraId="20B417C4" w14:textId="77777777" w:rsidR="0035179C" w:rsidRPr="00547737" w:rsidRDefault="0035179C" w:rsidP="00C93F97"/>
    <w:p w14:paraId="389552A9" w14:textId="3071AB18" w:rsidR="00557C85" w:rsidRPr="002E2217" w:rsidRDefault="005103A3" w:rsidP="0035179C">
      <w:pPr>
        <w:pStyle w:val="Heading1"/>
      </w:pPr>
      <w:r w:rsidRPr="00111627">
        <w:rPr>
          <w:b w:val="0"/>
          <w:bCs w:val="0"/>
          <w:highlight w:val="yellow"/>
        </w:rPr>
        <w:t>&lt;A-head&gt;</w:t>
      </w:r>
      <w:r>
        <w:rPr>
          <w:b w:val="0"/>
          <w:bCs w:val="0"/>
        </w:rPr>
        <w:t xml:space="preserve"> </w:t>
      </w:r>
      <w:r w:rsidR="00904F34">
        <w:t xml:space="preserve">Treatment </w:t>
      </w:r>
      <w:r w:rsidR="004A5686">
        <w:t>P</w:t>
      </w:r>
      <w:r w:rsidR="004A5686" w:rsidRPr="002E2217">
        <w:t>rotocols</w:t>
      </w:r>
    </w:p>
    <w:p w14:paraId="5390EFF7" w14:textId="7F4856CC" w:rsidR="00B3462B" w:rsidRDefault="00965805" w:rsidP="00C93F97">
      <w:r w:rsidRPr="00547737">
        <w:t>In 2012</w:t>
      </w:r>
      <w:r w:rsidR="00FD37F1">
        <w:t>,</w:t>
      </w:r>
      <w:r w:rsidRPr="00547737">
        <w:t xml:space="preserve"> the New Bedford Whaling Museum convened a team of experts to study the best museum and conservation practices </w:t>
      </w:r>
      <w:proofErr w:type="gramStart"/>
      <w:r w:rsidRPr="00547737">
        <w:t>in order to</w:t>
      </w:r>
      <w:proofErr w:type="gramEnd"/>
      <w:r w:rsidRPr="00547737">
        <w:t xml:space="preserve"> develop a protocol for preserv</w:t>
      </w:r>
      <w:r w:rsidR="00404FE6">
        <w:t>ing</w:t>
      </w:r>
      <w:r w:rsidRPr="00547737">
        <w:t xml:space="preserve"> the panorama.</w:t>
      </w:r>
      <w:r w:rsidR="00487652">
        <w:t xml:space="preserve"> </w:t>
      </w:r>
      <w:r w:rsidR="00705E0F" w:rsidRPr="00547737">
        <w:t xml:space="preserve">The group visited institutions and interviewed professionals </w:t>
      </w:r>
      <w:r w:rsidR="00404FE6">
        <w:t>who had</w:t>
      </w:r>
      <w:r w:rsidR="00705E0F" w:rsidRPr="00547737">
        <w:t xml:space="preserve"> previous experience with similar objects.</w:t>
      </w:r>
      <w:r w:rsidR="00487652">
        <w:t xml:space="preserve"> </w:t>
      </w:r>
      <w:r w:rsidRPr="00547737">
        <w:t xml:space="preserve">The </w:t>
      </w:r>
      <w:r w:rsidR="00FD37F1" w:rsidRPr="00FD37F1">
        <w:t>National Endowment for the Humanities</w:t>
      </w:r>
      <w:r w:rsidR="00FD37F1">
        <w:t>–</w:t>
      </w:r>
      <w:r w:rsidRPr="00547737">
        <w:t>funded project resulted in the 2013 NBWM Panorama Advisory Group Report</w:t>
      </w:r>
      <w:r w:rsidR="00FD37F1">
        <w:t xml:space="preserve"> “</w:t>
      </w:r>
      <w:r w:rsidRPr="00A1662D">
        <w:rPr>
          <w:iCs/>
        </w:rPr>
        <w:t>Preserving an American Treasure:</w:t>
      </w:r>
      <w:r w:rsidR="00487652" w:rsidRPr="00A1662D">
        <w:rPr>
          <w:iCs/>
        </w:rPr>
        <w:t xml:space="preserve"> </w:t>
      </w:r>
      <w:r w:rsidRPr="00A1662D">
        <w:rPr>
          <w:iCs/>
        </w:rPr>
        <w:t xml:space="preserve">A Proposed Treatment Protocol for </w:t>
      </w:r>
      <w:proofErr w:type="spellStart"/>
      <w:r w:rsidRPr="00A1662D">
        <w:rPr>
          <w:iCs/>
        </w:rPr>
        <w:t>Purrington</w:t>
      </w:r>
      <w:proofErr w:type="spellEnd"/>
      <w:r w:rsidRPr="00A1662D">
        <w:rPr>
          <w:iCs/>
        </w:rPr>
        <w:t xml:space="preserve"> &amp; Russell’s Original Panorama Painting of a Whaling Voyage </w:t>
      </w:r>
      <w:r w:rsidR="00FD37F1">
        <w:rPr>
          <w:iCs/>
        </w:rPr>
        <w:t>’</w:t>
      </w:r>
      <w:r w:rsidRPr="00A1662D">
        <w:rPr>
          <w:iCs/>
        </w:rPr>
        <w:t>Round the World, 1848</w:t>
      </w:r>
      <w:r w:rsidR="00FD37F1">
        <w:rPr>
          <w:iCs/>
        </w:rPr>
        <w:t>–</w:t>
      </w:r>
      <w:r w:rsidRPr="00A1662D">
        <w:rPr>
          <w:iCs/>
        </w:rPr>
        <w:t>1851</w:t>
      </w:r>
      <w:r w:rsidRPr="00FD37F1">
        <w:rPr>
          <w:iCs/>
        </w:rPr>
        <w:t>.</w:t>
      </w:r>
      <w:r w:rsidR="00FD37F1">
        <w:rPr>
          <w:iCs/>
        </w:rPr>
        <w:t>”</w:t>
      </w:r>
      <w:r w:rsidR="00487652">
        <w:t xml:space="preserve"> </w:t>
      </w:r>
    </w:p>
    <w:p w14:paraId="7A52C279" w14:textId="4F72A7F9" w:rsidR="00467362" w:rsidRDefault="00FD37F1" w:rsidP="00C93F97">
      <w:r>
        <w:tab/>
      </w:r>
      <w:r w:rsidR="00705E0F" w:rsidRPr="00547737">
        <w:t xml:space="preserve">The report’s </w:t>
      </w:r>
      <w:r w:rsidR="002A124D" w:rsidRPr="00547737">
        <w:t>t</w:t>
      </w:r>
      <w:r w:rsidR="00217E26" w:rsidRPr="00547737">
        <w:t>reatment protocol</w:t>
      </w:r>
      <w:r w:rsidR="002A124D" w:rsidRPr="00547737">
        <w:t xml:space="preserve"> for reducing the </w:t>
      </w:r>
      <w:r w:rsidRPr="00547737">
        <w:t>wrinkles</w:t>
      </w:r>
      <w:r>
        <w:t xml:space="preserve"> in the</w:t>
      </w:r>
      <w:r w:rsidRPr="00547737">
        <w:t xml:space="preserve"> </w:t>
      </w:r>
      <w:r w:rsidR="002A124D" w:rsidRPr="00547737">
        <w:t>panorama</w:t>
      </w:r>
      <w:r>
        <w:t>’s</w:t>
      </w:r>
      <w:r w:rsidR="002A124D" w:rsidRPr="00547737">
        <w:t xml:space="preserve"> fabric and consolidating the painted surface </w:t>
      </w:r>
      <w:r w:rsidR="00467362">
        <w:t>was</w:t>
      </w:r>
      <w:r w:rsidR="00705E0F" w:rsidRPr="00547737">
        <w:t xml:space="preserve"> adopted for this</w:t>
      </w:r>
      <w:r w:rsidR="00AC473A" w:rsidRPr="00547737">
        <w:t xml:space="preserve"> project</w:t>
      </w:r>
      <w:r w:rsidR="002A124D" w:rsidRPr="00547737">
        <w:rPr>
          <w:i/>
        </w:rPr>
        <w:t>.</w:t>
      </w:r>
      <w:r w:rsidR="00487652">
        <w:rPr>
          <w:i/>
        </w:rPr>
        <w:t xml:space="preserve"> </w:t>
      </w:r>
      <w:r w:rsidR="00AC473A" w:rsidRPr="00547737">
        <w:t>T</w:t>
      </w:r>
      <w:r w:rsidR="00E96F17" w:rsidRPr="00547737">
        <w:t xml:space="preserve">he </w:t>
      </w:r>
      <w:r w:rsidR="002F5583" w:rsidRPr="00547737">
        <w:t xml:space="preserve">recommended </w:t>
      </w:r>
      <w:r w:rsidR="00E96F17" w:rsidRPr="00547737">
        <w:t xml:space="preserve">treatment </w:t>
      </w:r>
      <w:r w:rsidR="00E96F17" w:rsidRPr="00547737">
        <w:lastRenderedPageBreak/>
        <w:t xml:space="preserve">encompassed spraying the painted cloth with a gelatin-based </w:t>
      </w:r>
      <w:proofErr w:type="spellStart"/>
      <w:r w:rsidR="00E96F17" w:rsidRPr="00547737">
        <w:t>consolidant</w:t>
      </w:r>
      <w:proofErr w:type="spellEnd"/>
      <w:r w:rsidR="00E96F17" w:rsidRPr="00547737">
        <w:t xml:space="preserve">, which was found to </w:t>
      </w:r>
      <w:r w:rsidRPr="00547737">
        <w:t xml:space="preserve">simultaneously </w:t>
      </w:r>
      <w:r w:rsidR="002F5583" w:rsidRPr="00547737">
        <w:t>reduce</w:t>
      </w:r>
      <w:r w:rsidR="00E96F17" w:rsidRPr="00547737">
        <w:t xml:space="preserve"> the extensive wrinkling and </w:t>
      </w:r>
      <w:r w:rsidR="002F5583" w:rsidRPr="00547737">
        <w:t xml:space="preserve">stabilize the </w:t>
      </w:r>
      <w:r w:rsidR="00E96F17" w:rsidRPr="00547737">
        <w:t>flaking paint.</w:t>
      </w:r>
      <w:r w:rsidR="00487652">
        <w:t xml:space="preserve"> </w:t>
      </w:r>
      <w:r w:rsidR="00217E26" w:rsidRPr="00547737">
        <w:t>The treatment also had the advantage of posing fewer ventilation concerns than the use of an</w:t>
      </w:r>
      <w:r w:rsidR="00E96F17" w:rsidRPr="00547737">
        <w:t xml:space="preserve"> </w:t>
      </w:r>
      <w:r w:rsidR="00217E26" w:rsidRPr="00547737">
        <w:t xml:space="preserve">acrylic </w:t>
      </w:r>
      <w:proofErr w:type="spellStart"/>
      <w:r w:rsidR="00217E26" w:rsidRPr="00547737">
        <w:t>consolidant</w:t>
      </w:r>
      <w:proofErr w:type="spellEnd"/>
      <w:r w:rsidR="00217E26" w:rsidRPr="00547737">
        <w:t xml:space="preserve"> such as </w:t>
      </w:r>
      <w:proofErr w:type="spellStart"/>
      <w:r w:rsidR="00EF2C9F">
        <w:t>Paraloid</w:t>
      </w:r>
      <w:proofErr w:type="spellEnd"/>
      <w:r w:rsidR="00EF2C9F">
        <w:t xml:space="preserve"> </w:t>
      </w:r>
      <w:r w:rsidR="009C4CA9">
        <w:t>B72</w:t>
      </w:r>
      <w:r w:rsidR="00217E26" w:rsidRPr="00547737">
        <w:t>.</w:t>
      </w:r>
    </w:p>
    <w:p w14:paraId="53FBA3CD" w14:textId="7F341524" w:rsidR="00D55EC6" w:rsidRPr="00547737" w:rsidRDefault="00FD37F1" w:rsidP="00C93F97">
      <w:r>
        <w:tab/>
      </w:r>
      <w:r w:rsidR="00217E26" w:rsidRPr="00547737">
        <w:t>No specific t</w:t>
      </w:r>
      <w:r w:rsidR="002F5583" w:rsidRPr="00547737">
        <w:t>extile s</w:t>
      </w:r>
      <w:r w:rsidR="00D55EC6" w:rsidRPr="00547737">
        <w:t>tabilization</w:t>
      </w:r>
      <w:r w:rsidR="001F2444" w:rsidRPr="00547737">
        <w:t xml:space="preserve"> treatment protocol</w:t>
      </w:r>
      <w:r w:rsidR="008422B1" w:rsidRPr="00547737">
        <w:t>s</w:t>
      </w:r>
      <w:r w:rsidR="001F2444" w:rsidRPr="00547737">
        <w:t xml:space="preserve"> </w:t>
      </w:r>
      <w:r w:rsidR="008422B1" w:rsidRPr="00547737">
        <w:t>were</w:t>
      </w:r>
      <w:r w:rsidR="00217E26" w:rsidRPr="00547737">
        <w:t xml:space="preserve"> recommended in the 2013 </w:t>
      </w:r>
      <w:r>
        <w:t>r</w:t>
      </w:r>
      <w:r w:rsidR="00217E26" w:rsidRPr="00547737">
        <w:t>eport.</w:t>
      </w:r>
      <w:r w:rsidR="00487652">
        <w:t xml:space="preserve"> </w:t>
      </w:r>
      <w:proofErr w:type="spellStart"/>
      <w:r w:rsidR="00217E26" w:rsidRPr="00547737">
        <w:t>ConText</w:t>
      </w:r>
      <w:proofErr w:type="spellEnd"/>
      <w:r w:rsidR="00217E26" w:rsidRPr="00547737">
        <w:t xml:space="preserve"> Inc</w:t>
      </w:r>
      <w:r w:rsidR="006F7C40">
        <w:t>.</w:t>
      </w:r>
      <w:r w:rsidR="00D36E0D" w:rsidRPr="00547737">
        <w:t xml:space="preserve"> developed </w:t>
      </w:r>
      <w:r w:rsidR="00217E26" w:rsidRPr="00547737">
        <w:t xml:space="preserve">a series of protocols </w:t>
      </w:r>
      <w:r w:rsidR="008422B1" w:rsidRPr="00547737">
        <w:t xml:space="preserve">to ensure the </w:t>
      </w:r>
      <w:r w:rsidR="00D55EC6" w:rsidRPr="00547737">
        <w:t>use of uniform</w:t>
      </w:r>
      <w:r w:rsidR="008422B1" w:rsidRPr="00547737">
        <w:t xml:space="preserve"> treatment methods for the many different types of </w:t>
      </w:r>
      <w:r w:rsidR="00D55EC6" w:rsidRPr="00547737">
        <w:t xml:space="preserve">textile </w:t>
      </w:r>
      <w:r w:rsidR="008422B1" w:rsidRPr="00547737">
        <w:t>condition issues known to be present on the panorama</w:t>
      </w:r>
      <w:r w:rsidR="001F2444" w:rsidRPr="00547737">
        <w:t xml:space="preserve"> (broken stitching, holes/loss, tears, vertical cuts</w:t>
      </w:r>
      <w:r w:rsidR="008422B1" w:rsidRPr="00547737">
        <w:t>, etc.</w:t>
      </w:r>
      <w:r w:rsidR="001F2444" w:rsidRPr="00547737">
        <w:t>).</w:t>
      </w:r>
      <w:r w:rsidR="00487652">
        <w:t xml:space="preserve"> </w:t>
      </w:r>
      <w:r w:rsidR="00D55EC6" w:rsidRPr="00547737">
        <w:t>The focus of protocol development was to design physically supportive, minimally intrusive</w:t>
      </w:r>
      <w:r w:rsidR="006F7C40">
        <w:t>,</w:t>
      </w:r>
      <w:r w:rsidR="00D55EC6" w:rsidRPr="00547737">
        <w:t xml:space="preserve"> and visually nondisruptive treatment methods.</w:t>
      </w:r>
      <w:r w:rsidR="00487652">
        <w:t xml:space="preserve"> </w:t>
      </w:r>
    </w:p>
    <w:p w14:paraId="77C7D572" w14:textId="7CA2EA0C" w:rsidR="00CC48D5" w:rsidRPr="00547737" w:rsidRDefault="006F7C40" w:rsidP="00C93F97">
      <w:pPr>
        <w:rPr>
          <w:rFonts w:eastAsiaTheme="minorHAnsi"/>
        </w:rPr>
      </w:pPr>
      <w:r>
        <w:rPr>
          <w:rFonts w:eastAsiaTheme="minorHAnsi"/>
        </w:rPr>
        <w:tab/>
      </w:r>
      <w:proofErr w:type="gramStart"/>
      <w:r w:rsidR="00CD1AEA" w:rsidRPr="00547737">
        <w:rPr>
          <w:rFonts w:eastAsiaTheme="minorHAnsi"/>
        </w:rPr>
        <w:t>A number of</w:t>
      </w:r>
      <w:proofErr w:type="gramEnd"/>
      <w:r w:rsidR="00CC48D5" w:rsidRPr="00547737">
        <w:rPr>
          <w:rFonts w:eastAsiaTheme="minorHAnsi"/>
        </w:rPr>
        <w:t xml:space="preserve"> “damaged” textile samples</w:t>
      </w:r>
      <w:r w:rsidR="00CD1AEA" w:rsidRPr="00547737">
        <w:rPr>
          <w:rFonts w:eastAsiaTheme="minorHAnsi"/>
        </w:rPr>
        <w:t xml:space="preserve"> were fabricated from medium-weight cotton muslin </w:t>
      </w:r>
      <w:r w:rsidR="00F96D65">
        <w:rPr>
          <w:rFonts w:eastAsiaTheme="minorHAnsi"/>
        </w:rPr>
        <w:t>of similar weight and thread count as</w:t>
      </w:r>
      <w:r w:rsidR="00CD1AEA" w:rsidRPr="00547737">
        <w:rPr>
          <w:rFonts w:eastAsiaTheme="minorHAnsi"/>
        </w:rPr>
        <w:t xml:space="preserve"> the panorama fabric.</w:t>
      </w:r>
      <w:r w:rsidR="00487652">
        <w:rPr>
          <w:rFonts w:eastAsiaTheme="minorHAnsi"/>
        </w:rPr>
        <w:t xml:space="preserve"> </w:t>
      </w:r>
      <w:r w:rsidR="00CD1AEA" w:rsidRPr="00547737">
        <w:rPr>
          <w:rFonts w:eastAsiaTheme="minorHAnsi"/>
        </w:rPr>
        <w:t xml:space="preserve">Each sample represented a different documented condition issue found on the panorama </w:t>
      </w:r>
      <w:r w:rsidR="00CC48D5" w:rsidRPr="00547737">
        <w:rPr>
          <w:rFonts w:eastAsiaTheme="minorHAnsi"/>
        </w:rPr>
        <w:t>(holes, tears, etc.).</w:t>
      </w:r>
      <w:r w:rsidR="00487652">
        <w:rPr>
          <w:rFonts w:eastAsiaTheme="minorHAnsi"/>
        </w:rPr>
        <w:t xml:space="preserve"> </w:t>
      </w:r>
      <w:r w:rsidR="00CC48D5" w:rsidRPr="00547737">
        <w:rPr>
          <w:rFonts w:eastAsiaTheme="minorHAnsi"/>
        </w:rPr>
        <w:t xml:space="preserve">These </w:t>
      </w:r>
      <w:r w:rsidR="00CD1AEA" w:rsidRPr="00547737">
        <w:rPr>
          <w:rFonts w:eastAsiaTheme="minorHAnsi"/>
        </w:rPr>
        <w:t xml:space="preserve">samples </w:t>
      </w:r>
      <w:r w:rsidR="00CC48D5" w:rsidRPr="00547737">
        <w:rPr>
          <w:rFonts w:eastAsiaTheme="minorHAnsi"/>
        </w:rPr>
        <w:t>were stabilized</w:t>
      </w:r>
      <w:r w:rsidR="00CD1AEA" w:rsidRPr="00547737">
        <w:rPr>
          <w:rFonts w:eastAsiaTheme="minorHAnsi"/>
        </w:rPr>
        <w:t xml:space="preserve"> </w:t>
      </w:r>
      <w:r w:rsidR="00D66838" w:rsidRPr="00547737">
        <w:rPr>
          <w:rFonts w:eastAsiaTheme="minorHAnsi"/>
        </w:rPr>
        <w:t>with</w:t>
      </w:r>
      <w:r w:rsidR="00CD1AEA" w:rsidRPr="00547737">
        <w:rPr>
          <w:rFonts w:eastAsiaTheme="minorHAnsi"/>
        </w:rPr>
        <w:t xml:space="preserve"> </w:t>
      </w:r>
      <w:r w:rsidR="00CC48D5" w:rsidRPr="00547737">
        <w:rPr>
          <w:rFonts w:eastAsiaTheme="minorHAnsi"/>
        </w:rPr>
        <w:t xml:space="preserve">both stitched and adhesive treatments, </w:t>
      </w:r>
      <w:r w:rsidR="00D66838" w:rsidRPr="00547737">
        <w:rPr>
          <w:rFonts w:eastAsiaTheme="minorHAnsi"/>
        </w:rPr>
        <w:t>using</w:t>
      </w:r>
      <w:r w:rsidR="00CC48D5" w:rsidRPr="00547737">
        <w:rPr>
          <w:rFonts w:eastAsiaTheme="minorHAnsi"/>
        </w:rPr>
        <w:t xml:space="preserve"> a variety of fabric and thread types.</w:t>
      </w:r>
      <w:r w:rsidR="00487652">
        <w:rPr>
          <w:rFonts w:eastAsiaTheme="minorHAnsi"/>
        </w:rPr>
        <w:t xml:space="preserve"> </w:t>
      </w:r>
      <w:r w:rsidR="00CC48D5" w:rsidRPr="00547737">
        <w:rPr>
          <w:rFonts w:eastAsiaTheme="minorHAnsi"/>
        </w:rPr>
        <w:t>The</w:t>
      </w:r>
      <w:r w:rsidR="00CD1AEA" w:rsidRPr="00547737">
        <w:rPr>
          <w:rFonts w:eastAsiaTheme="minorHAnsi"/>
        </w:rPr>
        <w:t xml:space="preserve"> stabilized</w:t>
      </w:r>
      <w:r w:rsidR="00CC48D5" w:rsidRPr="00547737">
        <w:rPr>
          <w:rFonts w:eastAsiaTheme="minorHAnsi"/>
        </w:rPr>
        <w:t xml:space="preserve"> samples were </w:t>
      </w:r>
      <w:r w:rsidR="002C1784" w:rsidRPr="00547737">
        <w:rPr>
          <w:rFonts w:eastAsiaTheme="minorHAnsi"/>
        </w:rPr>
        <w:t xml:space="preserve">then </w:t>
      </w:r>
      <w:r w:rsidR="00CC48D5" w:rsidRPr="00547737">
        <w:rPr>
          <w:rFonts w:eastAsiaTheme="minorHAnsi"/>
        </w:rPr>
        <w:t>evaluated based on strength, hand, appearance</w:t>
      </w:r>
      <w:r>
        <w:rPr>
          <w:rFonts w:eastAsiaTheme="minorHAnsi"/>
        </w:rPr>
        <w:t>,</w:t>
      </w:r>
      <w:r w:rsidR="00CC48D5" w:rsidRPr="00547737">
        <w:rPr>
          <w:rFonts w:eastAsiaTheme="minorHAnsi"/>
        </w:rPr>
        <w:t xml:space="preserve"> and suitability to the project.</w:t>
      </w:r>
    </w:p>
    <w:p w14:paraId="48547EC9" w14:textId="0C1C07C8" w:rsidR="002C1784" w:rsidRPr="00547737" w:rsidRDefault="006F7C40" w:rsidP="00C93F97">
      <w:r>
        <w:tab/>
      </w:r>
      <w:r w:rsidR="002C1784" w:rsidRPr="00547737">
        <w:t>The chosen treatment methods included the use of custom-dyed cotton fabric underlays</w:t>
      </w:r>
      <w:r w:rsidR="00547ABB" w:rsidRPr="00547737">
        <w:t xml:space="preserve"> stitched in place using sheer polyester thread in the painted portion of the panorama and cotton</w:t>
      </w:r>
      <w:r>
        <w:t>-</w:t>
      </w:r>
      <w:r w:rsidR="00547ABB" w:rsidRPr="00547737">
        <w:t xml:space="preserve">polyester thread in the blank and </w:t>
      </w:r>
      <w:r w:rsidR="00561471">
        <w:t>rope-</w:t>
      </w:r>
      <w:r w:rsidR="00547ABB" w:rsidRPr="00547737">
        <w:t>edge areas of the panorama.</w:t>
      </w:r>
      <w:r w:rsidR="00487652">
        <w:t xml:space="preserve"> </w:t>
      </w:r>
      <w:r w:rsidR="00547ABB" w:rsidRPr="00547737">
        <w:t>Custom-dyed bobbinet was chosen as an overlay fabric for areas of extreme fabric weakness or deterioration.</w:t>
      </w:r>
      <w:r w:rsidR="00487652">
        <w:t xml:space="preserve"> </w:t>
      </w:r>
      <w:r w:rsidR="00547ABB" w:rsidRPr="00547737">
        <w:t>Although tested, no adhesive treatments were chosen for inclusion in the project.</w:t>
      </w:r>
    </w:p>
    <w:p w14:paraId="6C90AEF9" w14:textId="2A634751" w:rsidR="00955DE5" w:rsidRDefault="006F7C40" w:rsidP="00C93F97">
      <w:r>
        <w:tab/>
      </w:r>
      <w:r w:rsidR="00955DE5" w:rsidRPr="00561471">
        <w:t>A localized approach to stabilization was taken, treating individual condition issues as needed.</w:t>
      </w:r>
      <w:r w:rsidR="00487652">
        <w:t xml:space="preserve"> </w:t>
      </w:r>
      <w:r w:rsidR="00955DE5" w:rsidRPr="00561471">
        <w:t>Lining the panorama as a mean</w:t>
      </w:r>
      <w:r w:rsidR="00955DE5" w:rsidRPr="00547737">
        <w:t xml:space="preserve">s of stabilization and support was not considered </w:t>
      </w:r>
      <w:r w:rsidR="00955DE5" w:rsidRPr="00547737">
        <w:lastRenderedPageBreak/>
        <w:t>necessary</w:t>
      </w:r>
      <w:r>
        <w:t>,</w:t>
      </w:r>
      <w:r w:rsidR="00955DE5" w:rsidRPr="00547737">
        <w:t xml:space="preserve"> nor was it recommended.</w:t>
      </w:r>
      <w:r w:rsidR="00487652">
        <w:t xml:space="preserve"> </w:t>
      </w:r>
      <w:r w:rsidR="00955DE5" w:rsidRPr="00547737">
        <w:t xml:space="preserve">Lining the panorama would </w:t>
      </w:r>
      <w:r w:rsidR="00561471">
        <w:t xml:space="preserve">have </w:t>
      </w:r>
      <w:r w:rsidR="00955DE5" w:rsidRPr="00547737">
        <w:t>essentially doubled the weight of the monumental object, concealing details on the object’s reverse</w:t>
      </w:r>
      <w:r>
        <w:t>,</w:t>
      </w:r>
      <w:r w:rsidR="00955DE5" w:rsidRPr="00547737">
        <w:t xml:space="preserve"> and adding to the complexity of rolled storage.</w:t>
      </w:r>
      <w:r w:rsidR="00487652">
        <w:t xml:space="preserve"> </w:t>
      </w:r>
      <w:r w:rsidR="00955DE5" w:rsidRPr="00547737">
        <w:t>The panorama is not a truly flat textile</w:t>
      </w:r>
      <w:r>
        <w:t>:</w:t>
      </w:r>
      <w:r w:rsidR="00955DE5" w:rsidRPr="00547737">
        <w:t xml:space="preserve"> the fabric</w:t>
      </w:r>
      <w:r w:rsidR="006235FE">
        <w:t xml:space="preserve"> tension varies from the upper rope</w:t>
      </w:r>
      <w:r w:rsidR="00955DE5" w:rsidRPr="00547737">
        <w:t xml:space="preserve"> edge to the middle horizontal seam to the selvage lower edge, so imposing a flat lining on the object could lead to planar distortion of the panorama fabric. </w:t>
      </w:r>
    </w:p>
    <w:p w14:paraId="503D6F9C" w14:textId="77777777" w:rsidR="0035179C" w:rsidRPr="00547737" w:rsidRDefault="0035179C" w:rsidP="00C93F97"/>
    <w:p w14:paraId="05956B04" w14:textId="0A28C0D0" w:rsidR="00467362" w:rsidRDefault="005103A3" w:rsidP="0035179C">
      <w:pPr>
        <w:pStyle w:val="Heading1"/>
      </w:pPr>
      <w:r w:rsidRPr="00111627">
        <w:rPr>
          <w:b w:val="0"/>
          <w:bCs w:val="0"/>
          <w:highlight w:val="yellow"/>
        </w:rPr>
        <w:t>&lt;A-head&gt;</w:t>
      </w:r>
      <w:r>
        <w:rPr>
          <w:b w:val="0"/>
          <w:bCs w:val="0"/>
        </w:rPr>
        <w:t xml:space="preserve"> </w:t>
      </w:r>
      <w:r w:rsidR="00467362">
        <w:t>Documentation</w:t>
      </w:r>
    </w:p>
    <w:p w14:paraId="0980599D" w14:textId="08873432" w:rsidR="006F7C40" w:rsidRDefault="00F3161E" w:rsidP="00C93F97">
      <w:pPr>
        <w:rPr>
          <w:rFonts w:eastAsiaTheme="minorHAnsi"/>
        </w:rPr>
      </w:pPr>
      <w:r w:rsidRPr="00547737">
        <w:rPr>
          <w:rFonts w:eastAsiaTheme="minorHAnsi"/>
        </w:rPr>
        <w:t>A</w:t>
      </w:r>
      <w:r w:rsidR="00CC48D5" w:rsidRPr="00547737">
        <w:rPr>
          <w:rFonts w:eastAsiaTheme="minorHAnsi"/>
        </w:rPr>
        <w:t xml:space="preserve"> streamlined documentation system</w:t>
      </w:r>
      <w:r w:rsidRPr="00547737">
        <w:rPr>
          <w:rFonts w:eastAsiaTheme="minorHAnsi"/>
        </w:rPr>
        <w:t xml:space="preserve"> was designed</w:t>
      </w:r>
      <w:r w:rsidR="007936D8" w:rsidRPr="00547737">
        <w:rPr>
          <w:rFonts w:eastAsiaTheme="minorHAnsi"/>
        </w:rPr>
        <w:t xml:space="preserve"> to ensure consistent treatment reporting throughout the</w:t>
      </w:r>
      <w:r w:rsidR="00CC48D5" w:rsidRPr="00547737">
        <w:rPr>
          <w:rFonts w:eastAsiaTheme="minorHAnsi"/>
        </w:rPr>
        <w:t xml:space="preserve"> stabilization project</w:t>
      </w:r>
      <w:r w:rsidRPr="00547737">
        <w:rPr>
          <w:rFonts w:eastAsiaTheme="minorHAnsi"/>
        </w:rPr>
        <w:t>.</w:t>
      </w:r>
      <w:r w:rsidR="00487652">
        <w:rPr>
          <w:rFonts w:eastAsiaTheme="minorHAnsi"/>
        </w:rPr>
        <w:t xml:space="preserve"> </w:t>
      </w:r>
      <w:r w:rsidRPr="00547737">
        <w:rPr>
          <w:rFonts w:eastAsiaTheme="minorHAnsi"/>
        </w:rPr>
        <w:t>First,</w:t>
      </w:r>
      <w:r w:rsidR="00CC48D5" w:rsidRPr="00547737">
        <w:rPr>
          <w:rFonts w:eastAsiaTheme="minorHAnsi"/>
        </w:rPr>
        <w:t xml:space="preserve"> a standard list of condition and treatment terms </w:t>
      </w:r>
      <w:r w:rsidRPr="00547737">
        <w:rPr>
          <w:rFonts w:eastAsiaTheme="minorHAnsi"/>
        </w:rPr>
        <w:t>was compiled; these terms were amended over the course of the project to include all condition issues encountered and treatments utilized.</w:t>
      </w:r>
      <w:r w:rsidR="00487652">
        <w:rPr>
          <w:rFonts w:eastAsiaTheme="minorHAnsi"/>
        </w:rPr>
        <w:t xml:space="preserve"> </w:t>
      </w:r>
      <w:r w:rsidR="007936D8" w:rsidRPr="00547737">
        <w:rPr>
          <w:rFonts w:eastAsiaTheme="minorHAnsi"/>
        </w:rPr>
        <w:t>Worksheets were</w:t>
      </w:r>
      <w:r w:rsidRPr="00547737">
        <w:rPr>
          <w:rFonts w:eastAsiaTheme="minorHAnsi"/>
        </w:rPr>
        <w:t xml:space="preserve"> designed </w:t>
      </w:r>
      <w:r w:rsidR="00CC48D5" w:rsidRPr="00547737">
        <w:rPr>
          <w:rFonts w:eastAsiaTheme="minorHAnsi"/>
        </w:rPr>
        <w:t>for documenting treatment o</w:t>
      </w:r>
      <w:r w:rsidR="00F70D00" w:rsidRPr="00547737">
        <w:rPr>
          <w:rFonts w:eastAsiaTheme="minorHAnsi"/>
        </w:rPr>
        <w:t>n each 10</w:t>
      </w:r>
      <w:r w:rsidR="00573D53">
        <w:rPr>
          <w:rFonts w:eastAsiaTheme="minorHAnsi"/>
        </w:rPr>
        <w:t>-</w:t>
      </w:r>
      <w:r w:rsidR="006F7C40">
        <w:rPr>
          <w:rFonts w:eastAsiaTheme="minorHAnsi"/>
        </w:rPr>
        <w:t>foot</w:t>
      </w:r>
      <w:r w:rsidR="00F70D00" w:rsidRPr="00547737">
        <w:rPr>
          <w:rFonts w:eastAsiaTheme="minorHAnsi"/>
        </w:rPr>
        <w:t xml:space="preserve"> section of panorama; this system was </w:t>
      </w:r>
      <w:r w:rsidR="00CC48D5" w:rsidRPr="00547737">
        <w:rPr>
          <w:rFonts w:eastAsiaTheme="minorHAnsi"/>
        </w:rPr>
        <w:t xml:space="preserve">based on the 2001 condition reporting project </w:t>
      </w:r>
      <w:r w:rsidR="00350141" w:rsidRPr="00547737">
        <w:rPr>
          <w:rFonts w:eastAsiaTheme="minorHAnsi"/>
        </w:rPr>
        <w:t xml:space="preserve">worksheet </w:t>
      </w:r>
      <w:r w:rsidR="00CC48D5" w:rsidRPr="00547737">
        <w:rPr>
          <w:rFonts w:eastAsiaTheme="minorHAnsi"/>
        </w:rPr>
        <w:t>s</w:t>
      </w:r>
      <w:r w:rsidR="00F70D00" w:rsidRPr="00547737">
        <w:rPr>
          <w:rFonts w:eastAsiaTheme="minorHAnsi"/>
        </w:rPr>
        <w:t xml:space="preserve">o </w:t>
      </w:r>
      <w:r w:rsidR="006F7C40">
        <w:rPr>
          <w:rFonts w:eastAsiaTheme="minorHAnsi"/>
        </w:rPr>
        <w:t xml:space="preserve">that </w:t>
      </w:r>
      <w:r w:rsidR="00F70D00" w:rsidRPr="00547737">
        <w:rPr>
          <w:rFonts w:eastAsiaTheme="minorHAnsi"/>
        </w:rPr>
        <w:t xml:space="preserve">data </w:t>
      </w:r>
      <w:r w:rsidR="00350141" w:rsidRPr="00547737">
        <w:rPr>
          <w:rFonts w:eastAsiaTheme="minorHAnsi"/>
        </w:rPr>
        <w:t>from both projects could</w:t>
      </w:r>
      <w:r w:rsidR="00F70D00" w:rsidRPr="00547737">
        <w:rPr>
          <w:rFonts w:eastAsiaTheme="minorHAnsi"/>
        </w:rPr>
        <w:t xml:space="preserve"> </w:t>
      </w:r>
      <w:r w:rsidR="00561471">
        <w:rPr>
          <w:rFonts w:eastAsiaTheme="minorHAnsi"/>
        </w:rPr>
        <w:t>be easily</w:t>
      </w:r>
      <w:r w:rsidR="00F70D00" w:rsidRPr="00547737">
        <w:rPr>
          <w:rFonts w:eastAsiaTheme="minorHAnsi"/>
        </w:rPr>
        <w:t xml:space="preserve"> compared</w:t>
      </w:r>
      <w:r w:rsidR="007936D8" w:rsidRPr="00547737">
        <w:rPr>
          <w:rFonts w:eastAsiaTheme="minorHAnsi"/>
        </w:rPr>
        <w:t>.</w:t>
      </w:r>
      <w:r w:rsidR="00487652">
        <w:rPr>
          <w:rFonts w:eastAsiaTheme="minorHAnsi"/>
        </w:rPr>
        <w:t xml:space="preserve"> </w:t>
      </w:r>
      <w:r w:rsidR="00905D8C" w:rsidRPr="00547737">
        <w:rPr>
          <w:rFonts w:eastAsiaTheme="minorHAnsi"/>
        </w:rPr>
        <w:t>These worksheets were organized in four binders, one for each roll of panorama.</w:t>
      </w:r>
      <w:r w:rsidR="00487652">
        <w:rPr>
          <w:rFonts w:eastAsiaTheme="minorHAnsi"/>
        </w:rPr>
        <w:t xml:space="preserve"> </w:t>
      </w:r>
      <w:r w:rsidR="00905D8C" w:rsidRPr="00547737">
        <w:rPr>
          <w:rFonts w:eastAsiaTheme="minorHAnsi"/>
        </w:rPr>
        <w:t>Additional treatment notes and photos were added</w:t>
      </w:r>
      <w:r w:rsidR="00F70D00" w:rsidRPr="00547737">
        <w:rPr>
          <w:rFonts w:eastAsiaTheme="minorHAnsi"/>
        </w:rPr>
        <w:t xml:space="preserve"> </w:t>
      </w:r>
      <w:r w:rsidR="00905D8C" w:rsidRPr="00547737">
        <w:rPr>
          <w:rFonts w:eastAsiaTheme="minorHAnsi"/>
        </w:rPr>
        <w:t>to the binders as necessary.</w:t>
      </w:r>
      <w:r w:rsidR="00F70D00" w:rsidRPr="00547737">
        <w:rPr>
          <w:rFonts w:eastAsiaTheme="minorHAnsi"/>
        </w:rPr>
        <w:t xml:space="preserve"> </w:t>
      </w:r>
    </w:p>
    <w:p w14:paraId="503722F0" w14:textId="1536BA5C" w:rsidR="00557C85" w:rsidRDefault="006F7C40" w:rsidP="00C93F97">
      <w:pPr>
        <w:rPr>
          <w:rFonts w:eastAsiaTheme="minorHAnsi"/>
        </w:rPr>
      </w:pPr>
      <w:r>
        <w:rPr>
          <w:rFonts w:eastAsiaTheme="minorHAnsi"/>
        </w:rPr>
        <w:tab/>
      </w:r>
      <w:r w:rsidR="00812F04" w:rsidRPr="00812F04">
        <w:rPr>
          <w:rFonts w:eastAsiaTheme="minorHAnsi"/>
        </w:rPr>
        <w:t>Although each treated area was described, noted</w:t>
      </w:r>
      <w:r>
        <w:rPr>
          <w:rFonts w:eastAsiaTheme="minorHAnsi"/>
        </w:rPr>
        <w:t>,</w:t>
      </w:r>
      <w:r w:rsidR="00812F04" w:rsidRPr="00812F04">
        <w:rPr>
          <w:rFonts w:eastAsiaTheme="minorHAnsi"/>
        </w:rPr>
        <w:t xml:space="preserve"> and mapped on the worksheets, not every trea</w:t>
      </w:r>
      <w:r w:rsidR="00812F04">
        <w:rPr>
          <w:rFonts w:eastAsiaTheme="minorHAnsi"/>
        </w:rPr>
        <w:t xml:space="preserve">ted area was </w:t>
      </w:r>
      <w:proofErr w:type="spellStart"/>
      <w:r w:rsidR="00812F04">
        <w:rPr>
          <w:rFonts w:eastAsiaTheme="minorHAnsi"/>
        </w:rPr>
        <w:t>photodocumented</w:t>
      </w:r>
      <w:proofErr w:type="spellEnd"/>
      <w:r w:rsidR="00812F04">
        <w:rPr>
          <w:rFonts w:eastAsiaTheme="minorHAnsi"/>
        </w:rPr>
        <w:t>.</w:t>
      </w:r>
      <w:r w:rsidR="00487652">
        <w:rPr>
          <w:rFonts w:eastAsiaTheme="minorHAnsi"/>
        </w:rPr>
        <w:t xml:space="preserve"> </w:t>
      </w:r>
      <w:r w:rsidR="00812F04" w:rsidRPr="00812F04">
        <w:rPr>
          <w:rFonts w:eastAsiaTheme="minorHAnsi"/>
        </w:rPr>
        <w:t>By not photographing every single treatment (many of which were repeated numerous times within each 10</w:t>
      </w:r>
      <w:r w:rsidR="00573D53">
        <w:rPr>
          <w:rFonts w:eastAsiaTheme="minorHAnsi"/>
        </w:rPr>
        <w:t>-</w:t>
      </w:r>
      <w:r>
        <w:rPr>
          <w:rFonts w:eastAsiaTheme="minorHAnsi"/>
        </w:rPr>
        <w:t>foot</w:t>
      </w:r>
      <w:r w:rsidR="00812F04" w:rsidRPr="00812F04">
        <w:rPr>
          <w:rFonts w:eastAsiaTheme="minorHAnsi"/>
        </w:rPr>
        <w:t xml:space="preserve"> section), the documen</w:t>
      </w:r>
      <w:r w:rsidR="00812F04">
        <w:rPr>
          <w:rFonts w:eastAsiaTheme="minorHAnsi"/>
        </w:rPr>
        <w:t>tation process was streamlined.</w:t>
      </w:r>
      <w:r w:rsidR="00487652">
        <w:rPr>
          <w:rFonts w:eastAsiaTheme="minorHAnsi"/>
        </w:rPr>
        <w:t xml:space="preserve"> </w:t>
      </w:r>
      <w:r w:rsidR="00812F04" w:rsidRPr="00812F04">
        <w:rPr>
          <w:rFonts w:eastAsiaTheme="minorHAnsi"/>
        </w:rPr>
        <w:t>Instead, a representative sampling of all condition and treatment types was digitally documented throughout the project.</w:t>
      </w:r>
      <w:r w:rsidR="00487652">
        <w:rPr>
          <w:rFonts w:eastAsiaTheme="minorHAnsi"/>
        </w:rPr>
        <w:t xml:space="preserve"> </w:t>
      </w:r>
      <w:r w:rsidR="007936D8" w:rsidRPr="00547737">
        <w:rPr>
          <w:rFonts w:eastAsiaTheme="minorHAnsi"/>
        </w:rPr>
        <w:t xml:space="preserve">Lastly, </w:t>
      </w:r>
      <w:r w:rsidR="00CC48D5" w:rsidRPr="00547737">
        <w:rPr>
          <w:rFonts w:eastAsiaTheme="minorHAnsi"/>
        </w:rPr>
        <w:t>a treatment checklist for each 10</w:t>
      </w:r>
      <w:r w:rsidR="00573D53">
        <w:rPr>
          <w:rFonts w:eastAsiaTheme="minorHAnsi"/>
        </w:rPr>
        <w:t>-</w:t>
      </w:r>
      <w:r>
        <w:rPr>
          <w:rFonts w:eastAsiaTheme="minorHAnsi"/>
        </w:rPr>
        <w:t>foot</w:t>
      </w:r>
      <w:r w:rsidR="00CC48D5" w:rsidRPr="00547737">
        <w:rPr>
          <w:rFonts w:eastAsiaTheme="minorHAnsi"/>
        </w:rPr>
        <w:t xml:space="preserve"> section </w:t>
      </w:r>
      <w:r w:rsidR="007936D8" w:rsidRPr="00547737">
        <w:rPr>
          <w:rFonts w:eastAsiaTheme="minorHAnsi"/>
        </w:rPr>
        <w:t>of panorama was de</w:t>
      </w:r>
      <w:r w:rsidR="00F70D00" w:rsidRPr="00547737">
        <w:rPr>
          <w:rFonts w:eastAsiaTheme="minorHAnsi"/>
        </w:rPr>
        <w:t>veloped to ensure all treatment practice was</w:t>
      </w:r>
      <w:r w:rsidR="00CC48D5" w:rsidRPr="00547737">
        <w:rPr>
          <w:rFonts w:eastAsiaTheme="minorHAnsi"/>
        </w:rPr>
        <w:t xml:space="preserve"> standardized throughout the project.</w:t>
      </w:r>
      <w:r w:rsidR="00487652">
        <w:rPr>
          <w:rFonts w:eastAsiaTheme="minorHAnsi"/>
        </w:rPr>
        <w:t xml:space="preserve"> </w:t>
      </w:r>
    </w:p>
    <w:p w14:paraId="1F1F0B09" w14:textId="77777777" w:rsidR="0035179C" w:rsidRPr="00547737" w:rsidRDefault="0035179C" w:rsidP="00C93F97">
      <w:pPr>
        <w:rPr>
          <w:rFonts w:eastAsiaTheme="minorHAnsi"/>
        </w:rPr>
      </w:pPr>
    </w:p>
    <w:p w14:paraId="6E442AA6" w14:textId="376D4DF7" w:rsidR="00467362" w:rsidRPr="00467362" w:rsidRDefault="005103A3" w:rsidP="0035179C">
      <w:pPr>
        <w:pStyle w:val="Heading1"/>
      </w:pPr>
      <w:r w:rsidRPr="00111627">
        <w:rPr>
          <w:b w:val="0"/>
          <w:bCs w:val="0"/>
          <w:highlight w:val="yellow"/>
        </w:rPr>
        <w:lastRenderedPageBreak/>
        <w:t>&lt;A-head&gt;</w:t>
      </w:r>
      <w:r>
        <w:rPr>
          <w:b w:val="0"/>
          <w:bCs w:val="0"/>
        </w:rPr>
        <w:t xml:space="preserve"> </w:t>
      </w:r>
      <w:r w:rsidR="00904F34">
        <w:t xml:space="preserve">Work </w:t>
      </w:r>
      <w:r w:rsidR="004A5686">
        <w:t xml:space="preserve">Location </w:t>
      </w:r>
      <w:r w:rsidR="00904F34">
        <w:t xml:space="preserve">and </w:t>
      </w:r>
      <w:r w:rsidR="004A5686">
        <w:t>Support A</w:t>
      </w:r>
      <w:r w:rsidR="004A5686" w:rsidRPr="00467362">
        <w:t>pparatus</w:t>
      </w:r>
    </w:p>
    <w:p w14:paraId="48251DDC" w14:textId="1FCFE576" w:rsidR="00557C85" w:rsidRPr="00547737" w:rsidRDefault="00DA6BC9" w:rsidP="00C93F97">
      <w:r w:rsidRPr="00547737">
        <w:t>The</w:t>
      </w:r>
      <w:r w:rsidR="00557C85" w:rsidRPr="00547737">
        <w:t xml:space="preserve"> panorama </w:t>
      </w:r>
      <w:r w:rsidRPr="00547737">
        <w:t xml:space="preserve">was stabilized </w:t>
      </w:r>
      <w:r w:rsidR="00557C85" w:rsidRPr="00547737">
        <w:t>on</w:t>
      </w:r>
      <w:r w:rsidR="006F7C40">
        <w:t xml:space="preserve"> </w:t>
      </w:r>
      <w:r w:rsidR="00557C85" w:rsidRPr="00547737">
        <w:t>site at the New Bedford Whaling Museum.</w:t>
      </w:r>
      <w:r w:rsidR="00487652">
        <w:t xml:space="preserve"> </w:t>
      </w:r>
      <w:r w:rsidR="00557C85" w:rsidRPr="00547737">
        <w:t xml:space="preserve">This arrangement </w:t>
      </w:r>
      <w:r w:rsidRPr="00547737">
        <w:t xml:space="preserve">allowed </w:t>
      </w:r>
      <w:r w:rsidR="005379DD" w:rsidRPr="00547737">
        <w:t xml:space="preserve">the conservators </w:t>
      </w:r>
      <w:r w:rsidRPr="00547737">
        <w:t>access to key</w:t>
      </w:r>
      <w:r w:rsidR="00557C85" w:rsidRPr="00547737">
        <w:t xml:space="preserve"> NBWM staff </w:t>
      </w:r>
      <w:r w:rsidR="00217E26" w:rsidRPr="00547737">
        <w:t>throughout the duration of the project</w:t>
      </w:r>
      <w:r w:rsidR="005379DD" w:rsidRPr="00547737">
        <w:t xml:space="preserve"> </w:t>
      </w:r>
      <w:r w:rsidR="00557C85" w:rsidRPr="00547737">
        <w:t>and minimize</w:t>
      </w:r>
      <w:r w:rsidRPr="00547737">
        <w:t>d</w:t>
      </w:r>
      <w:r w:rsidR="00557C85" w:rsidRPr="00547737">
        <w:t xml:space="preserve"> </w:t>
      </w:r>
      <w:r w:rsidRPr="00547737">
        <w:t>transport</w:t>
      </w:r>
      <w:r w:rsidR="00557C85" w:rsidRPr="00547737">
        <w:t xml:space="preserve"> and handling of the rolled panorama sections.</w:t>
      </w:r>
      <w:r w:rsidR="00487652">
        <w:t xml:space="preserve"> </w:t>
      </w:r>
    </w:p>
    <w:p w14:paraId="52F76EFE" w14:textId="7897FCD2" w:rsidR="00217E26" w:rsidRPr="004E222A" w:rsidRDefault="00217E26" w:rsidP="00270EC7">
      <w:pPr>
        <w:ind w:firstLine="720"/>
      </w:pPr>
      <w:r w:rsidRPr="00547737">
        <w:t>Following recommendations in the 2013 NBWM Panorama Advisory Group Report, a</w:t>
      </w:r>
      <w:r w:rsidR="005379DD" w:rsidRPr="00547737">
        <w:t xml:space="preserve"> custom-built table was constructed for </w:t>
      </w:r>
      <w:r w:rsidR="00467362">
        <w:t>consolidating</w:t>
      </w:r>
      <w:r w:rsidR="00742516" w:rsidRPr="00547737">
        <w:t xml:space="preserve"> the panorama’s painted surface.</w:t>
      </w:r>
      <w:r w:rsidR="00487652">
        <w:t xml:space="preserve"> </w:t>
      </w:r>
      <w:r w:rsidRPr="00547737">
        <w:t>The smooth</w:t>
      </w:r>
      <w:r w:rsidR="006F7C40">
        <w:t>,</w:t>
      </w:r>
      <w:r w:rsidRPr="00547737">
        <w:t xml:space="preserve"> horizontal table surface was equipped with hardware at each side to hold the large storage drums on which the panorama was rolled.</w:t>
      </w:r>
      <w:r w:rsidR="00487652">
        <w:t xml:space="preserve"> </w:t>
      </w:r>
      <w:r w:rsidR="00037ECC" w:rsidRPr="00547737">
        <w:t xml:space="preserve">A roll of untreated panorama was mounted to one side of the table, </w:t>
      </w:r>
      <w:proofErr w:type="gramStart"/>
      <w:r w:rsidR="00037ECC" w:rsidRPr="00547737">
        <w:t>unrolled</w:t>
      </w:r>
      <w:proofErr w:type="gramEnd"/>
      <w:r w:rsidR="00037ECC" w:rsidRPr="00547737">
        <w:t xml:space="preserve"> and scrolled across the horizontal surface for </w:t>
      </w:r>
      <w:r w:rsidR="000931A1">
        <w:t xml:space="preserve">consolidation </w:t>
      </w:r>
      <w:r w:rsidR="00037ECC" w:rsidRPr="00547737">
        <w:t>spraying</w:t>
      </w:r>
      <w:r w:rsidR="00D06466">
        <w:t>,</w:t>
      </w:r>
      <w:r w:rsidR="00037ECC" w:rsidRPr="00547737">
        <w:t xml:space="preserve"> and then rolled onto an uptake drum at the opposite side of the table</w:t>
      </w:r>
      <w:r w:rsidR="004E222A">
        <w:t>.</w:t>
      </w:r>
    </w:p>
    <w:p w14:paraId="0EAF9C72" w14:textId="56060250" w:rsidR="00D06466" w:rsidRDefault="00D06466" w:rsidP="00C93F97">
      <w:r>
        <w:tab/>
      </w:r>
      <w:r w:rsidR="00DA6BC9" w:rsidRPr="00547737">
        <w:t xml:space="preserve">A </w:t>
      </w:r>
      <w:r w:rsidR="00557C85" w:rsidRPr="00547737">
        <w:t xml:space="preserve">tension frame </w:t>
      </w:r>
      <w:r w:rsidR="00DA6BC9" w:rsidRPr="00547737">
        <w:t xml:space="preserve">was </w:t>
      </w:r>
      <w:r w:rsidR="009E26C9" w:rsidRPr="004E222A">
        <w:t xml:space="preserve">designed </w:t>
      </w:r>
      <w:proofErr w:type="gramStart"/>
      <w:r w:rsidR="009E26C9" w:rsidRPr="004E222A">
        <w:t>in order to</w:t>
      </w:r>
      <w:proofErr w:type="gramEnd"/>
      <w:r w:rsidR="009E26C9" w:rsidRPr="004E222A">
        <w:t xml:space="preserve"> implement</w:t>
      </w:r>
      <w:r w:rsidR="00557C85" w:rsidRPr="00547737">
        <w:t xml:space="preserve"> the </w:t>
      </w:r>
      <w:r w:rsidR="00E53A67">
        <w:t xml:space="preserve">textile </w:t>
      </w:r>
      <w:r w:rsidR="00557C85" w:rsidRPr="00547737">
        <w:t>stabilization treatments on the panorama.</w:t>
      </w:r>
      <w:r w:rsidR="00487652">
        <w:t xml:space="preserve"> </w:t>
      </w:r>
      <w:r w:rsidR="009E26C9" w:rsidRPr="004E222A">
        <w:t>The frame</w:t>
      </w:r>
      <w:r w:rsidR="00DA6BC9" w:rsidRPr="00547737">
        <w:t xml:space="preserve"> was constructed in four separate sections for maximum versatility.</w:t>
      </w:r>
      <w:r w:rsidR="00487652">
        <w:t xml:space="preserve"> </w:t>
      </w:r>
      <w:r w:rsidR="005379DD" w:rsidRPr="00547737">
        <w:t>This</w:t>
      </w:r>
      <w:r w:rsidR="008226D6" w:rsidRPr="00547737">
        <w:t xml:space="preserve"> apparatus consisted</w:t>
      </w:r>
      <w:r w:rsidR="00557C85" w:rsidRPr="00547737">
        <w:t xml:space="preserve"> of </w:t>
      </w:r>
      <w:r w:rsidR="00DA6BC9" w:rsidRPr="00547737">
        <w:t>four</w:t>
      </w:r>
      <w:r w:rsidR="00557C85" w:rsidRPr="00547737">
        <w:t xml:space="preserve"> rolling horizontal beams </w:t>
      </w:r>
      <w:r>
        <w:t>that</w:t>
      </w:r>
      <w:r w:rsidRPr="00547737">
        <w:t xml:space="preserve"> </w:t>
      </w:r>
      <w:r w:rsidR="00557C85" w:rsidRPr="00547737">
        <w:t>c</w:t>
      </w:r>
      <w:r w:rsidR="008226D6" w:rsidRPr="00547737">
        <w:t>ould</w:t>
      </w:r>
      <w:r w:rsidR="00557C85" w:rsidRPr="00547737">
        <w:t xml:space="preserve"> be held under tension:</w:t>
      </w:r>
      <w:r w:rsidR="00487652">
        <w:t xml:space="preserve"> </w:t>
      </w:r>
      <w:r w:rsidR="00557C85" w:rsidRPr="00547737">
        <w:t>a rear beam</w:t>
      </w:r>
      <w:r>
        <w:t>,</w:t>
      </w:r>
      <w:r w:rsidR="00557C85" w:rsidRPr="00547737">
        <w:t xml:space="preserve"> which h</w:t>
      </w:r>
      <w:r w:rsidR="008226D6" w:rsidRPr="00547737">
        <w:t>eld</w:t>
      </w:r>
      <w:r w:rsidR="00557C85" w:rsidRPr="00547737">
        <w:t xml:space="preserve"> the untreated panorama roll</w:t>
      </w:r>
      <w:r>
        <w:t>;</w:t>
      </w:r>
      <w:r w:rsidR="00557C85" w:rsidRPr="00547737">
        <w:t xml:space="preserve"> </w:t>
      </w:r>
      <w:r w:rsidR="00DA6BC9" w:rsidRPr="00547737">
        <w:t>two</w:t>
      </w:r>
      <w:r w:rsidR="00557C85" w:rsidRPr="00547737">
        <w:t xml:space="preserve"> </w:t>
      </w:r>
      <w:r w:rsidR="00DA6BC9" w:rsidRPr="00547737">
        <w:t>upper beams</w:t>
      </w:r>
      <w:r>
        <w:t>,</w:t>
      </w:r>
      <w:r w:rsidR="00DA6BC9" w:rsidRPr="00547737">
        <w:t xml:space="preserve"> which suppor</w:t>
      </w:r>
      <w:r w:rsidR="008226D6" w:rsidRPr="00547737">
        <w:t>ted</w:t>
      </w:r>
      <w:r w:rsidR="00DA6BC9" w:rsidRPr="00547737">
        <w:t xml:space="preserve"> and separate</w:t>
      </w:r>
      <w:r w:rsidR="008226D6" w:rsidRPr="00547737">
        <w:t>d</w:t>
      </w:r>
      <w:r w:rsidR="00557C85" w:rsidRPr="00547737">
        <w:t xml:space="preserve"> the pretreatment and posttreatment sections of the pan</w:t>
      </w:r>
      <w:r w:rsidR="008226D6" w:rsidRPr="00547737">
        <w:t>orama</w:t>
      </w:r>
      <w:r>
        <w:t>;</w:t>
      </w:r>
      <w:r w:rsidR="008226D6" w:rsidRPr="00547737">
        <w:t xml:space="preserve"> and a front beam</w:t>
      </w:r>
      <w:r>
        <w:t>;</w:t>
      </w:r>
      <w:r w:rsidR="008226D6" w:rsidRPr="00547737">
        <w:t xml:space="preserve"> which wa</w:t>
      </w:r>
      <w:r w:rsidR="00557C85" w:rsidRPr="00547737">
        <w:t>s the take-up roll for the treated pa</w:t>
      </w:r>
      <w:r w:rsidR="008226D6" w:rsidRPr="00547737">
        <w:t>norama.</w:t>
      </w:r>
      <w:r w:rsidR="00487652">
        <w:t xml:space="preserve"> </w:t>
      </w:r>
    </w:p>
    <w:p w14:paraId="7969D997" w14:textId="1CBD09C7" w:rsidR="00557C85" w:rsidRDefault="00D06466" w:rsidP="00C93F97">
      <w:r>
        <w:tab/>
      </w:r>
      <w:r w:rsidR="008226D6" w:rsidRPr="00547737">
        <w:t>Textile treatment took</w:t>
      </w:r>
      <w:r w:rsidR="00557C85" w:rsidRPr="00547737">
        <w:t xml:space="preserve"> place in the space between the </w:t>
      </w:r>
      <w:r w:rsidR="002461BA" w:rsidRPr="00547737">
        <w:t>upper</w:t>
      </w:r>
      <w:r w:rsidR="00557C85" w:rsidRPr="00547737">
        <w:t xml:space="preserve"> and front beams.</w:t>
      </w:r>
      <w:r w:rsidR="00487652">
        <w:t xml:space="preserve"> </w:t>
      </w:r>
      <w:r w:rsidR="00557C85" w:rsidRPr="00547737">
        <w:t>The face</w:t>
      </w:r>
      <w:r w:rsidR="008226D6" w:rsidRPr="00547737">
        <w:t xml:space="preserve"> and reverse of the panorama were</w:t>
      </w:r>
      <w:r w:rsidR="00D24241" w:rsidRPr="00547737">
        <w:t xml:space="preserve"> fully </w:t>
      </w:r>
      <w:r w:rsidR="00557C85" w:rsidRPr="00547737">
        <w:t>accessible to the conservator</w:t>
      </w:r>
      <w:r w:rsidR="00CC743F" w:rsidRPr="00547737">
        <w:t>s</w:t>
      </w:r>
      <w:r w:rsidR="00557C85" w:rsidRPr="00547737">
        <w:t xml:space="preserve"> in this space</w:t>
      </w:r>
      <w:r w:rsidR="008330CB" w:rsidRPr="00547737">
        <w:t xml:space="preserve"> </w:t>
      </w:r>
      <w:r w:rsidR="009E26C9" w:rsidRPr="004E222A">
        <w:t>(</w:t>
      </w:r>
      <w:hyperlink r:id="rId9" w:history="1">
        <w:r w:rsidR="0035179C" w:rsidRPr="00270EC7">
          <w:rPr>
            <w:rStyle w:val="Hyperlink"/>
            <w:b/>
            <w:bCs/>
            <w:highlight w:val="yellow"/>
          </w:rPr>
          <w:t>fig</w:t>
        </w:r>
        <w:r w:rsidR="00270EC7" w:rsidRPr="00270EC7">
          <w:rPr>
            <w:rStyle w:val="Hyperlink"/>
            <w:b/>
            <w:bCs/>
            <w:highlight w:val="yellow"/>
          </w:rPr>
          <w:t>.</w:t>
        </w:r>
        <w:r w:rsidR="0035179C" w:rsidRPr="00270EC7">
          <w:rPr>
            <w:rStyle w:val="Hyperlink"/>
            <w:b/>
            <w:bCs/>
            <w:highlight w:val="yellow"/>
          </w:rPr>
          <w:t xml:space="preserve"> 23.</w:t>
        </w:r>
        <w:r w:rsidR="009E26C9" w:rsidRPr="00270EC7">
          <w:rPr>
            <w:rStyle w:val="Hyperlink"/>
            <w:b/>
            <w:bCs/>
            <w:highlight w:val="yellow"/>
          </w:rPr>
          <w:t>2</w:t>
        </w:r>
      </w:hyperlink>
      <w:r w:rsidR="009E26C9" w:rsidRPr="004E222A">
        <w:t>)</w:t>
      </w:r>
      <w:r w:rsidR="004E222A">
        <w:t>.</w:t>
      </w:r>
      <w:r w:rsidR="00487652">
        <w:t xml:space="preserve"> </w:t>
      </w:r>
      <w:r w:rsidR="006235FE" w:rsidRPr="006D7065">
        <w:t>Having access to both sides of the painting not</w:t>
      </w:r>
      <w:r w:rsidR="00C37427" w:rsidRPr="006D7065">
        <w:t xml:space="preserve"> only</w:t>
      </w:r>
      <w:r w:rsidR="006235FE" w:rsidRPr="006D7065">
        <w:t xml:space="preserve"> </w:t>
      </w:r>
      <w:r w:rsidR="00C37427" w:rsidRPr="006D7065">
        <w:t>facilitated stabilization treatment</w:t>
      </w:r>
      <w:r w:rsidR="006235FE" w:rsidRPr="006D7065">
        <w:t xml:space="preserve">, </w:t>
      </w:r>
      <w:proofErr w:type="gramStart"/>
      <w:r w:rsidR="00C37427" w:rsidRPr="006D7065">
        <w:t>it</w:t>
      </w:r>
      <w:proofErr w:type="gramEnd"/>
      <w:r w:rsidR="00C37427" w:rsidRPr="006D7065">
        <w:t xml:space="preserve"> also revealed condition issues </w:t>
      </w:r>
      <w:r>
        <w:t>that</w:t>
      </w:r>
      <w:r w:rsidRPr="006D7065">
        <w:t xml:space="preserve"> </w:t>
      </w:r>
      <w:r w:rsidR="00C37427" w:rsidRPr="006D7065">
        <w:t>were not visible during the 2001 condition survey.</w:t>
      </w:r>
      <w:r w:rsidR="00487652">
        <w:t xml:space="preserve"> </w:t>
      </w:r>
      <w:r w:rsidR="00C37427" w:rsidRPr="006D7065">
        <w:t>These were mainly additional areas of weakness and patched repairs.</w:t>
      </w:r>
      <w:r w:rsidR="00487652">
        <w:t xml:space="preserve"> </w:t>
      </w:r>
      <w:r w:rsidR="00C37427" w:rsidRPr="006D7065">
        <w:t xml:space="preserve">The approximately </w:t>
      </w:r>
      <w:r>
        <w:t>two hundred</w:t>
      </w:r>
      <w:r w:rsidRPr="006D7065">
        <w:t xml:space="preserve"> </w:t>
      </w:r>
      <w:r w:rsidR="00C37427" w:rsidRPr="006D7065">
        <w:t>areas of the panorama recommended for treatment in the 2001 survey swelled to over 2</w:t>
      </w:r>
      <w:r w:rsidR="000931A1" w:rsidRPr="006D7065">
        <w:t>,</w:t>
      </w:r>
      <w:r w:rsidR="00C37427" w:rsidRPr="006D7065">
        <w:t>050 treated areas by the time the project was completed.</w:t>
      </w:r>
      <w:r w:rsidR="00487652">
        <w:t xml:space="preserve"> </w:t>
      </w:r>
    </w:p>
    <w:p w14:paraId="2CA6BEA1" w14:textId="77777777" w:rsidR="0035179C" w:rsidRPr="000931A1" w:rsidRDefault="0035179C" w:rsidP="00C93F97"/>
    <w:p w14:paraId="6CCD7575" w14:textId="30768CD5" w:rsidR="00E53A67" w:rsidRPr="00E53A67" w:rsidRDefault="005103A3" w:rsidP="0035179C">
      <w:pPr>
        <w:pStyle w:val="Heading1"/>
      </w:pPr>
      <w:r w:rsidRPr="00111627">
        <w:rPr>
          <w:b w:val="0"/>
          <w:bCs w:val="0"/>
          <w:highlight w:val="yellow"/>
        </w:rPr>
        <w:t>&lt;A-head&gt;</w:t>
      </w:r>
      <w:r>
        <w:rPr>
          <w:b w:val="0"/>
          <w:bCs w:val="0"/>
        </w:rPr>
        <w:t xml:space="preserve"> </w:t>
      </w:r>
      <w:r w:rsidR="00904F34">
        <w:t xml:space="preserve">Conservation </w:t>
      </w:r>
      <w:r w:rsidR="004A5686">
        <w:t>Procedures</w:t>
      </w:r>
    </w:p>
    <w:p w14:paraId="211FF03C" w14:textId="10743B97" w:rsidR="00027649" w:rsidRDefault="005379DD" w:rsidP="00C93F97">
      <w:r w:rsidRPr="00547737">
        <w:t>The</w:t>
      </w:r>
      <w:r w:rsidR="00CC743F" w:rsidRPr="00547737">
        <w:t xml:space="preserve"> surface media </w:t>
      </w:r>
      <w:r w:rsidRPr="00547737">
        <w:t xml:space="preserve">was consolidated </w:t>
      </w:r>
      <w:r w:rsidR="00E53A67">
        <w:t xml:space="preserve">by </w:t>
      </w:r>
      <w:r w:rsidR="00D06466" w:rsidRPr="00547737">
        <w:t xml:space="preserve">NBWM </w:t>
      </w:r>
      <w:r w:rsidR="00E53A67">
        <w:t>staff</w:t>
      </w:r>
      <w:r w:rsidR="00E53A67" w:rsidRPr="00547737">
        <w:t xml:space="preserve"> </w:t>
      </w:r>
      <w:r w:rsidRPr="00547737">
        <w:t>before</w:t>
      </w:r>
      <w:r w:rsidR="00CC743F" w:rsidRPr="00547737">
        <w:t xml:space="preserve"> the textile stabilization </w:t>
      </w:r>
      <w:r w:rsidR="00C37427">
        <w:t>process</w:t>
      </w:r>
      <w:r w:rsidR="00CC743F" w:rsidRPr="00547737">
        <w:t xml:space="preserve"> </w:t>
      </w:r>
      <w:r w:rsidR="00137412" w:rsidRPr="00547737">
        <w:t>commenced.</w:t>
      </w:r>
      <w:r w:rsidR="00487652">
        <w:t xml:space="preserve"> </w:t>
      </w:r>
      <w:r w:rsidRPr="00547737">
        <w:t xml:space="preserve">The </w:t>
      </w:r>
      <w:r w:rsidR="00D06466">
        <w:t xml:space="preserve">latter </w:t>
      </w:r>
      <w:r w:rsidR="00E53A67">
        <w:t xml:space="preserve">work </w:t>
      </w:r>
      <w:r w:rsidR="00CC743F" w:rsidRPr="00547737">
        <w:t xml:space="preserve">was accomplished in </w:t>
      </w:r>
      <w:r w:rsidR="006B6ED2" w:rsidRPr="00547737">
        <w:t>two</w:t>
      </w:r>
      <w:r w:rsidR="00CC743F" w:rsidRPr="00547737">
        <w:t xml:space="preserve"> </w:t>
      </w:r>
      <w:r w:rsidR="006B6ED2" w:rsidRPr="00547737">
        <w:t>phases.</w:t>
      </w:r>
      <w:r w:rsidR="00487652">
        <w:t xml:space="preserve"> </w:t>
      </w:r>
      <w:r w:rsidR="006B6ED2" w:rsidRPr="00547737">
        <w:t xml:space="preserve">The first involved separating </w:t>
      </w:r>
      <w:r w:rsidR="00CC743F" w:rsidRPr="00547737">
        <w:t>the two lengths o</w:t>
      </w:r>
      <w:r w:rsidR="006B6ED2" w:rsidRPr="00547737">
        <w:t xml:space="preserve">f panorama adhered to </w:t>
      </w:r>
      <w:r w:rsidRPr="00547737">
        <w:t>Mylar</w:t>
      </w:r>
      <w:r w:rsidR="006B6ED2" w:rsidRPr="00547737">
        <w:t xml:space="preserve"> from their backings </w:t>
      </w:r>
      <w:proofErr w:type="gramStart"/>
      <w:r w:rsidR="006B6ED2" w:rsidRPr="00547737">
        <w:t>in order to</w:t>
      </w:r>
      <w:proofErr w:type="gramEnd"/>
      <w:r w:rsidR="006B6ED2" w:rsidRPr="00547737">
        <w:t xml:space="preserve"> stabilize and</w:t>
      </w:r>
      <w:r w:rsidR="00D06466">
        <w:t xml:space="preserve"> then</w:t>
      </w:r>
      <w:r w:rsidR="006B6ED2" w:rsidRPr="00547737">
        <w:t xml:space="preserve"> rejoin them in</w:t>
      </w:r>
      <w:r w:rsidR="00137412" w:rsidRPr="00547737">
        <w:t>to</w:t>
      </w:r>
      <w:r w:rsidR="006B6ED2" w:rsidRPr="00547737">
        <w:t xml:space="preserve"> their proper sequence in the panorama.</w:t>
      </w:r>
      <w:r w:rsidR="00487652">
        <w:t xml:space="preserve"> </w:t>
      </w:r>
      <w:r w:rsidR="006B6ED2" w:rsidRPr="00547737">
        <w:t xml:space="preserve">The second was to stabilize all the textile condition issues present on each </w:t>
      </w:r>
      <w:r w:rsidR="0047206F" w:rsidRPr="00547737">
        <w:t xml:space="preserve">panorama </w:t>
      </w:r>
      <w:r w:rsidR="006B6ED2" w:rsidRPr="00547737">
        <w:t>roll</w:t>
      </w:r>
      <w:r w:rsidR="0047206F" w:rsidRPr="00547737">
        <w:t>.</w:t>
      </w:r>
      <w:r w:rsidR="00487652">
        <w:t xml:space="preserve"> </w:t>
      </w:r>
      <w:r w:rsidR="0047206F" w:rsidRPr="00547737">
        <w:t xml:space="preserve">This was </w:t>
      </w:r>
      <w:r w:rsidR="00E53A67">
        <w:t>achieved</w:t>
      </w:r>
      <w:r w:rsidR="0047206F" w:rsidRPr="00547737">
        <w:t xml:space="preserve"> by systematically treating and documenting</w:t>
      </w:r>
      <w:r w:rsidR="006B6ED2" w:rsidRPr="00547737">
        <w:t xml:space="preserve"> </w:t>
      </w:r>
      <w:r w:rsidR="0047206F" w:rsidRPr="00547737">
        <w:t>each panorama roll in</w:t>
      </w:r>
      <w:r w:rsidR="006B6ED2" w:rsidRPr="00547737">
        <w:t xml:space="preserve"> 10</w:t>
      </w:r>
      <w:r w:rsidR="00270EC7">
        <w:t>-</w:t>
      </w:r>
      <w:r w:rsidR="00521D25">
        <w:t xml:space="preserve">foot </w:t>
      </w:r>
      <w:r w:rsidR="006B6ED2" w:rsidRPr="00547737">
        <w:t>sections</w:t>
      </w:r>
      <w:r w:rsidR="0047206F" w:rsidRPr="00547737">
        <w:t>, following the treatment protocols developed at the start of the project.</w:t>
      </w:r>
      <w:r w:rsidR="00487652">
        <w:t xml:space="preserve"> </w:t>
      </w:r>
    </w:p>
    <w:p w14:paraId="73326EBD" w14:textId="77777777" w:rsidR="0035179C" w:rsidRDefault="0035179C" w:rsidP="00C93F97"/>
    <w:p w14:paraId="614FE278" w14:textId="2A04FFA9" w:rsidR="0062535E" w:rsidRPr="0035179C" w:rsidRDefault="005103A3" w:rsidP="0035179C">
      <w:pPr>
        <w:pStyle w:val="Heading2"/>
      </w:pPr>
      <w:r w:rsidRPr="00111627">
        <w:rPr>
          <w:b w:val="0"/>
          <w:bCs w:val="0"/>
          <w:highlight w:val="yellow"/>
        </w:rPr>
        <w:t>&lt;</w:t>
      </w:r>
      <w:r>
        <w:rPr>
          <w:b w:val="0"/>
          <w:bCs w:val="0"/>
          <w:highlight w:val="yellow"/>
        </w:rPr>
        <w:t>B</w:t>
      </w:r>
      <w:r w:rsidRPr="00111627">
        <w:rPr>
          <w:b w:val="0"/>
          <w:bCs w:val="0"/>
          <w:highlight w:val="yellow"/>
        </w:rPr>
        <w:t>-head&gt;</w:t>
      </w:r>
      <w:r>
        <w:rPr>
          <w:b w:val="0"/>
          <w:bCs w:val="0"/>
        </w:rPr>
        <w:t xml:space="preserve"> </w:t>
      </w:r>
      <w:r w:rsidR="0062535E" w:rsidRPr="005103A3">
        <w:rPr>
          <w:i/>
          <w:iCs w:val="0"/>
        </w:rPr>
        <w:t xml:space="preserve">Media </w:t>
      </w:r>
      <w:r w:rsidR="00270EC7" w:rsidRPr="005103A3">
        <w:rPr>
          <w:i/>
          <w:iCs w:val="0"/>
        </w:rPr>
        <w:t>C</w:t>
      </w:r>
      <w:r w:rsidR="0062535E" w:rsidRPr="005103A3">
        <w:rPr>
          <w:i/>
          <w:iCs w:val="0"/>
        </w:rPr>
        <w:t>onsolidation</w:t>
      </w:r>
    </w:p>
    <w:p w14:paraId="024DACF5" w14:textId="70A07489" w:rsidR="00521D25" w:rsidRDefault="00812F04" w:rsidP="00C93F97">
      <w:r w:rsidRPr="00812F04">
        <w:t>The method employed for consolidating the panorama's flaking paint was based on a treatment first developed at</w:t>
      </w:r>
      <w:r>
        <w:t xml:space="preserve"> the St. Louis Art Museum</w:t>
      </w:r>
      <w:r w:rsidRPr="00812F04">
        <w:t xml:space="preserve"> by painting conservator Paul </w:t>
      </w:r>
      <w:proofErr w:type="spellStart"/>
      <w:r w:rsidRPr="00812F04">
        <w:t>Haner</w:t>
      </w:r>
      <w:proofErr w:type="spellEnd"/>
      <w:r w:rsidRPr="00812F04">
        <w:t xml:space="preserve"> during the conservation of the</w:t>
      </w:r>
      <w:r w:rsidRPr="00812F04">
        <w:rPr>
          <w:i/>
          <w:iCs/>
        </w:rPr>
        <w:t xml:space="preserve"> Monumental Grandeur of the Mississippi Valle</w:t>
      </w:r>
      <w:r w:rsidRPr="00812F04">
        <w:t>y panorama.</w:t>
      </w:r>
      <w:r w:rsidR="00487652">
        <w:t xml:space="preserve"> </w:t>
      </w:r>
      <w:r w:rsidRPr="00812F04">
        <w:t>Further testing and refinement of the method was conducted by NBWM staff prior to treatment.</w:t>
      </w:r>
      <w:r w:rsidR="00487652">
        <w:t xml:space="preserve"> </w:t>
      </w:r>
      <w:r w:rsidR="000367EB" w:rsidRPr="00547737">
        <w:t>The panorama’s</w:t>
      </w:r>
      <w:r w:rsidR="00E05430" w:rsidRPr="00547737">
        <w:t xml:space="preserve"> painted surface was sprayed with a 0.75% solution of conservation-grade gelatin and distilled water using a Dah</w:t>
      </w:r>
      <w:r w:rsidR="000367EB" w:rsidRPr="00547737">
        <w:t>lia sprayer.</w:t>
      </w:r>
      <w:r w:rsidR="00487652">
        <w:t xml:space="preserve"> </w:t>
      </w:r>
      <w:r w:rsidR="00521D25">
        <w:t xml:space="preserve">One </w:t>
      </w:r>
      <w:r w:rsidR="000367EB" w:rsidRPr="00547737">
        <w:t>10</w:t>
      </w:r>
      <w:r w:rsidR="00270EC7">
        <w:t>-</w:t>
      </w:r>
      <w:r w:rsidR="00521D25">
        <w:t>foot</w:t>
      </w:r>
      <w:r w:rsidR="000367EB" w:rsidRPr="00547737">
        <w:t xml:space="preserve"> section</w:t>
      </w:r>
      <w:r w:rsidR="00521D25">
        <w:t xml:space="preserve"> at a time</w:t>
      </w:r>
      <w:r w:rsidR="000367EB" w:rsidRPr="00547737">
        <w:t>, t</w:t>
      </w:r>
      <w:r w:rsidR="00E05430" w:rsidRPr="00547737">
        <w:t xml:space="preserve">he painted surface was sprayed </w:t>
      </w:r>
      <w:r w:rsidR="00037ECC" w:rsidRPr="00547737">
        <w:t>with the solution</w:t>
      </w:r>
      <w:r>
        <w:t xml:space="preserve"> </w:t>
      </w:r>
      <w:r w:rsidRPr="00812F04">
        <w:t>until saturated</w:t>
      </w:r>
      <w:r w:rsidR="00037ECC" w:rsidRPr="00547737">
        <w:t xml:space="preserve"> and </w:t>
      </w:r>
      <w:r w:rsidR="00521D25">
        <w:t xml:space="preserve">then </w:t>
      </w:r>
      <w:r w:rsidR="00E05430" w:rsidRPr="00547737">
        <w:t>allowed to air dry</w:t>
      </w:r>
      <w:r w:rsidR="00037ECC" w:rsidRPr="00547737">
        <w:t xml:space="preserve"> flat on the horizontal spray table</w:t>
      </w:r>
      <w:r w:rsidR="00435E04" w:rsidRPr="00547737">
        <w:t xml:space="preserve"> before </w:t>
      </w:r>
      <w:r w:rsidR="00521D25">
        <w:t xml:space="preserve">the panorama was </w:t>
      </w:r>
      <w:r w:rsidR="00435E04" w:rsidRPr="00547737">
        <w:t>roll</w:t>
      </w:r>
      <w:r w:rsidR="00521D25">
        <w:t>ed</w:t>
      </w:r>
      <w:r w:rsidR="00435E04" w:rsidRPr="00547737">
        <w:t xml:space="preserve"> ahead and the next section</w:t>
      </w:r>
      <w:r w:rsidR="00521D25">
        <w:t xml:space="preserve"> treated</w:t>
      </w:r>
      <w:r w:rsidR="00E05430" w:rsidRPr="00547737">
        <w:t>.</w:t>
      </w:r>
      <w:r w:rsidR="00487652">
        <w:t xml:space="preserve"> </w:t>
      </w:r>
    </w:p>
    <w:p w14:paraId="50B00A08" w14:textId="1499B0DC" w:rsidR="005D2EAE" w:rsidRDefault="00521D25" w:rsidP="00C93F97">
      <w:r>
        <w:tab/>
      </w:r>
      <w:r w:rsidR="00E05430" w:rsidRPr="00547737">
        <w:t>The treatment successfully consolidated the painted surface and reduced the overall wrinkles and creases in the fabric</w:t>
      </w:r>
      <w:r w:rsidR="00F200BE">
        <w:t>.</w:t>
      </w:r>
      <w:r w:rsidR="00487652">
        <w:t xml:space="preserve"> </w:t>
      </w:r>
      <w:r w:rsidR="00037ECC" w:rsidRPr="005A61A8">
        <w:t xml:space="preserve">Two small areas on </w:t>
      </w:r>
      <w:r>
        <w:t>r</w:t>
      </w:r>
      <w:r w:rsidR="00037ECC" w:rsidRPr="005A61A8">
        <w:t>oll 1 required additional consolidation treatment during the textile stabilization phase of the project.</w:t>
      </w:r>
      <w:r w:rsidR="00487652">
        <w:t xml:space="preserve"> </w:t>
      </w:r>
      <w:r w:rsidR="00037ECC" w:rsidRPr="005A61A8">
        <w:t>In these areas</w:t>
      </w:r>
      <w:r>
        <w:t>,</w:t>
      </w:r>
      <w:r w:rsidR="00037ECC" w:rsidRPr="005A61A8">
        <w:t xml:space="preserve"> the </w:t>
      </w:r>
      <w:r w:rsidR="005D2EAE" w:rsidRPr="005A61A8">
        <w:t>original surface had been overpainted</w:t>
      </w:r>
      <w:r>
        <w:t>,</w:t>
      </w:r>
      <w:r w:rsidR="005D2EAE" w:rsidRPr="005A61A8">
        <w:t xml:space="preserve"> and the resulting thick paint layer was not fully consolidated by the initial </w:t>
      </w:r>
      <w:r w:rsidR="005D2EAE" w:rsidRPr="005A61A8">
        <w:lastRenderedPageBreak/>
        <w:t>gelatin treatment.</w:t>
      </w:r>
      <w:r w:rsidR="00487652">
        <w:t xml:space="preserve"> </w:t>
      </w:r>
      <w:r w:rsidR="005D2EAE" w:rsidRPr="005A61A8">
        <w:t>A 1.5% gelatin</w:t>
      </w:r>
      <w:r>
        <w:t>–</w:t>
      </w:r>
      <w:r w:rsidR="005D2EAE" w:rsidRPr="005A61A8">
        <w:t>distilled water solution was brushed onto these areas and allowed to air dry</w:t>
      </w:r>
      <w:r w:rsidR="005A61A8" w:rsidRPr="005A61A8">
        <w:t>.</w:t>
      </w:r>
    </w:p>
    <w:p w14:paraId="0E275379" w14:textId="77777777" w:rsidR="0035179C" w:rsidRPr="005A61A8" w:rsidRDefault="0035179C" w:rsidP="00C93F97">
      <w:pPr>
        <w:rPr>
          <w:b/>
        </w:rPr>
      </w:pPr>
    </w:p>
    <w:p w14:paraId="1B88FAD3" w14:textId="5632D526" w:rsidR="0035179C" w:rsidRDefault="005103A3" w:rsidP="00270EC7">
      <w:pPr>
        <w:pStyle w:val="Heading2"/>
        <w:rPr>
          <w:rFonts w:eastAsiaTheme="minorHAnsi"/>
        </w:rPr>
      </w:pPr>
      <w:r w:rsidRPr="00111627">
        <w:rPr>
          <w:b w:val="0"/>
          <w:bCs w:val="0"/>
          <w:highlight w:val="yellow"/>
        </w:rPr>
        <w:t>&lt;</w:t>
      </w:r>
      <w:r>
        <w:rPr>
          <w:b w:val="0"/>
          <w:bCs w:val="0"/>
          <w:highlight w:val="yellow"/>
        </w:rPr>
        <w:t>B</w:t>
      </w:r>
      <w:r w:rsidRPr="00111627">
        <w:rPr>
          <w:b w:val="0"/>
          <w:bCs w:val="0"/>
          <w:highlight w:val="yellow"/>
        </w:rPr>
        <w:t>-head&gt;</w:t>
      </w:r>
      <w:r>
        <w:rPr>
          <w:b w:val="0"/>
          <w:bCs w:val="0"/>
        </w:rPr>
        <w:t xml:space="preserve"> </w:t>
      </w:r>
      <w:r w:rsidR="00045EF8" w:rsidRPr="005103A3">
        <w:rPr>
          <w:rFonts w:eastAsiaTheme="minorHAnsi"/>
          <w:i/>
          <w:iCs w:val="0"/>
        </w:rPr>
        <w:t xml:space="preserve">Mylar </w:t>
      </w:r>
      <w:r w:rsidR="00270EC7" w:rsidRPr="005103A3">
        <w:rPr>
          <w:rFonts w:eastAsiaTheme="minorHAnsi"/>
          <w:i/>
          <w:iCs w:val="0"/>
        </w:rPr>
        <w:t>R</w:t>
      </w:r>
      <w:r w:rsidR="00045EF8" w:rsidRPr="005103A3">
        <w:rPr>
          <w:rFonts w:eastAsiaTheme="minorHAnsi"/>
          <w:i/>
          <w:iCs w:val="0"/>
        </w:rPr>
        <w:t>emoval</w:t>
      </w:r>
    </w:p>
    <w:p w14:paraId="4E325536" w14:textId="02D6FAB2" w:rsidR="00D01FA5" w:rsidRPr="00547737" w:rsidRDefault="008226D6" w:rsidP="00C93F97">
      <w:pPr>
        <w:rPr>
          <w:rFonts w:eastAsiaTheme="minorHAnsi"/>
        </w:rPr>
      </w:pPr>
      <w:r w:rsidRPr="00547737">
        <w:rPr>
          <w:rFonts w:eastAsiaTheme="minorHAnsi"/>
        </w:rPr>
        <w:t>Several</w:t>
      </w:r>
      <w:r w:rsidR="007936D8" w:rsidRPr="00547737">
        <w:rPr>
          <w:rFonts w:eastAsiaTheme="minorHAnsi"/>
        </w:rPr>
        <w:t xml:space="preserve"> methods</w:t>
      </w:r>
      <w:r w:rsidR="00A429A3" w:rsidRPr="00547737">
        <w:rPr>
          <w:rFonts w:eastAsiaTheme="minorHAnsi"/>
        </w:rPr>
        <w:t xml:space="preserve"> were tested </w:t>
      </w:r>
      <w:r w:rsidR="007936D8" w:rsidRPr="00547737">
        <w:rPr>
          <w:rFonts w:eastAsiaTheme="minorHAnsi"/>
        </w:rPr>
        <w:t>f</w:t>
      </w:r>
      <w:r w:rsidR="00A429A3" w:rsidRPr="00547737">
        <w:rPr>
          <w:rFonts w:eastAsiaTheme="minorHAnsi"/>
        </w:rPr>
        <w:t>or</w:t>
      </w:r>
      <w:r w:rsidR="007936D8" w:rsidRPr="00547737">
        <w:rPr>
          <w:rFonts w:eastAsiaTheme="minorHAnsi"/>
        </w:rPr>
        <w:t xml:space="preserve"> removing the heavy </w:t>
      </w:r>
      <w:r w:rsidR="000367EB" w:rsidRPr="00547737">
        <w:rPr>
          <w:rFonts w:eastAsiaTheme="minorHAnsi"/>
        </w:rPr>
        <w:t>Mylar</w:t>
      </w:r>
      <w:r w:rsidR="007936D8" w:rsidRPr="00547737">
        <w:rPr>
          <w:rFonts w:eastAsiaTheme="minorHAnsi"/>
        </w:rPr>
        <w:t xml:space="preserve"> backing adhered to t</w:t>
      </w:r>
      <w:r w:rsidR="00A429A3" w:rsidRPr="00547737">
        <w:rPr>
          <w:rFonts w:eastAsiaTheme="minorHAnsi"/>
        </w:rPr>
        <w:t>wo 50</w:t>
      </w:r>
      <w:r w:rsidR="00270EC7">
        <w:rPr>
          <w:rFonts w:eastAsiaTheme="minorHAnsi"/>
        </w:rPr>
        <w:t>-</w:t>
      </w:r>
      <w:r w:rsidR="00521D25">
        <w:rPr>
          <w:rFonts w:eastAsiaTheme="minorHAnsi"/>
        </w:rPr>
        <w:t>foot</w:t>
      </w:r>
      <w:r w:rsidR="00A429A3" w:rsidRPr="00547737">
        <w:rPr>
          <w:rFonts w:eastAsiaTheme="minorHAnsi"/>
        </w:rPr>
        <w:t xml:space="preserve"> sections of the panorama</w:t>
      </w:r>
      <w:r w:rsidR="004B63F9" w:rsidRPr="00547737">
        <w:rPr>
          <w:rFonts w:eastAsiaTheme="minorHAnsi"/>
        </w:rPr>
        <w:t xml:space="preserve"> (</w:t>
      </w:r>
      <w:r w:rsidR="00521D25">
        <w:rPr>
          <w:rFonts w:eastAsiaTheme="minorHAnsi"/>
        </w:rPr>
        <w:t>r</w:t>
      </w:r>
      <w:r w:rsidR="004B63F9" w:rsidRPr="00547737">
        <w:rPr>
          <w:rFonts w:eastAsiaTheme="minorHAnsi"/>
        </w:rPr>
        <w:t>oll 3, sections 33</w:t>
      </w:r>
      <w:r w:rsidR="00521D25">
        <w:rPr>
          <w:rFonts w:eastAsiaTheme="minorHAnsi"/>
        </w:rPr>
        <w:t>–</w:t>
      </w:r>
      <w:r w:rsidR="004B63F9" w:rsidRPr="00547737">
        <w:rPr>
          <w:rFonts w:eastAsiaTheme="minorHAnsi"/>
        </w:rPr>
        <w:t>37</w:t>
      </w:r>
      <w:r w:rsidR="00521D25">
        <w:rPr>
          <w:rFonts w:eastAsiaTheme="minorHAnsi"/>
        </w:rPr>
        <w:t>,</w:t>
      </w:r>
      <w:r w:rsidR="004B63F9" w:rsidRPr="00547737">
        <w:rPr>
          <w:rFonts w:eastAsiaTheme="minorHAnsi"/>
        </w:rPr>
        <w:t xml:space="preserve"> and </w:t>
      </w:r>
      <w:r w:rsidR="00521D25">
        <w:rPr>
          <w:rFonts w:eastAsiaTheme="minorHAnsi"/>
        </w:rPr>
        <w:t>r</w:t>
      </w:r>
      <w:r w:rsidR="004B63F9" w:rsidRPr="00547737">
        <w:rPr>
          <w:rFonts w:eastAsiaTheme="minorHAnsi"/>
        </w:rPr>
        <w:t>oll 4, sections</w:t>
      </w:r>
      <w:r w:rsidR="008301F4" w:rsidRPr="00547737">
        <w:rPr>
          <w:rFonts w:eastAsiaTheme="minorHAnsi"/>
        </w:rPr>
        <w:t xml:space="preserve"> </w:t>
      </w:r>
      <w:r w:rsidR="004B63F9" w:rsidRPr="00547737">
        <w:rPr>
          <w:rFonts w:eastAsiaTheme="minorHAnsi"/>
        </w:rPr>
        <w:t>11</w:t>
      </w:r>
      <w:r w:rsidR="00521D25">
        <w:rPr>
          <w:rFonts w:eastAsiaTheme="minorHAnsi"/>
        </w:rPr>
        <w:t>–</w:t>
      </w:r>
      <w:r w:rsidR="004B63F9" w:rsidRPr="00547737">
        <w:rPr>
          <w:rFonts w:eastAsiaTheme="minorHAnsi"/>
        </w:rPr>
        <w:t>15)</w:t>
      </w:r>
      <w:r w:rsidR="00A429A3" w:rsidRPr="00547737">
        <w:rPr>
          <w:rFonts w:eastAsiaTheme="minorHAnsi"/>
        </w:rPr>
        <w:t>.</w:t>
      </w:r>
      <w:r w:rsidR="00487652">
        <w:rPr>
          <w:rFonts w:eastAsiaTheme="minorHAnsi"/>
        </w:rPr>
        <w:t xml:space="preserve"> </w:t>
      </w:r>
      <w:r w:rsidR="00A429A3" w:rsidRPr="00547737">
        <w:rPr>
          <w:rFonts w:eastAsiaTheme="minorHAnsi"/>
        </w:rPr>
        <w:t xml:space="preserve">Mechanical </w:t>
      </w:r>
      <w:r w:rsidR="007936D8" w:rsidRPr="00547737">
        <w:rPr>
          <w:rFonts w:eastAsiaTheme="minorHAnsi"/>
        </w:rPr>
        <w:t>means, heat</w:t>
      </w:r>
      <w:r w:rsidR="00521D25">
        <w:rPr>
          <w:rFonts w:eastAsiaTheme="minorHAnsi"/>
        </w:rPr>
        <w:t>,</w:t>
      </w:r>
      <w:r w:rsidR="007936D8" w:rsidRPr="00547737">
        <w:rPr>
          <w:rFonts w:eastAsiaTheme="minorHAnsi"/>
        </w:rPr>
        <w:t xml:space="preserve"> </w:t>
      </w:r>
      <w:r w:rsidR="00A429A3" w:rsidRPr="00547737">
        <w:rPr>
          <w:rFonts w:eastAsiaTheme="minorHAnsi"/>
        </w:rPr>
        <w:t>and solvents were all tested</w:t>
      </w:r>
      <w:r w:rsidR="00521D25">
        <w:rPr>
          <w:rFonts w:eastAsiaTheme="minorHAnsi"/>
        </w:rPr>
        <w:t>,</w:t>
      </w:r>
      <w:r w:rsidR="00A429A3" w:rsidRPr="00547737">
        <w:rPr>
          <w:rFonts w:eastAsiaTheme="minorHAnsi"/>
        </w:rPr>
        <w:t xml:space="preserve"> with varying d</w:t>
      </w:r>
      <w:r w:rsidR="00E53A67">
        <w:rPr>
          <w:rFonts w:eastAsiaTheme="minorHAnsi"/>
        </w:rPr>
        <w:t>egrees of success.</w:t>
      </w:r>
      <w:r w:rsidR="00487652">
        <w:rPr>
          <w:rFonts w:eastAsiaTheme="minorHAnsi"/>
        </w:rPr>
        <w:t xml:space="preserve"> </w:t>
      </w:r>
      <w:r w:rsidR="00A429A3" w:rsidRPr="00547737">
        <w:rPr>
          <w:rFonts w:eastAsiaTheme="minorHAnsi"/>
        </w:rPr>
        <w:t xml:space="preserve">The most effective method, and the one chosen for the project, was using </w:t>
      </w:r>
      <w:r w:rsidR="00027649">
        <w:rPr>
          <w:rFonts w:eastAsiaTheme="minorHAnsi"/>
        </w:rPr>
        <w:t>methanol vapor</w:t>
      </w:r>
      <w:r w:rsidR="00A429A3" w:rsidRPr="00547737">
        <w:rPr>
          <w:rFonts w:eastAsiaTheme="minorHAnsi"/>
        </w:rPr>
        <w:t xml:space="preserve"> to </w:t>
      </w:r>
      <w:r w:rsidR="00A429A3" w:rsidRPr="000C241E">
        <w:rPr>
          <w:rFonts w:eastAsiaTheme="minorHAnsi"/>
        </w:rPr>
        <w:t xml:space="preserve">soften the </w:t>
      </w:r>
      <w:r w:rsidR="00A429A3" w:rsidRPr="006D7065">
        <w:rPr>
          <w:rFonts w:eastAsiaTheme="minorHAnsi"/>
        </w:rPr>
        <w:t>adhesive</w:t>
      </w:r>
      <w:r w:rsidR="009D1426" w:rsidRPr="006D7065">
        <w:rPr>
          <w:rFonts w:eastAsiaTheme="minorHAnsi"/>
        </w:rPr>
        <w:t>.</w:t>
      </w:r>
      <w:r w:rsidR="00487652">
        <w:rPr>
          <w:rFonts w:eastAsiaTheme="minorHAnsi"/>
        </w:rPr>
        <w:t xml:space="preserve"> </w:t>
      </w:r>
      <w:r w:rsidR="009D1426" w:rsidRPr="006D7065">
        <w:rPr>
          <w:rFonts w:eastAsiaTheme="minorHAnsi"/>
        </w:rPr>
        <w:t xml:space="preserve">The panorama was </w:t>
      </w:r>
      <w:r w:rsidR="000C241E" w:rsidRPr="006D7065">
        <w:rPr>
          <w:rFonts w:eastAsiaTheme="minorHAnsi"/>
        </w:rPr>
        <w:t>placed</w:t>
      </w:r>
      <w:r w:rsidR="009D1426" w:rsidRPr="006D7065">
        <w:rPr>
          <w:rFonts w:eastAsiaTheme="minorHAnsi"/>
        </w:rPr>
        <w:t xml:space="preserve"> </w:t>
      </w:r>
      <w:r w:rsidR="000C241E" w:rsidRPr="006D7065">
        <w:rPr>
          <w:rFonts w:eastAsiaTheme="minorHAnsi"/>
        </w:rPr>
        <w:t>face</w:t>
      </w:r>
      <w:r w:rsidR="0045196D">
        <w:rPr>
          <w:rFonts w:eastAsiaTheme="minorHAnsi"/>
        </w:rPr>
        <w:t xml:space="preserve"> </w:t>
      </w:r>
      <w:r w:rsidR="000C241E" w:rsidRPr="006D7065">
        <w:rPr>
          <w:rFonts w:eastAsiaTheme="minorHAnsi"/>
        </w:rPr>
        <w:t>down on the work surface for this treatment</w:t>
      </w:r>
      <w:r w:rsidR="0062535E" w:rsidRPr="006D7065">
        <w:rPr>
          <w:rFonts w:eastAsiaTheme="minorHAnsi"/>
        </w:rPr>
        <w:t xml:space="preserve">; the front and rear rolling beams of the tension frame were </w:t>
      </w:r>
      <w:r w:rsidR="00521D25">
        <w:rPr>
          <w:rFonts w:eastAsiaTheme="minorHAnsi"/>
        </w:rPr>
        <w:t>used</w:t>
      </w:r>
      <w:r w:rsidR="00521D25" w:rsidRPr="006D7065">
        <w:rPr>
          <w:rFonts w:eastAsiaTheme="minorHAnsi"/>
        </w:rPr>
        <w:t xml:space="preserve"> </w:t>
      </w:r>
      <w:r w:rsidR="0062535E" w:rsidRPr="006D7065">
        <w:rPr>
          <w:rFonts w:eastAsiaTheme="minorHAnsi"/>
        </w:rPr>
        <w:t>to advance the panorama as the work progressed.</w:t>
      </w:r>
      <w:r w:rsidR="00487652">
        <w:rPr>
          <w:rFonts w:eastAsiaTheme="minorHAnsi"/>
        </w:rPr>
        <w:t xml:space="preserve"> </w:t>
      </w:r>
      <w:r w:rsidR="0062535E" w:rsidRPr="006D7065">
        <w:rPr>
          <w:rFonts w:eastAsiaTheme="minorHAnsi"/>
        </w:rPr>
        <w:t>M</w:t>
      </w:r>
      <w:r w:rsidR="000C241E" w:rsidRPr="006D7065">
        <w:rPr>
          <w:rFonts w:eastAsiaTheme="minorHAnsi"/>
        </w:rPr>
        <w:t>ethanol-</w:t>
      </w:r>
      <w:r w:rsidR="00027649" w:rsidRPr="006D7065">
        <w:rPr>
          <w:rFonts w:eastAsiaTheme="minorHAnsi"/>
        </w:rPr>
        <w:t>dampened</w:t>
      </w:r>
      <w:r w:rsidR="000C241E" w:rsidRPr="006D7065">
        <w:rPr>
          <w:rFonts w:eastAsiaTheme="minorHAnsi"/>
        </w:rPr>
        <w:t xml:space="preserve"> blotters</w:t>
      </w:r>
      <w:r w:rsidR="0062535E" w:rsidRPr="006D7065">
        <w:rPr>
          <w:rFonts w:eastAsiaTheme="minorHAnsi"/>
        </w:rPr>
        <w:t xml:space="preserve"> (6</w:t>
      </w:r>
      <w:r w:rsidR="00D73D38">
        <w:rPr>
          <w:rFonts w:eastAsiaTheme="minorHAnsi"/>
        </w:rPr>
        <w:t xml:space="preserve"> </w:t>
      </w:r>
      <w:r w:rsidR="00270EC7">
        <w:rPr>
          <w:rFonts w:eastAsiaTheme="minorHAnsi"/>
        </w:rPr>
        <w:t>x</w:t>
      </w:r>
      <w:r w:rsidR="00D73D38">
        <w:rPr>
          <w:rFonts w:eastAsiaTheme="minorHAnsi"/>
        </w:rPr>
        <w:t xml:space="preserve"> </w:t>
      </w:r>
      <w:r w:rsidR="0062535E" w:rsidRPr="006D7065">
        <w:rPr>
          <w:rFonts w:eastAsiaTheme="minorHAnsi"/>
        </w:rPr>
        <w:t>18</w:t>
      </w:r>
      <w:r w:rsidR="00487652">
        <w:rPr>
          <w:rFonts w:eastAsiaTheme="minorHAnsi"/>
        </w:rPr>
        <w:t xml:space="preserve"> inch</w:t>
      </w:r>
      <w:r w:rsidR="0062535E" w:rsidRPr="006D7065">
        <w:rPr>
          <w:rFonts w:eastAsiaTheme="minorHAnsi"/>
        </w:rPr>
        <w:t>)</w:t>
      </w:r>
      <w:r w:rsidR="000C241E" w:rsidRPr="006D7065">
        <w:rPr>
          <w:rFonts w:eastAsiaTheme="minorHAnsi"/>
        </w:rPr>
        <w:t xml:space="preserve"> were slipped </w:t>
      </w:r>
      <w:r w:rsidR="0062535E" w:rsidRPr="006D7065">
        <w:rPr>
          <w:rFonts w:eastAsiaTheme="minorHAnsi"/>
        </w:rPr>
        <w:t>between the work surface and the</w:t>
      </w:r>
      <w:r w:rsidR="000C241E" w:rsidRPr="006D7065">
        <w:rPr>
          <w:rFonts w:eastAsiaTheme="minorHAnsi"/>
        </w:rPr>
        <w:t xml:space="preserve"> panorama</w:t>
      </w:r>
      <w:r w:rsidR="0062535E" w:rsidRPr="006D7065">
        <w:rPr>
          <w:rFonts w:eastAsiaTheme="minorHAnsi"/>
        </w:rPr>
        <w:t xml:space="preserve"> face,</w:t>
      </w:r>
      <w:r w:rsidR="000C241E" w:rsidRPr="006D7065">
        <w:rPr>
          <w:rFonts w:eastAsiaTheme="minorHAnsi"/>
        </w:rPr>
        <w:t xml:space="preserve"> and the vapor was allowed to penetrate the substrate for several minutes.</w:t>
      </w:r>
      <w:r w:rsidR="00487652">
        <w:rPr>
          <w:rFonts w:eastAsiaTheme="minorHAnsi"/>
        </w:rPr>
        <w:t xml:space="preserve"> </w:t>
      </w:r>
      <w:r w:rsidR="00A429A3" w:rsidRPr="00547737">
        <w:rPr>
          <w:rFonts w:eastAsiaTheme="minorHAnsi"/>
        </w:rPr>
        <w:t xml:space="preserve">After the adhesive softened, the plastic backing </w:t>
      </w:r>
      <w:r w:rsidR="00D01FA5" w:rsidRPr="00547737">
        <w:rPr>
          <w:rFonts w:eastAsiaTheme="minorHAnsi"/>
        </w:rPr>
        <w:t>was</w:t>
      </w:r>
      <w:r w:rsidR="00A429A3" w:rsidRPr="00547737">
        <w:rPr>
          <w:rFonts w:eastAsiaTheme="minorHAnsi"/>
        </w:rPr>
        <w:t xml:space="preserve"> me</w:t>
      </w:r>
      <w:r w:rsidR="00D01FA5" w:rsidRPr="00547737">
        <w:rPr>
          <w:rFonts w:eastAsiaTheme="minorHAnsi"/>
        </w:rPr>
        <w:t>chanically</w:t>
      </w:r>
      <w:r w:rsidR="00A429A3" w:rsidRPr="00547737">
        <w:rPr>
          <w:rFonts w:eastAsiaTheme="minorHAnsi"/>
        </w:rPr>
        <w:t xml:space="preserve"> separated from the panorama in small strips</w:t>
      </w:r>
      <w:r w:rsidR="00F200BE">
        <w:rPr>
          <w:rFonts w:eastAsiaTheme="minorHAnsi"/>
        </w:rPr>
        <w:t>.</w:t>
      </w:r>
      <w:r w:rsidR="00487652">
        <w:rPr>
          <w:rFonts w:eastAsiaTheme="minorHAnsi"/>
        </w:rPr>
        <w:t xml:space="preserve"> </w:t>
      </w:r>
      <w:r w:rsidR="00F200BE">
        <w:rPr>
          <w:rFonts w:eastAsiaTheme="minorHAnsi"/>
        </w:rPr>
        <w:t>M</w:t>
      </w:r>
      <w:r w:rsidR="00D01FA5" w:rsidRPr="00547737">
        <w:rPr>
          <w:rFonts w:eastAsiaTheme="minorHAnsi"/>
        </w:rPr>
        <w:t xml:space="preserve">ost of the adhesive residue remained adhered to the </w:t>
      </w:r>
      <w:r w:rsidR="000367EB" w:rsidRPr="00547737">
        <w:rPr>
          <w:rFonts w:eastAsiaTheme="minorHAnsi"/>
        </w:rPr>
        <w:t>Mylar</w:t>
      </w:r>
      <w:r w:rsidR="00D01FA5" w:rsidRPr="00547737">
        <w:rPr>
          <w:rFonts w:eastAsiaTheme="minorHAnsi"/>
        </w:rPr>
        <w:t xml:space="preserve"> backing during this process.</w:t>
      </w:r>
      <w:r w:rsidR="00487652">
        <w:rPr>
          <w:rFonts w:eastAsiaTheme="minorHAnsi"/>
        </w:rPr>
        <w:t xml:space="preserve"> </w:t>
      </w:r>
      <w:r w:rsidR="00D01FA5" w:rsidRPr="00547737">
        <w:rPr>
          <w:rFonts w:eastAsiaTheme="minorHAnsi"/>
        </w:rPr>
        <w:t>Adhesive residue remaining on the panorama fabric reverse was softened with the application of methanol via cotton swab</w:t>
      </w:r>
      <w:r w:rsidR="000931A1">
        <w:rPr>
          <w:rFonts w:eastAsiaTheme="minorHAnsi"/>
        </w:rPr>
        <w:t>s</w:t>
      </w:r>
      <w:r w:rsidR="00D01FA5" w:rsidRPr="00547737">
        <w:rPr>
          <w:rFonts w:eastAsiaTheme="minorHAnsi"/>
        </w:rPr>
        <w:t xml:space="preserve"> and mechanically removed using a small spatula.</w:t>
      </w:r>
      <w:r w:rsidR="00487652">
        <w:rPr>
          <w:rFonts w:eastAsiaTheme="minorHAnsi"/>
        </w:rPr>
        <w:t xml:space="preserve"> </w:t>
      </w:r>
      <w:r w:rsidR="00D01FA5" w:rsidRPr="00547737">
        <w:rPr>
          <w:rFonts w:eastAsiaTheme="minorHAnsi"/>
        </w:rPr>
        <w:t>The adhesive was not uniformly applied throughout the two lengths of panorama.</w:t>
      </w:r>
      <w:r w:rsidR="00487652">
        <w:rPr>
          <w:rFonts w:eastAsiaTheme="minorHAnsi"/>
        </w:rPr>
        <w:t xml:space="preserve"> </w:t>
      </w:r>
      <w:r w:rsidR="00D01FA5" w:rsidRPr="00547737">
        <w:rPr>
          <w:rFonts w:eastAsiaTheme="minorHAnsi"/>
        </w:rPr>
        <w:t>In some sections the application was light</w:t>
      </w:r>
      <w:r w:rsidR="00E17531" w:rsidRPr="00547737">
        <w:rPr>
          <w:rFonts w:eastAsiaTheme="minorHAnsi"/>
        </w:rPr>
        <w:t>, making removal relatively simple.</w:t>
      </w:r>
      <w:r w:rsidR="00487652">
        <w:rPr>
          <w:rFonts w:eastAsiaTheme="minorHAnsi"/>
        </w:rPr>
        <w:t xml:space="preserve"> </w:t>
      </w:r>
      <w:r w:rsidR="00E17531" w:rsidRPr="00547737">
        <w:rPr>
          <w:rFonts w:eastAsiaTheme="minorHAnsi"/>
        </w:rPr>
        <w:t>In areas of dense application</w:t>
      </w:r>
      <w:r w:rsidR="00521D25">
        <w:rPr>
          <w:rFonts w:eastAsiaTheme="minorHAnsi"/>
        </w:rPr>
        <w:t>,</w:t>
      </w:r>
      <w:r w:rsidR="00E17531" w:rsidRPr="00547737">
        <w:rPr>
          <w:rFonts w:eastAsiaTheme="minorHAnsi"/>
        </w:rPr>
        <w:t xml:space="preserve"> the removal process was much slower</w:t>
      </w:r>
      <w:r w:rsidR="00486456">
        <w:rPr>
          <w:rFonts w:eastAsiaTheme="minorHAnsi"/>
        </w:rPr>
        <w:t>.</w:t>
      </w:r>
    </w:p>
    <w:p w14:paraId="7BFBD8BF" w14:textId="61DD73F9" w:rsidR="00E17531" w:rsidRPr="00F200BE" w:rsidRDefault="00521D25" w:rsidP="00C93F97">
      <w:pPr>
        <w:rPr>
          <w:rFonts w:eastAsiaTheme="minorHAnsi"/>
        </w:rPr>
      </w:pPr>
      <w:r>
        <w:rPr>
          <w:rFonts w:eastAsiaTheme="minorHAnsi"/>
        </w:rPr>
        <w:tab/>
      </w:r>
      <w:r w:rsidR="00E17531" w:rsidRPr="00547737">
        <w:rPr>
          <w:rFonts w:eastAsiaTheme="minorHAnsi"/>
        </w:rPr>
        <w:t>In addition to the adhesive</w:t>
      </w:r>
      <w:r w:rsidR="0063294C" w:rsidRPr="00547737">
        <w:rPr>
          <w:rFonts w:eastAsiaTheme="minorHAnsi"/>
        </w:rPr>
        <w:t xml:space="preserve"> described above</w:t>
      </w:r>
      <w:r w:rsidR="00E17531" w:rsidRPr="00547737">
        <w:rPr>
          <w:rFonts w:eastAsiaTheme="minorHAnsi"/>
        </w:rPr>
        <w:t xml:space="preserve">, </w:t>
      </w:r>
      <w:r w:rsidR="0063294C" w:rsidRPr="00547737">
        <w:rPr>
          <w:rFonts w:eastAsiaTheme="minorHAnsi"/>
        </w:rPr>
        <w:t xml:space="preserve">at least one other adhesive and </w:t>
      </w:r>
      <w:r w:rsidR="00E17531" w:rsidRPr="00547737">
        <w:rPr>
          <w:rFonts w:eastAsiaTheme="minorHAnsi"/>
        </w:rPr>
        <w:t xml:space="preserve">a variety of </w:t>
      </w:r>
      <w:r w:rsidR="0063294C" w:rsidRPr="00547737">
        <w:rPr>
          <w:rFonts w:eastAsiaTheme="minorHAnsi"/>
        </w:rPr>
        <w:t xml:space="preserve">double-sided </w:t>
      </w:r>
      <w:r w:rsidR="00E17531" w:rsidRPr="00547737">
        <w:rPr>
          <w:rFonts w:eastAsiaTheme="minorHAnsi"/>
        </w:rPr>
        <w:t>tapes</w:t>
      </w:r>
      <w:r w:rsidR="0063294C" w:rsidRPr="00547737">
        <w:rPr>
          <w:rFonts w:eastAsiaTheme="minorHAnsi"/>
        </w:rPr>
        <w:t xml:space="preserve"> </w:t>
      </w:r>
      <w:r>
        <w:rPr>
          <w:rFonts w:eastAsiaTheme="minorHAnsi"/>
        </w:rPr>
        <w:t>had been</w:t>
      </w:r>
      <w:r w:rsidRPr="00547737">
        <w:rPr>
          <w:rFonts w:eastAsiaTheme="minorHAnsi"/>
        </w:rPr>
        <w:t xml:space="preserve"> </w:t>
      </w:r>
      <w:r w:rsidR="00E17531" w:rsidRPr="00547737">
        <w:rPr>
          <w:rFonts w:eastAsiaTheme="minorHAnsi"/>
        </w:rPr>
        <w:t xml:space="preserve">used to </w:t>
      </w:r>
      <w:r w:rsidR="0063294C" w:rsidRPr="00547737">
        <w:rPr>
          <w:rFonts w:eastAsiaTheme="minorHAnsi"/>
        </w:rPr>
        <w:t>attach</w:t>
      </w:r>
      <w:r w:rsidR="00E17531" w:rsidRPr="00547737">
        <w:rPr>
          <w:rFonts w:eastAsiaTheme="minorHAnsi"/>
        </w:rPr>
        <w:t xml:space="preserve"> the </w:t>
      </w:r>
      <w:r w:rsidR="00754806">
        <w:rPr>
          <w:rFonts w:eastAsiaTheme="minorHAnsi"/>
        </w:rPr>
        <w:t>Mylar</w:t>
      </w:r>
      <w:r w:rsidR="00E17531" w:rsidRPr="00547737">
        <w:rPr>
          <w:rFonts w:eastAsiaTheme="minorHAnsi"/>
        </w:rPr>
        <w:t xml:space="preserve"> backing to the upper edge of </w:t>
      </w:r>
      <w:r w:rsidR="002743A0" w:rsidRPr="00547737">
        <w:rPr>
          <w:rFonts w:eastAsiaTheme="minorHAnsi"/>
        </w:rPr>
        <w:t xml:space="preserve">the </w:t>
      </w:r>
      <w:r>
        <w:rPr>
          <w:rFonts w:eastAsiaTheme="minorHAnsi"/>
        </w:rPr>
        <w:t>r</w:t>
      </w:r>
      <w:r w:rsidR="004B63F9" w:rsidRPr="00547737">
        <w:rPr>
          <w:rFonts w:eastAsiaTheme="minorHAnsi"/>
        </w:rPr>
        <w:t>oll</w:t>
      </w:r>
      <w:r w:rsidR="005B29C5">
        <w:rPr>
          <w:rFonts w:eastAsiaTheme="minorHAnsi"/>
        </w:rPr>
        <w:t> </w:t>
      </w:r>
      <w:r w:rsidR="004B63F9" w:rsidRPr="00547737">
        <w:rPr>
          <w:rFonts w:eastAsiaTheme="minorHAnsi"/>
        </w:rPr>
        <w:t>3</w:t>
      </w:r>
      <w:r w:rsidR="0063294C" w:rsidRPr="00547737">
        <w:rPr>
          <w:rFonts w:eastAsiaTheme="minorHAnsi"/>
        </w:rPr>
        <w:t xml:space="preserve"> </w:t>
      </w:r>
      <w:r w:rsidR="00E17531" w:rsidRPr="00547737">
        <w:rPr>
          <w:rFonts w:eastAsiaTheme="minorHAnsi"/>
        </w:rPr>
        <w:t>panorama length</w:t>
      </w:r>
      <w:r w:rsidR="0063294C" w:rsidRPr="00547737">
        <w:rPr>
          <w:rFonts w:eastAsiaTheme="minorHAnsi"/>
        </w:rPr>
        <w:t>.</w:t>
      </w:r>
      <w:r w:rsidR="00487652">
        <w:rPr>
          <w:rFonts w:eastAsiaTheme="minorHAnsi"/>
        </w:rPr>
        <w:t xml:space="preserve"> </w:t>
      </w:r>
      <w:r w:rsidR="0063294C" w:rsidRPr="00547737">
        <w:rPr>
          <w:rFonts w:eastAsiaTheme="minorHAnsi"/>
        </w:rPr>
        <w:t>The backing was removed</w:t>
      </w:r>
      <w:r w:rsidR="00C7750E" w:rsidRPr="00547737">
        <w:rPr>
          <w:rFonts w:eastAsiaTheme="minorHAnsi"/>
        </w:rPr>
        <w:t xml:space="preserve"> from this area</w:t>
      </w:r>
      <w:r w:rsidR="000C241E">
        <w:rPr>
          <w:rFonts w:eastAsiaTheme="minorHAnsi"/>
        </w:rPr>
        <w:t xml:space="preserve"> in the manner noted above</w:t>
      </w:r>
      <w:r>
        <w:rPr>
          <w:rFonts w:eastAsiaTheme="minorHAnsi"/>
        </w:rPr>
        <w:t>, and</w:t>
      </w:r>
      <w:r w:rsidR="0063294C" w:rsidRPr="00547737">
        <w:rPr>
          <w:rFonts w:eastAsiaTheme="minorHAnsi"/>
        </w:rPr>
        <w:t xml:space="preserve"> </w:t>
      </w:r>
      <w:r w:rsidR="0063294C" w:rsidRPr="00547737">
        <w:rPr>
          <w:rFonts w:eastAsiaTheme="minorHAnsi"/>
        </w:rPr>
        <w:lastRenderedPageBreak/>
        <w:t>adhesive residue remaining on the panorama reverse was mechanically removed after softening with aceto</w:t>
      </w:r>
      <w:r w:rsidR="00B631F5" w:rsidRPr="00547737">
        <w:rPr>
          <w:rFonts w:eastAsiaTheme="minorHAnsi"/>
        </w:rPr>
        <w:t>ne applied with a cotton swab</w:t>
      </w:r>
      <w:r w:rsidR="00F200BE">
        <w:rPr>
          <w:rFonts w:eastAsiaTheme="minorHAnsi"/>
        </w:rPr>
        <w:t>.</w:t>
      </w:r>
      <w:r w:rsidR="00487652">
        <w:rPr>
          <w:rFonts w:eastAsiaTheme="minorHAnsi"/>
        </w:rPr>
        <w:t xml:space="preserve"> </w:t>
      </w:r>
    </w:p>
    <w:p w14:paraId="41DF6771" w14:textId="4FC79912" w:rsidR="00072CAD" w:rsidRDefault="00521D25" w:rsidP="00C93F97">
      <w:pPr>
        <w:rPr>
          <w:rFonts w:eastAsiaTheme="minorHAnsi"/>
          <w:noProof/>
        </w:rPr>
      </w:pPr>
      <w:r>
        <w:rPr>
          <w:rFonts w:eastAsiaTheme="minorHAnsi"/>
          <w:noProof/>
        </w:rPr>
        <w:tab/>
      </w:r>
      <w:r w:rsidR="00905D8C" w:rsidRPr="00547737">
        <w:rPr>
          <w:rFonts w:eastAsiaTheme="minorHAnsi"/>
          <w:noProof/>
        </w:rPr>
        <w:t>During removal of the Mylar backing from the</w:t>
      </w:r>
      <w:r w:rsidR="00C7750E" w:rsidRPr="00547737">
        <w:rPr>
          <w:rFonts w:eastAsiaTheme="minorHAnsi"/>
          <w:noProof/>
        </w:rPr>
        <w:t xml:space="preserve"> </w:t>
      </w:r>
      <w:r>
        <w:rPr>
          <w:rFonts w:eastAsiaTheme="minorHAnsi"/>
          <w:noProof/>
        </w:rPr>
        <w:t>r</w:t>
      </w:r>
      <w:r w:rsidR="004B63F9" w:rsidRPr="00547737">
        <w:rPr>
          <w:rFonts w:eastAsiaTheme="minorHAnsi"/>
          <w:noProof/>
        </w:rPr>
        <w:t>oll</w:t>
      </w:r>
      <w:r w:rsidR="005B29C5">
        <w:rPr>
          <w:rFonts w:eastAsiaTheme="minorHAnsi"/>
          <w:noProof/>
        </w:rPr>
        <w:t> </w:t>
      </w:r>
      <w:r w:rsidR="004B63F9" w:rsidRPr="00547737">
        <w:rPr>
          <w:rFonts w:eastAsiaTheme="minorHAnsi"/>
          <w:noProof/>
        </w:rPr>
        <w:t>3</w:t>
      </w:r>
      <w:r w:rsidR="00905D8C" w:rsidRPr="00547737">
        <w:rPr>
          <w:rFonts w:eastAsiaTheme="minorHAnsi"/>
          <w:noProof/>
        </w:rPr>
        <w:t xml:space="preserve"> panorama </w:t>
      </w:r>
      <w:r w:rsidR="00C7750E" w:rsidRPr="00547737">
        <w:rPr>
          <w:rFonts w:eastAsiaTheme="minorHAnsi"/>
          <w:noProof/>
        </w:rPr>
        <w:t>length</w:t>
      </w:r>
      <w:r w:rsidR="00905D8C" w:rsidRPr="00547737">
        <w:rPr>
          <w:rFonts w:eastAsiaTheme="minorHAnsi"/>
          <w:noProof/>
        </w:rPr>
        <w:t>, an area of especially strong adhesive was encountered.</w:t>
      </w:r>
      <w:r w:rsidR="00487652">
        <w:rPr>
          <w:rFonts w:eastAsiaTheme="minorHAnsi"/>
          <w:noProof/>
        </w:rPr>
        <w:t xml:space="preserve"> </w:t>
      </w:r>
      <w:r w:rsidR="00905D8C" w:rsidRPr="00547737">
        <w:rPr>
          <w:rFonts w:eastAsiaTheme="minorHAnsi"/>
          <w:noProof/>
        </w:rPr>
        <w:t xml:space="preserve">It was darker than the adhesive </w:t>
      </w:r>
      <w:r w:rsidR="002743A0" w:rsidRPr="00547737">
        <w:rPr>
          <w:rFonts w:eastAsiaTheme="minorHAnsi"/>
          <w:noProof/>
        </w:rPr>
        <w:t>removed from the panorama up to that point</w:t>
      </w:r>
      <w:r w:rsidR="00905D8C" w:rsidRPr="00547737">
        <w:rPr>
          <w:rFonts w:eastAsiaTheme="minorHAnsi"/>
          <w:noProof/>
        </w:rPr>
        <w:t>, and much more resistant to removal attempts.</w:t>
      </w:r>
      <w:r w:rsidR="00487652">
        <w:rPr>
          <w:rFonts w:eastAsiaTheme="minorHAnsi"/>
          <w:noProof/>
        </w:rPr>
        <w:t xml:space="preserve"> </w:t>
      </w:r>
      <w:r w:rsidR="00905D8C" w:rsidRPr="00547737">
        <w:rPr>
          <w:rFonts w:eastAsiaTheme="minorHAnsi"/>
          <w:noProof/>
        </w:rPr>
        <w:t>This adhesive swelled in contact with methanol but did not easily roll up or scrape off.</w:t>
      </w:r>
      <w:r w:rsidR="00487652">
        <w:rPr>
          <w:rFonts w:eastAsiaTheme="minorHAnsi"/>
          <w:noProof/>
        </w:rPr>
        <w:t xml:space="preserve"> </w:t>
      </w:r>
      <w:r w:rsidR="00905D8C" w:rsidRPr="00547737">
        <w:rPr>
          <w:rFonts w:eastAsiaTheme="minorHAnsi"/>
          <w:noProof/>
        </w:rPr>
        <w:t>Unlike the other adhesive, the residue of this adhesive was embedded in the weave of the panorama fabric</w:t>
      </w:r>
      <w:r w:rsidR="00F200BE">
        <w:rPr>
          <w:rFonts w:eastAsiaTheme="minorHAnsi"/>
          <w:noProof/>
        </w:rPr>
        <w:t>.</w:t>
      </w:r>
      <w:r w:rsidR="00487652">
        <w:rPr>
          <w:rFonts w:eastAsiaTheme="minorHAnsi"/>
          <w:noProof/>
        </w:rPr>
        <w:t xml:space="preserve"> </w:t>
      </w:r>
      <w:r w:rsidR="00905D8C" w:rsidRPr="00547737">
        <w:rPr>
          <w:rFonts w:eastAsiaTheme="minorHAnsi"/>
          <w:noProof/>
        </w:rPr>
        <w:t xml:space="preserve">After </w:t>
      </w:r>
      <w:r w:rsidR="002743A0" w:rsidRPr="00547737">
        <w:rPr>
          <w:rFonts w:eastAsiaTheme="minorHAnsi"/>
          <w:noProof/>
        </w:rPr>
        <w:t>testing</w:t>
      </w:r>
      <w:r w:rsidR="00905D8C" w:rsidRPr="00547737">
        <w:rPr>
          <w:rFonts w:eastAsiaTheme="minorHAnsi"/>
          <w:noProof/>
        </w:rPr>
        <w:t xml:space="preserve"> </w:t>
      </w:r>
      <w:r w:rsidR="002743A0" w:rsidRPr="00547737">
        <w:rPr>
          <w:rFonts w:eastAsiaTheme="minorHAnsi"/>
          <w:noProof/>
        </w:rPr>
        <w:t>methods of</w:t>
      </w:r>
      <w:r w:rsidR="00905D8C" w:rsidRPr="00547737">
        <w:rPr>
          <w:rFonts w:eastAsiaTheme="minorHAnsi"/>
          <w:noProof/>
        </w:rPr>
        <w:t xml:space="preserve"> removal</w:t>
      </w:r>
      <w:r w:rsidR="002743A0" w:rsidRPr="00547737">
        <w:rPr>
          <w:rFonts w:eastAsiaTheme="minorHAnsi"/>
          <w:noProof/>
        </w:rPr>
        <w:t xml:space="preserve"> (heat and solvents)</w:t>
      </w:r>
      <w:r w:rsidR="00905D8C" w:rsidRPr="00547737">
        <w:rPr>
          <w:rFonts w:eastAsiaTheme="minorHAnsi"/>
          <w:noProof/>
        </w:rPr>
        <w:t>, it was determined that the amount of mechanical action (scraping) necessary for complete removal put too much stress on the panorama fabric.</w:t>
      </w:r>
      <w:r w:rsidR="00487652">
        <w:rPr>
          <w:rFonts w:eastAsiaTheme="minorHAnsi"/>
          <w:noProof/>
        </w:rPr>
        <w:t xml:space="preserve"> </w:t>
      </w:r>
      <w:r w:rsidR="00905D8C" w:rsidRPr="00547737">
        <w:rPr>
          <w:rFonts w:eastAsiaTheme="minorHAnsi"/>
          <w:noProof/>
        </w:rPr>
        <w:t>This area of tacky adhesive residue was left in place on the panorama reverse.</w:t>
      </w:r>
      <w:r w:rsidR="00487652">
        <w:rPr>
          <w:rFonts w:eastAsiaTheme="minorHAnsi"/>
          <w:noProof/>
        </w:rPr>
        <w:t xml:space="preserve"> </w:t>
      </w:r>
      <w:r w:rsidR="00C034A0" w:rsidRPr="00547737">
        <w:rPr>
          <w:szCs w:val="24"/>
        </w:rPr>
        <w:t xml:space="preserve">To prevent the panorama from sticking to itself during rolled storage, a length of scoured cotton muslin was laid on the panorama reverse to cover the area of residue and </w:t>
      </w:r>
      <w:r>
        <w:rPr>
          <w:szCs w:val="24"/>
        </w:rPr>
        <w:t xml:space="preserve">then </w:t>
      </w:r>
      <w:r w:rsidR="00C034A0" w:rsidRPr="00547737">
        <w:rPr>
          <w:szCs w:val="24"/>
        </w:rPr>
        <w:t xml:space="preserve">rolled with the panorama onto the </w:t>
      </w:r>
      <w:r>
        <w:rPr>
          <w:szCs w:val="24"/>
        </w:rPr>
        <w:t>r</w:t>
      </w:r>
      <w:r w:rsidR="00C034A0" w:rsidRPr="00547737">
        <w:rPr>
          <w:szCs w:val="24"/>
        </w:rPr>
        <w:t>oll 3 storage drum.</w:t>
      </w:r>
      <w:r w:rsidR="00487652">
        <w:rPr>
          <w:szCs w:val="24"/>
        </w:rPr>
        <w:t xml:space="preserve"> </w:t>
      </w:r>
      <w:r w:rsidR="00137412" w:rsidRPr="00547737">
        <w:rPr>
          <w:rFonts w:eastAsiaTheme="minorHAnsi"/>
          <w:noProof/>
        </w:rPr>
        <w:t>Th</w:t>
      </w:r>
      <w:r>
        <w:rPr>
          <w:rFonts w:eastAsiaTheme="minorHAnsi"/>
          <w:noProof/>
        </w:rPr>
        <w:t>is</w:t>
      </w:r>
      <w:r w:rsidR="00137412" w:rsidRPr="00547737">
        <w:rPr>
          <w:rFonts w:eastAsiaTheme="minorHAnsi"/>
          <w:noProof/>
        </w:rPr>
        <w:t xml:space="preserve"> area covered</w:t>
      </w:r>
      <w:r w:rsidR="00905D8C" w:rsidRPr="00547737">
        <w:rPr>
          <w:rFonts w:eastAsiaTheme="minorHAnsi"/>
          <w:noProof/>
        </w:rPr>
        <w:t xml:space="preserve"> </w:t>
      </w:r>
      <w:r w:rsidR="002743A0" w:rsidRPr="00547737">
        <w:rPr>
          <w:rFonts w:eastAsiaTheme="minorHAnsi"/>
          <w:noProof/>
        </w:rPr>
        <w:t>approximately 10</w:t>
      </w:r>
      <w:r>
        <w:rPr>
          <w:rFonts w:eastAsiaTheme="minorHAnsi"/>
          <w:noProof/>
        </w:rPr>
        <w:t xml:space="preserve"> feet</w:t>
      </w:r>
      <w:r w:rsidR="00C034A0" w:rsidRPr="00547737">
        <w:rPr>
          <w:rFonts w:eastAsiaTheme="minorHAnsi"/>
          <w:noProof/>
        </w:rPr>
        <w:t xml:space="preserve"> of </w:t>
      </w:r>
      <w:r>
        <w:rPr>
          <w:rFonts w:eastAsiaTheme="minorHAnsi"/>
          <w:noProof/>
        </w:rPr>
        <w:t>r</w:t>
      </w:r>
      <w:r w:rsidR="00C034A0" w:rsidRPr="00547737">
        <w:rPr>
          <w:rFonts w:eastAsiaTheme="minorHAnsi"/>
          <w:noProof/>
        </w:rPr>
        <w:t>oll</w:t>
      </w:r>
      <w:r w:rsidR="005B29C5">
        <w:rPr>
          <w:rFonts w:eastAsiaTheme="minorHAnsi"/>
          <w:noProof/>
        </w:rPr>
        <w:t> </w:t>
      </w:r>
      <w:r w:rsidR="002743A0" w:rsidRPr="00547737">
        <w:rPr>
          <w:rFonts w:eastAsiaTheme="minorHAnsi"/>
          <w:noProof/>
        </w:rPr>
        <w:t>3, sections 35 and 36</w:t>
      </w:r>
      <w:r w:rsidR="00072CAD">
        <w:rPr>
          <w:rFonts w:eastAsiaTheme="minorHAnsi"/>
          <w:noProof/>
        </w:rPr>
        <w:t>.</w:t>
      </w:r>
      <w:r w:rsidR="00B4051B" w:rsidRPr="00547737">
        <w:rPr>
          <w:rFonts w:eastAsiaTheme="minorHAnsi"/>
          <w:noProof/>
        </w:rPr>
        <w:t xml:space="preserve"> </w:t>
      </w:r>
      <w:r w:rsidR="00072CAD">
        <w:rPr>
          <w:rFonts w:eastAsiaTheme="minorHAnsi"/>
          <w:noProof/>
        </w:rPr>
        <w:t>T</w:t>
      </w:r>
      <w:r w:rsidR="00B4051B" w:rsidRPr="00547737">
        <w:rPr>
          <w:rFonts w:eastAsiaTheme="minorHAnsi"/>
          <w:noProof/>
        </w:rPr>
        <w:t>he pl</w:t>
      </w:r>
      <w:r w:rsidR="00137412" w:rsidRPr="00547737">
        <w:rPr>
          <w:rFonts w:eastAsiaTheme="minorHAnsi"/>
          <w:noProof/>
        </w:rPr>
        <w:t>acement of the muslin underlay wa</w:t>
      </w:r>
      <w:r w:rsidR="00B4051B" w:rsidRPr="00547737">
        <w:rPr>
          <w:rFonts w:eastAsiaTheme="minorHAnsi"/>
          <w:noProof/>
        </w:rPr>
        <w:t>s marked on the panorama with twill-tape tags sti</w:t>
      </w:r>
      <w:r w:rsidR="008301F4" w:rsidRPr="00547737">
        <w:rPr>
          <w:rFonts w:eastAsiaTheme="minorHAnsi"/>
          <w:noProof/>
        </w:rPr>
        <w:t>tched to the upper (</w:t>
      </w:r>
      <w:r w:rsidR="000931A1">
        <w:rPr>
          <w:rFonts w:eastAsiaTheme="minorHAnsi"/>
          <w:noProof/>
        </w:rPr>
        <w:t>rope</w:t>
      </w:r>
      <w:r w:rsidR="00486456">
        <w:rPr>
          <w:rFonts w:eastAsiaTheme="minorHAnsi"/>
          <w:noProof/>
        </w:rPr>
        <w:t>) edge.</w:t>
      </w:r>
      <w:r w:rsidR="00487652">
        <w:rPr>
          <w:rFonts w:eastAsiaTheme="minorHAnsi"/>
          <w:noProof/>
        </w:rPr>
        <w:t xml:space="preserve"> </w:t>
      </w:r>
    </w:p>
    <w:p w14:paraId="07B71951" w14:textId="0F6E1AF6" w:rsidR="0063294C" w:rsidRDefault="00072CAD" w:rsidP="00C93F97">
      <w:pPr>
        <w:rPr>
          <w:rFonts w:eastAsiaTheme="minorHAnsi"/>
        </w:rPr>
      </w:pPr>
      <w:r>
        <w:rPr>
          <w:rFonts w:eastAsiaTheme="minorHAnsi"/>
          <w:noProof/>
        </w:rPr>
        <w:tab/>
      </w:r>
      <w:r w:rsidR="00137412" w:rsidRPr="00547737">
        <w:rPr>
          <w:rFonts w:eastAsiaTheme="minorHAnsi"/>
        </w:rPr>
        <w:t>In all, approximately 850 square feet of backing w</w:t>
      </w:r>
      <w:r w:rsidR="007B3998" w:rsidRPr="00547737">
        <w:rPr>
          <w:rFonts w:eastAsiaTheme="minorHAnsi"/>
        </w:rPr>
        <w:t>ere</w:t>
      </w:r>
      <w:r w:rsidR="00137412" w:rsidRPr="00547737">
        <w:rPr>
          <w:rFonts w:eastAsiaTheme="minorHAnsi"/>
        </w:rPr>
        <w:t xml:space="preserve"> removed from the two lengths of panorama.</w:t>
      </w:r>
      <w:r w:rsidR="00487652">
        <w:rPr>
          <w:rFonts w:eastAsiaTheme="minorHAnsi"/>
        </w:rPr>
        <w:t xml:space="preserve"> </w:t>
      </w:r>
      <w:r w:rsidR="00137412" w:rsidRPr="00547737">
        <w:rPr>
          <w:rFonts w:eastAsiaTheme="minorHAnsi"/>
        </w:rPr>
        <w:t>After removal, the two sections were rolled onto separate storage tubes to await stabilization treatment</w:t>
      </w:r>
      <w:r w:rsidR="00E238BA" w:rsidRPr="00547737">
        <w:rPr>
          <w:rFonts w:eastAsiaTheme="minorHAnsi"/>
        </w:rPr>
        <w:t>.</w:t>
      </w:r>
    </w:p>
    <w:p w14:paraId="790D491F" w14:textId="77777777" w:rsidR="0035179C" w:rsidRPr="00547737" w:rsidRDefault="0035179C" w:rsidP="00C93F97">
      <w:pPr>
        <w:rPr>
          <w:rFonts w:eastAsiaTheme="minorHAnsi"/>
          <w:noProof/>
        </w:rPr>
      </w:pPr>
    </w:p>
    <w:p w14:paraId="1652EAB5" w14:textId="08C05749" w:rsidR="00045EF8" w:rsidRPr="00045EF8" w:rsidRDefault="005103A3" w:rsidP="0035179C">
      <w:pPr>
        <w:pStyle w:val="Heading2"/>
      </w:pPr>
      <w:r w:rsidRPr="00111627">
        <w:rPr>
          <w:b w:val="0"/>
          <w:bCs w:val="0"/>
          <w:highlight w:val="yellow"/>
        </w:rPr>
        <w:t>&lt;</w:t>
      </w:r>
      <w:r>
        <w:rPr>
          <w:b w:val="0"/>
          <w:bCs w:val="0"/>
          <w:highlight w:val="yellow"/>
        </w:rPr>
        <w:t>B</w:t>
      </w:r>
      <w:r w:rsidRPr="00111627">
        <w:rPr>
          <w:b w:val="0"/>
          <w:bCs w:val="0"/>
          <w:highlight w:val="yellow"/>
        </w:rPr>
        <w:t>-head&gt;</w:t>
      </w:r>
      <w:r>
        <w:rPr>
          <w:b w:val="0"/>
          <w:bCs w:val="0"/>
        </w:rPr>
        <w:t xml:space="preserve"> </w:t>
      </w:r>
      <w:r w:rsidR="00045EF8" w:rsidRPr="005103A3">
        <w:rPr>
          <w:i/>
          <w:iCs w:val="0"/>
        </w:rPr>
        <w:t xml:space="preserve">Textile </w:t>
      </w:r>
      <w:r w:rsidR="00270EC7" w:rsidRPr="005103A3">
        <w:rPr>
          <w:i/>
          <w:iCs w:val="0"/>
        </w:rPr>
        <w:t>S</w:t>
      </w:r>
      <w:r w:rsidR="00045EF8" w:rsidRPr="005103A3">
        <w:rPr>
          <w:i/>
          <w:iCs w:val="0"/>
        </w:rPr>
        <w:t>tabilization</w:t>
      </w:r>
    </w:p>
    <w:p w14:paraId="0602D0AA" w14:textId="4B21C229" w:rsidR="00137412" w:rsidRPr="00547737" w:rsidRDefault="00137412" w:rsidP="00C93F97">
      <w:r w:rsidRPr="00547737">
        <w:t>The tension frame was used to implement the textile stabilization phase of the project.</w:t>
      </w:r>
      <w:r w:rsidR="00487652">
        <w:t xml:space="preserve"> </w:t>
      </w:r>
      <w:r w:rsidRPr="00547737">
        <w:t xml:space="preserve">After a roll was loaded onto the frame, </w:t>
      </w:r>
      <w:r w:rsidR="000B3555" w:rsidRPr="00547737">
        <w:t>each 10</w:t>
      </w:r>
      <w:r w:rsidR="00270EC7">
        <w:t>-</w:t>
      </w:r>
      <w:r w:rsidR="00072CAD">
        <w:t>foot</w:t>
      </w:r>
      <w:r w:rsidR="000B3555" w:rsidRPr="00547737">
        <w:t xml:space="preserve"> section </w:t>
      </w:r>
      <w:r w:rsidR="0021326B" w:rsidRPr="00547737">
        <w:t xml:space="preserve">of panorama </w:t>
      </w:r>
      <w:r w:rsidR="000B3555" w:rsidRPr="00547737">
        <w:t>was examined</w:t>
      </w:r>
      <w:r w:rsidR="00072CAD">
        <w:t>,</w:t>
      </w:r>
      <w:r w:rsidR="000B3555" w:rsidRPr="00547737">
        <w:t xml:space="preserve"> and all condition issues were measured and noted on the documentation worksheets</w:t>
      </w:r>
      <w:r w:rsidR="007B3998" w:rsidRPr="00547737">
        <w:t>.</w:t>
      </w:r>
      <w:r w:rsidR="00487652">
        <w:t xml:space="preserve"> </w:t>
      </w:r>
      <w:r w:rsidR="007B3998" w:rsidRPr="00547737">
        <w:t xml:space="preserve">A twill tape label </w:t>
      </w:r>
      <w:r w:rsidR="007B3998" w:rsidRPr="00547737">
        <w:lastRenderedPageBreak/>
        <w:t>was stitched to the reverse upper (</w:t>
      </w:r>
      <w:r w:rsidR="000931A1">
        <w:t>rope</w:t>
      </w:r>
      <w:r w:rsidR="007B3998" w:rsidRPr="00547737">
        <w:t>) edge to mark the beginning of each section</w:t>
      </w:r>
      <w:r w:rsidR="000B3555" w:rsidRPr="00547737">
        <w:t>.</w:t>
      </w:r>
      <w:r w:rsidR="00487652">
        <w:t xml:space="preserve"> </w:t>
      </w:r>
      <w:r w:rsidR="000B3555" w:rsidRPr="00547737">
        <w:t>Each condition issue was stabilized following the treatment protocols set at the start of the project.</w:t>
      </w:r>
      <w:r w:rsidR="00487652">
        <w:t xml:space="preserve"> </w:t>
      </w:r>
      <w:r w:rsidR="000B3555" w:rsidRPr="00547737">
        <w:t xml:space="preserve">These protocols were modified and expanded throughout the project to best suit the variety of condition issues </w:t>
      </w:r>
      <w:r w:rsidR="00072CAD">
        <w:t>that</w:t>
      </w:r>
      <w:r w:rsidR="00072CAD" w:rsidRPr="00547737">
        <w:t xml:space="preserve"> </w:t>
      </w:r>
      <w:r w:rsidR="000B3555" w:rsidRPr="00547737">
        <w:t>presented themselves.</w:t>
      </w:r>
      <w:r w:rsidR="00487652">
        <w:t xml:space="preserve"> </w:t>
      </w:r>
    </w:p>
    <w:p w14:paraId="6B386E1F" w14:textId="4ED5B31C" w:rsidR="00A1662D" w:rsidRDefault="00072CAD" w:rsidP="00C93F97">
      <w:r>
        <w:tab/>
      </w:r>
      <w:r w:rsidR="0011308E" w:rsidRPr="00547737">
        <w:t>The majority of conditions requir</w:t>
      </w:r>
      <w:r>
        <w:t>ing</w:t>
      </w:r>
      <w:r w:rsidR="0011308E" w:rsidRPr="00547737">
        <w:t xml:space="preserve"> stabilization were h</w:t>
      </w:r>
      <w:r w:rsidR="009C2768" w:rsidRPr="00547737">
        <w:t>oles</w:t>
      </w:r>
      <w:r w:rsidR="008265A2">
        <w:t xml:space="preserve">, </w:t>
      </w:r>
      <w:r w:rsidR="009C2768" w:rsidRPr="00547737">
        <w:t>tears</w:t>
      </w:r>
      <w:r w:rsidR="008265A2">
        <w:t xml:space="preserve">, </w:t>
      </w:r>
      <w:r w:rsidR="009C2768" w:rsidRPr="00547737">
        <w:t>seam breaks</w:t>
      </w:r>
      <w:r>
        <w:t>,</w:t>
      </w:r>
      <w:r w:rsidR="009C2768" w:rsidRPr="00547737">
        <w:t xml:space="preserve"> and small areas</w:t>
      </w:r>
      <w:r w:rsidR="00D37C4A" w:rsidRPr="00547737">
        <w:t xml:space="preserve"> of weakness</w:t>
      </w:r>
      <w:r w:rsidR="00284DD1">
        <w:t xml:space="preserve"> </w:t>
      </w:r>
      <w:r w:rsidR="0010408C" w:rsidRPr="00547737">
        <w:t>in the panorama fabric</w:t>
      </w:r>
      <w:r w:rsidR="00F200BE">
        <w:t xml:space="preserve"> </w:t>
      </w:r>
      <w:r w:rsidR="00F200BE" w:rsidRPr="008265A2">
        <w:t>(</w:t>
      </w:r>
      <w:hyperlink r:id="rId10" w:history="1">
        <w:r w:rsidR="00F200BE" w:rsidRPr="00835853">
          <w:rPr>
            <w:rStyle w:val="Hyperlink"/>
            <w:b/>
            <w:bCs/>
            <w:highlight w:val="yellow"/>
          </w:rPr>
          <w:t>figs</w:t>
        </w:r>
        <w:r w:rsidR="00270EC7" w:rsidRPr="00835853">
          <w:rPr>
            <w:rStyle w:val="Hyperlink"/>
            <w:b/>
            <w:bCs/>
            <w:highlight w:val="yellow"/>
          </w:rPr>
          <w:t>.</w:t>
        </w:r>
        <w:r w:rsidR="00F200BE" w:rsidRPr="00835853">
          <w:rPr>
            <w:rStyle w:val="Hyperlink"/>
            <w:b/>
            <w:bCs/>
            <w:highlight w:val="yellow"/>
          </w:rPr>
          <w:t xml:space="preserve"> </w:t>
        </w:r>
        <w:r w:rsidR="00487652" w:rsidRPr="00835853">
          <w:rPr>
            <w:rStyle w:val="Hyperlink"/>
            <w:b/>
            <w:bCs/>
            <w:highlight w:val="yellow"/>
          </w:rPr>
          <w:t>23.</w:t>
        </w:r>
        <w:r w:rsidR="00F200BE" w:rsidRPr="00835853">
          <w:rPr>
            <w:rStyle w:val="Hyperlink"/>
            <w:b/>
            <w:bCs/>
            <w:highlight w:val="yellow"/>
          </w:rPr>
          <w:t>3</w:t>
        </w:r>
      </w:hyperlink>
      <w:r w:rsidR="00835853">
        <w:rPr>
          <w:b/>
          <w:bCs/>
          <w:highlight w:val="yellow"/>
        </w:rPr>
        <w:t xml:space="preserve">, </w:t>
      </w:r>
      <w:hyperlink r:id="rId11" w:history="1">
        <w:r w:rsidR="00835853" w:rsidRPr="00835853">
          <w:rPr>
            <w:rStyle w:val="Hyperlink"/>
            <w:b/>
            <w:bCs/>
            <w:highlight w:val="yellow"/>
          </w:rPr>
          <w:t>23.4</w:t>
        </w:r>
      </w:hyperlink>
      <w:r w:rsidR="00835853">
        <w:rPr>
          <w:b/>
          <w:bCs/>
          <w:highlight w:val="yellow"/>
        </w:rPr>
        <w:t xml:space="preserve">, </w:t>
      </w:r>
      <w:r w:rsidR="00000000">
        <w:fldChar w:fldCharType="begin"/>
      </w:r>
      <w:r w:rsidR="00000000">
        <w:instrText xml:space="preserve"> HYPERLINK "file:///Users/rbarth/Desktop/Finalized%20files-Conserving-Canvas--72122-to%20prep%20for%20TR/23-Tarleton/fig-23-5" </w:instrText>
      </w:r>
      <w:r w:rsidR="00000000">
        <w:fldChar w:fldCharType="separate"/>
      </w:r>
      <w:r w:rsidR="00487652" w:rsidRPr="00835853">
        <w:rPr>
          <w:rStyle w:val="Hyperlink"/>
          <w:b/>
          <w:bCs/>
          <w:highlight w:val="yellow"/>
        </w:rPr>
        <w:t>23.</w:t>
      </w:r>
      <w:r w:rsidR="00F200BE" w:rsidRPr="00835853">
        <w:rPr>
          <w:rStyle w:val="Hyperlink"/>
          <w:b/>
          <w:bCs/>
          <w:highlight w:val="yellow"/>
        </w:rPr>
        <w:t>5</w:t>
      </w:r>
      <w:r w:rsidR="00000000">
        <w:rPr>
          <w:rStyle w:val="Hyperlink"/>
          <w:b/>
          <w:bCs/>
          <w:highlight w:val="yellow"/>
        </w:rPr>
        <w:fldChar w:fldCharType="end"/>
      </w:r>
      <w:r w:rsidR="00F200BE" w:rsidRPr="008265A2">
        <w:t>)</w:t>
      </w:r>
      <w:r w:rsidR="0011308E" w:rsidRPr="008265A2">
        <w:t>.</w:t>
      </w:r>
      <w:r w:rsidR="00487652">
        <w:t xml:space="preserve"> </w:t>
      </w:r>
      <w:r w:rsidR="0011308E" w:rsidRPr="00547737">
        <w:t>These</w:t>
      </w:r>
      <w:r w:rsidR="00D37C4A" w:rsidRPr="00547737">
        <w:t xml:space="preserve"> were stabilized with custom-dyed, stitched </w:t>
      </w:r>
      <w:r w:rsidR="0021326B" w:rsidRPr="00547737">
        <w:t xml:space="preserve">cotton </w:t>
      </w:r>
      <w:r w:rsidR="00D37C4A" w:rsidRPr="00547737">
        <w:t>underlays.</w:t>
      </w:r>
      <w:r w:rsidR="00487652">
        <w:t xml:space="preserve"> </w:t>
      </w:r>
      <w:r w:rsidR="00D37C4A" w:rsidRPr="00547737">
        <w:t>All underlay edges</w:t>
      </w:r>
      <w:r w:rsidR="00762C47" w:rsidRPr="00547737">
        <w:t xml:space="preserve"> were pinked to prevent fraying.</w:t>
      </w:r>
      <w:r w:rsidR="00487652">
        <w:t xml:space="preserve"> </w:t>
      </w:r>
      <w:r w:rsidR="00762C47" w:rsidRPr="00547737">
        <w:t>Figure</w:t>
      </w:r>
      <w:r>
        <w:t xml:space="preserve"> eight</w:t>
      </w:r>
      <w:r w:rsidR="00762C47" w:rsidRPr="00547737">
        <w:t xml:space="preserve"> stitch was used to rejoin most tears and seam breaks; a row of running</w:t>
      </w:r>
      <w:r>
        <w:t xml:space="preserve"> stitch</w:t>
      </w:r>
      <w:r w:rsidR="00EE3F7D">
        <w:t xml:space="preserve">es </w:t>
      </w:r>
      <w:r w:rsidR="00EE3F7D" w:rsidRPr="00EE3F7D">
        <w:t xml:space="preserve">with intermittent back stitches </w:t>
      </w:r>
      <w:r w:rsidR="00762C47" w:rsidRPr="00547737">
        <w:t>was worked around the perimeter of all underlays to lend additional</w:t>
      </w:r>
      <w:r w:rsidR="00A3653C" w:rsidRPr="00547737">
        <w:t xml:space="preserve"> stability.</w:t>
      </w:r>
      <w:r w:rsidR="00487652">
        <w:t xml:space="preserve"> </w:t>
      </w:r>
      <w:r w:rsidR="00A3653C" w:rsidRPr="00547737">
        <w:t xml:space="preserve">Dyed nylon bobbinet stitched overlays were used to stabilize severely abraded and weak areas of the panorama </w:t>
      </w:r>
      <w:r w:rsidR="00C42B1B" w:rsidRPr="00547737">
        <w:t>fabric</w:t>
      </w:r>
      <w:r w:rsidR="00F200BE">
        <w:t>.</w:t>
      </w:r>
      <w:r w:rsidR="00487652">
        <w:t xml:space="preserve"> </w:t>
      </w:r>
      <w:r w:rsidR="005E0458" w:rsidRPr="00547737">
        <w:t xml:space="preserve">One particularly large underlay </w:t>
      </w:r>
      <w:r w:rsidR="00E9207C" w:rsidRPr="00547737">
        <w:t>(8</w:t>
      </w:r>
      <w:r w:rsidR="00147A2A">
        <w:t xml:space="preserve"> 1/2</w:t>
      </w:r>
      <w:r w:rsidR="00487652">
        <w:t xml:space="preserve"> </w:t>
      </w:r>
      <w:r w:rsidR="00835853">
        <w:t>x</w:t>
      </w:r>
      <w:r w:rsidR="00147A2A">
        <w:t xml:space="preserve"> 5 feet</w:t>
      </w:r>
      <w:r w:rsidR="00E9207C" w:rsidRPr="00547737">
        <w:t xml:space="preserve">) </w:t>
      </w:r>
      <w:r w:rsidR="005E0458" w:rsidRPr="00547737">
        <w:t xml:space="preserve">was stitched to the blank lead edge of </w:t>
      </w:r>
      <w:r w:rsidR="00147A2A">
        <w:t>r</w:t>
      </w:r>
      <w:r w:rsidR="005E0458" w:rsidRPr="00547737">
        <w:t>oll 4 due to multiple tears, holes</w:t>
      </w:r>
      <w:r w:rsidR="00147A2A">
        <w:t>,</w:t>
      </w:r>
      <w:r w:rsidR="005E0458" w:rsidRPr="00547737">
        <w:t xml:space="preserve"> and areas of fabric loss.</w:t>
      </w:r>
    </w:p>
    <w:p w14:paraId="56D6CE1D" w14:textId="5B0BB555" w:rsidR="00147A2A" w:rsidRDefault="00147A2A" w:rsidP="00C93F97">
      <w:r>
        <w:tab/>
      </w:r>
      <w:r w:rsidR="0011308E" w:rsidRPr="006D7065">
        <w:t xml:space="preserve">The panorama had patches (both glued and stitched) and previous </w:t>
      </w:r>
      <w:r w:rsidR="008B77B5" w:rsidRPr="006D7065">
        <w:t>stitched</w:t>
      </w:r>
      <w:r w:rsidR="0011308E" w:rsidRPr="006D7065">
        <w:t xml:space="preserve"> </w:t>
      </w:r>
      <w:r w:rsidR="008B77B5" w:rsidRPr="006D7065">
        <w:t>mends</w:t>
      </w:r>
      <w:r w:rsidR="0011308E" w:rsidRPr="006D7065">
        <w:t xml:space="preserve"> </w:t>
      </w:r>
      <w:r w:rsidR="008B77B5" w:rsidRPr="006D7065">
        <w:t>on</w:t>
      </w:r>
      <w:r w:rsidR="0011308E" w:rsidRPr="006D7065">
        <w:t xml:space="preserve"> all four rolls.</w:t>
      </w:r>
      <w:r w:rsidR="00487652">
        <w:t xml:space="preserve"> </w:t>
      </w:r>
      <w:r w:rsidR="008B77B5" w:rsidRPr="006D7065">
        <w:t xml:space="preserve">These repairs were likely </w:t>
      </w:r>
      <w:r w:rsidR="00B4346B" w:rsidRPr="006D7065">
        <w:t xml:space="preserve">made </w:t>
      </w:r>
      <w:r w:rsidR="008B77B5" w:rsidRPr="006D7065">
        <w:t>throughout the working life of the panorama, as it travelled from venue to venue for exhibition</w:t>
      </w:r>
      <w:r w:rsidR="00B4346B" w:rsidRPr="006D7065">
        <w:t>, and they were considered part of the history of the piece.</w:t>
      </w:r>
      <w:r w:rsidR="00487652">
        <w:t xml:space="preserve"> </w:t>
      </w:r>
      <w:r w:rsidR="0011308E" w:rsidRPr="006D7065">
        <w:t>In most cases</w:t>
      </w:r>
      <w:r>
        <w:t>,</w:t>
      </w:r>
      <w:r w:rsidR="0011308E" w:rsidRPr="006D7065">
        <w:t xml:space="preserve"> these patches and repairs </w:t>
      </w:r>
      <w:r w:rsidR="001D14ED" w:rsidRPr="006D7065">
        <w:t>were left intact,</w:t>
      </w:r>
      <w:r w:rsidR="008B77B5" w:rsidRPr="006D7065">
        <w:t xml:space="preserve"> </w:t>
      </w:r>
      <w:r w:rsidR="001D14ED" w:rsidRPr="006D7065">
        <w:t xml:space="preserve">with additional stitched stabilization added </w:t>
      </w:r>
      <w:r w:rsidR="0011308E" w:rsidRPr="006D7065">
        <w:t>as necessary</w:t>
      </w:r>
      <w:r w:rsidR="00F200BE">
        <w:t>.</w:t>
      </w:r>
      <w:r w:rsidR="00487652">
        <w:t xml:space="preserve"> </w:t>
      </w:r>
    </w:p>
    <w:p w14:paraId="1CB84BDF" w14:textId="740B848E" w:rsidR="0011308E" w:rsidRPr="00547737" w:rsidRDefault="00147A2A" w:rsidP="00C93F97">
      <w:pPr>
        <w:rPr>
          <w:u w:val="single"/>
        </w:rPr>
      </w:pPr>
      <w:r>
        <w:tab/>
      </w:r>
      <w:r w:rsidR="000100B7" w:rsidRPr="006D7065">
        <w:rPr>
          <w:rFonts w:eastAsiaTheme="minorHAnsi" w:cstheme="minorBidi"/>
          <w:szCs w:val="24"/>
        </w:rPr>
        <w:t xml:space="preserve">Two types of glued-on patches </w:t>
      </w:r>
      <w:r w:rsidR="00E02537" w:rsidRPr="006D7065">
        <w:rPr>
          <w:rFonts w:eastAsiaTheme="minorHAnsi" w:cstheme="minorBidi"/>
          <w:szCs w:val="24"/>
        </w:rPr>
        <w:t>were</w:t>
      </w:r>
      <w:r w:rsidR="000100B7" w:rsidRPr="006D7065">
        <w:rPr>
          <w:rFonts w:eastAsiaTheme="minorHAnsi" w:cstheme="minorBidi"/>
          <w:szCs w:val="24"/>
        </w:rPr>
        <w:t xml:space="preserve"> present on the reverse of </w:t>
      </w:r>
      <w:r>
        <w:rPr>
          <w:rFonts w:eastAsiaTheme="minorHAnsi" w:cstheme="minorBidi"/>
          <w:szCs w:val="24"/>
        </w:rPr>
        <w:t>r</w:t>
      </w:r>
      <w:r w:rsidR="000100B7" w:rsidRPr="006D7065">
        <w:rPr>
          <w:rFonts w:eastAsiaTheme="minorHAnsi" w:cstheme="minorBidi"/>
          <w:szCs w:val="24"/>
        </w:rPr>
        <w:t>oll</w:t>
      </w:r>
      <w:r w:rsidR="005B29C5">
        <w:rPr>
          <w:rFonts w:eastAsiaTheme="minorHAnsi" w:cstheme="minorBidi"/>
          <w:szCs w:val="24"/>
        </w:rPr>
        <w:t> </w:t>
      </w:r>
      <w:r w:rsidR="000100B7" w:rsidRPr="006D7065">
        <w:rPr>
          <w:rFonts w:eastAsiaTheme="minorHAnsi" w:cstheme="minorBidi"/>
          <w:szCs w:val="24"/>
        </w:rPr>
        <w:t>4</w:t>
      </w:r>
      <w:r w:rsidR="00E02537" w:rsidRPr="006D7065">
        <w:rPr>
          <w:rFonts w:eastAsiaTheme="minorHAnsi" w:cstheme="minorBidi"/>
          <w:szCs w:val="24"/>
        </w:rPr>
        <w:t>.</w:t>
      </w:r>
      <w:r w:rsidR="00487652">
        <w:rPr>
          <w:rFonts w:eastAsiaTheme="minorHAnsi" w:cstheme="minorBidi"/>
          <w:szCs w:val="24"/>
        </w:rPr>
        <w:t xml:space="preserve"> </w:t>
      </w:r>
      <w:r w:rsidR="00E02537" w:rsidRPr="006D7065">
        <w:rPr>
          <w:rFonts w:eastAsiaTheme="minorHAnsi" w:cstheme="minorBidi"/>
          <w:szCs w:val="24"/>
        </w:rPr>
        <w:t>The first was</w:t>
      </w:r>
      <w:r w:rsidR="000100B7" w:rsidRPr="006D7065">
        <w:rPr>
          <w:rFonts w:eastAsiaTheme="minorHAnsi" w:cstheme="minorBidi"/>
          <w:szCs w:val="24"/>
        </w:rPr>
        <w:t xml:space="preserve"> a plain</w:t>
      </w:r>
      <w:r>
        <w:rPr>
          <w:rFonts w:eastAsiaTheme="minorHAnsi" w:cstheme="minorBidi"/>
          <w:szCs w:val="24"/>
        </w:rPr>
        <w:t>-</w:t>
      </w:r>
      <w:r w:rsidR="000100B7" w:rsidRPr="006D7065">
        <w:rPr>
          <w:rFonts w:eastAsiaTheme="minorHAnsi" w:cstheme="minorBidi"/>
          <w:szCs w:val="24"/>
        </w:rPr>
        <w:t>weave</w:t>
      </w:r>
      <w:r>
        <w:rPr>
          <w:rFonts w:eastAsiaTheme="minorHAnsi" w:cstheme="minorBidi"/>
          <w:szCs w:val="24"/>
        </w:rPr>
        <w:t>,</w:t>
      </w:r>
      <w:r w:rsidR="000100B7" w:rsidRPr="006D7065">
        <w:rPr>
          <w:rFonts w:eastAsiaTheme="minorHAnsi" w:cstheme="minorBidi"/>
          <w:szCs w:val="24"/>
        </w:rPr>
        <w:t xml:space="preserve"> undyed cotton fabric glued onto the reverse with an unknown adhesive.</w:t>
      </w:r>
      <w:r w:rsidR="00487652">
        <w:rPr>
          <w:rFonts w:eastAsiaTheme="minorHAnsi" w:cstheme="minorBidi"/>
          <w:szCs w:val="24"/>
        </w:rPr>
        <w:t xml:space="preserve"> </w:t>
      </w:r>
      <w:r w:rsidR="000100B7" w:rsidRPr="006D7065">
        <w:rPr>
          <w:rFonts w:eastAsiaTheme="minorHAnsi" w:cstheme="minorBidi"/>
          <w:szCs w:val="24"/>
        </w:rPr>
        <w:t xml:space="preserve">These </w:t>
      </w:r>
      <w:r w:rsidR="00E02537" w:rsidRPr="006D7065">
        <w:rPr>
          <w:rFonts w:eastAsiaTheme="minorHAnsi" w:cstheme="minorBidi"/>
          <w:szCs w:val="24"/>
        </w:rPr>
        <w:t>were</w:t>
      </w:r>
      <w:r w:rsidR="000100B7" w:rsidRPr="006D7065">
        <w:rPr>
          <w:rFonts w:eastAsiaTheme="minorHAnsi" w:cstheme="minorBidi"/>
          <w:szCs w:val="24"/>
        </w:rPr>
        <w:t xml:space="preserve"> generally stable and relatively flexible and </w:t>
      </w:r>
      <w:r>
        <w:rPr>
          <w:rFonts w:eastAsiaTheme="minorHAnsi" w:cstheme="minorBidi"/>
          <w:szCs w:val="24"/>
        </w:rPr>
        <w:t xml:space="preserve">so </w:t>
      </w:r>
      <w:r w:rsidR="00E02537" w:rsidRPr="006D7065">
        <w:rPr>
          <w:rFonts w:eastAsiaTheme="minorHAnsi" w:cstheme="minorBidi"/>
          <w:szCs w:val="24"/>
        </w:rPr>
        <w:t>were</w:t>
      </w:r>
      <w:r w:rsidR="00045EF8" w:rsidRPr="006D7065">
        <w:rPr>
          <w:rFonts w:eastAsiaTheme="minorHAnsi" w:cstheme="minorBidi"/>
          <w:szCs w:val="24"/>
        </w:rPr>
        <w:t xml:space="preserve"> left intact.</w:t>
      </w:r>
      <w:r w:rsidR="00487652">
        <w:rPr>
          <w:rFonts w:eastAsiaTheme="minorHAnsi" w:cstheme="minorBidi"/>
          <w:szCs w:val="24"/>
        </w:rPr>
        <w:t xml:space="preserve"> </w:t>
      </w:r>
      <w:r w:rsidR="00E02537" w:rsidRPr="006D7065">
        <w:rPr>
          <w:rFonts w:eastAsiaTheme="minorHAnsi" w:cstheme="minorBidi"/>
          <w:szCs w:val="24"/>
        </w:rPr>
        <w:t>The second type wa</w:t>
      </w:r>
      <w:r w:rsidR="000100B7" w:rsidRPr="006D7065">
        <w:rPr>
          <w:rFonts w:eastAsiaTheme="minorHAnsi" w:cstheme="minorBidi"/>
          <w:szCs w:val="24"/>
        </w:rPr>
        <w:t xml:space="preserve">s a </w:t>
      </w:r>
      <w:r>
        <w:rPr>
          <w:rFonts w:eastAsiaTheme="minorHAnsi" w:cstheme="minorBidi"/>
          <w:szCs w:val="24"/>
        </w:rPr>
        <w:t>“B</w:t>
      </w:r>
      <w:r w:rsidR="000100B7" w:rsidRPr="006D7065">
        <w:rPr>
          <w:rFonts w:eastAsiaTheme="minorHAnsi" w:cstheme="minorBidi"/>
          <w:szCs w:val="24"/>
        </w:rPr>
        <w:t>and-</w:t>
      </w:r>
      <w:r>
        <w:rPr>
          <w:rFonts w:eastAsiaTheme="minorHAnsi" w:cstheme="minorBidi"/>
          <w:szCs w:val="24"/>
        </w:rPr>
        <w:t>A</w:t>
      </w:r>
      <w:r w:rsidR="000100B7" w:rsidRPr="006D7065">
        <w:rPr>
          <w:rFonts w:eastAsiaTheme="minorHAnsi" w:cstheme="minorBidi"/>
          <w:szCs w:val="24"/>
        </w:rPr>
        <w:t>id</w:t>
      </w:r>
      <w:r>
        <w:rPr>
          <w:rFonts w:eastAsiaTheme="minorHAnsi" w:cstheme="minorBidi"/>
          <w:szCs w:val="24"/>
        </w:rPr>
        <w:t>”</w:t>
      </w:r>
      <w:r w:rsidR="000100B7" w:rsidRPr="006D7065">
        <w:rPr>
          <w:rFonts w:eastAsiaTheme="minorHAnsi" w:cstheme="minorBidi"/>
          <w:szCs w:val="24"/>
        </w:rPr>
        <w:t xml:space="preserve"> style patch made of cloth book tape with an added layer of cotton fabric in the center.</w:t>
      </w:r>
      <w:r w:rsidR="00487652">
        <w:rPr>
          <w:rFonts w:eastAsiaTheme="minorHAnsi" w:cstheme="minorBidi"/>
          <w:szCs w:val="24"/>
        </w:rPr>
        <w:t xml:space="preserve"> </w:t>
      </w:r>
      <w:r w:rsidR="000100B7" w:rsidRPr="006D7065">
        <w:rPr>
          <w:rFonts w:eastAsiaTheme="minorHAnsi" w:cstheme="minorBidi"/>
          <w:szCs w:val="24"/>
        </w:rPr>
        <w:t xml:space="preserve">These </w:t>
      </w:r>
      <w:r w:rsidR="00E02537" w:rsidRPr="006D7065">
        <w:rPr>
          <w:rFonts w:eastAsiaTheme="minorHAnsi" w:cstheme="minorBidi"/>
          <w:szCs w:val="24"/>
        </w:rPr>
        <w:t>were</w:t>
      </w:r>
      <w:r w:rsidR="000100B7" w:rsidRPr="006D7065">
        <w:rPr>
          <w:rFonts w:eastAsiaTheme="minorHAnsi" w:cstheme="minorBidi"/>
          <w:szCs w:val="24"/>
        </w:rPr>
        <w:t xml:space="preserve"> loosely adhered at the edges and quite stiff.</w:t>
      </w:r>
      <w:r w:rsidR="00487652">
        <w:rPr>
          <w:rFonts w:eastAsiaTheme="minorHAnsi" w:cstheme="minorBidi"/>
          <w:szCs w:val="24"/>
        </w:rPr>
        <w:t xml:space="preserve"> </w:t>
      </w:r>
      <w:r w:rsidR="00265D57" w:rsidRPr="006D7065">
        <w:rPr>
          <w:rFonts w:eastAsiaTheme="minorHAnsi" w:cstheme="minorBidi"/>
          <w:szCs w:val="24"/>
        </w:rPr>
        <w:t>They were no longer supporting the panorama fabric</w:t>
      </w:r>
      <w:r>
        <w:rPr>
          <w:rFonts w:eastAsiaTheme="minorHAnsi" w:cstheme="minorBidi"/>
          <w:szCs w:val="24"/>
        </w:rPr>
        <w:t>,</w:t>
      </w:r>
      <w:r w:rsidR="00265D57" w:rsidRPr="006D7065">
        <w:rPr>
          <w:rFonts w:eastAsiaTheme="minorHAnsi" w:cstheme="minorBidi"/>
          <w:szCs w:val="24"/>
        </w:rPr>
        <w:t xml:space="preserve"> and in some cases were putting stress on it</w:t>
      </w:r>
      <w:r w:rsidR="00265D57" w:rsidRPr="00167BAB">
        <w:rPr>
          <w:rFonts w:eastAsiaTheme="minorHAnsi" w:cstheme="minorBidi"/>
          <w:szCs w:val="24"/>
        </w:rPr>
        <w:t>.</w:t>
      </w:r>
      <w:r w:rsidR="00487652">
        <w:rPr>
          <w:rFonts w:eastAsiaTheme="minorHAnsi" w:cstheme="minorBidi"/>
          <w:szCs w:val="24"/>
        </w:rPr>
        <w:t xml:space="preserve"> </w:t>
      </w:r>
      <w:r w:rsidR="000100B7" w:rsidRPr="00167BAB">
        <w:rPr>
          <w:rFonts w:eastAsiaTheme="minorHAnsi" w:cstheme="minorBidi"/>
          <w:szCs w:val="24"/>
        </w:rPr>
        <w:t xml:space="preserve">These </w:t>
      </w:r>
      <w:r w:rsidR="00E02537" w:rsidRPr="00167BAB">
        <w:rPr>
          <w:rFonts w:eastAsiaTheme="minorHAnsi" w:cstheme="minorBidi"/>
          <w:szCs w:val="24"/>
        </w:rPr>
        <w:t>were</w:t>
      </w:r>
      <w:r w:rsidR="00045EF8" w:rsidRPr="006D7065">
        <w:rPr>
          <w:rFonts w:eastAsiaTheme="minorHAnsi" w:cstheme="minorBidi"/>
          <w:szCs w:val="24"/>
        </w:rPr>
        <w:t xml:space="preserve"> </w:t>
      </w:r>
      <w:r w:rsidR="000100B7" w:rsidRPr="006D7065">
        <w:rPr>
          <w:rFonts w:eastAsiaTheme="minorHAnsi" w:cstheme="minorBidi"/>
          <w:szCs w:val="24"/>
        </w:rPr>
        <w:t xml:space="preserve">mechanically removed </w:t>
      </w:r>
      <w:r w:rsidR="000100B7" w:rsidRPr="006D7065">
        <w:rPr>
          <w:rFonts w:eastAsiaTheme="minorHAnsi" w:cstheme="minorBidi"/>
          <w:szCs w:val="24"/>
        </w:rPr>
        <w:lastRenderedPageBreak/>
        <w:t>and replac</w:t>
      </w:r>
      <w:r w:rsidR="00E02537" w:rsidRPr="006D7065">
        <w:rPr>
          <w:rFonts w:eastAsiaTheme="minorHAnsi" w:cstheme="minorBidi"/>
          <w:szCs w:val="24"/>
        </w:rPr>
        <w:t>ed with dyed cotton underlays</w:t>
      </w:r>
      <w:r w:rsidR="00167BAB">
        <w:rPr>
          <w:rFonts w:eastAsiaTheme="minorHAnsi" w:cstheme="minorBidi"/>
          <w:szCs w:val="24"/>
        </w:rPr>
        <w:t>.</w:t>
      </w:r>
      <w:r w:rsidR="00487652">
        <w:rPr>
          <w:rFonts w:eastAsiaTheme="minorHAnsi" w:cstheme="minorBidi"/>
          <w:szCs w:val="24"/>
        </w:rPr>
        <w:t xml:space="preserve"> </w:t>
      </w:r>
      <w:r w:rsidR="00B4346B" w:rsidRPr="006D7065">
        <w:t xml:space="preserve">The few patches </w:t>
      </w:r>
      <w:r>
        <w:t>that</w:t>
      </w:r>
      <w:r w:rsidRPr="006D7065">
        <w:t xml:space="preserve"> </w:t>
      </w:r>
      <w:r w:rsidR="00B4346B" w:rsidRPr="006D7065">
        <w:t>required removal were photo-documented, labeled</w:t>
      </w:r>
      <w:r>
        <w:t>,</w:t>
      </w:r>
      <w:r w:rsidR="00B4346B" w:rsidRPr="006D7065">
        <w:t xml:space="preserve"> and stored in the treatment documentation binders</w:t>
      </w:r>
      <w:r>
        <w:t>.</w:t>
      </w:r>
    </w:p>
    <w:p w14:paraId="65436162" w14:textId="68B8F4E4" w:rsidR="009C2768" w:rsidRPr="00547737" w:rsidRDefault="00147A2A" w:rsidP="00C93F97">
      <w:r>
        <w:tab/>
      </w:r>
      <w:r w:rsidR="00816CA1">
        <w:t>All four rolls had</w:t>
      </w:r>
      <w:r w:rsidR="002F233B" w:rsidRPr="00547737">
        <w:t xml:space="preserve"> small areas of weakness scattered throughout</w:t>
      </w:r>
      <w:r>
        <w:t>,</w:t>
      </w:r>
      <w:r w:rsidR="002F233B" w:rsidRPr="00547737">
        <w:t xml:space="preserve"> especially at the </w:t>
      </w:r>
      <w:r w:rsidR="00816CA1">
        <w:t>rope</w:t>
      </w:r>
      <w:r w:rsidR="002F233B" w:rsidRPr="00547737">
        <w:t xml:space="preserve"> edge, but </w:t>
      </w:r>
      <w:r>
        <w:t>r</w:t>
      </w:r>
      <w:r w:rsidR="002F233B" w:rsidRPr="00547737">
        <w:t>olls 2, 3</w:t>
      </w:r>
      <w:r>
        <w:t>,</w:t>
      </w:r>
      <w:r w:rsidR="002F233B" w:rsidRPr="00547737">
        <w:t xml:space="preserve"> and 4 exhibited several large areas of significant weakness</w:t>
      </w:r>
      <w:r w:rsidR="00045EF8">
        <w:t xml:space="preserve"> </w:t>
      </w:r>
      <w:r>
        <w:t xml:space="preserve">that </w:t>
      </w:r>
      <w:r w:rsidR="00045EF8">
        <w:t>were not documented in the original condition survey</w:t>
      </w:r>
      <w:r w:rsidR="002F233B" w:rsidRPr="00547737">
        <w:t>.</w:t>
      </w:r>
      <w:r w:rsidR="00487652">
        <w:t xml:space="preserve"> </w:t>
      </w:r>
      <w:r w:rsidR="002F233B" w:rsidRPr="00547737">
        <w:t>These areas, ranging from 10</w:t>
      </w:r>
      <w:r>
        <w:t xml:space="preserve"> </w:t>
      </w:r>
      <w:r w:rsidR="002F233B" w:rsidRPr="00547737">
        <w:t>to 40</w:t>
      </w:r>
      <w:r w:rsidR="00487652">
        <w:t xml:space="preserve"> inches</w:t>
      </w:r>
      <w:r w:rsidR="002F233B" w:rsidRPr="00547737">
        <w:t xml:space="preserve"> in height and width, were mainly clustered in the lower half of the panorama fabric.</w:t>
      </w:r>
      <w:r w:rsidR="00487652">
        <w:t xml:space="preserve"> </w:t>
      </w:r>
      <w:r w:rsidR="002F233B" w:rsidRPr="00547737">
        <w:t>Many of the areas of weakness had small holes and/or tears scattered throughout.</w:t>
      </w:r>
      <w:r w:rsidR="00487652">
        <w:t xml:space="preserve"> </w:t>
      </w:r>
      <w:r w:rsidR="002F233B" w:rsidRPr="00547737">
        <w:t xml:space="preserve">These were stabilized with dyed cotton underlays and, in some cases, dyed bobbinet overlays </w:t>
      </w:r>
      <w:r>
        <w:t xml:space="preserve">as well </w:t>
      </w:r>
      <w:r w:rsidR="008265A2">
        <w:t>(</w:t>
      </w:r>
      <w:hyperlink r:id="rId12" w:history="1">
        <w:r w:rsidR="0035179C" w:rsidRPr="00835853">
          <w:rPr>
            <w:rStyle w:val="Hyperlink"/>
            <w:b/>
            <w:bCs/>
            <w:highlight w:val="yellow"/>
          </w:rPr>
          <w:t>fig</w:t>
        </w:r>
        <w:r w:rsidR="00835853" w:rsidRPr="00835853">
          <w:rPr>
            <w:rStyle w:val="Hyperlink"/>
            <w:b/>
            <w:bCs/>
            <w:highlight w:val="yellow"/>
          </w:rPr>
          <w:t>.</w:t>
        </w:r>
        <w:r w:rsidR="0035179C" w:rsidRPr="00835853">
          <w:rPr>
            <w:rStyle w:val="Hyperlink"/>
            <w:b/>
            <w:bCs/>
            <w:highlight w:val="yellow"/>
          </w:rPr>
          <w:t xml:space="preserve"> 23.</w:t>
        </w:r>
        <w:r w:rsidR="008265A2" w:rsidRPr="00835853">
          <w:rPr>
            <w:rStyle w:val="Hyperlink"/>
            <w:b/>
            <w:bCs/>
            <w:highlight w:val="yellow"/>
          </w:rPr>
          <w:t>6</w:t>
        </w:r>
      </w:hyperlink>
      <w:r w:rsidR="008265A2">
        <w:t>)</w:t>
      </w:r>
      <w:r w:rsidR="002F233B" w:rsidRPr="00547737">
        <w:t>.</w:t>
      </w:r>
      <w:r w:rsidR="00487652">
        <w:t xml:space="preserve"> </w:t>
      </w:r>
      <w:r w:rsidR="002F233B" w:rsidRPr="00547737">
        <w:t xml:space="preserve">The </w:t>
      </w:r>
      <w:r w:rsidR="00C20BBB" w:rsidRPr="00547737">
        <w:t xml:space="preserve">larger </w:t>
      </w:r>
      <w:r w:rsidR="002F233B" w:rsidRPr="00547737">
        <w:t>underlays were stitched around the perimeter and in vertical rows spaced 4 to 6</w:t>
      </w:r>
      <w:r w:rsidR="00487652">
        <w:t xml:space="preserve"> inches</w:t>
      </w:r>
      <w:r w:rsidR="002F233B" w:rsidRPr="00547737">
        <w:t xml:space="preserve"> apart to lend stab</w:t>
      </w:r>
      <w:r w:rsidR="008265A2">
        <w:t>ility to the weak fabric.</w:t>
      </w:r>
    </w:p>
    <w:p w14:paraId="64FBCF5B" w14:textId="780D9B3B" w:rsidR="00C20BBB" w:rsidRDefault="00147A2A" w:rsidP="00C93F97">
      <w:r>
        <w:tab/>
      </w:r>
      <w:r w:rsidR="00C20BBB" w:rsidRPr="00547737">
        <w:t xml:space="preserve">As previously noted, the panorama was in </w:t>
      </w:r>
      <w:r w:rsidR="00FF3A8D">
        <w:t>thirteen</w:t>
      </w:r>
      <w:r w:rsidRPr="00547737">
        <w:t xml:space="preserve"> </w:t>
      </w:r>
      <w:r w:rsidR="00C20BBB" w:rsidRPr="00547737">
        <w:t>sections before stabilization began.</w:t>
      </w:r>
      <w:r w:rsidR="00487652">
        <w:t xml:space="preserve"> </w:t>
      </w:r>
      <w:r w:rsidR="00C20BBB" w:rsidRPr="00547737">
        <w:t xml:space="preserve">Several of these pieces required rejoining along </w:t>
      </w:r>
      <w:r w:rsidR="00D742C9" w:rsidRPr="00547737">
        <w:t>vertical cut lines or unpicked vertical seam lines.</w:t>
      </w:r>
      <w:r w:rsidR="00487652">
        <w:t xml:space="preserve"> </w:t>
      </w:r>
      <w:r w:rsidR="00D742C9" w:rsidRPr="00547737">
        <w:t>This was accomplished by butting the adjoining edges together and stitching them to a dyed cotton underlay</w:t>
      </w:r>
      <w:r w:rsidR="00701F69">
        <w:t xml:space="preserve"> </w:t>
      </w:r>
      <w:r w:rsidR="001A5A09" w:rsidRPr="006D2F38">
        <w:t>(</w:t>
      </w:r>
      <w:hyperlink r:id="rId13" w:history="1">
        <w:r w:rsidR="0035179C" w:rsidRPr="00835853">
          <w:rPr>
            <w:rStyle w:val="Hyperlink"/>
            <w:b/>
            <w:bCs/>
            <w:highlight w:val="yellow"/>
          </w:rPr>
          <w:t>fig</w:t>
        </w:r>
        <w:r w:rsidR="00835853" w:rsidRPr="00835853">
          <w:rPr>
            <w:rStyle w:val="Hyperlink"/>
            <w:b/>
            <w:bCs/>
            <w:highlight w:val="yellow"/>
          </w:rPr>
          <w:t>.</w:t>
        </w:r>
        <w:r w:rsidR="0035179C" w:rsidRPr="00835853">
          <w:rPr>
            <w:rStyle w:val="Hyperlink"/>
            <w:b/>
            <w:bCs/>
            <w:highlight w:val="yellow"/>
          </w:rPr>
          <w:t xml:space="preserve"> 23.</w:t>
        </w:r>
        <w:r w:rsidR="001A5A09" w:rsidRPr="00835853">
          <w:rPr>
            <w:rStyle w:val="Hyperlink"/>
            <w:b/>
            <w:bCs/>
            <w:highlight w:val="yellow"/>
          </w:rPr>
          <w:t>7</w:t>
        </w:r>
      </w:hyperlink>
      <w:r w:rsidR="001A5A09" w:rsidRPr="006D2F38">
        <w:t>).</w:t>
      </w:r>
      <w:r w:rsidR="00487652">
        <w:t xml:space="preserve"> </w:t>
      </w:r>
      <w:r w:rsidR="00D742C9" w:rsidRPr="00547737">
        <w:t xml:space="preserve">In all, </w:t>
      </w:r>
      <w:r w:rsidR="00FF3A8D">
        <w:t>ten</w:t>
      </w:r>
      <w:r w:rsidR="00D742C9" w:rsidRPr="00547737">
        <w:t xml:space="preserve"> vertical joins were stitched.</w:t>
      </w:r>
      <w:r w:rsidR="00487652">
        <w:t xml:space="preserve"> </w:t>
      </w:r>
    </w:p>
    <w:p w14:paraId="2B4EBF56" w14:textId="5C86CE2E" w:rsidR="006D2F38" w:rsidRDefault="00147A2A" w:rsidP="00C93F97">
      <w:r>
        <w:tab/>
        <w:t>On r</w:t>
      </w:r>
      <w:r w:rsidR="009F7821" w:rsidRPr="00547737">
        <w:t>oll</w:t>
      </w:r>
      <w:r w:rsidR="005E0458" w:rsidRPr="00547737">
        <w:t xml:space="preserve"> 1, sections 9, 10, 12</w:t>
      </w:r>
      <w:r>
        <w:t>,</w:t>
      </w:r>
      <w:r w:rsidR="005E0458" w:rsidRPr="00547737">
        <w:t xml:space="preserve"> and 13 each </w:t>
      </w:r>
      <w:r w:rsidR="009F7821" w:rsidRPr="00547737">
        <w:t xml:space="preserve">had </w:t>
      </w:r>
      <w:r w:rsidR="005E0458" w:rsidRPr="00547737">
        <w:t xml:space="preserve">a large </w:t>
      </w:r>
      <w:r>
        <w:t>three</w:t>
      </w:r>
      <w:r w:rsidR="005E0458" w:rsidRPr="00547737">
        <w:t>-sided cut</w:t>
      </w:r>
      <w:r w:rsidR="009F7821" w:rsidRPr="00547737">
        <w:t xml:space="preserve"> (8</w:t>
      </w:r>
      <w:r w:rsidR="00487652">
        <w:t xml:space="preserve"> </w:t>
      </w:r>
      <w:r w:rsidR="00835853">
        <w:t>x</w:t>
      </w:r>
      <w:r w:rsidR="00D73D38">
        <w:t xml:space="preserve"> </w:t>
      </w:r>
      <w:r w:rsidR="009F7821" w:rsidRPr="00547737">
        <w:t>48</w:t>
      </w:r>
      <w:r w:rsidR="00487652">
        <w:t xml:space="preserve"> inches</w:t>
      </w:r>
      <w:r w:rsidR="009F7821" w:rsidRPr="00547737">
        <w:t>) along the upper edge</w:t>
      </w:r>
      <w:r w:rsidR="006D2F38" w:rsidRPr="008265A2">
        <w:t>.</w:t>
      </w:r>
      <w:r w:rsidR="00487652">
        <w:t xml:space="preserve"> </w:t>
      </w:r>
      <w:r w:rsidR="006D2F38" w:rsidRPr="008265A2">
        <w:t xml:space="preserve">These date from </w:t>
      </w:r>
      <w:r w:rsidR="007E7A66" w:rsidRPr="008265A2">
        <w:t xml:space="preserve">the </w:t>
      </w:r>
      <w:r w:rsidR="006D2F38" w:rsidRPr="008265A2">
        <w:t>1964</w:t>
      </w:r>
      <w:r w:rsidR="007E7A66" w:rsidRPr="008265A2">
        <w:t xml:space="preserve"> </w:t>
      </w:r>
      <w:r w:rsidR="00225242" w:rsidRPr="008265A2">
        <w:t xml:space="preserve">New York </w:t>
      </w:r>
      <w:r w:rsidR="007E7A66" w:rsidRPr="008265A2">
        <w:t>World’s F</w:t>
      </w:r>
      <w:r w:rsidR="00225242" w:rsidRPr="008265A2">
        <w:t>air</w:t>
      </w:r>
      <w:r w:rsidR="006D2F38" w:rsidRPr="008265A2">
        <w:t>, when a 175</w:t>
      </w:r>
      <w:r w:rsidR="00835853">
        <w:t>-</w:t>
      </w:r>
      <w:r>
        <w:t>foot</w:t>
      </w:r>
      <w:r w:rsidR="006D2F38" w:rsidRPr="008265A2">
        <w:t xml:space="preserve"> section of the Panorama was hung for exhibition around the </w:t>
      </w:r>
      <w:r w:rsidR="007E7A66" w:rsidRPr="008265A2">
        <w:t>interior walls of a restaurant in the New England States Pavilion.</w:t>
      </w:r>
      <w:r w:rsidR="00487652">
        <w:t xml:space="preserve"> </w:t>
      </w:r>
      <w:r w:rsidR="007E7A66" w:rsidRPr="008265A2">
        <w:t>After installation, it was discovered that the Panorama’s upper edge was blocking the air conditioning registers, so the cuts were made to allow the air to flow freely</w:t>
      </w:r>
      <w:r w:rsidR="00487652">
        <w:t xml:space="preserve"> ({</w:t>
      </w:r>
      <w:r w:rsidR="00835853">
        <w:t>{</w:t>
      </w:r>
      <w:r w:rsidR="00487652" w:rsidRPr="00487652">
        <w:t xml:space="preserve">New Bedford Whaling Museum </w:t>
      </w:r>
      <w:r w:rsidR="00487652">
        <w:t>201</w:t>
      </w:r>
      <w:r w:rsidR="00487652" w:rsidRPr="00487652">
        <w:t>8</w:t>
      </w:r>
      <w:r w:rsidR="00487652">
        <w:t xml:space="preserve">|, </w:t>
      </w:r>
      <w:r w:rsidR="00487652" w:rsidRPr="00487652">
        <w:t>79</w:t>
      </w:r>
      <w:r w:rsidR="00487652">
        <w:t>}</w:t>
      </w:r>
      <w:r w:rsidR="00835853">
        <w:t>}</w:t>
      </w:r>
      <w:r w:rsidR="00487652">
        <w:t xml:space="preserve">). </w:t>
      </w:r>
      <w:r w:rsidR="009F7821" w:rsidRPr="00547737">
        <w:t xml:space="preserve">The </w:t>
      </w:r>
      <w:r w:rsidR="0033096B" w:rsidRPr="00547737">
        <w:t>cuts</w:t>
      </w:r>
      <w:r w:rsidR="009F7821" w:rsidRPr="00547737">
        <w:t xml:space="preserve"> in these areas </w:t>
      </w:r>
      <w:r w:rsidR="0033096B" w:rsidRPr="00547737">
        <w:t xml:space="preserve">went through the fabric, </w:t>
      </w:r>
      <w:r w:rsidR="009F7821" w:rsidRPr="00547737">
        <w:t xml:space="preserve">but the </w:t>
      </w:r>
      <w:r w:rsidR="00D320FB">
        <w:t>rope</w:t>
      </w:r>
      <w:r w:rsidR="009F7821" w:rsidRPr="00547737">
        <w:t xml:space="preserve"> was left intact</w:t>
      </w:r>
      <w:r w:rsidR="005E0458" w:rsidRPr="00547737">
        <w:t>.</w:t>
      </w:r>
      <w:r w:rsidR="00487652">
        <w:t xml:space="preserve"> </w:t>
      </w:r>
      <w:r w:rsidR="008E7554">
        <w:t xml:space="preserve">To stabilize these large areas, the cut edges were aligned as closely as possible (the panorama fabric had stretched </w:t>
      </w:r>
      <w:r w:rsidR="00317B1F">
        <w:t xml:space="preserve">slightly </w:t>
      </w:r>
      <w:r w:rsidR="008E7554">
        <w:t>along the cut lines during previous vertical exhibition) and stit</w:t>
      </w:r>
      <w:r w:rsidR="006D2F38">
        <w:t>ched to dyed cotton underlays.</w:t>
      </w:r>
      <w:r w:rsidR="00487652">
        <w:t xml:space="preserve"> </w:t>
      </w:r>
      <w:r w:rsidR="00317B1F" w:rsidRPr="00317B1F">
        <w:t xml:space="preserve">These dyed underlays filled the small </w:t>
      </w:r>
      <w:r w:rsidR="00317B1F" w:rsidRPr="00317B1F">
        <w:lastRenderedPageBreak/>
        <w:t>voids where the cut edges of the panorama cloth did not quite butt together during stabilization treatment.</w:t>
      </w:r>
    </w:p>
    <w:p w14:paraId="070F0197" w14:textId="3E02504D" w:rsidR="000165D7" w:rsidRDefault="00147A2A" w:rsidP="00C93F97">
      <w:r>
        <w:tab/>
      </w:r>
      <w:r w:rsidR="00E9207C" w:rsidRPr="00547737">
        <w:t>Roll 2, section 1</w:t>
      </w:r>
      <w:r>
        <w:t>,</w:t>
      </w:r>
      <w:r w:rsidR="00E9207C" w:rsidRPr="00547737">
        <w:t xml:space="preserve"> </w:t>
      </w:r>
      <w:r w:rsidR="0033096B" w:rsidRPr="00547737">
        <w:t xml:space="preserve">received two treatments not </w:t>
      </w:r>
      <w:r w:rsidR="001719CE" w:rsidRPr="00547737">
        <w:t>applied</w:t>
      </w:r>
      <w:r w:rsidR="0033096B" w:rsidRPr="00547737">
        <w:t xml:space="preserve"> elsewhere in the project, due to its unique condition issues.</w:t>
      </w:r>
      <w:r w:rsidR="00487652">
        <w:t xml:space="preserve"> </w:t>
      </w:r>
      <w:r w:rsidR="0033096B" w:rsidRPr="00547737">
        <w:t xml:space="preserve">As found, this </w:t>
      </w:r>
      <w:r w:rsidR="00C87DF4">
        <w:t>approximately</w:t>
      </w:r>
      <w:r w:rsidR="0033096B" w:rsidRPr="00547737">
        <w:t xml:space="preserve"> </w:t>
      </w:r>
      <w:r w:rsidR="007E5EDE" w:rsidRPr="00547737">
        <w:t>7</w:t>
      </w:r>
      <w:r w:rsidR="00D73D38">
        <w:t xml:space="preserve"> </w:t>
      </w:r>
      <w:r w:rsidR="00835853">
        <w:t>x</w:t>
      </w:r>
      <w:r w:rsidR="00D73D38">
        <w:t xml:space="preserve"> </w:t>
      </w:r>
      <w:proofErr w:type="gramStart"/>
      <w:r w:rsidR="0033096B" w:rsidRPr="00547737">
        <w:t>9</w:t>
      </w:r>
      <w:r w:rsidR="007E5EDE" w:rsidRPr="00547737">
        <w:t xml:space="preserve"> </w:t>
      </w:r>
      <w:r w:rsidR="00C87DF4">
        <w:t>foot</w:t>
      </w:r>
      <w:proofErr w:type="gramEnd"/>
      <w:r w:rsidR="00C87DF4">
        <w:t xml:space="preserve"> </w:t>
      </w:r>
      <w:r w:rsidR="00C87DF4" w:rsidRPr="00547737">
        <w:t xml:space="preserve">section </w:t>
      </w:r>
      <w:r w:rsidR="00C87DF4">
        <w:t xml:space="preserve">was </w:t>
      </w:r>
      <w:r w:rsidR="0033096B" w:rsidRPr="00547737">
        <w:t xml:space="preserve">not attached to any roll; the proper right edge was an </w:t>
      </w:r>
      <w:r w:rsidR="00317B1F">
        <w:t xml:space="preserve">unstitched </w:t>
      </w:r>
      <w:r w:rsidR="0033096B" w:rsidRPr="00547737">
        <w:t>vertical seam and the left was a full vertical cut.</w:t>
      </w:r>
      <w:r w:rsidR="00487652">
        <w:t xml:space="preserve"> </w:t>
      </w:r>
      <w:r w:rsidR="0033096B" w:rsidRPr="00547737">
        <w:t xml:space="preserve">The original upper part of </w:t>
      </w:r>
      <w:r w:rsidR="000165D7" w:rsidRPr="00547737">
        <w:t xml:space="preserve">this </w:t>
      </w:r>
      <w:r w:rsidR="0033096B" w:rsidRPr="00547737">
        <w:t xml:space="preserve">section was missing and had been replaced with a </w:t>
      </w:r>
      <w:r w:rsidR="001719CE" w:rsidRPr="00547737">
        <w:t>band</w:t>
      </w:r>
      <w:r w:rsidR="0033096B" w:rsidRPr="00547737">
        <w:t xml:space="preserve"> of </w:t>
      </w:r>
      <w:r w:rsidR="001719CE" w:rsidRPr="00547737">
        <w:t>white</w:t>
      </w:r>
      <w:r w:rsidR="0033096B" w:rsidRPr="00547737">
        <w:t xml:space="preserve"> sheeting.</w:t>
      </w:r>
      <w:r w:rsidR="00487652">
        <w:t xml:space="preserve"> </w:t>
      </w:r>
      <w:r w:rsidR="000165D7" w:rsidRPr="00547737">
        <w:t xml:space="preserve">It was labeled </w:t>
      </w:r>
      <w:r w:rsidR="00C87DF4">
        <w:t>“</w:t>
      </w:r>
      <w:r w:rsidR="000165D7" w:rsidRPr="00547737">
        <w:t>miscellaneous section</w:t>
      </w:r>
      <w:r w:rsidR="00C87DF4">
        <w:t>”</w:t>
      </w:r>
      <w:r w:rsidR="000165D7" w:rsidRPr="00547737">
        <w:t xml:space="preserve"> in the 2001 condition notes, but</w:t>
      </w:r>
      <w:r w:rsidR="001719CE" w:rsidRPr="00547737">
        <w:t xml:space="preserve"> </w:t>
      </w:r>
      <w:proofErr w:type="gramStart"/>
      <w:r w:rsidR="001719CE" w:rsidRPr="00547737">
        <w:t>during the course of</w:t>
      </w:r>
      <w:proofErr w:type="gramEnd"/>
      <w:r w:rsidR="001719CE" w:rsidRPr="00547737">
        <w:t xml:space="preserve"> this project</w:t>
      </w:r>
      <w:r w:rsidR="000165D7" w:rsidRPr="00547737">
        <w:t xml:space="preserve"> its proper right edge was found to match the lead edge of </w:t>
      </w:r>
      <w:r w:rsidR="00C87DF4">
        <w:t>r</w:t>
      </w:r>
      <w:r w:rsidR="000165D7" w:rsidRPr="00547737">
        <w:t>oll 2, section 2,</w:t>
      </w:r>
      <w:r w:rsidR="00EE3F7D">
        <w:t xml:space="preserve"> revealing</w:t>
      </w:r>
      <w:r w:rsidR="000165D7" w:rsidRPr="00547737">
        <w:t xml:space="preserve"> it</w:t>
      </w:r>
      <w:r w:rsidR="00C87DF4">
        <w:t>s</w:t>
      </w:r>
      <w:r w:rsidR="000165D7" w:rsidRPr="00547737">
        <w:t xml:space="preserve"> proper placement in the panorama sequence.</w:t>
      </w:r>
      <w:r w:rsidR="00487652">
        <w:t xml:space="preserve"> </w:t>
      </w:r>
      <w:r w:rsidR="00277C73" w:rsidRPr="00547737">
        <w:t>T</w:t>
      </w:r>
      <w:r w:rsidR="000165D7" w:rsidRPr="00547737">
        <w:t>he sheeting in the upper</w:t>
      </w:r>
      <w:r w:rsidR="00277C73" w:rsidRPr="00547737">
        <w:t xml:space="preserve"> part of section 1</w:t>
      </w:r>
      <w:r w:rsidR="000165D7" w:rsidRPr="00547737">
        <w:t xml:space="preserve"> was replaced with</w:t>
      </w:r>
      <w:r w:rsidR="00351B32" w:rsidRPr="00547737">
        <w:t xml:space="preserve"> a dyed cotton panel to return the section to its full original height</w:t>
      </w:r>
      <w:r w:rsidR="00C87DF4">
        <w:t>, and</w:t>
      </w:r>
      <w:r w:rsidR="00A307B7">
        <w:t xml:space="preserve"> </w:t>
      </w:r>
      <w:r w:rsidR="00277C73" w:rsidRPr="00547737">
        <w:t>section 1 was</w:t>
      </w:r>
      <w:r w:rsidR="007E5EDE" w:rsidRPr="00547737">
        <w:t xml:space="preserve"> subsequently</w:t>
      </w:r>
      <w:r w:rsidR="00277C73" w:rsidRPr="00547737">
        <w:t xml:space="preserve"> reattached to </w:t>
      </w:r>
      <w:r w:rsidR="00C87DF4">
        <w:t>r</w:t>
      </w:r>
      <w:r w:rsidR="00277C73" w:rsidRPr="00547737">
        <w:t>oll 2, section 2</w:t>
      </w:r>
      <w:r w:rsidR="00351B32" w:rsidRPr="00547737">
        <w:t>.</w:t>
      </w:r>
      <w:r w:rsidR="00487652">
        <w:t xml:space="preserve"> </w:t>
      </w:r>
      <w:r w:rsidR="001719CE" w:rsidRPr="00547737">
        <w:t>The other treatment this section received was joining it to a new blank lead</w:t>
      </w:r>
      <w:r w:rsidR="00C87DF4">
        <w:t>,</w:t>
      </w:r>
      <w:r w:rsidR="001719CE" w:rsidRPr="00547737">
        <w:t xml:space="preserve"> to protect its cut leading edge during handling and storage</w:t>
      </w:r>
      <w:r w:rsidR="001719CE" w:rsidRPr="006D7065">
        <w:t>.</w:t>
      </w:r>
      <w:r w:rsidR="00487652">
        <w:t xml:space="preserve"> </w:t>
      </w:r>
    </w:p>
    <w:p w14:paraId="71AED66B" w14:textId="77777777" w:rsidR="00487652" w:rsidRPr="006D7065" w:rsidRDefault="00487652" w:rsidP="00C93F97"/>
    <w:p w14:paraId="65BCABEF" w14:textId="692328CC" w:rsidR="00AC610A" w:rsidRPr="00AC610A" w:rsidRDefault="005103A3" w:rsidP="00487652">
      <w:pPr>
        <w:pStyle w:val="Heading2"/>
      </w:pPr>
      <w:r w:rsidRPr="00111627">
        <w:rPr>
          <w:b w:val="0"/>
          <w:bCs w:val="0"/>
          <w:highlight w:val="yellow"/>
        </w:rPr>
        <w:t>&lt;</w:t>
      </w:r>
      <w:r>
        <w:rPr>
          <w:b w:val="0"/>
          <w:bCs w:val="0"/>
          <w:highlight w:val="yellow"/>
        </w:rPr>
        <w:t>B</w:t>
      </w:r>
      <w:r w:rsidRPr="00111627">
        <w:rPr>
          <w:b w:val="0"/>
          <w:bCs w:val="0"/>
          <w:highlight w:val="yellow"/>
        </w:rPr>
        <w:t>-head&gt;</w:t>
      </w:r>
      <w:r>
        <w:rPr>
          <w:b w:val="0"/>
          <w:bCs w:val="0"/>
        </w:rPr>
        <w:t xml:space="preserve"> </w:t>
      </w:r>
      <w:r w:rsidR="00AC610A" w:rsidRPr="005103A3">
        <w:rPr>
          <w:i/>
          <w:iCs w:val="0"/>
        </w:rPr>
        <w:t xml:space="preserve">Storage </w:t>
      </w:r>
      <w:r w:rsidR="00835853" w:rsidRPr="005103A3">
        <w:rPr>
          <w:i/>
          <w:iCs w:val="0"/>
        </w:rPr>
        <w:t>D</w:t>
      </w:r>
      <w:r w:rsidR="00044A29" w:rsidRPr="005103A3">
        <w:rPr>
          <w:i/>
          <w:iCs w:val="0"/>
        </w:rPr>
        <w:t>rums</w:t>
      </w:r>
    </w:p>
    <w:p w14:paraId="121CE4DE" w14:textId="40139BF1" w:rsidR="00AC610A" w:rsidRPr="00AC610A" w:rsidRDefault="00225509" w:rsidP="00C93F97">
      <w:r w:rsidRPr="00AC610A">
        <w:t>The final step in the treatment process was to place the four stabilized rolls of panorama onto storage drums.</w:t>
      </w:r>
      <w:r w:rsidR="00487652">
        <w:t xml:space="preserve"> </w:t>
      </w:r>
      <w:r w:rsidR="00AC610A">
        <w:t>The drums were constructed from f</w:t>
      </w:r>
      <w:r w:rsidR="00033DF8" w:rsidRPr="00AC610A">
        <w:t>our 24</w:t>
      </w:r>
      <w:r w:rsidR="00835853">
        <w:t>-</w:t>
      </w:r>
      <w:r w:rsidR="00C87DF4">
        <w:t>inch</w:t>
      </w:r>
      <w:r w:rsidR="00033DF8" w:rsidRPr="00AC610A">
        <w:t xml:space="preserve"> diameter </w:t>
      </w:r>
      <w:proofErr w:type="spellStart"/>
      <w:r w:rsidR="00033DF8" w:rsidRPr="00AC610A">
        <w:t>S</w:t>
      </w:r>
      <w:r w:rsidR="00AC610A">
        <w:t>onotube</w:t>
      </w:r>
      <w:proofErr w:type="spellEnd"/>
      <w:r w:rsidR="000A4D6A">
        <w:t xml:space="preserve"> concrete form</w:t>
      </w:r>
      <w:r w:rsidR="00AC610A">
        <w:t xml:space="preserve">s measuring </w:t>
      </w:r>
      <w:r w:rsidR="00033DF8" w:rsidRPr="00AC610A">
        <w:t>9</w:t>
      </w:r>
      <w:r w:rsidR="00D259F7">
        <w:t xml:space="preserve"> feet</w:t>
      </w:r>
      <w:r w:rsidR="00BC0B7F">
        <w:t>,</w:t>
      </w:r>
      <w:r w:rsidR="00D259F7">
        <w:t xml:space="preserve"> </w:t>
      </w:r>
      <w:r w:rsidR="00033DF8" w:rsidRPr="00AC610A">
        <w:t>3</w:t>
      </w:r>
      <w:r w:rsidR="00D73D38">
        <w:t xml:space="preserve"> inches</w:t>
      </w:r>
      <w:r w:rsidR="00033DF8" w:rsidRPr="00AC610A">
        <w:t xml:space="preserve"> </w:t>
      </w:r>
      <w:r w:rsidR="00BC0B7F">
        <w:t>in length</w:t>
      </w:r>
      <w:r w:rsidR="00AC610A">
        <w:t>.</w:t>
      </w:r>
      <w:r w:rsidR="00487652">
        <w:t xml:space="preserve"> </w:t>
      </w:r>
      <w:r w:rsidR="00AC610A" w:rsidRPr="00AC610A">
        <w:t xml:space="preserve">The open ends of each </w:t>
      </w:r>
      <w:r w:rsidR="000A4D6A">
        <w:t xml:space="preserve">tube </w:t>
      </w:r>
      <w:r w:rsidR="00AC610A" w:rsidRPr="00AC610A">
        <w:t>were fitted with wood plugs</w:t>
      </w:r>
      <w:r w:rsidR="00AC610A">
        <w:t xml:space="preserve"> </w:t>
      </w:r>
      <w:r w:rsidR="00D259F7">
        <w:t xml:space="preserve">that </w:t>
      </w:r>
      <w:r w:rsidR="00AC610A">
        <w:t xml:space="preserve">had holes drilled through the center so </w:t>
      </w:r>
      <w:r w:rsidR="00D259F7">
        <w:t xml:space="preserve">that </w:t>
      </w:r>
      <w:r w:rsidR="00AC610A">
        <w:t>the drums could be suspended on metal rods during storage.</w:t>
      </w:r>
      <w:r w:rsidR="00487652">
        <w:t xml:space="preserve"> </w:t>
      </w:r>
      <w:r w:rsidR="00AC610A">
        <w:t>E</w:t>
      </w:r>
      <w:r w:rsidR="00AC610A" w:rsidRPr="00AC610A">
        <w:t xml:space="preserve">ach tube was wrapped with </w:t>
      </w:r>
      <w:r w:rsidR="00AC610A">
        <w:t xml:space="preserve">a </w:t>
      </w:r>
      <w:r w:rsidR="00AC610A" w:rsidRPr="00AC610A">
        <w:t>4</w:t>
      </w:r>
      <w:r w:rsidR="00835853">
        <w:t>-</w:t>
      </w:r>
      <w:r w:rsidR="00AC610A" w:rsidRPr="00AC610A">
        <w:t xml:space="preserve">mil </w:t>
      </w:r>
      <w:r w:rsidR="00AC610A">
        <w:t xml:space="preserve">barrier layer of </w:t>
      </w:r>
      <w:r w:rsidR="00AC610A" w:rsidRPr="00AC610A">
        <w:t xml:space="preserve">Mylar </w:t>
      </w:r>
      <w:r w:rsidR="00AC610A">
        <w:t xml:space="preserve">and a layer of </w:t>
      </w:r>
      <w:proofErr w:type="spellStart"/>
      <w:r w:rsidR="00AC610A">
        <w:t>Volara</w:t>
      </w:r>
      <w:proofErr w:type="spellEnd"/>
      <w:r w:rsidR="00AC610A">
        <w:t xml:space="preserve"> foam, secured with double</w:t>
      </w:r>
      <w:r w:rsidR="00D259F7">
        <w:t>-</w:t>
      </w:r>
      <w:r w:rsidR="00AC610A">
        <w:t>sided tape</w:t>
      </w:r>
      <w:r w:rsidR="00A307B7">
        <w:t>.</w:t>
      </w:r>
    </w:p>
    <w:p w14:paraId="7984C17B" w14:textId="345F7782" w:rsidR="000A228D" w:rsidRDefault="00C87DF4" w:rsidP="00C93F97">
      <w:r>
        <w:tab/>
      </w:r>
      <w:r w:rsidR="00225509" w:rsidRPr="00AC610A">
        <w:t xml:space="preserve">Each </w:t>
      </w:r>
      <w:r w:rsidR="00E86001">
        <w:t>length of stabilized panorama was rolled</w:t>
      </w:r>
      <w:r w:rsidR="00225509" w:rsidRPr="00AC610A">
        <w:t xml:space="preserve"> onto a storage drum with the lead edge outermost, wrapped in polyethylene sheeting, labeled</w:t>
      </w:r>
      <w:r w:rsidR="00D259F7">
        <w:t>,</w:t>
      </w:r>
      <w:r w:rsidR="00225509" w:rsidRPr="00AC610A">
        <w:t xml:space="preserve"> and stored on a dedicated storage rack at </w:t>
      </w:r>
      <w:r w:rsidR="00225509" w:rsidRPr="00AC610A">
        <w:lastRenderedPageBreak/>
        <w:t>the New Bedford Whaling Museum</w:t>
      </w:r>
      <w:r w:rsidR="00225509" w:rsidRPr="00A307B7">
        <w:t>.</w:t>
      </w:r>
      <w:r w:rsidR="00487652">
        <w:t xml:space="preserve"> </w:t>
      </w:r>
      <w:r w:rsidR="00BD5E85" w:rsidRPr="00A307B7">
        <w:t>In conjunction with a customized mount, t</w:t>
      </w:r>
      <w:r w:rsidR="00DF5C43" w:rsidRPr="00A307B7">
        <w:t xml:space="preserve">he conservation treatments </w:t>
      </w:r>
      <w:r w:rsidR="00BD5E85" w:rsidRPr="00A307B7">
        <w:t xml:space="preserve">described here stabilized this enormous textile for its first complete exhibition in over </w:t>
      </w:r>
      <w:r w:rsidR="00D259F7">
        <w:t>a hundred</w:t>
      </w:r>
      <w:r w:rsidR="00D259F7" w:rsidRPr="00A307B7">
        <w:t xml:space="preserve"> </w:t>
      </w:r>
      <w:r w:rsidR="00BD5E85" w:rsidRPr="00A307B7">
        <w:t xml:space="preserve">years (see </w:t>
      </w:r>
      <w:hyperlink r:id="rId14" w:history="1">
        <w:r w:rsidR="0035179C" w:rsidRPr="00835853">
          <w:rPr>
            <w:rStyle w:val="Hyperlink"/>
            <w:b/>
            <w:bCs/>
            <w:highlight w:val="yellow"/>
          </w:rPr>
          <w:t>fig</w:t>
        </w:r>
        <w:r w:rsidR="00835853" w:rsidRPr="00835853">
          <w:rPr>
            <w:rStyle w:val="Hyperlink"/>
            <w:b/>
            <w:bCs/>
            <w:highlight w:val="yellow"/>
          </w:rPr>
          <w:t>.</w:t>
        </w:r>
        <w:r w:rsidR="0035179C" w:rsidRPr="00835853">
          <w:rPr>
            <w:rStyle w:val="Hyperlink"/>
            <w:b/>
            <w:bCs/>
            <w:highlight w:val="yellow"/>
          </w:rPr>
          <w:t xml:space="preserve"> 23.</w:t>
        </w:r>
        <w:r w:rsidR="00BD5E85" w:rsidRPr="00835853">
          <w:rPr>
            <w:rStyle w:val="Hyperlink"/>
            <w:b/>
            <w:bCs/>
            <w:highlight w:val="yellow"/>
          </w:rPr>
          <w:t>1</w:t>
        </w:r>
      </w:hyperlink>
      <w:r w:rsidR="00BD5E85" w:rsidRPr="00A307B7">
        <w:t>).</w:t>
      </w:r>
    </w:p>
    <w:p w14:paraId="52A45D4E" w14:textId="77777777" w:rsidR="00BC0B7F" w:rsidRDefault="00BC0B7F" w:rsidP="00C93F97"/>
    <w:p w14:paraId="0A9DB587" w14:textId="122F9A51" w:rsidR="004F333C" w:rsidRDefault="005103A3" w:rsidP="00A1662D">
      <w:pPr>
        <w:pStyle w:val="Heading1"/>
      </w:pPr>
      <w:r w:rsidRPr="00111627">
        <w:rPr>
          <w:b w:val="0"/>
          <w:bCs w:val="0"/>
          <w:highlight w:val="yellow"/>
        </w:rPr>
        <w:t>&lt;A-head&gt;</w:t>
      </w:r>
      <w:r>
        <w:rPr>
          <w:b w:val="0"/>
          <w:bCs w:val="0"/>
        </w:rPr>
        <w:t xml:space="preserve"> </w:t>
      </w:r>
      <w:r w:rsidR="00EE3F7D">
        <w:t xml:space="preserve">Appendix: </w:t>
      </w:r>
      <w:r w:rsidR="00167BAB" w:rsidRPr="00225242">
        <w:t xml:space="preserve">Materials and </w:t>
      </w:r>
      <w:r w:rsidR="00835853">
        <w:t>S</w:t>
      </w:r>
      <w:r w:rsidR="00167BAB" w:rsidRPr="00225242">
        <w:t>uppliers</w:t>
      </w:r>
    </w:p>
    <w:p w14:paraId="68D14E4F" w14:textId="77777777" w:rsidR="00BC0B7F" w:rsidRPr="00BC0B7F" w:rsidRDefault="00BC0B7F" w:rsidP="00BC0B7F"/>
    <w:p w14:paraId="79FF8249" w14:textId="5AD0A98D" w:rsidR="00BC0B7F" w:rsidRPr="00BC0B7F" w:rsidRDefault="005103A3" w:rsidP="00835853">
      <w:pPr>
        <w:pStyle w:val="Heading2"/>
        <w:rPr>
          <w:rFonts w:eastAsiaTheme="minorHAnsi"/>
        </w:rPr>
      </w:pPr>
      <w:r w:rsidRPr="00111627">
        <w:rPr>
          <w:b w:val="0"/>
          <w:bCs w:val="0"/>
          <w:highlight w:val="yellow"/>
        </w:rPr>
        <w:t>&lt;</w:t>
      </w:r>
      <w:r>
        <w:rPr>
          <w:b w:val="0"/>
          <w:bCs w:val="0"/>
          <w:highlight w:val="yellow"/>
        </w:rPr>
        <w:t>B</w:t>
      </w:r>
      <w:r w:rsidRPr="00111627">
        <w:rPr>
          <w:b w:val="0"/>
          <w:bCs w:val="0"/>
          <w:highlight w:val="yellow"/>
        </w:rPr>
        <w:t>-head&gt;</w:t>
      </w:r>
      <w:r>
        <w:rPr>
          <w:b w:val="0"/>
          <w:bCs w:val="0"/>
        </w:rPr>
        <w:t xml:space="preserve"> </w:t>
      </w:r>
      <w:r w:rsidR="007A788F" w:rsidRPr="005103A3">
        <w:rPr>
          <w:rFonts w:eastAsiaTheme="minorHAnsi"/>
          <w:i/>
          <w:iCs w:val="0"/>
        </w:rPr>
        <w:t xml:space="preserve">Stabilization </w:t>
      </w:r>
      <w:r w:rsidR="00835853" w:rsidRPr="005103A3">
        <w:rPr>
          <w:rFonts w:eastAsiaTheme="minorHAnsi"/>
          <w:i/>
          <w:iCs w:val="0"/>
        </w:rPr>
        <w:t>F</w:t>
      </w:r>
      <w:r w:rsidR="007A788F" w:rsidRPr="005103A3">
        <w:rPr>
          <w:rFonts w:eastAsiaTheme="minorHAnsi"/>
          <w:i/>
          <w:iCs w:val="0"/>
        </w:rPr>
        <w:t>abric</w:t>
      </w:r>
      <w:r w:rsidR="005F0344" w:rsidRPr="005103A3">
        <w:rPr>
          <w:rFonts w:eastAsiaTheme="minorHAnsi"/>
          <w:i/>
          <w:iCs w:val="0"/>
        </w:rPr>
        <w:t>s</w:t>
      </w:r>
    </w:p>
    <w:p w14:paraId="2AAB3E4C" w14:textId="2E9C1F7D" w:rsidR="007A788F" w:rsidRPr="00547737" w:rsidRDefault="007A788F" w:rsidP="00347C45">
      <w:pPr>
        <w:rPr>
          <w:rFonts w:eastAsiaTheme="minorHAnsi"/>
        </w:rPr>
      </w:pPr>
      <w:proofErr w:type="spellStart"/>
      <w:r w:rsidRPr="00547737">
        <w:rPr>
          <w:rFonts w:eastAsiaTheme="minorHAnsi"/>
        </w:rPr>
        <w:t>Desized</w:t>
      </w:r>
      <w:proofErr w:type="spellEnd"/>
      <w:r w:rsidRPr="00547737">
        <w:rPr>
          <w:rFonts w:eastAsiaTheme="minorHAnsi"/>
        </w:rPr>
        <w:t>, unbleached, scoured, cotton print cloth</w:t>
      </w:r>
      <w:r w:rsidR="00C87A30">
        <w:rPr>
          <w:rFonts w:eastAsiaTheme="minorHAnsi"/>
        </w:rPr>
        <w:t xml:space="preserve">, </w:t>
      </w:r>
      <w:r w:rsidR="00C87A30" w:rsidRPr="00547737">
        <w:rPr>
          <w:rFonts w:eastAsiaTheme="minorHAnsi"/>
        </w:rPr>
        <w:t>style #400 U</w:t>
      </w:r>
      <w:r w:rsidRPr="00547737">
        <w:rPr>
          <w:rFonts w:eastAsiaTheme="minorHAnsi"/>
        </w:rPr>
        <w:t>:</w:t>
      </w:r>
      <w:r w:rsidR="00487652">
        <w:rPr>
          <w:rFonts w:eastAsiaTheme="minorHAnsi"/>
        </w:rPr>
        <w:t xml:space="preserve"> </w:t>
      </w:r>
      <w:proofErr w:type="spellStart"/>
      <w:r w:rsidRPr="00547737">
        <w:rPr>
          <w:rFonts w:eastAsiaTheme="minorHAnsi"/>
        </w:rPr>
        <w:t>Testfabrics</w:t>
      </w:r>
      <w:proofErr w:type="spellEnd"/>
      <w:r w:rsidRPr="00547737">
        <w:rPr>
          <w:rFonts w:eastAsiaTheme="minorHAnsi"/>
        </w:rPr>
        <w:t xml:space="preserve">, Inc. </w:t>
      </w:r>
    </w:p>
    <w:p w14:paraId="0681BBCF" w14:textId="77777777" w:rsidR="007A788F" w:rsidRPr="00547737" w:rsidRDefault="007A788F" w:rsidP="00A1662D">
      <w:pPr>
        <w:ind w:left="720"/>
        <w:rPr>
          <w:rFonts w:eastAsiaTheme="minorHAnsi"/>
        </w:rPr>
      </w:pPr>
      <w:r w:rsidRPr="00547737">
        <w:rPr>
          <w:rFonts w:eastAsiaTheme="minorHAnsi"/>
        </w:rPr>
        <w:t>No resin finishes</w:t>
      </w:r>
    </w:p>
    <w:p w14:paraId="3A0EB1A4" w14:textId="0580C045" w:rsidR="007A788F" w:rsidRPr="00547737" w:rsidRDefault="007A788F" w:rsidP="00A1662D">
      <w:pPr>
        <w:ind w:left="720"/>
        <w:rPr>
          <w:rFonts w:eastAsiaTheme="minorHAnsi"/>
        </w:rPr>
      </w:pPr>
      <w:r w:rsidRPr="00547737">
        <w:rPr>
          <w:rFonts w:eastAsiaTheme="minorHAnsi"/>
        </w:rPr>
        <w:t xml:space="preserve">Approx. weight: </w:t>
      </w:r>
      <w:r w:rsidR="00D259F7" w:rsidRPr="00547737">
        <w:rPr>
          <w:rFonts w:eastAsiaTheme="minorHAnsi"/>
        </w:rPr>
        <w:t>3.18 o</w:t>
      </w:r>
      <w:r w:rsidR="00D259F7">
        <w:rPr>
          <w:rFonts w:eastAsiaTheme="minorHAnsi"/>
        </w:rPr>
        <w:t>z</w:t>
      </w:r>
      <w:r w:rsidR="00A1662D">
        <w:rPr>
          <w:rFonts w:eastAsiaTheme="minorHAnsi"/>
        </w:rPr>
        <w:t>.</w:t>
      </w:r>
      <w:r w:rsidR="00D259F7" w:rsidRPr="00547737">
        <w:rPr>
          <w:rFonts w:eastAsiaTheme="minorHAnsi"/>
        </w:rPr>
        <w:t>/</w:t>
      </w:r>
      <w:r w:rsidR="00A1662D">
        <w:rPr>
          <w:rFonts w:eastAsiaTheme="minorHAnsi"/>
        </w:rPr>
        <w:t xml:space="preserve">sq. </w:t>
      </w:r>
      <w:r w:rsidR="00D259F7" w:rsidRPr="00547737">
        <w:rPr>
          <w:rFonts w:eastAsiaTheme="minorHAnsi"/>
        </w:rPr>
        <w:t>y</w:t>
      </w:r>
      <w:r w:rsidR="00D259F7">
        <w:rPr>
          <w:rFonts w:eastAsiaTheme="minorHAnsi"/>
        </w:rPr>
        <w:t>d</w:t>
      </w:r>
      <w:r w:rsidR="00A1662D">
        <w:rPr>
          <w:rFonts w:eastAsiaTheme="minorHAnsi"/>
        </w:rPr>
        <w:t>.</w:t>
      </w:r>
      <w:r w:rsidR="00D259F7" w:rsidRPr="00547737">
        <w:rPr>
          <w:rFonts w:eastAsiaTheme="minorHAnsi"/>
        </w:rPr>
        <w:t xml:space="preserve"> </w:t>
      </w:r>
    </w:p>
    <w:p w14:paraId="60C1B851" w14:textId="00626AB0" w:rsidR="007A788F" w:rsidRPr="00547737" w:rsidRDefault="007A788F" w:rsidP="00A1662D">
      <w:pPr>
        <w:ind w:left="720"/>
        <w:rPr>
          <w:rFonts w:eastAsiaTheme="minorHAnsi"/>
        </w:rPr>
      </w:pPr>
      <w:r w:rsidRPr="00547737">
        <w:rPr>
          <w:rFonts w:eastAsiaTheme="minorHAnsi"/>
        </w:rPr>
        <w:t>Approx. width: 44 in</w:t>
      </w:r>
      <w:r w:rsidR="00865436">
        <w:rPr>
          <w:rFonts w:eastAsiaTheme="minorHAnsi"/>
        </w:rPr>
        <w:t>.</w:t>
      </w:r>
      <w:r w:rsidRPr="00547737">
        <w:rPr>
          <w:rFonts w:eastAsiaTheme="minorHAnsi"/>
        </w:rPr>
        <w:t xml:space="preserve"> </w:t>
      </w:r>
    </w:p>
    <w:p w14:paraId="02C8F02B" w14:textId="77777777" w:rsidR="007A788F" w:rsidRPr="00547737" w:rsidRDefault="007A788F" w:rsidP="00A1662D">
      <w:pPr>
        <w:ind w:left="720"/>
        <w:rPr>
          <w:rFonts w:eastAsiaTheme="minorHAnsi"/>
        </w:rPr>
      </w:pPr>
      <w:r w:rsidRPr="00547737">
        <w:rPr>
          <w:rFonts w:eastAsiaTheme="minorHAnsi"/>
        </w:rPr>
        <w:t>Approx. same weight and thread count as Panorama fabric</w:t>
      </w:r>
    </w:p>
    <w:p w14:paraId="71B254F2" w14:textId="5AA38215" w:rsidR="007A788F" w:rsidRPr="00547737" w:rsidRDefault="007A788F" w:rsidP="00347C45">
      <w:pPr>
        <w:rPr>
          <w:rFonts w:eastAsiaTheme="minorHAnsi"/>
        </w:rPr>
      </w:pPr>
      <w:r w:rsidRPr="00547737">
        <w:rPr>
          <w:rFonts w:eastAsiaTheme="minorHAnsi"/>
        </w:rPr>
        <w:t xml:space="preserve">20 </w:t>
      </w:r>
      <w:bookmarkStart w:id="0" w:name="_Hlk97206221"/>
      <w:r w:rsidRPr="00547737">
        <w:rPr>
          <w:rFonts w:eastAsiaTheme="minorHAnsi"/>
        </w:rPr>
        <w:t xml:space="preserve">denier </w:t>
      </w:r>
      <w:bookmarkEnd w:id="0"/>
      <w:r w:rsidRPr="00547737">
        <w:rPr>
          <w:rFonts w:eastAsiaTheme="minorHAnsi"/>
        </w:rPr>
        <w:t>nylon bobbinet</w:t>
      </w:r>
      <w:r w:rsidR="00C87A30">
        <w:rPr>
          <w:rFonts w:eastAsiaTheme="minorHAnsi"/>
        </w:rPr>
        <w:t xml:space="preserve">, </w:t>
      </w:r>
      <w:r w:rsidR="00C87A30" w:rsidRPr="00547737">
        <w:rPr>
          <w:rFonts w:eastAsiaTheme="minorHAnsi"/>
        </w:rPr>
        <w:t>style N800</w:t>
      </w:r>
      <w:r w:rsidR="00C87A30">
        <w:rPr>
          <w:rFonts w:eastAsiaTheme="minorHAnsi"/>
        </w:rPr>
        <w:t>:</w:t>
      </w:r>
      <w:r w:rsidR="00487652">
        <w:rPr>
          <w:rFonts w:eastAsiaTheme="minorHAnsi"/>
        </w:rPr>
        <w:t xml:space="preserve"> </w:t>
      </w:r>
      <w:r w:rsidR="00C87A30">
        <w:rPr>
          <w:rFonts w:eastAsiaTheme="minorHAnsi"/>
        </w:rPr>
        <w:t xml:space="preserve">Dukeries </w:t>
      </w:r>
      <w:r w:rsidR="003737EF" w:rsidRPr="003737EF">
        <w:rPr>
          <w:rFonts w:eastAsiaTheme="minorHAnsi"/>
        </w:rPr>
        <w:t xml:space="preserve">Textiles &amp; </w:t>
      </w:r>
      <w:r w:rsidR="00C87A30">
        <w:rPr>
          <w:rFonts w:eastAsiaTheme="minorHAnsi"/>
        </w:rPr>
        <w:t>Fancy Goods, Ltd.</w:t>
      </w:r>
      <w:r w:rsidRPr="00547737">
        <w:rPr>
          <w:rFonts w:eastAsiaTheme="minorHAnsi"/>
        </w:rPr>
        <w:t xml:space="preserve"> </w:t>
      </w:r>
    </w:p>
    <w:p w14:paraId="6171B203" w14:textId="35B70987" w:rsidR="007A788F" w:rsidRPr="00547737" w:rsidRDefault="007A788F" w:rsidP="00A1662D">
      <w:pPr>
        <w:ind w:left="720"/>
        <w:rPr>
          <w:rFonts w:eastAsiaTheme="minorHAnsi"/>
        </w:rPr>
      </w:pPr>
      <w:r w:rsidRPr="00547737">
        <w:rPr>
          <w:rFonts w:eastAsiaTheme="minorHAnsi"/>
        </w:rPr>
        <w:t>Mesh size approximately 1/16 in</w:t>
      </w:r>
      <w:r w:rsidR="00865436">
        <w:rPr>
          <w:rFonts w:eastAsiaTheme="minorHAnsi"/>
        </w:rPr>
        <w:t>.</w:t>
      </w:r>
      <w:r w:rsidRPr="00547737">
        <w:rPr>
          <w:rFonts w:eastAsiaTheme="minorHAnsi"/>
        </w:rPr>
        <w:t xml:space="preserve"> diameter</w:t>
      </w:r>
    </w:p>
    <w:p w14:paraId="61C715CC" w14:textId="1A5D0CFB" w:rsidR="007A788F" w:rsidRPr="00547737" w:rsidRDefault="007A788F" w:rsidP="00A1662D">
      <w:pPr>
        <w:ind w:left="720"/>
        <w:rPr>
          <w:rFonts w:eastAsiaTheme="minorHAnsi"/>
        </w:rPr>
      </w:pPr>
      <w:r w:rsidRPr="00547737">
        <w:rPr>
          <w:rFonts w:eastAsiaTheme="minorHAnsi"/>
        </w:rPr>
        <w:t>Width:</w:t>
      </w:r>
      <w:r w:rsidR="00487652">
        <w:rPr>
          <w:rFonts w:eastAsiaTheme="minorHAnsi"/>
        </w:rPr>
        <w:t xml:space="preserve"> </w:t>
      </w:r>
      <w:r w:rsidRPr="00547737">
        <w:rPr>
          <w:rFonts w:eastAsiaTheme="minorHAnsi"/>
        </w:rPr>
        <w:t>205</w:t>
      </w:r>
      <w:r w:rsidR="00D73D38">
        <w:rPr>
          <w:rFonts w:eastAsiaTheme="minorHAnsi"/>
        </w:rPr>
        <w:t>–</w:t>
      </w:r>
      <w:r w:rsidRPr="00547737">
        <w:rPr>
          <w:rFonts w:eastAsiaTheme="minorHAnsi"/>
        </w:rPr>
        <w:t>213 in</w:t>
      </w:r>
      <w:r w:rsidR="00865436">
        <w:rPr>
          <w:rFonts w:eastAsiaTheme="minorHAnsi"/>
        </w:rPr>
        <w:t>.</w:t>
      </w:r>
      <w:r w:rsidRPr="00547737">
        <w:rPr>
          <w:rFonts w:eastAsiaTheme="minorHAnsi"/>
        </w:rPr>
        <w:t xml:space="preserve"> </w:t>
      </w:r>
    </w:p>
    <w:p w14:paraId="2D9C24DA" w14:textId="7EC7B20D" w:rsidR="007A788F" w:rsidRPr="00547737" w:rsidRDefault="007A788F" w:rsidP="00A1662D">
      <w:pPr>
        <w:ind w:left="720"/>
        <w:rPr>
          <w:rFonts w:eastAsiaTheme="minorHAnsi"/>
        </w:rPr>
      </w:pPr>
      <w:r w:rsidRPr="00547737">
        <w:rPr>
          <w:rFonts w:eastAsiaTheme="minorHAnsi"/>
        </w:rPr>
        <w:t>30 warps/in</w:t>
      </w:r>
      <w:r w:rsidR="00D73D38">
        <w:rPr>
          <w:rFonts w:eastAsiaTheme="minorHAnsi"/>
        </w:rPr>
        <w:t>.</w:t>
      </w:r>
      <w:r w:rsidRPr="00547737">
        <w:rPr>
          <w:rFonts w:eastAsiaTheme="minorHAnsi"/>
        </w:rPr>
        <w:t xml:space="preserve"> </w:t>
      </w:r>
    </w:p>
    <w:p w14:paraId="5A3E8EB1" w14:textId="4E0697C1" w:rsidR="007A788F" w:rsidRPr="00225242" w:rsidRDefault="007A788F" w:rsidP="00A1662D">
      <w:pPr>
        <w:ind w:left="720"/>
        <w:rPr>
          <w:rFonts w:eastAsiaTheme="minorHAnsi"/>
        </w:rPr>
      </w:pPr>
      <w:r w:rsidRPr="00225242">
        <w:rPr>
          <w:rFonts w:eastAsiaTheme="minorHAnsi"/>
        </w:rPr>
        <w:t>2 diagonal wefts:</w:t>
      </w:r>
      <w:r w:rsidR="00487652">
        <w:rPr>
          <w:rFonts w:eastAsiaTheme="minorHAnsi"/>
        </w:rPr>
        <w:t xml:space="preserve"> </w:t>
      </w:r>
      <w:r w:rsidRPr="00225242">
        <w:rPr>
          <w:rFonts w:eastAsiaTheme="minorHAnsi"/>
        </w:rPr>
        <w:t>24 wefts/in</w:t>
      </w:r>
      <w:r w:rsidR="00865436">
        <w:rPr>
          <w:rFonts w:eastAsiaTheme="minorHAnsi"/>
        </w:rPr>
        <w:t>.</w:t>
      </w:r>
      <w:r w:rsidRPr="00225242">
        <w:rPr>
          <w:rFonts w:eastAsiaTheme="minorHAnsi"/>
        </w:rPr>
        <w:t xml:space="preserve"> </w:t>
      </w:r>
    </w:p>
    <w:p w14:paraId="37999C65" w14:textId="77777777" w:rsidR="00BC0B7F" w:rsidRDefault="00BC0B7F" w:rsidP="00BC0B7F">
      <w:pPr>
        <w:rPr>
          <w:rFonts w:eastAsiaTheme="minorHAnsi"/>
        </w:rPr>
      </w:pPr>
    </w:p>
    <w:p w14:paraId="0BE92435" w14:textId="203594EE" w:rsidR="00BC0B7F" w:rsidRDefault="005103A3" w:rsidP="00835853">
      <w:pPr>
        <w:pStyle w:val="Heading2"/>
        <w:rPr>
          <w:rFonts w:eastAsiaTheme="minorHAnsi"/>
        </w:rPr>
      </w:pPr>
      <w:r w:rsidRPr="00111627">
        <w:rPr>
          <w:b w:val="0"/>
          <w:bCs w:val="0"/>
          <w:highlight w:val="yellow"/>
        </w:rPr>
        <w:t>&lt;</w:t>
      </w:r>
      <w:r>
        <w:rPr>
          <w:b w:val="0"/>
          <w:bCs w:val="0"/>
          <w:highlight w:val="yellow"/>
        </w:rPr>
        <w:t>B</w:t>
      </w:r>
      <w:r w:rsidRPr="00111627">
        <w:rPr>
          <w:b w:val="0"/>
          <w:bCs w:val="0"/>
          <w:highlight w:val="yellow"/>
        </w:rPr>
        <w:t>-head&gt;</w:t>
      </w:r>
      <w:r>
        <w:rPr>
          <w:b w:val="0"/>
          <w:bCs w:val="0"/>
        </w:rPr>
        <w:t xml:space="preserve"> </w:t>
      </w:r>
      <w:r w:rsidR="007A788F" w:rsidRPr="005103A3">
        <w:rPr>
          <w:rFonts w:eastAsiaTheme="minorHAnsi"/>
          <w:i/>
          <w:iCs w:val="0"/>
        </w:rPr>
        <w:t>Threads</w:t>
      </w:r>
    </w:p>
    <w:p w14:paraId="50B84507" w14:textId="1B1190B5" w:rsidR="007A788F" w:rsidRPr="00547737" w:rsidRDefault="007A788F" w:rsidP="00C93F97">
      <w:pPr>
        <w:rPr>
          <w:rFonts w:eastAsiaTheme="minorHAnsi"/>
        </w:rPr>
      </w:pPr>
      <w:proofErr w:type="spellStart"/>
      <w:r w:rsidRPr="00547737">
        <w:rPr>
          <w:rFonts w:eastAsiaTheme="minorHAnsi"/>
        </w:rPr>
        <w:t>Gütermann</w:t>
      </w:r>
      <w:proofErr w:type="spellEnd"/>
      <w:r w:rsidRPr="00547737">
        <w:rPr>
          <w:rFonts w:eastAsiaTheme="minorHAnsi"/>
        </w:rPr>
        <w:t xml:space="preserve"> Skala 360 sewing thread:</w:t>
      </w:r>
      <w:r w:rsidR="00487652">
        <w:rPr>
          <w:rFonts w:eastAsiaTheme="minorHAnsi"/>
        </w:rPr>
        <w:t xml:space="preserve"> </w:t>
      </w:r>
      <w:proofErr w:type="spellStart"/>
      <w:r w:rsidRPr="00547737">
        <w:rPr>
          <w:rFonts w:eastAsiaTheme="minorHAnsi"/>
        </w:rPr>
        <w:t>Testfabrics</w:t>
      </w:r>
      <w:proofErr w:type="spellEnd"/>
      <w:r w:rsidRPr="00547737">
        <w:rPr>
          <w:rFonts w:eastAsiaTheme="minorHAnsi"/>
        </w:rPr>
        <w:t>, Inc.</w:t>
      </w:r>
    </w:p>
    <w:p w14:paraId="483D04CB" w14:textId="77777777" w:rsidR="007A788F" w:rsidRPr="00547737" w:rsidRDefault="007A788F" w:rsidP="00A1662D">
      <w:pPr>
        <w:ind w:left="720"/>
        <w:rPr>
          <w:rFonts w:eastAsiaTheme="minorHAnsi"/>
        </w:rPr>
      </w:pPr>
      <w:r w:rsidRPr="00547737">
        <w:rPr>
          <w:rFonts w:eastAsiaTheme="minorHAnsi"/>
        </w:rPr>
        <w:t xml:space="preserve">Extra fine </w:t>
      </w:r>
      <w:proofErr w:type="spellStart"/>
      <w:r w:rsidRPr="00547737">
        <w:rPr>
          <w:rFonts w:eastAsiaTheme="minorHAnsi"/>
        </w:rPr>
        <w:t>tex</w:t>
      </w:r>
      <w:proofErr w:type="spellEnd"/>
      <w:r w:rsidRPr="00547737">
        <w:rPr>
          <w:rFonts w:eastAsiaTheme="minorHAnsi"/>
        </w:rPr>
        <w:t xml:space="preserve"> 8</w:t>
      </w:r>
    </w:p>
    <w:p w14:paraId="67EDC51F" w14:textId="77777777" w:rsidR="007A788F" w:rsidRPr="00547737" w:rsidRDefault="007A788F" w:rsidP="00A1662D">
      <w:pPr>
        <w:ind w:left="720"/>
        <w:rPr>
          <w:rFonts w:eastAsiaTheme="minorHAnsi"/>
        </w:rPr>
      </w:pPr>
      <w:r w:rsidRPr="00547737">
        <w:rPr>
          <w:rFonts w:eastAsiaTheme="minorHAnsi"/>
        </w:rPr>
        <w:t>100% polyester sewing thread</w:t>
      </w:r>
    </w:p>
    <w:p w14:paraId="27B02D40" w14:textId="6DF8AAD7" w:rsidR="007A788F" w:rsidRPr="00547737" w:rsidRDefault="007A788F" w:rsidP="00C93F97">
      <w:pPr>
        <w:rPr>
          <w:rFonts w:eastAsiaTheme="minorHAnsi"/>
        </w:rPr>
      </w:pPr>
      <w:r w:rsidRPr="00547737">
        <w:rPr>
          <w:rFonts w:eastAsiaTheme="minorHAnsi"/>
        </w:rPr>
        <w:t>Coats cotton</w:t>
      </w:r>
      <w:r w:rsidR="00347C45">
        <w:rPr>
          <w:rFonts w:eastAsiaTheme="minorHAnsi"/>
        </w:rPr>
        <w:t>-</w:t>
      </w:r>
      <w:r w:rsidRPr="00547737">
        <w:rPr>
          <w:rFonts w:eastAsiaTheme="minorHAnsi"/>
        </w:rPr>
        <w:t xml:space="preserve">covered </w:t>
      </w:r>
      <w:r w:rsidR="00347C45" w:rsidRPr="00547737">
        <w:rPr>
          <w:rFonts w:eastAsiaTheme="minorHAnsi"/>
        </w:rPr>
        <w:t>polyester core</w:t>
      </w:r>
      <w:r w:rsidR="00347C45">
        <w:rPr>
          <w:rFonts w:eastAsiaTheme="minorHAnsi"/>
        </w:rPr>
        <w:t xml:space="preserve"> </w:t>
      </w:r>
      <w:r w:rsidRPr="00547737">
        <w:rPr>
          <w:rFonts w:eastAsiaTheme="minorHAnsi"/>
        </w:rPr>
        <w:t>sewing thread:</w:t>
      </w:r>
      <w:r w:rsidR="00487652">
        <w:rPr>
          <w:rFonts w:eastAsiaTheme="minorHAnsi"/>
        </w:rPr>
        <w:t xml:space="preserve"> </w:t>
      </w:r>
      <w:r w:rsidRPr="00547737">
        <w:rPr>
          <w:rFonts w:eastAsiaTheme="minorHAnsi"/>
        </w:rPr>
        <w:t>locally purchased</w:t>
      </w:r>
    </w:p>
    <w:p w14:paraId="2CC4B4D0" w14:textId="77777777" w:rsidR="007A788F" w:rsidRPr="00547737" w:rsidRDefault="007A788F" w:rsidP="00A1662D">
      <w:pPr>
        <w:ind w:left="720"/>
        <w:rPr>
          <w:rFonts w:eastAsiaTheme="minorHAnsi"/>
        </w:rPr>
      </w:pPr>
      <w:r w:rsidRPr="00547737">
        <w:rPr>
          <w:rFonts w:eastAsiaTheme="minorHAnsi"/>
        </w:rPr>
        <w:lastRenderedPageBreak/>
        <w:t xml:space="preserve">35 </w:t>
      </w:r>
      <w:proofErr w:type="gramStart"/>
      <w:r w:rsidRPr="00547737">
        <w:rPr>
          <w:rFonts w:eastAsiaTheme="minorHAnsi"/>
        </w:rPr>
        <w:t>weight</w:t>
      </w:r>
      <w:proofErr w:type="gramEnd"/>
    </w:p>
    <w:p w14:paraId="11594AC2" w14:textId="06421AF3" w:rsidR="007A788F" w:rsidRPr="00547737" w:rsidRDefault="007A788F" w:rsidP="00A1662D">
      <w:pPr>
        <w:ind w:left="720"/>
        <w:rPr>
          <w:rFonts w:eastAsiaTheme="minorHAnsi"/>
        </w:rPr>
      </w:pPr>
    </w:p>
    <w:p w14:paraId="59ACD544" w14:textId="1C05B1FC" w:rsidR="00BC0B7F" w:rsidRDefault="005103A3" w:rsidP="00835853">
      <w:pPr>
        <w:pStyle w:val="Heading2"/>
        <w:rPr>
          <w:rFonts w:eastAsiaTheme="minorHAnsi"/>
        </w:rPr>
      </w:pPr>
      <w:r w:rsidRPr="00111627">
        <w:rPr>
          <w:b w:val="0"/>
          <w:bCs w:val="0"/>
          <w:highlight w:val="yellow"/>
        </w:rPr>
        <w:t>&lt;</w:t>
      </w:r>
      <w:r>
        <w:rPr>
          <w:b w:val="0"/>
          <w:bCs w:val="0"/>
          <w:highlight w:val="yellow"/>
        </w:rPr>
        <w:t>B</w:t>
      </w:r>
      <w:r w:rsidRPr="00111627">
        <w:rPr>
          <w:b w:val="0"/>
          <w:bCs w:val="0"/>
          <w:highlight w:val="yellow"/>
        </w:rPr>
        <w:t>-head&gt;</w:t>
      </w:r>
      <w:r>
        <w:rPr>
          <w:b w:val="0"/>
          <w:bCs w:val="0"/>
        </w:rPr>
        <w:t xml:space="preserve"> </w:t>
      </w:r>
      <w:r w:rsidR="007A788F" w:rsidRPr="005103A3">
        <w:rPr>
          <w:rFonts w:eastAsiaTheme="minorHAnsi"/>
          <w:i/>
          <w:iCs w:val="0"/>
        </w:rPr>
        <w:t>Dye</w:t>
      </w:r>
      <w:r w:rsidR="005F0344" w:rsidRPr="005103A3">
        <w:rPr>
          <w:rFonts w:eastAsiaTheme="minorHAnsi"/>
          <w:i/>
          <w:iCs w:val="0"/>
        </w:rPr>
        <w:t>s</w:t>
      </w:r>
    </w:p>
    <w:p w14:paraId="70332C76" w14:textId="204D89D1" w:rsidR="007A788F" w:rsidRPr="00547737" w:rsidRDefault="008265A2" w:rsidP="00C93F97">
      <w:pPr>
        <w:rPr>
          <w:rFonts w:eastAsiaTheme="minorHAnsi"/>
        </w:rPr>
      </w:pPr>
      <w:r>
        <w:rPr>
          <w:rFonts w:eastAsiaTheme="minorHAnsi"/>
        </w:rPr>
        <w:t>Pro MX Fiber Reactive Dye</w:t>
      </w:r>
      <w:r w:rsidR="007A788F" w:rsidRPr="00547737">
        <w:rPr>
          <w:rFonts w:eastAsiaTheme="minorHAnsi"/>
        </w:rPr>
        <w:t>:</w:t>
      </w:r>
      <w:r w:rsidR="00487652">
        <w:rPr>
          <w:rFonts w:eastAsiaTheme="minorHAnsi"/>
        </w:rPr>
        <w:t xml:space="preserve"> </w:t>
      </w:r>
      <w:r w:rsidR="007A788F" w:rsidRPr="00547737">
        <w:rPr>
          <w:rFonts w:eastAsiaTheme="minorHAnsi"/>
        </w:rPr>
        <w:t>Pro Chemical and Dye</w:t>
      </w:r>
    </w:p>
    <w:p w14:paraId="763D9FAD" w14:textId="77777777" w:rsidR="007A788F" w:rsidRPr="00547737" w:rsidRDefault="007A788F" w:rsidP="00A1662D">
      <w:pPr>
        <w:ind w:left="720"/>
        <w:rPr>
          <w:rFonts w:eastAsiaTheme="minorHAnsi"/>
        </w:rPr>
      </w:pPr>
      <w:r w:rsidRPr="00547737">
        <w:rPr>
          <w:rFonts w:eastAsiaTheme="minorHAnsi"/>
        </w:rPr>
        <w:t>Designed to permanently dye cellulose fibers</w:t>
      </w:r>
    </w:p>
    <w:p w14:paraId="3523B6F2" w14:textId="77777777" w:rsidR="007A788F" w:rsidRPr="00547737" w:rsidRDefault="007A788F" w:rsidP="00A1662D">
      <w:pPr>
        <w:ind w:left="720"/>
        <w:rPr>
          <w:rFonts w:eastAsiaTheme="minorHAnsi"/>
        </w:rPr>
      </w:pPr>
      <w:r w:rsidRPr="00547737">
        <w:rPr>
          <w:rFonts w:eastAsiaTheme="minorHAnsi"/>
        </w:rPr>
        <w:t>Excellent was</w:t>
      </w:r>
      <w:r w:rsidR="00C87A30">
        <w:rPr>
          <w:rFonts w:eastAsiaTheme="minorHAnsi"/>
        </w:rPr>
        <w:t>h and light fastness properties</w:t>
      </w:r>
    </w:p>
    <w:p w14:paraId="362E2893" w14:textId="66402744" w:rsidR="007A788F" w:rsidRPr="00547737" w:rsidRDefault="007A788F" w:rsidP="00C93F97">
      <w:pPr>
        <w:rPr>
          <w:rFonts w:eastAsiaTheme="minorHAnsi"/>
        </w:rPr>
      </w:pPr>
      <w:r w:rsidRPr="00547737">
        <w:rPr>
          <w:rFonts w:eastAsiaTheme="minorHAnsi"/>
        </w:rPr>
        <w:t>Pro Washfast Acid Dye:</w:t>
      </w:r>
      <w:r w:rsidR="00487652">
        <w:rPr>
          <w:rFonts w:eastAsiaTheme="minorHAnsi"/>
        </w:rPr>
        <w:t xml:space="preserve"> </w:t>
      </w:r>
      <w:r w:rsidRPr="00547737">
        <w:rPr>
          <w:rFonts w:eastAsiaTheme="minorHAnsi"/>
        </w:rPr>
        <w:t>Pro Chemical &amp; Dye</w:t>
      </w:r>
    </w:p>
    <w:p w14:paraId="23D74DE5" w14:textId="3110A256" w:rsidR="007A788F" w:rsidRPr="00547737" w:rsidRDefault="007A788F" w:rsidP="00A1662D">
      <w:pPr>
        <w:ind w:left="720"/>
        <w:rPr>
          <w:rFonts w:eastAsiaTheme="minorHAnsi"/>
        </w:rPr>
      </w:pPr>
      <w:r w:rsidRPr="00547737">
        <w:rPr>
          <w:rFonts w:eastAsiaTheme="minorHAnsi"/>
        </w:rPr>
        <w:t xml:space="preserve">Designed to permanently dye protein </w:t>
      </w:r>
      <w:r w:rsidR="003737EF">
        <w:rPr>
          <w:rFonts w:eastAsiaTheme="minorHAnsi"/>
        </w:rPr>
        <w:t>and</w:t>
      </w:r>
      <w:r w:rsidRPr="00547737">
        <w:rPr>
          <w:rFonts w:eastAsiaTheme="minorHAnsi"/>
        </w:rPr>
        <w:t xml:space="preserve"> nylon fibers</w:t>
      </w:r>
    </w:p>
    <w:p w14:paraId="15D41067" w14:textId="77777777" w:rsidR="007A788F" w:rsidRPr="00547737" w:rsidRDefault="007A788F" w:rsidP="00A1662D">
      <w:pPr>
        <w:ind w:left="720"/>
        <w:rPr>
          <w:rFonts w:eastAsiaTheme="minorHAnsi"/>
        </w:rPr>
      </w:pPr>
      <w:r w:rsidRPr="00547737">
        <w:rPr>
          <w:rFonts w:eastAsiaTheme="minorHAnsi"/>
        </w:rPr>
        <w:t>Excellent was</w:t>
      </w:r>
      <w:r w:rsidR="00C87A30">
        <w:rPr>
          <w:rFonts w:eastAsiaTheme="minorHAnsi"/>
        </w:rPr>
        <w:t>h and light fastness properties</w:t>
      </w:r>
    </w:p>
    <w:p w14:paraId="072B8197" w14:textId="77777777" w:rsidR="00BC0B7F" w:rsidRDefault="00BC0B7F" w:rsidP="00BC0B7F">
      <w:pPr>
        <w:rPr>
          <w:rFonts w:eastAsiaTheme="minorHAnsi"/>
        </w:rPr>
      </w:pPr>
    </w:p>
    <w:p w14:paraId="32736B12" w14:textId="13FA4309" w:rsidR="00BC0B7F" w:rsidRDefault="005103A3" w:rsidP="00835853">
      <w:pPr>
        <w:pStyle w:val="Heading2"/>
        <w:rPr>
          <w:rFonts w:eastAsiaTheme="minorHAnsi"/>
        </w:rPr>
      </w:pPr>
      <w:r w:rsidRPr="00111627">
        <w:rPr>
          <w:b w:val="0"/>
          <w:bCs w:val="0"/>
          <w:highlight w:val="yellow"/>
        </w:rPr>
        <w:t>&lt;</w:t>
      </w:r>
      <w:r>
        <w:rPr>
          <w:b w:val="0"/>
          <w:bCs w:val="0"/>
          <w:highlight w:val="yellow"/>
        </w:rPr>
        <w:t>B</w:t>
      </w:r>
      <w:r w:rsidRPr="00111627">
        <w:rPr>
          <w:b w:val="0"/>
          <w:bCs w:val="0"/>
          <w:highlight w:val="yellow"/>
        </w:rPr>
        <w:t>-head&gt;</w:t>
      </w:r>
      <w:r>
        <w:rPr>
          <w:b w:val="0"/>
          <w:bCs w:val="0"/>
        </w:rPr>
        <w:t xml:space="preserve"> </w:t>
      </w:r>
      <w:r w:rsidR="00351B32" w:rsidRPr="005103A3">
        <w:rPr>
          <w:rFonts w:eastAsiaTheme="minorHAnsi"/>
          <w:i/>
          <w:iCs w:val="0"/>
        </w:rPr>
        <w:t>Rope</w:t>
      </w:r>
    </w:p>
    <w:p w14:paraId="45E65FCD" w14:textId="0ADA19F6" w:rsidR="00351B32" w:rsidRPr="00225242" w:rsidRDefault="00351B32" w:rsidP="00A1662D">
      <w:pPr>
        <w:ind w:left="720" w:hanging="720"/>
        <w:rPr>
          <w:rFonts w:eastAsiaTheme="minorHAnsi"/>
        </w:rPr>
      </w:pPr>
      <w:r w:rsidRPr="00225242">
        <w:rPr>
          <w:rFonts w:eastAsiaTheme="minorHAnsi"/>
        </w:rPr>
        <w:t xml:space="preserve">100% cotton, </w:t>
      </w:r>
      <w:r w:rsidR="003737EF">
        <w:rPr>
          <w:rFonts w:eastAsiaTheme="minorHAnsi"/>
        </w:rPr>
        <w:t>three-</w:t>
      </w:r>
      <w:r w:rsidRPr="00225242">
        <w:rPr>
          <w:rFonts w:eastAsiaTheme="minorHAnsi"/>
        </w:rPr>
        <w:t>strand rope, 3/16</w:t>
      </w:r>
      <w:r w:rsidR="003737EF">
        <w:rPr>
          <w:rFonts w:eastAsiaTheme="minorHAnsi"/>
        </w:rPr>
        <w:t xml:space="preserve"> in.</w:t>
      </w:r>
      <w:r w:rsidRPr="00225242">
        <w:rPr>
          <w:rFonts w:eastAsiaTheme="minorHAnsi"/>
        </w:rPr>
        <w:t xml:space="preserve"> diameter:</w:t>
      </w:r>
      <w:r w:rsidR="00487652">
        <w:rPr>
          <w:rFonts w:eastAsiaTheme="minorHAnsi"/>
        </w:rPr>
        <w:t xml:space="preserve"> </w:t>
      </w:r>
      <w:r w:rsidRPr="00225242">
        <w:rPr>
          <w:rFonts w:eastAsiaTheme="minorHAnsi"/>
        </w:rPr>
        <w:t>manufactured by Bohannon Textiles Inc; purchased from R&amp;W Rope, New Bedford, MA</w:t>
      </w:r>
    </w:p>
    <w:p w14:paraId="319D044C" w14:textId="77777777" w:rsidR="00BC0B7F" w:rsidRDefault="00BC0B7F" w:rsidP="00BC0B7F">
      <w:pPr>
        <w:rPr>
          <w:rFonts w:eastAsiaTheme="minorHAnsi"/>
        </w:rPr>
      </w:pPr>
    </w:p>
    <w:p w14:paraId="65FD340E" w14:textId="138B463C" w:rsidR="00BC0B7F" w:rsidRDefault="005103A3" w:rsidP="00835853">
      <w:pPr>
        <w:pStyle w:val="Heading2"/>
        <w:rPr>
          <w:rFonts w:eastAsiaTheme="minorHAnsi"/>
        </w:rPr>
      </w:pPr>
      <w:r w:rsidRPr="00111627">
        <w:rPr>
          <w:b w:val="0"/>
          <w:bCs w:val="0"/>
          <w:highlight w:val="yellow"/>
        </w:rPr>
        <w:t>&lt;</w:t>
      </w:r>
      <w:r>
        <w:rPr>
          <w:b w:val="0"/>
          <w:bCs w:val="0"/>
          <w:highlight w:val="yellow"/>
        </w:rPr>
        <w:t>B</w:t>
      </w:r>
      <w:r w:rsidRPr="00111627">
        <w:rPr>
          <w:b w:val="0"/>
          <w:bCs w:val="0"/>
          <w:highlight w:val="yellow"/>
        </w:rPr>
        <w:t>-head&gt;</w:t>
      </w:r>
      <w:r>
        <w:rPr>
          <w:b w:val="0"/>
          <w:bCs w:val="0"/>
        </w:rPr>
        <w:t xml:space="preserve"> </w:t>
      </w:r>
      <w:r w:rsidR="007A788F" w:rsidRPr="005103A3">
        <w:rPr>
          <w:rFonts w:eastAsiaTheme="minorHAnsi"/>
          <w:i/>
          <w:iCs w:val="0"/>
        </w:rPr>
        <w:t>Gelatin</w:t>
      </w:r>
    </w:p>
    <w:p w14:paraId="4968868D" w14:textId="6FBAA29C" w:rsidR="007A788F" w:rsidRPr="00547737" w:rsidRDefault="007A788F" w:rsidP="00C93F97">
      <w:pPr>
        <w:rPr>
          <w:rFonts w:eastAsiaTheme="minorHAnsi"/>
        </w:rPr>
      </w:pPr>
      <w:r w:rsidRPr="00547737">
        <w:rPr>
          <w:rFonts w:eastAsiaTheme="minorHAnsi"/>
        </w:rPr>
        <w:t>Technical grade, 200 Bloom, Type B, 40 mesh gelatin:</w:t>
      </w:r>
      <w:r w:rsidR="00487652">
        <w:rPr>
          <w:rFonts w:eastAsiaTheme="minorHAnsi"/>
        </w:rPr>
        <w:t xml:space="preserve"> </w:t>
      </w:r>
      <w:proofErr w:type="spellStart"/>
      <w:r w:rsidRPr="00547737">
        <w:rPr>
          <w:rFonts w:eastAsiaTheme="minorHAnsi"/>
        </w:rPr>
        <w:t>Polistini</w:t>
      </w:r>
      <w:proofErr w:type="spellEnd"/>
      <w:r w:rsidRPr="00547737">
        <w:rPr>
          <w:rFonts w:eastAsiaTheme="minorHAnsi"/>
        </w:rPr>
        <w:t xml:space="preserve"> Conservation Material</w:t>
      </w:r>
    </w:p>
    <w:p w14:paraId="46B61648" w14:textId="77777777" w:rsidR="00BC0B7F" w:rsidRDefault="00BC0B7F" w:rsidP="00BC0B7F">
      <w:pPr>
        <w:rPr>
          <w:rFonts w:eastAsiaTheme="minorHAnsi"/>
        </w:rPr>
      </w:pPr>
    </w:p>
    <w:p w14:paraId="54BFE7D2" w14:textId="7DE0E7E5" w:rsidR="00BC0B7F" w:rsidRDefault="005103A3" w:rsidP="00835853">
      <w:pPr>
        <w:pStyle w:val="Heading2"/>
        <w:rPr>
          <w:rFonts w:eastAsiaTheme="minorHAnsi"/>
        </w:rPr>
      </w:pPr>
      <w:r w:rsidRPr="00111627">
        <w:rPr>
          <w:b w:val="0"/>
          <w:bCs w:val="0"/>
          <w:highlight w:val="yellow"/>
        </w:rPr>
        <w:t>&lt;</w:t>
      </w:r>
      <w:r>
        <w:rPr>
          <w:b w:val="0"/>
          <w:bCs w:val="0"/>
          <w:highlight w:val="yellow"/>
        </w:rPr>
        <w:t>B</w:t>
      </w:r>
      <w:r w:rsidRPr="00111627">
        <w:rPr>
          <w:b w:val="0"/>
          <w:bCs w:val="0"/>
          <w:highlight w:val="yellow"/>
        </w:rPr>
        <w:t>-head&gt;</w:t>
      </w:r>
      <w:r>
        <w:rPr>
          <w:b w:val="0"/>
          <w:bCs w:val="0"/>
        </w:rPr>
        <w:t xml:space="preserve"> </w:t>
      </w:r>
      <w:r w:rsidR="00225242" w:rsidRPr="005103A3">
        <w:rPr>
          <w:rFonts w:eastAsiaTheme="minorHAnsi"/>
          <w:i/>
          <w:iCs w:val="0"/>
        </w:rPr>
        <w:t xml:space="preserve">Storage </w:t>
      </w:r>
      <w:r>
        <w:rPr>
          <w:rFonts w:eastAsiaTheme="minorHAnsi"/>
          <w:i/>
          <w:iCs w:val="0"/>
        </w:rPr>
        <w:t>D</w:t>
      </w:r>
      <w:r w:rsidR="00BC0B7F" w:rsidRPr="005103A3">
        <w:rPr>
          <w:rFonts w:eastAsiaTheme="minorHAnsi"/>
          <w:i/>
          <w:iCs w:val="0"/>
        </w:rPr>
        <w:t xml:space="preserve">rum </w:t>
      </w:r>
      <w:r>
        <w:rPr>
          <w:rFonts w:eastAsiaTheme="minorHAnsi"/>
          <w:i/>
          <w:iCs w:val="0"/>
        </w:rPr>
        <w:t>M</w:t>
      </w:r>
      <w:r w:rsidR="00BC0B7F" w:rsidRPr="005103A3">
        <w:rPr>
          <w:rFonts w:eastAsiaTheme="minorHAnsi"/>
          <w:i/>
          <w:iCs w:val="0"/>
        </w:rPr>
        <w:t>aterials</w:t>
      </w:r>
    </w:p>
    <w:p w14:paraId="4BBC648F" w14:textId="5281B314" w:rsidR="007A788F" w:rsidRPr="00547737" w:rsidRDefault="007A788F" w:rsidP="00C93F97">
      <w:pPr>
        <w:rPr>
          <w:rFonts w:eastAsiaTheme="minorHAnsi"/>
          <w:u w:val="single"/>
        </w:rPr>
      </w:pPr>
      <w:r w:rsidRPr="00547737">
        <w:rPr>
          <w:rFonts w:eastAsiaTheme="minorHAnsi"/>
        </w:rPr>
        <w:t>24</w:t>
      </w:r>
      <w:r w:rsidR="003737EF">
        <w:rPr>
          <w:rFonts w:eastAsiaTheme="minorHAnsi"/>
        </w:rPr>
        <w:t xml:space="preserve"> in.</w:t>
      </w:r>
      <w:r w:rsidRPr="00547737">
        <w:rPr>
          <w:rFonts w:eastAsiaTheme="minorHAnsi"/>
        </w:rPr>
        <w:t xml:space="preserve"> </w:t>
      </w:r>
      <w:proofErr w:type="spellStart"/>
      <w:r w:rsidRPr="00547737">
        <w:rPr>
          <w:rFonts w:eastAsiaTheme="minorHAnsi"/>
        </w:rPr>
        <w:t>Sonotube</w:t>
      </w:r>
      <w:proofErr w:type="spellEnd"/>
      <w:r w:rsidRPr="00547737">
        <w:rPr>
          <w:rFonts w:eastAsiaTheme="minorHAnsi"/>
        </w:rPr>
        <w:t>:</w:t>
      </w:r>
      <w:r w:rsidR="00487652">
        <w:rPr>
          <w:rFonts w:eastAsiaTheme="minorHAnsi"/>
        </w:rPr>
        <w:t xml:space="preserve"> </w:t>
      </w:r>
      <w:r w:rsidRPr="00547737">
        <w:rPr>
          <w:rFonts w:eastAsiaTheme="minorHAnsi"/>
        </w:rPr>
        <w:t>locally purchased</w:t>
      </w:r>
    </w:p>
    <w:p w14:paraId="156AA036" w14:textId="5B347D03" w:rsidR="007A788F" w:rsidRPr="00547737" w:rsidRDefault="007A788F" w:rsidP="00C93F97">
      <w:pPr>
        <w:rPr>
          <w:rFonts w:eastAsiaTheme="minorHAnsi"/>
          <w:u w:val="single"/>
        </w:rPr>
      </w:pPr>
      <w:r w:rsidRPr="00547737">
        <w:rPr>
          <w:rFonts w:eastAsiaTheme="minorHAnsi"/>
        </w:rPr>
        <w:t xml:space="preserve">Mylar </w:t>
      </w:r>
      <w:r w:rsidR="003737EF">
        <w:rPr>
          <w:rFonts w:eastAsiaTheme="minorHAnsi"/>
        </w:rPr>
        <w:t>f</w:t>
      </w:r>
      <w:r w:rsidRPr="00547737">
        <w:rPr>
          <w:rFonts w:eastAsiaTheme="minorHAnsi"/>
        </w:rPr>
        <w:t>ilm, 4 mil:</w:t>
      </w:r>
      <w:r w:rsidR="00487652">
        <w:rPr>
          <w:rFonts w:eastAsiaTheme="minorHAnsi"/>
        </w:rPr>
        <w:t xml:space="preserve"> </w:t>
      </w:r>
      <w:r w:rsidRPr="00547737">
        <w:rPr>
          <w:rFonts w:eastAsiaTheme="minorHAnsi"/>
        </w:rPr>
        <w:t xml:space="preserve">Talas, Inc. </w:t>
      </w:r>
    </w:p>
    <w:p w14:paraId="3690FE6D" w14:textId="07ACCA50" w:rsidR="007A788F" w:rsidRPr="00547737" w:rsidRDefault="007A788F" w:rsidP="00C93F97">
      <w:pPr>
        <w:rPr>
          <w:rFonts w:eastAsiaTheme="minorHAnsi"/>
          <w:u w:val="single"/>
        </w:rPr>
      </w:pPr>
      <w:proofErr w:type="spellStart"/>
      <w:r w:rsidRPr="00547737">
        <w:rPr>
          <w:rFonts w:eastAsiaTheme="minorHAnsi"/>
        </w:rPr>
        <w:t>Volara</w:t>
      </w:r>
      <w:proofErr w:type="spellEnd"/>
      <w:r w:rsidRPr="00547737">
        <w:rPr>
          <w:rFonts w:eastAsiaTheme="minorHAnsi"/>
        </w:rPr>
        <w:t xml:space="preserve"> </w:t>
      </w:r>
      <w:r w:rsidR="003737EF">
        <w:rPr>
          <w:rFonts w:eastAsiaTheme="minorHAnsi"/>
        </w:rPr>
        <w:t>f</w:t>
      </w:r>
      <w:r w:rsidRPr="00547737">
        <w:rPr>
          <w:rFonts w:eastAsiaTheme="minorHAnsi"/>
        </w:rPr>
        <w:t>oam</w:t>
      </w:r>
      <w:r w:rsidR="005F0344" w:rsidRPr="00547737">
        <w:rPr>
          <w:rFonts w:eastAsiaTheme="minorHAnsi"/>
        </w:rPr>
        <w:t>, 1/16</w:t>
      </w:r>
      <w:r w:rsidR="00347C45">
        <w:rPr>
          <w:rFonts w:eastAsiaTheme="minorHAnsi"/>
        </w:rPr>
        <w:t xml:space="preserve"> in.</w:t>
      </w:r>
      <w:r w:rsidR="005F0344" w:rsidRPr="00547737">
        <w:rPr>
          <w:rFonts w:eastAsiaTheme="minorHAnsi"/>
        </w:rPr>
        <w:t>:</w:t>
      </w:r>
      <w:r w:rsidR="00487652">
        <w:rPr>
          <w:rFonts w:eastAsiaTheme="minorHAnsi"/>
        </w:rPr>
        <w:t xml:space="preserve"> </w:t>
      </w:r>
      <w:r w:rsidR="005F0344" w:rsidRPr="00547737">
        <w:rPr>
          <w:rFonts w:eastAsiaTheme="minorHAnsi"/>
        </w:rPr>
        <w:t>Talas, Inc.</w:t>
      </w:r>
    </w:p>
    <w:p w14:paraId="737D6806" w14:textId="365E5558" w:rsidR="007A788F" w:rsidRDefault="007A788F" w:rsidP="00C93F97">
      <w:pPr>
        <w:rPr>
          <w:rFonts w:eastAsiaTheme="minorHAnsi"/>
        </w:rPr>
      </w:pPr>
      <w:r w:rsidRPr="00547737">
        <w:rPr>
          <w:rFonts w:eastAsiaTheme="minorHAnsi"/>
        </w:rPr>
        <w:t>3M 415 double</w:t>
      </w:r>
      <w:r w:rsidR="00347C45">
        <w:rPr>
          <w:rFonts w:eastAsiaTheme="minorHAnsi"/>
        </w:rPr>
        <w:t>-</w:t>
      </w:r>
      <w:r w:rsidRPr="00547737">
        <w:rPr>
          <w:rFonts w:eastAsiaTheme="minorHAnsi"/>
        </w:rPr>
        <w:t>sided tape</w:t>
      </w:r>
      <w:r w:rsidR="00726265" w:rsidRPr="00547737">
        <w:rPr>
          <w:rFonts w:eastAsiaTheme="minorHAnsi"/>
        </w:rPr>
        <w:t xml:space="preserve"> and 3M 850 tape</w:t>
      </w:r>
      <w:r w:rsidRPr="00547737">
        <w:rPr>
          <w:rFonts w:eastAsiaTheme="minorHAnsi"/>
        </w:rPr>
        <w:t>:</w:t>
      </w:r>
      <w:r w:rsidR="00487652">
        <w:rPr>
          <w:rFonts w:eastAsiaTheme="minorHAnsi"/>
        </w:rPr>
        <w:t xml:space="preserve"> </w:t>
      </w:r>
      <w:r w:rsidRPr="00547737">
        <w:rPr>
          <w:rFonts w:eastAsiaTheme="minorHAnsi"/>
        </w:rPr>
        <w:t xml:space="preserve">Talas, Inc. </w:t>
      </w:r>
    </w:p>
    <w:p w14:paraId="4C042241" w14:textId="30F9D4EC" w:rsidR="00487652" w:rsidRPr="00CC0D3F" w:rsidRDefault="00487652" w:rsidP="00487652">
      <w:pPr>
        <w:pStyle w:val="EndnoteText"/>
        <w:rPr>
          <w:color w:val="FF0000"/>
          <w:sz w:val="24"/>
          <w:szCs w:val="24"/>
        </w:rPr>
      </w:pPr>
    </w:p>
    <w:sectPr w:rsidR="00487652" w:rsidRPr="00CC0D3F" w:rsidSect="00A307B7">
      <w:footerReference w:type="default" r:id="rId15"/>
      <w:endnotePr>
        <w:numFmt w:val="decimal"/>
      </w:endnotePr>
      <w:type w:val="continuous"/>
      <w:pgSz w:w="12240" w:h="15840"/>
      <w:pgMar w:top="1440" w:right="1440" w:bottom="1440" w:left="1440" w:header="720" w:footer="1008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8955CE" w14:textId="77777777" w:rsidR="002D7CCF" w:rsidRDefault="002D7CCF" w:rsidP="00797CEF">
      <w:r>
        <w:separator/>
      </w:r>
    </w:p>
  </w:endnote>
  <w:endnote w:type="continuationSeparator" w:id="0">
    <w:p w14:paraId="4FDA0DF9" w14:textId="77777777" w:rsidR="002D7CCF" w:rsidRDefault="002D7CCF" w:rsidP="00797C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8893858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84AE043" w14:textId="77777777" w:rsidR="00F96D65" w:rsidRDefault="00F96D6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32E5B">
          <w:rPr>
            <w:noProof/>
          </w:rPr>
          <w:t>16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AFAC54" w14:textId="77777777" w:rsidR="002D7CCF" w:rsidRDefault="002D7CCF" w:rsidP="00797CEF">
      <w:r>
        <w:separator/>
      </w:r>
    </w:p>
  </w:footnote>
  <w:footnote w:type="continuationSeparator" w:id="0">
    <w:p w14:paraId="2A5B4252" w14:textId="77777777" w:rsidR="002D7CCF" w:rsidRDefault="002D7CCF" w:rsidP="00797C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2CC828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F02DBA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40E665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9FEF7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EDAB38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98C5E6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91CBFE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A7A6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8D49E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8A6DF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677562"/>
    <w:multiLevelType w:val="hybridMultilevel"/>
    <w:tmpl w:val="AC024C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5923190"/>
    <w:multiLevelType w:val="hybridMultilevel"/>
    <w:tmpl w:val="50AE95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9E64E13"/>
    <w:multiLevelType w:val="hybridMultilevel"/>
    <w:tmpl w:val="EB26A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A6436E3"/>
    <w:multiLevelType w:val="hybridMultilevel"/>
    <w:tmpl w:val="45DC6E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1B2337C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1CFF1B11"/>
    <w:multiLevelType w:val="hybridMultilevel"/>
    <w:tmpl w:val="DA546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8354424"/>
    <w:multiLevelType w:val="hybridMultilevel"/>
    <w:tmpl w:val="D9A66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B002EC"/>
    <w:multiLevelType w:val="hybridMultilevel"/>
    <w:tmpl w:val="A06E1E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7A74C4F"/>
    <w:multiLevelType w:val="hybridMultilevel"/>
    <w:tmpl w:val="967481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862D5E"/>
    <w:multiLevelType w:val="hybridMultilevel"/>
    <w:tmpl w:val="3A7865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CF7CEE"/>
    <w:multiLevelType w:val="hybridMultilevel"/>
    <w:tmpl w:val="1730FD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2ED63F8"/>
    <w:multiLevelType w:val="hybridMultilevel"/>
    <w:tmpl w:val="B43CDD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3E17B0F"/>
    <w:multiLevelType w:val="hybridMultilevel"/>
    <w:tmpl w:val="CBE80B64"/>
    <w:lvl w:ilvl="0" w:tplc="B7781166">
      <w:start w:val="15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6670299C"/>
    <w:multiLevelType w:val="hybridMultilevel"/>
    <w:tmpl w:val="A5B82D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7462E3C"/>
    <w:multiLevelType w:val="hybridMultilevel"/>
    <w:tmpl w:val="CCCC4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8990B99"/>
    <w:multiLevelType w:val="hybridMultilevel"/>
    <w:tmpl w:val="17BA8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9A2384A"/>
    <w:multiLevelType w:val="hybridMultilevel"/>
    <w:tmpl w:val="961C44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15B7979"/>
    <w:multiLevelType w:val="hybridMultilevel"/>
    <w:tmpl w:val="9490E0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9AC7FAF"/>
    <w:multiLevelType w:val="hybridMultilevel"/>
    <w:tmpl w:val="54A010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67044492">
    <w:abstractNumId w:val="14"/>
  </w:num>
  <w:num w:numId="2" w16cid:durableId="848299178">
    <w:abstractNumId w:val="15"/>
  </w:num>
  <w:num w:numId="3" w16cid:durableId="119883302">
    <w:abstractNumId w:val="12"/>
  </w:num>
  <w:num w:numId="4" w16cid:durableId="1205101528">
    <w:abstractNumId w:val="28"/>
  </w:num>
  <w:num w:numId="5" w16cid:durableId="410933868">
    <w:abstractNumId w:val="24"/>
  </w:num>
  <w:num w:numId="6" w16cid:durableId="122893258">
    <w:abstractNumId w:val="26"/>
  </w:num>
  <w:num w:numId="7" w16cid:durableId="1553075726">
    <w:abstractNumId w:val="11"/>
  </w:num>
  <w:num w:numId="8" w16cid:durableId="553195790">
    <w:abstractNumId w:val="27"/>
  </w:num>
  <w:num w:numId="9" w16cid:durableId="2009941308">
    <w:abstractNumId w:val="18"/>
  </w:num>
  <w:num w:numId="10" w16cid:durableId="1596091572">
    <w:abstractNumId w:val="25"/>
  </w:num>
  <w:num w:numId="11" w16cid:durableId="515924742">
    <w:abstractNumId w:val="19"/>
  </w:num>
  <w:num w:numId="12" w16cid:durableId="1469009474">
    <w:abstractNumId w:val="10"/>
  </w:num>
  <w:num w:numId="13" w16cid:durableId="2105686440">
    <w:abstractNumId w:val="23"/>
  </w:num>
  <w:num w:numId="14" w16cid:durableId="106702593">
    <w:abstractNumId w:val="13"/>
  </w:num>
  <w:num w:numId="15" w16cid:durableId="960694263">
    <w:abstractNumId w:val="20"/>
  </w:num>
  <w:num w:numId="16" w16cid:durableId="689792878">
    <w:abstractNumId w:val="21"/>
  </w:num>
  <w:num w:numId="17" w16cid:durableId="1670597933">
    <w:abstractNumId w:val="16"/>
  </w:num>
  <w:num w:numId="18" w16cid:durableId="364718869">
    <w:abstractNumId w:val="17"/>
  </w:num>
  <w:num w:numId="19" w16cid:durableId="1645886144">
    <w:abstractNumId w:val="9"/>
  </w:num>
  <w:num w:numId="20" w16cid:durableId="1575314083">
    <w:abstractNumId w:val="7"/>
  </w:num>
  <w:num w:numId="21" w16cid:durableId="910235850">
    <w:abstractNumId w:val="6"/>
  </w:num>
  <w:num w:numId="22" w16cid:durableId="2095006480">
    <w:abstractNumId w:val="5"/>
  </w:num>
  <w:num w:numId="23" w16cid:durableId="652804436">
    <w:abstractNumId w:val="4"/>
  </w:num>
  <w:num w:numId="24" w16cid:durableId="1824348454">
    <w:abstractNumId w:val="8"/>
  </w:num>
  <w:num w:numId="25" w16cid:durableId="1938783849">
    <w:abstractNumId w:val="3"/>
  </w:num>
  <w:num w:numId="26" w16cid:durableId="648051911">
    <w:abstractNumId w:val="2"/>
  </w:num>
  <w:num w:numId="27" w16cid:durableId="307898784">
    <w:abstractNumId w:val="1"/>
  </w:num>
  <w:num w:numId="28" w16cid:durableId="1394885214">
    <w:abstractNumId w:val="0"/>
  </w:num>
  <w:num w:numId="29" w16cid:durableId="135865857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removeDateAndTime/>
  <w:embedSystemFonts/>
  <w:proofState w:spelling="clean" w:grammar="clean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488"/>
    <w:rsid w:val="000100B7"/>
    <w:rsid w:val="000119BA"/>
    <w:rsid w:val="000165D7"/>
    <w:rsid w:val="00027649"/>
    <w:rsid w:val="00033DF8"/>
    <w:rsid w:val="000367EB"/>
    <w:rsid w:val="00037ECC"/>
    <w:rsid w:val="000428E1"/>
    <w:rsid w:val="00043E14"/>
    <w:rsid w:val="00044A29"/>
    <w:rsid w:val="00045EF8"/>
    <w:rsid w:val="00064F34"/>
    <w:rsid w:val="00067408"/>
    <w:rsid w:val="00072CAD"/>
    <w:rsid w:val="00072CF3"/>
    <w:rsid w:val="00073731"/>
    <w:rsid w:val="00085152"/>
    <w:rsid w:val="00085B7A"/>
    <w:rsid w:val="0008735D"/>
    <w:rsid w:val="000931A1"/>
    <w:rsid w:val="000A228D"/>
    <w:rsid w:val="000A4D6A"/>
    <w:rsid w:val="000B3555"/>
    <w:rsid w:val="000C1EAC"/>
    <w:rsid w:val="000C241E"/>
    <w:rsid w:val="000C7EA2"/>
    <w:rsid w:val="000F19B4"/>
    <w:rsid w:val="000F7815"/>
    <w:rsid w:val="00102EEE"/>
    <w:rsid w:val="0010408C"/>
    <w:rsid w:val="0011212A"/>
    <w:rsid w:val="001123E0"/>
    <w:rsid w:val="0011308E"/>
    <w:rsid w:val="001333AB"/>
    <w:rsid w:val="00137412"/>
    <w:rsid w:val="0014297B"/>
    <w:rsid w:val="00147A2A"/>
    <w:rsid w:val="00164021"/>
    <w:rsid w:val="0016472D"/>
    <w:rsid w:val="00167BAB"/>
    <w:rsid w:val="00171110"/>
    <w:rsid w:val="001719CE"/>
    <w:rsid w:val="00194F4B"/>
    <w:rsid w:val="001A5A09"/>
    <w:rsid w:val="001B25CA"/>
    <w:rsid w:val="001B25E9"/>
    <w:rsid w:val="001D14ED"/>
    <w:rsid w:val="001E064C"/>
    <w:rsid w:val="001E29D4"/>
    <w:rsid w:val="001F1A80"/>
    <w:rsid w:val="001F2444"/>
    <w:rsid w:val="001F455C"/>
    <w:rsid w:val="001F698E"/>
    <w:rsid w:val="002049BE"/>
    <w:rsid w:val="0021189B"/>
    <w:rsid w:val="0021326B"/>
    <w:rsid w:val="0021442A"/>
    <w:rsid w:val="00217E26"/>
    <w:rsid w:val="00225242"/>
    <w:rsid w:val="00225509"/>
    <w:rsid w:val="00232A42"/>
    <w:rsid w:val="0023731C"/>
    <w:rsid w:val="002461BA"/>
    <w:rsid w:val="00246212"/>
    <w:rsid w:val="00257C52"/>
    <w:rsid w:val="00265D57"/>
    <w:rsid w:val="002706AC"/>
    <w:rsid w:val="00270EC7"/>
    <w:rsid w:val="0027274C"/>
    <w:rsid w:val="002743A0"/>
    <w:rsid w:val="0027752D"/>
    <w:rsid w:val="00277C73"/>
    <w:rsid w:val="00281BC3"/>
    <w:rsid w:val="00284DD1"/>
    <w:rsid w:val="00292FB7"/>
    <w:rsid w:val="00294A71"/>
    <w:rsid w:val="00295E36"/>
    <w:rsid w:val="002A124D"/>
    <w:rsid w:val="002A4253"/>
    <w:rsid w:val="002B5033"/>
    <w:rsid w:val="002C1784"/>
    <w:rsid w:val="002C376A"/>
    <w:rsid w:val="002D7CCF"/>
    <w:rsid w:val="002E2217"/>
    <w:rsid w:val="002F0FE3"/>
    <w:rsid w:val="002F233B"/>
    <w:rsid w:val="002F5583"/>
    <w:rsid w:val="00311352"/>
    <w:rsid w:val="00317B1F"/>
    <w:rsid w:val="0032352C"/>
    <w:rsid w:val="00324EC3"/>
    <w:rsid w:val="0033096B"/>
    <w:rsid w:val="00343AE9"/>
    <w:rsid w:val="00344B7E"/>
    <w:rsid w:val="00345662"/>
    <w:rsid w:val="00347C45"/>
    <w:rsid w:val="00350141"/>
    <w:rsid w:val="0035179C"/>
    <w:rsid w:val="00351B32"/>
    <w:rsid w:val="00351FD6"/>
    <w:rsid w:val="0036096D"/>
    <w:rsid w:val="003623F2"/>
    <w:rsid w:val="0036389D"/>
    <w:rsid w:val="00371CDD"/>
    <w:rsid w:val="00372171"/>
    <w:rsid w:val="003737EF"/>
    <w:rsid w:val="003771A1"/>
    <w:rsid w:val="0038699E"/>
    <w:rsid w:val="003918B9"/>
    <w:rsid w:val="003D357A"/>
    <w:rsid w:val="003D45C9"/>
    <w:rsid w:val="003D5C04"/>
    <w:rsid w:val="003E2C38"/>
    <w:rsid w:val="003F55F9"/>
    <w:rsid w:val="00402A6B"/>
    <w:rsid w:val="00404EDC"/>
    <w:rsid w:val="00404FE6"/>
    <w:rsid w:val="00410EA8"/>
    <w:rsid w:val="0041192B"/>
    <w:rsid w:val="0041764A"/>
    <w:rsid w:val="00435E04"/>
    <w:rsid w:val="00436E17"/>
    <w:rsid w:val="004411CC"/>
    <w:rsid w:val="0044421C"/>
    <w:rsid w:val="00444C4A"/>
    <w:rsid w:val="0045196D"/>
    <w:rsid w:val="004519C0"/>
    <w:rsid w:val="004527D4"/>
    <w:rsid w:val="004544AF"/>
    <w:rsid w:val="00461165"/>
    <w:rsid w:val="004661B1"/>
    <w:rsid w:val="00467362"/>
    <w:rsid w:val="0047206F"/>
    <w:rsid w:val="00486456"/>
    <w:rsid w:val="00487652"/>
    <w:rsid w:val="004A18B4"/>
    <w:rsid w:val="004A21F1"/>
    <w:rsid w:val="004A2BEA"/>
    <w:rsid w:val="004A5686"/>
    <w:rsid w:val="004B59F7"/>
    <w:rsid w:val="004B63F9"/>
    <w:rsid w:val="004C4CD5"/>
    <w:rsid w:val="004C78A9"/>
    <w:rsid w:val="004D51C7"/>
    <w:rsid w:val="004D7207"/>
    <w:rsid w:val="004E222A"/>
    <w:rsid w:val="004F333C"/>
    <w:rsid w:val="004F5043"/>
    <w:rsid w:val="004F56E8"/>
    <w:rsid w:val="005103A3"/>
    <w:rsid w:val="00511191"/>
    <w:rsid w:val="00513455"/>
    <w:rsid w:val="00521D25"/>
    <w:rsid w:val="0053694D"/>
    <w:rsid w:val="005379DD"/>
    <w:rsid w:val="005454F9"/>
    <w:rsid w:val="00547737"/>
    <w:rsid w:val="00547ABB"/>
    <w:rsid w:val="00557C85"/>
    <w:rsid w:val="00561471"/>
    <w:rsid w:val="00573D53"/>
    <w:rsid w:val="00576127"/>
    <w:rsid w:val="00584F33"/>
    <w:rsid w:val="00595087"/>
    <w:rsid w:val="005A61A8"/>
    <w:rsid w:val="005B29C5"/>
    <w:rsid w:val="005B4B48"/>
    <w:rsid w:val="005C5DE2"/>
    <w:rsid w:val="005C6AFE"/>
    <w:rsid w:val="005D2EAE"/>
    <w:rsid w:val="005D780D"/>
    <w:rsid w:val="005E0458"/>
    <w:rsid w:val="005E4704"/>
    <w:rsid w:val="005F0344"/>
    <w:rsid w:val="005F3BEC"/>
    <w:rsid w:val="0060188C"/>
    <w:rsid w:val="00622D07"/>
    <w:rsid w:val="006235FE"/>
    <w:rsid w:val="0062535E"/>
    <w:rsid w:val="0063294C"/>
    <w:rsid w:val="006373B7"/>
    <w:rsid w:val="00655D88"/>
    <w:rsid w:val="006817F9"/>
    <w:rsid w:val="00690F77"/>
    <w:rsid w:val="00691FDC"/>
    <w:rsid w:val="006A7C15"/>
    <w:rsid w:val="006B6ED2"/>
    <w:rsid w:val="006C0488"/>
    <w:rsid w:val="006D2F38"/>
    <w:rsid w:val="006D7065"/>
    <w:rsid w:val="006F7C40"/>
    <w:rsid w:val="00701F69"/>
    <w:rsid w:val="00705E0F"/>
    <w:rsid w:val="00714E69"/>
    <w:rsid w:val="007178ED"/>
    <w:rsid w:val="00725F2C"/>
    <w:rsid w:val="00726265"/>
    <w:rsid w:val="0072752C"/>
    <w:rsid w:val="00732E5B"/>
    <w:rsid w:val="00740AAB"/>
    <w:rsid w:val="00742516"/>
    <w:rsid w:val="0074438C"/>
    <w:rsid w:val="00753892"/>
    <w:rsid w:val="00754806"/>
    <w:rsid w:val="00762C47"/>
    <w:rsid w:val="00767E03"/>
    <w:rsid w:val="00767E58"/>
    <w:rsid w:val="007713EC"/>
    <w:rsid w:val="00774D97"/>
    <w:rsid w:val="0078218D"/>
    <w:rsid w:val="00786511"/>
    <w:rsid w:val="007926C0"/>
    <w:rsid w:val="007936D8"/>
    <w:rsid w:val="00794ED1"/>
    <w:rsid w:val="0079509D"/>
    <w:rsid w:val="00797CEF"/>
    <w:rsid w:val="007A788F"/>
    <w:rsid w:val="007B056B"/>
    <w:rsid w:val="007B3998"/>
    <w:rsid w:val="007C1C34"/>
    <w:rsid w:val="007C7A68"/>
    <w:rsid w:val="007E5EDE"/>
    <w:rsid w:val="007E69DB"/>
    <w:rsid w:val="007E7A66"/>
    <w:rsid w:val="00803DCC"/>
    <w:rsid w:val="00804FF8"/>
    <w:rsid w:val="00812F04"/>
    <w:rsid w:val="00815B71"/>
    <w:rsid w:val="00816C66"/>
    <w:rsid w:val="00816CA1"/>
    <w:rsid w:val="008226D6"/>
    <w:rsid w:val="008264E0"/>
    <w:rsid w:val="008265A2"/>
    <w:rsid w:val="008301F4"/>
    <w:rsid w:val="008330CB"/>
    <w:rsid w:val="00833AA9"/>
    <w:rsid w:val="00835853"/>
    <w:rsid w:val="008422B1"/>
    <w:rsid w:val="00865436"/>
    <w:rsid w:val="00866B49"/>
    <w:rsid w:val="008907B5"/>
    <w:rsid w:val="008964EE"/>
    <w:rsid w:val="008B77B5"/>
    <w:rsid w:val="008B7814"/>
    <w:rsid w:val="008C0B5D"/>
    <w:rsid w:val="008C619A"/>
    <w:rsid w:val="008D6FC8"/>
    <w:rsid w:val="008E749A"/>
    <w:rsid w:val="008E7554"/>
    <w:rsid w:val="008F23C1"/>
    <w:rsid w:val="00900CC5"/>
    <w:rsid w:val="00904F34"/>
    <w:rsid w:val="00905D8C"/>
    <w:rsid w:val="00907EF7"/>
    <w:rsid w:val="00910205"/>
    <w:rsid w:val="00937575"/>
    <w:rsid w:val="00941AAB"/>
    <w:rsid w:val="00947684"/>
    <w:rsid w:val="00955DE5"/>
    <w:rsid w:val="00965805"/>
    <w:rsid w:val="00982CC1"/>
    <w:rsid w:val="009B3FAB"/>
    <w:rsid w:val="009C1AC9"/>
    <w:rsid w:val="009C2768"/>
    <w:rsid w:val="009C4CA9"/>
    <w:rsid w:val="009C4FE4"/>
    <w:rsid w:val="009D0347"/>
    <w:rsid w:val="009D1426"/>
    <w:rsid w:val="009E26C9"/>
    <w:rsid w:val="009F7821"/>
    <w:rsid w:val="00A1662D"/>
    <w:rsid w:val="00A307B7"/>
    <w:rsid w:val="00A3653C"/>
    <w:rsid w:val="00A429A3"/>
    <w:rsid w:val="00A562F4"/>
    <w:rsid w:val="00A73C0C"/>
    <w:rsid w:val="00A925ED"/>
    <w:rsid w:val="00A95223"/>
    <w:rsid w:val="00AA1AC6"/>
    <w:rsid w:val="00AB6EA0"/>
    <w:rsid w:val="00AC473A"/>
    <w:rsid w:val="00AC610A"/>
    <w:rsid w:val="00AD7630"/>
    <w:rsid w:val="00AE4219"/>
    <w:rsid w:val="00AF6163"/>
    <w:rsid w:val="00B158D5"/>
    <w:rsid w:val="00B27B76"/>
    <w:rsid w:val="00B3462B"/>
    <w:rsid w:val="00B3473B"/>
    <w:rsid w:val="00B4051B"/>
    <w:rsid w:val="00B4346B"/>
    <w:rsid w:val="00B631F5"/>
    <w:rsid w:val="00B72961"/>
    <w:rsid w:val="00B73286"/>
    <w:rsid w:val="00B755EF"/>
    <w:rsid w:val="00BB7199"/>
    <w:rsid w:val="00BC0B7F"/>
    <w:rsid w:val="00BD0E34"/>
    <w:rsid w:val="00BD5E85"/>
    <w:rsid w:val="00C02DB4"/>
    <w:rsid w:val="00C034A0"/>
    <w:rsid w:val="00C05E97"/>
    <w:rsid w:val="00C11F27"/>
    <w:rsid w:val="00C120A0"/>
    <w:rsid w:val="00C13FA8"/>
    <w:rsid w:val="00C14404"/>
    <w:rsid w:val="00C20BBB"/>
    <w:rsid w:val="00C224DC"/>
    <w:rsid w:val="00C26ADC"/>
    <w:rsid w:val="00C3006D"/>
    <w:rsid w:val="00C35DA2"/>
    <w:rsid w:val="00C37427"/>
    <w:rsid w:val="00C4154B"/>
    <w:rsid w:val="00C42B1B"/>
    <w:rsid w:val="00C45303"/>
    <w:rsid w:val="00C52D03"/>
    <w:rsid w:val="00C67377"/>
    <w:rsid w:val="00C7750E"/>
    <w:rsid w:val="00C821EA"/>
    <w:rsid w:val="00C87A30"/>
    <w:rsid w:val="00C87AB0"/>
    <w:rsid w:val="00C87DF4"/>
    <w:rsid w:val="00C9211D"/>
    <w:rsid w:val="00C93F97"/>
    <w:rsid w:val="00C94B55"/>
    <w:rsid w:val="00CB4EA1"/>
    <w:rsid w:val="00CB67E6"/>
    <w:rsid w:val="00CC0D3F"/>
    <w:rsid w:val="00CC48D5"/>
    <w:rsid w:val="00CC743F"/>
    <w:rsid w:val="00CD1AEA"/>
    <w:rsid w:val="00CD25D5"/>
    <w:rsid w:val="00CE10CA"/>
    <w:rsid w:val="00CE28C8"/>
    <w:rsid w:val="00CE4162"/>
    <w:rsid w:val="00CE4BE6"/>
    <w:rsid w:val="00D01FA5"/>
    <w:rsid w:val="00D06466"/>
    <w:rsid w:val="00D12F0F"/>
    <w:rsid w:val="00D139FE"/>
    <w:rsid w:val="00D148B0"/>
    <w:rsid w:val="00D24241"/>
    <w:rsid w:val="00D2471C"/>
    <w:rsid w:val="00D259F7"/>
    <w:rsid w:val="00D320FB"/>
    <w:rsid w:val="00D369FE"/>
    <w:rsid w:val="00D36E0D"/>
    <w:rsid w:val="00D374C3"/>
    <w:rsid w:val="00D3768D"/>
    <w:rsid w:val="00D37C4A"/>
    <w:rsid w:val="00D37FBC"/>
    <w:rsid w:val="00D542CD"/>
    <w:rsid w:val="00D55EC6"/>
    <w:rsid w:val="00D6547A"/>
    <w:rsid w:val="00D66838"/>
    <w:rsid w:val="00D73D38"/>
    <w:rsid w:val="00D742C9"/>
    <w:rsid w:val="00D90FE1"/>
    <w:rsid w:val="00DA5A84"/>
    <w:rsid w:val="00DA6BC9"/>
    <w:rsid w:val="00DA78D8"/>
    <w:rsid w:val="00DB1595"/>
    <w:rsid w:val="00DB216E"/>
    <w:rsid w:val="00DB4D7D"/>
    <w:rsid w:val="00DB58EE"/>
    <w:rsid w:val="00DE1DDE"/>
    <w:rsid w:val="00DE3D94"/>
    <w:rsid w:val="00DE646B"/>
    <w:rsid w:val="00DF07A4"/>
    <w:rsid w:val="00DF5C43"/>
    <w:rsid w:val="00E01793"/>
    <w:rsid w:val="00E02537"/>
    <w:rsid w:val="00E05430"/>
    <w:rsid w:val="00E13924"/>
    <w:rsid w:val="00E17531"/>
    <w:rsid w:val="00E238BA"/>
    <w:rsid w:val="00E2552F"/>
    <w:rsid w:val="00E26805"/>
    <w:rsid w:val="00E27D07"/>
    <w:rsid w:val="00E357B6"/>
    <w:rsid w:val="00E43832"/>
    <w:rsid w:val="00E53A67"/>
    <w:rsid w:val="00E70FEE"/>
    <w:rsid w:val="00E86001"/>
    <w:rsid w:val="00E903EC"/>
    <w:rsid w:val="00E9207C"/>
    <w:rsid w:val="00E96348"/>
    <w:rsid w:val="00E96F17"/>
    <w:rsid w:val="00EA0B14"/>
    <w:rsid w:val="00EA2EAC"/>
    <w:rsid w:val="00EA7803"/>
    <w:rsid w:val="00EC70F0"/>
    <w:rsid w:val="00EC7761"/>
    <w:rsid w:val="00ED2024"/>
    <w:rsid w:val="00ED2974"/>
    <w:rsid w:val="00EE3F7D"/>
    <w:rsid w:val="00EF2C9F"/>
    <w:rsid w:val="00F04A15"/>
    <w:rsid w:val="00F07BFA"/>
    <w:rsid w:val="00F130B6"/>
    <w:rsid w:val="00F200BE"/>
    <w:rsid w:val="00F25120"/>
    <w:rsid w:val="00F256AA"/>
    <w:rsid w:val="00F2796A"/>
    <w:rsid w:val="00F3161E"/>
    <w:rsid w:val="00F32CEF"/>
    <w:rsid w:val="00F365C4"/>
    <w:rsid w:val="00F47699"/>
    <w:rsid w:val="00F54A08"/>
    <w:rsid w:val="00F70D00"/>
    <w:rsid w:val="00F75FB6"/>
    <w:rsid w:val="00F959DE"/>
    <w:rsid w:val="00F96D65"/>
    <w:rsid w:val="00F97D88"/>
    <w:rsid w:val="00FA0A5B"/>
    <w:rsid w:val="00FC450E"/>
    <w:rsid w:val="00FD37F1"/>
    <w:rsid w:val="00FD77B0"/>
    <w:rsid w:val="00FF3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E75F607"/>
  <w15:docId w15:val="{F57C9CF5-4053-4FB8-AEEF-00DE8CCAE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3F97"/>
    <w:pPr>
      <w:spacing w:line="480" w:lineRule="auto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5179C"/>
    <w:pPr>
      <w:outlineLvl w:val="0"/>
    </w:pPr>
    <w:rPr>
      <w:b/>
      <w:bCs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179C"/>
    <w:pPr>
      <w:jc w:val="both"/>
      <w:outlineLvl w:val="1"/>
    </w:pPr>
    <w:rPr>
      <w:b/>
      <w:bCs/>
      <w:iCs/>
    </w:rPr>
  </w:style>
  <w:style w:type="paragraph" w:styleId="Heading5">
    <w:name w:val="heading 5"/>
    <w:basedOn w:val="Normal"/>
    <w:next w:val="Normal"/>
    <w:qFormat/>
    <w:pPr>
      <w:keepNext/>
      <w:jc w:val="right"/>
      <w:outlineLvl w:val="4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404EDC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797CE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97CEF"/>
    <w:rPr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1EA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1EA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F333C"/>
    <w:rPr>
      <w:rFonts w:eastAsiaTheme="minorHAnsi" w:cstheme="minorBidi"/>
      <w:sz w:val="24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D2471C"/>
    <w:rPr>
      <w:sz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2471C"/>
  </w:style>
  <w:style w:type="character" w:styleId="EndnoteReference">
    <w:name w:val="endnote reference"/>
    <w:basedOn w:val="DefaultParagraphFont"/>
    <w:uiPriority w:val="99"/>
    <w:semiHidden/>
    <w:unhideWhenUsed/>
    <w:rsid w:val="00D2471C"/>
    <w:rPr>
      <w:vertAlign w:val="superscript"/>
    </w:rPr>
  </w:style>
  <w:style w:type="character" w:styleId="Emphasis">
    <w:name w:val="Emphasis"/>
    <w:basedOn w:val="DefaultParagraphFont"/>
    <w:uiPriority w:val="20"/>
    <w:qFormat/>
    <w:rsid w:val="00D2471C"/>
    <w:rPr>
      <w:i/>
      <w:iCs/>
    </w:rPr>
  </w:style>
  <w:style w:type="character" w:styleId="CommentReference">
    <w:name w:val="annotation reference"/>
    <w:basedOn w:val="DefaultParagraphFont"/>
    <w:uiPriority w:val="99"/>
    <w:semiHidden/>
    <w:unhideWhenUsed/>
    <w:rsid w:val="007B056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B056B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B056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B056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B056B"/>
    <w:rPr>
      <w:b/>
      <w:bCs/>
    </w:rPr>
  </w:style>
  <w:style w:type="paragraph" w:styleId="Revision">
    <w:name w:val="Revision"/>
    <w:hidden/>
    <w:uiPriority w:val="99"/>
    <w:semiHidden/>
    <w:rsid w:val="0035179C"/>
    <w:rPr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5179C"/>
    <w:rPr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5179C"/>
    <w:rPr>
      <w:b/>
      <w:bCs/>
      <w:iCs/>
      <w:sz w:val="24"/>
    </w:rPr>
  </w:style>
  <w:style w:type="character" w:styleId="Hyperlink">
    <w:name w:val="Hyperlink"/>
    <w:basedOn w:val="DefaultParagraphFont"/>
    <w:uiPriority w:val="99"/>
    <w:unhideWhenUsed/>
    <w:rsid w:val="00573D5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3D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48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4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0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2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23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7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6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8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Users/rbarth/Desktop/Finalized%20files-Conserving-Canvas--72122-to%20prep%20for%20TR/23-Tarleton/fig-23-1" TargetMode="External"/><Relationship Id="rId13" Type="http://schemas.openxmlformats.org/officeDocument/2006/relationships/hyperlink" Target="file:///Users/rbarth/Desktop/Finalized%20files-Conserving-Canvas--72122-to%20prep%20for%20TR/23-Tarleton/fig-23-7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file:///Users/rbarth/Desktop/Finalized%20files-Conserving-Canvas--72122-to%20prep%20for%20TR/23-Tarleton/fig-23-6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Users/rbarth/Desktop/Finalized%20files-Conserving-Canvas--72122-to%20prep%20for%20TR/23-Tarleton/fig-23-4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file:///Users/rbarth/Desktop/Finalized%20files-Conserving-Canvas--72122-to%20prep%20for%20TR/23-Tarleton/fig-23-3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Users/rbarth/Desktop/Finalized%20files-Conserving-Canvas--72122-to%20prep%20for%20TR/23-Tarleton/fig-23-2" TargetMode="External"/><Relationship Id="rId14" Type="http://schemas.openxmlformats.org/officeDocument/2006/relationships/hyperlink" Target="file:///Users/rbarth/Desktop/Finalized%20files-Conserving-Canvas--72122-to%20prep%20for%20TR/23-Tarleton/fig-23-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62CA52-15B2-461B-BD50-0D2F1750F4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14</Pages>
  <Words>3711</Words>
  <Characters>21156</Characters>
  <Application>Microsoft Office Word</Application>
  <DocSecurity>0</DocSecurity>
  <Lines>176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Leslie Tilley</dc:creator>
  <cp:lastModifiedBy>Rachel Barth</cp:lastModifiedBy>
  <cp:revision>4</cp:revision>
  <dcterms:created xsi:type="dcterms:W3CDTF">2022-08-23T22:06:00Z</dcterms:created>
  <dcterms:modified xsi:type="dcterms:W3CDTF">2022-09-08T20:57:00Z</dcterms:modified>
</cp:coreProperties>
</file>