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E88B" w14:textId="364DAC4E" w:rsidR="0058216D" w:rsidRPr="005B331C" w:rsidRDefault="0058216D" w:rsidP="005B331C">
      <w:pPr>
        <w:spacing w:after="0" w:line="240" w:lineRule="auto"/>
        <w:rPr>
          <w:rFonts w:ascii="Times New Roman" w:eastAsia="Calibri" w:hAnsi="Times New Roman" w:cs="Times New Roman"/>
          <w:sz w:val="24"/>
          <w:szCs w:val="24"/>
          <w:lang w:val="en-US"/>
        </w:rPr>
      </w:pPr>
      <w:r w:rsidRPr="005B331C">
        <w:rPr>
          <w:rFonts w:ascii="Times New Roman" w:eastAsia="Calibri" w:hAnsi="Times New Roman" w:cs="Times New Roman"/>
          <w:sz w:val="24"/>
          <w:szCs w:val="24"/>
          <w:lang w:val="en-US"/>
        </w:rPr>
        <w:t>label: "</w:t>
      </w:r>
      <w:r w:rsidR="00205FD6" w:rsidRPr="005B331C">
        <w:rPr>
          <w:rFonts w:ascii="Times New Roman" w:eastAsia="Calibri" w:hAnsi="Times New Roman" w:cs="Times New Roman"/>
          <w:sz w:val="24"/>
          <w:szCs w:val="24"/>
          <w:lang w:val="en-US"/>
        </w:rPr>
        <w:t>6</w:t>
      </w:r>
      <w:r w:rsidR="00725977">
        <w:rPr>
          <w:rFonts w:ascii="Times New Roman" w:eastAsia="Calibri" w:hAnsi="Times New Roman" w:cs="Times New Roman"/>
          <w:sz w:val="24"/>
          <w:szCs w:val="24"/>
          <w:lang w:val="en-US"/>
        </w:rPr>
        <w:t>0</w:t>
      </w:r>
      <w:r w:rsidR="00205FD6" w:rsidRPr="005B331C">
        <w:rPr>
          <w:rFonts w:ascii="Times New Roman" w:eastAsia="Calibri" w:hAnsi="Times New Roman" w:cs="Times New Roman"/>
          <w:sz w:val="24"/>
          <w:szCs w:val="24"/>
          <w:lang w:val="en-US"/>
        </w:rPr>
        <w:t>"</w:t>
      </w:r>
    </w:p>
    <w:p w14:paraId="6877EADE" w14:textId="47328D58" w:rsidR="0058216D" w:rsidRPr="005B331C" w:rsidRDefault="0058216D" w:rsidP="005B331C">
      <w:pPr>
        <w:spacing w:after="0" w:line="240" w:lineRule="auto"/>
        <w:rPr>
          <w:rFonts w:ascii="Times New Roman" w:eastAsia="Calibri" w:hAnsi="Times New Roman" w:cs="Times New Roman"/>
          <w:sz w:val="24"/>
          <w:szCs w:val="24"/>
          <w:lang w:val="en-US"/>
        </w:rPr>
      </w:pPr>
      <w:r w:rsidRPr="005B331C">
        <w:rPr>
          <w:rFonts w:ascii="Times New Roman" w:eastAsia="Calibri" w:hAnsi="Times New Roman" w:cs="Times New Roman"/>
          <w:sz w:val="24"/>
          <w:szCs w:val="24"/>
          <w:lang w:val="en-US"/>
        </w:rPr>
        <w:t xml:space="preserve">title: </w:t>
      </w:r>
      <w:r w:rsidR="00205FD6" w:rsidRPr="005B331C">
        <w:rPr>
          <w:rFonts w:ascii="Times New Roman" w:eastAsia="Calibri" w:hAnsi="Times New Roman" w:cs="Times New Roman"/>
          <w:sz w:val="24"/>
          <w:szCs w:val="24"/>
          <w:lang w:val="en-US"/>
        </w:rPr>
        <w:t xml:space="preserve">Structural Conservation Issues with European </w:t>
      </w:r>
      <w:r w:rsidR="00B95E41" w:rsidRPr="005B331C">
        <w:rPr>
          <w:rFonts w:ascii="Times New Roman" w:eastAsia="Calibri" w:hAnsi="Times New Roman" w:cs="Times New Roman"/>
          <w:sz w:val="24"/>
          <w:szCs w:val="24"/>
          <w:lang w:val="en-US"/>
        </w:rPr>
        <w:t xml:space="preserve">Easel Paintings Housed </w:t>
      </w:r>
      <w:r w:rsidR="00205FD6" w:rsidRPr="005B331C">
        <w:rPr>
          <w:rFonts w:ascii="Times New Roman" w:eastAsia="Calibri" w:hAnsi="Times New Roman" w:cs="Times New Roman"/>
          <w:sz w:val="24"/>
          <w:szCs w:val="24"/>
          <w:lang w:val="en-US"/>
        </w:rPr>
        <w:t xml:space="preserve">in </w:t>
      </w:r>
      <w:r w:rsidR="00B95E41" w:rsidRPr="005B331C">
        <w:rPr>
          <w:rFonts w:ascii="Times New Roman" w:eastAsia="Calibri" w:hAnsi="Times New Roman" w:cs="Times New Roman"/>
          <w:sz w:val="24"/>
          <w:szCs w:val="24"/>
          <w:lang w:val="en-US"/>
        </w:rPr>
        <w:t xml:space="preserve">High-Humidity Regions Such </w:t>
      </w:r>
      <w:r w:rsidR="00205FD6" w:rsidRPr="005B331C">
        <w:rPr>
          <w:rFonts w:ascii="Times New Roman" w:eastAsia="Calibri" w:hAnsi="Times New Roman" w:cs="Times New Roman"/>
          <w:sz w:val="24"/>
          <w:szCs w:val="24"/>
          <w:lang w:val="en-US"/>
        </w:rPr>
        <w:t>as Mumbai, India</w:t>
      </w:r>
    </w:p>
    <w:p w14:paraId="5B7A46B3" w14:textId="77777777" w:rsidR="0058216D" w:rsidRPr="005B331C" w:rsidRDefault="0058216D" w:rsidP="005B331C">
      <w:pPr>
        <w:spacing w:after="0" w:line="240" w:lineRule="auto"/>
        <w:rPr>
          <w:rFonts w:ascii="Times New Roman" w:eastAsia="Calibri" w:hAnsi="Times New Roman" w:cs="Times New Roman"/>
          <w:sz w:val="24"/>
          <w:szCs w:val="24"/>
          <w:lang w:val="en-US"/>
        </w:rPr>
      </w:pPr>
      <w:r w:rsidRPr="005B331C">
        <w:rPr>
          <w:rFonts w:ascii="Times New Roman" w:eastAsia="Calibri" w:hAnsi="Times New Roman" w:cs="Times New Roman"/>
          <w:sz w:val="24"/>
          <w:szCs w:val="24"/>
          <w:lang w:val="en-US"/>
        </w:rPr>
        <w:t xml:space="preserve">subtitle: </w:t>
      </w:r>
    </w:p>
    <w:p w14:paraId="7CF72B1F" w14:textId="77777777" w:rsidR="0058216D" w:rsidRPr="005B331C" w:rsidRDefault="0058216D" w:rsidP="005B331C">
      <w:pPr>
        <w:spacing w:after="0" w:line="240" w:lineRule="auto"/>
        <w:rPr>
          <w:rFonts w:ascii="Times New Roman" w:eastAsia="Calibri" w:hAnsi="Times New Roman" w:cs="Times New Roman"/>
          <w:sz w:val="24"/>
          <w:szCs w:val="24"/>
          <w:lang w:val="en-US"/>
        </w:rPr>
      </w:pPr>
      <w:r w:rsidRPr="005B331C">
        <w:rPr>
          <w:rFonts w:ascii="Times New Roman" w:eastAsia="Calibri" w:hAnsi="Times New Roman" w:cs="Times New Roman"/>
          <w:sz w:val="24"/>
          <w:szCs w:val="24"/>
          <w:lang w:val="en-US"/>
        </w:rPr>
        <w:t>contributor:</w:t>
      </w:r>
    </w:p>
    <w:p w14:paraId="313E4C42" w14:textId="6F1BF928" w:rsidR="0058216D" w:rsidRPr="005B331C" w:rsidRDefault="0058216D" w:rsidP="005B331C">
      <w:pPr>
        <w:numPr>
          <w:ilvl w:val="0"/>
          <w:numId w:val="3"/>
        </w:numPr>
        <w:spacing w:after="0" w:line="240" w:lineRule="auto"/>
        <w:ind w:left="360"/>
        <w:contextualSpacing/>
        <w:rPr>
          <w:rFonts w:ascii="Times New Roman" w:eastAsia="Calibri" w:hAnsi="Times New Roman" w:cs="Times New Roman"/>
          <w:sz w:val="24"/>
          <w:szCs w:val="24"/>
          <w:lang w:val="en-US"/>
        </w:rPr>
      </w:pPr>
      <w:proofErr w:type="spellStart"/>
      <w:r w:rsidRPr="005B331C">
        <w:rPr>
          <w:rFonts w:ascii="Times New Roman" w:eastAsia="Calibri" w:hAnsi="Times New Roman" w:cs="Times New Roman"/>
          <w:sz w:val="24"/>
          <w:szCs w:val="24"/>
          <w:lang w:val="en-US"/>
        </w:rPr>
        <w:t>first_name</w:t>
      </w:r>
      <w:proofErr w:type="spellEnd"/>
      <w:r w:rsidRPr="005B331C">
        <w:rPr>
          <w:rFonts w:ascii="Times New Roman" w:eastAsia="Calibri" w:hAnsi="Times New Roman" w:cs="Times New Roman"/>
          <w:sz w:val="24"/>
          <w:szCs w:val="24"/>
          <w:lang w:val="en-US"/>
        </w:rPr>
        <w:t xml:space="preserve">: </w:t>
      </w:r>
      <w:r w:rsidR="00B95E41" w:rsidRPr="005B331C">
        <w:rPr>
          <w:rFonts w:ascii="Times New Roman" w:hAnsi="Times New Roman" w:cs="Times New Roman"/>
          <w:sz w:val="24"/>
          <w:szCs w:val="24"/>
          <w:lang w:val="en-US"/>
        </w:rPr>
        <w:t xml:space="preserve">Omkar </w:t>
      </w:r>
    </w:p>
    <w:p w14:paraId="3E004D87" w14:textId="1F325C82" w:rsidR="0058216D" w:rsidRPr="005B331C" w:rsidRDefault="0058216D" w:rsidP="005B331C">
      <w:pPr>
        <w:spacing w:after="0" w:line="240" w:lineRule="auto"/>
        <w:ind w:left="360"/>
        <w:contextualSpacing/>
        <w:rPr>
          <w:rFonts w:ascii="Times New Roman" w:eastAsia="Calibri" w:hAnsi="Times New Roman" w:cs="Times New Roman"/>
          <w:sz w:val="24"/>
          <w:szCs w:val="24"/>
          <w:lang w:val="en-US"/>
        </w:rPr>
      </w:pPr>
      <w:proofErr w:type="spellStart"/>
      <w:r w:rsidRPr="005B331C">
        <w:rPr>
          <w:rFonts w:ascii="Times New Roman" w:eastAsia="Calibri" w:hAnsi="Times New Roman" w:cs="Times New Roman"/>
          <w:sz w:val="24"/>
          <w:szCs w:val="24"/>
          <w:lang w:val="en-US"/>
        </w:rPr>
        <w:t>last_name</w:t>
      </w:r>
      <w:proofErr w:type="spellEnd"/>
      <w:r w:rsidRPr="005B331C">
        <w:rPr>
          <w:rFonts w:ascii="Times New Roman" w:eastAsia="Calibri" w:hAnsi="Times New Roman" w:cs="Times New Roman"/>
          <w:sz w:val="24"/>
          <w:szCs w:val="24"/>
          <w:lang w:val="en-US"/>
        </w:rPr>
        <w:t xml:space="preserve">: </w:t>
      </w:r>
      <w:r w:rsidR="00B95E41" w:rsidRPr="005B331C">
        <w:rPr>
          <w:rFonts w:ascii="Times New Roman" w:hAnsi="Times New Roman" w:cs="Times New Roman"/>
          <w:sz w:val="24"/>
          <w:szCs w:val="24"/>
          <w:lang w:val="en-US"/>
        </w:rPr>
        <w:t>Kadu</w:t>
      </w:r>
    </w:p>
    <w:p w14:paraId="2CAB0DCF" w14:textId="791C31A4" w:rsidR="0058216D" w:rsidRPr="005B331C" w:rsidRDefault="0058216D" w:rsidP="005B331C">
      <w:pPr>
        <w:spacing w:after="0" w:line="240" w:lineRule="auto"/>
        <w:ind w:left="360"/>
        <w:contextualSpacing/>
        <w:rPr>
          <w:rFonts w:ascii="Times New Roman" w:eastAsia="Calibri" w:hAnsi="Times New Roman" w:cs="Times New Roman"/>
          <w:sz w:val="24"/>
          <w:szCs w:val="24"/>
          <w:lang w:val="en-US"/>
        </w:rPr>
      </w:pPr>
      <w:r w:rsidRPr="005B331C">
        <w:rPr>
          <w:rFonts w:ascii="Times New Roman" w:eastAsia="Calibri" w:hAnsi="Times New Roman" w:cs="Times New Roman"/>
          <w:sz w:val="24"/>
          <w:szCs w:val="24"/>
          <w:lang w:val="en-US"/>
        </w:rPr>
        <w:t>title:</w:t>
      </w:r>
      <w:r w:rsidR="00B95E41" w:rsidRPr="005B331C">
        <w:rPr>
          <w:rFonts w:ascii="Times New Roman" w:eastAsia="Calibri" w:hAnsi="Times New Roman" w:cs="Times New Roman"/>
          <w:sz w:val="24"/>
          <w:szCs w:val="24"/>
          <w:lang w:val="en-US"/>
        </w:rPr>
        <w:t xml:space="preserve"> Assistant Curator Conservation</w:t>
      </w:r>
    </w:p>
    <w:p w14:paraId="393D88E7" w14:textId="7965346B" w:rsidR="0058216D" w:rsidRPr="005B331C" w:rsidRDefault="0058216D" w:rsidP="005B331C">
      <w:pPr>
        <w:spacing w:after="0" w:line="240" w:lineRule="auto"/>
        <w:ind w:left="360"/>
        <w:contextualSpacing/>
        <w:rPr>
          <w:rFonts w:ascii="Times New Roman" w:eastAsia="Calibri" w:hAnsi="Times New Roman" w:cs="Times New Roman"/>
          <w:sz w:val="24"/>
          <w:szCs w:val="24"/>
          <w:lang w:val="en-US"/>
        </w:rPr>
      </w:pPr>
      <w:r w:rsidRPr="005B331C">
        <w:rPr>
          <w:rFonts w:ascii="Times New Roman" w:eastAsia="Calibri" w:hAnsi="Times New Roman" w:cs="Times New Roman"/>
          <w:sz w:val="24"/>
          <w:szCs w:val="24"/>
          <w:lang w:val="en-US"/>
        </w:rPr>
        <w:t>affiliation:</w:t>
      </w:r>
      <w:r w:rsidR="00B95E41" w:rsidRPr="005B331C">
        <w:rPr>
          <w:rFonts w:ascii="Times New Roman" w:eastAsia="Calibri" w:hAnsi="Times New Roman" w:cs="Times New Roman"/>
          <w:sz w:val="24"/>
          <w:szCs w:val="24"/>
          <w:lang w:val="en-US"/>
        </w:rPr>
        <w:t xml:space="preserve"> Chhatrapati Shivaji Maharaj </w:t>
      </w:r>
      <w:proofErr w:type="spellStart"/>
      <w:r w:rsidR="00B95E41" w:rsidRPr="005B331C">
        <w:rPr>
          <w:rFonts w:ascii="Times New Roman" w:eastAsia="Calibri" w:hAnsi="Times New Roman" w:cs="Times New Roman"/>
          <w:sz w:val="24"/>
          <w:szCs w:val="24"/>
          <w:lang w:val="en-US"/>
        </w:rPr>
        <w:t>Vastu</w:t>
      </w:r>
      <w:proofErr w:type="spellEnd"/>
      <w:r w:rsidR="00B95E41" w:rsidRPr="005B331C">
        <w:rPr>
          <w:rFonts w:ascii="Times New Roman" w:eastAsia="Calibri" w:hAnsi="Times New Roman" w:cs="Times New Roman"/>
          <w:sz w:val="24"/>
          <w:szCs w:val="24"/>
          <w:lang w:val="en-US"/>
        </w:rPr>
        <w:t xml:space="preserve"> Museum, Mumbai</w:t>
      </w:r>
    </w:p>
    <w:p w14:paraId="5FC9272C" w14:textId="0B36C61E" w:rsidR="00B057B0" w:rsidRPr="005B331C" w:rsidRDefault="00B057B0" w:rsidP="005B331C">
      <w:pPr>
        <w:pStyle w:val="Default"/>
        <w:rPr>
          <w:rFonts w:eastAsia="Calibri"/>
        </w:rPr>
      </w:pPr>
      <w:r w:rsidRPr="005B331C">
        <w:rPr>
          <w:rFonts w:eastAsia="Calibri"/>
        </w:rPr>
        <w:t>keywords:</w:t>
      </w:r>
    </w:p>
    <w:p w14:paraId="30E3B47E" w14:textId="759ABEC4" w:rsidR="00AE1ACA" w:rsidRPr="005B331C" w:rsidRDefault="0058216D" w:rsidP="005B331C">
      <w:pPr>
        <w:spacing w:after="0" w:line="240" w:lineRule="auto"/>
        <w:rPr>
          <w:rFonts w:ascii="Times New Roman" w:hAnsi="Times New Roman" w:cs="Times New Roman"/>
          <w:sz w:val="24"/>
          <w:szCs w:val="24"/>
        </w:rPr>
      </w:pPr>
      <w:r w:rsidRPr="005B331C">
        <w:rPr>
          <w:rFonts w:ascii="Times New Roman" w:eastAsia="Calibri" w:hAnsi="Times New Roman" w:cs="Times New Roman"/>
          <w:sz w:val="24"/>
          <w:szCs w:val="24"/>
        </w:rPr>
        <w:t>abstract:</w:t>
      </w:r>
      <w:r w:rsidR="005B331C">
        <w:rPr>
          <w:rFonts w:ascii="Times New Roman" w:eastAsia="Calibri" w:hAnsi="Times New Roman" w:cs="Times New Roman"/>
          <w:sz w:val="24"/>
          <w:szCs w:val="24"/>
        </w:rPr>
        <w:t xml:space="preserve"> </w:t>
      </w:r>
      <w:r w:rsidR="00212C7B" w:rsidRPr="005B331C">
        <w:rPr>
          <w:rFonts w:ascii="Times New Roman" w:hAnsi="Times New Roman" w:cs="Times New Roman"/>
          <w:i/>
          <w:iCs/>
          <w:sz w:val="24"/>
          <w:szCs w:val="24"/>
        </w:rPr>
        <w:t>The Sword of Damocles</w:t>
      </w:r>
      <w:r w:rsidR="00133212" w:rsidRPr="005B331C">
        <w:rPr>
          <w:rFonts w:ascii="Times New Roman" w:hAnsi="Times New Roman" w:cs="Times New Roman"/>
          <w:i/>
          <w:iCs/>
          <w:sz w:val="24"/>
          <w:szCs w:val="24"/>
        </w:rPr>
        <w:t>,</w:t>
      </w:r>
      <w:r w:rsidR="00212C7B" w:rsidRPr="005B331C">
        <w:rPr>
          <w:rFonts w:ascii="Times New Roman" w:hAnsi="Times New Roman" w:cs="Times New Roman"/>
          <w:sz w:val="24"/>
          <w:szCs w:val="24"/>
        </w:rPr>
        <w:t xml:space="preserve"> by French artist Antoine Dubost</w:t>
      </w:r>
      <w:r w:rsidR="00133212" w:rsidRPr="005B331C">
        <w:rPr>
          <w:rFonts w:ascii="Times New Roman" w:hAnsi="Times New Roman" w:cs="Times New Roman"/>
          <w:sz w:val="24"/>
          <w:szCs w:val="24"/>
        </w:rPr>
        <w:t>,</w:t>
      </w:r>
      <w:r w:rsidR="00212C7B" w:rsidRPr="005B331C">
        <w:rPr>
          <w:rFonts w:ascii="Times New Roman" w:hAnsi="Times New Roman" w:cs="Times New Roman"/>
          <w:sz w:val="24"/>
          <w:szCs w:val="24"/>
        </w:rPr>
        <w:t xml:space="preserve"> is a jewel of the European painting collection of the Chhatrapati Shivaji Maharaj </w:t>
      </w:r>
      <w:proofErr w:type="spellStart"/>
      <w:r w:rsidR="00212C7B" w:rsidRPr="005B331C">
        <w:rPr>
          <w:rFonts w:ascii="Times New Roman" w:hAnsi="Times New Roman" w:cs="Times New Roman"/>
          <w:sz w:val="24"/>
          <w:szCs w:val="24"/>
        </w:rPr>
        <w:t>Vastu</w:t>
      </w:r>
      <w:proofErr w:type="spellEnd"/>
      <w:r w:rsidR="00212C7B" w:rsidRPr="005B331C">
        <w:rPr>
          <w:rFonts w:ascii="Times New Roman" w:hAnsi="Times New Roman" w:cs="Times New Roman"/>
          <w:sz w:val="24"/>
          <w:szCs w:val="24"/>
        </w:rPr>
        <w:t xml:space="preserve"> </w:t>
      </w:r>
      <w:proofErr w:type="spellStart"/>
      <w:r w:rsidR="00212C7B" w:rsidRPr="005B331C">
        <w:rPr>
          <w:rFonts w:ascii="Times New Roman" w:hAnsi="Times New Roman" w:cs="Times New Roman"/>
          <w:sz w:val="24"/>
          <w:szCs w:val="24"/>
        </w:rPr>
        <w:t>Sangrahalaya</w:t>
      </w:r>
      <w:proofErr w:type="spellEnd"/>
      <w:r w:rsidR="00212C7B" w:rsidRPr="005B331C">
        <w:rPr>
          <w:rFonts w:ascii="Times New Roman" w:hAnsi="Times New Roman" w:cs="Times New Roman"/>
          <w:sz w:val="24"/>
          <w:szCs w:val="24"/>
        </w:rPr>
        <w:t xml:space="preserve"> (CSMVS), </w:t>
      </w:r>
      <w:r w:rsidR="00133212" w:rsidRPr="005B331C">
        <w:rPr>
          <w:rFonts w:ascii="Times New Roman" w:hAnsi="Times New Roman" w:cs="Times New Roman"/>
          <w:sz w:val="24"/>
          <w:szCs w:val="24"/>
        </w:rPr>
        <w:t xml:space="preserve">in </w:t>
      </w:r>
      <w:r w:rsidR="00212C7B" w:rsidRPr="005B331C">
        <w:rPr>
          <w:rFonts w:ascii="Times New Roman" w:hAnsi="Times New Roman" w:cs="Times New Roman"/>
          <w:sz w:val="24"/>
          <w:szCs w:val="24"/>
        </w:rPr>
        <w:t>Mumbai. Since its a</w:t>
      </w:r>
      <w:r w:rsidR="006A4243" w:rsidRPr="005B331C">
        <w:rPr>
          <w:rFonts w:ascii="Times New Roman" w:hAnsi="Times New Roman" w:cs="Times New Roman"/>
          <w:sz w:val="24"/>
          <w:szCs w:val="24"/>
        </w:rPr>
        <w:t>c</w:t>
      </w:r>
      <w:r w:rsidR="00212C7B" w:rsidRPr="005B331C">
        <w:rPr>
          <w:rFonts w:ascii="Times New Roman" w:hAnsi="Times New Roman" w:cs="Times New Roman"/>
          <w:sz w:val="24"/>
          <w:szCs w:val="24"/>
        </w:rPr>
        <w:t>quisition, the painting, which was previously glue-paste lined, gradually deteriorate</w:t>
      </w:r>
      <w:r w:rsidR="00133212" w:rsidRPr="005B331C">
        <w:rPr>
          <w:rFonts w:ascii="Times New Roman" w:hAnsi="Times New Roman" w:cs="Times New Roman"/>
          <w:sz w:val="24"/>
          <w:szCs w:val="24"/>
        </w:rPr>
        <w:t>d</w:t>
      </w:r>
      <w:r w:rsidR="00212C7B" w:rsidRPr="005B331C">
        <w:rPr>
          <w:rFonts w:ascii="Times New Roman" w:hAnsi="Times New Roman" w:cs="Times New Roman"/>
          <w:sz w:val="24"/>
          <w:szCs w:val="24"/>
        </w:rPr>
        <w:t>: the lined support became rigid and inflexible, the paint layer became extremely brittle</w:t>
      </w:r>
      <w:r w:rsidR="00133212" w:rsidRPr="005B331C">
        <w:rPr>
          <w:rFonts w:ascii="Times New Roman" w:hAnsi="Times New Roman" w:cs="Times New Roman"/>
          <w:sz w:val="24"/>
          <w:szCs w:val="24"/>
        </w:rPr>
        <w:t>,</w:t>
      </w:r>
      <w:r w:rsidR="00212C7B" w:rsidRPr="005B331C">
        <w:rPr>
          <w:rFonts w:ascii="Times New Roman" w:hAnsi="Times New Roman" w:cs="Times New Roman"/>
          <w:sz w:val="24"/>
          <w:szCs w:val="24"/>
        </w:rPr>
        <w:t xml:space="preserve"> and the</w:t>
      </w:r>
      <w:r w:rsidR="00133212" w:rsidRPr="005B331C">
        <w:rPr>
          <w:rFonts w:ascii="Times New Roman" w:hAnsi="Times New Roman" w:cs="Times New Roman"/>
          <w:sz w:val="24"/>
          <w:szCs w:val="24"/>
        </w:rPr>
        <w:t xml:space="preserve"> </w:t>
      </w:r>
      <w:r w:rsidR="00212C7B" w:rsidRPr="005B331C">
        <w:rPr>
          <w:rFonts w:ascii="Times New Roman" w:hAnsi="Times New Roman" w:cs="Times New Roman"/>
          <w:sz w:val="24"/>
          <w:szCs w:val="24"/>
        </w:rPr>
        <w:t>varnish layer darkened. Furthermore, displayed in the coastal city of Mumbai the painting has been exposed to high levels of relative humidity and warm temperatures</w:t>
      </w:r>
      <w:r w:rsidR="00133212" w:rsidRPr="005B331C">
        <w:rPr>
          <w:rFonts w:ascii="Times New Roman" w:hAnsi="Times New Roman" w:cs="Times New Roman"/>
          <w:sz w:val="24"/>
          <w:szCs w:val="24"/>
        </w:rPr>
        <w:t>,</w:t>
      </w:r>
      <w:r w:rsidR="00212C7B" w:rsidRPr="005B331C">
        <w:rPr>
          <w:rFonts w:ascii="Times New Roman" w:hAnsi="Times New Roman" w:cs="Times New Roman"/>
          <w:sz w:val="24"/>
          <w:szCs w:val="24"/>
        </w:rPr>
        <w:t xml:space="preserve"> which often result in recurring incidences of fungal growth. For the </w:t>
      </w:r>
      <w:r w:rsidR="00133212" w:rsidRPr="005B331C">
        <w:rPr>
          <w:rFonts w:ascii="Times New Roman" w:hAnsi="Times New Roman" w:cs="Times New Roman"/>
          <w:sz w:val="24"/>
          <w:szCs w:val="24"/>
        </w:rPr>
        <w:t xml:space="preserve">restoration, </w:t>
      </w:r>
      <w:r w:rsidR="00212C7B" w:rsidRPr="005B331C">
        <w:rPr>
          <w:rFonts w:ascii="Times New Roman" w:hAnsi="Times New Roman" w:cs="Times New Roman"/>
          <w:sz w:val="24"/>
          <w:szCs w:val="24"/>
        </w:rPr>
        <w:t xml:space="preserve">CSMVS collaborated with the </w:t>
      </w:r>
      <w:proofErr w:type="spellStart"/>
      <w:r w:rsidR="00212C7B" w:rsidRPr="005B331C">
        <w:rPr>
          <w:rFonts w:ascii="Times New Roman" w:hAnsi="Times New Roman" w:cs="Times New Roman"/>
          <w:sz w:val="24"/>
          <w:szCs w:val="24"/>
        </w:rPr>
        <w:t>Courtauld</w:t>
      </w:r>
      <w:proofErr w:type="spellEnd"/>
      <w:r w:rsidR="00212C7B" w:rsidRPr="005B331C">
        <w:rPr>
          <w:rFonts w:ascii="Times New Roman" w:hAnsi="Times New Roman" w:cs="Times New Roman"/>
          <w:sz w:val="24"/>
          <w:szCs w:val="24"/>
        </w:rPr>
        <w:t xml:space="preserve"> Institute of Art. Experts from </w:t>
      </w:r>
      <w:r w:rsidR="00133212" w:rsidRPr="005B331C">
        <w:rPr>
          <w:rFonts w:ascii="Times New Roman" w:hAnsi="Times New Roman" w:cs="Times New Roman"/>
          <w:sz w:val="24"/>
          <w:szCs w:val="24"/>
        </w:rPr>
        <w:t xml:space="preserve">the </w:t>
      </w:r>
      <w:proofErr w:type="spellStart"/>
      <w:r w:rsidR="00212C7B" w:rsidRPr="005B331C">
        <w:rPr>
          <w:rFonts w:ascii="Times New Roman" w:hAnsi="Times New Roman" w:cs="Times New Roman"/>
          <w:sz w:val="24"/>
          <w:szCs w:val="24"/>
        </w:rPr>
        <w:t>Courtauld</w:t>
      </w:r>
      <w:proofErr w:type="spellEnd"/>
      <w:r w:rsidR="00133212" w:rsidRPr="005B331C">
        <w:rPr>
          <w:rFonts w:ascii="Times New Roman" w:hAnsi="Times New Roman" w:cs="Times New Roman"/>
          <w:sz w:val="24"/>
          <w:szCs w:val="24"/>
        </w:rPr>
        <w:t xml:space="preserve"> and</w:t>
      </w:r>
      <w:r w:rsidR="00212C7B" w:rsidRPr="005B331C">
        <w:rPr>
          <w:rFonts w:ascii="Times New Roman" w:hAnsi="Times New Roman" w:cs="Times New Roman"/>
          <w:sz w:val="24"/>
          <w:szCs w:val="24"/>
        </w:rPr>
        <w:t xml:space="preserve"> </w:t>
      </w:r>
      <w:r w:rsidR="00133212" w:rsidRPr="005B331C">
        <w:rPr>
          <w:rFonts w:ascii="Times New Roman" w:hAnsi="Times New Roman" w:cs="Times New Roman"/>
          <w:sz w:val="24"/>
          <w:szCs w:val="24"/>
        </w:rPr>
        <w:t xml:space="preserve">the </w:t>
      </w:r>
      <w:r w:rsidR="00212C7B" w:rsidRPr="005B331C">
        <w:rPr>
          <w:rFonts w:ascii="Times New Roman" w:hAnsi="Times New Roman" w:cs="Times New Roman"/>
          <w:sz w:val="24"/>
          <w:szCs w:val="24"/>
        </w:rPr>
        <w:t>National Museum, London and art-historians from</w:t>
      </w:r>
      <w:r w:rsidR="00133212" w:rsidRPr="005B331C">
        <w:rPr>
          <w:rFonts w:ascii="Times New Roman" w:hAnsi="Times New Roman" w:cs="Times New Roman"/>
          <w:sz w:val="24"/>
          <w:szCs w:val="24"/>
        </w:rPr>
        <w:t xml:space="preserve"> the</w:t>
      </w:r>
      <w:r w:rsidR="00212C7B" w:rsidRPr="005B331C">
        <w:rPr>
          <w:rFonts w:ascii="Times New Roman" w:hAnsi="Times New Roman" w:cs="Times New Roman"/>
          <w:sz w:val="24"/>
          <w:szCs w:val="24"/>
        </w:rPr>
        <w:t xml:space="preserve"> UK were consulted to develop a best-practice structural conservation plan for this painting</w:t>
      </w:r>
      <w:r w:rsidR="00133212" w:rsidRPr="005B331C">
        <w:rPr>
          <w:rFonts w:ascii="Times New Roman" w:hAnsi="Times New Roman" w:cs="Times New Roman"/>
          <w:sz w:val="24"/>
          <w:szCs w:val="24"/>
        </w:rPr>
        <w:t xml:space="preserve"> that would take </w:t>
      </w:r>
      <w:r w:rsidR="00212C7B" w:rsidRPr="005B331C">
        <w:rPr>
          <w:rFonts w:ascii="Times New Roman" w:hAnsi="Times New Roman" w:cs="Times New Roman"/>
          <w:sz w:val="24"/>
          <w:szCs w:val="24"/>
        </w:rPr>
        <w:t>into account the environmental conditions prevalent in Mumbai</w:t>
      </w:r>
      <w:r w:rsidR="00133212" w:rsidRPr="005B331C">
        <w:rPr>
          <w:rFonts w:ascii="Times New Roman" w:hAnsi="Times New Roman" w:cs="Times New Roman"/>
          <w:sz w:val="24"/>
          <w:szCs w:val="24"/>
        </w:rPr>
        <w:t>.</w:t>
      </w:r>
      <w:r w:rsidR="00212C7B" w:rsidRPr="005B331C">
        <w:rPr>
          <w:rFonts w:ascii="Times New Roman" w:hAnsi="Times New Roman" w:cs="Times New Roman"/>
          <w:sz w:val="24"/>
          <w:szCs w:val="24"/>
        </w:rPr>
        <w:t xml:space="preserve"> Conservation treatment was </w:t>
      </w:r>
      <w:r w:rsidR="00B057B0" w:rsidRPr="005B331C">
        <w:rPr>
          <w:rFonts w:ascii="Times New Roman" w:hAnsi="Times New Roman" w:cs="Times New Roman"/>
          <w:sz w:val="24"/>
          <w:szCs w:val="24"/>
        </w:rPr>
        <w:t xml:space="preserve">jointly </w:t>
      </w:r>
      <w:r w:rsidR="00212C7B" w:rsidRPr="005B331C">
        <w:rPr>
          <w:rFonts w:ascii="Times New Roman" w:hAnsi="Times New Roman" w:cs="Times New Roman"/>
          <w:sz w:val="24"/>
          <w:szCs w:val="24"/>
        </w:rPr>
        <w:t xml:space="preserve">executed by conservators from </w:t>
      </w:r>
      <w:r w:rsidR="00B057B0" w:rsidRPr="005B331C">
        <w:rPr>
          <w:rFonts w:ascii="Times New Roman" w:hAnsi="Times New Roman" w:cs="Times New Roman"/>
          <w:sz w:val="24"/>
          <w:szCs w:val="24"/>
        </w:rPr>
        <w:t xml:space="preserve">the </w:t>
      </w:r>
      <w:proofErr w:type="spellStart"/>
      <w:r w:rsidR="00212C7B" w:rsidRPr="005B331C">
        <w:rPr>
          <w:rFonts w:ascii="Times New Roman" w:hAnsi="Times New Roman" w:cs="Times New Roman"/>
          <w:sz w:val="24"/>
          <w:szCs w:val="24"/>
        </w:rPr>
        <w:t>Courtauld</w:t>
      </w:r>
      <w:proofErr w:type="spellEnd"/>
      <w:r w:rsidR="00212C7B" w:rsidRPr="005B331C">
        <w:rPr>
          <w:rFonts w:ascii="Times New Roman" w:hAnsi="Times New Roman" w:cs="Times New Roman"/>
          <w:sz w:val="24"/>
          <w:szCs w:val="24"/>
        </w:rPr>
        <w:t xml:space="preserve"> </w:t>
      </w:r>
      <w:r w:rsidR="00B057B0" w:rsidRPr="005B331C">
        <w:rPr>
          <w:rFonts w:ascii="Times New Roman" w:hAnsi="Times New Roman" w:cs="Times New Roman"/>
          <w:sz w:val="24"/>
          <w:szCs w:val="24"/>
        </w:rPr>
        <w:t xml:space="preserve">and </w:t>
      </w:r>
      <w:r w:rsidR="00212C7B" w:rsidRPr="005B331C">
        <w:rPr>
          <w:rFonts w:ascii="Times New Roman" w:hAnsi="Times New Roman" w:cs="Times New Roman"/>
          <w:sz w:val="24"/>
          <w:szCs w:val="24"/>
        </w:rPr>
        <w:t>the CSMVS.</w:t>
      </w:r>
    </w:p>
    <w:p w14:paraId="56B58564" w14:textId="70E589C8" w:rsidR="0058216D" w:rsidRPr="005B331C" w:rsidRDefault="0058216D" w:rsidP="005B331C">
      <w:pPr>
        <w:spacing w:after="0" w:line="240" w:lineRule="auto"/>
        <w:rPr>
          <w:rFonts w:ascii="Times New Roman" w:hAnsi="Times New Roman" w:cs="Times New Roman"/>
          <w:b/>
          <w:sz w:val="24"/>
          <w:szCs w:val="24"/>
          <w:lang w:val="en-US"/>
        </w:rPr>
      </w:pPr>
      <w:proofErr w:type="spellStart"/>
      <w:r w:rsidRPr="005B331C">
        <w:rPr>
          <w:rFonts w:ascii="Times New Roman" w:eastAsia="Calibri" w:hAnsi="Times New Roman" w:cs="Times New Roman"/>
          <w:sz w:val="24"/>
          <w:szCs w:val="24"/>
          <w:lang w:val="en-US"/>
        </w:rPr>
        <w:t>short_title</w:t>
      </w:r>
      <w:proofErr w:type="spellEnd"/>
      <w:r w:rsidRPr="005B331C">
        <w:rPr>
          <w:rFonts w:ascii="Times New Roman" w:eastAsia="Calibri" w:hAnsi="Times New Roman" w:cs="Times New Roman"/>
          <w:sz w:val="24"/>
          <w:szCs w:val="24"/>
          <w:lang w:val="en-US"/>
        </w:rPr>
        <w:t>:</w:t>
      </w:r>
      <w:r w:rsidR="00B95E41" w:rsidRPr="005B331C">
        <w:rPr>
          <w:rFonts w:ascii="Times New Roman" w:eastAsia="Calibri" w:hAnsi="Times New Roman" w:cs="Times New Roman"/>
          <w:sz w:val="24"/>
          <w:szCs w:val="24"/>
          <w:lang w:val="en-US"/>
        </w:rPr>
        <w:t xml:space="preserve"> Structural Conservation Issues with Paintings in High-Humidity Regions</w:t>
      </w:r>
    </w:p>
    <w:p w14:paraId="73BD9827" w14:textId="77777777" w:rsidR="0053479C" w:rsidRPr="00C33BDE" w:rsidRDefault="0053479C" w:rsidP="005B331C">
      <w:pPr>
        <w:spacing w:after="0" w:line="480" w:lineRule="auto"/>
        <w:rPr>
          <w:rFonts w:ascii="Times New Roman" w:hAnsi="Times New Roman" w:cs="Times New Roman"/>
          <w:sz w:val="24"/>
          <w:szCs w:val="24"/>
          <w:lang w:val="en-US"/>
        </w:rPr>
      </w:pPr>
    </w:p>
    <w:p w14:paraId="1A51B941" w14:textId="77777777" w:rsidR="005B331C" w:rsidRDefault="005B331C" w:rsidP="005B331C">
      <w:pPr>
        <w:pStyle w:val="Heading1"/>
        <w:spacing w:after="0"/>
        <w:rPr>
          <w:lang w:val="en-US"/>
        </w:rPr>
      </w:pPr>
    </w:p>
    <w:p w14:paraId="7DB885B2" w14:textId="30C08347" w:rsidR="0049348E" w:rsidRPr="00C33BDE" w:rsidRDefault="005B331C" w:rsidP="005B331C">
      <w:pPr>
        <w:pStyle w:val="Heading1"/>
        <w:spacing w:after="0"/>
        <w:rPr>
          <w:lang w:val="en-US"/>
        </w:rPr>
      </w:pPr>
      <w:r w:rsidRPr="005B331C">
        <w:rPr>
          <w:b w:val="0"/>
          <w:bCs w:val="0"/>
          <w:highlight w:val="yellow"/>
          <w:lang w:val="en-US"/>
        </w:rPr>
        <w:t>&lt;A-head&gt;</w:t>
      </w:r>
      <w:r>
        <w:rPr>
          <w:lang w:val="en-US"/>
        </w:rPr>
        <w:t xml:space="preserve"> </w:t>
      </w:r>
      <w:r w:rsidR="006F21D3" w:rsidRPr="00C33BDE">
        <w:rPr>
          <w:lang w:val="en-US"/>
        </w:rPr>
        <w:t>Introduction</w:t>
      </w:r>
    </w:p>
    <w:p w14:paraId="4305C516" w14:textId="64790545" w:rsidR="003F449A" w:rsidRPr="00C33BDE" w:rsidRDefault="009E56E6"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The European painting</w:t>
      </w:r>
      <w:r w:rsidR="00DB0284" w:rsidRPr="00C33BDE">
        <w:rPr>
          <w:rFonts w:ascii="Times New Roman" w:hAnsi="Times New Roman" w:cs="Times New Roman"/>
          <w:sz w:val="24"/>
          <w:szCs w:val="24"/>
          <w:lang w:val="en-US"/>
        </w:rPr>
        <w:t>s</w:t>
      </w:r>
      <w:r w:rsidRPr="00C33BDE">
        <w:rPr>
          <w:rFonts w:ascii="Times New Roman" w:hAnsi="Times New Roman" w:cs="Times New Roman"/>
          <w:sz w:val="24"/>
          <w:szCs w:val="24"/>
          <w:lang w:val="en-US"/>
        </w:rPr>
        <w:t xml:space="preserve"> collection of the </w:t>
      </w:r>
      <w:bookmarkStart w:id="0" w:name="_Hlk102492417"/>
      <w:r w:rsidRPr="00C33BDE">
        <w:rPr>
          <w:rFonts w:ascii="Times New Roman" w:hAnsi="Times New Roman" w:cs="Times New Roman"/>
          <w:sz w:val="24"/>
          <w:szCs w:val="24"/>
          <w:lang w:val="en-US"/>
        </w:rPr>
        <w:t xml:space="preserve">Chhatrapati Shivaji Maharaj </w:t>
      </w:r>
      <w:proofErr w:type="spellStart"/>
      <w:r w:rsidRPr="00C33BDE">
        <w:rPr>
          <w:rFonts w:ascii="Times New Roman" w:hAnsi="Times New Roman" w:cs="Times New Roman"/>
          <w:sz w:val="24"/>
          <w:szCs w:val="24"/>
          <w:lang w:val="en-US"/>
        </w:rPr>
        <w:t>Vastu</w:t>
      </w:r>
      <w:proofErr w:type="spellEnd"/>
      <w:r w:rsidRPr="00C33BDE">
        <w:rPr>
          <w:rFonts w:ascii="Times New Roman" w:hAnsi="Times New Roman" w:cs="Times New Roman"/>
          <w:sz w:val="24"/>
          <w:szCs w:val="24"/>
          <w:lang w:val="en-US"/>
        </w:rPr>
        <w:t xml:space="preserve"> </w:t>
      </w:r>
      <w:proofErr w:type="spellStart"/>
      <w:r w:rsidRPr="00C33BDE">
        <w:rPr>
          <w:rFonts w:ascii="Times New Roman" w:hAnsi="Times New Roman" w:cs="Times New Roman"/>
          <w:sz w:val="24"/>
          <w:szCs w:val="24"/>
          <w:lang w:val="en-US"/>
        </w:rPr>
        <w:t>Sangrahalaya</w:t>
      </w:r>
      <w:proofErr w:type="spellEnd"/>
      <w:r w:rsidRPr="00C33BDE">
        <w:rPr>
          <w:rFonts w:ascii="Times New Roman" w:hAnsi="Times New Roman" w:cs="Times New Roman"/>
          <w:sz w:val="24"/>
          <w:szCs w:val="24"/>
          <w:lang w:val="en-US"/>
        </w:rPr>
        <w:t xml:space="preserve"> </w:t>
      </w:r>
      <w:bookmarkEnd w:id="0"/>
      <w:r w:rsidRPr="00C33BDE">
        <w:rPr>
          <w:rFonts w:ascii="Times New Roman" w:hAnsi="Times New Roman" w:cs="Times New Roman"/>
          <w:sz w:val="24"/>
          <w:szCs w:val="24"/>
          <w:lang w:val="en-US"/>
        </w:rPr>
        <w:t xml:space="preserve">(CSMVS), </w:t>
      </w:r>
      <w:r w:rsidR="00B95E41" w:rsidRPr="00C33BDE">
        <w:rPr>
          <w:rFonts w:ascii="Times New Roman" w:hAnsi="Times New Roman" w:cs="Times New Roman"/>
          <w:sz w:val="24"/>
          <w:szCs w:val="24"/>
          <w:lang w:val="en-US"/>
        </w:rPr>
        <w:t xml:space="preserve">in </w:t>
      </w:r>
      <w:r w:rsidRPr="00C33BDE">
        <w:rPr>
          <w:rFonts w:ascii="Times New Roman" w:hAnsi="Times New Roman" w:cs="Times New Roman"/>
          <w:sz w:val="24"/>
          <w:szCs w:val="24"/>
          <w:lang w:val="en-US"/>
        </w:rPr>
        <w:t>Mumbai</w:t>
      </w:r>
      <w:r w:rsidR="00A83C2D" w:rsidRPr="00C33BDE">
        <w:rPr>
          <w:rFonts w:ascii="Times New Roman" w:hAnsi="Times New Roman" w:cs="Times New Roman"/>
          <w:sz w:val="24"/>
          <w:szCs w:val="24"/>
          <w:lang w:val="en-US"/>
        </w:rPr>
        <w:t>—</w:t>
      </w:r>
      <w:r w:rsidR="00B95E41" w:rsidRPr="00C33BDE">
        <w:rPr>
          <w:rFonts w:ascii="Times New Roman" w:hAnsi="Times New Roman" w:cs="Times New Roman"/>
          <w:sz w:val="24"/>
          <w:szCs w:val="24"/>
          <w:lang w:val="en-US"/>
        </w:rPr>
        <w:t xml:space="preserve">one of </w:t>
      </w:r>
      <w:r w:rsidR="006651E7" w:rsidRPr="00C33BDE">
        <w:rPr>
          <w:rFonts w:ascii="Times New Roman" w:hAnsi="Times New Roman" w:cs="Times New Roman"/>
          <w:sz w:val="24"/>
          <w:szCs w:val="24"/>
          <w:lang w:val="en-US"/>
        </w:rPr>
        <w:t xml:space="preserve">India’s </w:t>
      </w:r>
      <w:r w:rsidR="00B95E41" w:rsidRPr="00C33BDE">
        <w:rPr>
          <w:rFonts w:ascii="Times New Roman" w:hAnsi="Times New Roman" w:cs="Times New Roman"/>
          <w:sz w:val="24"/>
          <w:szCs w:val="24"/>
          <w:lang w:val="en-US"/>
        </w:rPr>
        <w:t xml:space="preserve">premier </w:t>
      </w:r>
      <w:r w:rsidR="006651E7" w:rsidRPr="00C33BDE">
        <w:rPr>
          <w:rFonts w:ascii="Times New Roman" w:hAnsi="Times New Roman" w:cs="Times New Roman"/>
          <w:sz w:val="24"/>
          <w:szCs w:val="24"/>
          <w:lang w:val="en-US"/>
        </w:rPr>
        <w:t xml:space="preserve">history </w:t>
      </w:r>
      <w:r w:rsidR="00B95E41" w:rsidRPr="00C33BDE">
        <w:rPr>
          <w:rFonts w:ascii="Times New Roman" w:hAnsi="Times New Roman" w:cs="Times New Roman"/>
          <w:sz w:val="24"/>
          <w:szCs w:val="24"/>
          <w:lang w:val="en-US"/>
        </w:rPr>
        <w:t xml:space="preserve">and </w:t>
      </w:r>
      <w:r w:rsidR="006651E7" w:rsidRPr="00C33BDE">
        <w:rPr>
          <w:rFonts w:ascii="Times New Roman" w:hAnsi="Times New Roman" w:cs="Times New Roman"/>
          <w:sz w:val="24"/>
          <w:szCs w:val="24"/>
          <w:lang w:val="en-US"/>
        </w:rPr>
        <w:t xml:space="preserve">art </w:t>
      </w:r>
      <w:r w:rsidR="00B95E41" w:rsidRPr="00C33BDE">
        <w:rPr>
          <w:rFonts w:ascii="Times New Roman" w:hAnsi="Times New Roman" w:cs="Times New Roman"/>
          <w:sz w:val="24"/>
          <w:szCs w:val="24"/>
          <w:lang w:val="en-US"/>
        </w:rPr>
        <w:t>museums</w:t>
      </w:r>
      <w:r w:rsidR="00A83C2D" w:rsidRPr="00C33BDE">
        <w:rPr>
          <w:rFonts w:ascii="Times New Roman" w:hAnsi="Times New Roman" w:cs="Times New Roman"/>
          <w:sz w:val="24"/>
          <w:szCs w:val="24"/>
          <w:lang w:val="en-US"/>
        </w:rPr>
        <w:t xml:space="preserve">—holds </w:t>
      </w:r>
      <w:r w:rsidRPr="00C33BDE">
        <w:rPr>
          <w:rFonts w:ascii="Times New Roman" w:hAnsi="Times New Roman" w:cs="Times New Roman"/>
          <w:sz w:val="24"/>
          <w:szCs w:val="24"/>
          <w:lang w:val="en-US"/>
        </w:rPr>
        <w:t xml:space="preserve">nearly 240 </w:t>
      </w:r>
      <w:r w:rsidR="00966683" w:rsidRPr="00C33BDE">
        <w:rPr>
          <w:rFonts w:ascii="Times New Roman" w:hAnsi="Times New Roman" w:cs="Times New Roman"/>
          <w:sz w:val="24"/>
          <w:szCs w:val="24"/>
          <w:lang w:val="en-US"/>
        </w:rPr>
        <w:t>European</w:t>
      </w:r>
      <w:r w:rsidRPr="00C33BDE">
        <w:rPr>
          <w:rFonts w:ascii="Times New Roman" w:hAnsi="Times New Roman" w:cs="Times New Roman"/>
          <w:sz w:val="24"/>
          <w:szCs w:val="24"/>
          <w:lang w:val="en-US"/>
        </w:rPr>
        <w:t xml:space="preserve"> oil paintings</w:t>
      </w:r>
      <w:r w:rsidR="008A1986" w:rsidRPr="00C33BDE">
        <w:rPr>
          <w:rFonts w:ascii="Times New Roman" w:hAnsi="Times New Roman" w:cs="Times New Roman"/>
          <w:sz w:val="24"/>
          <w:szCs w:val="24"/>
          <w:lang w:val="en-US"/>
        </w:rPr>
        <w:t xml:space="preserve">. </w:t>
      </w:r>
      <w:r w:rsidR="008021C2" w:rsidRPr="00C33BDE">
        <w:rPr>
          <w:rFonts w:ascii="Times New Roman" w:hAnsi="Times New Roman" w:cs="Times New Roman"/>
          <w:sz w:val="24"/>
          <w:szCs w:val="24"/>
          <w:lang w:val="en-US"/>
        </w:rPr>
        <w:t xml:space="preserve">Paintings in </w:t>
      </w:r>
      <w:r w:rsidR="00A83C2D" w:rsidRPr="00C33BDE">
        <w:rPr>
          <w:rFonts w:ascii="Times New Roman" w:hAnsi="Times New Roman" w:cs="Times New Roman"/>
          <w:sz w:val="24"/>
          <w:szCs w:val="24"/>
          <w:lang w:val="en-US"/>
        </w:rPr>
        <w:t xml:space="preserve">the </w:t>
      </w:r>
      <w:r w:rsidR="008021C2" w:rsidRPr="00C33BDE">
        <w:rPr>
          <w:rFonts w:ascii="Times New Roman" w:hAnsi="Times New Roman" w:cs="Times New Roman"/>
          <w:sz w:val="24"/>
          <w:szCs w:val="24"/>
          <w:lang w:val="en-US"/>
        </w:rPr>
        <w:t>collection d</w:t>
      </w:r>
      <w:r w:rsidRPr="00C33BDE">
        <w:rPr>
          <w:rFonts w:ascii="Times New Roman" w:hAnsi="Times New Roman" w:cs="Times New Roman"/>
          <w:sz w:val="24"/>
          <w:szCs w:val="24"/>
          <w:lang w:val="en-US"/>
        </w:rPr>
        <w:t>at</w:t>
      </w:r>
      <w:r w:rsidR="00A83C2D" w:rsidRPr="00C33BDE">
        <w:rPr>
          <w:rFonts w:ascii="Times New Roman" w:hAnsi="Times New Roman" w:cs="Times New Roman"/>
          <w:sz w:val="24"/>
          <w:szCs w:val="24"/>
          <w:lang w:val="en-US"/>
        </w:rPr>
        <w:t>e</w:t>
      </w:r>
      <w:r w:rsidR="004C5861" w:rsidRPr="00C33BDE">
        <w:rPr>
          <w:rFonts w:ascii="Times New Roman" w:hAnsi="Times New Roman" w:cs="Times New Roman"/>
          <w:sz w:val="24"/>
          <w:szCs w:val="24"/>
          <w:lang w:val="en-US"/>
        </w:rPr>
        <w:t xml:space="preserve"> from </w:t>
      </w:r>
      <w:r w:rsidR="00A83C2D" w:rsidRPr="00C33BDE">
        <w:rPr>
          <w:rFonts w:ascii="Times New Roman" w:hAnsi="Times New Roman" w:cs="Times New Roman"/>
          <w:sz w:val="24"/>
          <w:szCs w:val="24"/>
          <w:lang w:val="en-US"/>
        </w:rPr>
        <w:t xml:space="preserve">as early as the sixteenth </w:t>
      </w:r>
      <w:r w:rsidRPr="00C33BDE">
        <w:rPr>
          <w:rFonts w:ascii="Times New Roman" w:hAnsi="Times New Roman" w:cs="Times New Roman"/>
          <w:sz w:val="24"/>
          <w:szCs w:val="24"/>
          <w:lang w:val="en-US"/>
        </w:rPr>
        <w:t>century</w:t>
      </w:r>
      <w:r w:rsidR="00D61597" w:rsidRPr="00C33BDE">
        <w:rPr>
          <w:rFonts w:ascii="Times New Roman" w:hAnsi="Times New Roman" w:cs="Times New Roman"/>
          <w:sz w:val="24"/>
          <w:szCs w:val="24"/>
          <w:lang w:val="en-US"/>
        </w:rPr>
        <w:t xml:space="preserve"> </w:t>
      </w:r>
      <w:r w:rsidR="00A83C2D" w:rsidRPr="00C33BDE">
        <w:rPr>
          <w:rFonts w:ascii="Times New Roman" w:hAnsi="Times New Roman" w:cs="Times New Roman"/>
          <w:sz w:val="24"/>
          <w:szCs w:val="24"/>
          <w:lang w:val="en-US"/>
        </w:rPr>
        <w:t xml:space="preserve">and </w:t>
      </w:r>
      <w:r w:rsidR="00F536E7" w:rsidRPr="00C33BDE">
        <w:rPr>
          <w:rFonts w:ascii="Times New Roman" w:hAnsi="Times New Roman" w:cs="Times New Roman"/>
          <w:sz w:val="24"/>
          <w:szCs w:val="24"/>
          <w:lang w:val="en-US"/>
        </w:rPr>
        <w:t>include</w:t>
      </w:r>
      <w:r w:rsidR="00957C59" w:rsidRPr="00C33BDE">
        <w:rPr>
          <w:rFonts w:ascii="Times New Roman" w:hAnsi="Times New Roman" w:cs="Times New Roman"/>
          <w:sz w:val="24"/>
          <w:szCs w:val="24"/>
          <w:lang w:val="en-US"/>
        </w:rPr>
        <w:t xml:space="preserve"> artworks </w:t>
      </w:r>
      <w:r w:rsidR="008D217C" w:rsidRPr="00C33BDE">
        <w:rPr>
          <w:rFonts w:ascii="Times New Roman" w:hAnsi="Times New Roman" w:cs="Times New Roman"/>
          <w:sz w:val="24"/>
          <w:szCs w:val="24"/>
          <w:lang w:val="en-US"/>
        </w:rPr>
        <w:t>from</w:t>
      </w:r>
      <w:r w:rsidRPr="00C33BDE">
        <w:rPr>
          <w:rFonts w:ascii="Times New Roman" w:hAnsi="Times New Roman" w:cs="Times New Roman"/>
          <w:sz w:val="24"/>
          <w:szCs w:val="24"/>
          <w:lang w:val="en-US"/>
        </w:rPr>
        <w:t xml:space="preserve"> British, Italian, French, Dutch</w:t>
      </w:r>
      <w:r w:rsidR="00BE2770" w:rsidRPr="00C33BDE">
        <w:rPr>
          <w:rFonts w:ascii="Times New Roman" w:hAnsi="Times New Roman" w:cs="Times New Roman"/>
          <w:sz w:val="24"/>
          <w:szCs w:val="24"/>
          <w:lang w:val="en-US"/>
        </w:rPr>
        <w:t>, Flemish</w:t>
      </w:r>
      <w:r w:rsidR="00A83C2D" w:rsidRPr="00C33BDE">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and German</w:t>
      </w:r>
      <w:r w:rsidR="005F2E8E" w:rsidRPr="00C33BDE">
        <w:rPr>
          <w:rFonts w:ascii="Times New Roman" w:hAnsi="Times New Roman" w:cs="Times New Roman"/>
          <w:sz w:val="24"/>
          <w:szCs w:val="24"/>
          <w:lang w:val="en-US"/>
        </w:rPr>
        <w:t xml:space="preserve"> schools</w:t>
      </w:r>
      <w:r w:rsidRPr="00C33BDE">
        <w:rPr>
          <w:rFonts w:ascii="Times New Roman" w:hAnsi="Times New Roman" w:cs="Times New Roman"/>
          <w:sz w:val="24"/>
          <w:szCs w:val="24"/>
          <w:lang w:val="en-US"/>
        </w:rPr>
        <w:t>.</w:t>
      </w:r>
      <w:r w:rsidR="009776CB" w:rsidRPr="00C33BDE">
        <w:rPr>
          <w:rFonts w:ascii="Times New Roman" w:hAnsi="Times New Roman" w:cs="Times New Roman"/>
          <w:sz w:val="24"/>
          <w:szCs w:val="24"/>
          <w:lang w:val="en-US"/>
        </w:rPr>
        <w:t xml:space="preserve"> Sir Ratan Tata and Sir </w:t>
      </w:r>
      <w:proofErr w:type="spellStart"/>
      <w:r w:rsidR="009776CB" w:rsidRPr="00C33BDE">
        <w:rPr>
          <w:rFonts w:ascii="Times New Roman" w:hAnsi="Times New Roman" w:cs="Times New Roman"/>
          <w:sz w:val="24"/>
          <w:szCs w:val="24"/>
          <w:lang w:val="en-US"/>
        </w:rPr>
        <w:t>Dorabji</w:t>
      </w:r>
      <w:proofErr w:type="spellEnd"/>
      <w:r w:rsidR="009776CB" w:rsidRPr="00C33BDE">
        <w:rPr>
          <w:rFonts w:ascii="Times New Roman" w:hAnsi="Times New Roman" w:cs="Times New Roman"/>
          <w:sz w:val="24"/>
          <w:szCs w:val="24"/>
          <w:lang w:val="en-US"/>
        </w:rPr>
        <w:t xml:space="preserve"> Tata</w:t>
      </w:r>
      <w:r w:rsidR="004E20C5" w:rsidRPr="00C33BDE">
        <w:rPr>
          <w:rFonts w:ascii="Times New Roman" w:hAnsi="Times New Roman" w:cs="Times New Roman"/>
          <w:sz w:val="24"/>
          <w:szCs w:val="24"/>
          <w:lang w:val="en-US"/>
        </w:rPr>
        <w:t>, the pioneer industrialist</w:t>
      </w:r>
      <w:r w:rsidR="003F449A" w:rsidRPr="00C33BDE">
        <w:rPr>
          <w:rFonts w:ascii="Times New Roman" w:hAnsi="Times New Roman" w:cs="Times New Roman"/>
          <w:sz w:val="24"/>
          <w:szCs w:val="24"/>
          <w:lang w:val="en-US"/>
        </w:rPr>
        <w:t>s</w:t>
      </w:r>
      <w:r w:rsidR="004E20C5" w:rsidRPr="00C33BDE">
        <w:rPr>
          <w:rFonts w:ascii="Times New Roman" w:hAnsi="Times New Roman" w:cs="Times New Roman"/>
          <w:sz w:val="24"/>
          <w:szCs w:val="24"/>
          <w:lang w:val="en-US"/>
        </w:rPr>
        <w:t xml:space="preserve"> of </w:t>
      </w:r>
      <w:r w:rsidR="0084495E" w:rsidRPr="00C33BDE">
        <w:rPr>
          <w:rFonts w:ascii="Times New Roman" w:hAnsi="Times New Roman" w:cs="Times New Roman"/>
          <w:sz w:val="24"/>
          <w:szCs w:val="24"/>
          <w:lang w:val="en-US"/>
        </w:rPr>
        <w:t>India</w:t>
      </w:r>
      <w:r w:rsidR="004E20C5"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 xml:space="preserve">bequeathed </w:t>
      </w:r>
      <w:r w:rsidR="0029229C" w:rsidRPr="00C33BDE">
        <w:rPr>
          <w:rFonts w:ascii="Times New Roman" w:hAnsi="Times New Roman" w:cs="Times New Roman"/>
          <w:sz w:val="24"/>
          <w:szCs w:val="24"/>
          <w:lang w:val="en-US"/>
        </w:rPr>
        <w:t xml:space="preserve">these paintings </w:t>
      </w:r>
      <w:r w:rsidRPr="00C33BDE">
        <w:rPr>
          <w:rFonts w:ascii="Times New Roman" w:hAnsi="Times New Roman" w:cs="Times New Roman"/>
          <w:sz w:val="24"/>
          <w:szCs w:val="24"/>
          <w:lang w:val="en-US"/>
        </w:rPr>
        <w:t>to CSMVS</w:t>
      </w:r>
      <w:r w:rsidR="0029229C" w:rsidRPr="00C33BDE">
        <w:rPr>
          <w:rFonts w:ascii="Times New Roman" w:hAnsi="Times New Roman" w:cs="Times New Roman"/>
          <w:sz w:val="24"/>
          <w:szCs w:val="24"/>
          <w:lang w:val="en-US"/>
        </w:rPr>
        <w:t xml:space="preserve">. </w:t>
      </w:r>
      <w:r w:rsidR="004D60A4" w:rsidRPr="00C33BDE">
        <w:rPr>
          <w:rFonts w:ascii="Times New Roman" w:hAnsi="Times New Roman" w:cs="Times New Roman"/>
          <w:sz w:val="24"/>
          <w:szCs w:val="24"/>
          <w:lang w:val="en-US"/>
        </w:rPr>
        <w:t xml:space="preserve">Most of these </w:t>
      </w:r>
      <w:r w:rsidR="00A83C2D" w:rsidRPr="00C33BDE">
        <w:rPr>
          <w:rFonts w:ascii="Times New Roman" w:hAnsi="Times New Roman" w:cs="Times New Roman"/>
          <w:sz w:val="24"/>
          <w:szCs w:val="24"/>
          <w:lang w:val="en-US"/>
        </w:rPr>
        <w:t xml:space="preserve">works </w:t>
      </w:r>
      <w:r w:rsidR="00DA0869" w:rsidRPr="00C33BDE">
        <w:rPr>
          <w:rFonts w:ascii="Times New Roman" w:hAnsi="Times New Roman" w:cs="Times New Roman"/>
          <w:sz w:val="24"/>
          <w:szCs w:val="24"/>
          <w:lang w:val="en-US"/>
        </w:rPr>
        <w:t xml:space="preserve">were </w:t>
      </w:r>
      <w:r w:rsidR="00FC1184" w:rsidRPr="00C33BDE">
        <w:rPr>
          <w:rFonts w:ascii="Times New Roman" w:hAnsi="Times New Roman" w:cs="Times New Roman"/>
          <w:sz w:val="24"/>
          <w:szCs w:val="24"/>
          <w:lang w:val="en-US"/>
        </w:rPr>
        <w:t>shifted</w:t>
      </w:r>
      <w:r w:rsidR="00F853BD" w:rsidRPr="00C33BDE">
        <w:rPr>
          <w:rFonts w:ascii="Times New Roman" w:hAnsi="Times New Roman" w:cs="Times New Roman"/>
          <w:sz w:val="24"/>
          <w:szCs w:val="24"/>
          <w:lang w:val="en-US"/>
        </w:rPr>
        <w:t xml:space="preserve"> to CSMVS</w:t>
      </w:r>
      <w:r w:rsidR="00FC1184" w:rsidRPr="00C33BDE">
        <w:rPr>
          <w:rFonts w:ascii="Times New Roman" w:hAnsi="Times New Roman" w:cs="Times New Roman"/>
          <w:sz w:val="24"/>
          <w:szCs w:val="24"/>
          <w:lang w:val="en-US"/>
        </w:rPr>
        <w:t xml:space="preserve"> from the</w:t>
      </w:r>
      <w:r w:rsidR="00A83C2D" w:rsidRPr="00C33BDE">
        <w:rPr>
          <w:rFonts w:ascii="Times New Roman" w:hAnsi="Times New Roman" w:cs="Times New Roman"/>
          <w:sz w:val="24"/>
          <w:szCs w:val="24"/>
          <w:lang w:val="en-US"/>
        </w:rPr>
        <w:t xml:space="preserve"> donors</w:t>
      </w:r>
      <w:r w:rsidR="008C1381" w:rsidRPr="00C33BDE">
        <w:rPr>
          <w:rFonts w:ascii="Times New Roman" w:hAnsi="Times New Roman" w:cs="Times New Roman"/>
          <w:sz w:val="24"/>
          <w:szCs w:val="24"/>
          <w:lang w:val="en-US"/>
        </w:rPr>
        <w:t>’</w:t>
      </w:r>
      <w:r w:rsidR="00FC1184" w:rsidRPr="00C33BDE">
        <w:rPr>
          <w:rFonts w:ascii="Times New Roman" w:hAnsi="Times New Roman" w:cs="Times New Roman"/>
          <w:sz w:val="24"/>
          <w:szCs w:val="24"/>
          <w:lang w:val="en-US"/>
        </w:rPr>
        <w:t xml:space="preserve"> residence</w:t>
      </w:r>
      <w:r w:rsidR="00F853BD" w:rsidRPr="00C33BDE">
        <w:rPr>
          <w:rFonts w:ascii="Times New Roman" w:hAnsi="Times New Roman" w:cs="Times New Roman"/>
          <w:sz w:val="24"/>
          <w:szCs w:val="24"/>
          <w:lang w:val="en-US"/>
        </w:rPr>
        <w:t>s</w:t>
      </w:r>
      <w:r w:rsidR="00FC1184" w:rsidRPr="00C33BDE">
        <w:rPr>
          <w:rFonts w:ascii="Times New Roman" w:hAnsi="Times New Roman" w:cs="Times New Roman"/>
          <w:sz w:val="24"/>
          <w:szCs w:val="24"/>
          <w:lang w:val="en-US"/>
        </w:rPr>
        <w:t xml:space="preserve"> in </w:t>
      </w:r>
      <w:r w:rsidR="008D1235">
        <w:rPr>
          <w:rFonts w:ascii="Times New Roman" w:hAnsi="Times New Roman" w:cs="Times New Roman"/>
          <w:sz w:val="24"/>
          <w:szCs w:val="24"/>
          <w:lang w:val="en-US"/>
        </w:rPr>
        <w:t>London</w:t>
      </w:r>
      <w:r w:rsidR="00FC1184" w:rsidRPr="00C33BDE">
        <w:rPr>
          <w:rFonts w:ascii="Times New Roman" w:hAnsi="Times New Roman" w:cs="Times New Roman"/>
          <w:sz w:val="24"/>
          <w:szCs w:val="24"/>
          <w:lang w:val="en-US"/>
        </w:rPr>
        <w:t xml:space="preserve"> and Mumbai</w:t>
      </w:r>
      <w:r w:rsidR="002865EC" w:rsidRPr="00C33BDE">
        <w:rPr>
          <w:rFonts w:ascii="Times New Roman" w:hAnsi="Times New Roman" w:cs="Times New Roman"/>
          <w:sz w:val="24"/>
          <w:szCs w:val="24"/>
          <w:lang w:val="en-US"/>
        </w:rPr>
        <w:t xml:space="preserve"> in 1922</w:t>
      </w:r>
      <w:r w:rsidR="00126448" w:rsidRPr="00C33BDE">
        <w:rPr>
          <w:rFonts w:ascii="Times New Roman" w:hAnsi="Times New Roman" w:cs="Times New Roman"/>
          <w:sz w:val="24"/>
          <w:szCs w:val="24"/>
          <w:lang w:val="en-US"/>
        </w:rPr>
        <w:t xml:space="preserve"> </w:t>
      </w:r>
      <w:r w:rsidR="00BF4080" w:rsidRPr="00C33BDE">
        <w:rPr>
          <w:rFonts w:ascii="Times New Roman" w:hAnsi="Times New Roman" w:cs="Times New Roman"/>
          <w:sz w:val="24"/>
          <w:szCs w:val="24"/>
          <w:lang w:val="en-US"/>
        </w:rPr>
        <w:t>and 1933</w:t>
      </w:r>
      <w:r w:rsidR="00FC1184" w:rsidRPr="00C33BDE">
        <w:rPr>
          <w:rFonts w:ascii="Times New Roman" w:hAnsi="Times New Roman" w:cs="Times New Roman"/>
          <w:sz w:val="24"/>
          <w:szCs w:val="24"/>
          <w:lang w:val="en-US"/>
        </w:rPr>
        <w:t xml:space="preserve">. </w:t>
      </w:r>
    </w:p>
    <w:p w14:paraId="6AD3DC64" w14:textId="489674B9" w:rsidR="008C1381"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0722B3" w:rsidRPr="00C33BDE">
        <w:rPr>
          <w:rFonts w:ascii="Times New Roman" w:hAnsi="Times New Roman" w:cs="Times New Roman"/>
          <w:sz w:val="24"/>
          <w:szCs w:val="24"/>
          <w:lang w:val="en-US"/>
        </w:rPr>
        <w:t>Mumbai</w:t>
      </w:r>
      <w:r w:rsidR="004417FE" w:rsidRPr="00C33BDE">
        <w:rPr>
          <w:rFonts w:ascii="Times New Roman" w:hAnsi="Times New Roman" w:cs="Times New Roman"/>
          <w:sz w:val="24"/>
          <w:szCs w:val="24"/>
          <w:lang w:val="en-US"/>
        </w:rPr>
        <w:t xml:space="preserve"> is</w:t>
      </w:r>
      <w:r w:rsidR="000722B3" w:rsidRPr="00C33BDE">
        <w:rPr>
          <w:rFonts w:ascii="Times New Roman" w:hAnsi="Times New Roman" w:cs="Times New Roman"/>
          <w:sz w:val="24"/>
          <w:szCs w:val="24"/>
          <w:lang w:val="en-US"/>
        </w:rPr>
        <w:t xml:space="preserve"> located on India</w:t>
      </w:r>
      <w:r w:rsidR="008C1381" w:rsidRPr="00C33BDE">
        <w:rPr>
          <w:rFonts w:ascii="Times New Roman" w:hAnsi="Times New Roman" w:cs="Times New Roman"/>
          <w:sz w:val="24"/>
          <w:szCs w:val="24"/>
          <w:lang w:val="en-US"/>
        </w:rPr>
        <w:t>’</w:t>
      </w:r>
      <w:r w:rsidR="000722B3" w:rsidRPr="00C33BDE">
        <w:rPr>
          <w:rFonts w:ascii="Times New Roman" w:hAnsi="Times New Roman" w:cs="Times New Roman"/>
          <w:sz w:val="24"/>
          <w:szCs w:val="24"/>
          <w:lang w:val="en-US"/>
        </w:rPr>
        <w:t>s western coast</w:t>
      </w:r>
      <w:r w:rsidR="008C1381" w:rsidRPr="00C33BDE">
        <w:rPr>
          <w:rFonts w:ascii="Times New Roman" w:hAnsi="Times New Roman" w:cs="Times New Roman"/>
          <w:sz w:val="24"/>
          <w:szCs w:val="24"/>
          <w:lang w:val="en-US"/>
        </w:rPr>
        <w:t>,</w:t>
      </w:r>
      <w:r w:rsidR="000722B3" w:rsidRPr="00C33BDE">
        <w:rPr>
          <w:rFonts w:ascii="Times New Roman" w:hAnsi="Times New Roman" w:cs="Times New Roman"/>
          <w:sz w:val="24"/>
          <w:szCs w:val="24"/>
          <w:lang w:val="en-US"/>
        </w:rPr>
        <w:t xml:space="preserve"> on the Arabian Sea. The coastal nature of the city results in a moderately warm</w:t>
      </w:r>
      <w:r w:rsidR="00DA54E5" w:rsidRPr="00C33BDE">
        <w:rPr>
          <w:rFonts w:ascii="Times New Roman" w:hAnsi="Times New Roman" w:cs="Times New Roman"/>
          <w:sz w:val="24"/>
          <w:szCs w:val="24"/>
          <w:lang w:val="en-US"/>
        </w:rPr>
        <w:t xml:space="preserve"> and fluctuating</w:t>
      </w:r>
      <w:r w:rsidR="000722B3" w:rsidRPr="00C33BDE">
        <w:rPr>
          <w:rFonts w:ascii="Times New Roman" w:hAnsi="Times New Roman" w:cs="Times New Roman"/>
          <w:sz w:val="24"/>
          <w:szCs w:val="24"/>
          <w:lang w:val="en-US"/>
        </w:rPr>
        <w:t xml:space="preserve"> temperature with high level</w:t>
      </w:r>
      <w:r w:rsidR="00B911B7" w:rsidRPr="00C33BDE">
        <w:rPr>
          <w:rFonts w:ascii="Times New Roman" w:hAnsi="Times New Roman" w:cs="Times New Roman"/>
          <w:sz w:val="24"/>
          <w:szCs w:val="24"/>
          <w:lang w:val="en-US"/>
        </w:rPr>
        <w:t>s</w:t>
      </w:r>
      <w:r w:rsidR="000722B3" w:rsidRPr="00C33BDE">
        <w:rPr>
          <w:rFonts w:ascii="Times New Roman" w:hAnsi="Times New Roman" w:cs="Times New Roman"/>
          <w:sz w:val="24"/>
          <w:szCs w:val="24"/>
          <w:lang w:val="en-US"/>
        </w:rPr>
        <w:t xml:space="preserve"> of humidity. </w:t>
      </w:r>
      <w:r w:rsidR="00C27BE4" w:rsidRPr="00C33BDE">
        <w:rPr>
          <w:rFonts w:ascii="Times New Roman" w:hAnsi="Times New Roman" w:cs="Times New Roman"/>
          <w:sz w:val="24"/>
          <w:szCs w:val="24"/>
          <w:lang w:val="en-US"/>
        </w:rPr>
        <w:t xml:space="preserve">Due to the coastal location of the museum, the paintings have been exposed to high levels of relative humidity and warm temperatures, which </w:t>
      </w:r>
      <w:r w:rsidR="008C1381" w:rsidRPr="00C33BDE">
        <w:rPr>
          <w:rFonts w:ascii="Times New Roman" w:hAnsi="Times New Roman" w:cs="Times New Roman"/>
          <w:sz w:val="24"/>
          <w:szCs w:val="24"/>
          <w:lang w:val="en-US"/>
        </w:rPr>
        <w:t xml:space="preserve">have </w:t>
      </w:r>
      <w:r w:rsidR="00C27BE4" w:rsidRPr="00C33BDE">
        <w:rPr>
          <w:rFonts w:ascii="Times New Roman" w:hAnsi="Times New Roman" w:cs="Times New Roman"/>
          <w:sz w:val="24"/>
          <w:szCs w:val="24"/>
          <w:lang w:val="en-US"/>
        </w:rPr>
        <w:t xml:space="preserve">often resulted in recurring </w:t>
      </w:r>
      <w:r w:rsidR="00C27BE4" w:rsidRPr="00C33BDE">
        <w:rPr>
          <w:rFonts w:ascii="Times New Roman" w:hAnsi="Times New Roman" w:cs="Times New Roman"/>
          <w:sz w:val="24"/>
          <w:szCs w:val="24"/>
          <w:lang w:val="en-US"/>
        </w:rPr>
        <w:lastRenderedPageBreak/>
        <w:t>dimensional changes of paintings and incidences of fungal growth.</w:t>
      </w:r>
      <w:r w:rsidR="00C962A1" w:rsidRPr="00C33BDE">
        <w:rPr>
          <w:rFonts w:ascii="Times New Roman" w:hAnsi="Times New Roman" w:cs="Times New Roman"/>
          <w:sz w:val="24"/>
          <w:szCs w:val="24"/>
          <w:lang w:val="en-US"/>
        </w:rPr>
        <w:t xml:space="preserve"> Many </w:t>
      </w:r>
      <w:r w:rsidR="008C1381" w:rsidRPr="00C33BDE">
        <w:rPr>
          <w:rFonts w:ascii="Times New Roman" w:hAnsi="Times New Roman" w:cs="Times New Roman"/>
          <w:sz w:val="24"/>
          <w:szCs w:val="24"/>
          <w:lang w:val="en-US"/>
        </w:rPr>
        <w:t>g</w:t>
      </w:r>
      <w:r w:rsidR="00C962A1" w:rsidRPr="00C33BDE">
        <w:rPr>
          <w:rFonts w:ascii="Times New Roman" w:hAnsi="Times New Roman" w:cs="Times New Roman"/>
          <w:sz w:val="24"/>
          <w:szCs w:val="24"/>
          <w:lang w:val="en-US"/>
        </w:rPr>
        <w:t>alleries located in the museum’s</w:t>
      </w:r>
      <w:r w:rsidR="00AE1ACA">
        <w:rPr>
          <w:rFonts w:ascii="Times New Roman" w:hAnsi="Times New Roman" w:cs="Times New Roman"/>
          <w:sz w:val="24"/>
          <w:szCs w:val="24"/>
          <w:lang w:val="en-US"/>
        </w:rPr>
        <w:t xml:space="preserve"> </w:t>
      </w:r>
      <w:r w:rsidR="008C1381" w:rsidRPr="00C33BDE">
        <w:rPr>
          <w:rFonts w:ascii="Times New Roman" w:hAnsi="Times New Roman" w:cs="Times New Roman"/>
          <w:sz w:val="24"/>
          <w:szCs w:val="24"/>
          <w:lang w:val="en-US"/>
        </w:rPr>
        <w:t>e</w:t>
      </w:r>
      <w:r w:rsidR="00C962A1" w:rsidRPr="00C33BDE">
        <w:rPr>
          <w:rFonts w:ascii="Times New Roman" w:hAnsi="Times New Roman" w:cs="Times New Roman"/>
          <w:sz w:val="24"/>
          <w:szCs w:val="24"/>
          <w:lang w:val="en-US"/>
        </w:rPr>
        <w:t xml:space="preserve">ast wing are equipped with </w:t>
      </w:r>
      <w:r w:rsidR="008C1381" w:rsidRPr="00C33BDE">
        <w:rPr>
          <w:rFonts w:ascii="Times New Roman" w:hAnsi="Times New Roman" w:cs="Times New Roman"/>
          <w:sz w:val="24"/>
          <w:szCs w:val="24"/>
          <w:lang w:val="en-US"/>
        </w:rPr>
        <w:t>h</w:t>
      </w:r>
      <w:r w:rsidR="00C962A1" w:rsidRPr="00C33BDE">
        <w:rPr>
          <w:rFonts w:ascii="Times New Roman" w:hAnsi="Times New Roman" w:cs="Times New Roman"/>
          <w:sz w:val="24"/>
          <w:szCs w:val="24"/>
          <w:lang w:val="en-US"/>
        </w:rPr>
        <w:t>igh</w:t>
      </w:r>
      <w:r w:rsidR="008C1381" w:rsidRPr="00C33BDE">
        <w:rPr>
          <w:rFonts w:ascii="Times New Roman" w:hAnsi="Times New Roman" w:cs="Times New Roman"/>
          <w:sz w:val="24"/>
          <w:szCs w:val="24"/>
          <w:lang w:val="en-US"/>
        </w:rPr>
        <w:t>-p</w:t>
      </w:r>
      <w:r w:rsidR="00C962A1" w:rsidRPr="00C33BDE">
        <w:rPr>
          <w:rFonts w:ascii="Times New Roman" w:hAnsi="Times New Roman" w:cs="Times New Roman"/>
          <w:sz w:val="24"/>
          <w:szCs w:val="24"/>
          <w:lang w:val="en-US"/>
        </w:rPr>
        <w:t xml:space="preserve">recision </w:t>
      </w:r>
      <w:r w:rsidR="008C1381" w:rsidRPr="00C33BDE">
        <w:rPr>
          <w:rFonts w:ascii="Times New Roman" w:hAnsi="Times New Roman" w:cs="Times New Roman"/>
          <w:sz w:val="24"/>
          <w:szCs w:val="24"/>
          <w:lang w:val="en-US"/>
        </w:rPr>
        <w:t>c</w:t>
      </w:r>
      <w:r w:rsidR="00C962A1" w:rsidRPr="00C33BDE">
        <w:rPr>
          <w:rFonts w:ascii="Times New Roman" w:hAnsi="Times New Roman" w:cs="Times New Roman"/>
          <w:sz w:val="24"/>
          <w:szCs w:val="24"/>
          <w:lang w:val="en-US"/>
        </w:rPr>
        <w:t xml:space="preserve">limate control systems. The galleries in the museum’s </w:t>
      </w:r>
      <w:r w:rsidR="008C1381" w:rsidRPr="00C33BDE">
        <w:rPr>
          <w:rFonts w:ascii="Times New Roman" w:hAnsi="Times New Roman" w:cs="Times New Roman"/>
          <w:sz w:val="24"/>
          <w:szCs w:val="24"/>
          <w:lang w:val="en-US"/>
        </w:rPr>
        <w:t>m</w:t>
      </w:r>
      <w:r w:rsidR="00C962A1" w:rsidRPr="00C33BDE">
        <w:rPr>
          <w:rFonts w:ascii="Times New Roman" w:hAnsi="Times New Roman" w:cs="Times New Roman"/>
          <w:sz w:val="24"/>
          <w:szCs w:val="24"/>
          <w:lang w:val="en-US"/>
        </w:rPr>
        <w:t xml:space="preserve">ain building do not </w:t>
      </w:r>
      <w:r w:rsidR="008C1381" w:rsidRPr="00C33BDE">
        <w:rPr>
          <w:rFonts w:ascii="Times New Roman" w:hAnsi="Times New Roman" w:cs="Times New Roman"/>
          <w:sz w:val="24"/>
          <w:szCs w:val="24"/>
          <w:lang w:val="en-US"/>
        </w:rPr>
        <w:t xml:space="preserve">yet </w:t>
      </w:r>
      <w:r w:rsidR="00C962A1" w:rsidRPr="00C33BDE">
        <w:rPr>
          <w:rFonts w:ascii="Times New Roman" w:hAnsi="Times New Roman" w:cs="Times New Roman"/>
          <w:sz w:val="24"/>
          <w:szCs w:val="24"/>
          <w:lang w:val="en-US"/>
        </w:rPr>
        <w:t xml:space="preserve">have </w:t>
      </w:r>
      <w:r w:rsidR="008C1381" w:rsidRPr="00C33BDE">
        <w:rPr>
          <w:rFonts w:ascii="Times New Roman" w:hAnsi="Times New Roman" w:cs="Times New Roman"/>
          <w:sz w:val="24"/>
          <w:szCs w:val="24"/>
          <w:lang w:val="en-US"/>
        </w:rPr>
        <w:t xml:space="preserve">such </w:t>
      </w:r>
      <w:r w:rsidR="00C962A1" w:rsidRPr="00C33BDE">
        <w:rPr>
          <w:rFonts w:ascii="Times New Roman" w:hAnsi="Times New Roman" w:cs="Times New Roman"/>
          <w:sz w:val="24"/>
          <w:szCs w:val="24"/>
          <w:lang w:val="en-US"/>
        </w:rPr>
        <w:t xml:space="preserve">control systems installed, </w:t>
      </w:r>
      <w:r w:rsidR="008C1381" w:rsidRPr="00C33BDE">
        <w:rPr>
          <w:rFonts w:ascii="Times New Roman" w:hAnsi="Times New Roman" w:cs="Times New Roman"/>
          <w:sz w:val="24"/>
          <w:szCs w:val="24"/>
          <w:lang w:val="en-US"/>
        </w:rPr>
        <w:t xml:space="preserve">and </w:t>
      </w:r>
      <w:r w:rsidR="00C962A1" w:rsidRPr="00C33BDE">
        <w:rPr>
          <w:rFonts w:ascii="Times New Roman" w:hAnsi="Times New Roman" w:cs="Times New Roman"/>
          <w:sz w:val="24"/>
          <w:szCs w:val="24"/>
          <w:lang w:val="en-US"/>
        </w:rPr>
        <w:t>this includes the European paintings galleries and the</w:t>
      </w:r>
      <w:r w:rsidR="008C1381" w:rsidRPr="00C33BDE">
        <w:rPr>
          <w:rFonts w:ascii="Times New Roman" w:hAnsi="Times New Roman" w:cs="Times New Roman"/>
          <w:sz w:val="24"/>
          <w:szCs w:val="24"/>
          <w:lang w:val="en-US"/>
        </w:rPr>
        <w:t>ir</w:t>
      </w:r>
      <w:r w:rsidR="00C962A1" w:rsidRPr="00C33BDE">
        <w:rPr>
          <w:rFonts w:ascii="Times New Roman" w:hAnsi="Times New Roman" w:cs="Times New Roman"/>
          <w:sz w:val="24"/>
          <w:szCs w:val="24"/>
          <w:lang w:val="en-US"/>
        </w:rPr>
        <w:t xml:space="preserve"> </w:t>
      </w:r>
      <w:r w:rsidR="008C1381" w:rsidRPr="00C33BDE">
        <w:rPr>
          <w:rFonts w:ascii="Times New Roman" w:hAnsi="Times New Roman" w:cs="Times New Roman"/>
          <w:sz w:val="24"/>
          <w:szCs w:val="24"/>
          <w:lang w:val="en-US"/>
        </w:rPr>
        <w:t xml:space="preserve">associated </w:t>
      </w:r>
      <w:r w:rsidR="00C962A1" w:rsidRPr="00C33BDE">
        <w:rPr>
          <w:rFonts w:ascii="Times New Roman" w:hAnsi="Times New Roman" w:cs="Times New Roman"/>
          <w:sz w:val="24"/>
          <w:szCs w:val="24"/>
          <w:lang w:val="en-US"/>
        </w:rPr>
        <w:t>storage</w:t>
      </w:r>
      <w:r w:rsidR="008C1381" w:rsidRPr="00C33BDE">
        <w:rPr>
          <w:rFonts w:ascii="Times New Roman" w:hAnsi="Times New Roman" w:cs="Times New Roman"/>
          <w:sz w:val="24"/>
          <w:szCs w:val="24"/>
          <w:lang w:val="en-US"/>
        </w:rPr>
        <w:t xml:space="preserve"> area</w:t>
      </w:r>
      <w:r w:rsidR="00C962A1" w:rsidRPr="00C33BDE">
        <w:rPr>
          <w:rFonts w:ascii="Times New Roman" w:hAnsi="Times New Roman" w:cs="Times New Roman"/>
          <w:sz w:val="24"/>
          <w:szCs w:val="24"/>
          <w:lang w:val="en-US"/>
        </w:rPr>
        <w:t>.</w:t>
      </w:r>
      <w:r w:rsidR="00E91637" w:rsidRPr="00C33BDE">
        <w:rPr>
          <w:rFonts w:ascii="Times New Roman" w:hAnsi="Times New Roman" w:cs="Times New Roman"/>
          <w:sz w:val="24"/>
          <w:szCs w:val="24"/>
          <w:lang w:val="en-US"/>
        </w:rPr>
        <w:t xml:space="preserve"> </w:t>
      </w:r>
    </w:p>
    <w:p w14:paraId="3A12C033" w14:textId="781A6ADE" w:rsidR="00CB444F" w:rsidRPr="00C33BDE" w:rsidRDefault="008C1381"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01156B" w:rsidRPr="00C33BDE">
        <w:rPr>
          <w:rFonts w:ascii="Times New Roman" w:hAnsi="Times New Roman" w:cs="Times New Roman"/>
          <w:sz w:val="24"/>
          <w:szCs w:val="24"/>
          <w:lang w:val="en-US"/>
        </w:rPr>
        <w:t xml:space="preserve">Many paintings had undergone structural conservation treatment prior to their </w:t>
      </w:r>
      <w:r w:rsidRPr="00C33BDE">
        <w:rPr>
          <w:rFonts w:ascii="Times New Roman" w:hAnsi="Times New Roman" w:cs="Times New Roman"/>
          <w:sz w:val="24"/>
          <w:szCs w:val="24"/>
          <w:lang w:val="en-US"/>
        </w:rPr>
        <w:t xml:space="preserve">transfer to </w:t>
      </w:r>
      <w:r w:rsidR="0001156B" w:rsidRPr="00C33BDE">
        <w:rPr>
          <w:rFonts w:ascii="Times New Roman" w:hAnsi="Times New Roman" w:cs="Times New Roman"/>
          <w:sz w:val="24"/>
          <w:szCs w:val="24"/>
          <w:lang w:val="en-US"/>
        </w:rPr>
        <w:t>CSMVS.</w:t>
      </w:r>
      <w:r w:rsidR="002E1E37" w:rsidRPr="00C33BDE">
        <w:rPr>
          <w:rFonts w:ascii="Times New Roman" w:hAnsi="Times New Roman" w:cs="Times New Roman"/>
          <w:sz w:val="24"/>
          <w:szCs w:val="24"/>
          <w:lang w:val="en-US"/>
        </w:rPr>
        <w:t xml:space="preserve"> </w:t>
      </w:r>
      <w:r w:rsidR="0055175B" w:rsidRPr="00C33BDE">
        <w:rPr>
          <w:rFonts w:ascii="Times New Roman" w:hAnsi="Times New Roman" w:cs="Times New Roman"/>
          <w:sz w:val="24"/>
          <w:szCs w:val="24"/>
          <w:lang w:val="en-US"/>
        </w:rPr>
        <w:t xml:space="preserve">This paper is an attempt to present comparative case studies of two paintings. These </w:t>
      </w:r>
      <w:r w:rsidR="00621039" w:rsidRPr="00C33BDE">
        <w:rPr>
          <w:rFonts w:ascii="Times New Roman" w:hAnsi="Times New Roman" w:cs="Times New Roman"/>
          <w:sz w:val="24"/>
          <w:szCs w:val="24"/>
          <w:lang w:val="en-US"/>
        </w:rPr>
        <w:t xml:space="preserve">works </w:t>
      </w:r>
      <w:r w:rsidR="0055175B" w:rsidRPr="00C33BDE">
        <w:rPr>
          <w:rFonts w:ascii="Times New Roman" w:hAnsi="Times New Roman" w:cs="Times New Roman"/>
          <w:sz w:val="24"/>
          <w:szCs w:val="24"/>
          <w:lang w:val="en-US"/>
        </w:rPr>
        <w:t xml:space="preserve">had undergone structural conservation treatments </w:t>
      </w:r>
      <w:r w:rsidR="00012D62" w:rsidRPr="00C33BDE">
        <w:rPr>
          <w:rFonts w:ascii="Times New Roman" w:hAnsi="Times New Roman" w:cs="Times New Roman"/>
          <w:sz w:val="24"/>
          <w:szCs w:val="24"/>
          <w:lang w:val="en-US"/>
        </w:rPr>
        <w:t>about</w:t>
      </w:r>
      <w:r w:rsidR="001D0573" w:rsidRPr="00C33BDE">
        <w:rPr>
          <w:rFonts w:ascii="Times New Roman" w:hAnsi="Times New Roman" w:cs="Times New Roman"/>
          <w:sz w:val="24"/>
          <w:szCs w:val="24"/>
          <w:lang w:val="en-US"/>
        </w:rPr>
        <w:t xml:space="preserve"> </w:t>
      </w:r>
      <w:r w:rsidR="00621039" w:rsidRPr="00C33BDE">
        <w:rPr>
          <w:rFonts w:ascii="Times New Roman" w:hAnsi="Times New Roman" w:cs="Times New Roman"/>
          <w:sz w:val="24"/>
          <w:szCs w:val="24"/>
          <w:lang w:val="en-US"/>
        </w:rPr>
        <w:t xml:space="preserve">a </w:t>
      </w:r>
      <w:r w:rsidR="0055175B" w:rsidRPr="00C33BDE">
        <w:rPr>
          <w:rFonts w:ascii="Times New Roman" w:hAnsi="Times New Roman" w:cs="Times New Roman"/>
          <w:sz w:val="24"/>
          <w:szCs w:val="24"/>
          <w:lang w:val="en-US"/>
        </w:rPr>
        <w:t xml:space="preserve">hundred years ago using two different lining adhesives and techniques. </w:t>
      </w:r>
      <w:r w:rsidR="00621039" w:rsidRPr="00C33BDE">
        <w:rPr>
          <w:rFonts w:ascii="Times New Roman" w:hAnsi="Times New Roman" w:cs="Times New Roman"/>
          <w:sz w:val="24"/>
          <w:szCs w:val="24"/>
          <w:lang w:val="en-US"/>
        </w:rPr>
        <w:t>T</w:t>
      </w:r>
      <w:r w:rsidR="00BE6576" w:rsidRPr="00C33BDE">
        <w:rPr>
          <w:rFonts w:ascii="Times New Roman" w:hAnsi="Times New Roman" w:cs="Times New Roman"/>
          <w:sz w:val="24"/>
          <w:szCs w:val="24"/>
          <w:lang w:val="en-US"/>
        </w:rPr>
        <w:t>he</w:t>
      </w:r>
      <w:r w:rsidR="00B6568D" w:rsidRPr="00C33BDE">
        <w:rPr>
          <w:rFonts w:ascii="Times New Roman" w:hAnsi="Times New Roman" w:cs="Times New Roman"/>
          <w:sz w:val="24"/>
          <w:szCs w:val="24"/>
          <w:lang w:val="en-US"/>
        </w:rPr>
        <w:t xml:space="preserve"> alterations and the changes observed on the paintings over the years </w:t>
      </w:r>
      <w:r w:rsidR="00C441CA" w:rsidRPr="00C33BDE">
        <w:rPr>
          <w:rFonts w:ascii="Times New Roman" w:hAnsi="Times New Roman" w:cs="Times New Roman"/>
          <w:sz w:val="24"/>
          <w:szCs w:val="24"/>
          <w:lang w:val="en-US"/>
        </w:rPr>
        <w:t xml:space="preserve">with respect to the </w:t>
      </w:r>
      <w:r w:rsidR="00E76138" w:rsidRPr="00C33BDE">
        <w:rPr>
          <w:rFonts w:ascii="Times New Roman" w:hAnsi="Times New Roman" w:cs="Times New Roman"/>
          <w:sz w:val="24"/>
          <w:szCs w:val="24"/>
          <w:lang w:val="en-US"/>
        </w:rPr>
        <w:t>varying temperature and high humid</w:t>
      </w:r>
      <w:r w:rsidR="00621039" w:rsidRPr="00C33BDE">
        <w:rPr>
          <w:rFonts w:ascii="Times New Roman" w:hAnsi="Times New Roman" w:cs="Times New Roman"/>
          <w:sz w:val="24"/>
          <w:szCs w:val="24"/>
          <w:lang w:val="en-US"/>
        </w:rPr>
        <w:t>ity</w:t>
      </w:r>
      <w:r w:rsidR="00E76138" w:rsidRPr="00C33BDE">
        <w:rPr>
          <w:rFonts w:ascii="Times New Roman" w:hAnsi="Times New Roman" w:cs="Times New Roman"/>
          <w:sz w:val="24"/>
          <w:szCs w:val="24"/>
          <w:lang w:val="en-US"/>
        </w:rPr>
        <w:t xml:space="preserve"> climat</w:t>
      </w:r>
      <w:r w:rsidR="00621039" w:rsidRPr="00C33BDE">
        <w:rPr>
          <w:rFonts w:ascii="Times New Roman" w:hAnsi="Times New Roman" w:cs="Times New Roman"/>
          <w:sz w:val="24"/>
          <w:szCs w:val="24"/>
          <w:lang w:val="en-US"/>
        </w:rPr>
        <w:t xml:space="preserve">e </w:t>
      </w:r>
      <w:r w:rsidR="00E76138" w:rsidRPr="00C33BDE">
        <w:rPr>
          <w:rFonts w:ascii="Times New Roman" w:hAnsi="Times New Roman" w:cs="Times New Roman"/>
          <w:sz w:val="24"/>
          <w:szCs w:val="24"/>
          <w:lang w:val="en-US"/>
        </w:rPr>
        <w:t>of Mumbai</w:t>
      </w:r>
      <w:r w:rsidR="00CB0AA8" w:rsidRPr="00C33BDE">
        <w:rPr>
          <w:rFonts w:ascii="Times New Roman" w:hAnsi="Times New Roman" w:cs="Times New Roman"/>
          <w:sz w:val="24"/>
          <w:szCs w:val="24"/>
          <w:lang w:val="en-US"/>
        </w:rPr>
        <w:t xml:space="preserve"> form the basis of this research</w:t>
      </w:r>
      <w:r w:rsidR="00264209" w:rsidRPr="00C33BDE">
        <w:rPr>
          <w:rFonts w:ascii="Times New Roman" w:hAnsi="Times New Roman" w:cs="Times New Roman"/>
          <w:sz w:val="24"/>
          <w:szCs w:val="24"/>
          <w:lang w:val="en-US"/>
        </w:rPr>
        <w:t>.</w:t>
      </w:r>
    </w:p>
    <w:p w14:paraId="30CEB357" w14:textId="77777777" w:rsidR="00A83C2D" w:rsidRPr="00C33BDE" w:rsidRDefault="00A83C2D" w:rsidP="005B331C">
      <w:pPr>
        <w:spacing w:after="0" w:line="480" w:lineRule="auto"/>
        <w:rPr>
          <w:rFonts w:ascii="Times New Roman" w:hAnsi="Times New Roman" w:cs="Times New Roman"/>
          <w:sz w:val="24"/>
          <w:szCs w:val="24"/>
          <w:lang w:val="en-US"/>
        </w:rPr>
      </w:pPr>
    </w:p>
    <w:p w14:paraId="4DFC2015" w14:textId="58F0DA51" w:rsidR="00A83C2D" w:rsidRPr="00C33BDE" w:rsidRDefault="005B331C" w:rsidP="005B331C">
      <w:pPr>
        <w:pStyle w:val="Heading1"/>
        <w:spacing w:after="0"/>
        <w:rPr>
          <w:lang w:val="en-US"/>
        </w:rPr>
      </w:pPr>
      <w:r w:rsidRPr="005B331C">
        <w:rPr>
          <w:b w:val="0"/>
          <w:bCs w:val="0"/>
          <w:highlight w:val="yellow"/>
          <w:lang w:val="en-US"/>
        </w:rPr>
        <w:t>&lt;A-head&gt;</w:t>
      </w:r>
      <w:r>
        <w:rPr>
          <w:lang w:val="en-US"/>
        </w:rPr>
        <w:t xml:space="preserve"> </w:t>
      </w:r>
      <w:r w:rsidR="006F21D3" w:rsidRPr="00C33BDE">
        <w:rPr>
          <w:lang w:val="en-US"/>
        </w:rPr>
        <w:t xml:space="preserve">The </w:t>
      </w:r>
      <w:r w:rsidR="00A83C2D" w:rsidRPr="00C33BDE">
        <w:rPr>
          <w:lang w:val="en-US"/>
        </w:rPr>
        <w:t xml:space="preserve">Collection </w:t>
      </w:r>
      <w:r w:rsidR="006F21D3" w:rsidRPr="00C33BDE">
        <w:rPr>
          <w:lang w:val="en-US"/>
        </w:rPr>
        <w:t xml:space="preserve">and </w:t>
      </w:r>
      <w:r w:rsidR="00A83C2D" w:rsidRPr="00C33BDE">
        <w:rPr>
          <w:lang w:val="en-US"/>
        </w:rPr>
        <w:t>Its Condition</w:t>
      </w:r>
      <w:r w:rsidR="001D2AFF" w:rsidRPr="00C33BDE">
        <w:rPr>
          <w:lang w:val="en-US"/>
        </w:rPr>
        <w:t xml:space="preserve"> </w:t>
      </w:r>
    </w:p>
    <w:p w14:paraId="3F3E678F" w14:textId="1DA20D7F" w:rsidR="008F7F01" w:rsidRPr="00C33BDE" w:rsidRDefault="005960FC"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 xml:space="preserve">About </w:t>
      </w:r>
      <w:r w:rsidR="005B331C">
        <w:rPr>
          <w:rFonts w:ascii="Times New Roman" w:hAnsi="Times New Roman" w:cs="Times New Roman"/>
          <w:sz w:val="24"/>
          <w:szCs w:val="24"/>
          <w:lang w:val="en-US"/>
        </w:rPr>
        <w:t>thirty percent</w:t>
      </w:r>
      <w:r w:rsidRPr="00C33BDE">
        <w:rPr>
          <w:rFonts w:ascii="Times New Roman" w:hAnsi="Times New Roman" w:cs="Times New Roman"/>
          <w:sz w:val="24"/>
          <w:szCs w:val="24"/>
          <w:lang w:val="en-US"/>
        </w:rPr>
        <w:t xml:space="preserve"> of the museum’s </w:t>
      </w:r>
      <w:r w:rsidR="00DE55EA" w:rsidRPr="00C33BDE">
        <w:rPr>
          <w:rFonts w:ascii="Times New Roman" w:hAnsi="Times New Roman" w:cs="Times New Roman"/>
          <w:sz w:val="24"/>
          <w:szCs w:val="24"/>
          <w:lang w:val="en-US"/>
        </w:rPr>
        <w:t xml:space="preserve">European painting collection </w:t>
      </w:r>
      <w:r w:rsidR="00A06729" w:rsidRPr="00C33BDE">
        <w:rPr>
          <w:rFonts w:ascii="Times New Roman" w:hAnsi="Times New Roman" w:cs="Times New Roman"/>
          <w:sz w:val="24"/>
          <w:szCs w:val="24"/>
          <w:lang w:val="en-US"/>
        </w:rPr>
        <w:t>has been displayed in two galleries named after the Tata brothers</w:t>
      </w:r>
      <w:r w:rsidR="00930968" w:rsidRPr="00C33BDE">
        <w:rPr>
          <w:rFonts w:ascii="Times New Roman" w:hAnsi="Times New Roman" w:cs="Times New Roman"/>
          <w:sz w:val="24"/>
          <w:szCs w:val="24"/>
          <w:lang w:val="en-US"/>
        </w:rPr>
        <w:t xml:space="preserve">. </w:t>
      </w:r>
      <w:proofErr w:type="gramStart"/>
      <w:r w:rsidR="00CF1FA1" w:rsidRPr="00C33BDE">
        <w:rPr>
          <w:rFonts w:ascii="Times New Roman" w:hAnsi="Times New Roman" w:cs="Times New Roman"/>
          <w:sz w:val="24"/>
          <w:szCs w:val="24"/>
          <w:lang w:val="en-US"/>
        </w:rPr>
        <w:t>The m</w:t>
      </w:r>
      <w:r w:rsidR="00930968" w:rsidRPr="00C33BDE">
        <w:rPr>
          <w:rFonts w:ascii="Times New Roman" w:hAnsi="Times New Roman" w:cs="Times New Roman"/>
          <w:sz w:val="24"/>
          <w:szCs w:val="24"/>
          <w:lang w:val="en-US"/>
        </w:rPr>
        <w:t>ajority of</w:t>
      </w:r>
      <w:proofErr w:type="gramEnd"/>
      <w:r w:rsidR="00930968" w:rsidRPr="00C33BDE">
        <w:rPr>
          <w:rFonts w:ascii="Times New Roman" w:hAnsi="Times New Roman" w:cs="Times New Roman"/>
          <w:sz w:val="24"/>
          <w:szCs w:val="24"/>
          <w:lang w:val="en-US"/>
        </w:rPr>
        <w:t xml:space="preserve"> the </w:t>
      </w:r>
      <w:r w:rsidR="001D38D7" w:rsidRPr="00C33BDE">
        <w:rPr>
          <w:rFonts w:ascii="Times New Roman" w:hAnsi="Times New Roman" w:cs="Times New Roman"/>
          <w:sz w:val="24"/>
          <w:szCs w:val="24"/>
          <w:lang w:val="en-US"/>
        </w:rPr>
        <w:t>collection is housed in the European painting storage.</w:t>
      </w:r>
      <w:r w:rsidR="00991ACA" w:rsidRPr="00C33BDE">
        <w:rPr>
          <w:rFonts w:ascii="Times New Roman" w:hAnsi="Times New Roman" w:cs="Times New Roman"/>
          <w:sz w:val="24"/>
          <w:szCs w:val="24"/>
          <w:lang w:val="en-US"/>
        </w:rPr>
        <w:t xml:space="preserve"> M</w:t>
      </w:r>
      <w:r w:rsidR="007A0ADA" w:rsidRPr="00C33BDE">
        <w:rPr>
          <w:rFonts w:ascii="Times New Roman" w:hAnsi="Times New Roman" w:cs="Times New Roman"/>
          <w:sz w:val="24"/>
          <w:szCs w:val="24"/>
          <w:lang w:val="en-US"/>
        </w:rPr>
        <w:t>any</w:t>
      </w:r>
      <w:r w:rsidR="00991ACA" w:rsidRPr="00C33BDE">
        <w:rPr>
          <w:rFonts w:ascii="Times New Roman" w:hAnsi="Times New Roman" w:cs="Times New Roman"/>
          <w:sz w:val="24"/>
          <w:szCs w:val="24"/>
          <w:lang w:val="en-US"/>
        </w:rPr>
        <w:t xml:space="preserve"> have survived well for the last hundred years</w:t>
      </w:r>
      <w:r w:rsidR="00697E4C" w:rsidRPr="00C33BDE">
        <w:rPr>
          <w:rFonts w:ascii="Times New Roman" w:hAnsi="Times New Roman" w:cs="Times New Roman"/>
          <w:sz w:val="24"/>
          <w:szCs w:val="24"/>
          <w:lang w:val="en-US"/>
        </w:rPr>
        <w:t xml:space="preserve"> </w:t>
      </w:r>
      <w:r w:rsidR="009C6E84" w:rsidRPr="00C33BDE">
        <w:rPr>
          <w:rFonts w:ascii="Times New Roman" w:hAnsi="Times New Roman" w:cs="Times New Roman"/>
          <w:sz w:val="24"/>
          <w:szCs w:val="24"/>
          <w:lang w:val="en-US"/>
        </w:rPr>
        <w:t>in the fluctuating temperature and high humid</w:t>
      </w:r>
      <w:r w:rsidR="00137AAB" w:rsidRPr="00C33BDE">
        <w:rPr>
          <w:rFonts w:ascii="Times New Roman" w:hAnsi="Times New Roman" w:cs="Times New Roman"/>
          <w:sz w:val="24"/>
          <w:szCs w:val="24"/>
          <w:lang w:val="en-US"/>
        </w:rPr>
        <w:t>ity environment of the city</w:t>
      </w:r>
      <w:r w:rsidR="00991ACA" w:rsidRPr="00C33BDE">
        <w:rPr>
          <w:rFonts w:ascii="Times New Roman" w:hAnsi="Times New Roman" w:cs="Times New Roman"/>
          <w:sz w:val="24"/>
          <w:szCs w:val="24"/>
          <w:lang w:val="en-US"/>
        </w:rPr>
        <w:t>.</w:t>
      </w:r>
      <w:r w:rsidR="004E2B6E" w:rsidRPr="00C33BDE">
        <w:rPr>
          <w:rFonts w:ascii="Times New Roman" w:hAnsi="Times New Roman" w:cs="Times New Roman"/>
          <w:sz w:val="24"/>
          <w:szCs w:val="24"/>
          <w:lang w:val="en-US"/>
        </w:rPr>
        <w:t xml:space="preserve"> Few</w:t>
      </w:r>
      <w:r w:rsidR="00E14DD2" w:rsidRPr="00C33BDE">
        <w:rPr>
          <w:rFonts w:ascii="Times New Roman" w:hAnsi="Times New Roman" w:cs="Times New Roman"/>
          <w:sz w:val="24"/>
          <w:szCs w:val="24"/>
          <w:lang w:val="en-US"/>
        </w:rPr>
        <w:t xml:space="preserve"> works</w:t>
      </w:r>
      <w:r w:rsidR="006771D7" w:rsidRPr="00C33BDE">
        <w:rPr>
          <w:rFonts w:ascii="Times New Roman" w:hAnsi="Times New Roman" w:cs="Times New Roman"/>
          <w:sz w:val="24"/>
          <w:szCs w:val="24"/>
          <w:lang w:val="en-US"/>
        </w:rPr>
        <w:t xml:space="preserve"> </w:t>
      </w:r>
      <w:r w:rsidR="004E2B6E" w:rsidRPr="00C33BDE">
        <w:rPr>
          <w:rFonts w:ascii="Times New Roman" w:hAnsi="Times New Roman" w:cs="Times New Roman"/>
          <w:sz w:val="24"/>
          <w:szCs w:val="24"/>
          <w:lang w:val="en-US"/>
        </w:rPr>
        <w:t xml:space="preserve">show common signs of </w:t>
      </w:r>
      <w:r w:rsidR="005763BD" w:rsidRPr="00C33BDE">
        <w:rPr>
          <w:rFonts w:ascii="Times New Roman" w:hAnsi="Times New Roman" w:cs="Times New Roman"/>
          <w:sz w:val="24"/>
          <w:szCs w:val="24"/>
          <w:lang w:val="en-US"/>
        </w:rPr>
        <w:t xml:space="preserve">structural and visual </w:t>
      </w:r>
      <w:r w:rsidR="004E2B6E" w:rsidRPr="00C33BDE">
        <w:rPr>
          <w:rFonts w:ascii="Times New Roman" w:hAnsi="Times New Roman" w:cs="Times New Roman"/>
          <w:sz w:val="24"/>
          <w:szCs w:val="24"/>
          <w:lang w:val="en-US"/>
        </w:rPr>
        <w:t>deterioration</w:t>
      </w:r>
      <w:r w:rsidR="006771D7" w:rsidRPr="00C33BDE">
        <w:rPr>
          <w:rFonts w:ascii="Times New Roman" w:hAnsi="Times New Roman" w:cs="Times New Roman"/>
          <w:sz w:val="24"/>
          <w:szCs w:val="24"/>
          <w:lang w:val="en-US"/>
        </w:rPr>
        <w:t xml:space="preserve"> </w:t>
      </w:r>
      <w:r w:rsidR="004E2B6E" w:rsidRPr="00C33BDE">
        <w:rPr>
          <w:rFonts w:ascii="Times New Roman" w:hAnsi="Times New Roman" w:cs="Times New Roman"/>
          <w:sz w:val="24"/>
          <w:szCs w:val="24"/>
          <w:lang w:val="en-US"/>
        </w:rPr>
        <w:t>like bulging</w:t>
      </w:r>
      <w:r w:rsidR="00B428E5" w:rsidRPr="00C33BDE">
        <w:rPr>
          <w:rFonts w:ascii="Times New Roman" w:hAnsi="Times New Roman" w:cs="Times New Roman"/>
          <w:sz w:val="24"/>
          <w:szCs w:val="24"/>
          <w:lang w:val="en-US"/>
        </w:rPr>
        <w:t>,</w:t>
      </w:r>
      <w:r w:rsidR="004E2B6E" w:rsidRPr="00C33BDE">
        <w:rPr>
          <w:rFonts w:ascii="Times New Roman" w:hAnsi="Times New Roman" w:cs="Times New Roman"/>
          <w:sz w:val="24"/>
          <w:szCs w:val="24"/>
          <w:lang w:val="en-US"/>
        </w:rPr>
        <w:t xml:space="preserve"> sagging</w:t>
      </w:r>
      <w:r w:rsidR="00B428E5" w:rsidRPr="00C33BDE">
        <w:rPr>
          <w:rFonts w:ascii="Times New Roman" w:hAnsi="Times New Roman" w:cs="Times New Roman"/>
          <w:sz w:val="24"/>
          <w:szCs w:val="24"/>
          <w:lang w:val="en-US"/>
        </w:rPr>
        <w:t xml:space="preserve"> of support</w:t>
      </w:r>
      <w:r w:rsidR="004E2B6E" w:rsidRPr="00C33BDE">
        <w:rPr>
          <w:rFonts w:ascii="Times New Roman" w:hAnsi="Times New Roman" w:cs="Times New Roman"/>
          <w:sz w:val="24"/>
          <w:szCs w:val="24"/>
          <w:lang w:val="en-US"/>
        </w:rPr>
        <w:t>,</w:t>
      </w:r>
      <w:r w:rsidR="00B428E5" w:rsidRPr="00C33BDE">
        <w:rPr>
          <w:rFonts w:ascii="Times New Roman" w:hAnsi="Times New Roman" w:cs="Times New Roman"/>
          <w:sz w:val="24"/>
          <w:szCs w:val="24"/>
          <w:lang w:val="en-US"/>
        </w:rPr>
        <w:t xml:space="preserve"> craquelure, </w:t>
      </w:r>
      <w:r w:rsidR="00621039" w:rsidRPr="00C33BDE">
        <w:rPr>
          <w:rFonts w:ascii="Times New Roman" w:hAnsi="Times New Roman" w:cs="Times New Roman"/>
          <w:sz w:val="24"/>
          <w:szCs w:val="24"/>
          <w:lang w:val="en-US"/>
        </w:rPr>
        <w:t xml:space="preserve">and </w:t>
      </w:r>
      <w:r w:rsidR="004E2B6E" w:rsidRPr="00C33BDE">
        <w:rPr>
          <w:rFonts w:ascii="Times New Roman" w:hAnsi="Times New Roman" w:cs="Times New Roman"/>
          <w:sz w:val="24"/>
          <w:szCs w:val="24"/>
          <w:lang w:val="en-US"/>
        </w:rPr>
        <w:t xml:space="preserve">alteration </w:t>
      </w:r>
      <w:r w:rsidR="00D75DED" w:rsidRPr="00C33BDE">
        <w:rPr>
          <w:rFonts w:ascii="Times New Roman" w:hAnsi="Times New Roman" w:cs="Times New Roman"/>
          <w:sz w:val="24"/>
          <w:szCs w:val="24"/>
          <w:lang w:val="en-US"/>
        </w:rPr>
        <w:t>of</w:t>
      </w:r>
      <w:r w:rsidR="004E2B6E" w:rsidRPr="00C33BDE">
        <w:rPr>
          <w:rFonts w:ascii="Times New Roman" w:hAnsi="Times New Roman" w:cs="Times New Roman"/>
          <w:sz w:val="24"/>
          <w:szCs w:val="24"/>
          <w:lang w:val="en-US"/>
        </w:rPr>
        <w:t xml:space="preserve"> pigments due to </w:t>
      </w:r>
      <w:r w:rsidR="00D75DED" w:rsidRPr="00C33BDE">
        <w:rPr>
          <w:rFonts w:ascii="Times New Roman" w:hAnsi="Times New Roman" w:cs="Times New Roman"/>
          <w:sz w:val="24"/>
          <w:szCs w:val="24"/>
          <w:lang w:val="en-US"/>
        </w:rPr>
        <w:t>aging</w:t>
      </w:r>
      <w:r w:rsidR="00B911B7" w:rsidRPr="00C33BDE">
        <w:rPr>
          <w:rFonts w:ascii="Times New Roman" w:hAnsi="Times New Roman" w:cs="Times New Roman"/>
          <w:sz w:val="24"/>
          <w:szCs w:val="24"/>
          <w:lang w:val="en-US"/>
        </w:rPr>
        <w:t>;</w:t>
      </w:r>
      <w:r w:rsidR="0068561B" w:rsidRPr="00C33BDE">
        <w:rPr>
          <w:rFonts w:ascii="Times New Roman" w:hAnsi="Times New Roman" w:cs="Times New Roman"/>
          <w:sz w:val="24"/>
          <w:szCs w:val="24"/>
          <w:lang w:val="en-US"/>
        </w:rPr>
        <w:t xml:space="preserve"> </w:t>
      </w:r>
      <w:r w:rsidR="00621039" w:rsidRPr="00C33BDE">
        <w:rPr>
          <w:rFonts w:ascii="Times New Roman" w:hAnsi="Times New Roman" w:cs="Times New Roman"/>
          <w:sz w:val="24"/>
          <w:szCs w:val="24"/>
          <w:lang w:val="en-US"/>
        </w:rPr>
        <w:t xml:space="preserve">however, </w:t>
      </w:r>
      <w:r w:rsidR="00CF1FA1" w:rsidRPr="00C33BDE">
        <w:rPr>
          <w:rFonts w:ascii="Times New Roman" w:hAnsi="Times New Roman" w:cs="Times New Roman"/>
          <w:sz w:val="24"/>
          <w:szCs w:val="24"/>
          <w:lang w:val="en-US"/>
        </w:rPr>
        <w:t xml:space="preserve">some </w:t>
      </w:r>
      <w:r w:rsidR="0068561B" w:rsidRPr="00C33BDE">
        <w:rPr>
          <w:rFonts w:ascii="Times New Roman" w:hAnsi="Times New Roman" w:cs="Times New Roman"/>
          <w:sz w:val="24"/>
          <w:szCs w:val="24"/>
          <w:lang w:val="en-US"/>
        </w:rPr>
        <w:t>paintings</w:t>
      </w:r>
      <w:r w:rsidR="00B911B7" w:rsidRPr="00C33BDE">
        <w:rPr>
          <w:rFonts w:ascii="Times New Roman" w:hAnsi="Times New Roman" w:cs="Times New Roman"/>
          <w:sz w:val="24"/>
          <w:szCs w:val="24"/>
          <w:lang w:val="en-US"/>
        </w:rPr>
        <w:t>,</w:t>
      </w:r>
      <w:r w:rsidR="0068561B" w:rsidRPr="00C33BDE">
        <w:rPr>
          <w:rFonts w:ascii="Times New Roman" w:hAnsi="Times New Roman" w:cs="Times New Roman"/>
          <w:sz w:val="24"/>
          <w:szCs w:val="24"/>
          <w:lang w:val="en-US"/>
        </w:rPr>
        <w:t xml:space="preserve"> </w:t>
      </w:r>
      <w:r w:rsidR="00974EA7" w:rsidRPr="00C33BDE">
        <w:rPr>
          <w:rFonts w:ascii="Times New Roman" w:hAnsi="Times New Roman" w:cs="Times New Roman"/>
          <w:sz w:val="24"/>
          <w:szCs w:val="24"/>
          <w:lang w:val="en-US"/>
        </w:rPr>
        <w:t>especially works on panel support</w:t>
      </w:r>
      <w:r w:rsidR="00621039" w:rsidRPr="00C33BDE">
        <w:rPr>
          <w:rFonts w:ascii="Times New Roman" w:hAnsi="Times New Roman" w:cs="Times New Roman"/>
          <w:sz w:val="24"/>
          <w:szCs w:val="24"/>
          <w:lang w:val="en-US"/>
        </w:rPr>
        <w:t>s</w:t>
      </w:r>
      <w:r w:rsidR="00B911B7" w:rsidRPr="00C33BDE">
        <w:rPr>
          <w:rFonts w:ascii="Times New Roman" w:hAnsi="Times New Roman" w:cs="Times New Roman"/>
          <w:sz w:val="24"/>
          <w:szCs w:val="24"/>
          <w:lang w:val="en-US"/>
        </w:rPr>
        <w:t>,</w:t>
      </w:r>
      <w:r w:rsidR="00974EA7" w:rsidRPr="00C33BDE">
        <w:rPr>
          <w:rFonts w:ascii="Times New Roman" w:hAnsi="Times New Roman" w:cs="Times New Roman"/>
          <w:sz w:val="24"/>
          <w:szCs w:val="24"/>
          <w:lang w:val="en-US"/>
        </w:rPr>
        <w:t xml:space="preserve"> </w:t>
      </w:r>
      <w:r w:rsidR="0068561B" w:rsidRPr="00C33BDE">
        <w:rPr>
          <w:rFonts w:ascii="Times New Roman" w:hAnsi="Times New Roman" w:cs="Times New Roman"/>
          <w:sz w:val="24"/>
          <w:szCs w:val="24"/>
          <w:lang w:val="en-US"/>
        </w:rPr>
        <w:t xml:space="preserve">have </w:t>
      </w:r>
      <w:r w:rsidR="00621039" w:rsidRPr="00C33BDE">
        <w:rPr>
          <w:rFonts w:ascii="Times New Roman" w:hAnsi="Times New Roman" w:cs="Times New Roman"/>
          <w:sz w:val="24"/>
          <w:szCs w:val="24"/>
          <w:lang w:val="en-US"/>
        </w:rPr>
        <w:t>been affected</w:t>
      </w:r>
      <w:r w:rsidR="008A75DE" w:rsidRPr="00C33BDE">
        <w:rPr>
          <w:rFonts w:ascii="Times New Roman" w:hAnsi="Times New Roman" w:cs="Times New Roman"/>
          <w:sz w:val="24"/>
          <w:szCs w:val="24"/>
          <w:lang w:val="en-US"/>
        </w:rPr>
        <w:t xml:space="preserve"> </w:t>
      </w:r>
      <w:r w:rsidR="00621039" w:rsidRPr="00C33BDE">
        <w:rPr>
          <w:rFonts w:ascii="Times New Roman" w:hAnsi="Times New Roman" w:cs="Times New Roman"/>
          <w:sz w:val="24"/>
          <w:szCs w:val="24"/>
          <w:lang w:val="en-US"/>
        </w:rPr>
        <w:t xml:space="preserve">by </w:t>
      </w:r>
      <w:r w:rsidR="004E2B6E" w:rsidRPr="00C33BDE">
        <w:rPr>
          <w:rFonts w:ascii="Times New Roman" w:hAnsi="Times New Roman" w:cs="Times New Roman"/>
          <w:sz w:val="24"/>
          <w:szCs w:val="24"/>
          <w:lang w:val="en-US"/>
        </w:rPr>
        <w:t xml:space="preserve">insect attack </w:t>
      </w:r>
      <w:r w:rsidR="00304D80" w:rsidRPr="00C33BDE">
        <w:rPr>
          <w:rFonts w:ascii="Times New Roman" w:hAnsi="Times New Roman" w:cs="Times New Roman"/>
          <w:sz w:val="24"/>
          <w:szCs w:val="24"/>
          <w:lang w:val="en-US"/>
        </w:rPr>
        <w:t xml:space="preserve">in </w:t>
      </w:r>
      <w:r w:rsidR="00B911B7" w:rsidRPr="00C33BDE">
        <w:rPr>
          <w:rFonts w:ascii="Times New Roman" w:hAnsi="Times New Roman" w:cs="Times New Roman"/>
          <w:sz w:val="24"/>
          <w:szCs w:val="24"/>
          <w:lang w:val="en-US"/>
        </w:rPr>
        <w:t xml:space="preserve">the </w:t>
      </w:r>
      <w:r w:rsidR="00304D80" w:rsidRPr="00C33BDE">
        <w:rPr>
          <w:rFonts w:ascii="Times New Roman" w:hAnsi="Times New Roman" w:cs="Times New Roman"/>
          <w:sz w:val="24"/>
          <w:szCs w:val="24"/>
          <w:lang w:val="en-US"/>
        </w:rPr>
        <w:t>past</w:t>
      </w:r>
      <w:r w:rsidR="00621039" w:rsidRPr="00C33BDE">
        <w:rPr>
          <w:rFonts w:ascii="Times New Roman" w:hAnsi="Times New Roman" w:cs="Times New Roman"/>
          <w:sz w:val="24"/>
          <w:szCs w:val="24"/>
          <w:lang w:val="en-US"/>
        </w:rPr>
        <w:t>,</w:t>
      </w:r>
      <w:r w:rsidR="009A71F6" w:rsidRPr="00C33BDE">
        <w:rPr>
          <w:rFonts w:ascii="Times New Roman" w:hAnsi="Times New Roman" w:cs="Times New Roman"/>
          <w:sz w:val="24"/>
          <w:szCs w:val="24"/>
          <w:lang w:val="en-US"/>
        </w:rPr>
        <w:t xml:space="preserve"> </w:t>
      </w:r>
      <w:r w:rsidR="003076E5" w:rsidRPr="00C33BDE">
        <w:rPr>
          <w:rFonts w:ascii="Times New Roman" w:hAnsi="Times New Roman" w:cs="Times New Roman"/>
          <w:sz w:val="24"/>
          <w:szCs w:val="24"/>
          <w:lang w:val="en-US"/>
        </w:rPr>
        <w:t xml:space="preserve">while others </w:t>
      </w:r>
      <w:r w:rsidR="00D471C9" w:rsidRPr="00C33BDE">
        <w:rPr>
          <w:rFonts w:ascii="Times New Roman" w:hAnsi="Times New Roman" w:cs="Times New Roman"/>
          <w:sz w:val="24"/>
          <w:szCs w:val="24"/>
          <w:lang w:val="en-US"/>
        </w:rPr>
        <w:t xml:space="preserve">show signs of </w:t>
      </w:r>
      <w:r w:rsidR="004E2B6E" w:rsidRPr="00C33BDE">
        <w:rPr>
          <w:rFonts w:ascii="Times New Roman" w:hAnsi="Times New Roman" w:cs="Times New Roman"/>
          <w:sz w:val="24"/>
          <w:szCs w:val="24"/>
          <w:lang w:val="en-US"/>
        </w:rPr>
        <w:t>paint losses</w:t>
      </w:r>
      <w:r w:rsidR="00D471C9" w:rsidRPr="00C33BDE">
        <w:rPr>
          <w:rFonts w:ascii="Times New Roman" w:hAnsi="Times New Roman" w:cs="Times New Roman"/>
          <w:sz w:val="24"/>
          <w:szCs w:val="24"/>
          <w:lang w:val="en-US"/>
        </w:rPr>
        <w:t xml:space="preserve"> and other</w:t>
      </w:r>
      <w:r w:rsidR="004E2B6E" w:rsidRPr="00C33BDE">
        <w:rPr>
          <w:rFonts w:ascii="Times New Roman" w:hAnsi="Times New Roman" w:cs="Times New Roman"/>
          <w:sz w:val="24"/>
          <w:szCs w:val="24"/>
          <w:lang w:val="en-US"/>
        </w:rPr>
        <w:t xml:space="preserve"> physical damages</w:t>
      </w:r>
      <w:r w:rsidR="00F23C02" w:rsidRPr="00C33BDE">
        <w:rPr>
          <w:rFonts w:ascii="Times New Roman" w:hAnsi="Times New Roman" w:cs="Times New Roman"/>
          <w:sz w:val="24"/>
          <w:szCs w:val="24"/>
          <w:lang w:val="en-US"/>
        </w:rPr>
        <w:t xml:space="preserve"> over </w:t>
      </w:r>
      <w:proofErr w:type="gramStart"/>
      <w:r w:rsidR="00F23C02" w:rsidRPr="00C33BDE">
        <w:rPr>
          <w:rFonts w:ascii="Times New Roman" w:hAnsi="Times New Roman" w:cs="Times New Roman"/>
          <w:sz w:val="24"/>
          <w:szCs w:val="24"/>
          <w:lang w:val="en-US"/>
        </w:rPr>
        <w:t>a period of time</w:t>
      </w:r>
      <w:proofErr w:type="gramEnd"/>
      <w:r w:rsidR="004E2B6E" w:rsidRPr="00C33BDE">
        <w:rPr>
          <w:rFonts w:ascii="Times New Roman" w:hAnsi="Times New Roman" w:cs="Times New Roman"/>
          <w:sz w:val="24"/>
          <w:szCs w:val="24"/>
          <w:lang w:val="en-US"/>
        </w:rPr>
        <w:t xml:space="preserve">. </w:t>
      </w:r>
      <w:r w:rsidR="00341310" w:rsidRPr="00C33BDE">
        <w:rPr>
          <w:rFonts w:ascii="Times New Roman" w:hAnsi="Times New Roman" w:cs="Times New Roman"/>
          <w:sz w:val="24"/>
          <w:szCs w:val="24"/>
          <w:lang w:val="en-US"/>
        </w:rPr>
        <w:t>Natural resin va</w:t>
      </w:r>
      <w:r w:rsidR="000E140F" w:rsidRPr="00C33BDE">
        <w:rPr>
          <w:rFonts w:ascii="Times New Roman" w:hAnsi="Times New Roman" w:cs="Times New Roman"/>
          <w:sz w:val="24"/>
          <w:szCs w:val="24"/>
          <w:lang w:val="en-US"/>
        </w:rPr>
        <w:t>rnish</w:t>
      </w:r>
      <w:r w:rsidR="00CF1FA1" w:rsidRPr="00C33BDE">
        <w:rPr>
          <w:rFonts w:ascii="Times New Roman" w:hAnsi="Times New Roman" w:cs="Times New Roman"/>
          <w:sz w:val="24"/>
          <w:szCs w:val="24"/>
          <w:lang w:val="en-US"/>
        </w:rPr>
        <w:t>es,</w:t>
      </w:r>
      <w:r w:rsidR="000E140F" w:rsidRPr="00C33BDE">
        <w:rPr>
          <w:rFonts w:ascii="Times New Roman" w:hAnsi="Times New Roman" w:cs="Times New Roman"/>
          <w:sz w:val="24"/>
          <w:szCs w:val="24"/>
          <w:lang w:val="en-US"/>
        </w:rPr>
        <w:t xml:space="preserve"> </w:t>
      </w:r>
      <w:r w:rsidR="008E1DD9" w:rsidRPr="00C33BDE">
        <w:rPr>
          <w:rFonts w:ascii="Times New Roman" w:hAnsi="Times New Roman" w:cs="Times New Roman"/>
          <w:sz w:val="24"/>
          <w:szCs w:val="24"/>
          <w:lang w:val="en-US"/>
        </w:rPr>
        <w:t xml:space="preserve">commonly </w:t>
      </w:r>
      <w:r w:rsidR="000E140F" w:rsidRPr="00C33BDE">
        <w:rPr>
          <w:rFonts w:ascii="Times New Roman" w:hAnsi="Times New Roman" w:cs="Times New Roman"/>
          <w:sz w:val="24"/>
          <w:szCs w:val="24"/>
          <w:lang w:val="en-US"/>
        </w:rPr>
        <w:t>used</w:t>
      </w:r>
      <w:r w:rsidR="009D1E95" w:rsidRPr="00C33BDE">
        <w:rPr>
          <w:rFonts w:ascii="Times New Roman" w:hAnsi="Times New Roman" w:cs="Times New Roman"/>
          <w:sz w:val="24"/>
          <w:szCs w:val="24"/>
          <w:lang w:val="en-US"/>
        </w:rPr>
        <w:t xml:space="preserve"> in many </w:t>
      </w:r>
      <w:r w:rsidR="00CF1FA1" w:rsidRPr="00C33BDE">
        <w:rPr>
          <w:rFonts w:ascii="Times New Roman" w:hAnsi="Times New Roman" w:cs="Times New Roman"/>
          <w:sz w:val="24"/>
          <w:szCs w:val="24"/>
          <w:lang w:val="en-US"/>
        </w:rPr>
        <w:t xml:space="preserve">of the </w:t>
      </w:r>
      <w:r w:rsidR="009D1E95" w:rsidRPr="00C33BDE">
        <w:rPr>
          <w:rFonts w:ascii="Times New Roman" w:hAnsi="Times New Roman" w:cs="Times New Roman"/>
          <w:sz w:val="24"/>
          <w:szCs w:val="24"/>
          <w:lang w:val="en-US"/>
        </w:rPr>
        <w:t>paintings</w:t>
      </w:r>
      <w:r w:rsidR="00CF1FA1" w:rsidRPr="00C33BDE">
        <w:rPr>
          <w:rFonts w:ascii="Times New Roman" w:hAnsi="Times New Roman" w:cs="Times New Roman"/>
          <w:sz w:val="24"/>
          <w:szCs w:val="24"/>
          <w:lang w:val="en-US"/>
        </w:rPr>
        <w:t>,</w:t>
      </w:r>
      <w:r w:rsidR="008E1DD9" w:rsidRPr="00C33BDE">
        <w:rPr>
          <w:rFonts w:ascii="Times New Roman" w:hAnsi="Times New Roman" w:cs="Times New Roman"/>
          <w:sz w:val="24"/>
          <w:szCs w:val="24"/>
          <w:lang w:val="en-US"/>
        </w:rPr>
        <w:t xml:space="preserve"> ha</w:t>
      </w:r>
      <w:r w:rsidR="00EE4A93" w:rsidRPr="00C33BDE">
        <w:rPr>
          <w:rFonts w:ascii="Times New Roman" w:hAnsi="Times New Roman" w:cs="Times New Roman"/>
          <w:sz w:val="24"/>
          <w:szCs w:val="24"/>
          <w:lang w:val="en-US"/>
        </w:rPr>
        <w:t>ve</w:t>
      </w:r>
      <w:r w:rsidR="008E1DD9" w:rsidRPr="00C33BDE">
        <w:rPr>
          <w:rFonts w:ascii="Times New Roman" w:hAnsi="Times New Roman" w:cs="Times New Roman"/>
          <w:sz w:val="24"/>
          <w:szCs w:val="24"/>
          <w:lang w:val="en-US"/>
        </w:rPr>
        <w:t xml:space="preserve"> d</w:t>
      </w:r>
      <w:r w:rsidR="004E2B6E" w:rsidRPr="00C33BDE">
        <w:rPr>
          <w:rFonts w:ascii="Times New Roman" w:hAnsi="Times New Roman" w:cs="Times New Roman"/>
          <w:sz w:val="24"/>
          <w:szCs w:val="24"/>
          <w:lang w:val="en-US"/>
        </w:rPr>
        <w:t xml:space="preserve">arkened </w:t>
      </w:r>
      <w:r w:rsidR="009D1E95" w:rsidRPr="00C33BDE">
        <w:rPr>
          <w:rFonts w:ascii="Times New Roman" w:hAnsi="Times New Roman" w:cs="Times New Roman"/>
          <w:sz w:val="24"/>
          <w:szCs w:val="24"/>
          <w:lang w:val="en-US"/>
        </w:rPr>
        <w:t>over</w:t>
      </w:r>
      <w:r w:rsidR="00621039" w:rsidRPr="00C33BDE">
        <w:rPr>
          <w:rFonts w:ascii="Times New Roman" w:hAnsi="Times New Roman" w:cs="Times New Roman"/>
          <w:sz w:val="24"/>
          <w:szCs w:val="24"/>
          <w:lang w:val="en-US"/>
        </w:rPr>
        <w:t xml:space="preserve"> </w:t>
      </w:r>
      <w:r w:rsidR="009D1E95" w:rsidRPr="00C33BDE">
        <w:rPr>
          <w:rFonts w:ascii="Times New Roman" w:hAnsi="Times New Roman" w:cs="Times New Roman"/>
          <w:sz w:val="24"/>
          <w:szCs w:val="24"/>
          <w:lang w:val="en-US"/>
        </w:rPr>
        <w:t>time</w:t>
      </w:r>
      <w:r w:rsidR="004E2B6E" w:rsidRPr="00C33BDE">
        <w:rPr>
          <w:rFonts w:ascii="Times New Roman" w:hAnsi="Times New Roman" w:cs="Times New Roman"/>
          <w:sz w:val="24"/>
          <w:szCs w:val="24"/>
          <w:lang w:val="en-US"/>
        </w:rPr>
        <w:t>.</w:t>
      </w:r>
      <w:r w:rsidR="004D3BCE" w:rsidRPr="00C33BDE">
        <w:rPr>
          <w:rFonts w:ascii="Times New Roman" w:hAnsi="Times New Roman" w:cs="Times New Roman"/>
          <w:sz w:val="24"/>
          <w:szCs w:val="24"/>
          <w:lang w:val="en-US"/>
        </w:rPr>
        <w:t xml:space="preserve"> It was observed that </w:t>
      </w:r>
      <w:r w:rsidR="00C2723A" w:rsidRPr="00C33BDE">
        <w:rPr>
          <w:rFonts w:ascii="Times New Roman" w:hAnsi="Times New Roman" w:cs="Times New Roman"/>
          <w:sz w:val="24"/>
          <w:szCs w:val="24"/>
          <w:lang w:val="en-US"/>
        </w:rPr>
        <w:t>the</w:t>
      </w:r>
      <w:r w:rsidR="00A350E8" w:rsidRPr="00C33BDE">
        <w:rPr>
          <w:rFonts w:ascii="Times New Roman" w:hAnsi="Times New Roman" w:cs="Times New Roman"/>
          <w:sz w:val="24"/>
          <w:szCs w:val="24"/>
          <w:lang w:val="en-US"/>
        </w:rPr>
        <w:t xml:space="preserve"> p</w:t>
      </w:r>
      <w:r w:rsidR="009E22A3" w:rsidRPr="00C33BDE">
        <w:rPr>
          <w:rFonts w:ascii="Times New Roman" w:hAnsi="Times New Roman" w:cs="Times New Roman"/>
          <w:sz w:val="24"/>
          <w:szCs w:val="24"/>
          <w:lang w:val="en-US"/>
        </w:rPr>
        <w:t xml:space="preserve">aintings </w:t>
      </w:r>
      <w:r w:rsidR="006C50A0" w:rsidRPr="00C33BDE">
        <w:rPr>
          <w:rFonts w:ascii="Times New Roman" w:hAnsi="Times New Roman" w:cs="Times New Roman"/>
          <w:sz w:val="24"/>
          <w:szCs w:val="24"/>
          <w:lang w:val="en-US"/>
        </w:rPr>
        <w:t xml:space="preserve">were </w:t>
      </w:r>
      <w:r w:rsidR="005D7CFC" w:rsidRPr="00C33BDE">
        <w:rPr>
          <w:rFonts w:ascii="Times New Roman" w:hAnsi="Times New Roman" w:cs="Times New Roman"/>
          <w:sz w:val="24"/>
          <w:szCs w:val="24"/>
          <w:lang w:val="en-US"/>
        </w:rPr>
        <w:t xml:space="preserve">previously lined </w:t>
      </w:r>
      <w:r w:rsidR="009E22A3" w:rsidRPr="00C33BDE">
        <w:rPr>
          <w:rFonts w:ascii="Times New Roman" w:hAnsi="Times New Roman" w:cs="Times New Roman"/>
          <w:sz w:val="24"/>
          <w:szCs w:val="24"/>
          <w:lang w:val="en-US"/>
        </w:rPr>
        <w:t>with</w:t>
      </w:r>
      <w:r w:rsidR="005D7CFC" w:rsidRPr="00C33BDE">
        <w:rPr>
          <w:rFonts w:ascii="Times New Roman" w:hAnsi="Times New Roman" w:cs="Times New Roman"/>
          <w:sz w:val="24"/>
          <w:szCs w:val="24"/>
          <w:lang w:val="en-US"/>
        </w:rPr>
        <w:t xml:space="preserve"> either</w:t>
      </w:r>
      <w:r w:rsidR="009E22A3" w:rsidRPr="00C33BDE">
        <w:rPr>
          <w:rFonts w:ascii="Times New Roman" w:hAnsi="Times New Roman" w:cs="Times New Roman"/>
          <w:sz w:val="24"/>
          <w:szCs w:val="24"/>
          <w:lang w:val="en-US"/>
        </w:rPr>
        <w:t xml:space="preserve"> wax-resin or glue</w:t>
      </w:r>
      <w:r w:rsidR="00621039" w:rsidRPr="00C33BDE">
        <w:rPr>
          <w:rFonts w:ascii="Times New Roman" w:hAnsi="Times New Roman" w:cs="Times New Roman"/>
          <w:sz w:val="24"/>
          <w:szCs w:val="24"/>
          <w:lang w:val="en-US"/>
        </w:rPr>
        <w:t>-</w:t>
      </w:r>
      <w:r w:rsidR="009E22A3" w:rsidRPr="00C33BDE">
        <w:rPr>
          <w:rFonts w:ascii="Times New Roman" w:hAnsi="Times New Roman" w:cs="Times New Roman"/>
          <w:sz w:val="24"/>
          <w:szCs w:val="24"/>
          <w:lang w:val="en-US"/>
        </w:rPr>
        <w:t xml:space="preserve">paste </w:t>
      </w:r>
      <w:r w:rsidR="00BB6CD5" w:rsidRPr="00C33BDE">
        <w:rPr>
          <w:rFonts w:ascii="Times New Roman" w:hAnsi="Times New Roman" w:cs="Times New Roman"/>
          <w:sz w:val="24"/>
          <w:szCs w:val="24"/>
          <w:lang w:val="en-US"/>
        </w:rPr>
        <w:t>adhesive</w:t>
      </w:r>
      <w:r w:rsidR="009E22A3" w:rsidRPr="00C33BDE">
        <w:rPr>
          <w:rFonts w:ascii="Times New Roman" w:hAnsi="Times New Roman" w:cs="Times New Roman"/>
          <w:sz w:val="24"/>
          <w:szCs w:val="24"/>
          <w:lang w:val="en-US"/>
        </w:rPr>
        <w:t xml:space="preserve"> before they </w:t>
      </w:r>
      <w:r w:rsidR="00BB6CD5" w:rsidRPr="00C33BDE">
        <w:rPr>
          <w:rFonts w:ascii="Times New Roman" w:hAnsi="Times New Roman" w:cs="Times New Roman"/>
          <w:sz w:val="24"/>
          <w:szCs w:val="24"/>
          <w:lang w:val="en-US"/>
        </w:rPr>
        <w:t xml:space="preserve">were </w:t>
      </w:r>
      <w:r w:rsidR="009E22A3" w:rsidRPr="00C33BDE">
        <w:rPr>
          <w:rFonts w:ascii="Times New Roman" w:hAnsi="Times New Roman" w:cs="Times New Roman"/>
          <w:sz w:val="24"/>
          <w:szCs w:val="24"/>
          <w:lang w:val="en-US"/>
        </w:rPr>
        <w:t>acquired by the museum.</w:t>
      </w:r>
      <w:r w:rsidR="001B6ACA" w:rsidRPr="00C33BDE">
        <w:rPr>
          <w:rFonts w:ascii="Times New Roman" w:hAnsi="Times New Roman" w:cs="Times New Roman"/>
          <w:sz w:val="24"/>
          <w:szCs w:val="24"/>
          <w:lang w:val="en-US"/>
        </w:rPr>
        <w:t xml:space="preserve"> </w:t>
      </w:r>
      <w:r w:rsidR="00CF1FA1" w:rsidRPr="00C33BDE">
        <w:rPr>
          <w:rFonts w:ascii="Times New Roman" w:hAnsi="Times New Roman" w:cs="Times New Roman"/>
          <w:sz w:val="24"/>
          <w:szCs w:val="24"/>
          <w:lang w:val="en-US"/>
        </w:rPr>
        <w:t xml:space="preserve">In </w:t>
      </w:r>
      <w:r w:rsidR="00C90E3F" w:rsidRPr="00C33BDE">
        <w:rPr>
          <w:rFonts w:ascii="Times New Roman" w:hAnsi="Times New Roman" w:cs="Times New Roman"/>
          <w:sz w:val="24"/>
          <w:szCs w:val="24"/>
          <w:lang w:val="en-US"/>
        </w:rPr>
        <w:t xml:space="preserve">this </w:t>
      </w:r>
      <w:r w:rsidR="008B1A97" w:rsidRPr="00C33BDE">
        <w:rPr>
          <w:rFonts w:ascii="Times New Roman" w:hAnsi="Times New Roman" w:cs="Times New Roman"/>
          <w:sz w:val="24"/>
          <w:szCs w:val="24"/>
          <w:lang w:val="en-US"/>
        </w:rPr>
        <w:t>comparative case study</w:t>
      </w:r>
      <w:r w:rsidR="005950B3" w:rsidRPr="00C33BDE">
        <w:rPr>
          <w:rFonts w:ascii="Times New Roman" w:hAnsi="Times New Roman" w:cs="Times New Roman"/>
          <w:sz w:val="24"/>
          <w:szCs w:val="24"/>
          <w:lang w:val="en-US"/>
        </w:rPr>
        <w:t xml:space="preserve">, </w:t>
      </w:r>
      <w:r w:rsidR="001A2B2F" w:rsidRPr="00C33BDE">
        <w:rPr>
          <w:rFonts w:ascii="Times New Roman" w:hAnsi="Times New Roman" w:cs="Times New Roman"/>
          <w:sz w:val="24"/>
          <w:szCs w:val="24"/>
          <w:lang w:val="en-US"/>
        </w:rPr>
        <w:t xml:space="preserve">one painting previously lined </w:t>
      </w:r>
      <w:r w:rsidR="006C17E8" w:rsidRPr="00C33BDE">
        <w:rPr>
          <w:rFonts w:ascii="Times New Roman" w:hAnsi="Times New Roman" w:cs="Times New Roman"/>
          <w:sz w:val="24"/>
          <w:szCs w:val="24"/>
          <w:lang w:val="en-US"/>
        </w:rPr>
        <w:t xml:space="preserve">with a </w:t>
      </w:r>
      <w:r w:rsidR="00852E7F" w:rsidRPr="00C33BDE">
        <w:rPr>
          <w:rFonts w:ascii="Times New Roman" w:hAnsi="Times New Roman" w:cs="Times New Roman"/>
          <w:sz w:val="24"/>
          <w:szCs w:val="24"/>
          <w:lang w:val="en-US"/>
        </w:rPr>
        <w:t xml:space="preserve">glue paste </w:t>
      </w:r>
      <w:r w:rsidR="006C17E8" w:rsidRPr="00C33BDE">
        <w:rPr>
          <w:rFonts w:ascii="Times New Roman" w:hAnsi="Times New Roman" w:cs="Times New Roman"/>
          <w:sz w:val="24"/>
          <w:szCs w:val="24"/>
          <w:lang w:val="en-US"/>
        </w:rPr>
        <w:t xml:space="preserve">and </w:t>
      </w:r>
      <w:r w:rsidR="000B64CF" w:rsidRPr="00C33BDE">
        <w:rPr>
          <w:rFonts w:ascii="Times New Roman" w:hAnsi="Times New Roman" w:cs="Times New Roman"/>
          <w:sz w:val="24"/>
          <w:szCs w:val="24"/>
          <w:lang w:val="en-US"/>
        </w:rPr>
        <w:t>an</w:t>
      </w:r>
      <w:r w:rsidR="006C17E8" w:rsidRPr="00C33BDE">
        <w:rPr>
          <w:rFonts w:ascii="Times New Roman" w:hAnsi="Times New Roman" w:cs="Times New Roman"/>
          <w:sz w:val="24"/>
          <w:szCs w:val="24"/>
          <w:lang w:val="en-US"/>
        </w:rPr>
        <w:t xml:space="preserve">other with </w:t>
      </w:r>
      <w:r w:rsidR="00DD6441" w:rsidRPr="00C33BDE">
        <w:rPr>
          <w:rFonts w:ascii="Times New Roman" w:hAnsi="Times New Roman" w:cs="Times New Roman"/>
          <w:sz w:val="24"/>
          <w:szCs w:val="24"/>
          <w:lang w:val="en-US"/>
        </w:rPr>
        <w:t>wax</w:t>
      </w:r>
      <w:r w:rsidR="000B64CF" w:rsidRPr="00C33BDE">
        <w:rPr>
          <w:rFonts w:ascii="Times New Roman" w:hAnsi="Times New Roman" w:cs="Times New Roman"/>
          <w:sz w:val="24"/>
          <w:szCs w:val="24"/>
          <w:lang w:val="en-US"/>
        </w:rPr>
        <w:t>-</w:t>
      </w:r>
      <w:r w:rsidR="00DD6441" w:rsidRPr="00C33BDE">
        <w:rPr>
          <w:rFonts w:ascii="Times New Roman" w:hAnsi="Times New Roman" w:cs="Times New Roman"/>
          <w:sz w:val="24"/>
          <w:szCs w:val="24"/>
          <w:lang w:val="en-US"/>
        </w:rPr>
        <w:t xml:space="preserve">resin </w:t>
      </w:r>
      <w:r w:rsidR="00AD088D" w:rsidRPr="00C33BDE">
        <w:rPr>
          <w:rFonts w:ascii="Times New Roman" w:hAnsi="Times New Roman" w:cs="Times New Roman"/>
          <w:sz w:val="24"/>
          <w:szCs w:val="24"/>
          <w:lang w:val="en-US"/>
        </w:rPr>
        <w:t>adhesive</w:t>
      </w:r>
      <w:r w:rsidR="00AE1ACA">
        <w:rPr>
          <w:rFonts w:ascii="Times New Roman" w:hAnsi="Times New Roman" w:cs="Times New Roman"/>
          <w:sz w:val="24"/>
          <w:szCs w:val="24"/>
          <w:lang w:val="en-US"/>
        </w:rPr>
        <w:t xml:space="preserve"> </w:t>
      </w:r>
      <w:r w:rsidR="000B64CF" w:rsidRPr="00C33BDE">
        <w:rPr>
          <w:rFonts w:ascii="Times New Roman" w:hAnsi="Times New Roman" w:cs="Times New Roman"/>
          <w:sz w:val="24"/>
          <w:szCs w:val="24"/>
          <w:lang w:val="en-US"/>
        </w:rPr>
        <w:t>are</w:t>
      </w:r>
      <w:r w:rsidR="00CF1FA1" w:rsidRPr="00C33BDE">
        <w:rPr>
          <w:rFonts w:ascii="Times New Roman" w:hAnsi="Times New Roman" w:cs="Times New Roman"/>
          <w:sz w:val="24"/>
          <w:szCs w:val="24"/>
          <w:lang w:val="en-US"/>
        </w:rPr>
        <w:t xml:space="preserve"> </w:t>
      </w:r>
      <w:r w:rsidR="000B64CF" w:rsidRPr="00C33BDE">
        <w:rPr>
          <w:rFonts w:ascii="Times New Roman" w:hAnsi="Times New Roman" w:cs="Times New Roman"/>
          <w:sz w:val="24"/>
          <w:szCs w:val="24"/>
          <w:lang w:val="en-US"/>
        </w:rPr>
        <w:t>discussed</w:t>
      </w:r>
      <w:r w:rsidR="00CF1FA1" w:rsidRPr="00C33BDE">
        <w:rPr>
          <w:rFonts w:ascii="Times New Roman" w:hAnsi="Times New Roman" w:cs="Times New Roman"/>
          <w:sz w:val="24"/>
          <w:szCs w:val="24"/>
          <w:lang w:val="en-US"/>
        </w:rPr>
        <w:t xml:space="preserve">, </w:t>
      </w:r>
      <w:r w:rsidR="000B64CF" w:rsidRPr="00C33BDE">
        <w:rPr>
          <w:rFonts w:ascii="Times New Roman" w:hAnsi="Times New Roman" w:cs="Times New Roman"/>
          <w:sz w:val="24"/>
          <w:szCs w:val="24"/>
          <w:lang w:val="en-US"/>
        </w:rPr>
        <w:t xml:space="preserve">along with </w:t>
      </w:r>
      <w:r w:rsidR="00CF1FA1" w:rsidRPr="00C33BDE">
        <w:rPr>
          <w:rFonts w:ascii="Times New Roman" w:hAnsi="Times New Roman" w:cs="Times New Roman"/>
          <w:sz w:val="24"/>
          <w:szCs w:val="24"/>
          <w:lang w:val="en-US"/>
        </w:rPr>
        <w:t>a</w:t>
      </w:r>
      <w:r w:rsidR="00A96FF4" w:rsidRPr="00C33BDE">
        <w:rPr>
          <w:rFonts w:ascii="Times New Roman" w:hAnsi="Times New Roman" w:cs="Times New Roman"/>
          <w:sz w:val="24"/>
          <w:szCs w:val="24"/>
          <w:lang w:val="en-US"/>
        </w:rPr>
        <w:t xml:space="preserve"> </w:t>
      </w:r>
      <w:r w:rsidR="00CF3CEB" w:rsidRPr="00C33BDE">
        <w:rPr>
          <w:rFonts w:ascii="Times New Roman" w:hAnsi="Times New Roman" w:cs="Times New Roman"/>
          <w:sz w:val="24"/>
          <w:szCs w:val="24"/>
          <w:lang w:val="en-US"/>
        </w:rPr>
        <w:t xml:space="preserve">brief </w:t>
      </w:r>
      <w:r w:rsidR="000B64CF" w:rsidRPr="00C33BDE">
        <w:rPr>
          <w:rFonts w:ascii="Times New Roman" w:hAnsi="Times New Roman" w:cs="Times New Roman"/>
          <w:sz w:val="24"/>
          <w:szCs w:val="24"/>
          <w:lang w:val="en-US"/>
        </w:rPr>
        <w:t xml:space="preserve">description of their </w:t>
      </w:r>
      <w:r w:rsidR="00CF3CEB" w:rsidRPr="00C33BDE">
        <w:rPr>
          <w:rFonts w:ascii="Times New Roman" w:hAnsi="Times New Roman" w:cs="Times New Roman"/>
          <w:sz w:val="24"/>
          <w:szCs w:val="24"/>
          <w:lang w:val="en-US"/>
        </w:rPr>
        <w:t>conservation status</w:t>
      </w:r>
      <w:r w:rsidR="00BF3E8D" w:rsidRPr="00C33BDE">
        <w:rPr>
          <w:rFonts w:ascii="Times New Roman" w:hAnsi="Times New Roman" w:cs="Times New Roman"/>
          <w:sz w:val="24"/>
          <w:szCs w:val="24"/>
          <w:lang w:val="en-US"/>
        </w:rPr>
        <w:t xml:space="preserve"> and challenges faced </w:t>
      </w:r>
      <w:r w:rsidR="00A96FF4" w:rsidRPr="00C33BDE">
        <w:rPr>
          <w:rFonts w:ascii="Times New Roman" w:hAnsi="Times New Roman" w:cs="Times New Roman"/>
          <w:sz w:val="24"/>
          <w:szCs w:val="24"/>
          <w:lang w:val="en-US"/>
        </w:rPr>
        <w:t xml:space="preserve">when </w:t>
      </w:r>
      <w:r w:rsidR="00CF1FA1" w:rsidRPr="00C33BDE">
        <w:rPr>
          <w:rFonts w:ascii="Times New Roman" w:hAnsi="Times New Roman" w:cs="Times New Roman"/>
          <w:sz w:val="24"/>
          <w:szCs w:val="24"/>
          <w:lang w:val="en-US"/>
        </w:rPr>
        <w:t>retreating the paintings</w:t>
      </w:r>
      <w:r w:rsidR="008F7F01" w:rsidRPr="00C33BDE">
        <w:rPr>
          <w:rFonts w:ascii="Times New Roman" w:hAnsi="Times New Roman" w:cs="Times New Roman"/>
          <w:sz w:val="24"/>
          <w:szCs w:val="24"/>
          <w:lang w:val="en-US"/>
        </w:rPr>
        <w:t>.</w:t>
      </w:r>
    </w:p>
    <w:p w14:paraId="23D7152F" w14:textId="61CCE7F8" w:rsidR="00301F08" w:rsidRPr="00AE1ACA" w:rsidRDefault="00301F08" w:rsidP="005B331C">
      <w:pPr>
        <w:spacing w:after="0" w:line="480" w:lineRule="auto"/>
      </w:pPr>
    </w:p>
    <w:p w14:paraId="6AFC1505" w14:textId="48B3617A" w:rsidR="009E584B" w:rsidRPr="00AE1ACA" w:rsidRDefault="005B331C" w:rsidP="005B331C">
      <w:pPr>
        <w:pStyle w:val="Heading1"/>
        <w:spacing w:after="0"/>
      </w:pPr>
      <w:r w:rsidRPr="005B331C">
        <w:rPr>
          <w:b w:val="0"/>
          <w:bCs w:val="0"/>
          <w:highlight w:val="yellow"/>
          <w:lang w:val="en-US"/>
        </w:rPr>
        <w:t>&lt;A-head&gt;</w:t>
      </w:r>
      <w:r>
        <w:rPr>
          <w:lang w:val="en-US"/>
        </w:rPr>
        <w:t xml:space="preserve"> </w:t>
      </w:r>
      <w:r w:rsidR="00AB1DC3" w:rsidRPr="00C33BDE">
        <w:rPr>
          <w:lang w:val="en-US"/>
        </w:rPr>
        <w:t>C</w:t>
      </w:r>
      <w:r w:rsidR="009E584B" w:rsidRPr="00C33BDE">
        <w:rPr>
          <w:lang w:val="en-US"/>
        </w:rPr>
        <w:t xml:space="preserve">ase </w:t>
      </w:r>
      <w:r w:rsidR="000B64CF" w:rsidRPr="00C33BDE">
        <w:rPr>
          <w:lang w:val="en-US"/>
        </w:rPr>
        <w:t>Study 1</w:t>
      </w:r>
      <w:r w:rsidR="009E584B" w:rsidRPr="00C33BDE">
        <w:rPr>
          <w:lang w:val="en-US"/>
        </w:rPr>
        <w:t>:</w:t>
      </w:r>
      <w:r w:rsidR="009A4010" w:rsidRPr="00C33BDE">
        <w:rPr>
          <w:lang w:val="en-US"/>
        </w:rPr>
        <w:t xml:space="preserve"> </w:t>
      </w:r>
      <w:r w:rsidR="000B64CF" w:rsidRPr="00C33BDE">
        <w:rPr>
          <w:lang w:val="en-US"/>
        </w:rPr>
        <w:t>*</w:t>
      </w:r>
      <w:r w:rsidR="009A4010" w:rsidRPr="00C33BDE">
        <w:rPr>
          <w:lang w:val="en-US"/>
        </w:rPr>
        <w:t>The Sword of Damocles</w:t>
      </w:r>
      <w:r w:rsidR="000B64CF" w:rsidRPr="00C33BDE">
        <w:rPr>
          <w:lang w:val="en-US"/>
        </w:rPr>
        <w:t>*</w:t>
      </w:r>
      <w:r w:rsidR="00A843EF" w:rsidRPr="00C33BDE">
        <w:rPr>
          <w:lang w:val="en-US"/>
        </w:rPr>
        <w:t xml:space="preserve"> </w:t>
      </w:r>
    </w:p>
    <w:p w14:paraId="7C17C15C" w14:textId="77777777" w:rsidR="000E59A8" w:rsidRPr="00C33BDE" w:rsidRDefault="000E59A8" w:rsidP="005B331C">
      <w:pPr>
        <w:spacing w:after="0" w:line="480" w:lineRule="auto"/>
        <w:rPr>
          <w:rFonts w:ascii="Times New Roman" w:hAnsi="Times New Roman" w:cs="Times New Roman"/>
          <w:sz w:val="24"/>
          <w:szCs w:val="24"/>
          <w:lang w:val="en-US"/>
        </w:rPr>
      </w:pPr>
    </w:p>
    <w:p w14:paraId="5545E4FE" w14:textId="3480387E" w:rsidR="00CF1FA1" w:rsidRPr="00C33BDE" w:rsidRDefault="005B331C" w:rsidP="005B331C">
      <w:pPr>
        <w:pStyle w:val="Heading2"/>
        <w:spacing w:after="0"/>
        <w:rPr>
          <w:lang w:val="en-US"/>
        </w:rPr>
      </w:pPr>
      <w:r w:rsidRPr="005B331C">
        <w:rPr>
          <w:b w:val="0"/>
          <w:bCs w:val="0"/>
          <w:highlight w:val="yellow"/>
          <w:lang w:val="en-US"/>
        </w:rPr>
        <w:t>&lt;B-head&gt;</w:t>
      </w:r>
      <w:r>
        <w:rPr>
          <w:lang w:val="en-US"/>
        </w:rPr>
        <w:t xml:space="preserve"> </w:t>
      </w:r>
      <w:r w:rsidR="009A4010" w:rsidRPr="005B331C">
        <w:rPr>
          <w:i/>
          <w:iCs/>
          <w:lang w:val="en-US"/>
        </w:rPr>
        <w:t xml:space="preserve">Brief </w:t>
      </w:r>
      <w:r w:rsidRPr="005B331C">
        <w:rPr>
          <w:i/>
          <w:iCs/>
          <w:lang w:val="en-US"/>
        </w:rPr>
        <w:t>H</w:t>
      </w:r>
      <w:r w:rsidR="009A4010" w:rsidRPr="005B331C">
        <w:rPr>
          <w:i/>
          <w:iCs/>
          <w:lang w:val="en-US"/>
        </w:rPr>
        <w:t xml:space="preserve">istory of the </w:t>
      </w:r>
      <w:r w:rsidRPr="005B331C">
        <w:rPr>
          <w:i/>
          <w:iCs/>
          <w:lang w:val="en-US"/>
        </w:rPr>
        <w:t>P</w:t>
      </w:r>
      <w:r w:rsidR="009A4010" w:rsidRPr="005B331C">
        <w:rPr>
          <w:i/>
          <w:iCs/>
          <w:lang w:val="en-US"/>
        </w:rPr>
        <w:t>ainting</w:t>
      </w:r>
      <w:r w:rsidR="009A4010" w:rsidRPr="00C33BDE">
        <w:rPr>
          <w:lang w:val="en-US"/>
        </w:rPr>
        <w:t xml:space="preserve"> </w:t>
      </w:r>
    </w:p>
    <w:p w14:paraId="6699C5B2" w14:textId="70BD1100" w:rsidR="000E59A8"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9E584B" w:rsidRPr="00AE1ACA">
        <w:rPr>
          <w:rFonts w:ascii="Times New Roman" w:hAnsi="Times New Roman" w:cs="Times New Roman"/>
          <w:i/>
          <w:iCs/>
          <w:sz w:val="24"/>
          <w:szCs w:val="24"/>
          <w:lang w:val="en-US"/>
        </w:rPr>
        <w:t>The Sword of Damocles</w:t>
      </w:r>
      <w:r w:rsidR="009E584B" w:rsidRPr="00C33BDE">
        <w:rPr>
          <w:rFonts w:ascii="Times New Roman" w:hAnsi="Times New Roman" w:cs="Times New Roman"/>
          <w:sz w:val="24"/>
          <w:szCs w:val="24"/>
          <w:lang w:val="en-US"/>
        </w:rPr>
        <w:t xml:space="preserve"> is an early </w:t>
      </w:r>
      <w:r w:rsidR="000B64CF" w:rsidRPr="00C33BDE">
        <w:rPr>
          <w:rFonts w:ascii="Times New Roman" w:hAnsi="Times New Roman" w:cs="Times New Roman"/>
          <w:sz w:val="24"/>
          <w:szCs w:val="24"/>
          <w:lang w:val="en-US"/>
        </w:rPr>
        <w:t>nineteenth-</w:t>
      </w:r>
      <w:r w:rsidR="009E584B" w:rsidRPr="00C33BDE">
        <w:rPr>
          <w:rFonts w:ascii="Times New Roman" w:hAnsi="Times New Roman" w:cs="Times New Roman"/>
          <w:sz w:val="24"/>
          <w:szCs w:val="24"/>
          <w:lang w:val="en-US"/>
        </w:rPr>
        <w:t xml:space="preserve">century </w:t>
      </w:r>
      <w:r w:rsidR="000B64CF" w:rsidRPr="00C33BDE">
        <w:rPr>
          <w:rFonts w:ascii="Times New Roman" w:hAnsi="Times New Roman" w:cs="Times New Roman"/>
          <w:sz w:val="24"/>
          <w:szCs w:val="24"/>
          <w:lang w:val="en-US"/>
        </w:rPr>
        <w:t>N</w:t>
      </w:r>
      <w:r w:rsidR="009E584B" w:rsidRPr="00C33BDE">
        <w:rPr>
          <w:rFonts w:ascii="Times New Roman" w:hAnsi="Times New Roman" w:cs="Times New Roman"/>
          <w:sz w:val="24"/>
          <w:szCs w:val="24"/>
          <w:lang w:val="en-US"/>
        </w:rPr>
        <w:t>eoclassical painting by French artist Antoine Dubost</w:t>
      </w:r>
      <w:r w:rsidR="002806E2" w:rsidRPr="00C33BDE">
        <w:rPr>
          <w:rFonts w:ascii="Times New Roman" w:hAnsi="Times New Roman" w:cs="Times New Roman"/>
          <w:sz w:val="24"/>
          <w:szCs w:val="24"/>
          <w:lang w:val="en-US"/>
        </w:rPr>
        <w:t xml:space="preserve"> </w:t>
      </w:r>
      <w:r w:rsidR="002806E2" w:rsidRPr="00AE1ACA">
        <w:rPr>
          <w:rFonts w:ascii="Times New Roman" w:hAnsi="Times New Roman" w:cs="Times New Roman"/>
          <w:sz w:val="24"/>
          <w:szCs w:val="24"/>
          <w:highlight w:val="yellow"/>
          <w:lang w:val="en-US"/>
        </w:rPr>
        <w:t>(</w:t>
      </w:r>
      <w:hyperlink r:id="rId8" w:history="1">
        <w:r w:rsidR="00725977">
          <w:rPr>
            <w:rStyle w:val="Hyperlink"/>
            <w:rFonts w:ascii="Times New Roman" w:hAnsi="Times New Roman" w:cs="Times New Roman"/>
            <w:b/>
            <w:bCs/>
            <w:sz w:val="24"/>
            <w:szCs w:val="24"/>
            <w:highlight w:val="yellow"/>
            <w:lang w:val="en-US"/>
          </w:rPr>
          <w:t>fig. 60.1</w:t>
        </w:r>
      </w:hyperlink>
      <w:r w:rsidR="002806E2" w:rsidRPr="00AE1ACA">
        <w:rPr>
          <w:rFonts w:ascii="Times New Roman" w:hAnsi="Times New Roman" w:cs="Times New Roman"/>
          <w:sz w:val="24"/>
          <w:szCs w:val="24"/>
          <w:highlight w:val="yellow"/>
          <w:lang w:val="en-US"/>
        </w:rPr>
        <w:t>)</w:t>
      </w:r>
      <w:r w:rsidR="009E584B" w:rsidRPr="00C33BDE">
        <w:rPr>
          <w:rFonts w:ascii="Times New Roman" w:hAnsi="Times New Roman" w:cs="Times New Roman"/>
          <w:sz w:val="24"/>
          <w:szCs w:val="24"/>
          <w:lang w:val="en-US"/>
        </w:rPr>
        <w:t>.</w:t>
      </w:r>
      <w:r w:rsidR="000F7819" w:rsidRPr="00C33BDE">
        <w:rPr>
          <w:rFonts w:ascii="Times New Roman" w:hAnsi="Times New Roman" w:cs="Times New Roman"/>
          <w:sz w:val="24"/>
          <w:szCs w:val="24"/>
          <w:lang w:val="en-US"/>
        </w:rPr>
        <w:t xml:space="preserve"> This valuable piece of artwork was bequeathed to the </w:t>
      </w:r>
      <w:r w:rsidR="000B64CF" w:rsidRPr="00C33BDE">
        <w:rPr>
          <w:rFonts w:ascii="Times New Roman" w:hAnsi="Times New Roman" w:cs="Times New Roman"/>
          <w:sz w:val="24"/>
          <w:szCs w:val="24"/>
          <w:lang w:val="en-US"/>
        </w:rPr>
        <w:t>m</w:t>
      </w:r>
      <w:r w:rsidR="000F7819" w:rsidRPr="00C33BDE">
        <w:rPr>
          <w:rFonts w:ascii="Times New Roman" w:hAnsi="Times New Roman" w:cs="Times New Roman"/>
          <w:sz w:val="24"/>
          <w:szCs w:val="24"/>
          <w:lang w:val="en-US"/>
        </w:rPr>
        <w:t>useum by Sir Ratan Tata in 1921</w:t>
      </w:r>
      <w:r w:rsidR="001279DF" w:rsidRPr="00C33BDE">
        <w:rPr>
          <w:rFonts w:ascii="Times New Roman" w:hAnsi="Times New Roman" w:cs="Times New Roman"/>
          <w:sz w:val="24"/>
          <w:szCs w:val="24"/>
          <w:lang w:val="en-US"/>
        </w:rPr>
        <w:t xml:space="preserve">. </w:t>
      </w:r>
      <w:r w:rsidR="00817A1C" w:rsidRPr="00C33BDE">
        <w:rPr>
          <w:rFonts w:ascii="Times New Roman" w:hAnsi="Times New Roman" w:cs="Times New Roman"/>
          <w:sz w:val="24"/>
          <w:szCs w:val="24"/>
          <w:lang w:val="en-US"/>
        </w:rPr>
        <w:t>The</w:t>
      </w:r>
      <w:r w:rsidR="001279DF" w:rsidRPr="00C33BDE">
        <w:rPr>
          <w:rFonts w:ascii="Times New Roman" w:hAnsi="Times New Roman" w:cs="Times New Roman"/>
          <w:sz w:val="24"/>
          <w:szCs w:val="24"/>
          <w:lang w:val="en-US"/>
        </w:rPr>
        <w:t xml:space="preserve"> name of the</w:t>
      </w:r>
      <w:r w:rsidR="00817A1C" w:rsidRPr="00C33BDE">
        <w:rPr>
          <w:rFonts w:ascii="Times New Roman" w:hAnsi="Times New Roman" w:cs="Times New Roman"/>
          <w:sz w:val="24"/>
          <w:szCs w:val="24"/>
          <w:lang w:val="en-US"/>
        </w:rPr>
        <w:t xml:space="preserve"> artist</w:t>
      </w:r>
      <w:r w:rsidR="00D1147E" w:rsidRPr="00C33BDE">
        <w:rPr>
          <w:rFonts w:ascii="Times New Roman" w:hAnsi="Times New Roman" w:cs="Times New Roman"/>
          <w:sz w:val="24"/>
          <w:szCs w:val="24"/>
          <w:lang w:val="en-US"/>
        </w:rPr>
        <w:t xml:space="preserve"> </w:t>
      </w:r>
      <w:r w:rsidR="00817A1C" w:rsidRPr="00C33BDE">
        <w:rPr>
          <w:rFonts w:ascii="Times New Roman" w:hAnsi="Times New Roman" w:cs="Times New Roman"/>
          <w:sz w:val="24"/>
          <w:szCs w:val="24"/>
          <w:lang w:val="en-US"/>
        </w:rPr>
        <w:t>was at that time unknown and remained a mystery for several decades</w:t>
      </w:r>
      <w:r w:rsidR="00A424ED" w:rsidRPr="00C33BDE">
        <w:rPr>
          <w:rFonts w:ascii="Times New Roman" w:hAnsi="Times New Roman" w:cs="Times New Roman"/>
          <w:sz w:val="24"/>
          <w:szCs w:val="24"/>
          <w:lang w:val="en-US"/>
        </w:rPr>
        <w:t xml:space="preserve">. </w:t>
      </w:r>
      <w:r w:rsidR="00F1384C" w:rsidRPr="00C33BDE">
        <w:rPr>
          <w:rFonts w:ascii="Times New Roman" w:hAnsi="Times New Roman" w:cs="Times New Roman"/>
          <w:sz w:val="24"/>
          <w:szCs w:val="24"/>
          <w:lang w:val="en-US"/>
        </w:rPr>
        <w:t>In 2004,</w:t>
      </w:r>
      <w:r w:rsidR="00A424ED" w:rsidRPr="00C33BDE">
        <w:rPr>
          <w:rFonts w:ascii="Times New Roman" w:hAnsi="Times New Roman" w:cs="Times New Roman"/>
          <w:sz w:val="24"/>
          <w:szCs w:val="24"/>
          <w:lang w:val="en-US"/>
        </w:rPr>
        <w:t xml:space="preserve"> </w:t>
      </w:r>
      <w:r w:rsidR="00817A1C" w:rsidRPr="00C33BDE">
        <w:rPr>
          <w:rFonts w:ascii="Times New Roman" w:hAnsi="Times New Roman" w:cs="Times New Roman"/>
          <w:sz w:val="24"/>
          <w:szCs w:val="24"/>
          <w:lang w:val="en-US"/>
        </w:rPr>
        <w:t>art historian Dr</w:t>
      </w:r>
      <w:r w:rsidR="00C33BDE" w:rsidRPr="00C33BDE">
        <w:rPr>
          <w:rFonts w:ascii="Times New Roman" w:hAnsi="Times New Roman" w:cs="Times New Roman"/>
          <w:sz w:val="24"/>
          <w:szCs w:val="24"/>
          <w:lang w:val="en-US"/>
        </w:rPr>
        <w:t>.</w:t>
      </w:r>
      <w:r w:rsidR="00817A1C" w:rsidRPr="00C33BDE">
        <w:rPr>
          <w:rFonts w:ascii="Times New Roman" w:hAnsi="Times New Roman" w:cs="Times New Roman"/>
          <w:sz w:val="24"/>
          <w:szCs w:val="24"/>
          <w:lang w:val="en-US"/>
        </w:rPr>
        <w:t xml:space="preserve"> Richard Spear of the University of Maryland</w:t>
      </w:r>
      <w:r w:rsidR="00CF1FA1" w:rsidRPr="00C33BDE">
        <w:rPr>
          <w:rFonts w:ascii="Times New Roman" w:hAnsi="Times New Roman" w:cs="Times New Roman"/>
          <w:sz w:val="24"/>
          <w:szCs w:val="24"/>
          <w:lang w:val="en-US"/>
        </w:rPr>
        <w:t xml:space="preserve"> </w:t>
      </w:r>
      <w:r w:rsidR="00F1384C" w:rsidRPr="00C33BDE">
        <w:rPr>
          <w:rFonts w:ascii="Times New Roman" w:hAnsi="Times New Roman" w:cs="Times New Roman"/>
          <w:sz w:val="24"/>
          <w:szCs w:val="24"/>
          <w:lang w:val="en-US"/>
        </w:rPr>
        <w:t>c</w:t>
      </w:r>
      <w:r w:rsidR="00CF1FA1" w:rsidRPr="00C33BDE">
        <w:rPr>
          <w:rFonts w:ascii="Times New Roman" w:hAnsi="Times New Roman" w:cs="Times New Roman"/>
          <w:sz w:val="24"/>
          <w:szCs w:val="24"/>
          <w:lang w:val="en-US"/>
        </w:rPr>
        <w:t>a</w:t>
      </w:r>
      <w:r w:rsidR="00F1384C" w:rsidRPr="00C33BDE">
        <w:rPr>
          <w:rFonts w:ascii="Times New Roman" w:hAnsi="Times New Roman" w:cs="Times New Roman"/>
          <w:sz w:val="24"/>
          <w:szCs w:val="24"/>
          <w:lang w:val="en-US"/>
        </w:rPr>
        <w:t xml:space="preserve">me </w:t>
      </w:r>
      <w:r w:rsidR="00817A1C" w:rsidRPr="00C33BDE">
        <w:rPr>
          <w:rFonts w:ascii="Times New Roman" w:hAnsi="Times New Roman" w:cs="Times New Roman"/>
          <w:sz w:val="24"/>
          <w:szCs w:val="24"/>
          <w:lang w:val="en-US"/>
        </w:rPr>
        <w:t xml:space="preserve">to study the European paintings collection at the CSMVS. Based on his </w:t>
      </w:r>
      <w:r w:rsidR="001B7A6A" w:rsidRPr="00C33BDE">
        <w:rPr>
          <w:rFonts w:ascii="Times New Roman" w:hAnsi="Times New Roman" w:cs="Times New Roman"/>
          <w:sz w:val="24"/>
          <w:szCs w:val="24"/>
          <w:lang w:val="en-US"/>
        </w:rPr>
        <w:t xml:space="preserve">expertise </w:t>
      </w:r>
      <w:r w:rsidR="00817A1C" w:rsidRPr="00C33BDE">
        <w:rPr>
          <w:rFonts w:ascii="Times New Roman" w:hAnsi="Times New Roman" w:cs="Times New Roman"/>
          <w:sz w:val="24"/>
          <w:szCs w:val="24"/>
          <w:lang w:val="en-US"/>
        </w:rPr>
        <w:t>on the subject, Dr. Spear suspected that the painting</w:t>
      </w:r>
      <w:r w:rsidR="00C33BDE">
        <w:rPr>
          <w:rFonts w:ascii="Times New Roman" w:hAnsi="Times New Roman" w:cs="Times New Roman"/>
          <w:sz w:val="24"/>
          <w:szCs w:val="24"/>
          <w:lang w:val="en-US"/>
        </w:rPr>
        <w:t xml:space="preserve"> was the work of</w:t>
      </w:r>
      <w:r w:rsidR="00817A1C" w:rsidRPr="00C33BDE">
        <w:rPr>
          <w:rFonts w:ascii="Times New Roman" w:hAnsi="Times New Roman" w:cs="Times New Roman"/>
          <w:sz w:val="24"/>
          <w:szCs w:val="24"/>
          <w:lang w:val="en-US"/>
        </w:rPr>
        <w:t xml:space="preserve"> Dubost. This suspicion was </w:t>
      </w:r>
      <w:r w:rsidR="00586040" w:rsidRPr="00C33BDE">
        <w:rPr>
          <w:rFonts w:ascii="Times New Roman" w:hAnsi="Times New Roman" w:cs="Times New Roman"/>
          <w:sz w:val="24"/>
          <w:szCs w:val="24"/>
          <w:lang w:val="en-US"/>
        </w:rPr>
        <w:t>reaffirmed</w:t>
      </w:r>
      <w:r w:rsidR="00817A1C" w:rsidRPr="00C33BDE">
        <w:rPr>
          <w:rFonts w:ascii="Times New Roman" w:hAnsi="Times New Roman" w:cs="Times New Roman"/>
          <w:sz w:val="24"/>
          <w:szCs w:val="24"/>
          <w:lang w:val="en-US"/>
        </w:rPr>
        <w:t xml:space="preserve"> two years later when </w:t>
      </w:r>
      <w:r w:rsidR="000006C9" w:rsidRPr="00C33BDE">
        <w:rPr>
          <w:rFonts w:ascii="Times New Roman" w:hAnsi="Times New Roman" w:cs="Times New Roman"/>
          <w:sz w:val="24"/>
          <w:szCs w:val="24"/>
          <w:lang w:val="en-US"/>
        </w:rPr>
        <w:t>the</w:t>
      </w:r>
      <w:r w:rsidR="00F452A8" w:rsidRPr="00C33BDE">
        <w:rPr>
          <w:rFonts w:ascii="Times New Roman" w:hAnsi="Times New Roman" w:cs="Times New Roman"/>
          <w:sz w:val="24"/>
          <w:szCs w:val="24"/>
          <w:lang w:val="en-US"/>
        </w:rPr>
        <w:t xml:space="preserve"> </w:t>
      </w:r>
      <w:r w:rsidR="00C33BDE" w:rsidRPr="00C33BDE">
        <w:rPr>
          <w:rFonts w:ascii="Times New Roman" w:hAnsi="Times New Roman" w:cs="Times New Roman"/>
          <w:sz w:val="24"/>
          <w:szCs w:val="24"/>
          <w:lang w:val="en-US"/>
        </w:rPr>
        <w:t>artist</w:t>
      </w:r>
      <w:r w:rsidR="00C33BDE">
        <w:rPr>
          <w:rFonts w:ascii="Times New Roman" w:hAnsi="Times New Roman" w:cs="Times New Roman"/>
          <w:sz w:val="24"/>
          <w:szCs w:val="24"/>
          <w:lang w:val="en-US"/>
        </w:rPr>
        <w:t>’s</w:t>
      </w:r>
      <w:r w:rsidR="00C33BDE" w:rsidRPr="00C33BDE">
        <w:rPr>
          <w:rFonts w:ascii="Times New Roman" w:hAnsi="Times New Roman" w:cs="Times New Roman"/>
          <w:sz w:val="24"/>
          <w:szCs w:val="24"/>
          <w:lang w:val="en-US"/>
        </w:rPr>
        <w:t xml:space="preserve"> </w:t>
      </w:r>
      <w:r w:rsidR="00F452A8" w:rsidRPr="00C33BDE">
        <w:rPr>
          <w:rFonts w:ascii="Times New Roman" w:hAnsi="Times New Roman" w:cs="Times New Roman"/>
          <w:sz w:val="24"/>
          <w:szCs w:val="24"/>
          <w:lang w:val="en-US"/>
        </w:rPr>
        <w:t xml:space="preserve">hidden signature was </w:t>
      </w:r>
      <w:r w:rsidR="007D3515" w:rsidRPr="00C33BDE">
        <w:rPr>
          <w:rFonts w:ascii="Times New Roman" w:hAnsi="Times New Roman" w:cs="Times New Roman"/>
          <w:sz w:val="24"/>
          <w:szCs w:val="24"/>
          <w:lang w:val="en-US"/>
        </w:rPr>
        <w:t>d</w:t>
      </w:r>
      <w:r w:rsidR="00817A1C" w:rsidRPr="00C33BDE">
        <w:rPr>
          <w:rFonts w:ascii="Times New Roman" w:hAnsi="Times New Roman" w:cs="Times New Roman"/>
          <w:sz w:val="24"/>
          <w:szCs w:val="24"/>
          <w:lang w:val="en-US"/>
        </w:rPr>
        <w:t xml:space="preserve">iscovered </w:t>
      </w:r>
      <w:r w:rsidR="00F23312" w:rsidRPr="00C33BDE">
        <w:rPr>
          <w:rFonts w:ascii="Times New Roman" w:hAnsi="Times New Roman" w:cs="Times New Roman"/>
          <w:sz w:val="24"/>
          <w:szCs w:val="24"/>
          <w:lang w:val="en-US"/>
        </w:rPr>
        <w:t>during</w:t>
      </w:r>
      <w:r w:rsidR="00817A1C" w:rsidRPr="00C33BDE">
        <w:rPr>
          <w:rFonts w:ascii="Times New Roman" w:hAnsi="Times New Roman" w:cs="Times New Roman"/>
          <w:sz w:val="24"/>
          <w:szCs w:val="24"/>
          <w:lang w:val="en-US"/>
        </w:rPr>
        <w:t xml:space="preserve"> conservation effort</w:t>
      </w:r>
      <w:r w:rsidR="00586040" w:rsidRPr="00C33BDE">
        <w:rPr>
          <w:rFonts w:ascii="Times New Roman" w:hAnsi="Times New Roman" w:cs="Times New Roman"/>
          <w:sz w:val="24"/>
          <w:szCs w:val="24"/>
          <w:lang w:val="en-US"/>
        </w:rPr>
        <w:t>s</w:t>
      </w:r>
      <w:r w:rsidR="00A35DE5" w:rsidRPr="00C33BDE">
        <w:rPr>
          <w:rFonts w:ascii="Times New Roman" w:hAnsi="Times New Roman" w:cs="Times New Roman"/>
          <w:sz w:val="24"/>
          <w:szCs w:val="24"/>
          <w:lang w:val="en-US"/>
        </w:rPr>
        <w:t>.</w:t>
      </w:r>
    </w:p>
    <w:p w14:paraId="255BC013" w14:textId="77777777" w:rsidR="0049348E" w:rsidRPr="00C33BDE" w:rsidRDefault="0049348E" w:rsidP="005B331C">
      <w:pPr>
        <w:spacing w:after="0" w:line="480" w:lineRule="auto"/>
        <w:rPr>
          <w:rFonts w:ascii="Times New Roman" w:hAnsi="Times New Roman" w:cs="Times New Roman"/>
          <w:sz w:val="24"/>
          <w:szCs w:val="24"/>
          <w:lang w:val="en-US"/>
        </w:rPr>
      </w:pPr>
    </w:p>
    <w:p w14:paraId="369F77C4" w14:textId="36CB651D" w:rsidR="00CF1FA1" w:rsidRPr="00C33BDE" w:rsidRDefault="005B331C" w:rsidP="005B331C">
      <w:pPr>
        <w:pStyle w:val="Heading2"/>
        <w:spacing w:after="0"/>
        <w:rPr>
          <w:lang w:val="en-US"/>
        </w:rPr>
      </w:pPr>
      <w:r w:rsidRPr="005B331C">
        <w:rPr>
          <w:b w:val="0"/>
          <w:bCs w:val="0"/>
          <w:highlight w:val="yellow"/>
          <w:lang w:val="en-US"/>
        </w:rPr>
        <w:t>&lt;B-head&gt;</w:t>
      </w:r>
      <w:r>
        <w:rPr>
          <w:lang w:val="en-US"/>
        </w:rPr>
        <w:t xml:space="preserve"> </w:t>
      </w:r>
      <w:r w:rsidR="0097248D" w:rsidRPr="005B331C">
        <w:rPr>
          <w:i/>
          <w:iCs/>
          <w:lang w:val="en-US"/>
        </w:rPr>
        <w:t xml:space="preserve">Condition and </w:t>
      </w:r>
      <w:r w:rsidRPr="005B331C">
        <w:rPr>
          <w:i/>
          <w:iCs/>
          <w:lang w:val="en-US"/>
        </w:rPr>
        <w:t>C</w:t>
      </w:r>
      <w:r w:rsidR="002806E2" w:rsidRPr="005B331C">
        <w:rPr>
          <w:i/>
          <w:iCs/>
          <w:lang w:val="en-US"/>
        </w:rPr>
        <w:t xml:space="preserve">onservation </w:t>
      </w:r>
      <w:r w:rsidRPr="005B331C">
        <w:rPr>
          <w:i/>
          <w:iCs/>
          <w:lang w:val="en-US"/>
        </w:rPr>
        <w:t>S</w:t>
      </w:r>
      <w:r w:rsidR="002806E2" w:rsidRPr="005B331C">
        <w:rPr>
          <w:i/>
          <w:iCs/>
          <w:lang w:val="en-US"/>
        </w:rPr>
        <w:t>tatus</w:t>
      </w:r>
    </w:p>
    <w:p w14:paraId="1FDF64CF" w14:textId="33F2DC7B" w:rsidR="008F7F01" w:rsidRPr="00C33BDE" w:rsidRDefault="00AA2BC2"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The painting</w:t>
      </w:r>
      <w:r w:rsidR="00C30548" w:rsidRPr="00C33BDE">
        <w:rPr>
          <w:rFonts w:ascii="Times New Roman" w:hAnsi="Times New Roman" w:cs="Times New Roman"/>
          <w:sz w:val="24"/>
          <w:szCs w:val="24"/>
          <w:lang w:val="en-US"/>
        </w:rPr>
        <w:t xml:space="preserve"> previously</w:t>
      </w:r>
      <w:r w:rsidR="002C6435" w:rsidRPr="00C33BDE">
        <w:rPr>
          <w:rFonts w:ascii="Times New Roman" w:hAnsi="Times New Roman" w:cs="Times New Roman"/>
          <w:sz w:val="24"/>
          <w:szCs w:val="24"/>
          <w:lang w:val="en-US"/>
        </w:rPr>
        <w:t xml:space="preserve"> formed part of the interiors o</w:t>
      </w:r>
      <w:r w:rsidR="00876459" w:rsidRPr="00C33BDE">
        <w:rPr>
          <w:rFonts w:ascii="Times New Roman" w:hAnsi="Times New Roman" w:cs="Times New Roman"/>
          <w:sz w:val="24"/>
          <w:szCs w:val="24"/>
          <w:lang w:val="en-US"/>
        </w:rPr>
        <w:t xml:space="preserve">f Sir Ratan Tata’s </w:t>
      </w:r>
      <w:r w:rsidR="002C6435" w:rsidRPr="00C33BDE">
        <w:rPr>
          <w:rFonts w:ascii="Times New Roman" w:hAnsi="Times New Roman" w:cs="Times New Roman"/>
          <w:sz w:val="24"/>
          <w:szCs w:val="24"/>
          <w:lang w:val="en-US"/>
        </w:rPr>
        <w:t xml:space="preserve">York House, </w:t>
      </w:r>
      <w:r w:rsidR="00C33BDE">
        <w:rPr>
          <w:rFonts w:ascii="Times New Roman" w:hAnsi="Times New Roman" w:cs="Times New Roman"/>
          <w:sz w:val="24"/>
          <w:szCs w:val="24"/>
          <w:lang w:val="en-US"/>
        </w:rPr>
        <w:t>in Richmond (</w:t>
      </w:r>
      <w:r w:rsidR="002C6435" w:rsidRPr="00C33BDE">
        <w:rPr>
          <w:rFonts w:ascii="Times New Roman" w:hAnsi="Times New Roman" w:cs="Times New Roman"/>
          <w:sz w:val="24"/>
          <w:szCs w:val="24"/>
          <w:lang w:val="en-US"/>
        </w:rPr>
        <w:t>London</w:t>
      </w:r>
      <w:r w:rsidR="00C33BDE">
        <w:rPr>
          <w:rFonts w:ascii="Times New Roman" w:hAnsi="Times New Roman" w:cs="Times New Roman"/>
          <w:sz w:val="24"/>
          <w:szCs w:val="24"/>
          <w:lang w:val="en-US"/>
        </w:rPr>
        <w:t>)</w:t>
      </w:r>
      <w:r w:rsidR="00DB3080" w:rsidRPr="00C33BDE">
        <w:rPr>
          <w:rFonts w:ascii="Times New Roman" w:hAnsi="Times New Roman" w:cs="Times New Roman"/>
          <w:sz w:val="24"/>
          <w:szCs w:val="24"/>
          <w:lang w:val="en-US"/>
        </w:rPr>
        <w:t xml:space="preserve">. </w:t>
      </w:r>
      <w:r w:rsidR="008A7103" w:rsidRPr="00C33BDE">
        <w:rPr>
          <w:rFonts w:ascii="Times New Roman" w:hAnsi="Times New Roman" w:cs="Times New Roman"/>
          <w:sz w:val="24"/>
          <w:szCs w:val="24"/>
          <w:lang w:val="en-US"/>
        </w:rPr>
        <w:t>T</w:t>
      </w:r>
      <w:r w:rsidR="00DB3080" w:rsidRPr="00C33BDE">
        <w:rPr>
          <w:rFonts w:ascii="Times New Roman" w:hAnsi="Times New Roman" w:cs="Times New Roman"/>
          <w:sz w:val="24"/>
          <w:szCs w:val="24"/>
          <w:lang w:val="en-US"/>
        </w:rPr>
        <w:t>he painting</w:t>
      </w:r>
      <w:r w:rsidR="008A7103" w:rsidRPr="00C33BDE">
        <w:rPr>
          <w:rFonts w:ascii="Times New Roman" w:hAnsi="Times New Roman" w:cs="Times New Roman"/>
          <w:sz w:val="24"/>
          <w:szCs w:val="24"/>
          <w:lang w:val="en-US"/>
        </w:rPr>
        <w:t xml:space="preserve"> </w:t>
      </w:r>
      <w:r w:rsidR="008D1235">
        <w:rPr>
          <w:rFonts w:ascii="Times New Roman" w:hAnsi="Times New Roman" w:cs="Times New Roman"/>
          <w:sz w:val="24"/>
          <w:szCs w:val="24"/>
          <w:lang w:val="en-US"/>
        </w:rPr>
        <w:t xml:space="preserve">had been </w:t>
      </w:r>
      <w:r w:rsidRPr="00C33BDE">
        <w:rPr>
          <w:rFonts w:ascii="Times New Roman" w:hAnsi="Times New Roman" w:cs="Times New Roman"/>
          <w:sz w:val="24"/>
          <w:szCs w:val="24"/>
          <w:lang w:val="en-US"/>
        </w:rPr>
        <w:t xml:space="preserve">lined using </w:t>
      </w:r>
      <w:r w:rsidR="008D1235">
        <w:rPr>
          <w:rFonts w:ascii="Times New Roman" w:hAnsi="Times New Roman" w:cs="Times New Roman"/>
          <w:sz w:val="24"/>
          <w:szCs w:val="24"/>
          <w:lang w:val="en-US"/>
        </w:rPr>
        <w:t xml:space="preserve">a </w:t>
      </w:r>
      <w:r w:rsidR="006A705E" w:rsidRPr="00C33BDE">
        <w:rPr>
          <w:rFonts w:ascii="Times New Roman" w:hAnsi="Times New Roman" w:cs="Times New Roman"/>
          <w:sz w:val="24"/>
          <w:szCs w:val="24"/>
          <w:lang w:val="en-US"/>
        </w:rPr>
        <w:t>glue</w:t>
      </w:r>
      <w:r w:rsidR="008D1235">
        <w:rPr>
          <w:rFonts w:ascii="Times New Roman" w:hAnsi="Times New Roman" w:cs="Times New Roman"/>
          <w:sz w:val="24"/>
          <w:szCs w:val="24"/>
          <w:lang w:val="en-US"/>
        </w:rPr>
        <w:t>-</w:t>
      </w:r>
      <w:r w:rsidR="006A705E" w:rsidRPr="00C33BDE">
        <w:rPr>
          <w:rFonts w:ascii="Times New Roman" w:hAnsi="Times New Roman" w:cs="Times New Roman"/>
          <w:sz w:val="24"/>
          <w:szCs w:val="24"/>
          <w:lang w:val="en-US"/>
        </w:rPr>
        <w:t xml:space="preserve">based </w:t>
      </w:r>
      <w:r w:rsidR="008A7103" w:rsidRPr="00C33BDE">
        <w:rPr>
          <w:rFonts w:ascii="Times New Roman" w:hAnsi="Times New Roman" w:cs="Times New Roman"/>
          <w:sz w:val="24"/>
          <w:szCs w:val="24"/>
          <w:lang w:val="en-US"/>
        </w:rPr>
        <w:t>adhesive</w:t>
      </w:r>
      <w:r w:rsidR="00954BF4" w:rsidRPr="00C33BDE">
        <w:rPr>
          <w:rFonts w:ascii="Times New Roman" w:hAnsi="Times New Roman" w:cs="Times New Roman"/>
          <w:sz w:val="24"/>
          <w:szCs w:val="24"/>
          <w:lang w:val="en-US"/>
        </w:rPr>
        <w:t xml:space="preserve"> before it was </w:t>
      </w:r>
      <w:r w:rsidR="00C14E12" w:rsidRPr="00C33BDE">
        <w:rPr>
          <w:rFonts w:ascii="Times New Roman" w:hAnsi="Times New Roman" w:cs="Times New Roman"/>
          <w:sz w:val="24"/>
          <w:szCs w:val="24"/>
          <w:lang w:val="en-US"/>
        </w:rPr>
        <w:t>bequeathed to the museum</w:t>
      </w:r>
      <w:r w:rsidR="006A705E" w:rsidRPr="00C33BDE">
        <w:rPr>
          <w:rFonts w:ascii="Times New Roman" w:hAnsi="Times New Roman" w:cs="Times New Roman"/>
          <w:sz w:val="24"/>
          <w:szCs w:val="24"/>
          <w:lang w:val="en-US"/>
        </w:rPr>
        <w:t>.</w:t>
      </w:r>
      <w:r w:rsidR="00406FD1" w:rsidRPr="00C33BDE">
        <w:rPr>
          <w:rFonts w:ascii="Times New Roman" w:hAnsi="Times New Roman" w:cs="Times New Roman"/>
          <w:sz w:val="24"/>
          <w:szCs w:val="24"/>
          <w:lang w:val="en-US"/>
        </w:rPr>
        <w:t xml:space="preserve"> Over the years the painting gradually started showing signs of deterioration.</w:t>
      </w:r>
      <w:r w:rsidR="00EA36AE" w:rsidRPr="00C33BDE">
        <w:rPr>
          <w:rFonts w:ascii="Times New Roman" w:hAnsi="Times New Roman" w:cs="Times New Roman"/>
          <w:sz w:val="24"/>
          <w:szCs w:val="24"/>
          <w:lang w:val="en-US"/>
        </w:rPr>
        <w:t xml:space="preserve"> The support had become very rigid</w:t>
      </w:r>
      <w:r w:rsidR="007333A7" w:rsidRPr="00C33BDE">
        <w:rPr>
          <w:rFonts w:ascii="Times New Roman" w:hAnsi="Times New Roman" w:cs="Times New Roman"/>
          <w:sz w:val="24"/>
          <w:szCs w:val="24"/>
          <w:lang w:val="en-US"/>
        </w:rPr>
        <w:t>, stiff</w:t>
      </w:r>
      <w:r w:rsidR="008D1235">
        <w:rPr>
          <w:rFonts w:ascii="Times New Roman" w:hAnsi="Times New Roman" w:cs="Times New Roman"/>
          <w:sz w:val="24"/>
          <w:szCs w:val="24"/>
          <w:lang w:val="en-US"/>
        </w:rPr>
        <w:t>,</w:t>
      </w:r>
      <w:r w:rsidR="00CE183B" w:rsidRPr="00C33BDE">
        <w:rPr>
          <w:rFonts w:ascii="Times New Roman" w:hAnsi="Times New Roman" w:cs="Times New Roman"/>
          <w:sz w:val="24"/>
          <w:szCs w:val="24"/>
          <w:lang w:val="en-US"/>
        </w:rPr>
        <w:t xml:space="preserve"> and inflexible, </w:t>
      </w:r>
      <w:r w:rsidR="008D1235">
        <w:rPr>
          <w:rFonts w:ascii="Times New Roman" w:hAnsi="Times New Roman" w:cs="Times New Roman"/>
          <w:sz w:val="24"/>
          <w:szCs w:val="24"/>
          <w:lang w:val="en-US"/>
        </w:rPr>
        <w:t xml:space="preserve">and </w:t>
      </w:r>
      <w:r w:rsidR="00CE183B" w:rsidRPr="00C33BDE">
        <w:rPr>
          <w:rFonts w:ascii="Times New Roman" w:hAnsi="Times New Roman" w:cs="Times New Roman"/>
          <w:sz w:val="24"/>
          <w:szCs w:val="24"/>
          <w:lang w:val="en-US"/>
        </w:rPr>
        <w:t xml:space="preserve">the paint layer </w:t>
      </w:r>
      <w:r w:rsidR="008D1235">
        <w:rPr>
          <w:rFonts w:ascii="Times New Roman" w:hAnsi="Times New Roman" w:cs="Times New Roman"/>
          <w:sz w:val="24"/>
          <w:szCs w:val="24"/>
          <w:lang w:val="en-US"/>
        </w:rPr>
        <w:t xml:space="preserve">was </w:t>
      </w:r>
      <w:r w:rsidR="00CE183B" w:rsidRPr="00C33BDE">
        <w:rPr>
          <w:rFonts w:ascii="Times New Roman" w:hAnsi="Times New Roman" w:cs="Times New Roman"/>
          <w:sz w:val="24"/>
          <w:szCs w:val="24"/>
          <w:lang w:val="en-US"/>
        </w:rPr>
        <w:t>extremely brittle</w:t>
      </w:r>
      <w:r w:rsidR="006D5AB8" w:rsidRPr="00C33BDE">
        <w:rPr>
          <w:rFonts w:ascii="Times New Roman" w:hAnsi="Times New Roman" w:cs="Times New Roman"/>
          <w:sz w:val="24"/>
          <w:szCs w:val="24"/>
          <w:lang w:val="en-US"/>
        </w:rPr>
        <w:t>.</w:t>
      </w:r>
      <w:r w:rsidR="00EA36AE" w:rsidRPr="00C33BDE">
        <w:rPr>
          <w:rFonts w:ascii="Times New Roman" w:hAnsi="Times New Roman" w:cs="Times New Roman"/>
          <w:sz w:val="24"/>
          <w:szCs w:val="24"/>
          <w:lang w:val="en-US"/>
        </w:rPr>
        <w:t xml:space="preserve"> </w:t>
      </w:r>
      <w:r w:rsidR="006D5AB8" w:rsidRPr="00C33BDE">
        <w:rPr>
          <w:rFonts w:ascii="Times New Roman" w:hAnsi="Times New Roman" w:cs="Times New Roman"/>
          <w:sz w:val="24"/>
          <w:szCs w:val="24"/>
          <w:lang w:val="en-US"/>
        </w:rPr>
        <w:t>D</w:t>
      </w:r>
      <w:r w:rsidR="00EA36AE" w:rsidRPr="00C33BDE">
        <w:rPr>
          <w:rFonts w:ascii="Times New Roman" w:hAnsi="Times New Roman" w:cs="Times New Roman"/>
          <w:sz w:val="24"/>
          <w:szCs w:val="24"/>
          <w:lang w:val="en-US"/>
        </w:rPr>
        <w:t xml:space="preserve">ue to exposure to </w:t>
      </w:r>
      <w:r w:rsidR="008D1235">
        <w:rPr>
          <w:rFonts w:ascii="Times New Roman" w:hAnsi="Times New Roman" w:cs="Times New Roman"/>
          <w:sz w:val="24"/>
          <w:szCs w:val="24"/>
          <w:lang w:val="en-US"/>
        </w:rPr>
        <w:t xml:space="preserve">the </w:t>
      </w:r>
      <w:r w:rsidR="00EA36AE" w:rsidRPr="00C33BDE">
        <w:rPr>
          <w:rFonts w:ascii="Times New Roman" w:hAnsi="Times New Roman" w:cs="Times New Roman"/>
          <w:sz w:val="24"/>
          <w:szCs w:val="24"/>
          <w:lang w:val="en-US"/>
        </w:rPr>
        <w:t>high levels of humidity and warm temperatures of Mumbai, there were</w:t>
      </w:r>
      <w:r w:rsidR="008D1235">
        <w:rPr>
          <w:rFonts w:ascii="Times New Roman" w:hAnsi="Times New Roman" w:cs="Times New Roman"/>
          <w:sz w:val="24"/>
          <w:szCs w:val="24"/>
          <w:lang w:val="en-US"/>
        </w:rPr>
        <w:t xml:space="preserve"> also</w:t>
      </w:r>
      <w:r w:rsidR="00EA36AE" w:rsidRPr="00C33BDE">
        <w:rPr>
          <w:rFonts w:ascii="Times New Roman" w:hAnsi="Times New Roman" w:cs="Times New Roman"/>
          <w:sz w:val="24"/>
          <w:szCs w:val="24"/>
          <w:lang w:val="en-US"/>
        </w:rPr>
        <w:t xml:space="preserve"> recurring incidences of fungal growth. Fungus had not only attacked the back of the painting but had </w:t>
      </w:r>
      <w:r w:rsidR="00CD7D14" w:rsidRPr="00C33BDE">
        <w:rPr>
          <w:rFonts w:ascii="Times New Roman" w:hAnsi="Times New Roman" w:cs="Times New Roman"/>
          <w:sz w:val="24"/>
          <w:szCs w:val="24"/>
          <w:lang w:val="en-US"/>
        </w:rPr>
        <w:t>also</w:t>
      </w:r>
      <w:r w:rsidR="00954BF4" w:rsidRPr="00C33BDE">
        <w:rPr>
          <w:rFonts w:ascii="Times New Roman" w:hAnsi="Times New Roman" w:cs="Times New Roman"/>
          <w:sz w:val="24"/>
          <w:szCs w:val="24"/>
          <w:lang w:val="en-US"/>
        </w:rPr>
        <w:t xml:space="preserve"> contributed to the se</w:t>
      </w:r>
      <w:r w:rsidR="00EA36AE" w:rsidRPr="00C33BDE">
        <w:rPr>
          <w:rFonts w:ascii="Times New Roman" w:hAnsi="Times New Roman" w:cs="Times New Roman"/>
          <w:sz w:val="24"/>
          <w:szCs w:val="24"/>
          <w:lang w:val="en-US"/>
        </w:rPr>
        <w:t>paration of the various strata of the canvas</w:t>
      </w:r>
      <w:r w:rsidR="008D1235">
        <w:rPr>
          <w:rFonts w:ascii="Times New Roman" w:hAnsi="Times New Roman" w:cs="Times New Roman"/>
          <w:sz w:val="24"/>
          <w:szCs w:val="24"/>
          <w:lang w:val="en-US"/>
        </w:rPr>
        <w:t xml:space="preserve"> and the</w:t>
      </w:r>
      <w:r w:rsidR="00EA36AE" w:rsidRPr="00C33BDE">
        <w:rPr>
          <w:rFonts w:ascii="Times New Roman" w:hAnsi="Times New Roman" w:cs="Times New Roman"/>
          <w:sz w:val="24"/>
          <w:szCs w:val="24"/>
          <w:lang w:val="en-US"/>
        </w:rPr>
        <w:t xml:space="preserve"> ground and paint layers.</w:t>
      </w:r>
      <w:r w:rsidR="00976AE4" w:rsidRPr="00C33BDE">
        <w:rPr>
          <w:rFonts w:ascii="Times New Roman" w:hAnsi="Times New Roman" w:cs="Times New Roman"/>
          <w:sz w:val="24"/>
          <w:szCs w:val="24"/>
          <w:lang w:val="en-US"/>
        </w:rPr>
        <w:t xml:space="preserve"> The old varnish layer</w:t>
      </w:r>
      <w:r w:rsidR="00D07F1A">
        <w:rPr>
          <w:rFonts w:ascii="Times New Roman" w:hAnsi="Times New Roman" w:cs="Times New Roman"/>
          <w:sz w:val="24"/>
          <w:szCs w:val="24"/>
          <w:lang w:val="en-US"/>
        </w:rPr>
        <w:t xml:space="preserve"> had</w:t>
      </w:r>
      <w:r w:rsidR="00976AE4" w:rsidRPr="00C33BDE">
        <w:rPr>
          <w:rFonts w:ascii="Times New Roman" w:hAnsi="Times New Roman" w:cs="Times New Roman"/>
          <w:sz w:val="24"/>
          <w:szCs w:val="24"/>
          <w:lang w:val="en-US"/>
        </w:rPr>
        <w:t xml:space="preserve"> darkened</w:t>
      </w:r>
      <w:r w:rsidR="00D92480" w:rsidRPr="00C33BDE">
        <w:rPr>
          <w:rFonts w:ascii="Times New Roman" w:hAnsi="Times New Roman" w:cs="Times New Roman"/>
          <w:sz w:val="24"/>
          <w:szCs w:val="24"/>
          <w:lang w:val="en-US"/>
        </w:rPr>
        <w:t xml:space="preserve"> </w:t>
      </w:r>
      <w:r w:rsidR="004B4F8E" w:rsidRPr="00C33BDE">
        <w:rPr>
          <w:rFonts w:ascii="Times New Roman" w:hAnsi="Times New Roman" w:cs="Times New Roman"/>
          <w:sz w:val="24"/>
          <w:szCs w:val="24"/>
          <w:lang w:val="en-US"/>
        </w:rPr>
        <w:t xml:space="preserve">with time, </w:t>
      </w:r>
      <w:r w:rsidR="00D07F1A">
        <w:rPr>
          <w:rFonts w:ascii="Times New Roman" w:hAnsi="Times New Roman" w:cs="Times New Roman"/>
          <w:sz w:val="24"/>
          <w:szCs w:val="24"/>
          <w:lang w:val="en-US"/>
        </w:rPr>
        <w:t xml:space="preserve">as well, </w:t>
      </w:r>
      <w:r w:rsidR="004B4F8E" w:rsidRPr="00C33BDE">
        <w:rPr>
          <w:rFonts w:ascii="Times New Roman" w:hAnsi="Times New Roman" w:cs="Times New Roman"/>
          <w:sz w:val="24"/>
          <w:szCs w:val="24"/>
          <w:lang w:val="en-US"/>
        </w:rPr>
        <w:t>necessitating</w:t>
      </w:r>
      <w:r w:rsidR="002C0E19" w:rsidRPr="00C33BDE">
        <w:rPr>
          <w:rFonts w:ascii="Times New Roman" w:hAnsi="Times New Roman" w:cs="Times New Roman"/>
          <w:sz w:val="24"/>
          <w:szCs w:val="24"/>
          <w:lang w:val="en-US"/>
        </w:rPr>
        <w:t xml:space="preserve"> its </w:t>
      </w:r>
      <w:r w:rsidR="004B4F8E" w:rsidRPr="00C33BDE">
        <w:rPr>
          <w:rFonts w:ascii="Times New Roman" w:hAnsi="Times New Roman" w:cs="Times New Roman"/>
          <w:sz w:val="24"/>
          <w:szCs w:val="24"/>
          <w:lang w:val="en-US"/>
        </w:rPr>
        <w:t>removal and replacement.</w:t>
      </w:r>
    </w:p>
    <w:p w14:paraId="68EB063F" w14:textId="77777777" w:rsidR="000E59A8" w:rsidRPr="00C33BDE" w:rsidRDefault="000E59A8" w:rsidP="005B331C">
      <w:pPr>
        <w:spacing w:after="0" w:line="480" w:lineRule="auto"/>
        <w:rPr>
          <w:rFonts w:ascii="Times New Roman" w:hAnsi="Times New Roman" w:cs="Times New Roman"/>
          <w:sz w:val="24"/>
          <w:szCs w:val="24"/>
          <w:lang w:val="en-US"/>
        </w:rPr>
      </w:pPr>
    </w:p>
    <w:p w14:paraId="0EB8C173" w14:textId="6AC4BD41" w:rsidR="006F5123" w:rsidRPr="00C33BDE" w:rsidRDefault="005B331C" w:rsidP="005B331C">
      <w:pPr>
        <w:pStyle w:val="Heading2"/>
        <w:spacing w:after="0"/>
        <w:rPr>
          <w:lang w:val="en-US"/>
        </w:rPr>
      </w:pPr>
      <w:r w:rsidRPr="005B331C">
        <w:rPr>
          <w:b w:val="0"/>
          <w:bCs w:val="0"/>
          <w:highlight w:val="yellow"/>
          <w:lang w:val="en-US"/>
        </w:rPr>
        <w:t>&lt;B-head&gt;</w:t>
      </w:r>
      <w:r>
        <w:rPr>
          <w:lang w:val="en-US"/>
        </w:rPr>
        <w:t xml:space="preserve"> </w:t>
      </w:r>
      <w:r w:rsidR="006F5123" w:rsidRPr="005B331C">
        <w:rPr>
          <w:i/>
          <w:iCs/>
          <w:lang w:val="en-US"/>
        </w:rPr>
        <w:t xml:space="preserve">Conservation </w:t>
      </w:r>
      <w:r w:rsidRPr="005B331C">
        <w:rPr>
          <w:i/>
          <w:iCs/>
          <w:lang w:val="en-US"/>
        </w:rPr>
        <w:t>H</w:t>
      </w:r>
      <w:r w:rsidR="002806E2" w:rsidRPr="005B331C">
        <w:rPr>
          <w:i/>
          <w:iCs/>
          <w:lang w:val="en-US"/>
        </w:rPr>
        <w:t xml:space="preserve">istory </w:t>
      </w:r>
      <w:r w:rsidR="006F5123" w:rsidRPr="005B331C">
        <w:rPr>
          <w:i/>
          <w:iCs/>
          <w:lang w:val="en-US"/>
        </w:rPr>
        <w:t>at CSMVS</w:t>
      </w:r>
    </w:p>
    <w:p w14:paraId="5BBC97DF" w14:textId="189D4F24" w:rsidR="00305742" w:rsidRPr="00C33BDE" w:rsidRDefault="008B63C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lastRenderedPageBreak/>
        <w:t>In the 1980s</w:t>
      </w:r>
      <w:r w:rsidR="0047450E" w:rsidRPr="00C33BDE">
        <w:rPr>
          <w:rFonts w:ascii="Times New Roman" w:hAnsi="Times New Roman" w:cs="Times New Roman"/>
          <w:sz w:val="24"/>
          <w:szCs w:val="24"/>
          <w:lang w:val="en-US"/>
        </w:rPr>
        <w:t>, CSMVS</w:t>
      </w:r>
      <w:r w:rsidRPr="00C33BDE">
        <w:rPr>
          <w:rFonts w:ascii="Times New Roman" w:hAnsi="Times New Roman" w:cs="Times New Roman"/>
          <w:sz w:val="24"/>
          <w:szCs w:val="24"/>
          <w:lang w:val="en-US"/>
        </w:rPr>
        <w:t xml:space="preserve"> staff noticed that </w:t>
      </w:r>
      <w:r w:rsidR="00954BF4" w:rsidRPr="00C33BDE">
        <w:rPr>
          <w:rFonts w:ascii="Times New Roman" w:hAnsi="Times New Roman" w:cs="Times New Roman"/>
          <w:sz w:val="24"/>
          <w:szCs w:val="24"/>
          <w:lang w:val="en-US"/>
        </w:rPr>
        <w:t xml:space="preserve">the edges of the </w:t>
      </w:r>
      <w:r w:rsidRPr="00C33BDE">
        <w:rPr>
          <w:rFonts w:ascii="Times New Roman" w:hAnsi="Times New Roman" w:cs="Times New Roman"/>
          <w:sz w:val="24"/>
          <w:szCs w:val="24"/>
          <w:lang w:val="en-US"/>
        </w:rPr>
        <w:t>cracks</w:t>
      </w:r>
      <w:r w:rsidR="00954BF4" w:rsidRPr="00C33BDE">
        <w:rPr>
          <w:rFonts w:ascii="Times New Roman" w:hAnsi="Times New Roman" w:cs="Times New Roman"/>
          <w:sz w:val="24"/>
          <w:szCs w:val="24"/>
          <w:lang w:val="en-US"/>
        </w:rPr>
        <w:t xml:space="preserve"> of</w:t>
      </w:r>
      <w:r w:rsidR="00AE7A8F" w:rsidRPr="00C33BDE">
        <w:rPr>
          <w:rFonts w:ascii="Times New Roman" w:hAnsi="Times New Roman" w:cs="Times New Roman"/>
          <w:sz w:val="24"/>
          <w:szCs w:val="24"/>
          <w:lang w:val="en-US"/>
        </w:rPr>
        <w:t xml:space="preserve"> the paint layer appeared raised</w:t>
      </w:r>
      <w:r w:rsidRPr="00C33BDE">
        <w:rPr>
          <w:rFonts w:ascii="Times New Roman" w:hAnsi="Times New Roman" w:cs="Times New Roman"/>
          <w:sz w:val="24"/>
          <w:szCs w:val="24"/>
          <w:lang w:val="en-US"/>
        </w:rPr>
        <w:t xml:space="preserve"> </w:t>
      </w:r>
      <w:r w:rsidR="00C046AA" w:rsidRPr="00C33BDE">
        <w:rPr>
          <w:rFonts w:ascii="Times New Roman" w:hAnsi="Times New Roman" w:cs="Times New Roman"/>
          <w:sz w:val="24"/>
          <w:szCs w:val="24"/>
          <w:lang w:val="en-US"/>
        </w:rPr>
        <w:t>and paint</w:t>
      </w:r>
      <w:r w:rsidR="001C300E" w:rsidRPr="00C33BDE">
        <w:rPr>
          <w:rFonts w:ascii="Times New Roman" w:hAnsi="Times New Roman" w:cs="Times New Roman"/>
          <w:sz w:val="24"/>
          <w:szCs w:val="24"/>
          <w:lang w:val="en-US"/>
        </w:rPr>
        <w:t xml:space="preserve"> layers </w:t>
      </w:r>
      <w:r w:rsidR="00D07F1A">
        <w:rPr>
          <w:rFonts w:ascii="Times New Roman" w:hAnsi="Times New Roman" w:cs="Times New Roman"/>
          <w:sz w:val="24"/>
          <w:szCs w:val="24"/>
          <w:lang w:val="en-US"/>
        </w:rPr>
        <w:t>had begun</w:t>
      </w:r>
      <w:r w:rsidR="00D07F1A" w:rsidRPr="00C33BDE">
        <w:rPr>
          <w:rFonts w:ascii="Times New Roman" w:hAnsi="Times New Roman" w:cs="Times New Roman"/>
          <w:sz w:val="24"/>
          <w:szCs w:val="24"/>
          <w:lang w:val="en-US"/>
        </w:rPr>
        <w:t xml:space="preserve"> </w:t>
      </w:r>
      <w:r w:rsidR="001C300E" w:rsidRPr="00C33BDE">
        <w:rPr>
          <w:rFonts w:ascii="Times New Roman" w:hAnsi="Times New Roman" w:cs="Times New Roman"/>
          <w:sz w:val="24"/>
          <w:szCs w:val="24"/>
          <w:lang w:val="en-US"/>
        </w:rPr>
        <w:t xml:space="preserve">to </w:t>
      </w:r>
      <w:r w:rsidRPr="00C33BDE">
        <w:rPr>
          <w:rFonts w:ascii="Times New Roman" w:hAnsi="Times New Roman" w:cs="Times New Roman"/>
          <w:sz w:val="24"/>
          <w:szCs w:val="24"/>
          <w:lang w:val="en-US"/>
        </w:rPr>
        <w:t>flak</w:t>
      </w:r>
      <w:r w:rsidR="001C300E" w:rsidRPr="00C33BDE">
        <w:rPr>
          <w:rFonts w:ascii="Times New Roman" w:hAnsi="Times New Roman" w:cs="Times New Roman"/>
          <w:sz w:val="24"/>
          <w:szCs w:val="24"/>
          <w:lang w:val="en-US"/>
        </w:rPr>
        <w:t xml:space="preserve">e </w:t>
      </w:r>
      <w:r w:rsidRPr="00C33BDE">
        <w:rPr>
          <w:rFonts w:ascii="Times New Roman" w:hAnsi="Times New Roman" w:cs="Times New Roman"/>
          <w:sz w:val="24"/>
          <w:szCs w:val="24"/>
          <w:lang w:val="en-US"/>
        </w:rPr>
        <w:t>of</w:t>
      </w:r>
      <w:r w:rsidR="001C300E" w:rsidRPr="00C33BDE">
        <w:rPr>
          <w:rFonts w:ascii="Times New Roman" w:hAnsi="Times New Roman" w:cs="Times New Roman"/>
          <w:sz w:val="24"/>
          <w:szCs w:val="24"/>
          <w:lang w:val="en-US"/>
        </w:rPr>
        <w:t>f</w:t>
      </w:r>
      <w:r w:rsidRPr="00C33BDE">
        <w:rPr>
          <w:rFonts w:ascii="Times New Roman" w:hAnsi="Times New Roman" w:cs="Times New Roman"/>
          <w:sz w:val="24"/>
          <w:szCs w:val="24"/>
          <w:lang w:val="en-US"/>
        </w:rPr>
        <w:t xml:space="preserve"> in </w:t>
      </w:r>
      <w:r w:rsidR="001D0573" w:rsidRPr="00C33BDE">
        <w:rPr>
          <w:rFonts w:ascii="Times New Roman" w:hAnsi="Times New Roman" w:cs="Times New Roman"/>
          <w:sz w:val="24"/>
          <w:szCs w:val="24"/>
          <w:lang w:val="en-US"/>
        </w:rPr>
        <w:t xml:space="preserve">a </w:t>
      </w:r>
      <w:r w:rsidRPr="00C33BDE">
        <w:rPr>
          <w:rFonts w:ascii="Times New Roman" w:hAnsi="Times New Roman" w:cs="Times New Roman"/>
          <w:sz w:val="24"/>
          <w:szCs w:val="24"/>
          <w:lang w:val="en-US"/>
        </w:rPr>
        <w:t>few areas. They decided to consolidate the paint layer using wax.</w:t>
      </w:r>
      <w:r w:rsidR="000F2F84" w:rsidRPr="00C33BDE">
        <w:rPr>
          <w:rFonts w:ascii="Times New Roman" w:hAnsi="Times New Roman" w:cs="Times New Roman"/>
          <w:sz w:val="24"/>
          <w:szCs w:val="24"/>
          <w:lang w:val="en-US"/>
        </w:rPr>
        <w:t xml:space="preserve"> </w:t>
      </w:r>
      <w:r w:rsidR="00A649F9" w:rsidRPr="00C33BDE">
        <w:rPr>
          <w:rFonts w:ascii="Times New Roman" w:hAnsi="Times New Roman" w:cs="Times New Roman"/>
          <w:sz w:val="24"/>
          <w:szCs w:val="24"/>
          <w:lang w:val="en-US"/>
        </w:rPr>
        <w:t xml:space="preserve">The flaking paint layers were </w:t>
      </w:r>
      <w:r w:rsidR="0001374F" w:rsidRPr="00C33BDE">
        <w:rPr>
          <w:rFonts w:ascii="Times New Roman" w:hAnsi="Times New Roman" w:cs="Times New Roman"/>
          <w:sz w:val="24"/>
          <w:szCs w:val="24"/>
          <w:lang w:val="en-US"/>
        </w:rPr>
        <w:t>first faced with wax</w:t>
      </w:r>
      <w:r w:rsidR="00954BF4" w:rsidRPr="00C33BDE">
        <w:rPr>
          <w:rFonts w:ascii="Times New Roman" w:hAnsi="Times New Roman" w:cs="Times New Roman"/>
          <w:sz w:val="24"/>
          <w:szCs w:val="24"/>
          <w:lang w:val="en-US"/>
        </w:rPr>
        <w:t xml:space="preserve"> and tissue</w:t>
      </w:r>
      <w:r w:rsidR="00D07F1A">
        <w:rPr>
          <w:rFonts w:ascii="Times New Roman" w:hAnsi="Times New Roman" w:cs="Times New Roman"/>
          <w:sz w:val="24"/>
          <w:szCs w:val="24"/>
          <w:lang w:val="en-US"/>
        </w:rPr>
        <w:t>, and then</w:t>
      </w:r>
      <w:r w:rsidR="00803040" w:rsidRPr="00C33BDE">
        <w:rPr>
          <w:rFonts w:ascii="Times New Roman" w:hAnsi="Times New Roman" w:cs="Times New Roman"/>
          <w:sz w:val="24"/>
          <w:szCs w:val="24"/>
          <w:lang w:val="en-US"/>
        </w:rPr>
        <w:t xml:space="preserve"> </w:t>
      </w:r>
      <w:r w:rsidR="00D07F1A">
        <w:rPr>
          <w:rFonts w:ascii="Times New Roman" w:hAnsi="Times New Roman" w:cs="Times New Roman"/>
          <w:sz w:val="24"/>
          <w:szCs w:val="24"/>
          <w:lang w:val="en-US"/>
        </w:rPr>
        <w:t>a</w:t>
      </w:r>
      <w:r w:rsidR="00803040"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 xml:space="preserve">layer of </w:t>
      </w:r>
      <w:r w:rsidR="00803040" w:rsidRPr="00C33BDE">
        <w:rPr>
          <w:rFonts w:ascii="Times New Roman" w:hAnsi="Times New Roman" w:cs="Times New Roman"/>
          <w:sz w:val="24"/>
          <w:szCs w:val="24"/>
          <w:lang w:val="en-US"/>
        </w:rPr>
        <w:t xml:space="preserve">wax </w:t>
      </w:r>
      <w:r w:rsidR="00065963" w:rsidRPr="00C33BDE">
        <w:rPr>
          <w:rFonts w:ascii="Times New Roman" w:hAnsi="Times New Roman" w:cs="Times New Roman"/>
          <w:sz w:val="24"/>
          <w:szCs w:val="24"/>
          <w:lang w:val="en-US"/>
        </w:rPr>
        <w:t>was applied</w:t>
      </w:r>
      <w:r w:rsidRPr="00C33BDE">
        <w:rPr>
          <w:rFonts w:ascii="Times New Roman" w:hAnsi="Times New Roman" w:cs="Times New Roman"/>
          <w:sz w:val="24"/>
          <w:szCs w:val="24"/>
          <w:lang w:val="en-US"/>
        </w:rPr>
        <w:t xml:space="preserve"> from the back of the painting</w:t>
      </w:r>
      <w:r w:rsidR="00065963" w:rsidRPr="00C33BDE">
        <w:rPr>
          <w:rFonts w:ascii="Times New Roman" w:hAnsi="Times New Roman" w:cs="Times New Roman"/>
          <w:sz w:val="24"/>
          <w:szCs w:val="24"/>
          <w:lang w:val="en-US"/>
        </w:rPr>
        <w:t xml:space="preserve">. </w:t>
      </w:r>
      <w:r w:rsidR="00A82538" w:rsidRPr="00C33BDE">
        <w:rPr>
          <w:rFonts w:ascii="Times New Roman" w:hAnsi="Times New Roman" w:cs="Times New Roman"/>
          <w:sz w:val="24"/>
          <w:szCs w:val="24"/>
          <w:lang w:val="en-US"/>
        </w:rPr>
        <w:t>H</w:t>
      </w:r>
      <w:r w:rsidRPr="00C33BDE">
        <w:rPr>
          <w:rFonts w:ascii="Times New Roman" w:hAnsi="Times New Roman" w:cs="Times New Roman"/>
          <w:sz w:val="24"/>
          <w:szCs w:val="24"/>
          <w:lang w:val="en-US"/>
        </w:rPr>
        <w:t>eat</w:t>
      </w:r>
      <w:r w:rsidR="00A82538" w:rsidRPr="00C33BDE">
        <w:rPr>
          <w:rFonts w:ascii="Times New Roman" w:hAnsi="Times New Roman" w:cs="Times New Roman"/>
          <w:sz w:val="24"/>
          <w:szCs w:val="24"/>
          <w:lang w:val="en-US"/>
        </w:rPr>
        <w:t xml:space="preserve"> was </w:t>
      </w:r>
      <w:r w:rsidR="00C52CB8" w:rsidRPr="00C33BDE">
        <w:rPr>
          <w:rFonts w:ascii="Times New Roman" w:hAnsi="Times New Roman" w:cs="Times New Roman"/>
          <w:sz w:val="24"/>
          <w:szCs w:val="24"/>
          <w:lang w:val="en-US"/>
        </w:rPr>
        <w:t>applied from the back</w:t>
      </w:r>
      <w:r w:rsidR="00D07F1A">
        <w:rPr>
          <w:rFonts w:ascii="Times New Roman" w:hAnsi="Times New Roman" w:cs="Times New Roman"/>
          <w:sz w:val="24"/>
          <w:szCs w:val="24"/>
          <w:lang w:val="en-US"/>
        </w:rPr>
        <w:t>,</w:t>
      </w:r>
      <w:r w:rsidR="00C52CB8" w:rsidRPr="00C33BDE">
        <w:rPr>
          <w:rFonts w:ascii="Times New Roman" w:hAnsi="Times New Roman" w:cs="Times New Roman"/>
          <w:sz w:val="24"/>
          <w:szCs w:val="24"/>
          <w:lang w:val="en-US"/>
        </w:rPr>
        <w:t xml:space="preserve"> which </w:t>
      </w:r>
      <w:r w:rsidR="00FC6E62" w:rsidRPr="00C33BDE">
        <w:rPr>
          <w:rFonts w:ascii="Times New Roman" w:hAnsi="Times New Roman" w:cs="Times New Roman"/>
          <w:sz w:val="24"/>
          <w:szCs w:val="24"/>
          <w:lang w:val="en-US"/>
        </w:rPr>
        <w:t xml:space="preserve">flattened the </w:t>
      </w:r>
      <w:r w:rsidRPr="00C33BDE">
        <w:rPr>
          <w:rFonts w:ascii="Times New Roman" w:hAnsi="Times New Roman" w:cs="Times New Roman"/>
          <w:sz w:val="24"/>
          <w:szCs w:val="24"/>
          <w:lang w:val="en-US"/>
        </w:rPr>
        <w:t xml:space="preserve">raised edges of the </w:t>
      </w:r>
      <w:r w:rsidR="00B7667F" w:rsidRPr="00C33BDE">
        <w:rPr>
          <w:rFonts w:ascii="Times New Roman" w:hAnsi="Times New Roman" w:cs="Times New Roman"/>
          <w:sz w:val="24"/>
          <w:szCs w:val="24"/>
          <w:lang w:val="en-US"/>
        </w:rPr>
        <w:t>craquelure.</w:t>
      </w:r>
      <w:r w:rsidR="00DD3FF4"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The facing was then removed, and the painting put back on display.</w:t>
      </w:r>
    </w:p>
    <w:p w14:paraId="500870C3" w14:textId="1E1C47F0" w:rsidR="000E59A8"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D07F1A">
        <w:rPr>
          <w:rFonts w:ascii="Times New Roman" w:hAnsi="Times New Roman" w:cs="Times New Roman"/>
          <w:sz w:val="24"/>
          <w:szCs w:val="24"/>
          <w:lang w:val="en-US"/>
        </w:rPr>
        <w:t>I</w:t>
      </w:r>
      <w:r w:rsidR="00D07F1A" w:rsidRPr="00C33BDE">
        <w:rPr>
          <w:rFonts w:ascii="Times New Roman" w:hAnsi="Times New Roman" w:cs="Times New Roman"/>
          <w:sz w:val="24"/>
          <w:szCs w:val="24"/>
          <w:lang w:val="en-US"/>
        </w:rPr>
        <w:t>n 2004</w:t>
      </w:r>
      <w:r w:rsidR="00D07F1A">
        <w:rPr>
          <w:rFonts w:ascii="Times New Roman" w:hAnsi="Times New Roman" w:cs="Times New Roman"/>
          <w:sz w:val="24"/>
          <w:szCs w:val="24"/>
          <w:lang w:val="en-US"/>
        </w:rPr>
        <w:t xml:space="preserve">, </w:t>
      </w:r>
      <w:r w:rsidR="00F23C02" w:rsidRPr="00C33BDE">
        <w:rPr>
          <w:rFonts w:ascii="Times New Roman" w:hAnsi="Times New Roman" w:cs="Times New Roman"/>
          <w:sz w:val="24"/>
          <w:szCs w:val="24"/>
          <w:lang w:val="en-US"/>
        </w:rPr>
        <w:t xml:space="preserve">Dr. Kalpana Desai, </w:t>
      </w:r>
      <w:r w:rsidR="00D07F1A">
        <w:rPr>
          <w:rFonts w:ascii="Times New Roman" w:hAnsi="Times New Roman" w:cs="Times New Roman"/>
          <w:sz w:val="24"/>
          <w:szCs w:val="24"/>
          <w:lang w:val="en-US"/>
        </w:rPr>
        <w:t>then</w:t>
      </w:r>
      <w:r w:rsidR="00D07F1A" w:rsidRPr="00C33BDE">
        <w:rPr>
          <w:rFonts w:ascii="Times New Roman" w:hAnsi="Times New Roman" w:cs="Times New Roman"/>
          <w:sz w:val="24"/>
          <w:szCs w:val="24"/>
          <w:lang w:val="en-US"/>
        </w:rPr>
        <w:t xml:space="preserve"> </w:t>
      </w:r>
      <w:r w:rsidR="00F23C02" w:rsidRPr="00C33BDE">
        <w:rPr>
          <w:rFonts w:ascii="Times New Roman" w:hAnsi="Times New Roman" w:cs="Times New Roman"/>
          <w:sz w:val="24"/>
          <w:szCs w:val="24"/>
          <w:lang w:val="en-US"/>
        </w:rPr>
        <w:t xml:space="preserve">the </w:t>
      </w:r>
      <w:r w:rsidR="00D07F1A">
        <w:rPr>
          <w:rFonts w:ascii="Times New Roman" w:hAnsi="Times New Roman" w:cs="Times New Roman"/>
          <w:sz w:val="24"/>
          <w:szCs w:val="24"/>
          <w:lang w:val="en-US"/>
        </w:rPr>
        <w:t>d</w:t>
      </w:r>
      <w:r w:rsidR="00F23C02" w:rsidRPr="00C33BDE">
        <w:rPr>
          <w:rFonts w:ascii="Times New Roman" w:hAnsi="Times New Roman" w:cs="Times New Roman"/>
          <w:sz w:val="24"/>
          <w:szCs w:val="24"/>
          <w:lang w:val="en-US"/>
        </w:rPr>
        <w:t xml:space="preserve">irector of CSMVS was instrumental in setting up </w:t>
      </w:r>
      <w:r w:rsidR="00D07F1A">
        <w:rPr>
          <w:rFonts w:ascii="Times New Roman" w:hAnsi="Times New Roman" w:cs="Times New Roman"/>
          <w:sz w:val="24"/>
          <w:szCs w:val="24"/>
          <w:lang w:val="en-US"/>
        </w:rPr>
        <w:t>a</w:t>
      </w:r>
      <w:r w:rsidR="00D07F1A" w:rsidRPr="00C33BDE">
        <w:rPr>
          <w:rFonts w:ascii="Times New Roman" w:hAnsi="Times New Roman" w:cs="Times New Roman"/>
          <w:sz w:val="24"/>
          <w:szCs w:val="24"/>
          <w:lang w:val="en-US"/>
        </w:rPr>
        <w:t xml:space="preserve"> </w:t>
      </w:r>
      <w:r w:rsidR="00F23C02" w:rsidRPr="00C33BDE">
        <w:rPr>
          <w:rFonts w:ascii="Times New Roman" w:hAnsi="Times New Roman" w:cs="Times New Roman"/>
          <w:sz w:val="24"/>
          <w:szCs w:val="24"/>
          <w:lang w:val="en-US"/>
        </w:rPr>
        <w:t>conservation lab within the museum premises</w:t>
      </w:r>
      <w:r w:rsidR="002C0E19" w:rsidRPr="00C33BDE">
        <w:rPr>
          <w:rFonts w:ascii="Times New Roman" w:hAnsi="Times New Roman" w:cs="Times New Roman"/>
          <w:sz w:val="24"/>
          <w:szCs w:val="24"/>
          <w:lang w:val="en-US"/>
        </w:rPr>
        <w:t xml:space="preserve"> and initiating a conservation project on the </w:t>
      </w:r>
      <w:r w:rsidR="002C0E19" w:rsidRPr="00AE1ACA">
        <w:rPr>
          <w:rFonts w:ascii="Times New Roman" w:hAnsi="Times New Roman" w:cs="Times New Roman"/>
          <w:i/>
          <w:iCs/>
          <w:sz w:val="24"/>
          <w:szCs w:val="24"/>
          <w:lang w:val="en-US"/>
        </w:rPr>
        <w:t>Sword of Damocles</w:t>
      </w:r>
      <w:r w:rsidR="00D07F1A">
        <w:rPr>
          <w:rFonts w:ascii="Times New Roman" w:hAnsi="Times New Roman" w:cs="Times New Roman"/>
          <w:sz w:val="24"/>
          <w:szCs w:val="24"/>
          <w:lang w:val="en-US"/>
        </w:rPr>
        <w:t>,</w:t>
      </w:r>
      <w:r w:rsidR="002C0E19" w:rsidRPr="00C33BDE">
        <w:rPr>
          <w:rFonts w:ascii="Times New Roman" w:hAnsi="Times New Roman" w:cs="Times New Roman"/>
          <w:sz w:val="24"/>
          <w:szCs w:val="24"/>
          <w:lang w:val="en-US"/>
        </w:rPr>
        <w:t xml:space="preserve"> supported by the Sir </w:t>
      </w:r>
      <w:proofErr w:type="spellStart"/>
      <w:r w:rsidR="002C0E19" w:rsidRPr="00C33BDE">
        <w:rPr>
          <w:rFonts w:ascii="Times New Roman" w:hAnsi="Times New Roman" w:cs="Times New Roman"/>
          <w:sz w:val="24"/>
          <w:szCs w:val="24"/>
          <w:lang w:val="en-US"/>
        </w:rPr>
        <w:t>Dorabji</w:t>
      </w:r>
      <w:proofErr w:type="spellEnd"/>
      <w:r w:rsidR="002C0E19" w:rsidRPr="00C33BDE">
        <w:rPr>
          <w:rFonts w:ascii="Times New Roman" w:hAnsi="Times New Roman" w:cs="Times New Roman"/>
          <w:sz w:val="24"/>
          <w:szCs w:val="24"/>
          <w:lang w:val="en-US"/>
        </w:rPr>
        <w:t xml:space="preserve"> Tata Trust.</w:t>
      </w:r>
      <w:r w:rsidR="00F23C02" w:rsidRPr="00C33BDE">
        <w:rPr>
          <w:rFonts w:ascii="Times New Roman" w:hAnsi="Times New Roman" w:cs="Times New Roman"/>
          <w:sz w:val="24"/>
          <w:szCs w:val="24"/>
          <w:lang w:val="en-US"/>
        </w:rPr>
        <w:t xml:space="preserve"> It was under her leadership that</w:t>
      </w:r>
      <w:r w:rsidR="00EF5E16" w:rsidRPr="00C33BDE">
        <w:rPr>
          <w:rFonts w:ascii="Times New Roman" w:hAnsi="Times New Roman" w:cs="Times New Roman"/>
          <w:sz w:val="24"/>
          <w:szCs w:val="24"/>
          <w:lang w:val="en-US"/>
        </w:rPr>
        <w:t xml:space="preserve"> </w:t>
      </w:r>
      <w:r w:rsidR="002C0E19" w:rsidRPr="00C33BDE">
        <w:rPr>
          <w:rFonts w:ascii="Times New Roman" w:hAnsi="Times New Roman" w:cs="Times New Roman"/>
          <w:sz w:val="24"/>
          <w:szCs w:val="24"/>
          <w:lang w:val="en-US"/>
        </w:rPr>
        <w:t xml:space="preserve">a </w:t>
      </w:r>
      <w:r w:rsidR="00EF5E16" w:rsidRPr="00C33BDE">
        <w:rPr>
          <w:rFonts w:ascii="Times New Roman" w:hAnsi="Times New Roman" w:cs="Times New Roman"/>
          <w:sz w:val="24"/>
          <w:szCs w:val="24"/>
          <w:lang w:val="en-US"/>
        </w:rPr>
        <w:t xml:space="preserve">team of </w:t>
      </w:r>
      <w:r w:rsidR="00305742" w:rsidRPr="00C33BDE">
        <w:rPr>
          <w:rFonts w:ascii="Times New Roman" w:hAnsi="Times New Roman" w:cs="Times New Roman"/>
          <w:sz w:val="24"/>
          <w:szCs w:val="24"/>
          <w:lang w:val="en-US"/>
        </w:rPr>
        <w:t>conservation</w:t>
      </w:r>
      <w:r w:rsidR="00EF5E16" w:rsidRPr="00C33BDE">
        <w:rPr>
          <w:rFonts w:ascii="Times New Roman" w:hAnsi="Times New Roman" w:cs="Times New Roman"/>
          <w:sz w:val="24"/>
          <w:szCs w:val="24"/>
          <w:lang w:val="en-US"/>
        </w:rPr>
        <w:t xml:space="preserve"> </w:t>
      </w:r>
      <w:r w:rsidR="00305742" w:rsidRPr="00C33BDE">
        <w:rPr>
          <w:rFonts w:ascii="Times New Roman" w:hAnsi="Times New Roman" w:cs="Times New Roman"/>
          <w:sz w:val="24"/>
          <w:szCs w:val="24"/>
          <w:lang w:val="en-US"/>
        </w:rPr>
        <w:t>experts from New York</w:t>
      </w:r>
      <w:r w:rsidR="002C0E19" w:rsidRPr="00C33BDE">
        <w:rPr>
          <w:rFonts w:ascii="Times New Roman" w:hAnsi="Times New Roman" w:cs="Times New Roman"/>
          <w:sz w:val="24"/>
          <w:szCs w:val="24"/>
          <w:lang w:val="en-US"/>
        </w:rPr>
        <w:t>,</w:t>
      </w:r>
      <w:r w:rsidR="007D3515" w:rsidRPr="00C33BDE">
        <w:rPr>
          <w:rFonts w:ascii="Times New Roman" w:hAnsi="Times New Roman" w:cs="Times New Roman"/>
          <w:sz w:val="24"/>
          <w:szCs w:val="24"/>
          <w:lang w:val="en-US"/>
        </w:rPr>
        <w:t xml:space="preserve"> Abraham</w:t>
      </w:r>
      <w:r w:rsidR="00E51681" w:rsidRPr="00C33BDE">
        <w:rPr>
          <w:rFonts w:ascii="Times New Roman" w:hAnsi="Times New Roman" w:cs="Times New Roman"/>
          <w:sz w:val="24"/>
          <w:szCs w:val="24"/>
          <w:lang w:val="en-US"/>
        </w:rPr>
        <w:t xml:space="preserve"> </w:t>
      </w:r>
      <w:proofErr w:type="gramStart"/>
      <w:r w:rsidR="00E51681" w:rsidRPr="00C33BDE">
        <w:rPr>
          <w:rFonts w:ascii="Times New Roman" w:hAnsi="Times New Roman" w:cs="Times New Roman"/>
          <w:sz w:val="24"/>
          <w:szCs w:val="24"/>
          <w:lang w:val="en-US"/>
        </w:rPr>
        <w:t>Joel</w:t>
      </w:r>
      <w:proofErr w:type="gramEnd"/>
      <w:r w:rsidR="00E51681" w:rsidRPr="00C33BDE">
        <w:rPr>
          <w:rFonts w:ascii="Times New Roman" w:hAnsi="Times New Roman" w:cs="Times New Roman"/>
          <w:sz w:val="24"/>
          <w:szCs w:val="24"/>
          <w:lang w:val="en-US"/>
        </w:rPr>
        <w:t xml:space="preserve"> and </w:t>
      </w:r>
      <w:r w:rsidR="0067001F" w:rsidRPr="00C33BDE">
        <w:rPr>
          <w:rFonts w:ascii="Times New Roman" w:hAnsi="Times New Roman" w:cs="Times New Roman"/>
          <w:sz w:val="24"/>
          <w:szCs w:val="24"/>
          <w:lang w:val="en-US"/>
        </w:rPr>
        <w:t xml:space="preserve">Barbara </w:t>
      </w:r>
      <w:proofErr w:type="spellStart"/>
      <w:r w:rsidR="0067001F" w:rsidRPr="00C33BDE">
        <w:rPr>
          <w:rFonts w:ascii="Times New Roman" w:hAnsi="Times New Roman" w:cs="Times New Roman"/>
          <w:sz w:val="24"/>
          <w:szCs w:val="24"/>
          <w:lang w:val="en-US"/>
        </w:rPr>
        <w:t>Bertieri</w:t>
      </w:r>
      <w:proofErr w:type="spellEnd"/>
      <w:r w:rsidR="00305742" w:rsidRPr="00C33BDE">
        <w:rPr>
          <w:rFonts w:ascii="Times New Roman" w:hAnsi="Times New Roman" w:cs="Times New Roman"/>
          <w:sz w:val="24"/>
          <w:szCs w:val="24"/>
          <w:lang w:val="en-US"/>
        </w:rPr>
        <w:t>,</w:t>
      </w:r>
      <w:r w:rsidR="00F23C02" w:rsidRPr="00C33BDE">
        <w:rPr>
          <w:rFonts w:ascii="Times New Roman" w:hAnsi="Times New Roman" w:cs="Times New Roman"/>
          <w:sz w:val="24"/>
          <w:szCs w:val="24"/>
          <w:lang w:val="en-US"/>
        </w:rPr>
        <w:t xml:space="preserve"> were invited to</w:t>
      </w:r>
      <w:r w:rsidR="00305742" w:rsidRPr="00C33BDE">
        <w:rPr>
          <w:rFonts w:ascii="Times New Roman" w:hAnsi="Times New Roman" w:cs="Times New Roman"/>
          <w:sz w:val="24"/>
          <w:szCs w:val="24"/>
          <w:lang w:val="en-US"/>
        </w:rPr>
        <w:t xml:space="preserve"> </w:t>
      </w:r>
      <w:r w:rsidR="002C0E19" w:rsidRPr="00C33BDE">
        <w:rPr>
          <w:rFonts w:ascii="Times New Roman" w:hAnsi="Times New Roman" w:cs="Times New Roman"/>
          <w:sz w:val="24"/>
          <w:szCs w:val="24"/>
          <w:lang w:val="en-US"/>
        </w:rPr>
        <w:t xml:space="preserve">examine </w:t>
      </w:r>
      <w:r w:rsidR="00305742" w:rsidRPr="00C33BDE">
        <w:rPr>
          <w:rFonts w:ascii="Times New Roman" w:hAnsi="Times New Roman" w:cs="Times New Roman"/>
          <w:sz w:val="24"/>
          <w:szCs w:val="24"/>
          <w:lang w:val="en-US"/>
        </w:rPr>
        <w:t>the painting and prepar</w:t>
      </w:r>
      <w:r w:rsidR="00EB4106" w:rsidRPr="00C33BDE">
        <w:rPr>
          <w:rFonts w:ascii="Times New Roman" w:hAnsi="Times New Roman" w:cs="Times New Roman"/>
          <w:sz w:val="24"/>
          <w:szCs w:val="24"/>
          <w:lang w:val="en-US"/>
        </w:rPr>
        <w:t>e</w:t>
      </w:r>
      <w:r w:rsidR="00305742" w:rsidRPr="00C33BDE">
        <w:rPr>
          <w:rFonts w:ascii="Times New Roman" w:hAnsi="Times New Roman" w:cs="Times New Roman"/>
          <w:sz w:val="24"/>
          <w:szCs w:val="24"/>
          <w:lang w:val="en-US"/>
        </w:rPr>
        <w:t xml:space="preserve"> an initial treatment plan.</w:t>
      </w:r>
      <w:r w:rsidR="00F23C02" w:rsidRPr="00C33BDE">
        <w:rPr>
          <w:rFonts w:ascii="Times New Roman" w:hAnsi="Times New Roman" w:cs="Times New Roman"/>
          <w:sz w:val="24"/>
          <w:szCs w:val="24"/>
          <w:lang w:val="en-US"/>
        </w:rPr>
        <w:t xml:space="preserve"> </w:t>
      </w:r>
      <w:r w:rsidR="00305742" w:rsidRPr="00C33BDE">
        <w:rPr>
          <w:rFonts w:ascii="Times New Roman" w:hAnsi="Times New Roman" w:cs="Times New Roman"/>
          <w:sz w:val="24"/>
          <w:szCs w:val="24"/>
          <w:lang w:val="en-US"/>
        </w:rPr>
        <w:t xml:space="preserve">The </w:t>
      </w:r>
      <w:r w:rsidR="00EF5E16" w:rsidRPr="00C33BDE">
        <w:rPr>
          <w:rFonts w:ascii="Times New Roman" w:hAnsi="Times New Roman" w:cs="Times New Roman"/>
          <w:sz w:val="24"/>
          <w:szCs w:val="24"/>
          <w:lang w:val="en-US"/>
        </w:rPr>
        <w:t>d</w:t>
      </w:r>
      <w:r w:rsidR="00305742" w:rsidRPr="00C33BDE">
        <w:rPr>
          <w:rFonts w:ascii="Times New Roman" w:hAnsi="Times New Roman" w:cs="Times New Roman"/>
          <w:sz w:val="24"/>
          <w:szCs w:val="24"/>
          <w:lang w:val="en-US"/>
        </w:rPr>
        <w:t xml:space="preserve">arkened </w:t>
      </w:r>
      <w:r w:rsidR="00EF5E16" w:rsidRPr="00C33BDE">
        <w:rPr>
          <w:rFonts w:ascii="Times New Roman" w:hAnsi="Times New Roman" w:cs="Times New Roman"/>
          <w:sz w:val="24"/>
          <w:szCs w:val="24"/>
          <w:lang w:val="en-US"/>
        </w:rPr>
        <w:t>v</w:t>
      </w:r>
      <w:r w:rsidR="00305742" w:rsidRPr="00C33BDE">
        <w:rPr>
          <w:rFonts w:ascii="Times New Roman" w:hAnsi="Times New Roman" w:cs="Times New Roman"/>
          <w:sz w:val="24"/>
          <w:szCs w:val="24"/>
          <w:lang w:val="en-US"/>
        </w:rPr>
        <w:t>arnish was removed</w:t>
      </w:r>
      <w:r w:rsidR="00DF5D87">
        <w:rPr>
          <w:rFonts w:ascii="Times New Roman" w:hAnsi="Times New Roman" w:cs="Times New Roman"/>
          <w:sz w:val="24"/>
          <w:szCs w:val="24"/>
          <w:lang w:val="en-US"/>
        </w:rPr>
        <w:t>,</w:t>
      </w:r>
      <w:r w:rsidR="00305742" w:rsidRPr="00C33BDE">
        <w:rPr>
          <w:rFonts w:ascii="Times New Roman" w:hAnsi="Times New Roman" w:cs="Times New Roman"/>
          <w:sz w:val="24"/>
          <w:szCs w:val="24"/>
          <w:lang w:val="en-US"/>
        </w:rPr>
        <w:t xml:space="preserve"> along with any over</w:t>
      </w:r>
      <w:r w:rsidR="00DF5D87">
        <w:rPr>
          <w:rFonts w:ascii="Times New Roman" w:hAnsi="Times New Roman" w:cs="Times New Roman"/>
          <w:sz w:val="24"/>
          <w:szCs w:val="24"/>
          <w:lang w:val="en-US"/>
        </w:rPr>
        <w:t>-</w:t>
      </w:r>
      <w:r w:rsidR="00305742" w:rsidRPr="00C33BDE">
        <w:rPr>
          <w:rFonts w:ascii="Times New Roman" w:hAnsi="Times New Roman" w:cs="Times New Roman"/>
          <w:sz w:val="24"/>
          <w:szCs w:val="24"/>
          <w:lang w:val="en-US"/>
        </w:rPr>
        <w:t xml:space="preserve">paint. This was </w:t>
      </w:r>
      <w:r w:rsidR="006D51E8" w:rsidRPr="00C33BDE">
        <w:rPr>
          <w:rFonts w:ascii="Times New Roman" w:hAnsi="Times New Roman" w:cs="Times New Roman"/>
          <w:sz w:val="24"/>
          <w:szCs w:val="24"/>
          <w:lang w:val="en-US"/>
        </w:rPr>
        <w:t>a particularly important</w:t>
      </w:r>
      <w:r w:rsidR="00305742" w:rsidRPr="00C33BDE">
        <w:rPr>
          <w:rFonts w:ascii="Times New Roman" w:hAnsi="Times New Roman" w:cs="Times New Roman"/>
          <w:sz w:val="24"/>
          <w:szCs w:val="24"/>
          <w:lang w:val="en-US"/>
        </w:rPr>
        <w:t xml:space="preserve"> step</w:t>
      </w:r>
      <w:r w:rsidR="00DF5D87">
        <w:rPr>
          <w:rFonts w:ascii="Times New Roman" w:hAnsi="Times New Roman" w:cs="Times New Roman"/>
          <w:sz w:val="24"/>
          <w:szCs w:val="24"/>
          <w:lang w:val="en-US"/>
        </w:rPr>
        <w:t>,</w:t>
      </w:r>
      <w:r w:rsidR="00305742" w:rsidRPr="00C33BDE">
        <w:rPr>
          <w:rFonts w:ascii="Times New Roman" w:hAnsi="Times New Roman" w:cs="Times New Roman"/>
          <w:sz w:val="24"/>
          <w:szCs w:val="24"/>
          <w:lang w:val="en-US"/>
        </w:rPr>
        <w:t xml:space="preserve"> as it revealed the artist’s signature on the footstool in the bottom half of the painting. The flaking paint layer was then consolidated, and antifungal treatment carried out</w:t>
      </w:r>
      <w:r w:rsidR="00C2723A" w:rsidRPr="00C33BDE">
        <w:rPr>
          <w:rFonts w:ascii="Times New Roman" w:hAnsi="Times New Roman" w:cs="Times New Roman"/>
          <w:sz w:val="24"/>
          <w:szCs w:val="24"/>
          <w:lang w:val="en-US"/>
        </w:rPr>
        <w:t xml:space="preserve"> </w:t>
      </w:r>
      <w:r w:rsidR="00DF5D87">
        <w:rPr>
          <w:rFonts w:ascii="Times New Roman" w:hAnsi="Times New Roman" w:cs="Times New Roman"/>
          <w:sz w:val="24"/>
          <w:szCs w:val="24"/>
          <w:lang w:val="en-US"/>
        </w:rPr>
        <w:t>using</w:t>
      </w:r>
      <w:r w:rsidR="00DF5D87" w:rsidRPr="00C33BDE">
        <w:rPr>
          <w:rFonts w:ascii="Times New Roman" w:hAnsi="Times New Roman" w:cs="Times New Roman"/>
          <w:sz w:val="24"/>
          <w:szCs w:val="24"/>
          <w:lang w:val="en-US"/>
        </w:rPr>
        <w:t xml:space="preserve"> </w:t>
      </w:r>
      <w:r w:rsidR="00C2723A" w:rsidRPr="00C33BDE">
        <w:rPr>
          <w:rFonts w:ascii="Times New Roman" w:hAnsi="Times New Roman" w:cs="Times New Roman"/>
          <w:sz w:val="24"/>
          <w:szCs w:val="24"/>
          <w:lang w:val="en-US"/>
        </w:rPr>
        <w:t xml:space="preserve">absolute alcohol </w:t>
      </w:r>
      <w:r w:rsidR="00DF5D87">
        <w:rPr>
          <w:rFonts w:ascii="Times New Roman" w:hAnsi="Times New Roman" w:cs="Times New Roman"/>
          <w:sz w:val="24"/>
          <w:szCs w:val="24"/>
          <w:lang w:val="en-US"/>
        </w:rPr>
        <w:t xml:space="preserve">(ethanol) </w:t>
      </w:r>
      <w:r w:rsidR="00C2723A" w:rsidRPr="00C33BDE">
        <w:rPr>
          <w:rFonts w:ascii="Times New Roman" w:hAnsi="Times New Roman" w:cs="Times New Roman"/>
          <w:sz w:val="24"/>
          <w:szCs w:val="24"/>
          <w:lang w:val="en-US"/>
        </w:rPr>
        <w:t>applied to the verso</w:t>
      </w:r>
      <w:r w:rsidR="00305742" w:rsidRPr="00C33BDE">
        <w:rPr>
          <w:rFonts w:ascii="Times New Roman" w:hAnsi="Times New Roman" w:cs="Times New Roman"/>
          <w:sz w:val="24"/>
          <w:szCs w:val="24"/>
          <w:lang w:val="en-US"/>
        </w:rPr>
        <w:t>.</w:t>
      </w:r>
      <w:r w:rsidR="005155D4">
        <w:rPr>
          <w:rFonts w:ascii="Times New Roman" w:hAnsi="Times New Roman" w:cs="Times New Roman"/>
          <w:sz w:val="24"/>
          <w:szCs w:val="24"/>
          <w:lang w:val="en-US"/>
        </w:rPr>
        <w:t xml:space="preserve"> The painting was then faced with gelatin and Japanese tissue </w:t>
      </w:r>
      <w:r w:rsidR="00323207">
        <w:rPr>
          <w:rFonts w:ascii="Times New Roman" w:hAnsi="Times New Roman" w:cs="Times New Roman"/>
          <w:sz w:val="24"/>
          <w:szCs w:val="24"/>
          <w:lang w:val="en-US"/>
        </w:rPr>
        <w:t>pending</w:t>
      </w:r>
      <w:r w:rsidR="005155D4">
        <w:rPr>
          <w:rFonts w:ascii="Times New Roman" w:hAnsi="Times New Roman" w:cs="Times New Roman"/>
          <w:sz w:val="24"/>
          <w:szCs w:val="24"/>
          <w:lang w:val="en-US"/>
        </w:rPr>
        <w:t xml:space="preserve"> the next phase of the project.</w:t>
      </w:r>
    </w:p>
    <w:p w14:paraId="2692D477" w14:textId="3C95CDED" w:rsidR="0053479C"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DF5D87">
        <w:rPr>
          <w:rFonts w:ascii="Times New Roman" w:hAnsi="Times New Roman" w:cs="Times New Roman"/>
          <w:sz w:val="24"/>
          <w:szCs w:val="24"/>
          <w:lang w:val="en-US"/>
        </w:rPr>
        <w:t>Several years later, i</w:t>
      </w:r>
      <w:r w:rsidR="002C0E19" w:rsidRPr="00C33BDE">
        <w:rPr>
          <w:rFonts w:ascii="Times New Roman" w:hAnsi="Times New Roman" w:cs="Times New Roman"/>
          <w:sz w:val="24"/>
          <w:szCs w:val="24"/>
          <w:lang w:val="en-US"/>
        </w:rPr>
        <w:t>n</w:t>
      </w:r>
      <w:r w:rsidR="00600E1F" w:rsidRPr="00C33BDE">
        <w:rPr>
          <w:rFonts w:ascii="Times New Roman" w:hAnsi="Times New Roman" w:cs="Times New Roman"/>
          <w:sz w:val="24"/>
          <w:szCs w:val="24"/>
          <w:lang w:val="en-US"/>
        </w:rPr>
        <w:t xml:space="preserve"> 201</w:t>
      </w:r>
      <w:r w:rsidR="002B0328" w:rsidRPr="00C33BDE">
        <w:rPr>
          <w:rFonts w:ascii="Times New Roman" w:hAnsi="Times New Roman" w:cs="Times New Roman"/>
          <w:sz w:val="24"/>
          <w:szCs w:val="24"/>
          <w:lang w:val="en-US"/>
        </w:rPr>
        <w:t>1</w:t>
      </w:r>
      <w:r w:rsidR="002C0E19" w:rsidRPr="00C33BDE">
        <w:rPr>
          <w:rFonts w:ascii="Times New Roman" w:hAnsi="Times New Roman" w:cs="Times New Roman"/>
          <w:sz w:val="24"/>
          <w:szCs w:val="24"/>
          <w:lang w:val="en-US"/>
        </w:rPr>
        <w:t xml:space="preserve">, </w:t>
      </w:r>
      <w:r w:rsidR="007B64FB" w:rsidRPr="00C33BDE">
        <w:rPr>
          <w:rFonts w:ascii="Times New Roman" w:hAnsi="Times New Roman" w:cs="Times New Roman"/>
          <w:sz w:val="24"/>
          <w:szCs w:val="24"/>
          <w:lang w:val="en-US"/>
        </w:rPr>
        <w:t xml:space="preserve">the final treatment plan </w:t>
      </w:r>
      <w:r w:rsidR="007B64FB">
        <w:rPr>
          <w:rFonts w:ascii="Times New Roman" w:hAnsi="Times New Roman" w:cs="Times New Roman"/>
          <w:sz w:val="24"/>
          <w:szCs w:val="24"/>
          <w:lang w:val="en-US"/>
        </w:rPr>
        <w:t xml:space="preserve">was </w:t>
      </w:r>
      <w:r w:rsidR="007B64FB" w:rsidRPr="00C33BDE">
        <w:rPr>
          <w:rFonts w:ascii="Times New Roman" w:hAnsi="Times New Roman" w:cs="Times New Roman"/>
          <w:sz w:val="24"/>
          <w:szCs w:val="24"/>
          <w:lang w:val="en-US"/>
        </w:rPr>
        <w:t xml:space="preserve">developed </w:t>
      </w:r>
      <w:r w:rsidR="002C0E19" w:rsidRPr="00C33BDE">
        <w:rPr>
          <w:rFonts w:ascii="Times New Roman" w:hAnsi="Times New Roman" w:cs="Times New Roman"/>
          <w:sz w:val="24"/>
          <w:szCs w:val="24"/>
          <w:lang w:val="en-US"/>
        </w:rPr>
        <w:t>u</w:t>
      </w:r>
      <w:r w:rsidR="00B303EC" w:rsidRPr="00C33BDE">
        <w:rPr>
          <w:rFonts w:ascii="Times New Roman" w:hAnsi="Times New Roman" w:cs="Times New Roman"/>
          <w:sz w:val="24"/>
          <w:szCs w:val="24"/>
          <w:lang w:val="en-US"/>
        </w:rPr>
        <w:t>nder the leadership of Director General Dr. Sabyasachi Mukherjee</w:t>
      </w:r>
      <w:r w:rsidR="00957ADF" w:rsidRPr="00C33BDE">
        <w:rPr>
          <w:rFonts w:ascii="Times New Roman" w:hAnsi="Times New Roman" w:cs="Times New Roman"/>
          <w:sz w:val="24"/>
          <w:szCs w:val="24"/>
          <w:lang w:val="en-US"/>
        </w:rPr>
        <w:t>;</w:t>
      </w:r>
      <w:r w:rsidR="000564D4" w:rsidRPr="00C33BDE">
        <w:rPr>
          <w:rFonts w:ascii="Times New Roman" w:hAnsi="Times New Roman" w:cs="Times New Roman"/>
          <w:sz w:val="24"/>
          <w:szCs w:val="24"/>
          <w:lang w:val="en-US"/>
        </w:rPr>
        <w:t xml:space="preserve"> Anupam Sah,</w:t>
      </w:r>
      <w:r w:rsidR="002E61D9" w:rsidRPr="00C33BDE">
        <w:rPr>
          <w:rFonts w:ascii="Times New Roman" w:hAnsi="Times New Roman" w:cs="Times New Roman"/>
          <w:sz w:val="24"/>
          <w:szCs w:val="24"/>
          <w:lang w:val="en-US"/>
        </w:rPr>
        <w:t xml:space="preserve"> </w:t>
      </w:r>
      <w:r w:rsidR="00AD1713">
        <w:rPr>
          <w:rFonts w:ascii="Times New Roman" w:hAnsi="Times New Roman" w:cs="Times New Roman"/>
          <w:sz w:val="24"/>
          <w:szCs w:val="24"/>
          <w:lang w:val="en-US"/>
        </w:rPr>
        <w:t>h</w:t>
      </w:r>
      <w:r w:rsidR="00DB5216" w:rsidRPr="00C33BDE">
        <w:rPr>
          <w:rFonts w:ascii="Times New Roman" w:hAnsi="Times New Roman" w:cs="Times New Roman"/>
          <w:sz w:val="24"/>
          <w:szCs w:val="24"/>
          <w:lang w:val="en-US"/>
        </w:rPr>
        <w:t>ead of Art Conservation, Research, and Training</w:t>
      </w:r>
      <w:r w:rsidR="00957ADF" w:rsidRPr="00C33BDE">
        <w:rPr>
          <w:rFonts w:ascii="Times New Roman" w:hAnsi="Times New Roman" w:cs="Times New Roman"/>
          <w:sz w:val="24"/>
          <w:szCs w:val="24"/>
          <w:lang w:val="en-US"/>
        </w:rPr>
        <w:t>;</w:t>
      </w:r>
      <w:r w:rsidR="00DB5216" w:rsidRPr="00C33BDE">
        <w:rPr>
          <w:rFonts w:ascii="Times New Roman" w:hAnsi="Times New Roman" w:cs="Times New Roman"/>
          <w:sz w:val="24"/>
          <w:szCs w:val="24"/>
          <w:lang w:val="en-US"/>
        </w:rPr>
        <w:t xml:space="preserve"> </w:t>
      </w:r>
      <w:r w:rsidR="003B5537" w:rsidRPr="00C33BDE">
        <w:rPr>
          <w:rFonts w:ascii="Times New Roman" w:hAnsi="Times New Roman" w:cs="Times New Roman"/>
          <w:sz w:val="24"/>
          <w:szCs w:val="24"/>
          <w:lang w:val="en-US"/>
        </w:rPr>
        <w:t xml:space="preserve">and </w:t>
      </w:r>
      <w:proofErr w:type="spellStart"/>
      <w:r w:rsidR="003B5537" w:rsidRPr="00C33BDE">
        <w:rPr>
          <w:rFonts w:ascii="Times New Roman" w:hAnsi="Times New Roman" w:cs="Times New Roman"/>
          <w:sz w:val="24"/>
          <w:szCs w:val="24"/>
          <w:lang w:val="en-US"/>
        </w:rPr>
        <w:t>Dilip</w:t>
      </w:r>
      <w:proofErr w:type="spellEnd"/>
      <w:r w:rsidR="003B5537" w:rsidRPr="00C33BDE">
        <w:rPr>
          <w:rFonts w:ascii="Times New Roman" w:hAnsi="Times New Roman" w:cs="Times New Roman"/>
          <w:sz w:val="24"/>
          <w:szCs w:val="24"/>
          <w:lang w:val="en-US"/>
        </w:rPr>
        <w:t xml:space="preserve"> Ranade, the </w:t>
      </w:r>
      <w:r w:rsidR="00AD1713">
        <w:rPr>
          <w:rFonts w:ascii="Times New Roman" w:hAnsi="Times New Roman" w:cs="Times New Roman"/>
          <w:sz w:val="24"/>
          <w:szCs w:val="24"/>
          <w:lang w:val="en-US"/>
        </w:rPr>
        <w:t>s</w:t>
      </w:r>
      <w:r w:rsidR="000564D4" w:rsidRPr="00C33BDE">
        <w:rPr>
          <w:rFonts w:ascii="Times New Roman" w:hAnsi="Times New Roman" w:cs="Times New Roman"/>
          <w:sz w:val="24"/>
          <w:szCs w:val="24"/>
          <w:lang w:val="en-US"/>
        </w:rPr>
        <w:t xml:space="preserve">enior </w:t>
      </w:r>
      <w:r w:rsidR="00AD1713">
        <w:rPr>
          <w:rFonts w:ascii="Times New Roman" w:hAnsi="Times New Roman" w:cs="Times New Roman"/>
          <w:sz w:val="24"/>
          <w:szCs w:val="24"/>
          <w:lang w:val="en-US"/>
        </w:rPr>
        <w:t>c</w:t>
      </w:r>
      <w:r w:rsidR="003B5537" w:rsidRPr="00C33BDE">
        <w:rPr>
          <w:rFonts w:ascii="Times New Roman" w:hAnsi="Times New Roman" w:cs="Times New Roman"/>
          <w:sz w:val="24"/>
          <w:szCs w:val="24"/>
          <w:lang w:val="en-US"/>
        </w:rPr>
        <w:t xml:space="preserve">urator of the European Painting </w:t>
      </w:r>
      <w:r w:rsidR="002E61D9" w:rsidRPr="00C33BDE">
        <w:rPr>
          <w:rFonts w:ascii="Times New Roman" w:hAnsi="Times New Roman" w:cs="Times New Roman"/>
          <w:sz w:val="24"/>
          <w:szCs w:val="24"/>
          <w:lang w:val="en-US"/>
        </w:rPr>
        <w:t>Collection</w:t>
      </w:r>
      <w:r w:rsidR="007B64FB">
        <w:rPr>
          <w:rFonts w:ascii="Times New Roman" w:hAnsi="Times New Roman" w:cs="Times New Roman"/>
          <w:sz w:val="24"/>
          <w:szCs w:val="24"/>
          <w:lang w:val="en-US"/>
        </w:rPr>
        <w:t>.</w:t>
      </w:r>
      <w:r w:rsidR="00400E8B" w:rsidRPr="00C33BDE">
        <w:rPr>
          <w:rFonts w:ascii="Times New Roman" w:hAnsi="Times New Roman" w:cs="Times New Roman"/>
          <w:sz w:val="24"/>
          <w:szCs w:val="24"/>
          <w:lang w:val="en-US"/>
        </w:rPr>
        <w:t xml:space="preserve"> </w:t>
      </w:r>
      <w:r w:rsidR="007B64FB">
        <w:rPr>
          <w:rFonts w:ascii="Times New Roman" w:hAnsi="Times New Roman" w:cs="Times New Roman"/>
          <w:sz w:val="24"/>
          <w:szCs w:val="24"/>
          <w:lang w:val="en-US"/>
        </w:rPr>
        <w:t>T</w:t>
      </w:r>
      <w:r w:rsidR="00EE379F" w:rsidRPr="00C33BDE">
        <w:rPr>
          <w:rFonts w:ascii="Times New Roman" w:hAnsi="Times New Roman" w:cs="Times New Roman"/>
          <w:sz w:val="24"/>
          <w:szCs w:val="24"/>
          <w:lang w:val="en-US"/>
        </w:rPr>
        <w:t xml:space="preserve">he </w:t>
      </w:r>
      <w:r w:rsidR="00784393" w:rsidRPr="00C33BDE">
        <w:rPr>
          <w:rFonts w:ascii="Times New Roman" w:hAnsi="Times New Roman" w:cs="Times New Roman"/>
          <w:sz w:val="24"/>
          <w:szCs w:val="24"/>
          <w:lang w:val="en-US"/>
        </w:rPr>
        <w:t>m</w:t>
      </w:r>
      <w:r w:rsidR="00EE379F" w:rsidRPr="00C33BDE">
        <w:rPr>
          <w:rFonts w:ascii="Times New Roman" w:hAnsi="Times New Roman" w:cs="Times New Roman"/>
          <w:sz w:val="24"/>
          <w:szCs w:val="24"/>
          <w:lang w:val="en-US"/>
        </w:rPr>
        <w:t xml:space="preserve">useum collaborated with the </w:t>
      </w:r>
      <w:proofErr w:type="spellStart"/>
      <w:r w:rsidR="00EE379F" w:rsidRPr="00C33BDE">
        <w:rPr>
          <w:rFonts w:ascii="Times New Roman" w:hAnsi="Times New Roman" w:cs="Times New Roman"/>
          <w:sz w:val="24"/>
          <w:szCs w:val="24"/>
          <w:lang w:val="en-US"/>
        </w:rPr>
        <w:t>Courtauld</w:t>
      </w:r>
      <w:proofErr w:type="spellEnd"/>
      <w:r w:rsidR="00EE379F" w:rsidRPr="00C33BDE">
        <w:rPr>
          <w:rFonts w:ascii="Times New Roman" w:hAnsi="Times New Roman" w:cs="Times New Roman"/>
          <w:sz w:val="24"/>
          <w:szCs w:val="24"/>
          <w:lang w:val="en-US"/>
        </w:rPr>
        <w:t xml:space="preserve"> Institute of Art and experts Dr. Aviva </w:t>
      </w:r>
      <w:proofErr w:type="spellStart"/>
      <w:r w:rsidR="00EE379F" w:rsidRPr="00C33BDE">
        <w:rPr>
          <w:rFonts w:ascii="Times New Roman" w:hAnsi="Times New Roman" w:cs="Times New Roman"/>
          <w:sz w:val="24"/>
          <w:szCs w:val="24"/>
          <w:lang w:val="en-US"/>
        </w:rPr>
        <w:t>Burnstock</w:t>
      </w:r>
      <w:proofErr w:type="spellEnd"/>
      <w:r w:rsidR="00EE379F" w:rsidRPr="00C33BDE">
        <w:rPr>
          <w:rFonts w:ascii="Times New Roman" w:hAnsi="Times New Roman" w:cs="Times New Roman"/>
          <w:sz w:val="24"/>
          <w:szCs w:val="24"/>
          <w:lang w:val="en-US"/>
        </w:rPr>
        <w:t xml:space="preserve">, </w:t>
      </w:r>
      <w:r w:rsidR="00AD1713">
        <w:rPr>
          <w:rFonts w:ascii="Times New Roman" w:hAnsi="Times New Roman" w:cs="Times New Roman"/>
          <w:sz w:val="24"/>
          <w:szCs w:val="24"/>
          <w:lang w:val="en-US"/>
        </w:rPr>
        <w:t>h</w:t>
      </w:r>
      <w:r w:rsidR="00EE379F" w:rsidRPr="00C33BDE">
        <w:rPr>
          <w:rFonts w:ascii="Times New Roman" w:hAnsi="Times New Roman" w:cs="Times New Roman"/>
          <w:sz w:val="24"/>
          <w:szCs w:val="24"/>
          <w:lang w:val="en-US"/>
        </w:rPr>
        <w:t xml:space="preserve">ead of the </w:t>
      </w:r>
      <w:r w:rsidR="00AD1713">
        <w:rPr>
          <w:rFonts w:ascii="Times New Roman" w:hAnsi="Times New Roman" w:cs="Times New Roman"/>
          <w:sz w:val="24"/>
          <w:szCs w:val="24"/>
          <w:lang w:val="en-US"/>
        </w:rPr>
        <w:t>d</w:t>
      </w:r>
      <w:r w:rsidR="006775F7" w:rsidRPr="00C33BDE">
        <w:rPr>
          <w:rFonts w:ascii="Times New Roman" w:hAnsi="Times New Roman" w:cs="Times New Roman"/>
          <w:sz w:val="24"/>
          <w:szCs w:val="24"/>
          <w:lang w:val="en-US"/>
        </w:rPr>
        <w:t>epartment</w:t>
      </w:r>
      <w:r w:rsidR="00435C96" w:rsidRPr="00435C96">
        <w:t xml:space="preserve"> </w:t>
      </w:r>
      <w:r w:rsidR="00435C96" w:rsidRPr="00435C96">
        <w:rPr>
          <w:rFonts w:ascii="Times New Roman" w:hAnsi="Times New Roman" w:cs="Times New Roman"/>
          <w:sz w:val="24"/>
          <w:szCs w:val="24"/>
          <w:lang w:val="en-US"/>
        </w:rPr>
        <w:t>of Conservation</w:t>
      </w:r>
      <w:r w:rsidR="00435C96">
        <w:rPr>
          <w:rFonts w:ascii="Times New Roman" w:hAnsi="Times New Roman" w:cs="Times New Roman"/>
          <w:sz w:val="24"/>
          <w:szCs w:val="24"/>
          <w:lang w:val="en-US"/>
        </w:rPr>
        <w:t xml:space="preserve"> and</w:t>
      </w:r>
      <w:r w:rsidR="00435C96" w:rsidRPr="00435C96">
        <w:rPr>
          <w:rFonts w:ascii="Times New Roman" w:hAnsi="Times New Roman" w:cs="Times New Roman"/>
          <w:sz w:val="24"/>
          <w:szCs w:val="24"/>
          <w:lang w:val="en-US"/>
        </w:rPr>
        <w:t xml:space="preserve"> Technology</w:t>
      </w:r>
      <w:r w:rsidR="00EE379F" w:rsidRPr="00C33BDE">
        <w:rPr>
          <w:rFonts w:ascii="Times New Roman" w:hAnsi="Times New Roman" w:cs="Times New Roman"/>
          <w:sz w:val="24"/>
          <w:szCs w:val="24"/>
          <w:lang w:val="en-US"/>
        </w:rPr>
        <w:t xml:space="preserve">; Paul Ackroyd, </w:t>
      </w:r>
      <w:r w:rsidR="00AD1713">
        <w:rPr>
          <w:rFonts w:ascii="Times New Roman" w:hAnsi="Times New Roman" w:cs="Times New Roman"/>
          <w:sz w:val="24"/>
          <w:szCs w:val="24"/>
          <w:lang w:val="en-US"/>
        </w:rPr>
        <w:t>senior</w:t>
      </w:r>
      <w:r w:rsidR="00EE379F" w:rsidRPr="00C33BDE">
        <w:rPr>
          <w:rFonts w:ascii="Times New Roman" w:hAnsi="Times New Roman" w:cs="Times New Roman"/>
          <w:sz w:val="24"/>
          <w:szCs w:val="24"/>
          <w:lang w:val="en-US"/>
        </w:rPr>
        <w:t xml:space="preserve"> </w:t>
      </w:r>
      <w:r w:rsidR="00AD1713">
        <w:rPr>
          <w:rFonts w:ascii="Times New Roman" w:hAnsi="Times New Roman" w:cs="Times New Roman"/>
          <w:sz w:val="24"/>
          <w:szCs w:val="24"/>
          <w:lang w:val="en-US"/>
        </w:rPr>
        <w:t>c</w:t>
      </w:r>
      <w:r w:rsidR="00EE379F" w:rsidRPr="00C33BDE">
        <w:rPr>
          <w:rFonts w:ascii="Times New Roman" w:hAnsi="Times New Roman" w:cs="Times New Roman"/>
          <w:sz w:val="24"/>
          <w:szCs w:val="24"/>
          <w:lang w:val="en-US"/>
        </w:rPr>
        <w:t xml:space="preserve">onservator </w:t>
      </w:r>
      <w:r w:rsidR="001D0573" w:rsidRPr="00C33BDE">
        <w:rPr>
          <w:rFonts w:ascii="Times New Roman" w:hAnsi="Times New Roman" w:cs="Times New Roman"/>
          <w:sz w:val="24"/>
          <w:szCs w:val="24"/>
          <w:lang w:val="en-US"/>
        </w:rPr>
        <w:t>at</w:t>
      </w:r>
      <w:r w:rsidR="00EE379F" w:rsidRPr="00C33BDE">
        <w:rPr>
          <w:rFonts w:ascii="Times New Roman" w:hAnsi="Times New Roman" w:cs="Times New Roman"/>
          <w:sz w:val="24"/>
          <w:szCs w:val="24"/>
          <w:lang w:val="en-US"/>
        </w:rPr>
        <w:t xml:space="preserve"> the National </w:t>
      </w:r>
      <w:r w:rsidR="001D0573" w:rsidRPr="00C33BDE">
        <w:rPr>
          <w:rFonts w:ascii="Times New Roman" w:hAnsi="Times New Roman" w:cs="Times New Roman"/>
          <w:sz w:val="24"/>
          <w:szCs w:val="24"/>
          <w:lang w:val="en-US"/>
        </w:rPr>
        <w:t>Gallery</w:t>
      </w:r>
      <w:r w:rsidR="00EE379F" w:rsidRPr="00C33BDE">
        <w:rPr>
          <w:rFonts w:ascii="Times New Roman" w:hAnsi="Times New Roman" w:cs="Times New Roman"/>
          <w:sz w:val="24"/>
          <w:szCs w:val="24"/>
          <w:lang w:val="en-US"/>
        </w:rPr>
        <w:t>, London</w:t>
      </w:r>
      <w:r w:rsidR="00957ADF" w:rsidRPr="00C33BDE">
        <w:rPr>
          <w:rFonts w:ascii="Times New Roman" w:hAnsi="Times New Roman" w:cs="Times New Roman"/>
          <w:sz w:val="24"/>
          <w:szCs w:val="24"/>
          <w:lang w:val="en-US"/>
        </w:rPr>
        <w:t>;</w:t>
      </w:r>
      <w:r w:rsidR="00EE379F" w:rsidRPr="00C33BDE">
        <w:rPr>
          <w:rFonts w:ascii="Times New Roman" w:hAnsi="Times New Roman" w:cs="Times New Roman"/>
          <w:sz w:val="24"/>
          <w:szCs w:val="24"/>
          <w:lang w:val="en-US"/>
        </w:rPr>
        <w:t xml:space="preserve"> and Dr. Satish </w:t>
      </w:r>
      <w:proofErr w:type="spellStart"/>
      <w:r w:rsidR="00EE379F" w:rsidRPr="00C33BDE">
        <w:rPr>
          <w:rFonts w:ascii="Times New Roman" w:hAnsi="Times New Roman" w:cs="Times New Roman"/>
          <w:sz w:val="24"/>
          <w:szCs w:val="24"/>
          <w:lang w:val="en-US"/>
        </w:rPr>
        <w:t>Padiyar</w:t>
      </w:r>
      <w:proofErr w:type="spellEnd"/>
      <w:r w:rsidR="00957ADF" w:rsidRPr="00C33BDE">
        <w:rPr>
          <w:rFonts w:ascii="Times New Roman" w:hAnsi="Times New Roman" w:cs="Times New Roman"/>
          <w:sz w:val="24"/>
          <w:szCs w:val="24"/>
          <w:lang w:val="en-US"/>
        </w:rPr>
        <w:t>,</w:t>
      </w:r>
      <w:r w:rsidR="00EE379F" w:rsidRPr="00C33BDE">
        <w:rPr>
          <w:rFonts w:ascii="Times New Roman" w:hAnsi="Times New Roman" w:cs="Times New Roman"/>
          <w:sz w:val="24"/>
          <w:szCs w:val="24"/>
          <w:lang w:val="en-US"/>
        </w:rPr>
        <w:t xml:space="preserve"> an art</w:t>
      </w:r>
      <w:r w:rsidR="00AD1713">
        <w:rPr>
          <w:rFonts w:ascii="Times New Roman" w:hAnsi="Times New Roman" w:cs="Times New Roman"/>
          <w:sz w:val="24"/>
          <w:szCs w:val="24"/>
          <w:lang w:val="en-US"/>
        </w:rPr>
        <w:t xml:space="preserve"> </w:t>
      </w:r>
      <w:r w:rsidR="00EE379F" w:rsidRPr="00C33BDE">
        <w:rPr>
          <w:rFonts w:ascii="Times New Roman" w:hAnsi="Times New Roman" w:cs="Times New Roman"/>
          <w:sz w:val="24"/>
          <w:szCs w:val="24"/>
          <w:lang w:val="en-US"/>
        </w:rPr>
        <w:t xml:space="preserve">historian </w:t>
      </w:r>
      <w:r w:rsidR="00AD1713" w:rsidRPr="00C33BDE">
        <w:rPr>
          <w:rFonts w:ascii="Times New Roman" w:hAnsi="Times New Roman" w:cs="Times New Roman"/>
          <w:sz w:val="24"/>
          <w:szCs w:val="24"/>
          <w:lang w:val="en-US"/>
        </w:rPr>
        <w:t>specializing</w:t>
      </w:r>
      <w:r w:rsidR="00EE379F" w:rsidRPr="00C33BDE">
        <w:rPr>
          <w:rFonts w:ascii="Times New Roman" w:hAnsi="Times New Roman" w:cs="Times New Roman"/>
          <w:sz w:val="24"/>
          <w:szCs w:val="24"/>
          <w:lang w:val="en-US"/>
        </w:rPr>
        <w:t xml:space="preserve"> in paintings of the Neoclassical period</w:t>
      </w:r>
      <w:r w:rsidR="005B331C">
        <w:rPr>
          <w:rFonts w:ascii="Times New Roman" w:hAnsi="Times New Roman" w:cs="Times New Roman"/>
          <w:sz w:val="24"/>
          <w:szCs w:val="24"/>
          <w:lang w:val="en-US"/>
        </w:rPr>
        <w:t>.</w:t>
      </w:r>
      <w:r w:rsidR="00133BDA" w:rsidRPr="00C33BDE">
        <w:rPr>
          <w:rFonts w:ascii="Times New Roman" w:hAnsi="Times New Roman" w:cs="Times New Roman"/>
          <w:sz w:val="24"/>
          <w:szCs w:val="24"/>
          <w:lang w:val="en-US"/>
        </w:rPr>
        <w:t xml:space="preserve"> A conservation team was </w:t>
      </w:r>
      <w:r w:rsidR="002C0E19" w:rsidRPr="00C33BDE">
        <w:rPr>
          <w:rFonts w:ascii="Times New Roman" w:hAnsi="Times New Roman" w:cs="Times New Roman"/>
          <w:sz w:val="24"/>
          <w:szCs w:val="24"/>
          <w:lang w:val="en-US"/>
        </w:rPr>
        <w:t>assembled</w:t>
      </w:r>
      <w:r w:rsidR="007B64FB">
        <w:rPr>
          <w:rFonts w:ascii="Times New Roman" w:hAnsi="Times New Roman" w:cs="Times New Roman"/>
          <w:sz w:val="24"/>
          <w:szCs w:val="24"/>
          <w:lang w:val="en-US"/>
        </w:rPr>
        <w:t>,</w:t>
      </w:r>
      <w:r w:rsidR="00133BDA" w:rsidRPr="00C33BDE">
        <w:rPr>
          <w:rFonts w:ascii="Times New Roman" w:hAnsi="Times New Roman" w:cs="Times New Roman"/>
          <w:sz w:val="24"/>
          <w:szCs w:val="24"/>
          <w:lang w:val="en-US"/>
        </w:rPr>
        <w:t xml:space="preserve"> </w:t>
      </w:r>
      <w:r w:rsidR="002C0E19" w:rsidRPr="00C33BDE">
        <w:rPr>
          <w:rFonts w:ascii="Times New Roman" w:hAnsi="Times New Roman" w:cs="Times New Roman"/>
          <w:sz w:val="24"/>
          <w:szCs w:val="24"/>
          <w:lang w:val="en-US"/>
        </w:rPr>
        <w:t>led by</w:t>
      </w:r>
      <w:r w:rsidR="00AE1ACA">
        <w:rPr>
          <w:rFonts w:ascii="Times New Roman" w:hAnsi="Times New Roman" w:cs="Times New Roman"/>
          <w:sz w:val="24"/>
          <w:szCs w:val="24"/>
          <w:lang w:val="en-US"/>
        </w:rPr>
        <w:t xml:space="preserve"> </w:t>
      </w:r>
      <w:r w:rsidR="00133BDA" w:rsidRPr="00C33BDE">
        <w:rPr>
          <w:rFonts w:ascii="Times New Roman" w:hAnsi="Times New Roman" w:cs="Times New Roman"/>
          <w:sz w:val="24"/>
          <w:szCs w:val="24"/>
          <w:lang w:val="en-US"/>
        </w:rPr>
        <w:t>Harriet Pearson and Mark Coombs</w:t>
      </w:r>
      <w:r w:rsidR="00021DC4" w:rsidRPr="00C33BDE">
        <w:rPr>
          <w:rFonts w:ascii="Times New Roman" w:hAnsi="Times New Roman" w:cs="Times New Roman"/>
          <w:sz w:val="24"/>
          <w:szCs w:val="24"/>
          <w:lang w:val="en-US"/>
        </w:rPr>
        <w:t>,</w:t>
      </w:r>
      <w:r w:rsidR="00133BDA" w:rsidRPr="00C33BDE">
        <w:rPr>
          <w:rFonts w:ascii="Times New Roman" w:hAnsi="Times New Roman" w:cs="Times New Roman"/>
          <w:sz w:val="24"/>
          <w:szCs w:val="24"/>
          <w:lang w:val="en-US"/>
        </w:rPr>
        <w:t xml:space="preserve"> postgraduate students </w:t>
      </w:r>
      <w:r w:rsidR="00435C96">
        <w:rPr>
          <w:rFonts w:ascii="Times New Roman" w:hAnsi="Times New Roman" w:cs="Times New Roman"/>
          <w:sz w:val="24"/>
          <w:szCs w:val="24"/>
          <w:lang w:val="en-US"/>
        </w:rPr>
        <w:t>at</w:t>
      </w:r>
      <w:r w:rsidR="00435C96" w:rsidRPr="00C33BDE">
        <w:rPr>
          <w:rFonts w:ascii="Times New Roman" w:hAnsi="Times New Roman" w:cs="Times New Roman"/>
          <w:sz w:val="24"/>
          <w:szCs w:val="24"/>
          <w:lang w:val="en-US"/>
        </w:rPr>
        <w:t xml:space="preserve"> the </w:t>
      </w:r>
      <w:proofErr w:type="spellStart"/>
      <w:r w:rsidR="00435C96" w:rsidRPr="00C33BDE">
        <w:rPr>
          <w:rFonts w:ascii="Times New Roman" w:hAnsi="Times New Roman" w:cs="Times New Roman"/>
          <w:sz w:val="24"/>
          <w:szCs w:val="24"/>
          <w:lang w:val="en-US"/>
        </w:rPr>
        <w:t>Courtauld</w:t>
      </w:r>
      <w:proofErr w:type="spellEnd"/>
      <w:r w:rsidR="00435C96">
        <w:rPr>
          <w:rFonts w:ascii="Times New Roman" w:hAnsi="Times New Roman" w:cs="Times New Roman"/>
          <w:sz w:val="24"/>
          <w:szCs w:val="24"/>
          <w:lang w:val="en-US"/>
        </w:rPr>
        <w:t xml:space="preserve"> </w:t>
      </w:r>
      <w:r w:rsidR="007B64FB" w:rsidRPr="00C33BDE">
        <w:rPr>
          <w:rFonts w:ascii="Times New Roman" w:hAnsi="Times New Roman" w:cs="Times New Roman"/>
          <w:sz w:val="24"/>
          <w:szCs w:val="24"/>
          <w:lang w:val="en-US"/>
        </w:rPr>
        <w:lastRenderedPageBreak/>
        <w:t>specializing</w:t>
      </w:r>
      <w:r w:rsidR="00133BDA" w:rsidRPr="00C33BDE">
        <w:rPr>
          <w:rFonts w:ascii="Times New Roman" w:hAnsi="Times New Roman" w:cs="Times New Roman"/>
          <w:sz w:val="24"/>
          <w:szCs w:val="24"/>
          <w:lang w:val="en-US"/>
        </w:rPr>
        <w:t xml:space="preserve"> in conservation of easel paintings</w:t>
      </w:r>
      <w:r w:rsidR="002C0E19" w:rsidRPr="00C33BDE">
        <w:rPr>
          <w:rFonts w:ascii="Times New Roman" w:hAnsi="Times New Roman" w:cs="Times New Roman"/>
          <w:sz w:val="24"/>
          <w:szCs w:val="24"/>
          <w:lang w:val="en-US"/>
        </w:rPr>
        <w:t>,</w:t>
      </w:r>
      <w:r w:rsidR="00133BDA" w:rsidRPr="00C33BDE">
        <w:rPr>
          <w:rFonts w:ascii="Times New Roman" w:hAnsi="Times New Roman" w:cs="Times New Roman"/>
          <w:sz w:val="24"/>
          <w:szCs w:val="24"/>
          <w:lang w:val="en-US"/>
        </w:rPr>
        <w:t xml:space="preserve"> </w:t>
      </w:r>
      <w:r w:rsidR="002C0E19" w:rsidRPr="00C33BDE">
        <w:rPr>
          <w:rFonts w:ascii="Times New Roman" w:hAnsi="Times New Roman" w:cs="Times New Roman"/>
          <w:sz w:val="24"/>
          <w:szCs w:val="24"/>
          <w:lang w:val="en-US"/>
        </w:rPr>
        <w:t>and CSMVS c</w:t>
      </w:r>
      <w:r w:rsidR="00133BDA" w:rsidRPr="00C33BDE">
        <w:rPr>
          <w:rFonts w:ascii="Times New Roman" w:hAnsi="Times New Roman" w:cs="Times New Roman"/>
          <w:sz w:val="24"/>
          <w:szCs w:val="24"/>
          <w:lang w:val="en-US"/>
        </w:rPr>
        <w:t>onservator</w:t>
      </w:r>
      <w:r w:rsidR="002C0E19" w:rsidRPr="00C33BDE">
        <w:rPr>
          <w:rFonts w:ascii="Times New Roman" w:hAnsi="Times New Roman" w:cs="Times New Roman"/>
          <w:sz w:val="24"/>
          <w:szCs w:val="24"/>
          <w:lang w:val="en-US"/>
        </w:rPr>
        <w:t xml:space="preserve"> </w:t>
      </w:r>
      <w:r w:rsidR="00133BDA" w:rsidRPr="00C33BDE">
        <w:rPr>
          <w:rFonts w:ascii="Times New Roman" w:hAnsi="Times New Roman" w:cs="Times New Roman"/>
          <w:sz w:val="24"/>
          <w:szCs w:val="24"/>
          <w:lang w:val="en-US"/>
        </w:rPr>
        <w:t>Omkar Kadu</w:t>
      </w:r>
      <w:r w:rsidR="002C0E19" w:rsidRPr="00C33BDE">
        <w:rPr>
          <w:rFonts w:ascii="Times New Roman" w:hAnsi="Times New Roman" w:cs="Times New Roman"/>
          <w:sz w:val="24"/>
          <w:szCs w:val="24"/>
          <w:lang w:val="en-US"/>
        </w:rPr>
        <w:t>.</w:t>
      </w:r>
      <w:r w:rsidR="00133BDA" w:rsidRPr="00C33BDE">
        <w:rPr>
          <w:rFonts w:ascii="Times New Roman" w:hAnsi="Times New Roman" w:cs="Times New Roman"/>
          <w:sz w:val="24"/>
          <w:szCs w:val="24"/>
          <w:lang w:val="en-US"/>
        </w:rPr>
        <w:t xml:space="preserve"> </w:t>
      </w:r>
      <w:r w:rsidR="002C0E19" w:rsidRPr="00C33BDE">
        <w:rPr>
          <w:rFonts w:ascii="Times New Roman" w:hAnsi="Times New Roman" w:cs="Times New Roman"/>
          <w:sz w:val="24"/>
          <w:szCs w:val="24"/>
          <w:lang w:val="en-US"/>
        </w:rPr>
        <w:t>A</w:t>
      </w:r>
      <w:r w:rsidR="00133BDA" w:rsidRPr="00C33BDE">
        <w:rPr>
          <w:rFonts w:ascii="Times New Roman" w:hAnsi="Times New Roman" w:cs="Times New Roman"/>
          <w:sz w:val="24"/>
          <w:szCs w:val="24"/>
          <w:lang w:val="en-US"/>
        </w:rPr>
        <w:t xml:space="preserve"> support team from the museum </w:t>
      </w:r>
      <w:r w:rsidR="002C0E19" w:rsidRPr="00C33BDE">
        <w:rPr>
          <w:rFonts w:ascii="Times New Roman" w:hAnsi="Times New Roman" w:cs="Times New Roman"/>
          <w:sz w:val="24"/>
          <w:szCs w:val="24"/>
          <w:lang w:val="en-US"/>
        </w:rPr>
        <w:t xml:space="preserve">assisted in </w:t>
      </w:r>
      <w:r w:rsidR="00133BDA" w:rsidRPr="00C33BDE">
        <w:rPr>
          <w:rFonts w:ascii="Times New Roman" w:hAnsi="Times New Roman" w:cs="Times New Roman"/>
          <w:sz w:val="24"/>
          <w:szCs w:val="24"/>
          <w:lang w:val="en-US"/>
        </w:rPr>
        <w:t>execut</w:t>
      </w:r>
      <w:r w:rsidR="002C0E19" w:rsidRPr="00C33BDE">
        <w:rPr>
          <w:rFonts w:ascii="Times New Roman" w:hAnsi="Times New Roman" w:cs="Times New Roman"/>
          <w:sz w:val="24"/>
          <w:szCs w:val="24"/>
          <w:lang w:val="en-US"/>
        </w:rPr>
        <w:t>ing</w:t>
      </w:r>
      <w:r w:rsidR="00133BDA" w:rsidRPr="00C33BDE">
        <w:rPr>
          <w:rFonts w:ascii="Times New Roman" w:hAnsi="Times New Roman" w:cs="Times New Roman"/>
          <w:sz w:val="24"/>
          <w:szCs w:val="24"/>
          <w:lang w:val="en-US"/>
        </w:rPr>
        <w:t xml:space="preserve"> the treatment plan.</w:t>
      </w:r>
    </w:p>
    <w:p w14:paraId="19BD0794" w14:textId="77777777" w:rsidR="002806E2" w:rsidRPr="00C33BDE" w:rsidRDefault="002806E2" w:rsidP="005B331C">
      <w:pPr>
        <w:spacing w:after="0" w:line="480" w:lineRule="auto"/>
        <w:rPr>
          <w:rFonts w:ascii="Times New Roman" w:hAnsi="Times New Roman" w:cs="Times New Roman"/>
          <w:sz w:val="24"/>
          <w:szCs w:val="24"/>
          <w:lang w:val="en-US"/>
        </w:rPr>
      </w:pPr>
    </w:p>
    <w:p w14:paraId="67BFEAF6" w14:textId="3C4A4871" w:rsidR="002C0E19" w:rsidRPr="00C33BDE" w:rsidRDefault="005B331C" w:rsidP="005B331C">
      <w:pPr>
        <w:pStyle w:val="Heading2"/>
        <w:spacing w:after="0"/>
        <w:rPr>
          <w:lang w:val="en-US"/>
        </w:rPr>
      </w:pPr>
      <w:r w:rsidRPr="005B331C">
        <w:rPr>
          <w:b w:val="0"/>
          <w:bCs w:val="0"/>
          <w:highlight w:val="yellow"/>
          <w:lang w:val="en-US"/>
        </w:rPr>
        <w:t>&lt;B-head&gt;</w:t>
      </w:r>
      <w:r>
        <w:rPr>
          <w:lang w:val="en-US"/>
        </w:rPr>
        <w:t xml:space="preserve"> </w:t>
      </w:r>
      <w:r w:rsidR="00FB7942" w:rsidRPr="005B331C">
        <w:rPr>
          <w:i/>
          <w:iCs/>
          <w:lang w:val="en-US"/>
        </w:rPr>
        <w:t xml:space="preserve">Technical </w:t>
      </w:r>
      <w:r w:rsidRPr="005B331C">
        <w:rPr>
          <w:i/>
          <w:iCs/>
          <w:lang w:val="en-US"/>
        </w:rPr>
        <w:t>E</w:t>
      </w:r>
      <w:r w:rsidR="002806E2" w:rsidRPr="005B331C">
        <w:rPr>
          <w:i/>
          <w:iCs/>
          <w:lang w:val="en-US"/>
        </w:rPr>
        <w:t xml:space="preserve">xamination and </w:t>
      </w:r>
      <w:r w:rsidRPr="005B331C">
        <w:rPr>
          <w:i/>
          <w:iCs/>
          <w:lang w:val="en-US"/>
        </w:rPr>
        <w:t>D</w:t>
      </w:r>
      <w:r w:rsidR="002806E2" w:rsidRPr="005B331C">
        <w:rPr>
          <w:i/>
          <w:iCs/>
          <w:lang w:val="en-US"/>
        </w:rPr>
        <w:t>ocumentation</w:t>
      </w:r>
    </w:p>
    <w:p w14:paraId="319D5411" w14:textId="3DAB4A21" w:rsidR="0063272E" w:rsidRPr="00C33BDE" w:rsidRDefault="00FB7942"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 xml:space="preserve">The painting was extensively documented and examined under visible light, </w:t>
      </w:r>
      <w:r w:rsidR="007B64FB">
        <w:rPr>
          <w:rFonts w:ascii="Times New Roman" w:hAnsi="Times New Roman" w:cs="Times New Roman"/>
          <w:sz w:val="24"/>
          <w:szCs w:val="24"/>
          <w:lang w:val="en-US"/>
        </w:rPr>
        <w:t>ultraviolet</w:t>
      </w:r>
      <w:r w:rsidR="007B64FB"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radiation</w:t>
      </w:r>
      <w:r w:rsidR="007B64FB">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and </w:t>
      </w:r>
      <w:r w:rsidR="007B64FB">
        <w:rPr>
          <w:rFonts w:ascii="Times New Roman" w:hAnsi="Times New Roman" w:cs="Times New Roman"/>
          <w:sz w:val="24"/>
          <w:szCs w:val="24"/>
          <w:lang w:val="en-US"/>
        </w:rPr>
        <w:t>infrared</w:t>
      </w:r>
      <w:r w:rsidR="007B64FB"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 xml:space="preserve">reflectography. </w:t>
      </w:r>
      <w:r w:rsidR="00027FFC">
        <w:rPr>
          <w:rFonts w:ascii="Times New Roman" w:hAnsi="Times New Roman" w:cs="Times New Roman"/>
          <w:sz w:val="24"/>
          <w:szCs w:val="24"/>
          <w:lang w:val="en-US"/>
        </w:rPr>
        <w:t>T</w:t>
      </w:r>
      <w:r w:rsidRPr="00C33BDE">
        <w:rPr>
          <w:rFonts w:ascii="Times New Roman" w:hAnsi="Times New Roman" w:cs="Times New Roman"/>
          <w:sz w:val="24"/>
          <w:szCs w:val="24"/>
          <w:lang w:val="en-US"/>
        </w:rPr>
        <w:t>he pigments were identified using</w:t>
      </w:r>
      <w:r w:rsidR="00027FFC">
        <w:rPr>
          <w:rFonts w:ascii="Times New Roman" w:hAnsi="Times New Roman" w:cs="Times New Roman"/>
          <w:sz w:val="24"/>
          <w:szCs w:val="24"/>
          <w:lang w:val="en-US"/>
        </w:rPr>
        <w:t xml:space="preserve"> </w:t>
      </w:r>
      <w:r w:rsidR="00027FFC" w:rsidRPr="00027FFC">
        <w:rPr>
          <w:rFonts w:ascii="Times New Roman" w:hAnsi="Times New Roman" w:cs="Times New Roman"/>
          <w:sz w:val="24"/>
          <w:szCs w:val="24"/>
          <w:lang w:val="en-US"/>
        </w:rPr>
        <w:t>scanning electron microscopy–energy dispersive X-ray analysis</w:t>
      </w:r>
      <w:r w:rsidRPr="00C33BDE">
        <w:rPr>
          <w:rFonts w:ascii="Times New Roman" w:hAnsi="Times New Roman" w:cs="Times New Roman"/>
          <w:sz w:val="24"/>
          <w:szCs w:val="24"/>
          <w:lang w:val="en-US"/>
        </w:rPr>
        <w:t xml:space="preserve"> </w:t>
      </w:r>
      <w:bookmarkStart w:id="1" w:name="_Hlk102554899"/>
      <w:r w:rsidR="00027FFC">
        <w:rPr>
          <w:rFonts w:ascii="Times New Roman" w:hAnsi="Times New Roman" w:cs="Times New Roman"/>
          <w:sz w:val="24"/>
          <w:szCs w:val="24"/>
          <w:lang w:val="en-US"/>
        </w:rPr>
        <w:t>(</w:t>
      </w:r>
      <w:r w:rsidRPr="00C33BDE">
        <w:rPr>
          <w:rFonts w:ascii="Times New Roman" w:hAnsi="Times New Roman" w:cs="Times New Roman"/>
          <w:sz w:val="24"/>
          <w:szCs w:val="24"/>
          <w:lang w:val="en-US"/>
        </w:rPr>
        <w:t>SEM-EDX</w:t>
      </w:r>
      <w:r w:rsidR="00027FFC">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w:t>
      </w:r>
      <w:bookmarkEnd w:id="1"/>
      <w:r w:rsidRPr="00C33BDE">
        <w:rPr>
          <w:rFonts w:ascii="Times New Roman" w:hAnsi="Times New Roman" w:cs="Times New Roman"/>
          <w:sz w:val="24"/>
          <w:szCs w:val="24"/>
          <w:lang w:val="en-US"/>
        </w:rPr>
        <w:t>and cross</w:t>
      </w:r>
      <w:r w:rsidR="00027FFC">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 xml:space="preserve">sections of samples taken from the painting </w:t>
      </w:r>
      <w:r w:rsidR="00027FFC">
        <w:rPr>
          <w:rFonts w:ascii="Times New Roman" w:hAnsi="Times New Roman" w:cs="Times New Roman"/>
          <w:sz w:val="24"/>
          <w:szCs w:val="24"/>
          <w:lang w:val="en-US"/>
        </w:rPr>
        <w:t xml:space="preserve">were </w:t>
      </w:r>
      <w:r w:rsidRPr="00C33BDE">
        <w:rPr>
          <w:rFonts w:ascii="Times New Roman" w:hAnsi="Times New Roman" w:cs="Times New Roman"/>
          <w:sz w:val="24"/>
          <w:szCs w:val="24"/>
          <w:lang w:val="en-US"/>
        </w:rPr>
        <w:t xml:space="preserve">examined under a </w:t>
      </w:r>
      <w:r w:rsidR="00BC6B6F" w:rsidRPr="00C33BDE">
        <w:rPr>
          <w:rFonts w:ascii="Times New Roman" w:hAnsi="Times New Roman" w:cs="Times New Roman"/>
          <w:sz w:val="24"/>
          <w:szCs w:val="24"/>
          <w:lang w:val="en-US"/>
        </w:rPr>
        <w:t>co</w:t>
      </w:r>
      <w:r w:rsidR="00B94E7D" w:rsidRPr="00C33BDE">
        <w:rPr>
          <w:rFonts w:ascii="Times New Roman" w:hAnsi="Times New Roman" w:cs="Times New Roman"/>
          <w:sz w:val="24"/>
          <w:szCs w:val="24"/>
          <w:lang w:val="en-US"/>
        </w:rPr>
        <w:t xml:space="preserve">mpound </w:t>
      </w:r>
      <w:r w:rsidRPr="00C33BDE">
        <w:rPr>
          <w:rFonts w:ascii="Times New Roman" w:hAnsi="Times New Roman" w:cs="Times New Roman"/>
          <w:sz w:val="24"/>
          <w:szCs w:val="24"/>
          <w:lang w:val="en-US"/>
        </w:rPr>
        <w:t>microscope. The examination using IR rev</w:t>
      </w:r>
      <w:r w:rsidR="0090104C" w:rsidRPr="00C33BDE">
        <w:rPr>
          <w:rFonts w:ascii="Times New Roman" w:hAnsi="Times New Roman" w:cs="Times New Roman"/>
          <w:sz w:val="24"/>
          <w:szCs w:val="24"/>
          <w:lang w:val="en-US"/>
        </w:rPr>
        <w:t>ea</w:t>
      </w:r>
      <w:r w:rsidRPr="00C33BDE">
        <w:rPr>
          <w:rFonts w:ascii="Times New Roman" w:hAnsi="Times New Roman" w:cs="Times New Roman"/>
          <w:sz w:val="24"/>
          <w:szCs w:val="24"/>
          <w:lang w:val="en-US"/>
        </w:rPr>
        <w:t xml:space="preserve">led </w:t>
      </w:r>
      <w:bookmarkStart w:id="2" w:name="_Hlk102555060"/>
      <w:r w:rsidRPr="00C33BDE">
        <w:rPr>
          <w:rFonts w:ascii="Times New Roman" w:hAnsi="Times New Roman" w:cs="Times New Roman"/>
          <w:sz w:val="24"/>
          <w:szCs w:val="24"/>
          <w:lang w:val="en-US"/>
        </w:rPr>
        <w:t xml:space="preserve">pentimenti </w:t>
      </w:r>
      <w:bookmarkEnd w:id="2"/>
      <w:r w:rsidR="00027FFC">
        <w:rPr>
          <w:rFonts w:ascii="Times New Roman" w:hAnsi="Times New Roman" w:cs="Times New Roman"/>
          <w:sz w:val="24"/>
          <w:szCs w:val="24"/>
          <w:lang w:val="en-US"/>
        </w:rPr>
        <w:t>that</w:t>
      </w:r>
      <w:r w:rsidR="00027FFC"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 xml:space="preserve">showed </w:t>
      </w:r>
      <w:r w:rsidR="004F5BFC" w:rsidRPr="00C33BDE">
        <w:rPr>
          <w:rFonts w:ascii="Times New Roman" w:hAnsi="Times New Roman" w:cs="Times New Roman"/>
          <w:sz w:val="24"/>
          <w:szCs w:val="24"/>
          <w:lang w:val="en-US"/>
        </w:rPr>
        <w:t>changes to the</w:t>
      </w:r>
      <w:r w:rsidRPr="00C33BDE">
        <w:rPr>
          <w:rFonts w:ascii="Times New Roman" w:hAnsi="Times New Roman" w:cs="Times New Roman"/>
          <w:sz w:val="24"/>
          <w:szCs w:val="24"/>
          <w:lang w:val="en-US"/>
        </w:rPr>
        <w:t xml:space="preserve"> position</w:t>
      </w:r>
      <w:r w:rsidR="004F5BFC" w:rsidRPr="00C33BDE">
        <w:rPr>
          <w:rFonts w:ascii="Times New Roman" w:hAnsi="Times New Roman" w:cs="Times New Roman"/>
          <w:sz w:val="24"/>
          <w:szCs w:val="24"/>
          <w:lang w:val="en-US"/>
        </w:rPr>
        <w:t>s</w:t>
      </w:r>
      <w:r w:rsidRPr="00C33BDE">
        <w:rPr>
          <w:rFonts w:ascii="Times New Roman" w:hAnsi="Times New Roman" w:cs="Times New Roman"/>
          <w:sz w:val="24"/>
          <w:szCs w:val="24"/>
          <w:lang w:val="en-US"/>
        </w:rPr>
        <w:t xml:space="preserve"> of the hands and the sword itself. This helped in understanding not only the artist’s painting process but also what happened to the painting once it left the artist’s studio</w:t>
      </w:r>
      <w:r w:rsidR="00AE1ACA">
        <w:rPr>
          <w:rFonts w:ascii="Times New Roman" w:hAnsi="Times New Roman" w:cs="Times New Roman"/>
          <w:sz w:val="24"/>
          <w:szCs w:val="24"/>
          <w:lang w:val="en-US"/>
        </w:rPr>
        <w:t xml:space="preserve"> (f</w:t>
      </w:r>
      <w:r w:rsidR="00AE1ACA" w:rsidRPr="00AE1ACA">
        <w:rPr>
          <w:rFonts w:ascii="Times New Roman" w:hAnsi="Times New Roman" w:cs="Times New Roman"/>
          <w:sz w:val="24"/>
          <w:szCs w:val="24"/>
          <w:lang w:val="en-US"/>
        </w:rPr>
        <w:t xml:space="preserve">or more on this, see </w:t>
      </w:r>
      <w:r w:rsidR="00323207">
        <w:rPr>
          <w:rFonts w:ascii="Times New Roman" w:hAnsi="Times New Roman" w:cs="Times New Roman"/>
          <w:sz w:val="24"/>
          <w:szCs w:val="24"/>
          <w:lang w:val="en-US"/>
        </w:rPr>
        <w:t>{</w:t>
      </w:r>
      <w:r w:rsidR="00AE1ACA" w:rsidRPr="00AE1ACA">
        <w:rPr>
          <w:rFonts w:ascii="Times New Roman" w:hAnsi="Times New Roman" w:cs="Times New Roman"/>
          <w:sz w:val="24"/>
          <w:szCs w:val="24"/>
          <w:lang w:val="en-US"/>
        </w:rPr>
        <w:t>{Spear</w:t>
      </w:r>
      <w:r w:rsidR="00AE1ACA">
        <w:rPr>
          <w:rFonts w:ascii="Times New Roman" w:hAnsi="Times New Roman" w:cs="Times New Roman"/>
          <w:sz w:val="24"/>
          <w:szCs w:val="24"/>
          <w:lang w:val="en-US"/>
        </w:rPr>
        <w:t xml:space="preserve"> </w:t>
      </w:r>
      <w:r w:rsidR="00AE1ACA" w:rsidRPr="00AE1ACA">
        <w:rPr>
          <w:rFonts w:ascii="Times New Roman" w:hAnsi="Times New Roman" w:cs="Times New Roman"/>
          <w:sz w:val="24"/>
          <w:szCs w:val="24"/>
          <w:lang w:val="en-US"/>
        </w:rPr>
        <w:t>2006}</w:t>
      </w:r>
      <w:r w:rsidR="00323207">
        <w:rPr>
          <w:rFonts w:ascii="Times New Roman" w:hAnsi="Times New Roman" w:cs="Times New Roman"/>
          <w:sz w:val="24"/>
          <w:szCs w:val="24"/>
          <w:lang w:val="en-US"/>
        </w:rPr>
        <w:t>}</w:t>
      </w:r>
      <w:r w:rsidR="00AE1ACA" w:rsidRPr="00AE1ACA">
        <w:rPr>
          <w:rFonts w:ascii="Times New Roman" w:hAnsi="Times New Roman" w:cs="Times New Roman"/>
          <w:sz w:val="24"/>
          <w:szCs w:val="24"/>
          <w:lang w:val="en-US"/>
        </w:rPr>
        <w:t>)</w:t>
      </w:r>
      <w:r w:rsidR="00D42D11" w:rsidRPr="00C33BDE">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Examination of the cross</w:t>
      </w:r>
      <w:r w:rsidR="00027FFC">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 xml:space="preserve">section and SEM-EDX of </w:t>
      </w:r>
      <w:r w:rsidR="00027FFC">
        <w:rPr>
          <w:rFonts w:ascii="Times New Roman" w:hAnsi="Times New Roman" w:cs="Times New Roman"/>
          <w:sz w:val="24"/>
          <w:szCs w:val="24"/>
          <w:lang w:val="en-US"/>
        </w:rPr>
        <w:t xml:space="preserve">the </w:t>
      </w:r>
      <w:r w:rsidRPr="00C33BDE">
        <w:rPr>
          <w:rFonts w:ascii="Times New Roman" w:hAnsi="Times New Roman" w:cs="Times New Roman"/>
          <w:sz w:val="24"/>
          <w:szCs w:val="24"/>
          <w:lang w:val="en-US"/>
        </w:rPr>
        <w:t xml:space="preserve">underside of </w:t>
      </w:r>
      <w:r w:rsidR="00027FFC">
        <w:rPr>
          <w:rFonts w:ascii="Times New Roman" w:hAnsi="Times New Roman" w:cs="Times New Roman"/>
          <w:sz w:val="24"/>
          <w:szCs w:val="24"/>
          <w:lang w:val="en-US"/>
        </w:rPr>
        <w:t xml:space="preserve">the </w:t>
      </w:r>
      <w:r w:rsidRPr="00C33BDE">
        <w:rPr>
          <w:rFonts w:ascii="Times New Roman" w:hAnsi="Times New Roman" w:cs="Times New Roman"/>
          <w:sz w:val="24"/>
          <w:szCs w:val="24"/>
          <w:lang w:val="en-US"/>
        </w:rPr>
        <w:t xml:space="preserve">ground </w:t>
      </w:r>
      <w:r w:rsidR="00193E1C" w:rsidRPr="00542A49">
        <w:rPr>
          <w:rFonts w:ascii="Times New Roman" w:hAnsi="Times New Roman" w:cs="Times New Roman"/>
          <w:sz w:val="24"/>
          <w:szCs w:val="24"/>
          <w:highlight w:val="yellow"/>
          <w:lang w:val="en-US"/>
        </w:rPr>
        <w:t>(</w:t>
      </w:r>
      <w:hyperlink r:id="rId9" w:history="1">
        <w:r w:rsidR="00725977">
          <w:rPr>
            <w:rStyle w:val="Hyperlink"/>
            <w:rFonts w:ascii="Times New Roman" w:hAnsi="Times New Roman" w:cs="Times New Roman"/>
            <w:b/>
            <w:bCs/>
            <w:sz w:val="24"/>
            <w:szCs w:val="24"/>
            <w:highlight w:val="yellow"/>
            <w:lang w:val="en-US"/>
          </w:rPr>
          <w:t>fig. 60.2</w:t>
        </w:r>
      </w:hyperlink>
      <w:r w:rsidR="00193E1C" w:rsidRPr="00542A49">
        <w:rPr>
          <w:rFonts w:ascii="Times New Roman" w:hAnsi="Times New Roman" w:cs="Times New Roman"/>
          <w:sz w:val="24"/>
          <w:szCs w:val="24"/>
          <w:highlight w:val="yellow"/>
          <w:lang w:val="en-US"/>
        </w:rPr>
        <w:t>)</w:t>
      </w:r>
      <w:r w:rsidR="00193E1C">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rev</w:t>
      </w:r>
      <w:r w:rsidR="00B7667F" w:rsidRPr="00C33BDE">
        <w:rPr>
          <w:rFonts w:ascii="Times New Roman" w:hAnsi="Times New Roman" w:cs="Times New Roman"/>
          <w:sz w:val="24"/>
          <w:szCs w:val="24"/>
          <w:lang w:val="en-US"/>
        </w:rPr>
        <w:t>ealed</w:t>
      </w:r>
      <w:r w:rsidRPr="00C33BDE">
        <w:rPr>
          <w:rFonts w:ascii="Times New Roman" w:hAnsi="Times New Roman" w:cs="Times New Roman"/>
          <w:sz w:val="24"/>
          <w:szCs w:val="24"/>
          <w:lang w:val="en-US"/>
        </w:rPr>
        <w:t xml:space="preserve"> that the fungus had infested not only the surface but </w:t>
      </w:r>
      <w:r w:rsidR="00193E1C">
        <w:rPr>
          <w:rFonts w:ascii="Times New Roman" w:hAnsi="Times New Roman" w:cs="Times New Roman"/>
          <w:sz w:val="24"/>
          <w:szCs w:val="24"/>
          <w:lang w:val="en-US"/>
        </w:rPr>
        <w:t xml:space="preserve">also </w:t>
      </w:r>
      <w:r w:rsidRPr="00C33BDE">
        <w:rPr>
          <w:rFonts w:ascii="Times New Roman" w:hAnsi="Times New Roman" w:cs="Times New Roman"/>
          <w:sz w:val="24"/>
          <w:szCs w:val="24"/>
          <w:lang w:val="en-US"/>
        </w:rPr>
        <w:t xml:space="preserve">the lining </w:t>
      </w:r>
      <w:r w:rsidR="004F5BFC" w:rsidRPr="00C33BDE">
        <w:rPr>
          <w:rFonts w:ascii="Times New Roman" w:hAnsi="Times New Roman" w:cs="Times New Roman"/>
          <w:sz w:val="24"/>
          <w:szCs w:val="24"/>
          <w:lang w:val="en-US"/>
        </w:rPr>
        <w:t>fabric</w:t>
      </w:r>
      <w:r w:rsidRPr="00C33BDE">
        <w:rPr>
          <w:rFonts w:ascii="Times New Roman" w:hAnsi="Times New Roman" w:cs="Times New Roman"/>
          <w:sz w:val="24"/>
          <w:szCs w:val="24"/>
          <w:lang w:val="en-US"/>
        </w:rPr>
        <w:t>, glue layer</w:t>
      </w:r>
      <w:r w:rsidR="00193E1C">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and original canvas support as well. It </w:t>
      </w:r>
      <w:r w:rsidR="00193E1C">
        <w:rPr>
          <w:rFonts w:ascii="Times New Roman" w:hAnsi="Times New Roman" w:cs="Times New Roman"/>
          <w:sz w:val="24"/>
          <w:szCs w:val="24"/>
          <w:lang w:val="en-US"/>
        </w:rPr>
        <w:t xml:space="preserve">was </w:t>
      </w:r>
      <w:r w:rsidRPr="00C33BDE">
        <w:rPr>
          <w:rFonts w:ascii="Times New Roman" w:hAnsi="Times New Roman" w:cs="Times New Roman"/>
          <w:sz w:val="24"/>
          <w:szCs w:val="24"/>
          <w:lang w:val="en-US"/>
        </w:rPr>
        <w:t>thus important to remove the old lining and reline the painting.</w:t>
      </w:r>
      <w:r w:rsidR="007F0CFA" w:rsidRPr="00C33BDE">
        <w:rPr>
          <w:rFonts w:ascii="Times New Roman" w:hAnsi="Times New Roman" w:cs="Times New Roman"/>
          <w:sz w:val="24"/>
          <w:szCs w:val="24"/>
          <w:lang w:val="en-US"/>
        </w:rPr>
        <w:t xml:space="preserve"> </w:t>
      </w:r>
    </w:p>
    <w:p w14:paraId="5ED62CE4" w14:textId="77777777" w:rsidR="0053479C" w:rsidRPr="00C33BDE" w:rsidRDefault="0053479C" w:rsidP="005B331C">
      <w:pPr>
        <w:spacing w:after="0" w:line="480" w:lineRule="auto"/>
        <w:rPr>
          <w:rFonts w:ascii="Times New Roman" w:hAnsi="Times New Roman" w:cs="Times New Roman"/>
          <w:sz w:val="24"/>
          <w:szCs w:val="24"/>
          <w:lang w:val="en-US"/>
        </w:rPr>
      </w:pPr>
    </w:p>
    <w:p w14:paraId="3035663E" w14:textId="4AF54BEA" w:rsidR="0049348E" w:rsidRPr="00C33BDE" w:rsidRDefault="00181CA1" w:rsidP="005B331C">
      <w:pPr>
        <w:pStyle w:val="Heading2"/>
        <w:spacing w:after="0"/>
        <w:ind w:left="1440" w:hanging="1440"/>
        <w:rPr>
          <w:lang w:val="en-US"/>
        </w:rPr>
      </w:pPr>
      <w:r w:rsidRPr="00181CA1">
        <w:rPr>
          <w:b w:val="0"/>
          <w:bCs w:val="0"/>
          <w:highlight w:val="yellow"/>
          <w:lang w:val="en-US"/>
        </w:rPr>
        <w:t>&lt;B-head&gt;</w:t>
      </w:r>
      <w:r>
        <w:rPr>
          <w:lang w:val="en-US"/>
        </w:rPr>
        <w:t xml:space="preserve"> </w:t>
      </w:r>
      <w:r w:rsidR="00C53824" w:rsidRPr="00181CA1">
        <w:rPr>
          <w:i/>
          <w:iCs/>
          <w:lang w:val="en-US"/>
        </w:rPr>
        <w:t xml:space="preserve">Conservation </w:t>
      </w:r>
      <w:r w:rsidRPr="00181CA1">
        <w:rPr>
          <w:i/>
          <w:iCs/>
          <w:lang w:val="en-US"/>
        </w:rPr>
        <w:t>T</w:t>
      </w:r>
      <w:r w:rsidR="002806E2" w:rsidRPr="00181CA1">
        <w:rPr>
          <w:i/>
          <w:iCs/>
          <w:lang w:val="en-US"/>
        </w:rPr>
        <w:t>reatment</w:t>
      </w:r>
    </w:p>
    <w:p w14:paraId="407EB53A" w14:textId="3F6E3B28" w:rsidR="00074C39" w:rsidRPr="00C33BDE" w:rsidRDefault="003B2A74"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 xml:space="preserve">The fragile paint layer was faced using </w:t>
      </w:r>
      <w:proofErr w:type="spellStart"/>
      <w:r w:rsidR="002806E2" w:rsidRPr="00C33BDE">
        <w:rPr>
          <w:rFonts w:ascii="Times New Roman" w:hAnsi="Times New Roman" w:cs="Times New Roman"/>
          <w:sz w:val="24"/>
          <w:szCs w:val="24"/>
          <w:lang w:val="en-US"/>
        </w:rPr>
        <w:t>Beva</w:t>
      </w:r>
      <w:proofErr w:type="spellEnd"/>
      <w:r w:rsidR="002806E2"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371</w:t>
      </w:r>
      <w:r w:rsidR="004F5BFC" w:rsidRPr="00C33BDE">
        <w:rPr>
          <w:rFonts w:ascii="Times New Roman" w:hAnsi="Times New Roman" w:cs="Times New Roman"/>
          <w:sz w:val="24"/>
          <w:szCs w:val="24"/>
          <w:lang w:val="en-US"/>
        </w:rPr>
        <w:t xml:space="preserve"> and tissue</w:t>
      </w:r>
      <w:r w:rsidRPr="00C33BDE">
        <w:rPr>
          <w:rFonts w:ascii="Times New Roman" w:hAnsi="Times New Roman" w:cs="Times New Roman"/>
          <w:sz w:val="24"/>
          <w:szCs w:val="24"/>
          <w:lang w:val="en-US"/>
        </w:rPr>
        <w:t xml:space="preserve"> to protect it during further conservation treatment</w:t>
      </w:r>
      <w:r w:rsidR="00323207">
        <w:rPr>
          <w:rFonts w:ascii="Times New Roman" w:hAnsi="Times New Roman" w:cs="Times New Roman"/>
          <w:sz w:val="24"/>
          <w:szCs w:val="24"/>
          <w:lang w:val="en-US"/>
        </w:rPr>
        <w:t>;</w:t>
      </w:r>
      <w:r w:rsidR="005155D4">
        <w:rPr>
          <w:rFonts w:ascii="Times New Roman" w:hAnsi="Times New Roman" w:cs="Times New Roman"/>
          <w:sz w:val="24"/>
          <w:szCs w:val="24"/>
          <w:lang w:val="en-US"/>
        </w:rPr>
        <w:t xml:space="preserve"> </w:t>
      </w:r>
      <w:r w:rsidR="00323207">
        <w:rPr>
          <w:rFonts w:ascii="Times New Roman" w:hAnsi="Times New Roman" w:cs="Times New Roman"/>
          <w:sz w:val="24"/>
          <w:szCs w:val="24"/>
          <w:lang w:val="en-US"/>
        </w:rPr>
        <w:t xml:space="preserve">this </w:t>
      </w:r>
      <w:r w:rsidR="005155D4">
        <w:rPr>
          <w:rFonts w:ascii="Times New Roman" w:hAnsi="Times New Roman" w:cs="Times New Roman"/>
          <w:sz w:val="24"/>
          <w:szCs w:val="24"/>
          <w:lang w:val="en-US"/>
        </w:rPr>
        <w:t>replac</w:t>
      </w:r>
      <w:r w:rsidR="00323207">
        <w:rPr>
          <w:rFonts w:ascii="Times New Roman" w:hAnsi="Times New Roman" w:cs="Times New Roman"/>
          <w:sz w:val="24"/>
          <w:szCs w:val="24"/>
          <w:lang w:val="en-US"/>
        </w:rPr>
        <w:t>ed</w:t>
      </w:r>
      <w:r w:rsidR="005155D4">
        <w:rPr>
          <w:rFonts w:ascii="Times New Roman" w:hAnsi="Times New Roman" w:cs="Times New Roman"/>
          <w:sz w:val="24"/>
          <w:szCs w:val="24"/>
          <w:lang w:val="en-US"/>
        </w:rPr>
        <w:t xml:space="preserve"> the </w:t>
      </w:r>
      <w:r w:rsidR="00323207">
        <w:rPr>
          <w:rFonts w:ascii="Times New Roman" w:hAnsi="Times New Roman" w:cs="Times New Roman"/>
          <w:sz w:val="24"/>
          <w:szCs w:val="24"/>
          <w:lang w:val="en-US"/>
        </w:rPr>
        <w:t xml:space="preserve">temporary </w:t>
      </w:r>
      <w:r w:rsidR="005155D4">
        <w:rPr>
          <w:rFonts w:ascii="Times New Roman" w:hAnsi="Times New Roman" w:cs="Times New Roman"/>
          <w:sz w:val="24"/>
          <w:szCs w:val="24"/>
          <w:lang w:val="en-US"/>
        </w:rPr>
        <w:t>gelatin facing</w:t>
      </w:r>
      <w:r w:rsidR="00323207">
        <w:rPr>
          <w:rFonts w:ascii="Times New Roman" w:hAnsi="Times New Roman" w:cs="Times New Roman"/>
          <w:sz w:val="24"/>
          <w:szCs w:val="24"/>
          <w:lang w:val="en-US"/>
        </w:rPr>
        <w:t xml:space="preserve">, which was </w:t>
      </w:r>
      <w:r w:rsidR="005155D4">
        <w:rPr>
          <w:rFonts w:ascii="Times New Roman" w:hAnsi="Times New Roman" w:cs="Times New Roman"/>
          <w:sz w:val="24"/>
          <w:szCs w:val="24"/>
          <w:lang w:val="en-US"/>
        </w:rPr>
        <w:t>removed before the technical study</w:t>
      </w:r>
      <w:r w:rsidRPr="00C33BDE">
        <w:rPr>
          <w:rFonts w:ascii="Times New Roman" w:hAnsi="Times New Roman" w:cs="Times New Roman"/>
          <w:sz w:val="24"/>
          <w:szCs w:val="24"/>
          <w:lang w:val="en-US"/>
        </w:rPr>
        <w:t>. The painting was then placed face down and the old lining and glue layer removed mechanically</w:t>
      </w:r>
      <w:r w:rsidR="004F5BFC" w:rsidRPr="00C33BDE">
        <w:rPr>
          <w:rFonts w:ascii="Times New Roman" w:hAnsi="Times New Roman" w:cs="Times New Roman"/>
          <w:sz w:val="24"/>
          <w:szCs w:val="24"/>
          <w:lang w:val="en-US"/>
        </w:rPr>
        <w:t xml:space="preserve"> by</w:t>
      </w:r>
      <w:r w:rsidRPr="00C33BDE">
        <w:rPr>
          <w:rFonts w:ascii="Times New Roman" w:hAnsi="Times New Roman" w:cs="Times New Roman"/>
          <w:sz w:val="24"/>
          <w:szCs w:val="24"/>
          <w:lang w:val="en-US"/>
        </w:rPr>
        <w:t xml:space="preserve"> shaving it off the support. This process was </w:t>
      </w:r>
      <w:r w:rsidR="00995BCC" w:rsidRPr="00C33BDE">
        <w:rPr>
          <w:rFonts w:ascii="Times New Roman" w:hAnsi="Times New Roman" w:cs="Times New Roman"/>
          <w:sz w:val="24"/>
          <w:szCs w:val="24"/>
          <w:lang w:val="en-US"/>
        </w:rPr>
        <w:t>painstakingly</w:t>
      </w:r>
      <w:r w:rsidRPr="00C33BDE">
        <w:rPr>
          <w:rFonts w:ascii="Times New Roman" w:hAnsi="Times New Roman" w:cs="Times New Roman"/>
          <w:sz w:val="24"/>
          <w:szCs w:val="24"/>
          <w:lang w:val="en-US"/>
        </w:rPr>
        <w:t xml:space="preserve"> difficult due to the strong, rigid glue</w:t>
      </w:r>
      <w:r w:rsidR="00193E1C">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which could not be dissolved or soften</w:t>
      </w:r>
      <w:r w:rsidR="002D1F47" w:rsidRPr="00C33BDE">
        <w:rPr>
          <w:rFonts w:ascii="Times New Roman" w:hAnsi="Times New Roman" w:cs="Times New Roman"/>
          <w:sz w:val="24"/>
          <w:szCs w:val="24"/>
          <w:lang w:val="en-US"/>
        </w:rPr>
        <w:t>ed</w:t>
      </w:r>
      <w:r w:rsidRPr="00C33BDE">
        <w:rPr>
          <w:rFonts w:ascii="Times New Roman" w:hAnsi="Times New Roman" w:cs="Times New Roman"/>
          <w:sz w:val="24"/>
          <w:szCs w:val="24"/>
          <w:lang w:val="en-US"/>
        </w:rPr>
        <w:t xml:space="preserve"> by any solvent. Tears were then mended </w:t>
      </w:r>
      <w:r w:rsidR="00CC5625" w:rsidRPr="00C33BDE">
        <w:rPr>
          <w:rFonts w:ascii="Times New Roman" w:hAnsi="Times New Roman" w:cs="Times New Roman"/>
          <w:sz w:val="24"/>
          <w:szCs w:val="24"/>
          <w:lang w:val="en-US"/>
        </w:rPr>
        <w:t xml:space="preserve">and </w:t>
      </w:r>
      <w:r w:rsidR="00841652" w:rsidRPr="00C33BDE">
        <w:rPr>
          <w:rFonts w:ascii="Times New Roman" w:hAnsi="Times New Roman" w:cs="Times New Roman"/>
          <w:sz w:val="24"/>
          <w:szCs w:val="24"/>
          <w:lang w:val="en-US"/>
        </w:rPr>
        <w:t>losses in the support filled.</w:t>
      </w:r>
    </w:p>
    <w:p w14:paraId="45971F8A" w14:textId="450D5299" w:rsidR="00273D99"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proofErr w:type="gramStart"/>
      <w:r w:rsidR="004F5BFC" w:rsidRPr="00C33BDE">
        <w:rPr>
          <w:rFonts w:ascii="Times New Roman" w:hAnsi="Times New Roman" w:cs="Times New Roman"/>
          <w:sz w:val="24"/>
          <w:szCs w:val="24"/>
          <w:lang w:val="en-US"/>
        </w:rPr>
        <w:t>A</w:t>
      </w:r>
      <w:r w:rsidR="00C56E33" w:rsidRPr="00C33BDE">
        <w:rPr>
          <w:rFonts w:ascii="Times New Roman" w:hAnsi="Times New Roman" w:cs="Times New Roman"/>
          <w:sz w:val="24"/>
          <w:szCs w:val="24"/>
          <w:lang w:val="en-US"/>
        </w:rPr>
        <w:t xml:space="preserve"> number of</w:t>
      </w:r>
      <w:proofErr w:type="gramEnd"/>
      <w:r w:rsidR="00C56E33" w:rsidRPr="00C33BDE">
        <w:rPr>
          <w:rFonts w:ascii="Times New Roman" w:hAnsi="Times New Roman" w:cs="Times New Roman"/>
          <w:sz w:val="24"/>
          <w:szCs w:val="24"/>
          <w:lang w:val="en-US"/>
        </w:rPr>
        <w:t xml:space="preserve"> lining techniques were considered</w:t>
      </w:r>
      <w:r w:rsidR="00193E1C">
        <w:rPr>
          <w:rFonts w:ascii="Times New Roman" w:hAnsi="Times New Roman" w:cs="Times New Roman"/>
          <w:sz w:val="24"/>
          <w:szCs w:val="24"/>
          <w:lang w:val="en-US"/>
        </w:rPr>
        <w:t>,</w:t>
      </w:r>
      <w:r w:rsidR="00B7667F" w:rsidRPr="00C33BDE">
        <w:rPr>
          <w:rFonts w:ascii="Times New Roman" w:hAnsi="Times New Roman" w:cs="Times New Roman"/>
          <w:sz w:val="24"/>
          <w:szCs w:val="24"/>
          <w:lang w:val="en-US"/>
        </w:rPr>
        <w:t xml:space="preserve"> </w:t>
      </w:r>
      <w:r w:rsidR="00193E1C">
        <w:rPr>
          <w:rFonts w:ascii="Times New Roman" w:hAnsi="Times New Roman" w:cs="Times New Roman"/>
          <w:sz w:val="24"/>
          <w:szCs w:val="24"/>
          <w:lang w:val="en-US"/>
        </w:rPr>
        <w:t xml:space="preserve">while </w:t>
      </w:r>
      <w:r w:rsidR="00B7667F" w:rsidRPr="00C33BDE">
        <w:rPr>
          <w:rFonts w:ascii="Times New Roman" w:hAnsi="Times New Roman" w:cs="Times New Roman"/>
          <w:sz w:val="24"/>
          <w:szCs w:val="24"/>
          <w:lang w:val="en-US"/>
        </w:rPr>
        <w:t xml:space="preserve">keeping in mind </w:t>
      </w:r>
      <w:r w:rsidR="00C56E33" w:rsidRPr="00C33BDE">
        <w:rPr>
          <w:rFonts w:ascii="Times New Roman" w:hAnsi="Times New Roman" w:cs="Times New Roman"/>
          <w:sz w:val="24"/>
          <w:szCs w:val="24"/>
          <w:lang w:val="en-US"/>
        </w:rPr>
        <w:t xml:space="preserve">the local climate and the exhibition conditions in which </w:t>
      </w:r>
      <w:r w:rsidR="00312AA1" w:rsidRPr="00C33BDE">
        <w:rPr>
          <w:rFonts w:ascii="Times New Roman" w:hAnsi="Times New Roman" w:cs="Times New Roman"/>
          <w:sz w:val="24"/>
          <w:szCs w:val="24"/>
          <w:lang w:val="en-US"/>
        </w:rPr>
        <w:t xml:space="preserve">the painting </w:t>
      </w:r>
      <w:r w:rsidR="00C56E33" w:rsidRPr="00C33BDE">
        <w:rPr>
          <w:rFonts w:ascii="Times New Roman" w:hAnsi="Times New Roman" w:cs="Times New Roman"/>
          <w:sz w:val="24"/>
          <w:szCs w:val="24"/>
          <w:lang w:val="en-US"/>
        </w:rPr>
        <w:t xml:space="preserve">would be displayed. </w:t>
      </w:r>
      <w:r w:rsidR="00B7667F" w:rsidRPr="00C33BDE">
        <w:rPr>
          <w:rFonts w:ascii="Times New Roman" w:hAnsi="Times New Roman" w:cs="Times New Roman"/>
          <w:sz w:val="24"/>
          <w:szCs w:val="24"/>
          <w:lang w:val="en-US"/>
        </w:rPr>
        <w:t>G</w:t>
      </w:r>
      <w:r w:rsidR="000B0939" w:rsidRPr="00C33BDE">
        <w:rPr>
          <w:rFonts w:ascii="Times New Roman" w:hAnsi="Times New Roman" w:cs="Times New Roman"/>
          <w:sz w:val="24"/>
          <w:szCs w:val="24"/>
          <w:lang w:val="en-US"/>
        </w:rPr>
        <w:t xml:space="preserve">lue-paste </w:t>
      </w:r>
      <w:r w:rsidR="000B0939" w:rsidRPr="00C33BDE">
        <w:rPr>
          <w:rFonts w:ascii="Times New Roman" w:hAnsi="Times New Roman" w:cs="Times New Roman"/>
          <w:sz w:val="24"/>
          <w:szCs w:val="24"/>
          <w:lang w:val="en-US"/>
        </w:rPr>
        <w:lastRenderedPageBreak/>
        <w:t>lining was eliminated due to the responsivity of the material to fluctuating relative humidity and its propensity to fungal growth</w:t>
      </w:r>
      <w:r w:rsidR="004F5BFC" w:rsidRPr="00C33BDE">
        <w:rPr>
          <w:rFonts w:ascii="Times New Roman" w:hAnsi="Times New Roman" w:cs="Times New Roman"/>
          <w:sz w:val="24"/>
          <w:szCs w:val="24"/>
          <w:lang w:val="en-US"/>
        </w:rPr>
        <w:t>.</w:t>
      </w:r>
      <w:r w:rsidR="000B0939" w:rsidRPr="00C33BDE">
        <w:rPr>
          <w:rFonts w:ascii="Times New Roman" w:hAnsi="Times New Roman" w:cs="Times New Roman"/>
          <w:sz w:val="24"/>
          <w:szCs w:val="24"/>
          <w:lang w:val="en-US"/>
        </w:rPr>
        <w:t xml:space="preserve"> </w:t>
      </w:r>
      <w:r w:rsidR="004F5BFC" w:rsidRPr="00C33BDE">
        <w:rPr>
          <w:rFonts w:ascii="Times New Roman" w:hAnsi="Times New Roman" w:cs="Times New Roman"/>
          <w:sz w:val="24"/>
          <w:szCs w:val="24"/>
          <w:lang w:val="en-US"/>
        </w:rPr>
        <w:t>Wax</w:t>
      </w:r>
      <w:r w:rsidR="000B0939" w:rsidRPr="00C33BDE">
        <w:rPr>
          <w:rFonts w:ascii="Times New Roman" w:hAnsi="Times New Roman" w:cs="Times New Roman"/>
          <w:sz w:val="24"/>
          <w:szCs w:val="24"/>
          <w:lang w:val="en-US"/>
        </w:rPr>
        <w:t>-resin lining was rejected</w:t>
      </w:r>
      <w:r w:rsidR="00AE1ACA">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because of</w:t>
      </w:r>
      <w:r w:rsidR="000B0939" w:rsidRPr="00C33BDE">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 xml:space="preserve">its </w:t>
      </w:r>
      <w:r w:rsidR="000B0939" w:rsidRPr="00C33BDE">
        <w:rPr>
          <w:rFonts w:ascii="Times New Roman" w:hAnsi="Times New Roman" w:cs="Times New Roman"/>
          <w:sz w:val="24"/>
          <w:szCs w:val="24"/>
          <w:lang w:val="en-US"/>
        </w:rPr>
        <w:t>penetrative nature and</w:t>
      </w:r>
      <w:r w:rsidR="00D21B68">
        <w:rPr>
          <w:rFonts w:ascii="Times New Roman" w:hAnsi="Times New Roman" w:cs="Times New Roman"/>
          <w:sz w:val="24"/>
          <w:szCs w:val="24"/>
          <w:lang w:val="en-US"/>
        </w:rPr>
        <w:t>,</w:t>
      </w:r>
      <w:r w:rsidR="000B0939" w:rsidRPr="00C33BDE">
        <w:rPr>
          <w:rFonts w:ascii="Times New Roman" w:hAnsi="Times New Roman" w:cs="Times New Roman"/>
          <w:sz w:val="24"/>
          <w:szCs w:val="24"/>
          <w:lang w:val="en-US"/>
        </w:rPr>
        <w:t xml:space="preserve"> potentially</w:t>
      </w:r>
      <w:r w:rsidR="00D21B68">
        <w:rPr>
          <w:rFonts w:ascii="Times New Roman" w:hAnsi="Times New Roman" w:cs="Times New Roman"/>
          <w:sz w:val="24"/>
          <w:szCs w:val="24"/>
          <w:lang w:val="en-US"/>
        </w:rPr>
        <w:t>,</w:t>
      </w:r>
      <w:r w:rsidR="000B0939" w:rsidRPr="00C33BDE">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 xml:space="preserve">the </w:t>
      </w:r>
      <w:r w:rsidR="000B0939" w:rsidRPr="00C33BDE">
        <w:rPr>
          <w:rFonts w:ascii="Times New Roman" w:hAnsi="Times New Roman" w:cs="Times New Roman"/>
          <w:sz w:val="24"/>
          <w:szCs w:val="24"/>
          <w:lang w:val="en-US"/>
        </w:rPr>
        <w:t xml:space="preserve">excessive amount of material required to create </w:t>
      </w:r>
      <w:r w:rsidR="00B7667F" w:rsidRPr="00C33BDE">
        <w:rPr>
          <w:rFonts w:ascii="Times New Roman" w:hAnsi="Times New Roman" w:cs="Times New Roman"/>
          <w:sz w:val="24"/>
          <w:szCs w:val="24"/>
          <w:lang w:val="en-US"/>
        </w:rPr>
        <w:t xml:space="preserve">a </w:t>
      </w:r>
      <w:r w:rsidR="000B0939" w:rsidRPr="00C33BDE">
        <w:rPr>
          <w:rFonts w:ascii="Times New Roman" w:hAnsi="Times New Roman" w:cs="Times New Roman"/>
          <w:sz w:val="24"/>
          <w:szCs w:val="24"/>
          <w:lang w:val="en-US"/>
        </w:rPr>
        <w:t>bond.</w:t>
      </w:r>
    </w:p>
    <w:p w14:paraId="1C8FEAC4" w14:textId="0BA177E9" w:rsidR="00D76ED6"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proofErr w:type="spellStart"/>
      <w:r w:rsidR="00D21B68" w:rsidRPr="00C33BDE">
        <w:rPr>
          <w:rFonts w:ascii="Times New Roman" w:hAnsi="Times New Roman" w:cs="Times New Roman"/>
          <w:sz w:val="24"/>
          <w:szCs w:val="24"/>
          <w:lang w:val="en-US"/>
        </w:rPr>
        <w:t>Beva</w:t>
      </w:r>
      <w:proofErr w:type="spellEnd"/>
      <w:r w:rsidR="00D21B68">
        <w:rPr>
          <w:rFonts w:ascii="Times New Roman" w:hAnsi="Times New Roman" w:cs="Times New Roman"/>
          <w:sz w:val="24"/>
          <w:szCs w:val="24"/>
          <w:lang w:val="en-US"/>
        </w:rPr>
        <w:t xml:space="preserve"> </w:t>
      </w:r>
      <w:r w:rsidR="005E3A9B" w:rsidRPr="00C33BDE">
        <w:rPr>
          <w:rFonts w:ascii="Times New Roman" w:hAnsi="Times New Roman" w:cs="Times New Roman"/>
          <w:sz w:val="24"/>
          <w:szCs w:val="24"/>
          <w:lang w:val="en-US"/>
        </w:rPr>
        <w:t>371</w:t>
      </w:r>
      <w:r w:rsidR="00820165" w:rsidRPr="00C33BDE">
        <w:rPr>
          <w:rFonts w:ascii="Times New Roman" w:hAnsi="Times New Roman" w:cs="Times New Roman"/>
          <w:sz w:val="24"/>
          <w:szCs w:val="24"/>
          <w:lang w:val="en-US"/>
        </w:rPr>
        <w:t xml:space="preserve"> </w:t>
      </w:r>
      <w:r w:rsidR="002B0328" w:rsidRPr="00C33BDE">
        <w:rPr>
          <w:rFonts w:ascii="Times New Roman" w:hAnsi="Times New Roman" w:cs="Times New Roman"/>
          <w:sz w:val="24"/>
          <w:szCs w:val="24"/>
          <w:lang w:val="en-US"/>
        </w:rPr>
        <w:t xml:space="preserve">gel </w:t>
      </w:r>
      <w:r w:rsidR="00820165" w:rsidRPr="00C33BDE">
        <w:rPr>
          <w:rFonts w:ascii="Times New Roman" w:hAnsi="Times New Roman" w:cs="Times New Roman"/>
          <w:sz w:val="24"/>
          <w:szCs w:val="24"/>
          <w:lang w:val="en-US"/>
        </w:rPr>
        <w:t xml:space="preserve">was used </w:t>
      </w:r>
      <w:r w:rsidR="00C17997" w:rsidRPr="00C33BDE">
        <w:rPr>
          <w:rFonts w:ascii="Times New Roman" w:hAnsi="Times New Roman" w:cs="Times New Roman"/>
          <w:sz w:val="24"/>
          <w:szCs w:val="24"/>
          <w:lang w:val="en-US"/>
        </w:rPr>
        <w:t>to reline the painting</w:t>
      </w:r>
      <w:r w:rsidR="004F5BFC" w:rsidRPr="00C33BDE">
        <w:rPr>
          <w:rFonts w:ascii="Times New Roman" w:hAnsi="Times New Roman" w:cs="Times New Roman"/>
          <w:sz w:val="24"/>
          <w:szCs w:val="24"/>
          <w:lang w:val="en-US"/>
        </w:rPr>
        <w:t>.</w:t>
      </w:r>
      <w:r w:rsidR="00991DAA" w:rsidRPr="00C33BDE">
        <w:rPr>
          <w:rFonts w:ascii="Times New Roman" w:hAnsi="Times New Roman" w:cs="Times New Roman"/>
          <w:sz w:val="24"/>
          <w:szCs w:val="24"/>
          <w:lang w:val="en-US"/>
        </w:rPr>
        <w:t xml:space="preserve"> </w:t>
      </w:r>
      <w:r w:rsidR="004F5BFC" w:rsidRPr="00C33BDE">
        <w:rPr>
          <w:rFonts w:ascii="Times New Roman" w:hAnsi="Times New Roman" w:cs="Times New Roman"/>
          <w:sz w:val="24"/>
          <w:szCs w:val="24"/>
          <w:lang w:val="en-US"/>
        </w:rPr>
        <w:t>T</w:t>
      </w:r>
      <w:r w:rsidR="00991DAA" w:rsidRPr="00C33BDE">
        <w:rPr>
          <w:rFonts w:ascii="Times New Roman" w:hAnsi="Times New Roman" w:cs="Times New Roman"/>
          <w:sz w:val="24"/>
          <w:szCs w:val="24"/>
          <w:lang w:val="en-US"/>
        </w:rPr>
        <w:t xml:space="preserve">he </w:t>
      </w:r>
      <w:r w:rsidR="007C2FB2" w:rsidRPr="00C33BDE">
        <w:rPr>
          <w:rFonts w:ascii="Times New Roman" w:hAnsi="Times New Roman" w:cs="Times New Roman"/>
          <w:sz w:val="24"/>
          <w:szCs w:val="24"/>
          <w:lang w:val="en-US"/>
        </w:rPr>
        <w:t xml:space="preserve">relative ease of application, </w:t>
      </w:r>
      <w:r w:rsidR="00991DAA" w:rsidRPr="00C33BDE">
        <w:rPr>
          <w:rFonts w:ascii="Times New Roman" w:hAnsi="Times New Roman" w:cs="Times New Roman"/>
          <w:sz w:val="24"/>
          <w:szCs w:val="24"/>
          <w:lang w:val="en-US"/>
        </w:rPr>
        <w:t xml:space="preserve">its </w:t>
      </w:r>
      <w:r w:rsidR="00F74031" w:rsidRPr="00C33BDE">
        <w:rPr>
          <w:rFonts w:ascii="Times New Roman" w:hAnsi="Times New Roman" w:cs="Times New Roman"/>
          <w:sz w:val="24"/>
          <w:szCs w:val="24"/>
          <w:lang w:val="en-US"/>
        </w:rPr>
        <w:t>reversibility,</w:t>
      </w:r>
      <w:r w:rsidR="007C2FB2" w:rsidRPr="00C33BDE">
        <w:rPr>
          <w:rFonts w:ascii="Times New Roman" w:hAnsi="Times New Roman" w:cs="Times New Roman"/>
          <w:sz w:val="24"/>
          <w:szCs w:val="24"/>
          <w:lang w:val="en-US"/>
        </w:rPr>
        <w:t xml:space="preserve"> and its </w:t>
      </w:r>
      <w:r w:rsidR="004F5BFC" w:rsidRPr="00C33BDE">
        <w:rPr>
          <w:rFonts w:ascii="Times New Roman" w:hAnsi="Times New Roman" w:cs="Times New Roman"/>
          <w:sz w:val="24"/>
          <w:szCs w:val="24"/>
          <w:lang w:val="en-US"/>
        </w:rPr>
        <w:t xml:space="preserve">potential </w:t>
      </w:r>
      <w:r w:rsidR="007C2FB2" w:rsidRPr="00C33BDE">
        <w:rPr>
          <w:rFonts w:ascii="Times New Roman" w:hAnsi="Times New Roman" w:cs="Times New Roman"/>
          <w:sz w:val="24"/>
          <w:szCs w:val="24"/>
          <w:lang w:val="en-US"/>
        </w:rPr>
        <w:t>to create a barrier against moisture</w:t>
      </w:r>
      <w:r w:rsidR="00C2723A" w:rsidRPr="00C33BDE">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w:t>
      </w:r>
      <w:r w:rsidR="00C2723A" w:rsidRPr="00C33BDE">
        <w:rPr>
          <w:rFonts w:ascii="Times New Roman" w:hAnsi="Times New Roman" w:cs="Times New Roman"/>
          <w:sz w:val="24"/>
          <w:szCs w:val="24"/>
          <w:lang w:val="en-US"/>
        </w:rPr>
        <w:t xml:space="preserve">as suggested by </w:t>
      </w:r>
      <w:r w:rsidR="00D21B68">
        <w:rPr>
          <w:rFonts w:ascii="Times New Roman" w:hAnsi="Times New Roman" w:cs="Times New Roman"/>
          <w:sz w:val="24"/>
          <w:szCs w:val="24"/>
          <w:lang w:val="en-US"/>
        </w:rPr>
        <w:t xml:space="preserve">the </w:t>
      </w:r>
      <w:r w:rsidR="00C2723A" w:rsidRPr="00C33BDE">
        <w:rPr>
          <w:rFonts w:ascii="Times New Roman" w:hAnsi="Times New Roman" w:cs="Times New Roman"/>
          <w:sz w:val="24"/>
          <w:szCs w:val="24"/>
          <w:lang w:val="en-US"/>
        </w:rPr>
        <w:t>invited experts</w:t>
      </w:r>
      <w:r w:rsidR="00D21B68">
        <w:rPr>
          <w:rFonts w:ascii="Times New Roman" w:hAnsi="Times New Roman" w:cs="Times New Roman"/>
          <w:sz w:val="24"/>
          <w:szCs w:val="24"/>
          <w:lang w:val="en-US"/>
        </w:rPr>
        <w:t>)</w:t>
      </w:r>
      <w:r w:rsidR="00C2723A" w:rsidRPr="00C33BDE">
        <w:rPr>
          <w:rFonts w:ascii="Times New Roman" w:hAnsi="Times New Roman" w:cs="Times New Roman"/>
          <w:sz w:val="24"/>
          <w:szCs w:val="24"/>
          <w:lang w:val="en-US"/>
        </w:rPr>
        <w:t>,</w:t>
      </w:r>
      <w:r w:rsidR="00991DAA" w:rsidRPr="00C33BDE">
        <w:rPr>
          <w:rFonts w:ascii="Times New Roman" w:hAnsi="Times New Roman" w:cs="Times New Roman"/>
          <w:sz w:val="24"/>
          <w:szCs w:val="24"/>
          <w:lang w:val="en-US"/>
        </w:rPr>
        <w:t xml:space="preserve"> made </w:t>
      </w:r>
      <w:proofErr w:type="spellStart"/>
      <w:r w:rsidR="00D21B68" w:rsidRPr="00C33BDE">
        <w:rPr>
          <w:rFonts w:ascii="Times New Roman" w:hAnsi="Times New Roman" w:cs="Times New Roman"/>
          <w:sz w:val="24"/>
          <w:szCs w:val="24"/>
          <w:lang w:val="en-US"/>
        </w:rPr>
        <w:t>Beva</w:t>
      </w:r>
      <w:proofErr w:type="spellEnd"/>
      <w:r w:rsidR="00D21B68">
        <w:rPr>
          <w:rFonts w:ascii="Times New Roman" w:hAnsi="Times New Roman" w:cs="Times New Roman"/>
          <w:sz w:val="24"/>
          <w:szCs w:val="24"/>
          <w:lang w:val="en-US"/>
        </w:rPr>
        <w:t> </w:t>
      </w:r>
      <w:r w:rsidR="00991DAA" w:rsidRPr="00C33BDE">
        <w:rPr>
          <w:rFonts w:ascii="Times New Roman" w:hAnsi="Times New Roman" w:cs="Times New Roman"/>
          <w:sz w:val="24"/>
          <w:szCs w:val="24"/>
          <w:lang w:val="en-US"/>
        </w:rPr>
        <w:t>371 an apt choice for relin</w:t>
      </w:r>
      <w:r w:rsidR="00590D17" w:rsidRPr="00C33BDE">
        <w:rPr>
          <w:rFonts w:ascii="Times New Roman" w:hAnsi="Times New Roman" w:cs="Times New Roman"/>
          <w:sz w:val="24"/>
          <w:szCs w:val="24"/>
          <w:lang w:val="en-US"/>
        </w:rPr>
        <w:t>ing.</w:t>
      </w:r>
      <w:r w:rsidR="001D12D0" w:rsidRPr="00C33BDE">
        <w:rPr>
          <w:rFonts w:ascii="Times New Roman" w:hAnsi="Times New Roman" w:cs="Times New Roman"/>
          <w:sz w:val="24"/>
          <w:szCs w:val="24"/>
          <w:lang w:val="en-US"/>
        </w:rPr>
        <w:t xml:space="preserve"> Trevor </w:t>
      </w:r>
      <w:proofErr w:type="spellStart"/>
      <w:r w:rsidR="001D12D0" w:rsidRPr="00C33BDE">
        <w:rPr>
          <w:rFonts w:ascii="Times New Roman" w:hAnsi="Times New Roman" w:cs="Times New Roman"/>
          <w:sz w:val="24"/>
          <w:szCs w:val="24"/>
          <w:lang w:val="en-US"/>
        </w:rPr>
        <w:t>Cumine</w:t>
      </w:r>
      <w:proofErr w:type="spellEnd"/>
      <w:r w:rsidR="00590D17" w:rsidRPr="00C33BDE">
        <w:rPr>
          <w:rFonts w:ascii="Times New Roman" w:hAnsi="Times New Roman" w:cs="Times New Roman"/>
          <w:sz w:val="24"/>
          <w:szCs w:val="24"/>
          <w:lang w:val="en-US"/>
        </w:rPr>
        <w:t>,</w:t>
      </w:r>
      <w:r w:rsidR="001D12D0" w:rsidRPr="00C33BDE">
        <w:rPr>
          <w:rFonts w:ascii="Times New Roman" w:hAnsi="Times New Roman" w:cs="Times New Roman"/>
          <w:sz w:val="24"/>
          <w:szCs w:val="24"/>
          <w:lang w:val="en-US"/>
        </w:rPr>
        <w:t xml:space="preserve"> a specialist in the lining of oil paintings</w:t>
      </w:r>
      <w:r w:rsidR="00590D17" w:rsidRPr="00C33BDE">
        <w:rPr>
          <w:rFonts w:ascii="Times New Roman" w:hAnsi="Times New Roman" w:cs="Times New Roman"/>
          <w:sz w:val="24"/>
          <w:szCs w:val="24"/>
          <w:lang w:val="en-US"/>
        </w:rPr>
        <w:t xml:space="preserve"> from</w:t>
      </w:r>
      <w:r w:rsidR="001E7414" w:rsidRPr="00C33BDE">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 xml:space="preserve">the </w:t>
      </w:r>
      <w:r w:rsidR="001E7414" w:rsidRPr="00C33BDE">
        <w:rPr>
          <w:rFonts w:ascii="Times New Roman" w:hAnsi="Times New Roman" w:cs="Times New Roman"/>
          <w:sz w:val="24"/>
          <w:szCs w:val="24"/>
          <w:lang w:val="en-US"/>
        </w:rPr>
        <w:t>U</w:t>
      </w:r>
      <w:r w:rsidR="00D21B68">
        <w:rPr>
          <w:rFonts w:ascii="Times New Roman" w:hAnsi="Times New Roman" w:cs="Times New Roman"/>
          <w:sz w:val="24"/>
          <w:szCs w:val="24"/>
          <w:lang w:val="en-US"/>
        </w:rPr>
        <w:t>.</w:t>
      </w:r>
      <w:r w:rsidR="001E7414" w:rsidRPr="00C33BDE">
        <w:rPr>
          <w:rFonts w:ascii="Times New Roman" w:hAnsi="Times New Roman" w:cs="Times New Roman"/>
          <w:sz w:val="24"/>
          <w:szCs w:val="24"/>
          <w:lang w:val="en-US"/>
        </w:rPr>
        <w:t>K</w:t>
      </w:r>
      <w:r w:rsidR="00D21B68">
        <w:rPr>
          <w:rFonts w:ascii="Times New Roman" w:hAnsi="Times New Roman" w:cs="Times New Roman"/>
          <w:sz w:val="24"/>
          <w:szCs w:val="24"/>
          <w:lang w:val="en-US"/>
        </w:rPr>
        <w:t>.</w:t>
      </w:r>
      <w:r w:rsidR="001E7414" w:rsidRPr="00C33BDE">
        <w:rPr>
          <w:rFonts w:ascii="Times New Roman" w:hAnsi="Times New Roman" w:cs="Times New Roman"/>
          <w:sz w:val="24"/>
          <w:szCs w:val="24"/>
          <w:lang w:val="en-US"/>
        </w:rPr>
        <w:t>,</w:t>
      </w:r>
      <w:r w:rsidR="001D12D0" w:rsidRPr="00C33BDE">
        <w:rPr>
          <w:rFonts w:ascii="Times New Roman" w:hAnsi="Times New Roman" w:cs="Times New Roman"/>
          <w:sz w:val="24"/>
          <w:szCs w:val="24"/>
          <w:lang w:val="en-US"/>
        </w:rPr>
        <w:t xml:space="preserve"> was specially invited </w:t>
      </w:r>
      <w:r w:rsidR="00B83602" w:rsidRPr="00C33BDE">
        <w:rPr>
          <w:rFonts w:ascii="Times New Roman" w:hAnsi="Times New Roman" w:cs="Times New Roman"/>
          <w:sz w:val="24"/>
          <w:szCs w:val="24"/>
          <w:lang w:val="en-US"/>
        </w:rPr>
        <w:t xml:space="preserve">to </w:t>
      </w:r>
      <w:r w:rsidR="00A90BA6" w:rsidRPr="00C33BDE">
        <w:rPr>
          <w:rFonts w:ascii="Times New Roman" w:hAnsi="Times New Roman" w:cs="Times New Roman"/>
          <w:sz w:val="24"/>
          <w:szCs w:val="24"/>
          <w:lang w:val="en-US"/>
        </w:rPr>
        <w:t xml:space="preserve">lead </w:t>
      </w:r>
      <w:r w:rsidR="00B83602" w:rsidRPr="00C33BDE">
        <w:rPr>
          <w:rFonts w:ascii="Times New Roman" w:hAnsi="Times New Roman" w:cs="Times New Roman"/>
          <w:sz w:val="24"/>
          <w:szCs w:val="24"/>
          <w:lang w:val="en-US"/>
        </w:rPr>
        <w:t xml:space="preserve">the </w:t>
      </w:r>
      <w:r w:rsidR="001D12D0" w:rsidRPr="00C33BDE">
        <w:rPr>
          <w:rFonts w:ascii="Times New Roman" w:hAnsi="Times New Roman" w:cs="Times New Roman"/>
          <w:sz w:val="24"/>
          <w:szCs w:val="24"/>
          <w:lang w:val="en-US"/>
        </w:rPr>
        <w:t>lining</w:t>
      </w:r>
      <w:r w:rsidR="00B83602" w:rsidRPr="00C33BDE">
        <w:rPr>
          <w:rFonts w:ascii="Times New Roman" w:hAnsi="Times New Roman" w:cs="Times New Roman"/>
          <w:sz w:val="24"/>
          <w:szCs w:val="24"/>
          <w:lang w:val="en-US"/>
        </w:rPr>
        <w:t xml:space="preserve"> process</w:t>
      </w:r>
      <w:r w:rsidR="001D12D0" w:rsidRPr="00C33BDE">
        <w:rPr>
          <w:rFonts w:ascii="Times New Roman" w:hAnsi="Times New Roman" w:cs="Times New Roman"/>
          <w:sz w:val="24"/>
          <w:szCs w:val="24"/>
          <w:lang w:val="en-US"/>
        </w:rPr>
        <w:t>.</w:t>
      </w:r>
      <w:r w:rsidR="00D04596" w:rsidRPr="00C33BDE">
        <w:rPr>
          <w:rFonts w:ascii="Times New Roman" w:hAnsi="Times New Roman" w:cs="Times New Roman"/>
          <w:sz w:val="24"/>
          <w:szCs w:val="24"/>
          <w:lang w:val="en-US"/>
        </w:rPr>
        <w:t xml:space="preserve"> </w:t>
      </w:r>
      <w:proofErr w:type="spellStart"/>
      <w:r w:rsidR="00D21B68" w:rsidRPr="00C33BDE">
        <w:rPr>
          <w:rFonts w:ascii="Times New Roman" w:hAnsi="Times New Roman" w:cs="Times New Roman"/>
          <w:sz w:val="24"/>
          <w:szCs w:val="24"/>
          <w:lang w:val="en-US"/>
        </w:rPr>
        <w:t>Beva</w:t>
      </w:r>
      <w:proofErr w:type="spellEnd"/>
      <w:r w:rsidR="00D21B68">
        <w:rPr>
          <w:rFonts w:ascii="Times New Roman" w:hAnsi="Times New Roman" w:cs="Times New Roman"/>
          <w:sz w:val="24"/>
          <w:szCs w:val="24"/>
          <w:lang w:val="en-US"/>
        </w:rPr>
        <w:t> </w:t>
      </w:r>
      <w:r w:rsidR="001D12D0" w:rsidRPr="00C33BDE">
        <w:rPr>
          <w:rFonts w:ascii="Times New Roman" w:hAnsi="Times New Roman" w:cs="Times New Roman"/>
          <w:sz w:val="24"/>
          <w:szCs w:val="24"/>
          <w:lang w:val="en-US"/>
        </w:rPr>
        <w:t xml:space="preserve">371 was applied </w:t>
      </w:r>
      <w:r w:rsidR="00A61629" w:rsidRPr="00C33BDE">
        <w:rPr>
          <w:rFonts w:ascii="Times New Roman" w:hAnsi="Times New Roman" w:cs="Times New Roman"/>
          <w:sz w:val="24"/>
          <w:szCs w:val="24"/>
          <w:lang w:val="en-US"/>
        </w:rPr>
        <w:t>on</w:t>
      </w:r>
      <w:r w:rsidR="001D12D0" w:rsidRPr="00C33BDE">
        <w:rPr>
          <w:rFonts w:ascii="Times New Roman" w:hAnsi="Times New Roman" w:cs="Times New Roman"/>
          <w:sz w:val="24"/>
          <w:szCs w:val="24"/>
          <w:lang w:val="en-US"/>
        </w:rPr>
        <w:t xml:space="preserve"> the lining cloth and the back of the painting. A vacuum envelope was then created around the painting</w:t>
      </w:r>
      <w:r w:rsidR="00181CA1">
        <w:rPr>
          <w:rFonts w:ascii="Times New Roman" w:hAnsi="Times New Roman" w:cs="Times New Roman"/>
          <w:sz w:val="24"/>
          <w:szCs w:val="24"/>
          <w:lang w:val="en-US"/>
        </w:rPr>
        <w:t>,</w:t>
      </w:r>
      <w:r w:rsidR="001D12D0" w:rsidRPr="00C33BDE">
        <w:rPr>
          <w:rFonts w:ascii="Times New Roman" w:hAnsi="Times New Roman" w:cs="Times New Roman"/>
          <w:sz w:val="24"/>
          <w:szCs w:val="24"/>
          <w:lang w:val="en-US"/>
        </w:rPr>
        <w:t xml:space="preserve"> and </w:t>
      </w:r>
      <w:r w:rsidR="00F74031" w:rsidRPr="00C33BDE">
        <w:rPr>
          <w:rFonts w:ascii="Times New Roman" w:hAnsi="Times New Roman" w:cs="Times New Roman"/>
          <w:sz w:val="24"/>
          <w:szCs w:val="24"/>
          <w:lang w:val="en-US"/>
        </w:rPr>
        <w:t>controlled,</w:t>
      </w:r>
      <w:r w:rsidR="002146AD" w:rsidRPr="00C33BDE">
        <w:rPr>
          <w:rFonts w:ascii="Times New Roman" w:hAnsi="Times New Roman" w:cs="Times New Roman"/>
          <w:sz w:val="24"/>
          <w:szCs w:val="24"/>
          <w:lang w:val="en-US"/>
        </w:rPr>
        <w:t xml:space="preserve"> uniform</w:t>
      </w:r>
      <w:r w:rsidR="00080587" w:rsidRPr="00C33BDE">
        <w:rPr>
          <w:rFonts w:ascii="Times New Roman" w:hAnsi="Times New Roman" w:cs="Times New Roman"/>
          <w:sz w:val="24"/>
          <w:szCs w:val="24"/>
          <w:lang w:val="en-US"/>
        </w:rPr>
        <w:t xml:space="preserve"> </w:t>
      </w:r>
      <w:r w:rsidR="001D12D0" w:rsidRPr="00C33BDE">
        <w:rPr>
          <w:rFonts w:ascii="Times New Roman" w:hAnsi="Times New Roman" w:cs="Times New Roman"/>
          <w:sz w:val="24"/>
          <w:szCs w:val="24"/>
          <w:lang w:val="en-US"/>
        </w:rPr>
        <w:t>heat</w:t>
      </w:r>
      <w:r w:rsidR="00080587" w:rsidRPr="00C33BDE">
        <w:rPr>
          <w:rFonts w:ascii="Times New Roman" w:hAnsi="Times New Roman" w:cs="Times New Roman"/>
          <w:sz w:val="24"/>
          <w:szCs w:val="24"/>
          <w:lang w:val="en-US"/>
        </w:rPr>
        <w:t xml:space="preserve"> </w:t>
      </w:r>
      <w:r w:rsidR="001D12D0" w:rsidRPr="00C33BDE">
        <w:rPr>
          <w:rFonts w:ascii="Times New Roman" w:hAnsi="Times New Roman" w:cs="Times New Roman"/>
          <w:sz w:val="24"/>
          <w:szCs w:val="24"/>
          <w:lang w:val="en-US"/>
        </w:rPr>
        <w:t>applied. Once the lining was complete it was observed that the painting had become more flexible and the paint layer stable.</w:t>
      </w:r>
      <w:r w:rsidR="00D76ED6" w:rsidRPr="00C33BDE">
        <w:rPr>
          <w:rFonts w:ascii="Times New Roman" w:hAnsi="Times New Roman" w:cs="Times New Roman"/>
          <w:sz w:val="24"/>
          <w:szCs w:val="24"/>
          <w:lang w:val="en-US"/>
        </w:rPr>
        <w:t xml:space="preserve"> The painting was then stretched</w:t>
      </w:r>
      <w:r w:rsidR="00D21B68">
        <w:rPr>
          <w:rFonts w:ascii="Times New Roman" w:hAnsi="Times New Roman" w:cs="Times New Roman"/>
          <w:sz w:val="24"/>
          <w:szCs w:val="24"/>
          <w:lang w:val="en-US"/>
        </w:rPr>
        <w:t xml:space="preserve"> and</w:t>
      </w:r>
      <w:r w:rsidR="00D76ED6" w:rsidRPr="00C33BDE">
        <w:rPr>
          <w:rFonts w:ascii="Times New Roman" w:hAnsi="Times New Roman" w:cs="Times New Roman"/>
          <w:sz w:val="24"/>
          <w:szCs w:val="24"/>
          <w:lang w:val="en-US"/>
        </w:rPr>
        <w:t xml:space="preserve"> varnished,</w:t>
      </w:r>
      <w:r w:rsidR="00EE087C" w:rsidRPr="00C33BDE">
        <w:rPr>
          <w:rFonts w:ascii="Times New Roman" w:hAnsi="Times New Roman" w:cs="Times New Roman"/>
          <w:sz w:val="24"/>
          <w:szCs w:val="24"/>
          <w:lang w:val="en-US"/>
        </w:rPr>
        <w:t xml:space="preserve"> </w:t>
      </w:r>
      <w:r w:rsidR="00D91DDA" w:rsidRPr="00C33BDE">
        <w:rPr>
          <w:rFonts w:ascii="Times New Roman" w:hAnsi="Times New Roman" w:cs="Times New Roman"/>
          <w:sz w:val="24"/>
          <w:szCs w:val="24"/>
          <w:lang w:val="en-US"/>
        </w:rPr>
        <w:t xml:space="preserve">paint </w:t>
      </w:r>
      <w:r w:rsidR="00D76ED6" w:rsidRPr="00C33BDE">
        <w:rPr>
          <w:rFonts w:ascii="Times New Roman" w:hAnsi="Times New Roman" w:cs="Times New Roman"/>
          <w:sz w:val="24"/>
          <w:szCs w:val="24"/>
          <w:lang w:val="en-US"/>
        </w:rPr>
        <w:t>losses</w:t>
      </w:r>
      <w:r w:rsidR="00EE087C" w:rsidRPr="00C33BDE">
        <w:rPr>
          <w:rFonts w:ascii="Times New Roman" w:hAnsi="Times New Roman" w:cs="Times New Roman"/>
          <w:sz w:val="24"/>
          <w:szCs w:val="24"/>
          <w:lang w:val="en-US"/>
        </w:rPr>
        <w:t xml:space="preserve"> were</w:t>
      </w:r>
      <w:r w:rsidR="00D76ED6" w:rsidRPr="00C33BDE">
        <w:rPr>
          <w:rFonts w:ascii="Times New Roman" w:hAnsi="Times New Roman" w:cs="Times New Roman"/>
          <w:sz w:val="24"/>
          <w:szCs w:val="24"/>
          <w:lang w:val="en-US"/>
        </w:rPr>
        <w:t xml:space="preserve"> filled</w:t>
      </w:r>
      <w:r w:rsidR="00EE087C" w:rsidRPr="00C33BDE">
        <w:rPr>
          <w:rFonts w:ascii="Times New Roman" w:hAnsi="Times New Roman" w:cs="Times New Roman"/>
          <w:sz w:val="24"/>
          <w:szCs w:val="24"/>
          <w:lang w:val="en-US"/>
        </w:rPr>
        <w:t xml:space="preserve"> and </w:t>
      </w:r>
      <w:r w:rsidR="00D76ED6" w:rsidRPr="00C33BDE">
        <w:rPr>
          <w:rFonts w:ascii="Times New Roman" w:hAnsi="Times New Roman" w:cs="Times New Roman"/>
          <w:sz w:val="24"/>
          <w:szCs w:val="24"/>
          <w:lang w:val="en-US"/>
        </w:rPr>
        <w:t>retouched</w:t>
      </w:r>
      <w:r w:rsidR="002806E2" w:rsidRPr="00C33BDE">
        <w:rPr>
          <w:rFonts w:ascii="Times New Roman" w:hAnsi="Times New Roman" w:cs="Times New Roman"/>
          <w:sz w:val="24"/>
          <w:szCs w:val="24"/>
          <w:lang w:val="en-US"/>
        </w:rPr>
        <w:t xml:space="preserve"> </w:t>
      </w:r>
      <w:r w:rsidR="002806E2" w:rsidRPr="00C33BDE">
        <w:rPr>
          <w:rFonts w:ascii="Times New Roman" w:hAnsi="Times New Roman" w:cs="Times New Roman"/>
          <w:sz w:val="24"/>
          <w:szCs w:val="24"/>
          <w:highlight w:val="yellow"/>
          <w:lang w:val="en-US"/>
        </w:rPr>
        <w:t>(</w:t>
      </w:r>
      <w:r w:rsidR="002806E2" w:rsidRPr="00181CA1">
        <w:rPr>
          <w:rFonts w:ascii="Times New Roman" w:hAnsi="Times New Roman" w:cs="Times New Roman"/>
          <w:b/>
          <w:bCs/>
          <w:sz w:val="24"/>
          <w:szCs w:val="24"/>
          <w:highlight w:val="yellow"/>
          <w:lang w:val="en-US"/>
        </w:rPr>
        <w:t>figs</w:t>
      </w:r>
      <w:r w:rsidR="00181CA1" w:rsidRPr="00181CA1">
        <w:rPr>
          <w:rFonts w:ascii="Times New Roman" w:hAnsi="Times New Roman" w:cs="Times New Roman"/>
          <w:b/>
          <w:bCs/>
          <w:sz w:val="24"/>
          <w:szCs w:val="24"/>
          <w:highlight w:val="yellow"/>
          <w:lang w:val="en-US"/>
        </w:rPr>
        <w:t>.</w:t>
      </w:r>
      <w:r w:rsidR="002806E2" w:rsidRPr="00181CA1">
        <w:rPr>
          <w:rFonts w:ascii="Times New Roman" w:hAnsi="Times New Roman" w:cs="Times New Roman"/>
          <w:b/>
          <w:bCs/>
          <w:sz w:val="24"/>
          <w:szCs w:val="24"/>
          <w:highlight w:val="yellow"/>
          <w:lang w:val="en-US"/>
        </w:rPr>
        <w:t xml:space="preserve"> </w:t>
      </w:r>
      <w:hyperlink r:id="rId10" w:history="1">
        <w:r w:rsidR="00725977">
          <w:rPr>
            <w:rStyle w:val="Hyperlink"/>
            <w:rFonts w:ascii="Times New Roman" w:hAnsi="Times New Roman" w:cs="Times New Roman"/>
            <w:b/>
            <w:bCs/>
            <w:sz w:val="24"/>
            <w:szCs w:val="24"/>
            <w:highlight w:val="yellow"/>
            <w:lang w:val="en-US"/>
          </w:rPr>
          <w:t>60.3</w:t>
        </w:r>
      </w:hyperlink>
      <w:r w:rsidR="002806E2" w:rsidRPr="00181CA1">
        <w:rPr>
          <w:rFonts w:ascii="Times New Roman" w:hAnsi="Times New Roman" w:cs="Times New Roman"/>
          <w:b/>
          <w:bCs/>
          <w:sz w:val="24"/>
          <w:szCs w:val="24"/>
          <w:highlight w:val="yellow"/>
          <w:lang w:val="en-US"/>
        </w:rPr>
        <w:t xml:space="preserve">, </w:t>
      </w:r>
      <w:hyperlink r:id="rId11" w:history="1">
        <w:r w:rsidR="00725977">
          <w:rPr>
            <w:rStyle w:val="Hyperlink"/>
            <w:rFonts w:ascii="Times New Roman" w:hAnsi="Times New Roman" w:cs="Times New Roman"/>
            <w:b/>
            <w:bCs/>
            <w:sz w:val="24"/>
            <w:szCs w:val="24"/>
            <w:highlight w:val="yellow"/>
            <w:lang w:val="en-US"/>
          </w:rPr>
          <w:t>60.4</w:t>
        </w:r>
      </w:hyperlink>
      <w:r w:rsidR="002806E2" w:rsidRPr="00C33BDE">
        <w:rPr>
          <w:rFonts w:ascii="Times New Roman" w:hAnsi="Times New Roman" w:cs="Times New Roman"/>
          <w:sz w:val="24"/>
          <w:szCs w:val="24"/>
          <w:highlight w:val="yellow"/>
          <w:lang w:val="en-US"/>
        </w:rPr>
        <w:t>)</w:t>
      </w:r>
      <w:r w:rsidR="00EE087C" w:rsidRPr="00C33BDE">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Finally, t</w:t>
      </w:r>
      <w:r w:rsidR="00EE087C" w:rsidRPr="00C33BDE">
        <w:rPr>
          <w:rFonts w:ascii="Times New Roman" w:hAnsi="Times New Roman" w:cs="Times New Roman"/>
          <w:sz w:val="24"/>
          <w:szCs w:val="24"/>
          <w:lang w:val="en-US"/>
        </w:rPr>
        <w:t xml:space="preserve">he </w:t>
      </w:r>
      <w:r w:rsidR="009B6F58" w:rsidRPr="00C33BDE">
        <w:rPr>
          <w:rFonts w:ascii="Times New Roman" w:hAnsi="Times New Roman" w:cs="Times New Roman"/>
          <w:sz w:val="24"/>
          <w:szCs w:val="24"/>
          <w:lang w:val="en-US"/>
        </w:rPr>
        <w:t xml:space="preserve">painting </w:t>
      </w:r>
      <w:r w:rsidR="00412B7E" w:rsidRPr="00C33BDE">
        <w:rPr>
          <w:rFonts w:ascii="Times New Roman" w:hAnsi="Times New Roman" w:cs="Times New Roman"/>
          <w:sz w:val="24"/>
          <w:szCs w:val="24"/>
          <w:lang w:val="en-US"/>
        </w:rPr>
        <w:t>was</w:t>
      </w:r>
      <w:r w:rsidR="009B6F58" w:rsidRPr="00C33BDE">
        <w:rPr>
          <w:rFonts w:ascii="Times New Roman" w:hAnsi="Times New Roman" w:cs="Times New Roman"/>
          <w:sz w:val="24"/>
          <w:szCs w:val="24"/>
          <w:lang w:val="en-US"/>
        </w:rPr>
        <w:t xml:space="preserve"> </w:t>
      </w:r>
      <w:r w:rsidR="00D21B68">
        <w:rPr>
          <w:rFonts w:ascii="Times New Roman" w:hAnsi="Times New Roman" w:cs="Times New Roman"/>
          <w:sz w:val="24"/>
          <w:szCs w:val="24"/>
          <w:lang w:val="en-US"/>
        </w:rPr>
        <w:t>re</w:t>
      </w:r>
      <w:r w:rsidR="00D76ED6" w:rsidRPr="00C33BDE">
        <w:rPr>
          <w:rFonts w:ascii="Times New Roman" w:hAnsi="Times New Roman" w:cs="Times New Roman"/>
          <w:sz w:val="24"/>
          <w:szCs w:val="24"/>
          <w:lang w:val="en-US"/>
        </w:rPr>
        <w:t>framed</w:t>
      </w:r>
      <w:r w:rsidR="00D21B68">
        <w:rPr>
          <w:rFonts w:ascii="Times New Roman" w:hAnsi="Times New Roman" w:cs="Times New Roman"/>
          <w:sz w:val="24"/>
          <w:szCs w:val="24"/>
          <w:lang w:val="en-US"/>
        </w:rPr>
        <w:t>,</w:t>
      </w:r>
      <w:r w:rsidR="00D76ED6" w:rsidRPr="00C33BDE">
        <w:rPr>
          <w:rFonts w:ascii="Times New Roman" w:hAnsi="Times New Roman" w:cs="Times New Roman"/>
          <w:sz w:val="24"/>
          <w:szCs w:val="24"/>
          <w:lang w:val="en-US"/>
        </w:rPr>
        <w:t xml:space="preserve"> </w:t>
      </w:r>
      <w:r w:rsidR="009B6F58" w:rsidRPr="00C33BDE">
        <w:rPr>
          <w:rFonts w:ascii="Times New Roman" w:hAnsi="Times New Roman" w:cs="Times New Roman"/>
          <w:sz w:val="24"/>
          <w:szCs w:val="24"/>
          <w:lang w:val="en-US"/>
        </w:rPr>
        <w:t xml:space="preserve">and </w:t>
      </w:r>
      <w:r w:rsidR="00D21B68">
        <w:rPr>
          <w:rFonts w:ascii="Times New Roman" w:hAnsi="Times New Roman" w:cs="Times New Roman"/>
          <w:sz w:val="24"/>
          <w:szCs w:val="24"/>
          <w:lang w:val="en-US"/>
        </w:rPr>
        <w:t xml:space="preserve">it </w:t>
      </w:r>
      <w:r w:rsidR="009B6F58" w:rsidRPr="00C33BDE">
        <w:rPr>
          <w:rFonts w:ascii="Times New Roman" w:hAnsi="Times New Roman" w:cs="Times New Roman"/>
          <w:sz w:val="24"/>
          <w:szCs w:val="24"/>
          <w:lang w:val="en-US"/>
        </w:rPr>
        <w:t xml:space="preserve">is </w:t>
      </w:r>
      <w:r w:rsidR="00412B7E" w:rsidRPr="00C33BDE">
        <w:rPr>
          <w:rFonts w:ascii="Times New Roman" w:hAnsi="Times New Roman" w:cs="Times New Roman"/>
          <w:sz w:val="24"/>
          <w:szCs w:val="24"/>
          <w:lang w:val="en-US"/>
        </w:rPr>
        <w:t xml:space="preserve">currently </w:t>
      </w:r>
      <w:r w:rsidR="00D76ED6" w:rsidRPr="00C33BDE">
        <w:rPr>
          <w:rFonts w:ascii="Times New Roman" w:hAnsi="Times New Roman" w:cs="Times New Roman"/>
          <w:sz w:val="24"/>
          <w:szCs w:val="24"/>
          <w:lang w:val="en-US"/>
        </w:rPr>
        <w:t>on display.</w:t>
      </w:r>
    </w:p>
    <w:p w14:paraId="0384CE9A" w14:textId="77777777" w:rsidR="0053479C" w:rsidRPr="00C33BDE" w:rsidRDefault="0053479C" w:rsidP="005B331C">
      <w:pPr>
        <w:spacing w:after="0" w:line="480" w:lineRule="auto"/>
        <w:rPr>
          <w:rFonts w:ascii="Times New Roman" w:hAnsi="Times New Roman" w:cs="Times New Roman"/>
          <w:sz w:val="24"/>
          <w:szCs w:val="24"/>
          <w:lang w:val="en-US"/>
        </w:rPr>
      </w:pPr>
    </w:p>
    <w:p w14:paraId="367C63A5" w14:textId="3C40D3CD" w:rsidR="0058216D" w:rsidRPr="00C33BDE" w:rsidRDefault="00181CA1" w:rsidP="005B331C">
      <w:pPr>
        <w:pStyle w:val="Heading2"/>
        <w:spacing w:after="0"/>
        <w:rPr>
          <w:lang w:val="en-US"/>
        </w:rPr>
      </w:pPr>
      <w:r w:rsidRPr="00181CA1">
        <w:rPr>
          <w:b w:val="0"/>
          <w:bCs w:val="0"/>
          <w:highlight w:val="yellow"/>
          <w:lang w:val="en-US"/>
        </w:rPr>
        <w:t>&lt;B-head&gt;</w:t>
      </w:r>
      <w:r>
        <w:rPr>
          <w:lang w:val="en-US"/>
        </w:rPr>
        <w:t xml:space="preserve"> </w:t>
      </w:r>
      <w:r w:rsidR="0058216D" w:rsidRPr="00181CA1">
        <w:rPr>
          <w:i/>
          <w:iCs/>
          <w:lang w:val="en-US"/>
        </w:rPr>
        <w:t>Results</w:t>
      </w:r>
    </w:p>
    <w:p w14:paraId="14CBC621" w14:textId="1E0A3E42" w:rsidR="008222FB" w:rsidRPr="00C33BDE" w:rsidRDefault="008222FB"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 xml:space="preserve">This project successfully conserved the painting and fostered global relationships with experts and institutes who consulted on the project. Some new innovations were formulated by </w:t>
      </w:r>
      <w:r w:rsidR="00CE5E33" w:rsidRPr="00C33BDE">
        <w:rPr>
          <w:rFonts w:ascii="Times New Roman" w:hAnsi="Times New Roman" w:cs="Times New Roman"/>
          <w:sz w:val="24"/>
          <w:szCs w:val="24"/>
          <w:lang w:val="en-US"/>
        </w:rPr>
        <w:t xml:space="preserve">the author </w:t>
      </w:r>
      <w:r w:rsidRPr="00C33BDE">
        <w:rPr>
          <w:rFonts w:ascii="Times New Roman" w:hAnsi="Times New Roman" w:cs="Times New Roman"/>
          <w:sz w:val="24"/>
          <w:szCs w:val="24"/>
          <w:lang w:val="en-US"/>
        </w:rPr>
        <w:t>to tackle difficult situations</w:t>
      </w:r>
      <w:r w:rsidR="00CE5E33" w:rsidRPr="00C33BDE">
        <w:rPr>
          <w:rFonts w:ascii="Times New Roman" w:hAnsi="Times New Roman" w:cs="Times New Roman"/>
          <w:sz w:val="24"/>
          <w:szCs w:val="24"/>
          <w:lang w:val="en-US"/>
        </w:rPr>
        <w:t xml:space="preserve">. For example, </w:t>
      </w:r>
      <w:r w:rsidRPr="00C33BDE">
        <w:rPr>
          <w:rFonts w:ascii="Times New Roman" w:hAnsi="Times New Roman" w:cs="Times New Roman"/>
          <w:sz w:val="24"/>
          <w:szCs w:val="24"/>
          <w:lang w:val="en-US"/>
        </w:rPr>
        <w:t xml:space="preserve">syringes with extended capillary tubes were </w:t>
      </w:r>
      <w:r w:rsidR="00F74031" w:rsidRPr="00C33BDE">
        <w:rPr>
          <w:rFonts w:ascii="Times New Roman" w:hAnsi="Times New Roman" w:cs="Times New Roman"/>
          <w:sz w:val="24"/>
          <w:szCs w:val="24"/>
          <w:lang w:val="en-US"/>
        </w:rPr>
        <w:t>used</w:t>
      </w:r>
      <w:r w:rsidRPr="00C33BDE">
        <w:rPr>
          <w:rFonts w:ascii="Times New Roman" w:hAnsi="Times New Roman" w:cs="Times New Roman"/>
          <w:sz w:val="24"/>
          <w:szCs w:val="24"/>
          <w:lang w:val="en-US"/>
        </w:rPr>
        <w:t xml:space="preserve"> to inject </w:t>
      </w:r>
      <w:proofErr w:type="spellStart"/>
      <w:r w:rsidRPr="00C33BDE">
        <w:rPr>
          <w:rFonts w:ascii="Times New Roman" w:hAnsi="Times New Roman" w:cs="Times New Roman"/>
          <w:sz w:val="24"/>
          <w:szCs w:val="24"/>
          <w:lang w:val="en-US"/>
        </w:rPr>
        <w:t>consolidants</w:t>
      </w:r>
      <w:proofErr w:type="spellEnd"/>
      <w:r w:rsidRPr="00C33BDE">
        <w:rPr>
          <w:rFonts w:ascii="Times New Roman" w:hAnsi="Times New Roman" w:cs="Times New Roman"/>
          <w:sz w:val="24"/>
          <w:szCs w:val="24"/>
          <w:lang w:val="en-US"/>
        </w:rPr>
        <w:t xml:space="preserve"> where air pockets </w:t>
      </w:r>
      <w:r w:rsidR="00FF6EA4">
        <w:rPr>
          <w:rFonts w:ascii="Times New Roman" w:hAnsi="Times New Roman" w:cs="Times New Roman"/>
          <w:sz w:val="24"/>
          <w:szCs w:val="24"/>
          <w:lang w:val="en-US"/>
        </w:rPr>
        <w:t>had</w:t>
      </w:r>
      <w:r w:rsidR="00FF6EA4" w:rsidRPr="00C33BDE">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formed between the support, ground</w:t>
      </w:r>
      <w:r w:rsidR="00FF6EA4">
        <w:rPr>
          <w:rFonts w:ascii="Times New Roman" w:hAnsi="Times New Roman" w:cs="Times New Roman"/>
          <w:sz w:val="24"/>
          <w:szCs w:val="24"/>
          <w:lang w:val="en-US"/>
        </w:rPr>
        <w:t>,</w:t>
      </w:r>
      <w:r w:rsidRPr="00C33BDE">
        <w:rPr>
          <w:rFonts w:ascii="Times New Roman" w:hAnsi="Times New Roman" w:cs="Times New Roman"/>
          <w:sz w:val="24"/>
          <w:szCs w:val="24"/>
          <w:lang w:val="en-US"/>
        </w:rPr>
        <w:t xml:space="preserve"> and paint layer. Manually inflated airbags were placed underneath the support. The air pressure introduced in the airbags helped to push the canvas toward the ground and paint layer. This ensured secure adhesion between the three layers of the painting without applying pressure directly on the paint layer from </w:t>
      </w:r>
      <w:r w:rsidR="00FF6EA4">
        <w:rPr>
          <w:rFonts w:ascii="Times New Roman" w:hAnsi="Times New Roman" w:cs="Times New Roman"/>
          <w:sz w:val="24"/>
          <w:szCs w:val="24"/>
          <w:lang w:val="en-US"/>
        </w:rPr>
        <w:t xml:space="preserve">the </w:t>
      </w:r>
      <w:r w:rsidRPr="00C33BDE">
        <w:rPr>
          <w:rFonts w:ascii="Times New Roman" w:hAnsi="Times New Roman" w:cs="Times New Roman"/>
          <w:sz w:val="24"/>
          <w:szCs w:val="24"/>
          <w:lang w:val="en-US"/>
        </w:rPr>
        <w:t xml:space="preserve">top. Delaminated flakes were assembled using a net prepared with </w:t>
      </w:r>
      <w:r w:rsidR="00F74031" w:rsidRPr="00C33BDE">
        <w:rPr>
          <w:rFonts w:ascii="Times New Roman" w:hAnsi="Times New Roman" w:cs="Times New Roman"/>
          <w:sz w:val="24"/>
          <w:szCs w:val="24"/>
          <w:lang w:val="en-US"/>
        </w:rPr>
        <w:t>exceptionally fine</w:t>
      </w:r>
      <w:r w:rsidRPr="00C33BDE">
        <w:rPr>
          <w:rFonts w:ascii="Times New Roman" w:hAnsi="Times New Roman" w:cs="Times New Roman"/>
          <w:sz w:val="24"/>
          <w:szCs w:val="24"/>
          <w:lang w:val="en-US"/>
        </w:rPr>
        <w:t xml:space="preserve"> monofilament threads.</w:t>
      </w:r>
    </w:p>
    <w:p w14:paraId="4A17F9FD" w14:textId="515D4493" w:rsidR="00393615" w:rsidRPr="00C33BDE" w:rsidRDefault="0049348E"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lastRenderedPageBreak/>
        <w:tab/>
      </w:r>
      <w:r w:rsidR="008222FB" w:rsidRPr="00C33BDE">
        <w:rPr>
          <w:rFonts w:ascii="Times New Roman" w:hAnsi="Times New Roman" w:cs="Times New Roman"/>
          <w:sz w:val="24"/>
          <w:szCs w:val="24"/>
          <w:lang w:val="en-US"/>
        </w:rPr>
        <w:t xml:space="preserve">The skill sets of both Indian and visiting conservators </w:t>
      </w:r>
      <w:r w:rsidR="00FF6EA4">
        <w:rPr>
          <w:rFonts w:ascii="Times New Roman" w:hAnsi="Times New Roman" w:cs="Times New Roman"/>
          <w:sz w:val="24"/>
          <w:szCs w:val="24"/>
          <w:lang w:val="en-US"/>
        </w:rPr>
        <w:t>were</w:t>
      </w:r>
      <w:r w:rsidR="00FF6EA4" w:rsidRPr="00C33BDE">
        <w:rPr>
          <w:rFonts w:ascii="Times New Roman" w:hAnsi="Times New Roman" w:cs="Times New Roman"/>
          <w:sz w:val="24"/>
          <w:szCs w:val="24"/>
          <w:lang w:val="en-US"/>
        </w:rPr>
        <w:t xml:space="preserve"> </w:t>
      </w:r>
      <w:r w:rsidR="008222FB" w:rsidRPr="00C33BDE">
        <w:rPr>
          <w:rFonts w:ascii="Times New Roman" w:hAnsi="Times New Roman" w:cs="Times New Roman"/>
          <w:sz w:val="24"/>
          <w:szCs w:val="24"/>
          <w:lang w:val="en-US"/>
        </w:rPr>
        <w:t xml:space="preserve">widened. Both groups learned from their accumulated expertise </w:t>
      </w:r>
      <w:r w:rsidR="00FF6EA4">
        <w:rPr>
          <w:rFonts w:ascii="Times New Roman" w:hAnsi="Times New Roman" w:cs="Times New Roman"/>
          <w:sz w:val="24"/>
          <w:szCs w:val="24"/>
          <w:lang w:val="en-US"/>
        </w:rPr>
        <w:t xml:space="preserve">ways </w:t>
      </w:r>
      <w:r w:rsidR="008222FB" w:rsidRPr="00C33BDE">
        <w:rPr>
          <w:rFonts w:ascii="Times New Roman" w:hAnsi="Times New Roman" w:cs="Times New Roman"/>
          <w:sz w:val="24"/>
          <w:szCs w:val="24"/>
          <w:lang w:val="en-US"/>
        </w:rPr>
        <w:t xml:space="preserve">to further develop and adapt </w:t>
      </w:r>
      <w:r w:rsidR="00764092" w:rsidRPr="00C33BDE">
        <w:rPr>
          <w:rFonts w:ascii="Times New Roman" w:hAnsi="Times New Roman" w:cs="Times New Roman"/>
          <w:sz w:val="24"/>
          <w:szCs w:val="24"/>
          <w:lang w:val="en-US"/>
        </w:rPr>
        <w:t xml:space="preserve">techniques and methodologies </w:t>
      </w:r>
      <w:r w:rsidR="008222FB" w:rsidRPr="00C33BDE">
        <w:rPr>
          <w:rFonts w:ascii="Times New Roman" w:hAnsi="Times New Roman" w:cs="Times New Roman"/>
          <w:sz w:val="24"/>
          <w:szCs w:val="24"/>
          <w:lang w:val="en-US"/>
        </w:rPr>
        <w:t>to their needs.</w:t>
      </w:r>
    </w:p>
    <w:p w14:paraId="04EFDAD4" w14:textId="1B5E6F4F" w:rsidR="00F77338" w:rsidRPr="00C33BDE" w:rsidRDefault="00F77338" w:rsidP="005B331C">
      <w:pPr>
        <w:spacing w:after="0" w:line="480" w:lineRule="auto"/>
        <w:rPr>
          <w:rFonts w:ascii="Times New Roman" w:hAnsi="Times New Roman" w:cs="Times New Roman"/>
          <w:sz w:val="24"/>
          <w:szCs w:val="24"/>
          <w:lang w:val="en-US"/>
        </w:rPr>
      </w:pPr>
    </w:p>
    <w:p w14:paraId="5539BB0A" w14:textId="6C3E881D" w:rsidR="007379E2" w:rsidRPr="00C33BDE" w:rsidRDefault="00181CA1" w:rsidP="005B331C">
      <w:pPr>
        <w:pStyle w:val="Heading1"/>
        <w:spacing w:after="0"/>
        <w:rPr>
          <w:lang w:val="en-US"/>
        </w:rPr>
      </w:pPr>
      <w:r w:rsidRPr="00181CA1">
        <w:rPr>
          <w:b w:val="0"/>
          <w:bCs w:val="0"/>
          <w:highlight w:val="yellow"/>
          <w:lang w:val="en-US"/>
        </w:rPr>
        <w:t>&lt;A-head&gt;</w:t>
      </w:r>
      <w:r>
        <w:rPr>
          <w:lang w:val="en-US"/>
        </w:rPr>
        <w:t xml:space="preserve"> </w:t>
      </w:r>
      <w:r w:rsidR="003A7D42" w:rsidRPr="00C33BDE">
        <w:rPr>
          <w:lang w:val="en-US"/>
        </w:rPr>
        <w:t>Case Study II</w:t>
      </w:r>
      <w:r w:rsidR="0053479C" w:rsidRPr="00C33BDE">
        <w:rPr>
          <w:lang w:val="en-US"/>
        </w:rPr>
        <w:t>:</w:t>
      </w:r>
      <w:r w:rsidR="00B36681" w:rsidRPr="00C33BDE">
        <w:rPr>
          <w:lang w:val="en-US"/>
        </w:rPr>
        <w:t xml:space="preserve"> </w:t>
      </w:r>
      <w:r w:rsidR="00AE1ACA">
        <w:rPr>
          <w:lang w:val="en-US"/>
        </w:rPr>
        <w:t>*</w:t>
      </w:r>
      <w:r w:rsidR="00B36681" w:rsidRPr="00C33BDE">
        <w:rPr>
          <w:lang w:val="en-US"/>
        </w:rPr>
        <w:t>Portrait of Henry Philip Hope</w:t>
      </w:r>
      <w:r w:rsidR="00AE1ACA">
        <w:rPr>
          <w:lang w:val="en-US"/>
        </w:rPr>
        <w:t>*</w:t>
      </w:r>
    </w:p>
    <w:p w14:paraId="6923F089" w14:textId="35F8AF0E" w:rsidR="00102DA9" w:rsidRPr="00C33BDE" w:rsidRDefault="00102DA9"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 xml:space="preserve">The </w:t>
      </w:r>
      <w:r w:rsidR="00AE1ACA">
        <w:rPr>
          <w:rFonts w:ascii="Times New Roman" w:hAnsi="Times New Roman" w:cs="Times New Roman"/>
          <w:sz w:val="24"/>
          <w:szCs w:val="24"/>
          <w:lang w:val="en-US"/>
        </w:rPr>
        <w:t xml:space="preserve">early-nineteenth-century </w:t>
      </w:r>
      <w:r w:rsidRPr="00764092">
        <w:rPr>
          <w:rFonts w:ascii="Times New Roman" w:hAnsi="Times New Roman" w:cs="Times New Roman"/>
          <w:i/>
          <w:iCs/>
          <w:sz w:val="24"/>
          <w:szCs w:val="24"/>
          <w:lang w:val="en-US"/>
        </w:rPr>
        <w:t>Portrait of Henry Philip Hope</w:t>
      </w:r>
      <w:r w:rsidRPr="00C33BDE">
        <w:rPr>
          <w:rFonts w:ascii="Times New Roman" w:hAnsi="Times New Roman" w:cs="Times New Roman"/>
          <w:sz w:val="24"/>
          <w:szCs w:val="24"/>
          <w:lang w:val="en-US"/>
        </w:rPr>
        <w:t xml:space="preserve"> in Ottoman costume was painted by </w:t>
      </w:r>
      <w:r w:rsidR="006B56DA" w:rsidRPr="00C33BDE">
        <w:rPr>
          <w:rFonts w:ascii="Times New Roman" w:hAnsi="Times New Roman" w:cs="Times New Roman"/>
          <w:sz w:val="24"/>
          <w:szCs w:val="24"/>
          <w:lang w:val="en-US"/>
        </w:rPr>
        <w:t xml:space="preserve">the </w:t>
      </w:r>
      <w:r w:rsidRPr="00C33BDE">
        <w:rPr>
          <w:rFonts w:ascii="Times New Roman" w:hAnsi="Times New Roman" w:cs="Times New Roman"/>
          <w:sz w:val="24"/>
          <w:szCs w:val="24"/>
          <w:lang w:val="en-US"/>
        </w:rPr>
        <w:t xml:space="preserve">British artist Sir Thomas Lawrence and completed by Martin Archer </w:t>
      </w:r>
      <w:proofErr w:type="spellStart"/>
      <w:r w:rsidRPr="00C33BDE">
        <w:rPr>
          <w:rFonts w:ascii="Times New Roman" w:hAnsi="Times New Roman" w:cs="Times New Roman"/>
          <w:sz w:val="24"/>
          <w:szCs w:val="24"/>
          <w:lang w:val="en-US"/>
        </w:rPr>
        <w:t>Shee</w:t>
      </w:r>
      <w:proofErr w:type="spellEnd"/>
      <w:r w:rsidRPr="00C33BDE">
        <w:rPr>
          <w:rFonts w:ascii="Times New Roman" w:hAnsi="Times New Roman" w:cs="Times New Roman"/>
          <w:sz w:val="24"/>
          <w:szCs w:val="24"/>
          <w:lang w:val="en-US"/>
        </w:rPr>
        <w:t xml:space="preserve">. This valuable piece of artwork was bequeathed to the </w:t>
      </w:r>
      <w:r w:rsidR="006B56DA" w:rsidRPr="00C33BDE">
        <w:rPr>
          <w:rFonts w:ascii="Times New Roman" w:hAnsi="Times New Roman" w:cs="Times New Roman"/>
          <w:sz w:val="24"/>
          <w:szCs w:val="24"/>
          <w:lang w:val="en-US"/>
        </w:rPr>
        <w:t>m</w:t>
      </w:r>
      <w:r w:rsidRPr="00C33BDE">
        <w:rPr>
          <w:rFonts w:ascii="Times New Roman" w:hAnsi="Times New Roman" w:cs="Times New Roman"/>
          <w:sz w:val="24"/>
          <w:szCs w:val="24"/>
          <w:lang w:val="en-US"/>
        </w:rPr>
        <w:t>useum by Sir Ratan Tata in 1921</w:t>
      </w:r>
      <w:r w:rsidR="006B56DA" w:rsidRPr="00C33BDE">
        <w:rPr>
          <w:rFonts w:ascii="Times New Roman" w:hAnsi="Times New Roman" w:cs="Times New Roman"/>
          <w:sz w:val="24"/>
          <w:szCs w:val="24"/>
          <w:lang w:val="en-US"/>
        </w:rPr>
        <w:t>.</w:t>
      </w:r>
    </w:p>
    <w:p w14:paraId="1D0C5400" w14:textId="77777777" w:rsidR="0058216D" w:rsidRPr="00C33BDE" w:rsidRDefault="0058216D" w:rsidP="005B331C">
      <w:pPr>
        <w:spacing w:after="0" w:line="480" w:lineRule="auto"/>
        <w:rPr>
          <w:rFonts w:ascii="Times New Roman" w:hAnsi="Times New Roman" w:cs="Times New Roman"/>
          <w:sz w:val="24"/>
          <w:szCs w:val="24"/>
          <w:lang w:val="en-US"/>
        </w:rPr>
      </w:pPr>
    </w:p>
    <w:p w14:paraId="662E12EC" w14:textId="6EB278F3" w:rsidR="0058216D" w:rsidRPr="00C33BDE" w:rsidRDefault="00181CA1" w:rsidP="005B331C">
      <w:pPr>
        <w:pStyle w:val="Heading2"/>
        <w:spacing w:after="0"/>
        <w:rPr>
          <w:lang w:val="en-US"/>
        </w:rPr>
      </w:pPr>
      <w:r w:rsidRPr="00181CA1">
        <w:rPr>
          <w:b w:val="0"/>
          <w:bCs w:val="0"/>
          <w:highlight w:val="yellow"/>
          <w:lang w:val="en-US"/>
        </w:rPr>
        <w:t>&lt;B-head&gt;</w:t>
      </w:r>
      <w:r>
        <w:rPr>
          <w:lang w:val="en-US"/>
        </w:rPr>
        <w:t xml:space="preserve"> </w:t>
      </w:r>
      <w:r w:rsidR="0053198B" w:rsidRPr="00181CA1">
        <w:rPr>
          <w:i/>
          <w:iCs/>
          <w:lang w:val="en-US"/>
        </w:rPr>
        <w:t xml:space="preserve">Condition and </w:t>
      </w:r>
      <w:r w:rsidRPr="00181CA1">
        <w:rPr>
          <w:i/>
          <w:iCs/>
          <w:lang w:val="en-US"/>
        </w:rPr>
        <w:t>C</w:t>
      </w:r>
      <w:r w:rsidR="002806E2" w:rsidRPr="00181CA1">
        <w:rPr>
          <w:i/>
          <w:iCs/>
          <w:lang w:val="en-US"/>
        </w:rPr>
        <w:t xml:space="preserve">onservation </w:t>
      </w:r>
      <w:r w:rsidRPr="00181CA1">
        <w:rPr>
          <w:i/>
          <w:iCs/>
          <w:lang w:val="en-US"/>
        </w:rPr>
        <w:t>S</w:t>
      </w:r>
      <w:r w:rsidR="002806E2" w:rsidRPr="00181CA1">
        <w:rPr>
          <w:i/>
          <w:iCs/>
          <w:lang w:val="en-US"/>
        </w:rPr>
        <w:t>tatus</w:t>
      </w:r>
    </w:p>
    <w:p w14:paraId="21B41B12" w14:textId="0448144D" w:rsidR="00C52608" w:rsidRPr="00C33BDE" w:rsidRDefault="00B7667F"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At the time of its acquisition, this painting had already been lined with wax</w:t>
      </w:r>
      <w:r w:rsidR="00764092">
        <w:rPr>
          <w:rFonts w:ascii="Times New Roman" w:hAnsi="Times New Roman" w:cs="Times New Roman"/>
          <w:sz w:val="24"/>
          <w:szCs w:val="24"/>
          <w:lang w:val="en-US"/>
        </w:rPr>
        <w:t xml:space="preserve"> </w:t>
      </w:r>
      <w:r w:rsidRPr="00C33BDE">
        <w:rPr>
          <w:rFonts w:ascii="Times New Roman" w:hAnsi="Times New Roman" w:cs="Times New Roman"/>
          <w:sz w:val="24"/>
          <w:szCs w:val="24"/>
          <w:lang w:val="en-US"/>
        </w:rPr>
        <w:t>resin</w:t>
      </w:r>
      <w:r w:rsidR="00DD3FF4" w:rsidRPr="00C33BDE">
        <w:rPr>
          <w:rFonts w:ascii="Times New Roman" w:hAnsi="Times New Roman" w:cs="Times New Roman"/>
          <w:sz w:val="24"/>
          <w:szCs w:val="24"/>
          <w:lang w:val="en-US"/>
        </w:rPr>
        <w:t xml:space="preserve">. </w:t>
      </w:r>
      <w:r w:rsidR="00E61079" w:rsidRPr="00C33BDE">
        <w:rPr>
          <w:rFonts w:ascii="Times New Roman" w:hAnsi="Times New Roman" w:cs="Times New Roman"/>
          <w:sz w:val="24"/>
          <w:szCs w:val="24"/>
          <w:lang w:val="en-US"/>
        </w:rPr>
        <w:t xml:space="preserve">The lined support was </w:t>
      </w:r>
      <w:r w:rsidR="00C046AA" w:rsidRPr="00C33BDE">
        <w:rPr>
          <w:rFonts w:ascii="Times New Roman" w:hAnsi="Times New Roman" w:cs="Times New Roman"/>
          <w:sz w:val="24"/>
          <w:szCs w:val="24"/>
          <w:lang w:val="en-US"/>
        </w:rPr>
        <w:t>flexible</w:t>
      </w:r>
      <w:r w:rsidR="00E61079" w:rsidRPr="00C33BDE">
        <w:rPr>
          <w:rFonts w:ascii="Times New Roman" w:hAnsi="Times New Roman" w:cs="Times New Roman"/>
          <w:sz w:val="24"/>
          <w:szCs w:val="24"/>
          <w:lang w:val="en-US"/>
        </w:rPr>
        <w:t xml:space="preserve"> but</w:t>
      </w:r>
      <w:r w:rsidR="00CE5E33" w:rsidRPr="00C33BDE">
        <w:rPr>
          <w:rFonts w:ascii="Times New Roman" w:hAnsi="Times New Roman" w:cs="Times New Roman"/>
          <w:sz w:val="24"/>
          <w:szCs w:val="24"/>
          <w:lang w:val="en-US"/>
        </w:rPr>
        <w:t xml:space="preserve"> had </w:t>
      </w:r>
      <w:r w:rsidR="00E61079" w:rsidRPr="00C33BDE">
        <w:rPr>
          <w:rFonts w:ascii="Times New Roman" w:hAnsi="Times New Roman" w:cs="Times New Roman"/>
          <w:sz w:val="24"/>
          <w:szCs w:val="24"/>
          <w:lang w:val="en-US"/>
        </w:rPr>
        <w:t>started detaching at various places. Air pockets were</w:t>
      </w:r>
      <w:r w:rsidR="00FD7C50" w:rsidRPr="00C33BDE">
        <w:rPr>
          <w:rFonts w:ascii="Times New Roman" w:hAnsi="Times New Roman" w:cs="Times New Roman"/>
          <w:sz w:val="24"/>
          <w:szCs w:val="24"/>
          <w:lang w:val="en-US"/>
        </w:rPr>
        <w:t xml:space="preserve"> observed</w:t>
      </w:r>
      <w:r w:rsidR="00E61079" w:rsidRPr="00C33BDE">
        <w:rPr>
          <w:rFonts w:ascii="Times New Roman" w:hAnsi="Times New Roman" w:cs="Times New Roman"/>
          <w:sz w:val="24"/>
          <w:szCs w:val="24"/>
          <w:lang w:val="en-US"/>
        </w:rPr>
        <w:t xml:space="preserve"> from </w:t>
      </w:r>
      <w:r w:rsidR="00FD7C50" w:rsidRPr="00C33BDE">
        <w:rPr>
          <w:rFonts w:ascii="Times New Roman" w:hAnsi="Times New Roman" w:cs="Times New Roman"/>
          <w:sz w:val="24"/>
          <w:szCs w:val="24"/>
          <w:lang w:val="en-US"/>
        </w:rPr>
        <w:t>the front</w:t>
      </w:r>
      <w:r w:rsidR="00764092">
        <w:rPr>
          <w:rFonts w:ascii="Times New Roman" w:hAnsi="Times New Roman" w:cs="Times New Roman"/>
          <w:sz w:val="24"/>
          <w:szCs w:val="24"/>
          <w:lang w:val="en-US"/>
        </w:rPr>
        <w:t>, and</w:t>
      </w:r>
      <w:r w:rsidR="00E61079" w:rsidRPr="00C33BDE">
        <w:rPr>
          <w:rFonts w:ascii="Times New Roman" w:hAnsi="Times New Roman" w:cs="Times New Roman"/>
          <w:sz w:val="24"/>
          <w:szCs w:val="24"/>
          <w:lang w:val="en-US"/>
        </w:rPr>
        <w:t xml:space="preserve"> </w:t>
      </w:r>
      <w:r w:rsidR="00764092">
        <w:rPr>
          <w:rFonts w:ascii="Times New Roman" w:hAnsi="Times New Roman" w:cs="Times New Roman"/>
          <w:sz w:val="24"/>
          <w:szCs w:val="24"/>
          <w:lang w:val="en-US"/>
        </w:rPr>
        <w:t>t</w:t>
      </w:r>
      <w:r w:rsidR="00583947" w:rsidRPr="00C33BDE">
        <w:rPr>
          <w:rFonts w:ascii="Times New Roman" w:hAnsi="Times New Roman" w:cs="Times New Roman"/>
          <w:sz w:val="24"/>
          <w:szCs w:val="24"/>
          <w:lang w:val="en-US"/>
        </w:rPr>
        <w:t>he painting had sagged considerably</w:t>
      </w:r>
      <w:r w:rsidR="00C42BEF" w:rsidRPr="00C33BDE">
        <w:rPr>
          <w:rFonts w:ascii="Times New Roman" w:hAnsi="Times New Roman" w:cs="Times New Roman"/>
          <w:sz w:val="24"/>
          <w:szCs w:val="24"/>
          <w:lang w:val="en-US"/>
        </w:rPr>
        <w:t xml:space="preserve">. </w:t>
      </w:r>
      <w:r w:rsidR="00764092">
        <w:rPr>
          <w:rFonts w:ascii="Times New Roman" w:hAnsi="Times New Roman" w:cs="Times New Roman"/>
          <w:sz w:val="24"/>
          <w:szCs w:val="24"/>
          <w:lang w:val="en-US"/>
        </w:rPr>
        <w:t>Alt</w:t>
      </w:r>
      <w:r w:rsidR="00E61079" w:rsidRPr="00C33BDE">
        <w:rPr>
          <w:rFonts w:ascii="Times New Roman" w:hAnsi="Times New Roman" w:cs="Times New Roman"/>
          <w:sz w:val="24"/>
          <w:szCs w:val="24"/>
          <w:lang w:val="en-US"/>
        </w:rPr>
        <w:t xml:space="preserve">hough </w:t>
      </w:r>
      <w:r w:rsidR="00153807" w:rsidRPr="00C33BDE">
        <w:rPr>
          <w:rFonts w:ascii="Times New Roman" w:hAnsi="Times New Roman" w:cs="Times New Roman"/>
          <w:sz w:val="24"/>
          <w:szCs w:val="24"/>
          <w:lang w:val="en-US"/>
        </w:rPr>
        <w:t xml:space="preserve">most of </w:t>
      </w:r>
      <w:r w:rsidR="00E61079" w:rsidRPr="00C33BDE">
        <w:rPr>
          <w:rFonts w:ascii="Times New Roman" w:hAnsi="Times New Roman" w:cs="Times New Roman"/>
          <w:sz w:val="24"/>
          <w:szCs w:val="24"/>
          <w:lang w:val="en-US"/>
        </w:rPr>
        <w:t xml:space="preserve">the paint layer was in good condition, active flaking </w:t>
      </w:r>
      <w:r w:rsidR="00153807" w:rsidRPr="00C33BDE">
        <w:rPr>
          <w:rFonts w:ascii="Times New Roman" w:hAnsi="Times New Roman" w:cs="Times New Roman"/>
          <w:sz w:val="24"/>
          <w:szCs w:val="24"/>
          <w:lang w:val="en-US"/>
        </w:rPr>
        <w:t xml:space="preserve">was </w:t>
      </w:r>
      <w:r w:rsidR="00E61079" w:rsidRPr="00C33BDE">
        <w:rPr>
          <w:rFonts w:ascii="Times New Roman" w:hAnsi="Times New Roman" w:cs="Times New Roman"/>
          <w:sz w:val="24"/>
          <w:szCs w:val="24"/>
          <w:lang w:val="en-US"/>
        </w:rPr>
        <w:t>noticed at the bottom area of the painting</w:t>
      </w:r>
      <w:r w:rsidR="008E759B" w:rsidRPr="00C33BDE">
        <w:rPr>
          <w:rFonts w:ascii="Times New Roman" w:hAnsi="Times New Roman" w:cs="Times New Roman"/>
          <w:sz w:val="24"/>
          <w:szCs w:val="24"/>
          <w:lang w:val="en-US"/>
        </w:rPr>
        <w:t xml:space="preserve">, where </w:t>
      </w:r>
      <w:r w:rsidR="00764092">
        <w:rPr>
          <w:rFonts w:ascii="Times New Roman" w:hAnsi="Times New Roman" w:cs="Times New Roman"/>
          <w:sz w:val="24"/>
          <w:szCs w:val="24"/>
          <w:lang w:val="en-US"/>
        </w:rPr>
        <w:t xml:space="preserve">the </w:t>
      </w:r>
      <w:r w:rsidR="008E759B" w:rsidRPr="00C33BDE">
        <w:rPr>
          <w:rFonts w:ascii="Times New Roman" w:hAnsi="Times New Roman" w:cs="Times New Roman"/>
          <w:sz w:val="24"/>
          <w:szCs w:val="24"/>
          <w:lang w:val="en-US"/>
        </w:rPr>
        <w:t>sagging</w:t>
      </w:r>
      <w:r w:rsidR="004008C3" w:rsidRPr="00C33BDE">
        <w:rPr>
          <w:rFonts w:ascii="Times New Roman" w:hAnsi="Times New Roman" w:cs="Times New Roman"/>
          <w:sz w:val="24"/>
          <w:szCs w:val="24"/>
          <w:lang w:val="en-US"/>
        </w:rPr>
        <w:t xml:space="preserve"> was</w:t>
      </w:r>
      <w:r w:rsidR="008E759B" w:rsidRPr="00C33BDE">
        <w:rPr>
          <w:rFonts w:ascii="Times New Roman" w:hAnsi="Times New Roman" w:cs="Times New Roman"/>
          <w:sz w:val="24"/>
          <w:szCs w:val="24"/>
          <w:lang w:val="en-US"/>
        </w:rPr>
        <w:t xml:space="preserve"> most pro</w:t>
      </w:r>
      <w:r w:rsidR="004008C3" w:rsidRPr="00C33BDE">
        <w:rPr>
          <w:rFonts w:ascii="Times New Roman" w:hAnsi="Times New Roman" w:cs="Times New Roman"/>
          <w:sz w:val="24"/>
          <w:szCs w:val="24"/>
          <w:lang w:val="en-US"/>
        </w:rPr>
        <w:t>minent</w:t>
      </w:r>
      <w:r w:rsidR="00E61079" w:rsidRPr="00C33BDE">
        <w:rPr>
          <w:rFonts w:ascii="Times New Roman" w:hAnsi="Times New Roman" w:cs="Times New Roman"/>
          <w:sz w:val="24"/>
          <w:szCs w:val="24"/>
          <w:lang w:val="en-US"/>
        </w:rPr>
        <w:t xml:space="preserve">. The old varnish layer </w:t>
      </w:r>
      <w:r w:rsidR="004C446D" w:rsidRPr="00C33BDE">
        <w:rPr>
          <w:rFonts w:ascii="Times New Roman" w:hAnsi="Times New Roman" w:cs="Times New Roman"/>
          <w:sz w:val="24"/>
          <w:szCs w:val="24"/>
          <w:lang w:val="en-US"/>
        </w:rPr>
        <w:t xml:space="preserve">had </w:t>
      </w:r>
      <w:r w:rsidR="00E61079" w:rsidRPr="00C33BDE">
        <w:rPr>
          <w:rFonts w:ascii="Times New Roman" w:hAnsi="Times New Roman" w:cs="Times New Roman"/>
          <w:sz w:val="24"/>
          <w:szCs w:val="24"/>
          <w:lang w:val="en-US"/>
        </w:rPr>
        <w:t>darkened and</w:t>
      </w:r>
      <w:r w:rsidR="004C446D" w:rsidRPr="00C33BDE">
        <w:rPr>
          <w:rFonts w:ascii="Times New Roman" w:hAnsi="Times New Roman" w:cs="Times New Roman"/>
          <w:sz w:val="24"/>
          <w:szCs w:val="24"/>
          <w:lang w:val="en-US"/>
        </w:rPr>
        <w:t xml:space="preserve"> </w:t>
      </w:r>
      <w:r w:rsidR="00FE2D12" w:rsidRPr="00C33BDE">
        <w:rPr>
          <w:rFonts w:ascii="Times New Roman" w:hAnsi="Times New Roman" w:cs="Times New Roman"/>
          <w:sz w:val="24"/>
          <w:szCs w:val="24"/>
          <w:lang w:val="en-US"/>
        </w:rPr>
        <w:t>was not uniform.</w:t>
      </w:r>
    </w:p>
    <w:p w14:paraId="1F65E5FE" w14:textId="77777777" w:rsidR="0058216D" w:rsidRPr="00C33BDE" w:rsidRDefault="0058216D" w:rsidP="005B331C">
      <w:pPr>
        <w:spacing w:after="0" w:line="480" w:lineRule="auto"/>
        <w:rPr>
          <w:rFonts w:ascii="Times New Roman" w:hAnsi="Times New Roman" w:cs="Times New Roman"/>
          <w:sz w:val="24"/>
          <w:szCs w:val="24"/>
          <w:lang w:val="en-US"/>
        </w:rPr>
      </w:pPr>
    </w:p>
    <w:p w14:paraId="6CBD7539" w14:textId="715701EA" w:rsidR="0058216D" w:rsidRPr="00C33BDE" w:rsidRDefault="00181CA1" w:rsidP="005B331C">
      <w:pPr>
        <w:pStyle w:val="Heading2"/>
        <w:spacing w:after="0"/>
        <w:rPr>
          <w:lang w:val="en-US"/>
        </w:rPr>
      </w:pPr>
      <w:r w:rsidRPr="00181CA1">
        <w:rPr>
          <w:b w:val="0"/>
          <w:bCs w:val="0"/>
          <w:highlight w:val="yellow"/>
          <w:lang w:val="en-US"/>
        </w:rPr>
        <w:t>&lt;B-head&gt;</w:t>
      </w:r>
      <w:r>
        <w:rPr>
          <w:lang w:val="en-US"/>
        </w:rPr>
        <w:t xml:space="preserve"> </w:t>
      </w:r>
      <w:r w:rsidR="009A3062" w:rsidRPr="00181CA1">
        <w:rPr>
          <w:i/>
          <w:iCs/>
          <w:lang w:val="en-US"/>
        </w:rPr>
        <w:t xml:space="preserve">Conservation </w:t>
      </w:r>
      <w:r w:rsidRPr="00181CA1">
        <w:rPr>
          <w:i/>
          <w:iCs/>
          <w:lang w:val="en-US"/>
        </w:rPr>
        <w:t>T</w:t>
      </w:r>
      <w:r w:rsidR="002806E2" w:rsidRPr="00181CA1">
        <w:rPr>
          <w:i/>
          <w:iCs/>
          <w:lang w:val="en-US"/>
        </w:rPr>
        <w:t>reatment</w:t>
      </w:r>
    </w:p>
    <w:p w14:paraId="3DF55B97" w14:textId="31F168D1" w:rsidR="00B55521" w:rsidRPr="00C33BDE" w:rsidRDefault="00836480"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 d</w:t>
      </w:r>
      <w:r w:rsidR="00CE3203" w:rsidRPr="00C33BDE">
        <w:rPr>
          <w:rFonts w:ascii="Times New Roman" w:hAnsi="Times New Roman" w:cs="Times New Roman"/>
          <w:sz w:val="24"/>
          <w:szCs w:val="24"/>
          <w:lang w:val="en-US"/>
        </w:rPr>
        <w:t xml:space="preserve">etailed </w:t>
      </w:r>
      <w:r w:rsidRPr="00C33BDE">
        <w:rPr>
          <w:rFonts w:ascii="Times New Roman" w:hAnsi="Times New Roman" w:cs="Times New Roman"/>
          <w:sz w:val="24"/>
          <w:szCs w:val="24"/>
          <w:lang w:val="en-US"/>
        </w:rPr>
        <w:t>c</w:t>
      </w:r>
      <w:r w:rsidR="00CE3203" w:rsidRPr="00C33BDE">
        <w:rPr>
          <w:rFonts w:ascii="Times New Roman" w:hAnsi="Times New Roman" w:cs="Times New Roman"/>
          <w:sz w:val="24"/>
          <w:szCs w:val="24"/>
          <w:lang w:val="en-US"/>
        </w:rPr>
        <w:t>on</w:t>
      </w:r>
      <w:r w:rsidR="000B5AE7" w:rsidRPr="00C33BDE">
        <w:rPr>
          <w:rFonts w:ascii="Times New Roman" w:hAnsi="Times New Roman" w:cs="Times New Roman"/>
          <w:sz w:val="24"/>
          <w:szCs w:val="24"/>
          <w:lang w:val="en-US"/>
        </w:rPr>
        <w:t xml:space="preserve">dition report and a treatment plan was </w:t>
      </w:r>
      <w:r w:rsidR="00B55521" w:rsidRPr="00C33BDE">
        <w:rPr>
          <w:rFonts w:ascii="Times New Roman" w:hAnsi="Times New Roman" w:cs="Times New Roman"/>
          <w:sz w:val="24"/>
          <w:szCs w:val="24"/>
          <w:lang w:val="en-US"/>
        </w:rPr>
        <w:t>devised in 2012. During this time, the painting was extensively documented and examined</w:t>
      </w:r>
      <w:r w:rsidR="00F0564A" w:rsidRPr="00C33BDE">
        <w:rPr>
          <w:rFonts w:ascii="Times New Roman" w:hAnsi="Times New Roman" w:cs="Times New Roman"/>
          <w:sz w:val="24"/>
          <w:szCs w:val="24"/>
          <w:lang w:val="en-US"/>
        </w:rPr>
        <w:t xml:space="preserve">. </w:t>
      </w:r>
      <w:r w:rsidR="004C4470" w:rsidRPr="00C33BDE">
        <w:rPr>
          <w:rFonts w:ascii="Times New Roman" w:hAnsi="Times New Roman" w:cs="Times New Roman"/>
          <w:sz w:val="24"/>
          <w:szCs w:val="24"/>
          <w:lang w:val="en-US"/>
        </w:rPr>
        <w:t xml:space="preserve">The </w:t>
      </w:r>
      <w:r w:rsidR="00D9405A" w:rsidRPr="00C33BDE">
        <w:rPr>
          <w:rFonts w:ascii="Times New Roman" w:hAnsi="Times New Roman" w:cs="Times New Roman"/>
          <w:sz w:val="24"/>
          <w:szCs w:val="24"/>
          <w:lang w:val="en-US"/>
        </w:rPr>
        <w:t xml:space="preserve">artist’s materials and process, as </w:t>
      </w:r>
      <w:r w:rsidR="00764092">
        <w:rPr>
          <w:rFonts w:ascii="Times New Roman" w:hAnsi="Times New Roman" w:cs="Times New Roman"/>
          <w:sz w:val="24"/>
          <w:szCs w:val="24"/>
          <w:lang w:val="en-US"/>
        </w:rPr>
        <w:t>well</w:t>
      </w:r>
      <w:r w:rsidR="00764092" w:rsidRPr="00C33BDE">
        <w:rPr>
          <w:rFonts w:ascii="Times New Roman" w:hAnsi="Times New Roman" w:cs="Times New Roman"/>
          <w:sz w:val="24"/>
          <w:szCs w:val="24"/>
          <w:lang w:val="en-US"/>
        </w:rPr>
        <w:t xml:space="preserve"> </w:t>
      </w:r>
      <w:r w:rsidR="00D9405A" w:rsidRPr="00C33BDE">
        <w:rPr>
          <w:rFonts w:ascii="Times New Roman" w:hAnsi="Times New Roman" w:cs="Times New Roman"/>
          <w:sz w:val="24"/>
          <w:szCs w:val="24"/>
          <w:lang w:val="en-US"/>
        </w:rPr>
        <w:t xml:space="preserve">as </w:t>
      </w:r>
      <w:r w:rsidR="00764092">
        <w:rPr>
          <w:rFonts w:ascii="Times New Roman" w:hAnsi="Times New Roman" w:cs="Times New Roman"/>
          <w:sz w:val="24"/>
          <w:szCs w:val="24"/>
          <w:lang w:val="en-US"/>
        </w:rPr>
        <w:t xml:space="preserve">the </w:t>
      </w:r>
      <w:r w:rsidR="00764092" w:rsidRPr="00C33BDE">
        <w:rPr>
          <w:rFonts w:ascii="Times New Roman" w:hAnsi="Times New Roman" w:cs="Times New Roman"/>
          <w:sz w:val="24"/>
          <w:szCs w:val="24"/>
          <w:lang w:val="en-US"/>
        </w:rPr>
        <w:t>painting</w:t>
      </w:r>
      <w:r w:rsidR="00764092">
        <w:rPr>
          <w:rFonts w:ascii="Times New Roman" w:hAnsi="Times New Roman" w:cs="Times New Roman"/>
          <w:sz w:val="24"/>
          <w:szCs w:val="24"/>
          <w:lang w:val="en-US"/>
        </w:rPr>
        <w:t>’s</w:t>
      </w:r>
      <w:r w:rsidR="00764092" w:rsidRPr="00C33BDE">
        <w:rPr>
          <w:rFonts w:ascii="Times New Roman" w:hAnsi="Times New Roman" w:cs="Times New Roman"/>
          <w:sz w:val="24"/>
          <w:szCs w:val="24"/>
          <w:lang w:val="en-US"/>
        </w:rPr>
        <w:t xml:space="preserve"> </w:t>
      </w:r>
      <w:r w:rsidR="004C4470" w:rsidRPr="00C33BDE">
        <w:rPr>
          <w:rFonts w:ascii="Times New Roman" w:hAnsi="Times New Roman" w:cs="Times New Roman"/>
          <w:sz w:val="24"/>
          <w:szCs w:val="24"/>
          <w:lang w:val="en-US"/>
        </w:rPr>
        <w:t>current condition</w:t>
      </w:r>
      <w:r w:rsidR="00D9405A" w:rsidRPr="00C33BDE">
        <w:rPr>
          <w:rFonts w:ascii="Times New Roman" w:hAnsi="Times New Roman" w:cs="Times New Roman"/>
          <w:sz w:val="24"/>
          <w:szCs w:val="24"/>
          <w:lang w:val="en-US"/>
        </w:rPr>
        <w:t>,</w:t>
      </w:r>
      <w:r w:rsidR="00B55521" w:rsidRPr="00C33BDE">
        <w:rPr>
          <w:rFonts w:ascii="Times New Roman" w:hAnsi="Times New Roman" w:cs="Times New Roman"/>
          <w:sz w:val="24"/>
          <w:szCs w:val="24"/>
          <w:lang w:val="en-US"/>
        </w:rPr>
        <w:t xml:space="preserve"> were used to </w:t>
      </w:r>
      <w:r w:rsidR="00D9405A" w:rsidRPr="00C33BDE">
        <w:rPr>
          <w:rFonts w:ascii="Times New Roman" w:hAnsi="Times New Roman" w:cs="Times New Roman"/>
          <w:sz w:val="24"/>
          <w:szCs w:val="24"/>
          <w:lang w:val="en-US"/>
        </w:rPr>
        <w:t xml:space="preserve">design </w:t>
      </w:r>
      <w:r w:rsidR="00D7665B" w:rsidRPr="00C33BDE">
        <w:rPr>
          <w:rFonts w:ascii="Times New Roman" w:hAnsi="Times New Roman" w:cs="Times New Roman"/>
          <w:sz w:val="24"/>
          <w:szCs w:val="24"/>
          <w:lang w:val="en-US"/>
        </w:rPr>
        <w:t xml:space="preserve">the </w:t>
      </w:r>
      <w:r w:rsidR="00B55521" w:rsidRPr="00C33BDE">
        <w:rPr>
          <w:rFonts w:ascii="Times New Roman" w:hAnsi="Times New Roman" w:cs="Times New Roman"/>
          <w:sz w:val="24"/>
          <w:szCs w:val="24"/>
          <w:lang w:val="en-US"/>
        </w:rPr>
        <w:t>treatment</w:t>
      </w:r>
      <w:r w:rsidR="00D7665B" w:rsidRPr="00C33BDE">
        <w:rPr>
          <w:rFonts w:ascii="Times New Roman" w:hAnsi="Times New Roman" w:cs="Times New Roman"/>
          <w:sz w:val="24"/>
          <w:szCs w:val="24"/>
          <w:lang w:val="en-US"/>
        </w:rPr>
        <w:t xml:space="preserve"> plan</w:t>
      </w:r>
      <w:r w:rsidR="00B55521" w:rsidRPr="00C33BDE">
        <w:rPr>
          <w:rFonts w:ascii="Times New Roman" w:hAnsi="Times New Roman" w:cs="Times New Roman"/>
          <w:sz w:val="24"/>
          <w:szCs w:val="24"/>
          <w:lang w:val="en-US"/>
        </w:rPr>
        <w:t>.</w:t>
      </w:r>
    </w:p>
    <w:p w14:paraId="2DB6B515" w14:textId="37A6D805" w:rsidR="00AC17D7" w:rsidRPr="00C33BDE" w:rsidRDefault="0058216D"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412781" w:rsidRPr="00C33BDE">
        <w:rPr>
          <w:rFonts w:ascii="Times New Roman" w:hAnsi="Times New Roman" w:cs="Times New Roman"/>
          <w:sz w:val="24"/>
          <w:szCs w:val="24"/>
          <w:lang w:val="en-US"/>
        </w:rPr>
        <w:t xml:space="preserve">The </w:t>
      </w:r>
      <w:r w:rsidR="00D9405A" w:rsidRPr="00C33BDE">
        <w:rPr>
          <w:rFonts w:ascii="Times New Roman" w:hAnsi="Times New Roman" w:cs="Times New Roman"/>
          <w:sz w:val="24"/>
          <w:szCs w:val="24"/>
          <w:lang w:val="en-US"/>
        </w:rPr>
        <w:t xml:space="preserve">paint flakes </w:t>
      </w:r>
      <w:r w:rsidR="00B506AE" w:rsidRPr="00C33BDE">
        <w:rPr>
          <w:rFonts w:ascii="Times New Roman" w:hAnsi="Times New Roman" w:cs="Times New Roman"/>
          <w:sz w:val="24"/>
          <w:szCs w:val="24"/>
          <w:lang w:val="en-US"/>
        </w:rPr>
        <w:t xml:space="preserve">were </w:t>
      </w:r>
      <w:r w:rsidR="00764092">
        <w:rPr>
          <w:rFonts w:ascii="Times New Roman" w:hAnsi="Times New Roman" w:cs="Times New Roman"/>
          <w:sz w:val="24"/>
          <w:szCs w:val="24"/>
          <w:lang w:val="en-US"/>
        </w:rPr>
        <w:t xml:space="preserve">first </w:t>
      </w:r>
      <w:proofErr w:type="gramStart"/>
      <w:r w:rsidR="00B55521" w:rsidRPr="00C33BDE">
        <w:rPr>
          <w:rFonts w:ascii="Times New Roman" w:hAnsi="Times New Roman" w:cs="Times New Roman"/>
          <w:sz w:val="24"/>
          <w:szCs w:val="24"/>
          <w:lang w:val="en-US"/>
        </w:rPr>
        <w:t>consolidat</w:t>
      </w:r>
      <w:r w:rsidR="00B506AE" w:rsidRPr="00C33BDE">
        <w:rPr>
          <w:rFonts w:ascii="Times New Roman" w:hAnsi="Times New Roman" w:cs="Times New Roman"/>
          <w:sz w:val="24"/>
          <w:szCs w:val="24"/>
          <w:lang w:val="en-US"/>
        </w:rPr>
        <w:t>ed</w:t>
      </w:r>
      <w:proofErr w:type="gramEnd"/>
      <w:r w:rsidR="00B506AE" w:rsidRPr="00C33BDE">
        <w:rPr>
          <w:rFonts w:ascii="Times New Roman" w:hAnsi="Times New Roman" w:cs="Times New Roman"/>
          <w:sz w:val="24"/>
          <w:szCs w:val="24"/>
          <w:lang w:val="en-US"/>
        </w:rPr>
        <w:t xml:space="preserve"> </w:t>
      </w:r>
      <w:r w:rsidR="00764092">
        <w:rPr>
          <w:rFonts w:ascii="Times New Roman" w:hAnsi="Times New Roman" w:cs="Times New Roman"/>
          <w:sz w:val="24"/>
          <w:szCs w:val="24"/>
          <w:lang w:val="en-US"/>
        </w:rPr>
        <w:t>and the d</w:t>
      </w:r>
      <w:r w:rsidR="00B55521" w:rsidRPr="00C33BDE">
        <w:rPr>
          <w:rFonts w:ascii="Times New Roman" w:hAnsi="Times New Roman" w:cs="Times New Roman"/>
          <w:sz w:val="24"/>
          <w:szCs w:val="24"/>
          <w:lang w:val="en-US"/>
        </w:rPr>
        <w:t xml:space="preserve">arkened varnish removed. The fragile paint surfaces were faced locally using </w:t>
      </w:r>
      <w:bookmarkStart w:id="3" w:name="_Hlk102556348"/>
      <w:r w:rsidR="00B55521" w:rsidRPr="00C33BDE">
        <w:rPr>
          <w:rFonts w:ascii="Times New Roman" w:hAnsi="Times New Roman" w:cs="Times New Roman"/>
          <w:sz w:val="24"/>
          <w:szCs w:val="24"/>
          <w:lang w:val="en-US"/>
        </w:rPr>
        <w:t>methyl cellulose</w:t>
      </w:r>
      <w:bookmarkEnd w:id="3"/>
      <w:r w:rsidR="00B55521" w:rsidRPr="00C33BDE">
        <w:rPr>
          <w:rFonts w:ascii="Times New Roman" w:hAnsi="Times New Roman" w:cs="Times New Roman"/>
          <w:sz w:val="24"/>
          <w:szCs w:val="24"/>
          <w:lang w:val="en-US"/>
        </w:rPr>
        <w:t>. The painting was then placed face down and the old lining and wax</w:t>
      </w:r>
      <w:r w:rsidR="00764092">
        <w:rPr>
          <w:rFonts w:ascii="Times New Roman" w:hAnsi="Times New Roman" w:cs="Times New Roman"/>
          <w:sz w:val="24"/>
          <w:szCs w:val="24"/>
          <w:lang w:val="en-US"/>
        </w:rPr>
        <w:t>-resin</w:t>
      </w:r>
      <w:r w:rsidR="00B55521" w:rsidRPr="00C33BDE">
        <w:rPr>
          <w:rFonts w:ascii="Times New Roman" w:hAnsi="Times New Roman" w:cs="Times New Roman"/>
          <w:sz w:val="24"/>
          <w:szCs w:val="24"/>
          <w:lang w:val="en-US"/>
        </w:rPr>
        <w:t xml:space="preserve"> layer removed </w:t>
      </w:r>
      <w:r w:rsidR="00242113" w:rsidRPr="00C33BDE">
        <w:rPr>
          <w:rFonts w:ascii="Times New Roman" w:hAnsi="Times New Roman" w:cs="Times New Roman"/>
          <w:sz w:val="24"/>
          <w:szCs w:val="24"/>
          <w:lang w:val="en-US"/>
        </w:rPr>
        <w:t xml:space="preserve">using a combination of </w:t>
      </w:r>
      <w:r w:rsidR="00B55521" w:rsidRPr="00C33BDE">
        <w:rPr>
          <w:rFonts w:ascii="Times New Roman" w:hAnsi="Times New Roman" w:cs="Times New Roman"/>
          <w:sz w:val="24"/>
          <w:szCs w:val="24"/>
          <w:lang w:val="en-US"/>
        </w:rPr>
        <w:t>mechanical and solvent</w:t>
      </w:r>
      <w:r w:rsidR="00D9405A" w:rsidRPr="00C33BDE">
        <w:rPr>
          <w:rFonts w:ascii="Times New Roman" w:hAnsi="Times New Roman" w:cs="Times New Roman"/>
          <w:sz w:val="24"/>
          <w:szCs w:val="24"/>
          <w:lang w:val="en-US"/>
        </w:rPr>
        <w:t>-based methods</w:t>
      </w:r>
      <w:r w:rsidR="00B55521" w:rsidRPr="00C33BDE">
        <w:rPr>
          <w:rFonts w:ascii="Times New Roman" w:hAnsi="Times New Roman" w:cs="Times New Roman"/>
          <w:sz w:val="24"/>
          <w:szCs w:val="24"/>
          <w:lang w:val="en-US"/>
        </w:rPr>
        <w:t>. Wh</w:t>
      </w:r>
      <w:r w:rsidR="00F41970" w:rsidRPr="00C33BDE">
        <w:rPr>
          <w:rFonts w:ascii="Times New Roman" w:hAnsi="Times New Roman" w:cs="Times New Roman"/>
          <w:sz w:val="24"/>
          <w:szCs w:val="24"/>
          <w:lang w:val="en-US"/>
        </w:rPr>
        <w:t>en</w:t>
      </w:r>
      <w:r w:rsidR="00B55521" w:rsidRPr="00C33BDE">
        <w:rPr>
          <w:rFonts w:ascii="Times New Roman" w:hAnsi="Times New Roman" w:cs="Times New Roman"/>
          <w:sz w:val="24"/>
          <w:szCs w:val="24"/>
          <w:lang w:val="en-US"/>
        </w:rPr>
        <w:t xml:space="preserve"> </w:t>
      </w:r>
      <w:r w:rsidR="00CE76F7" w:rsidRPr="00C33BDE">
        <w:rPr>
          <w:rFonts w:ascii="Times New Roman" w:hAnsi="Times New Roman" w:cs="Times New Roman"/>
          <w:sz w:val="24"/>
          <w:szCs w:val="24"/>
          <w:lang w:val="en-US"/>
        </w:rPr>
        <w:t>t</w:t>
      </w:r>
      <w:r w:rsidR="00B55521" w:rsidRPr="00C33BDE">
        <w:rPr>
          <w:rFonts w:ascii="Times New Roman" w:hAnsi="Times New Roman" w:cs="Times New Roman"/>
          <w:sz w:val="24"/>
          <w:szCs w:val="24"/>
          <w:lang w:val="en-US"/>
        </w:rPr>
        <w:t>he old lining</w:t>
      </w:r>
      <w:r w:rsidR="00CE76F7" w:rsidRPr="00C33BDE">
        <w:rPr>
          <w:rFonts w:ascii="Times New Roman" w:hAnsi="Times New Roman" w:cs="Times New Roman"/>
          <w:sz w:val="24"/>
          <w:szCs w:val="24"/>
          <w:lang w:val="en-US"/>
        </w:rPr>
        <w:t xml:space="preserve"> was being removed</w:t>
      </w:r>
      <w:r w:rsidR="00B55521" w:rsidRPr="00C33BDE">
        <w:rPr>
          <w:rFonts w:ascii="Times New Roman" w:hAnsi="Times New Roman" w:cs="Times New Roman"/>
          <w:sz w:val="24"/>
          <w:szCs w:val="24"/>
          <w:lang w:val="en-US"/>
        </w:rPr>
        <w:t xml:space="preserve"> it</w:t>
      </w:r>
      <w:r w:rsidR="00DD3FF4" w:rsidRPr="00C33BDE">
        <w:rPr>
          <w:rFonts w:ascii="Times New Roman" w:hAnsi="Times New Roman" w:cs="Times New Roman"/>
          <w:sz w:val="24"/>
          <w:szCs w:val="24"/>
          <w:lang w:val="en-US"/>
        </w:rPr>
        <w:t xml:space="preserve"> was</w:t>
      </w:r>
      <w:r w:rsidR="00B55521" w:rsidRPr="00C33BDE">
        <w:rPr>
          <w:rFonts w:ascii="Times New Roman" w:hAnsi="Times New Roman" w:cs="Times New Roman"/>
          <w:sz w:val="24"/>
          <w:szCs w:val="24"/>
          <w:lang w:val="en-US"/>
        </w:rPr>
        <w:t xml:space="preserve"> </w:t>
      </w:r>
      <w:r w:rsidR="00CE76F7" w:rsidRPr="00C33BDE">
        <w:rPr>
          <w:rFonts w:ascii="Times New Roman" w:hAnsi="Times New Roman" w:cs="Times New Roman"/>
          <w:sz w:val="24"/>
          <w:szCs w:val="24"/>
          <w:lang w:val="en-US"/>
        </w:rPr>
        <w:t>found</w:t>
      </w:r>
      <w:r w:rsidR="00B55521" w:rsidRPr="00C33BDE">
        <w:rPr>
          <w:rFonts w:ascii="Times New Roman" w:hAnsi="Times New Roman" w:cs="Times New Roman"/>
          <w:sz w:val="24"/>
          <w:szCs w:val="24"/>
          <w:lang w:val="en-US"/>
        </w:rPr>
        <w:t xml:space="preserve"> that the </w:t>
      </w:r>
      <w:r w:rsidR="00B55521" w:rsidRPr="00C33BDE">
        <w:rPr>
          <w:rFonts w:ascii="Times New Roman" w:hAnsi="Times New Roman" w:cs="Times New Roman"/>
          <w:sz w:val="24"/>
          <w:szCs w:val="24"/>
          <w:lang w:val="en-US"/>
        </w:rPr>
        <w:lastRenderedPageBreak/>
        <w:t xml:space="preserve">wax application was </w:t>
      </w:r>
      <w:r w:rsidR="00CE76F7" w:rsidRPr="00C33BDE">
        <w:rPr>
          <w:rFonts w:ascii="Times New Roman" w:hAnsi="Times New Roman" w:cs="Times New Roman"/>
          <w:sz w:val="24"/>
          <w:szCs w:val="24"/>
          <w:lang w:val="en-US"/>
        </w:rPr>
        <w:t xml:space="preserve">not </w:t>
      </w:r>
      <w:r w:rsidR="00B55521" w:rsidRPr="00C33BDE">
        <w:rPr>
          <w:rFonts w:ascii="Times New Roman" w:hAnsi="Times New Roman" w:cs="Times New Roman"/>
          <w:sz w:val="24"/>
          <w:szCs w:val="24"/>
          <w:lang w:val="en-US"/>
        </w:rPr>
        <w:t xml:space="preserve">uniform. </w:t>
      </w:r>
      <w:r w:rsidR="00737968" w:rsidRPr="00C33BDE">
        <w:rPr>
          <w:rFonts w:ascii="Times New Roman" w:hAnsi="Times New Roman" w:cs="Times New Roman"/>
          <w:sz w:val="24"/>
          <w:szCs w:val="24"/>
          <w:lang w:val="en-US"/>
        </w:rPr>
        <w:t>The adhesive</w:t>
      </w:r>
      <w:r w:rsidR="00B55521" w:rsidRPr="00C33BDE">
        <w:rPr>
          <w:rFonts w:ascii="Times New Roman" w:hAnsi="Times New Roman" w:cs="Times New Roman"/>
          <w:sz w:val="24"/>
          <w:szCs w:val="24"/>
          <w:lang w:val="en-US"/>
        </w:rPr>
        <w:t xml:space="preserve"> was soft and easy to remove. </w:t>
      </w:r>
      <w:r w:rsidR="00E810B1">
        <w:rPr>
          <w:rFonts w:ascii="Times New Roman" w:hAnsi="Times New Roman" w:cs="Times New Roman"/>
          <w:sz w:val="24"/>
          <w:szCs w:val="24"/>
          <w:lang w:val="en-US"/>
        </w:rPr>
        <w:t>Once p</w:t>
      </w:r>
      <w:r w:rsidR="00B55521" w:rsidRPr="00C33BDE">
        <w:rPr>
          <w:rFonts w:ascii="Times New Roman" w:hAnsi="Times New Roman" w:cs="Times New Roman"/>
          <w:sz w:val="24"/>
          <w:szCs w:val="24"/>
          <w:lang w:val="en-US"/>
        </w:rPr>
        <w:t>revious</w:t>
      </w:r>
      <w:r w:rsidR="00DF0296" w:rsidRPr="00C33BDE">
        <w:rPr>
          <w:rFonts w:ascii="Times New Roman" w:hAnsi="Times New Roman" w:cs="Times New Roman"/>
          <w:sz w:val="24"/>
          <w:szCs w:val="24"/>
          <w:lang w:val="en-US"/>
        </w:rPr>
        <w:t xml:space="preserve"> old</w:t>
      </w:r>
      <w:r w:rsidR="00B55521" w:rsidRPr="00C33BDE">
        <w:rPr>
          <w:rFonts w:ascii="Times New Roman" w:hAnsi="Times New Roman" w:cs="Times New Roman"/>
          <w:sz w:val="24"/>
          <w:szCs w:val="24"/>
          <w:lang w:val="en-US"/>
        </w:rPr>
        <w:t xml:space="preserve"> </w:t>
      </w:r>
      <w:r w:rsidR="00DF0296" w:rsidRPr="00C33BDE">
        <w:rPr>
          <w:rFonts w:ascii="Times New Roman" w:hAnsi="Times New Roman" w:cs="Times New Roman"/>
          <w:sz w:val="24"/>
          <w:szCs w:val="24"/>
          <w:lang w:val="en-US"/>
        </w:rPr>
        <w:t xml:space="preserve">patches </w:t>
      </w:r>
      <w:r w:rsidR="00E810B1">
        <w:rPr>
          <w:rFonts w:ascii="Times New Roman" w:hAnsi="Times New Roman" w:cs="Times New Roman"/>
          <w:sz w:val="24"/>
          <w:szCs w:val="24"/>
          <w:lang w:val="en-US"/>
        </w:rPr>
        <w:t xml:space="preserve">had been </w:t>
      </w:r>
      <w:r w:rsidR="00B55521" w:rsidRPr="00C33BDE">
        <w:rPr>
          <w:rFonts w:ascii="Times New Roman" w:hAnsi="Times New Roman" w:cs="Times New Roman"/>
          <w:sz w:val="24"/>
          <w:szCs w:val="24"/>
          <w:lang w:val="en-US"/>
        </w:rPr>
        <w:t>removed</w:t>
      </w:r>
      <w:r w:rsidR="00E810B1">
        <w:rPr>
          <w:rFonts w:ascii="Times New Roman" w:hAnsi="Times New Roman" w:cs="Times New Roman"/>
          <w:sz w:val="24"/>
          <w:szCs w:val="24"/>
          <w:lang w:val="en-US"/>
        </w:rPr>
        <w:t>,</w:t>
      </w:r>
      <w:r w:rsidR="00B55521" w:rsidRPr="00C33BDE">
        <w:rPr>
          <w:rFonts w:ascii="Times New Roman" w:hAnsi="Times New Roman" w:cs="Times New Roman"/>
          <w:sz w:val="24"/>
          <w:szCs w:val="24"/>
          <w:lang w:val="en-US"/>
        </w:rPr>
        <w:t xml:space="preserve"> </w:t>
      </w:r>
      <w:r w:rsidR="00E810B1">
        <w:rPr>
          <w:rFonts w:ascii="Times New Roman" w:hAnsi="Times New Roman" w:cs="Times New Roman"/>
          <w:sz w:val="24"/>
          <w:szCs w:val="24"/>
          <w:lang w:val="en-US"/>
        </w:rPr>
        <w:t>t</w:t>
      </w:r>
      <w:r w:rsidR="00B55521" w:rsidRPr="00C33BDE">
        <w:rPr>
          <w:rFonts w:ascii="Times New Roman" w:hAnsi="Times New Roman" w:cs="Times New Roman"/>
          <w:sz w:val="24"/>
          <w:szCs w:val="24"/>
          <w:lang w:val="en-US"/>
        </w:rPr>
        <w:t>he painting was ready for lining.</w:t>
      </w:r>
    </w:p>
    <w:p w14:paraId="12257D7A" w14:textId="31BB06B9" w:rsidR="00264455" w:rsidRPr="00C33BDE" w:rsidRDefault="0058216D"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E810B1">
        <w:rPr>
          <w:rFonts w:ascii="Times New Roman" w:hAnsi="Times New Roman" w:cs="Times New Roman"/>
          <w:sz w:val="24"/>
          <w:szCs w:val="24"/>
          <w:lang w:val="en-US"/>
        </w:rPr>
        <w:t xml:space="preserve">Given the </w:t>
      </w:r>
      <w:r w:rsidR="00606EEA" w:rsidRPr="00C33BDE">
        <w:rPr>
          <w:rFonts w:ascii="Times New Roman" w:hAnsi="Times New Roman" w:cs="Times New Roman"/>
          <w:sz w:val="24"/>
          <w:szCs w:val="24"/>
          <w:lang w:val="en-US"/>
        </w:rPr>
        <w:t xml:space="preserve">positive </w:t>
      </w:r>
      <w:r w:rsidR="00936325" w:rsidRPr="00C33BDE">
        <w:rPr>
          <w:rFonts w:ascii="Times New Roman" w:hAnsi="Times New Roman" w:cs="Times New Roman"/>
          <w:sz w:val="24"/>
          <w:szCs w:val="24"/>
          <w:lang w:val="en-US"/>
        </w:rPr>
        <w:t>result</w:t>
      </w:r>
      <w:r w:rsidR="003B3583" w:rsidRPr="00C33BDE">
        <w:rPr>
          <w:rFonts w:ascii="Times New Roman" w:hAnsi="Times New Roman" w:cs="Times New Roman"/>
          <w:sz w:val="24"/>
          <w:szCs w:val="24"/>
          <w:lang w:val="en-US"/>
        </w:rPr>
        <w:t>s</w:t>
      </w:r>
      <w:r w:rsidR="00936325" w:rsidRPr="00C33BDE">
        <w:rPr>
          <w:rFonts w:ascii="Times New Roman" w:hAnsi="Times New Roman" w:cs="Times New Roman"/>
          <w:sz w:val="24"/>
          <w:szCs w:val="24"/>
          <w:lang w:val="en-US"/>
        </w:rPr>
        <w:t xml:space="preserve"> of </w:t>
      </w:r>
      <w:r w:rsidR="00D277C5" w:rsidRPr="00C33BDE">
        <w:rPr>
          <w:rFonts w:ascii="Times New Roman" w:hAnsi="Times New Roman" w:cs="Times New Roman"/>
          <w:sz w:val="24"/>
          <w:szCs w:val="24"/>
          <w:lang w:val="en-US"/>
        </w:rPr>
        <w:t>us</w:t>
      </w:r>
      <w:r w:rsidR="00936325" w:rsidRPr="00C33BDE">
        <w:rPr>
          <w:rFonts w:ascii="Times New Roman" w:hAnsi="Times New Roman" w:cs="Times New Roman"/>
          <w:sz w:val="24"/>
          <w:szCs w:val="24"/>
          <w:lang w:val="en-US"/>
        </w:rPr>
        <w:t>ing</w:t>
      </w:r>
      <w:r w:rsidR="00D277C5" w:rsidRPr="00C33BDE">
        <w:rPr>
          <w:rFonts w:ascii="Times New Roman" w:hAnsi="Times New Roman" w:cs="Times New Roman"/>
          <w:sz w:val="24"/>
          <w:szCs w:val="24"/>
          <w:lang w:val="en-US"/>
        </w:rPr>
        <w:t xml:space="preserve"> </w:t>
      </w:r>
      <w:proofErr w:type="spellStart"/>
      <w:r w:rsidR="00E810B1" w:rsidRPr="00C33BDE">
        <w:rPr>
          <w:rFonts w:ascii="Times New Roman" w:hAnsi="Times New Roman" w:cs="Times New Roman"/>
          <w:sz w:val="24"/>
          <w:szCs w:val="24"/>
          <w:lang w:val="en-US"/>
        </w:rPr>
        <w:t>Beva</w:t>
      </w:r>
      <w:proofErr w:type="spellEnd"/>
      <w:r w:rsidR="00E810B1" w:rsidRPr="00C33BDE">
        <w:rPr>
          <w:rFonts w:ascii="Times New Roman" w:hAnsi="Times New Roman" w:cs="Times New Roman"/>
          <w:sz w:val="24"/>
          <w:szCs w:val="24"/>
          <w:lang w:val="en-US"/>
        </w:rPr>
        <w:t xml:space="preserve"> </w:t>
      </w:r>
      <w:r w:rsidR="00D277C5" w:rsidRPr="00C33BDE">
        <w:rPr>
          <w:rFonts w:ascii="Times New Roman" w:hAnsi="Times New Roman" w:cs="Times New Roman"/>
          <w:sz w:val="24"/>
          <w:szCs w:val="24"/>
          <w:lang w:val="en-US"/>
        </w:rPr>
        <w:t xml:space="preserve">371 for </w:t>
      </w:r>
      <w:r w:rsidR="003B3583" w:rsidRPr="00C33BDE">
        <w:rPr>
          <w:rFonts w:ascii="Times New Roman" w:hAnsi="Times New Roman" w:cs="Times New Roman"/>
          <w:sz w:val="24"/>
          <w:szCs w:val="24"/>
          <w:lang w:val="en-US"/>
        </w:rPr>
        <w:t xml:space="preserve">the </w:t>
      </w:r>
      <w:r w:rsidR="003B3583" w:rsidRPr="00E810B1">
        <w:rPr>
          <w:rFonts w:ascii="Times New Roman" w:hAnsi="Times New Roman" w:cs="Times New Roman"/>
          <w:i/>
          <w:iCs/>
          <w:sz w:val="24"/>
          <w:szCs w:val="24"/>
          <w:lang w:val="en-US"/>
        </w:rPr>
        <w:t>Sword of Damocles</w:t>
      </w:r>
      <w:r w:rsidR="003B3583" w:rsidRPr="00C33BDE">
        <w:rPr>
          <w:rFonts w:ascii="Times New Roman" w:hAnsi="Times New Roman" w:cs="Times New Roman"/>
          <w:sz w:val="24"/>
          <w:szCs w:val="24"/>
          <w:lang w:val="en-US"/>
        </w:rPr>
        <w:t xml:space="preserve">, </w:t>
      </w:r>
      <w:r w:rsidR="00936325" w:rsidRPr="00C33BDE">
        <w:rPr>
          <w:rFonts w:ascii="Times New Roman" w:hAnsi="Times New Roman" w:cs="Times New Roman"/>
          <w:sz w:val="24"/>
          <w:szCs w:val="24"/>
          <w:lang w:val="en-US"/>
        </w:rPr>
        <w:t xml:space="preserve">it </w:t>
      </w:r>
      <w:r w:rsidR="00C046AA" w:rsidRPr="00C33BDE">
        <w:rPr>
          <w:rFonts w:ascii="Times New Roman" w:hAnsi="Times New Roman" w:cs="Times New Roman"/>
          <w:sz w:val="24"/>
          <w:szCs w:val="24"/>
          <w:lang w:val="en-US"/>
        </w:rPr>
        <w:t>was decided</w:t>
      </w:r>
      <w:r w:rsidR="00B55521" w:rsidRPr="00C33BDE">
        <w:rPr>
          <w:rFonts w:ascii="Times New Roman" w:hAnsi="Times New Roman" w:cs="Times New Roman"/>
          <w:sz w:val="24"/>
          <w:szCs w:val="24"/>
          <w:lang w:val="en-US"/>
        </w:rPr>
        <w:t xml:space="preserve"> to follow the same process meticulously. </w:t>
      </w:r>
      <w:r w:rsidR="00CE4689" w:rsidRPr="00C33BDE">
        <w:rPr>
          <w:rFonts w:ascii="Times New Roman" w:hAnsi="Times New Roman" w:cs="Times New Roman"/>
          <w:sz w:val="24"/>
          <w:szCs w:val="24"/>
          <w:lang w:val="en-US"/>
        </w:rPr>
        <w:t>The p</w:t>
      </w:r>
      <w:r w:rsidR="00B55521" w:rsidRPr="00C33BDE">
        <w:rPr>
          <w:rFonts w:ascii="Times New Roman" w:hAnsi="Times New Roman" w:cs="Times New Roman"/>
          <w:sz w:val="24"/>
          <w:szCs w:val="24"/>
          <w:lang w:val="en-US"/>
        </w:rPr>
        <w:t xml:space="preserve">ainting was </w:t>
      </w:r>
      <w:r w:rsidR="00DF0296" w:rsidRPr="00C33BDE">
        <w:rPr>
          <w:rFonts w:ascii="Times New Roman" w:hAnsi="Times New Roman" w:cs="Times New Roman"/>
          <w:sz w:val="24"/>
          <w:szCs w:val="24"/>
          <w:lang w:val="en-US"/>
        </w:rPr>
        <w:t>hand</w:t>
      </w:r>
      <w:r w:rsidR="00E810B1">
        <w:rPr>
          <w:rFonts w:ascii="Times New Roman" w:hAnsi="Times New Roman" w:cs="Times New Roman"/>
          <w:sz w:val="24"/>
          <w:szCs w:val="24"/>
          <w:lang w:val="en-US"/>
        </w:rPr>
        <w:t>-</w:t>
      </w:r>
      <w:r w:rsidR="00B55521" w:rsidRPr="00C33BDE">
        <w:rPr>
          <w:rFonts w:ascii="Times New Roman" w:hAnsi="Times New Roman" w:cs="Times New Roman"/>
          <w:sz w:val="24"/>
          <w:szCs w:val="24"/>
          <w:lang w:val="en-US"/>
        </w:rPr>
        <w:t xml:space="preserve">lined with </w:t>
      </w:r>
      <w:proofErr w:type="spellStart"/>
      <w:r w:rsidR="00E810B1" w:rsidRPr="00C33BDE">
        <w:rPr>
          <w:rFonts w:ascii="Times New Roman" w:hAnsi="Times New Roman" w:cs="Times New Roman"/>
          <w:sz w:val="24"/>
          <w:szCs w:val="24"/>
          <w:lang w:val="en-US"/>
        </w:rPr>
        <w:t>Beva</w:t>
      </w:r>
      <w:proofErr w:type="spellEnd"/>
      <w:r w:rsidR="00E810B1" w:rsidRPr="00C33BDE">
        <w:rPr>
          <w:rFonts w:ascii="Times New Roman" w:hAnsi="Times New Roman" w:cs="Times New Roman"/>
          <w:sz w:val="24"/>
          <w:szCs w:val="24"/>
          <w:lang w:val="en-US"/>
        </w:rPr>
        <w:t xml:space="preserve"> </w:t>
      </w:r>
      <w:r w:rsidR="00B55521" w:rsidRPr="00C33BDE">
        <w:rPr>
          <w:rFonts w:ascii="Times New Roman" w:hAnsi="Times New Roman" w:cs="Times New Roman"/>
          <w:sz w:val="24"/>
          <w:szCs w:val="24"/>
          <w:lang w:val="en-US"/>
        </w:rPr>
        <w:t xml:space="preserve">371. The painting was then </w:t>
      </w:r>
      <w:proofErr w:type="spellStart"/>
      <w:r w:rsidR="00B55521" w:rsidRPr="00C33BDE">
        <w:rPr>
          <w:rFonts w:ascii="Times New Roman" w:hAnsi="Times New Roman" w:cs="Times New Roman"/>
          <w:sz w:val="24"/>
          <w:szCs w:val="24"/>
          <w:lang w:val="en-US"/>
        </w:rPr>
        <w:t>restretched</w:t>
      </w:r>
      <w:proofErr w:type="spellEnd"/>
      <w:r w:rsidR="00B55521" w:rsidRPr="00C33BDE">
        <w:rPr>
          <w:rFonts w:ascii="Times New Roman" w:hAnsi="Times New Roman" w:cs="Times New Roman"/>
          <w:sz w:val="24"/>
          <w:szCs w:val="24"/>
          <w:lang w:val="en-US"/>
        </w:rPr>
        <w:t>, local facing</w:t>
      </w:r>
      <w:r w:rsidR="009C7BF7" w:rsidRPr="00C33BDE">
        <w:rPr>
          <w:rFonts w:ascii="Times New Roman" w:hAnsi="Times New Roman" w:cs="Times New Roman"/>
          <w:sz w:val="24"/>
          <w:szCs w:val="24"/>
          <w:lang w:val="en-US"/>
        </w:rPr>
        <w:t>s removed</w:t>
      </w:r>
      <w:r w:rsidR="00B55521" w:rsidRPr="00C33BDE">
        <w:rPr>
          <w:rFonts w:ascii="Times New Roman" w:hAnsi="Times New Roman" w:cs="Times New Roman"/>
          <w:sz w:val="24"/>
          <w:szCs w:val="24"/>
          <w:lang w:val="en-US"/>
        </w:rPr>
        <w:t xml:space="preserve">, </w:t>
      </w:r>
      <w:r w:rsidR="00DD3FF4" w:rsidRPr="00C33BDE">
        <w:rPr>
          <w:rFonts w:ascii="Times New Roman" w:hAnsi="Times New Roman" w:cs="Times New Roman"/>
          <w:sz w:val="24"/>
          <w:szCs w:val="24"/>
          <w:lang w:val="en-US"/>
        </w:rPr>
        <w:t>the paint losses filled</w:t>
      </w:r>
      <w:r w:rsidR="00B55521" w:rsidRPr="00C33BDE">
        <w:rPr>
          <w:rFonts w:ascii="Times New Roman" w:hAnsi="Times New Roman" w:cs="Times New Roman"/>
          <w:sz w:val="24"/>
          <w:szCs w:val="24"/>
          <w:lang w:val="en-US"/>
        </w:rPr>
        <w:t xml:space="preserve">, </w:t>
      </w:r>
      <w:r w:rsidR="00E810B1">
        <w:rPr>
          <w:rFonts w:ascii="Times New Roman" w:hAnsi="Times New Roman" w:cs="Times New Roman"/>
          <w:sz w:val="24"/>
          <w:szCs w:val="24"/>
          <w:lang w:val="en-US"/>
        </w:rPr>
        <w:t xml:space="preserve">and it was </w:t>
      </w:r>
      <w:r w:rsidR="00B55521" w:rsidRPr="00C33BDE">
        <w:rPr>
          <w:rFonts w:ascii="Times New Roman" w:hAnsi="Times New Roman" w:cs="Times New Roman"/>
          <w:sz w:val="24"/>
          <w:szCs w:val="24"/>
          <w:lang w:val="en-US"/>
        </w:rPr>
        <w:t xml:space="preserve">varnished, </w:t>
      </w:r>
      <w:r w:rsidR="00C046AA" w:rsidRPr="00C33BDE">
        <w:rPr>
          <w:rFonts w:ascii="Times New Roman" w:hAnsi="Times New Roman" w:cs="Times New Roman"/>
          <w:sz w:val="24"/>
          <w:szCs w:val="24"/>
          <w:lang w:val="en-US"/>
        </w:rPr>
        <w:t>retouched,</w:t>
      </w:r>
      <w:r w:rsidR="00B55521" w:rsidRPr="00C33BDE">
        <w:rPr>
          <w:rFonts w:ascii="Times New Roman" w:hAnsi="Times New Roman" w:cs="Times New Roman"/>
          <w:sz w:val="24"/>
          <w:szCs w:val="24"/>
          <w:lang w:val="en-US"/>
        </w:rPr>
        <w:t xml:space="preserve"> and framed </w:t>
      </w:r>
      <w:r w:rsidR="003C1753" w:rsidRPr="00C33BDE">
        <w:rPr>
          <w:rFonts w:ascii="Times New Roman" w:hAnsi="Times New Roman" w:cs="Times New Roman"/>
          <w:sz w:val="24"/>
          <w:szCs w:val="24"/>
          <w:lang w:val="en-US"/>
        </w:rPr>
        <w:t xml:space="preserve">for </w:t>
      </w:r>
      <w:r w:rsidR="00B55521" w:rsidRPr="00C33BDE">
        <w:rPr>
          <w:rFonts w:ascii="Times New Roman" w:hAnsi="Times New Roman" w:cs="Times New Roman"/>
          <w:sz w:val="24"/>
          <w:szCs w:val="24"/>
          <w:lang w:val="en-US"/>
        </w:rPr>
        <w:t>display</w:t>
      </w:r>
      <w:r w:rsidR="002806E2" w:rsidRPr="00C33BDE">
        <w:rPr>
          <w:rFonts w:ascii="Times New Roman" w:hAnsi="Times New Roman" w:cs="Times New Roman"/>
          <w:sz w:val="24"/>
          <w:szCs w:val="24"/>
          <w:lang w:val="en-US"/>
        </w:rPr>
        <w:t xml:space="preserve"> </w:t>
      </w:r>
      <w:r w:rsidR="002806E2" w:rsidRPr="00C33BDE">
        <w:rPr>
          <w:rFonts w:ascii="Times New Roman" w:hAnsi="Times New Roman" w:cs="Times New Roman"/>
          <w:sz w:val="24"/>
          <w:szCs w:val="24"/>
          <w:highlight w:val="yellow"/>
          <w:lang w:val="en-US"/>
        </w:rPr>
        <w:t>(</w:t>
      </w:r>
      <w:hyperlink r:id="rId12" w:history="1">
        <w:r w:rsidR="00725977">
          <w:rPr>
            <w:rStyle w:val="Hyperlink"/>
            <w:rFonts w:ascii="Times New Roman" w:hAnsi="Times New Roman" w:cs="Times New Roman"/>
            <w:b/>
            <w:bCs/>
            <w:sz w:val="24"/>
            <w:szCs w:val="24"/>
            <w:highlight w:val="yellow"/>
            <w:lang w:val="en-US"/>
          </w:rPr>
          <w:t>fig. 60.5</w:t>
        </w:r>
      </w:hyperlink>
      <w:r w:rsidR="002806E2" w:rsidRPr="00C33BDE">
        <w:rPr>
          <w:rFonts w:ascii="Times New Roman" w:hAnsi="Times New Roman" w:cs="Times New Roman"/>
          <w:sz w:val="24"/>
          <w:szCs w:val="24"/>
          <w:highlight w:val="yellow"/>
          <w:lang w:val="en-US"/>
        </w:rPr>
        <w:t>)</w:t>
      </w:r>
      <w:r w:rsidR="00B55521" w:rsidRPr="00C33BDE">
        <w:rPr>
          <w:rFonts w:ascii="Times New Roman" w:hAnsi="Times New Roman" w:cs="Times New Roman"/>
          <w:sz w:val="24"/>
          <w:szCs w:val="24"/>
          <w:lang w:val="en-US"/>
        </w:rPr>
        <w:t xml:space="preserve">. </w:t>
      </w:r>
    </w:p>
    <w:p w14:paraId="1F8656A4" w14:textId="77777777" w:rsidR="000E59A8" w:rsidRPr="00C33BDE" w:rsidRDefault="000E59A8" w:rsidP="005B331C">
      <w:pPr>
        <w:spacing w:after="0" w:line="480" w:lineRule="auto"/>
        <w:rPr>
          <w:rFonts w:ascii="Times New Roman" w:hAnsi="Times New Roman" w:cs="Times New Roman"/>
          <w:sz w:val="24"/>
          <w:szCs w:val="24"/>
          <w:lang w:val="en-US"/>
        </w:rPr>
      </w:pPr>
    </w:p>
    <w:p w14:paraId="1E0819FA" w14:textId="4A0B61A1" w:rsidR="0058216D" w:rsidRPr="00C33BDE" w:rsidRDefault="00181CA1" w:rsidP="005B331C">
      <w:pPr>
        <w:pStyle w:val="Heading1"/>
        <w:spacing w:after="0"/>
        <w:rPr>
          <w:lang w:val="en-US"/>
        </w:rPr>
      </w:pPr>
      <w:r w:rsidRPr="00181CA1">
        <w:rPr>
          <w:b w:val="0"/>
          <w:bCs w:val="0"/>
          <w:highlight w:val="yellow"/>
          <w:lang w:val="en-US"/>
        </w:rPr>
        <w:t>&lt;A-head&gt;</w:t>
      </w:r>
      <w:r>
        <w:rPr>
          <w:lang w:val="en-US"/>
        </w:rPr>
        <w:t xml:space="preserve"> </w:t>
      </w:r>
      <w:r w:rsidR="006D0A63" w:rsidRPr="00C33BDE">
        <w:rPr>
          <w:lang w:val="en-US"/>
        </w:rPr>
        <w:t xml:space="preserve">Conclusion </w:t>
      </w:r>
    </w:p>
    <w:p w14:paraId="02365F45" w14:textId="140127C8" w:rsidR="00403611" w:rsidRPr="00D0406B" w:rsidRDefault="008B7641"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 xml:space="preserve">The experience gained from both these </w:t>
      </w:r>
      <w:r w:rsidR="00B202B5" w:rsidRPr="00C33BDE">
        <w:rPr>
          <w:rFonts w:ascii="Times New Roman" w:hAnsi="Times New Roman" w:cs="Times New Roman"/>
          <w:sz w:val="24"/>
          <w:szCs w:val="24"/>
          <w:lang w:val="en-US"/>
        </w:rPr>
        <w:t xml:space="preserve">projects </w:t>
      </w:r>
      <w:r w:rsidR="00B55521" w:rsidRPr="00C33BDE">
        <w:rPr>
          <w:rFonts w:ascii="Times New Roman" w:hAnsi="Times New Roman" w:cs="Times New Roman"/>
          <w:sz w:val="24"/>
          <w:szCs w:val="24"/>
          <w:lang w:val="en-US"/>
        </w:rPr>
        <w:t>was</w:t>
      </w:r>
      <w:r w:rsidR="00067E90" w:rsidRPr="00C33BDE">
        <w:rPr>
          <w:rFonts w:ascii="Times New Roman" w:hAnsi="Times New Roman" w:cs="Times New Roman"/>
          <w:sz w:val="24"/>
          <w:szCs w:val="24"/>
          <w:lang w:val="en-US"/>
        </w:rPr>
        <w:t xml:space="preserve"> stimulating</w:t>
      </w:r>
      <w:r w:rsidR="00B202B5" w:rsidRPr="00C33BDE">
        <w:rPr>
          <w:rFonts w:ascii="Times New Roman" w:hAnsi="Times New Roman" w:cs="Times New Roman"/>
          <w:sz w:val="24"/>
          <w:szCs w:val="24"/>
          <w:lang w:val="en-US"/>
        </w:rPr>
        <w:t>.</w:t>
      </w:r>
      <w:r w:rsidR="001655DC" w:rsidRPr="00C33BDE">
        <w:rPr>
          <w:rFonts w:ascii="Times New Roman" w:hAnsi="Times New Roman" w:cs="Times New Roman"/>
          <w:sz w:val="24"/>
          <w:szCs w:val="24"/>
          <w:lang w:val="en-US"/>
        </w:rPr>
        <w:t xml:space="preserve"> </w:t>
      </w:r>
      <w:r w:rsidR="009D606C" w:rsidRPr="00C33BDE">
        <w:rPr>
          <w:rFonts w:ascii="Times New Roman" w:hAnsi="Times New Roman" w:cs="Times New Roman"/>
          <w:sz w:val="24"/>
          <w:szCs w:val="24"/>
          <w:lang w:val="en-US"/>
        </w:rPr>
        <w:t xml:space="preserve">The </w:t>
      </w:r>
      <w:r w:rsidR="00B55521" w:rsidRPr="00C33BDE">
        <w:rPr>
          <w:rFonts w:ascii="Times New Roman" w:hAnsi="Times New Roman" w:cs="Times New Roman"/>
          <w:sz w:val="24"/>
          <w:szCs w:val="24"/>
          <w:lang w:val="en-US"/>
        </w:rPr>
        <w:t>deteriorati</w:t>
      </w:r>
      <w:r w:rsidR="00143CA0" w:rsidRPr="00C33BDE">
        <w:rPr>
          <w:rFonts w:ascii="Times New Roman" w:hAnsi="Times New Roman" w:cs="Times New Roman"/>
          <w:sz w:val="24"/>
          <w:szCs w:val="24"/>
          <w:lang w:val="en-US"/>
        </w:rPr>
        <w:t>o</w:t>
      </w:r>
      <w:r w:rsidR="00B55521" w:rsidRPr="00C33BDE">
        <w:rPr>
          <w:rFonts w:ascii="Times New Roman" w:hAnsi="Times New Roman" w:cs="Times New Roman"/>
          <w:sz w:val="24"/>
          <w:szCs w:val="24"/>
          <w:lang w:val="en-US"/>
        </w:rPr>
        <w:t>n</w:t>
      </w:r>
      <w:r w:rsidR="00DD3FF4" w:rsidRPr="00C33BDE">
        <w:rPr>
          <w:rFonts w:ascii="Times New Roman" w:hAnsi="Times New Roman" w:cs="Times New Roman"/>
          <w:sz w:val="24"/>
          <w:szCs w:val="24"/>
          <w:lang w:val="en-US"/>
        </w:rPr>
        <w:t>s</w:t>
      </w:r>
      <w:r w:rsidR="00D51234">
        <w:rPr>
          <w:rFonts w:ascii="Times New Roman" w:hAnsi="Times New Roman" w:cs="Times New Roman"/>
          <w:sz w:val="24"/>
          <w:szCs w:val="24"/>
          <w:lang w:val="en-US"/>
        </w:rPr>
        <w:t xml:space="preserve"> resulting from the</w:t>
      </w:r>
      <w:r w:rsidR="00B55521" w:rsidRPr="00C33BDE">
        <w:rPr>
          <w:rFonts w:ascii="Times New Roman" w:hAnsi="Times New Roman" w:cs="Times New Roman"/>
          <w:sz w:val="24"/>
          <w:szCs w:val="24"/>
          <w:lang w:val="en-US"/>
        </w:rPr>
        <w:t xml:space="preserve"> different lining techniques</w:t>
      </w:r>
      <w:r w:rsidR="00143CA0" w:rsidRPr="00C33BDE">
        <w:rPr>
          <w:rFonts w:ascii="Times New Roman" w:hAnsi="Times New Roman" w:cs="Times New Roman"/>
          <w:sz w:val="24"/>
          <w:szCs w:val="24"/>
          <w:lang w:val="en-US"/>
        </w:rPr>
        <w:t xml:space="preserve"> used in the</w:t>
      </w:r>
      <w:r w:rsidR="00C142DC" w:rsidRPr="00C33BDE">
        <w:rPr>
          <w:rFonts w:ascii="Times New Roman" w:hAnsi="Times New Roman" w:cs="Times New Roman"/>
          <w:sz w:val="24"/>
          <w:szCs w:val="24"/>
          <w:lang w:val="en-US"/>
        </w:rPr>
        <w:t xml:space="preserve"> paintings’</w:t>
      </w:r>
      <w:r w:rsidR="00143CA0" w:rsidRPr="00C33BDE">
        <w:rPr>
          <w:rFonts w:ascii="Times New Roman" w:hAnsi="Times New Roman" w:cs="Times New Roman"/>
          <w:sz w:val="24"/>
          <w:szCs w:val="24"/>
          <w:lang w:val="en-US"/>
        </w:rPr>
        <w:t xml:space="preserve"> respective</w:t>
      </w:r>
      <w:r w:rsidR="00B55521" w:rsidRPr="00C33BDE">
        <w:rPr>
          <w:rFonts w:ascii="Times New Roman" w:hAnsi="Times New Roman" w:cs="Times New Roman"/>
          <w:sz w:val="24"/>
          <w:szCs w:val="24"/>
          <w:lang w:val="en-US"/>
        </w:rPr>
        <w:t xml:space="preserve"> past</w:t>
      </w:r>
      <w:r w:rsidR="00C142DC" w:rsidRPr="00C33BDE">
        <w:rPr>
          <w:rFonts w:ascii="Times New Roman" w:hAnsi="Times New Roman" w:cs="Times New Roman"/>
          <w:sz w:val="24"/>
          <w:szCs w:val="24"/>
          <w:lang w:val="en-US"/>
        </w:rPr>
        <w:t>s</w:t>
      </w:r>
      <w:r w:rsidR="00081720" w:rsidRPr="00C33BDE">
        <w:rPr>
          <w:rFonts w:ascii="Times New Roman" w:hAnsi="Times New Roman" w:cs="Times New Roman"/>
          <w:sz w:val="24"/>
          <w:szCs w:val="24"/>
          <w:lang w:val="en-US"/>
        </w:rPr>
        <w:t xml:space="preserve"> were </w:t>
      </w:r>
      <w:r w:rsidR="00D51234">
        <w:rPr>
          <w:rFonts w:ascii="Times New Roman" w:hAnsi="Times New Roman" w:cs="Times New Roman"/>
          <w:sz w:val="24"/>
          <w:szCs w:val="24"/>
          <w:lang w:val="en-US"/>
        </w:rPr>
        <w:t>diverse</w:t>
      </w:r>
      <w:r w:rsidR="00B55521" w:rsidRPr="00C33BDE">
        <w:rPr>
          <w:rFonts w:ascii="Times New Roman" w:hAnsi="Times New Roman" w:cs="Times New Roman"/>
          <w:sz w:val="24"/>
          <w:szCs w:val="24"/>
          <w:lang w:val="en-US"/>
        </w:rPr>
        <w:t>.</w:t>
      </w:r>
      <w:r w:rsidR="007B6A6D" w:rsidRPr="00C33BDE">
        <w:rPr>
          <w:rFonts w:ascii="Times New Roman" w:hAnsi="Times New Roman" w:cs="Times New Roman"/>
          <w:sz w:val="24"/>
          <w:szCs w:val="24"/>
          <w:lang w:val="en-US"/>
        </w:rPr>
        <w:t xml:space="preserve"> </w:t>
      </w:r>
      <w:r w:rsidR="00C046AA" w:rsidRPr="00C33BDE">
        <w:rPr>
          <w:rFonts w:ascii="Times New Roman" w:hAnsi="Times New Roman" w:cs="Times New Roman"/>
          <w:sz w:val="24"/>
          <w:szCs w:val="24"/>
          <w:lang w:val="en-US"/>
        </w:rPr>
        <w:t>These experiences</w:t>
      </w:r>
      <w:r w:rsidR="00FB2E52" w:rsidRPr="00C33BDE">
        <w:rPr>
          <w:rFonts w:ascii="Times New Roman" w:hAnsi="Times New Roman" w:cs="Times New Roman"/>
          <w:sz w:val="24"/>
          <w:szCs w:val="24"/>
          <w:lang w:val="en-US"/>
        </w:rPr>
        <w:t xml:space="preserve"> </w:t>
      </w:r>
      <w:r w:rsidR="007B6A6D" w:rsidRPr="00C33BDE">
        <w:rPr>
          <w:rFonts w:ascii="Times New Roman" w:hAnsi="Times New Roman" w:cs="Times New Roman"/>
          <w:sz w:val="24"/>
          <w:szCs w:val="24"/>
          <w:lang w:val="en-US"/>
        </w:rPr>
        <w:t xml:space="preserve">encouraged </w:t>
      </w:r>
      <w:r w:rsidR="00D9405A" w:rsidRPr="00C33BDE">
        <w:rPr>
          <w:rFonts w:ascii="Times New Roman" w:hAnsi="Times New Roman" w:cs="Times New Roman"/>
          <w:sz w:val="24"/>
          <w:szCs w:val="24"/>
          <w:lang w:val="en-US"/>
        </w:rPr>
        <w:t xml:space="preserve">the author </w:t>
      </w:r>
      <w:r w:rsidR="00B55521" w:rsidRPr="00C33BDE">
        <w:rPr>
          <w:rFonts w:ascii="Times New Roman" w:hAnsi="Times New Roman" w:cs="Times New Roman"/>
          <w:sz w:val="24"/>
          <w:szCs w:val="24"/>
          <w:lang w:val="en-US"/>
        </w:rPr>
        <w:t xml:space="preserve">to observe and monitor the </w:t>
      </w:r>
      <w:r w:rsidR="00D51234" w:rsidRPr="00C33BDE">
        <w:rPr>
          <w:rFonts w:ascii="Times New Roman" w:hAnsi="Times New Roman" w:cs="Times New Roman"/>
          <w:sz w:val="24"/>
          <w:szCs w:val="24"/>
          <w:lang w:val="en-US"/>
        </w:rPr>
        <w:t>behavior</w:t>
      </w:r>
      <w:r w:rsidR="00B55521" w:rsidRPr="00C33BDE">
        <w:rPr>
          <w:rFonts w:ascii="Times New Roman" w:hAnsi="Times New Roman" w:cs="Times New Roman"/>
          <w:sz w:val="24"/>
          <w:szCs w:val="24"/>
          <w:lang w:val="en-US"/>
        </w:rPr>
        <w:t xml:space="preserve"> of other paintings in the collection. </w:t>
      </w:r>
      <w:r w:rsidR="00D9405A" w:rsidRPr="00C33BDE">
        <w:rPr>
          <w:rFonts w:ascii="Times New Roman" w:hAnsi="Times New Roman" w:cs="Times New Roman"/>
          <w:sz w:val="24"/>
          <w:szCs w:val="24"/>
          <w:lang w:val="en-US"/>
        </w:rPr>
        <w:t>D</w:t>
      </w:r>
      <w:r w:rsidR="00394540" w:rsidRPr="00C33BDE">
        <w:rPr>
          <w:rFonts w:ascii="Times New Roman" w:hAnsi="Times New Roman" w:cs="Times New Roman"/>
          <w:sz w:val="24"/>
          <w:szCs w:val="24"/>
          <w:lang w:val="en-US"/>
        </w:rPr>
        <w:t>amage</w:t>
      </w:r>
      <w:r w:rsidR="00D9405A" w:rsidRPr="00C33BDE">
        <w:rPr>
          <w:rFonts w:ascii="Times New Roman" w:hAnsi="Times New Roman" w:cs="Times New Roman"/>
          <w:sz w:val="24"/>
          <w:szCs w:val="24"/>
          <w:lang w:val="en-US"/>
        </w:rPr>
        <w:t>s were</w:t>
      </w:r>
      <w:r w:rsidR="00394540" w:rsidRPr="00C33BDE">
        <w:rPr>
          <w:rFonts w:ascii="Times New Roman" w:hAnsi="Times New Roman" w:cs="Times New Roman"/>
          <w:sz w:val="24"/>
          <w:szCs w:val="24"/>
          <w:lang w:val="en-US"/>
        </w:rPr>
        <w:t xml:space="preserve"> map</w:t>
      </w:r>
      <w:r w:rsidR="00D9405A" w:rsidRPr="00C33BDE">
        <w:rPr>
          <w:rFonts w:ascii="Times New Roman" w:hAnsi="Times New Roman" w:cs="Times New Roman"/>
          <w:sz w:val="24"/>
          <w:szCs w:val="24"/>
          <w:lang w:val="en-US"/>
        </w:rPr>
        <w:t>ped in</w:t>
      </w:r>
      <w:r w:rsidR="000F240B" w:rsidRPr="00C33BDE">
        <w:rPr>
          <w:rFonts w:ascii="Times New Roman" w:hAnsi="Times New Roman" w:cs="Times New Roman"/>
          <w:sz w:val="24"/>
          <w:szCs w:val="24"/>
          <w:lang w:val="en-US"/>
        </w:rPr>
        <w:t xml:space="preserve"> the collection</w:t>
      </w:r>
      <w:r w:rsidR="002373AE" w:rsidRPr="00C33BDE">
        <w:rPr>
          <w:rFonts w:ascii="Times New Roman" w:hAnsi="Times New Roman" w:cs="Times New Roman"/>
          <w:sz w:val="24"/>
          <w:szCs w:val="24"/>
          <w:lang w:val="en-US"/>
        </w:rPr>
        <w:t xml:space="preserve"> </w:t>
      </w:r>
      <w:r w:rsidR="00C717E9" w:rsidRPr="00C33BDE">
        <w:rPr>
          <w:rFonts w:ascii="Times New Roman" w:hAnsi="Times New Roman" w:cs="Times New Roman"/>
          <w:sz w:val="24"/>
          <w:szCs w:val="24"/>
          <w:lang w:val="en-US"/>
        </w:rPr>
        <w:t>more closely</w:t>
      </w:r>
      <w:r w:rsidR="00D9405A" w:rsidRPr="00C33BDE">
        <w:rPr>
          <w:rFonts w:ascii="Times New Roman" w:hAnsi="Times New Roman" w:cs="Times New Roman"/>
          <w:sz w:val="24"/>
          <w:szCs w:val="24"/>
          <w:lang w:val="en-US"/>
        </w:rPr>
        <w:t xml:space="preserve"> and</w:t>
      </w:r>
      <w:r w:rsidR="00C717E9" w:rsidRPr="00C33BDE">
        <w:rPr>
          <w:rFonts w:ascii="Times New Roman" w:hAnsi="Times New Roman" w:cs="Times New Roman"/>
          <w:sz w:val="24"/>
          <w:szCs w:val="24"/>
          <w:lang w:val="en-US"/>
        </w:rPr>
        <w:t xml:space="preserve"> with </w:t>
      </w:r>
      <w:r w:rsidR="00C142DC" w:rsidRPr="00C33BDE">
        <w:rPr>
          <w:rFonts w:ascii="Times New Roman" w:hAnsi="Times New Roman" w:cs="Times New Roman"/>
          <w:sz w:val="24"/>
          <w:szCs w:val="24"/>
          <w:lang w:val="en-US"/>
        </w:rPr>
        <w:t xml:space="preserve">a </w:t>
      </w:r>
      <w:r w:rsidR="00C717E9" w:rsidRPr="00C33BDE">
        <w:rPr>
          <w:rFonts w:ascii="Times New Roman" w:hAnsi="Times New Roman" w:cs="Times New Roman"/>
          <w:sz w:val="24"/>
          <w:szCs w:val="24"/>
          <w:lang w:val="en-US"/>
        </w:rPr>
        <w:t xml:space="preserve">new perspective. </w:t>
      </w:r>
      <w:r w:rsidR="001352DF" w:rsidRPr="00C33BDE">
        <w:rPr>
          <w:rFonts w:ascii="Times New Roman" w:hAnsi="Times New Roman" w:cs="Times New Roman"/>
          <w:sz w:val="24"/>
          <w:szCs w:val="24"/>
          <w:lang w:val="en-US"/>
        </w:rPr>
        <w:t xml:space="preserve">It was </w:t>
      </w:r>
      <w:r w:rsidR="00C046AA" w:rsidRPr="00C33BDE">
        <w:rPr>
          <w:rFonts w:ascii="Times New Roman" w:hAnsi="Times New Roman" w:cs="Times New Roman"/>
          <w:sz w:val="24"/>
          <w:szCs w:val="24"/>
          <w:lang w:val="en-US"/>
        </w:rPr>
        <w:t>observed</w:t>
      </w:r>
      <w:r w:rsidR="00C717E9" w:rsidRPr="00C33BDE">
        <w:rPr>
          <w:rFonts w:ascii="Times New Roman" w:hAnsi="Times New Roman" w:cs="Times New Roman"/>
          <w:sz w:val="24"/>
          <w:szCs w:val="24"/>
          <w:lang w:val="en-US"/>
        </w:rPr>
        <w:t xml:space="preserve"> </w:t>
      </w:r>
      <w:r w:rsidR="0085573F" w:rsidRPr="00C33BDE">
        <w:rPr>
          <w:rFonts w:ascii="Times New Roman" w:hAnsi="Times New Roman" w:cs="Times New Roman"/>
          <w:sz w:val="24"/>
          <w:szCs w:val="24"/>
          <w:lang w:val="en-US"/>
        </w:rPr>
        <w:t>that</w:t>
      </w:r>
      <w:r w:rsidR="00C717E9" w:rsidRPr="00C33BDE">
        <w:rPr>
          <w:rFonts w:ascii="Times New Roman" w:hAnsi="Times New Roman" w:cs="Times New Roman"/>
          <w:sz w:val="24"/>
          <w:szCs w:val="24"/>
          <w:lang w:val="en-US"/>
        </w:rPr>
        <w:t xml:space="preserve"> paintings lined using glue-paste </w:t>
      </w:r>
      <w:r w:rsidR="0073064D" w:rsidRPr="00C33BDE">
        <w:rPr>
          <w:rFonts w:ascii="Times New Roman" w:hAnsi="Times New Roman" w:cs="Times New Roman"/>
          <w:sz w:val="24"/>
          <w:szCs w:val="24"/>
          <w:lang w:val="en-US"/>
        </w:rPr>
        <w:t xml:space="preserve">adhesives </w:t>
      </w:r>
      <w:r w:rsidR="000C0BB5" w:rsidRPr="00C33BDE">
        <w:rPr>
          <w:rFonts w:ascii="Times New Roman" w:hAnsi="Times New Roman" w:cs="Times New Roman"/>
          <w:sz w:val="24"/>
          <w:szCs w:val="24"/>
          <w:lang w:val="en-US"/>
        </w:rPr>
        <w:t xml:space="preserve">undergo </w:t>
      </w:r>
      <w:r w:rsidR="00C717E9" w:rsidRPr="00C33BDE">
        <w:rPr>
          <w:rFonts w:ascii="Times New Roman" w:hAnsi="Times New Roman" w:cs="Times New Roman"/>
          <w:sz w:val="24"/>
          <w:szCs w:val="24"/>
          <w:lang w:val="en-US"/>
        </w:rPr>
        <w:t>regular dimensional changes with changing seasons</w:t>
      </w:r>
      <w:r w:rsidR="00D51234">
        <w:rPr>
          <w:rFonts w:ascii="Times New Roman" w:hAnsi="Times New Roman" w:cs="Times New Roman"/>
          <w:sz w:val="24"/>
          <w:szCs w:val="24"/>
          <w:lang w:val="en-US"/>
        </w:rPr>
        <w:t>,</w:t>
      </w:r>
      <w:r w:rsidR="00C74011" w:rsidRPr="00C33BDE">
        <w:rPr>
          <w:rFonts w:ascii="Times New Roman" w:hAnsi="Times New Roman" w:cs="Times New Roman"/>
          <w:sz w:val="24"/>
          <w:szCs w:val="24"/>
          <w:lang w:val="en-US"/>
        </w:rPr>
        <w:t xml:space="preserve"> </w:t>
      </w:r>
      <w:r w:rsidR="00D51234">
        <w:rPr>
          <w:rFonts w:ascii="Times New Roman" w:hAnsi="Times New Roman" w:cs="Times New Roman"/>
          <w:sz w:val="24"/>
          <w:szCs w:val="24"/>
          <w:lang w:val="en-US"/>
        </w:rPr>
        <w:t xml:space="preserve">whereas </w:t>
      </w:r>
      <w:r w:rsidR="00C74011" w:rsidRPr="00C33BDE">
        <w:rPr>
          <w:rFonts w:ascii="Times New Roman" w:hAnsi="Times New Roman" w:cs="Times New Roman"/>
          <w:sz w:val="24"/>
          <w:szCs w:val="24"/>
          <w:lang w:val="en-US"/>
        </w:rPr>
        <w:t xml:space="preserve">others show </w:t>
      </w:r>
      <w:r w:rsidR="00A42563" w:rsidRPr="00C33BDE">
        <w:rPr>
          <w:rFonts w:ascii="Times New Roman" w:hAnsi="Times New Roman" w:cs="Times New Roman"/>
          <w:sz w:val="24"/>
          <w:szCs w:val="24"/>
          <w:lang w:val="en-US"/>
        </w:rPr>
        <w:t xml:space="preserve">different </w:t>
      </w:r>
      <w:r w:rsidR="002B14CF" w:rsidRPr="00C33BDE">
        <w:rPr>
          <w:rFonts w:ascii="Times New Roman" w:hAnsi="Times New Roman" w:cs="Times New Roman"/>
          <w:sz w:val="24"/>
          <w:szCs w:val="24"/>
          <w:lang w:val="en-US"/>
        </w:rPr>
        <w:t>problems</w:t>
      </w:r>
      <w:r w:rsidR="00D51234">
        <w:rPr>
          <w:rFonts w:ascii="Times New Roman" w:hAnsi="Times New Roman" w:cs="Times New Roman"/>
          <w:sz w:val="24"/>
          <w:szCs w:val="24"/>
          <w:lang w:val="en-US"/>
        </w:rPr>
        <w:t>,</w:t>
      </w:r>
      <w:r w:rsidR="00D44E01" w:rsidRPr="00C33BDE">
        <w:rPr>
          <w:rFonts w:ascii="Times New Roman" w:hAnsi="Times New Roman" w:cs="Times New Roman"/>
          <w:sz w:val="24"/>
          <w:szCs w:val="24"/>
          <w:lang w:val="en-US"/>
        </w:rPr>
        <w:t xml:space="preserve"> </w:t>
      </w:r>
      <w:r w:rsidR="00D51234">
        <w:rPr>
          <w:rFonts w:ascii="Times New Roman" w:hAnsi="Times New Roman" w:cs="Times New Roman"/>
          <w:sz w:val="24"/>
          <w:szCs w:val="24"/>
          <w:lang w:val="en-US"/>
        </w:rPr>
        <w:t>and p</w:t>
      </w:r>
      <w:r w:rsidR="00D44E01" w:rsidRPr="00C33BDE">
        <w:rPr>
          <w:rFonts w:ascii="Times New Roman" w:hAnsi="Times New Roman" w:cs="Times New Roman"/>
          <w:sz w:val="24"/>
          <w:szCs w:val="24"/>
          <w:lang w:val="en-US"/>
        </w:rPr>
        <w:t xml:space="preserve">aintings on panels have </w:t>
      </w:r>
      <w:r w:rsidR="00A42563" w:rsidRPr="00C33BDE">
        <w:rPr>
          <w:rFonts w:ascii="Times New Roman" w:hAnsi="Times New Roman" w:cs="Times New Roman"/>
          <w:sz w:val="24"/>
          <w:szCs w:val="24"/>
          <w:lang w:val="en-US"/>
        </w:rPr>
        <w:t xml:space="preserve">altogether </w:t>
      </w:r>
      <w:r w:rsidR="00D51234">
        <w:rPr>
          <w:rFonts w:ascii="Times New Roman" w:hAnsi="Times New Roman" w:cs="Times New Roman"/>
          <w:sz w:val="24"/>
          <w:szCs w:val="24"/>
          <w:lang w:val="en-US"/>
        </w:rPr>
        <w:t xml:space="preserve">distinct </w:t>
      </w:r>
      <w:r w:rsidR="00D44E01" w:rsidRPr="00C33BDE">
        <w:rPr>
          <w:rFonts w:ascii="Times New Roman" w:hAnsi="Times New Roman" w:cs="Times New Roman"/>
          <w:sz w:val="24"/>
          <w:szCs w:val="24"/>
          <w:lang w:val="en-US"/>
        </w:rPr>
        <w:t>structural conservation issues.</w:t>
      </w:r>
      <w:r w:rsidR="00C717E9" w:rsidRPr="00C33BDE">
        <w:rPr>
          <w:rFonts w:ascii="Times New Roman" w:hAnsi="Times New Roman" w:cs="Times New Roman"/>
          <w:sz w:val="24"/>
          <w:szCs w:val="24"/>
          <w:lang w:val="en-US"/>
        </w:rPr>
        <w:t xml:space="preserve"> </w:t>
      </w:r>
      <w:r w:rsidR="00D51234">
        <w:rPr>
          <w:rFonts w:ascii="Times New Roman" w:hAnsi="Times New Roman" w:cs="Times New Roman"/>
          <w:sz w:val="24"/>
          <w:szCs w:val="24"/>
          <w:lang w:val="en-US"/>
        </w:rPr>
        <w:t>This</w:t>
      </w:r>
      <w:r w:rsidR="00D0406B">
        <w:rPr>
          <w:rFonts w:ascii="Times New Roman" w:hAnsi="Times New Roman" w:cs="Times New Roman"/>
          <w:sz w:val="24"/>
          <w:szCs w:val="24"/>
          <w:lang w:val="en-US"/>
        </w:rPr>
        <w:t xml:space="preserve"> understanding</w:t>
      </w:r>
      <w:r w:rsidR="00D51234" w:rsidRPr="00C33BDE">
        <w:rPr>
          <w:rFonts w:ascii="Times New Roman" w:hAnsi="Times New Roman" w:cs="Times New Roman"/>
          <w:sz w:val="24"/>
          <w:szCs w:val="24"/>
          <w:lang w:val="en-US"/>
        </w:rPr>
        <w:t xml:space="preserve"> </w:t>
      </w:r>
      <w:r w:rsidR="00C717E9" w:rsidRPr="00C33BDE">
        <w:rPr>
          <w:rFonts w:ascii="Times New Roman" w:hAnsi="Times New Roman" w:cs="Times New Roman"/>
          <w:sz w:val="24"/>
          <w:szCs w:val="24"/>
          <w:lang w:val="en-US"/>
        </w:rPr>
        <w:t>r</w:t>
      </w:r>
      <w:r w:rsidR="00A42563" w:rsidRPr="00C33BDE">
        <w:rPr>
          <w:rFonts w:ascii="Times New Roman" w:hAnsi="Times New Roman" w:cs="Times New Roman"/>
          <w:sz w:val="24"/>
          <w:szCs w:val="24"/>
          <w:lang w:val="en-US"/>
        </w:rPr>
        <w:t>a</w:t>
      </w:r>
      <w:r w:rsidR="00C717E9" w:rsidRPr="00C33BDE">
        <w:rPr>
          <w:rFonts w:ascii="Times New Roman" w:hAnsi="Times New Roman" w:cs="Times New Roman"/>
          <w:sz w:val="24"/>
          <w:szCs w:val="24"/>
          <w:lang w:val="en-US"/>
        </w:rPr>
        <w:t>ise</w:t>
      </w:r>
      <w:r w:rsidR="00904A0E" w:rsidRPr="00C33BDE">
        <w:rPr>
          <w:rFonts w:ascii="Times New Roman" w:hAnsi="Times New Roman" w:cs="Times New Roman"/>
          <w:sz w:val="24"/>
          <w:szCs w:val="24"/>
          <w:lang w:val="en-US"/>
        </w:rPr>
        <w:t>s</w:t>
      </w:r>
      <w:r w:rsidR="00C717E9" w:rsidRPr="00C33BDE">
        <w:rPr>
          <w:rFonts w:ascii="Times New Roman" w:hAnsi="Times New Roman" w:cs="Times New Roman"/>
          <w:sz w:val="24"/>
          <w:szCs w:val="24"/>
          <w:lang w:val="en-US"/>
        </w:rPr>
        <w:t xml:space="preserve"> </w:t>
      </w:r>
      <w:r w:rsidR="0073064D" w:rsidRPr="00C33BDE">
        <w:rPr>
          <w:rFonts w:ascii="Times New Roman" w:hAnsi="Times New Roman" w:cs="Times New Roman"/>
          <w:sz w:val="24"/>
          <w:szCs w:val="24"/>
          <w:lang w:val="en-US"/>
        </w:rPr>
        <w:t xml:space="preserve">further </w:t>
      </w:r>
      <w:r w:rsidR="00C717E9" w:rsidRPr="00C33BDE">
        <w:rPr>
          <w:rFonts w:ascii="Times New Roman" w:hAnsi="Times New Roman" w:cs="Times New Roman"/>
          <w:sz w:val="24"/>
          <w:szCs w:val="24"/>
          <w:lang w:val="en-US"/>
        </w:rPr>
        <w:t>questions</w:t>
      </w:r>
      <w:r w:rsidR="0073064D" w:rsidRPr="00C33BDE">
        <w:rPr>
          <w:rFonts w:ascii="Times New Roman" w:hAnsi="Times New Roman" w:cs="Times New Roman"/>
          <w:sz w:val="24"/>
          <w:szCs w:val="24"/>
          <w:lang w:val="en-US"/>
        </w:rPr>
        <w:t xml:space="preserve"> with respect to conservation interventions</w:t>
      </w:r>
      <w:r w:rsidR="008806B2" w:rsidRPr="00C33BDE">
        <w:rPr>
          <w:rFonts w:ascii="Times New Roman" w:hAnsi="Times New Roman" w:cs="Times New Roman"/>
          <w:sz w:val="24"/>
          <w:szCs w:val="24"/>
          <w:lang w:val="en-US"/>
        </w:rPr>
        <w:t xml:space="preserve"> at the CSMVS</w:t>
      </w:r>
      <w:r w:rsidR="00D0406B">
        <w:rPr>
          <w:rFonts w:ascii="Times New Roman" w:hAnsi="Times New Roman" w:cs="Times New Roman"/>
          <w:sz w:val="24"/>
          <w:szCs w:val="24"/>
          <w:lang w:val="en-US"/>
        </w:rPr>
        <w:t xml:space="preserve">: </w:t>
      </w:r>
      <w:r w:rsidR="00C717E9" w:rsidRPr="00D0406B">
        <w:rPr>
          <w:rFonts w:ascii="Times New Roman" w:hAnsi="Times New Roman" w:cs="Times New Roman"/>
          <w:sz w:val="24"/>
          <w:szCs w:val="24"/>
          <w:lang w:val="en-US"/>
        </w:rPr>
        <w:t xml:space="preserve">Should conservators follow </w:t>
      </w:r>
      <w:r w:rsidR="00AE1ACA">
        <w:rPr>
          <w:rFonts w:ascii="Times New Roman" w:hAnsi="Times New Roman" w:cs="Times New Roman"/>
          <w:sz w:val="24"/>
          <w:szCs w:val="24"/>
          <w:lang w:val="en-US"/>
        </w:rPr>
        <w:t>the often</w:t>
      </w:r>
      <w:r w:rsidR="00725977">
        <w:rPr>
          <w:rFonts w:ascii="Times New Roman" w:hAnsi="Times New Roman" w:cs="Times New Roman"/>
          <w:sz w:val="24"/>
          <w:szCs w:val="24"/>
          <w:lang w:val="en-US"/>
        </w:rPr>
        <w:t>-</w:t>
      </w:r>
      <w:r w:rsidR="00AE1ACA">
        <w:rPr>
          <w:rFonts w:ascii="Times New Roman" w:hAnsi="Times New Roman" w:cs="Times New Roman"/>
          <w:sz w:val="24"/>
          <w:szCs w:val="24"/>
          <w:lang w:val="en-US"/>
        </w:rPr>
        <w:t>recommended</w:t>
      </w:r>
      <w:r w:rsidR="00C717E9" w:rsidRPr="00D0406B">
        <w:rPr>
          <w:rFonts w:ascii="Times New Roman" w:hAnsi="Times New Roman" w:cs="Times New Roman"/>
          <w:sz w:val="24"/>
          <w:szCs w:val="24"/>
          <w:lang w:val="en-US"/>
        </w:rPr>
        <w:t xml:space="preserve"> policy of wait, watch</w:t>
      </w:r>
      <w:r w:rsidR="00D0406B">
        <w:rPr>
          <w:rFonts w:ascii="Times New Roman" w:hAnsi="Times New Roman" w:cs="Times New Roman"/>
          <w:sz w:val="24"/>
          <w:szCs w:val="24"/>
          <w:lang w:val="en-US"/>
        </w:rPr>
        <w:t>,</w:t>
      </w:r>
      <w:r w:rsidR="00C717E9" w:rsidRPr="00D0406B">
        <w:rPr>
          <w:rFonts w:ascii="Times New Roman" w:hAnsi="Times New Roman" w:cs="Times New Roman"/>
          <w:sz w:val="24"/>
          <w:szCs w:val="24"/>
          <w:lang w:val="en-US"/>
        </w:rPr>
        <w:t xml:space="preserve"> and monitor</w:t>
      </w:r>
      <w:r w:rsidR="00AE1ACA">
        <w:rPr>
          <w:rFonts w:ascii="Times New Roman" w:hAnsi="Times New Roman" w:cs="Times New Roman"/>
          <w:sz w:val="24"/>
          <w:szCs w:val="24"/>
          <w:lang w:val="en-US"/>
        </w:rPr>
        <w:t>,</w:t>
      </w:r>
      <w:r w:rsidR="00C717E9" w:rsidRPr="00D0406B">
        <w:rPr>
          <w:rFonts w:ascii="Times New Roman" w:hAnsi="Times New Roman" w:cs="Times New Roman"/>
          <w:sz w:val="24"/>
          <w:szCs w:val="24"/>
          <w:lang w:val="en-US"/>
        </w:rPr>
        <w:t xml:space="preserve"> and treat </w:t>
      </w:r>
      <w:r w:rsidR="00AE1ACA" w:rsidRPr="00D0406B">
        <w:rPr>
          <w:rFonts w:ascii="Times New Roman" w:hAnsi="Times New Roman" w:cs="Times New Roman"/>
          <w:sz w:val="24"/>
          <w:szCs w:val="24"/>
          <w:lang w:val="en-US"/>
        </w:rPr>
        <w:t xml:space="preserve">only </w:t>
      </w:r>
      <w:r w:rsidR="00C717E9" w:rsidRPr="00D0406B">
        <w:rPr>
          <w:rFonts w:ascii="Times New Roman" w:hAnsi="Times New Roman" w:cs="Times New Roman"/>
          <w:sz w:val="24"/>
          <w:szCs w:val="24"/>
          <w:lang w:val="en-US"/>
        </w:rPr>
        <w:t xml:space="preserve">those paintings that have begun to show signs of deterioration? </w:t>
      </w:r>
      <w:r w:rsidR="00D0406B">
        <w:rPr>
          <w:rFonts w:ascii="Times New Roman" w:hAnsi="Times New Roman" w:cs="Times New Roman"/>
          <w:sz w:val="24"/>
          <w:szCs w:val="24"/>
          <w:lang w:val="en-US"/>
        </w:rPr>
        <w:t>Or s</w:t>
      </w:r>
      <w:r w:rsidR="00C717E9" w:rsidRPr="00D0406B">
        <w:rPr>
          <w:rFonts w:ascii="Times New Roman" w:hAnsi="Times New Roman" w:cs="Times New Roman"/>
          <w:sz w:val="24"/>
          <w:szCs w:val="24"/>
          <w:lang w:val="en-US"/>
        </w:rPr>
        <w:t xml:space="preserve">hould </w:t>
      </w:r>
      <w:r w:rsidR="00D0406B">
        <w:rPr>
          <w:rFonts w:ascii="Times New Roman" w:hAnsi="Times New Roman" w:cs="Times New Roman"/>
          <w:sz w:val="24"/>
          <w:szCs w:val="24"/>
          <w:lang w:val="en-US"/>
        </w:rPr>
        <w:t>painting</w:t>
      </w:r>
      <w:r w:rsidR="00D0406B" w:rsidRPr="00D0406B">
        <w:rPr>
          <w:rFonts w:ascii="Times New Roman" w:hAnsi="Times New Roman" w:cs="Times New Roman"/>
          <w:sz w:val="24"/>
          <w:szCs w:val="24"/>
          <w:lang w:val="en-US"/>
        </w:rPr>
        <w:t xml:space="preserve"> </w:t>
      </w:r>
      <w:r w:rsidR="00C717E9" w:rsidRPr="00D0406B">
        <w:rPr>
          <w:rFonts w:ascii="Times New Roman" w:hAnsi="Times New Roman" w:cs="Times New Roman"/>
          <w:sz w:val="24"/>
          <w:szCs w:val="24"/>
          <w:lang w:val="en-US"/>
        </w:rPr>
        <w:t>be conserved using materials and techniques more suit</w:t>
      </w:r>
      <w:r w:rsidR="001D6D0E" w:rsidRPr="00D0406B">
        <w:rPr>
          <w:rFonts w:ascii="Times New Roman" w:hAnsi="Times New Roman" w:cs="Times New Roman"/>
          <w:sz w:val="24"/>
          <w:szCs w:val="24"/>
          <w:lang w:val="en-US"/>
        </w:rPr>
        <w:t xml:space="preserve">able </w:t>
      </w:r>
      <w:r w:rsidR="00C717E9" w:rsidRPr="00D0406B">
        <w:rPr>
          <w:rFonts w:ascii="Times New Roman" w:hAnsi="Times New Roman" w:cs="Times New Roman"/>
          <w:sz w:val="24"/>
          <w:szCs w:val="24"/>
          <w:lang w:val="en-US"/>
        </w:rPr>
        <w:t xml:space="preserve">to Mumbai weather before any </w:t>
      </w:r>
      <w:r w:rsidR="00D0406B" w:rsidRPr="00D0406B">
        <w:rPr>
          <w:rFonts w:ascii="Times New Roman" w:hAnsi="Times New Roman" w:cs="Times New Roman"/>
          <w:sz w:val="24"/>
          <w:szCs w:val="24"/>
          <w:lang w:val="en-US"/>
        </w:rPr>
        <w:t xml:space="preserve">future </w:t>
      </w:r>
      <w:r w:rsidR="00C717E9" w:rsidRPr="00D0406B">
        <w:rPr>
          <w:rFonts w:ascii="Times New Roman" w:hAnsi="Times New Roman" w:cs="Times New Roman"/>
          <w:sz w:val="24"/>
          <w:szCs w:val="24"/>
          <w:lang w:val="en-US"/>
        </w:rPr>
        <w:t>damage occur</w:t>
      </w:r>
      <w:r w:rsidR="00D11503" w:rsidRPr="00D0406B">
        <w:rPr>
          <w:rFonts w:ascii="Times New Roman" w:hAnsi="Times New Roman" w:cs="Times New Roman"/>
          <w:sz w:val="24"/>
          <w:szCs w:val="24"/>
          <w:lang w:val="en-US"/>
        </w:rPr>
        <w:t>s</w:t>
      </w:r>
      <w:r w:rsidR="00335E7F" w:rsidRPr="00D0406B">
        <w:rPr>
          <w:rFonts w:ascii="Times New Roman" w:hAnsi="Times New Roman" w:cs="Times New Roman"/>
          <w:sz w:val="24"/>
          <w:szCs w:val="24"/>
          <w:lang w:val="en-US"/>
        </w:rPr>
        <w:t>?</w:t>
      </w:r>
    </w:p>
    <w:p w14:paraId="57204412" w14:textId="453AD439" w:rsidR="00D42D11" w:rsidRPr="005B331C" w:rsidRDefault="0058216D" w:rsidP="005B331C">
      <w:pPr>
        <w:spacing w:after="0" w:line="480" w:lineRule="auto"/>
        <w:rPr>
          <w:rFonts w:ascii="Times New Roman" w:hAnsi="Times New Roman" w:cs="Times New Roman"/>
          <w:sz w:val="24"/>
          <w:szCs w:val="24"/>
          <w:lang w:val="en-US"/>
        </w:rPr>
      </w:pPr>
      <w:r w:rsidRPr="00C33BDE">
        <w:rPr>
          <w:rFonts w:ascii="Times New Roman" w:hAnsi="Times New Roman" w:cs="Times New Roman"/>
          <w:sz w:val="24"/>
          <w:szCs w:val="24"/>
          <w:lang w:val="en-US"/>
        </w:rPr>
        <w:tab/>
      </w:r>
      <w:r w:rsidR="0022600E" w:rsidRPr="00C33BDE">
        <w:rPr>
          <w:rFonts w:ascii="Times New Roman" w:hAnsi="Times New Roman" w:cs="Times New Roman"/>
          <w:sz w:val="24"/>
          <w:szCs w:val="24"/>
          <w:lang w:val="en-US"/>
        </w:rPr>
        <w:t>Based on our local environment, w</w:t>
      </w:r>
      <w:r w:rsidR="00975CC9" w:rsidRPr="00C33BDE">
        <w:rPr>
          <w:rFonts w:ascii="Times New Roman" w:hAnsi="Times New Roman" w:cs="Times New Roman"/>
          <w:sz w:val="24"/>
          <w:szCs w:val="24"/>
          <w:lang w:val="en-US"/>
        </w:rPr>
        <w:t>e should</w:t>
      </w:r>
      <w:r w:rsidR="00045358" w:rsidRPr="00C33BDE">
        <w:rPr>
          <w:rFonts w:ascii="Times New Roman" w:hAnsi="Times New Roman" w:cs="Times New Roman"/>
          <w:sz w:val="24"/>
          <w:szCs w:val="24"/>
          <w:lang w:val="en-US"/>
        </w:rPr>
        <w:t xml:space="preserve"> strive </w:t>
      </w:r>
      <w:r w:rsidR="00BA19AE" w:rsidRPr="00C33BDE">
        <w:rPr>
          <w:rFonts w:ascii="Times New Roman" w:hAnsi="Times New Roman" w:cs="Times New Roman"/>
          <w:sz w:val="24"/>
          <w:szCs w:val="24"/>
          <w:lang w:val="en-US"/>
        </w:rPr>
        <w:t xml:space="preserve">for </w:t>
      </w:r>
      <w:r w:rsidR="00045358" w:rsidRPr="00C33BDE">
        <w:rPr>
          <w:rFonts w:ascii="Times New Roman" w:hAnsi="Times New Roman" w:cs="Times New Roman"/>
          <w:sz w:val="24"/>
          <w:szCs w:val="24"/>
          <w:lang w:val="en-US"/>
        </w:rPr>
        <w:t>a balance</w:t>
      </w:r>
      <w:r w:rsidR="00753766" w:rsidRPr="00C33BDE">
        <w:rPr>
          <w:rFonts w:ascii="Times New Roman" w:hAnsi="Times New Roman" w:cs="Times New Roman"/>
          <w:sz w:val="24"/>
          <w:szCs w:val="24"/>
          <w:lang w:val="en-US"/>
        </w:rPr>
        <w:t xml:space="preserve"> to </w:t>
      </w:r>
      <w:r w:rsidR="00F173FC" w:rsidRPr="00C33BDE">
        <w:rPr>
          <w:rFonts w:ascii="Times New Roman" w:hAnsi="Times New Roman" w:cs="Times New Roman"/>
          <w:sz w:val="24"/>
          <w:szCs w:val="24"/>
          <w:lang w:val="en-US"/>
        </w:rPr>
        <w:t>adapt</w:t>
      </w:r>
      <w:r w:rsidR="003E0417" w:rsidRPr="00C33BDE">
        <w:rPr>
          <w:rFonts w:ascii="Times New Roman" w:hAnsi="Times New Roman" w:cs="Times New Roman"/>
          <w:sz w:val="24"/>
          <w:szCs w:val="24"/>
          <w:lang w:val="en-US"/>
        </w:rPr>
        <w:t xml:space="preserve"> both </w:t>
      </w:r>
      <w:r w:rsidR="003371E0" w:rsidRPr="00C33BDE">
        <w:rPr>
          <w:rFonts w:ascii="Times New Roman" w:hAnsi="Times New Roman" w:cs="Times New Roman"/>
          <w:sz w:val="24"/>
          <w:szCs w:val="24"/>
          <w:lang w:val="en-US"/>
        </w:rPr>
        <w:t>new</w:t>
      </w:r>
      <w:r w:rsidR="003E0417" w:rsidRPr="00C33BDE">
        <w:rPr>
          <w:rFonts w:ascii="Times New Roman" w:hAnsi="Times New Roman" w:cs="Times New Roman"/>
          <w:sz w:val="24"/>
          <w:szCs w:val="24"/>
          <w:lang w:val="en-US"/>
        </w:rPr>
        <w:t xml:space="preserve"> </w:t>
      </w:r>
      <w:r w:rsidR="003371E0" w:rsidRPr="00C33BDE">
        <w:rPr>
          <w:rFonts w:ascii="Times New Roman" w:hAnsi="Times New Roman" w:cs="Times New Roman"/>
          <w:sz w:val="24"/>
          <w:szCs w:val="24"/>
          <w:lang w:val="en-US"/>
        </w:rPr>
        <w:t>techniques</w:t>
      </w:r>
      <w:r w:rsidR="00975CC9" w:rsidRPr="00C33BDE">
        <w:rPr>
          <w:rFonts w:ascii="Times New Roman" w:hAnsi="Times New Roman" w:cs="Times New Roman"/>
          <w:sz w:val="24"/>
          <w:szCs w:val="24"/>
          <w:lang w:val="en-US"/>
        </w:rPr>
        <w:t xml:space="preserve"> </w:t>
      </w:r>
      <w:r w:rsidR="005C4F3C" w:rsidRPr="00C33BDE">
        <w:rPr>
          <w:rFonts w:ascii="Times New Roman" w:hAnsi="Times New Roman" w:cs="Times New Roman"/>
          <w:sz w:val="24"/>
          <w:szCs w:val="24"/>
          <w:lang w:val="en-US"/>
        </w:rPr>
        <w:t>and</w:t>
      </w:r>
      <w:r w:rsidR="00823F77" w:rsidRPr="00C33BDE">
        <w:rPr>
          <w:rFonts w:ascii="Times New Roman" w:hAnsi="Times New Roman" w:cs="Times New Roman"/>
          <w:sz w:val="24"/>
          <w:szCs w:val="24"/>
          <w:lang w:val="en-US"/>
        </w:rPr>
        <w:t xml:space="preserve"> traditional</w:t>
      </w:r>
      <w:r w:rsidR="00F173FC" w:rsidRPr="00C33BDE">
        <w:rPr>
          <w:rFonts w:ascii="Times New Roman" w:hAnsi="Times New Roman" w:cs="Times New Roman"/>
          <w:sz w:val="24"/>
          <w:szCs w:val="24"/>
          <w:lang w:val="en-US"/>
        </w:rPr>
        <w:t xml:space="preserve"> old</w:t>
      </w:r>
      <w:r w:rsidR="00823F77" w:rsidRPr="00C33BDE">
        <w:rPr>
          <w:rFonts w:ascii="Times New Roman" w:hAnsi="Times New Roman" w:cs="Times New Roman"/>
          <w:sz w:val="24"/>
          <w:szCs w:val="24"/>
          <w:lang w:val="en-US"/>
        </w:rPr>
        <w:t xml:space="preserve"> methods that have stood the test of time</w:t>
      </w:r>
      <w:r w:rsidR="00652D55" w:rsidRPr="00C33BDE">
        <w:rPr>
          <w:rFonts w:ascii="Times New Roman" w:hAnsi="Times New Roman" w:cs="Times New Roman"/>
          <w:sz w:val="24"/>
          <w:szCs w:val="24"/>
          <w:lang w:val="en-US"/>
        </w:rPr>
        <w:t>.</w:t>
      </w:r>
      <w:r w:rsidR="00BE08FC" w:rsidRPr="00C33BDE">
        <w:rPr>
          <w:rFonts w:ascii="Times New Roman" w:hAnsi="Times New Roman" w:cs="Times New Roman"/>
          <w:sz w:val="24"/>
          <w:szCs w:val="24"/>
          <w:lang w:val="en-US"/>
        </w:rPr>
        <w:t xml:space="preserve"> </w:t>
      </w:r>
      <w:r w:rsidR="009840A7" w:rsidRPr="00C33BDE">
        <w:rPr>
          <w:rFonts w:ascii="Times New Roman" w:hAnsi="Times New Roman" w:cs="Times New Roman"/>
          <w:sz w:val="24"/>
          <w:szCs w:val="24"/>
          <w:lang w:val="en-US"/>
        </w:rPr>
        <w:t>Through various national and international collaborations</w:t>
      </w:r>
      <w:r w:rsidR="00D0406B">
        <w:rPr>
          <w:rFonts w:ascii="Times New Roman" w:hAnsi="Times New Roman" w:cs="Times New Roman"/>
          <w:sz w:val="24"/>
          <w:szCs w:val="24"/>
          <w:lang w:val="en-US"/>
        </w:rPr>
        <w:t>,</w:t>
      </w:r>
      <w:r w:rsidR="009840A7" w:rsidRPr="00C33BDE">
        <w:rPr>
          <w:rFonts w:ascii="Times New Roman" w:hAnsi="Times New Roman" w:cs="Times New Roman"/>
          <w:sz w:val="24"/>
          <w:szCs w:val="24"/>
          <w:lang w:val="en-US"/>
        </w:rPr>
        <w:t xml:space="preserve"> </w:t>
      </w:r>
      <w:r w:rsidR="006307CE" w:rsidRPr="00C33BDE">
        <w:rPr>
          <w:rFonts w:ascii="Times New Roman" w:hAnsi="Times New Roman" w:cs="Times New Roman"/>
          <w:sz w:val="24"/>
          <w:szCs w:val="24"/>
          <w:lang w:val="en-US"/>
        </w:rPr>
        <w:t>CSMVS has taken the initiative to take experts</w:t>
      </w:r>
      <w:r w:rsidR="00BA19AE" w:rsidRPr="00C33BDE">
        <w:rPr>
          <w:rFonts w:ascii="Times New Roman" w:hAnsi="Times New Roman" w:cs="Times New Roman"/>
          <w:sz w:val="24"/>
          <w:szCs w:val="24"/>
          <w:lang w:val="en-US"/>
        </w:rPr>
        <w:t>’</w:t>
      </w:r>
      <w:r w:rsidR="006307CE" w:rsidRPr="00C33BDE">
        <w:rPr>
          <w:rFonts w:ascii="Times New Roman" w:hAnsi="Times New Roman" w:cs="Times New Roman"/>
          <w:sz w:val="24"/>
          <w:szCs w:val="24"/>
          <w:lang w:val="en-US"/>
        </w:rPr>
        <w:t xml:space="preserve"> opinion</w:t>
      </w:r>
      <w:r w:rsidR="008806B2" w:rsidRPr="00C33BDE">
        <w:rPr>
          <w:rFonts w:ascii="Times New Roman" w:hAnsi="Times New Roman" w:cs="Times New Roman"/>
          <w:sz w:val="24"/>
          <w:szCs w:val="24"/>
          <w:lang w:val="en-US"/>
        </w:rPr>
        <w:t>s</w:t>
      </w:r>
      <w:r w:rsidR="006307CE" w:rsidRPr="00C33BDE">
        <w:rPr>
          <w:rFonts w:ascii="Times New Roman" w:hAnsi="Times New Roman" w:cs="Times New Roman"/>
          <w:sz w:val="24"/>
          <w:szCs w:val="24"/>
          <w:lang w:val="en-US"/>
        </w:rPr>
        <w:t xml:space="preserve"> on these issues and draw a conservation plan </w:t>
      </w:r>
      <w:r w:rsidR="00BE08FC" w:rsidRPr="00C33BDE">
        <w:rPr>
          <w:rFonts w:ascii="Times New Roman" w:hAnsi="Times New Roman" w:cs="Times New Roman"/>
          <w:sz w:val="24"/>
          <w:szCs w:val="24"/>
          <w:lang w:val="en-US"/>
        </w:rPr>
        <w:t xml:space="preserve">to </w:t>
      </w:r>
      <w:r w:rsidR="006307CE" w:rsidRPr="00C33BDE">
        <w:rPr>
          <w:rFonts w:ascii="Times New Roman" w:hAnsi="Times New Roman" w:cs="Times New Roman"/>
          <w:sz w:val="24"/>
          <w:szCs w:val="24"/>
          <w:lang w:val="en-US"/>
        </w:rPr>
        <w:t>safeguard our collection.</w:t>
      </w:r>
    </w:p>
    <w:sectPr w:rsidR="00D42D11" w:rsidRPr="005B331C">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93D9" w14:textId="77777777" w:rsidR="00B90664" w:rsidRDefault="00B90664" w:rsidP="00E62CCF">
      <w:pPr>
        <w:spacing w:after="0" w:line="240" w:lineRule="auto"/>
      </w:pPr>
      <w:r>
        <w:separator/>
      </w:r>
    </w:p>
  </w:endnote>
  <w:endnote w:type="continuationSeparator" w:id="0">
    <w:p w14:paraId="3F0801BA" w14:textId="77777777" w:rsidR="00B90664" w:rsidRDefault="00B90664" w:rsidP="00E62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B9FA" w14:textId="77777777" w:rsidR="00B90664" w:rsidRDefault="00B90664" w:rsidP="00E62CCF">
      <w:pPr>
        <w:spacing w:after="0" w:line="240" w:lineRule="auto"/>
      </w:pPr>
      <w:r>
        <w:separator/>
      </w:r>
    </w:p>
  </w:footnote>
  <w:footnote w:type="continuationSeparator" w:id="0">
    <w:p w14:paraId="3B648087" w14:textId="77777777" w:rsidR="00B90664" w:rsidRDefault="00B90664" w:rsidP="00E62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86157"/>
    <w:multiLevelType w:val="hybridMultilevel"/>
    <w:tmpl w:val="512089CE"/>
    <w:lvl w:ilvl="0" w:tplc="F7DEA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E1144"/>
    <w:multiLevelType w:val="hybridMultilevel"/>
    <w:tmpl w:val="31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25943256">
    <w:abstractNumId w:val="1"/>
  </w:num>
  <w:num w:numId="2" w16cid:durableId="1516189675">
    <w:abstractNumId w:val="0"/>
  </w:num>
  <w:num w:numId="3" w16cid:durableId="384987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4A"/>
    <w:rsid w:val="000006C9"/>
    <w:rsid w:val="00000D51"/>
    <w:rsid w:val="00002CF5"/>
    <w:rsid w:val="00002F9D"/>
    <w:rsid w:val="00003A25"/>
    <w:rsid w:val="000114C8"/>
    <w:rsid w:val="0001156B"/>
    <w:rsid w:val="00012D62"/>
    <w:rsid w:val="0001374F"/>
    <w:rsid w:val="00016608"/>
    <w:rsid w:val="00017417"/>
    <w:rsid w:val="00021A29"/>
    <w:rsid w:val="00021DC4"/>
    <w:rsid w:val="0002465D"/>
    <w:rsid w:val="00027FFC"/>
    <w:rsid w:val="00034BD8"/>
    <w:rsid w:val="00043FC8"/>
    <w:rsid w:val="00045358"/>
    <w:rsid w:val="000472A1"/>
    <w:rsid w:val="00047F48"/>
    <w:rsid w:val="00054B22"/>
    <w:rsid w:val="000564D4"/>
    <w:rsid w:val="00065963"/>
    <w:rsid w:val="00067E90"/>
    <w:rsid w:val="000722B3"/>
    <w:rsid w:val="00074C39"/>
    <w:rsid w:val="00080587"/>
    <w:rsid w:val="00081720"/>
    <w:rsid w:val="000910EF"/>
    <w:rsid w:val="000B0042"/>
    <w:rsid w:val="000B0939"/>
    <w:rsid w:val="000B5AE7"/>
    <w:rsid w:val="000B64CF"/>
    <w:rsid w:val="000C0BB5"/>
    <w:rsid w:val="000C10AB"/>
    <w:rsid w:val="000C4DC4"/>
    <w:rsid w:val="000C57AC"/>
    <w:rsid w:val="000D678E"/>
    <w:rsid w:val="000E140F"/>
    <w:rsid w:val="000E2258"/>
    <w:rsid w:val="000E59A8"/>
    <w:rsid w:val="000E77C8"/>
    <w:rsid w:val="000F240B"/>
    <w:rsid w:val="000F2F84"/>
    <w:rsid w:val="000F7819"/>
    <w:rsid w:val="00102DA9"/>
    <w:rsid w:val="0011446C"/>
    <w:rsid w:val="00114504"/>
    <w:rsid w:val="00126448"/>
    <w:rsid w:val="001279DF"/>
    <w:rsid w:val="00127F15"/>
    <w:rsid w:val="00133212"/>
    <w:rsid w:val="00133BDA"/>
    <w:rsid w:val="001352DF"/>
    <w:rsid w:val="00137AAB"/>
    <w:rsid w:val="001408C3"/>
    <w:rsid w:val="00141355"/>
    <w:rsid w:val="00143CA0"/>
    <w:rsid w:val="00150DC5"/>
    <w:rsid w:val="00151DB5"/>
    <w:rsid w:val="00153807"/>
    <w:rsid w:val="00154238"/>
    <w:rsid w:val="001655DC"/>
    <w:rsid w:val="00181CA1"/>
    <w:rsid w:val="00181E1F"/>
    <w:rsid w:val="00191068"/>
    <w:rsid w:val="00193E1C"/>
    <w:rsid w:val="0019582A"/>
    <w:rsid w:val="00197F07"/>
    <w:rsid w:val="001A2B2F"/>
    <w:rsid w:val="001A4FC4"/>
    <w:rsid w:val="001B4CAA"/>
    <w:rsid w:val="001B6ACA"/>
    <w:rsid w:val="001B6C73"/>
    <w:rsid w:val="001B7A6A"/>
    <w:rsid w:val="001C300E"/>
    <w:rsid w:val="001D0573"/>
    <w:rsid w:val="001D12D0"/>
    <w:rsid w:val="001D2263"/>
    <w:rsid w:val="001D2AFF"/>
    <w:rsid w:val="001D38D7"/>
    <w:rsid w:val="001D4C07"/>
    <w:rsid w:val="001D6D0E"/>
    <w:rsid w:val="001E05B2"/>
    <w:rsid w:val="001E7414"/>
    <w:rsid w:val="001F1B40"/>
    <w:rsid w:val="00201AE6"/>
    <w:rsid w:val="00204EEA"/>
    <w:rsid w:val="00205FD6"/>
    <w:rsid w:val="002060FB"/>
    <w:rsid w:val="00206ACC"/>
    <w:rsid w:val="00212C7B"/>
    <w:rsid w:val="002133F2"/>
    <w:rsid w:val="002146AD"/>
    <w:rsid w:val="00220110"/>
    <w:rsid w:val="00224FD0"/>
    <w:rsid w:val="0022600E"/>
    <w:rsid w:val="00230A0F"/>
    <w:rsid w:val="002373AE"/>
    <w:rsid w:val="00240DC2"/>
    <w:rsid w:val="00242113"/>
    <w:rsid w:val="00252A6A"/>
    <w:rsid w:val="002557D3"/>
    <w:rsid w:val="00255C1E"/>
    <w:rsid w:val="0025657A"/>
    <w:rsid w:val="002566C7"/>
    <w:rsid w:val="00264209"/>
    <w:rsid w:val="00264455"/>
    <w:rsid w:val="00273D99"/>
    <w:rsid w:val="002806E2"/>
    <w:rsid w:val="0028132D"/>
    <w:rsid w:val="002865EC"/>
    <w:rsid w:val="00287D48"/>
    <w:rsid w:val="0029229C"/>
    <w:rsid w:val="00295E3B"/>
    <w:rsid w:val="002B0328"/>
    <w:rsid w:val="002B07BC"/>
    <w:rsid w:val="002B0E4C"/>
    <w:rsid w:val="002B14CF"/>
    <w:rsid w:val="002B51D4"/>
    <w:rsid w:val="002B7FF9"/>
    <w:rsid w:val="002C0E19"/>
    <w:rsid w:val="002C3124"/>
    <w:rsid w:val="002C5C4F"/>
    <w:rsid w:val="002C6435"/>
    <w:rsid w:val="002D1B9F"/>
    <w:rsid w:val="002D1F47"/>
    <w:rsid w:val="002E1E37"/>
    <w:rsid w:val="002E3891"/>
    <w:rsid w:val="002E5E52"/>
    <w:rsid w:val="002E61D9"/>
    <w:rsid w:val="00301F08"/>
    <w:rsid w:val="003028A6"/>
    <w:rsid w:val="00304D80"/>
    <w:rsid w:val="00305742"/>
    <w:rsid w:val="003076E5"/>
    <w:rsid w:val="00312AA1"/>
    <w:rsid w:val="00313619"/>
    <w:rsid w:val="0031547A"/>
    <w:rsid w:val="00317400"/>
    <w:rsid w:val="00323207"/>
    <w:rsid w:val="00324D43"/>
    <w:rsid w:val="00332E7D"/>
    <w:rsid w:val="00335E7F"/>
    <w:rsid w:val="003371E0"/>
    <w:rsid w:val="00341310"/>
    <w:rsid w:val="003446A7"/>
    <w:rsid w:val="003476F5"/>
    <w:rsid w:val="00374029"/>
    <w:rsid w:val="00385E05"/>
    <w:rsid w:val="003900E1"/>
    <w:rsid w:val="00391F07"/>
    <w:rsid w:val="00393615"/>
    <w:rsid w:val="00394540"/>
    <w:rsid w:val="00395810"/>
    <w:rsid w:val="003A2538"/>
    <w:rsid w:val="003A7D42"/>
    <w:rsid w:val="003B2A74"/>
    <w:rsid w:val="003B3583"/>
    <w:rsid w:val="003B5537"/>
    <w:rsid w:val="003B573F"/>
    <w:rsid w:val="003C1753"/>
    <w:rsid w:val="003D13B8"/>
    <w:rsid w:val="003E0417"/>
    <w:rsid w:val="003F449A"/>
    <w:rsid w:val="003F53C2"/>
    <w:rsid w:val="004008C3"/>
    <w:rsid w:val="00400E8B"/>
    <w:rsid w:val="00403611"/>
    <w:rsid w:val="00404C5C"/>
    <w:rsid w:val="00405BF3"/>
    <w:rsid w:val="00406FD1"/>
    <w:rsid w:val="00412781"/>
    <w:rsid w:val="00412B7E"/>
    <w:rsid w:val="00413C0E"/>
    <w:rsid w:val="004307F1"/>
    <w:rsid w:val="004356CE"/>
    <w:rsid w:val="00435C96"/>
    <w:rsid w:val="00437323"/>
    <w:rsid w:val="00437A64"/>
    <w:rsid w:val="00440D4B"/>
    <w:rsid w:val="0044174A"/>
    <w:rsid w:val="004417FE"/>
    <w:rsid w:val="00446315"/>
    <w:rsid w:val="00447341"/>
    <w:rsid w:val="00453448"/>
    <w:rsid w:val="0047450E"/>
    <w:rsid w:val="00481F26"/>
    <w:rsid w:val="00484C9D"/>
    <w:rsid w:val="00485F62"/>
    <w:rsid w:val="0049348E"/>
    <w:rsid w:val="004A184B"/>
    <w:rsid w:val="004A1FB3"/>
    <w:rsid w:val="004A2925"/>
    <w:rsid w:val="004A3F58"/>
    <w:rsid w:val="004B05CB"/>
    <w:rsid w:val="004B4F8E"/>
    <w:rsid w:val="004B7C32"/>
    <w:rsid w:val="004C446D"/>
    <w:rsid w:val="004C4470"/>
    <w:rsid w:val="004C5861"/>
    <w:rsid w:val="004D3BCE"/>
    <w:rsid w:val="004D60A4"/>
    <w:rsid w:val="004D6DF9"/>
    <w:rsid w:val="004E20C5"/>
    <w:rsid w:val="004E2B6E"/>
    <w:rsid w:val="004E353C"/>
    <w:rsid w:val="004E6F1E"/>
    <w:rsid w:val="004F5BFC"/>
    <w:rsid w:val="005108D7"/>
    <w:rsid w:val="00513E81"/>
    <w:rsid w:val="005155D4"/>
    <w:rsid w:val="0053198B"/>
    <w:rsid w:val="0053479C"/>
    <w:rsid w:val="005364A0"/>
    <w:rsid w:val="00541A1C"/>
    <w:rsid w:val="00551115"/>
    <w:rsid w:val="0055175B"/>
    <w:rsid w:val="00557516"/>
    <w:rsid w:val="00557DBA"/>
    <w:rsid w:val="005606E3"/>
    <w:rsid w:val="005763BD"/>
    <w:rsid w:val="00577B03"/>
    <w:rsid w:val="0058216D"/>
    <w:rsid w:val="00583947"/>
    <w:rsid w:val="00586040"/>
    <w:rsid w:val="00590D17"/>
    <w:rsid w:val="005950B3"/>
    <w:rsid w:val="005960FC"/>
    <w:rsid w:val="005A6727"/>
    <w:rsid w:val="005A7EDC"/>
    <w:rsid w:val="005B331C"/>
    <w:rsid w:val="005B4686"/>
    <w:rsid w:val="005C4F3C"/>
    <w:rsid w:val="005C58A6"/>
    <w:rsid w:val="005C74F5"/>
    <w:rsid w:val="005D20E2"/>
    <w:rsid w:val="005D59B3"/>
    <w:rsid w:val="005D7CFC"/>
    <w:rsid w:val="005E1557"/>
    <w:rsid w:val="005E3A9B"/>
    <w:rsid w:val="005E50AB"/>
    <w:rsid w:val="005F2E8E"/>
    <w:rsid w:val="005F5923"/>
    <w:rsid w:val="00600E1F"/>
    <w:rsid w:val="00602C0D"/>
    <w:rsid w:val="00606EEA"/>
    <w:rsid w:val="00606F26"/>
    <w:rsid w:val="0061796B"/>
    <w:rsid w:val="00621039"/>
    <w:rsid w:val="006257B8"/>
    <w:rsid w:val="006272D5"/>
    <w:rsid w:val="006307CE"/>
    <w:rsid w:val="0063272E"/>
    <w:rsid w:val="006367BB"/>
    <w:rsid w:val="00642CD6"/>
    <w:rsid w:val="00651970"/>
    <w:rsid w:val="00652D55"/>
    <w:rsid w:val="00656B4D"/>
    <w:rsid w:val="006651E7"/>
    <w:rsid w:val="0067001F"/>
    <w:rsid w:val="006770CD"/>
    <w:rsid w:val="006771D7"/>
    <w:rsid w:val="006775F7"/>
    <w:rsid w:val="00682085"/>
    <w:rsid w:val="00684134"/>
    <w:rsid w:val="0068561B"/>
    <w:rsid w:val="00685714"/>
    <w:rsid w:val="00697E4C"/>
    <w:rsid w:val="006A4243"/>
    <w:rsid w:val="006A705E"/>
    <w:rsid w:val="006B56DA"/>
    <w:rsid w:val="006B702E"/>
    <w:rsid w:val="006C17E8"/>
    <w:rsid w:val="006C50A0"/>
    <w:rsid w:val="006C56B3"/>
    <w:rsid w:val="006D08F4"/>
    <w:rsid w:val="006D0A63"/>
    <w:rsid w:val="006D51E8"/>
    <w:rsid w:val="006D5AB8"/>
    <w:rsid w:val="006E13B4"/>
    <w:rsid w:val="006F21D3"/>
    <w:rsid w:val="006F5123"/>
    <w:rsid w:val="0070174E"/>
    <w:rsid w:val="00705C9B"/>
    <w:rsid w:val="00706CA4"/>
    <w:rsid w:val="0071257E"/>
    <w:rsid w:val="00712BF9"/>
    <w:rsid w:val="00713EB8"/>
    <w:rsid w:val="00725977"/>
    <w:rsid w:val="0073064D"/>
    <w:rsid w:val="007333A7"/>
    <w:rsid w:val="00737968"/>
    <w:rsid w:val="007379E2"/>
    <w:rsid w:val="00743AD7"/>
    <w:rsid w:val="00743F43"/>
    <w:rsid w:val="00747529"/>
    <w:rsid w:val="0075076C"/>
    <w:rsid w:val="00753766"/>
    <w:rsid w:val="00762C2B"/>
    <w:rsid w:val="00764092"/>
    <w:rsid w:val="00784393"/>
    <w:rsid w:val="00795D74"/>
    <w:rsid w:val="00797C43"/>
    <w:rsid w:val="007A0ADA"/>
    <w:rsid w:val="007A2DF5"/>
    <w:rsid w:val="007A612D"/>
    <w:rsid w:val="007B64FB"/>
    <w:rsid w:val="007B6A6D"/>
    <w:rsid w:val="007C2FB2"/>
    <w:rsid w:val="007D3515"/>
    <w:rsid w:val="007E1332"/>
    <w:rsid w:val="007E38C1"/>
    <w:rsid w:val="007E4BA9"/>
    <w:rsid w:val="007E6289"/>
    <w:rsid w:val="007F0CFA"/>
    <w:rsid w:val="007F1179"/>
    <w:rsid w:val="008021C2"/>
    <w:rsid w:val="00803040"/>
    <w:rsid w:val="00817A1C"/>
    <w:rsid w:val="00820165"/>
    <w:rsid w:val="008222FB"/>
    <w:rsid w:val="00823F77"/>
    <w:rsid w:val="00830FFC"/>
    <w:rsid w:val="00836480"/>
    <w:rsid w:val="00840119"/>
    <w:rsid w:val="00841652"/>
    <w:rsid w:val="0084495E"/>
    <w:rsid w:val="00850B38"/>
    <w:rsid w:val="00852E7F"/>
    <w:rsid w:val="0085462D"/>
    <w:rsid w:val="0085573F"/>
    <w:rsid w:val="008704FD"/>
    <w:rsid w:val="0087069F"/>
    <w:rsid w:val="00870EAE"/>
    <w:rsid w:val="00876459"/>
    <w:rsid w:val="008806B2"/>
    <w:rsid w:val="00892C9A"/>
    <w:rsid w:val="00893E70"/>
    <w:rsid w:val="008A1986"/>
    <w:rsid w:val="008A7103"/>
    <w:rsid w:val="008A75DE"/>
    <w:rsid w:val="008A75EB"/>
    <w:rsid w:val="008B1A97"/>
    <w:rsid w:val="008B63CE"/>
    <w:rsid w:val="008B7641"/>
    <w:rsid w:val="008C1381"/>
    <w:rsid w:val="008C7F52"/>
    <w:rsid w:val="008D1235"/>
    <w:rsid w:val="008D217C"/>
    <w:rsid w:val="008E1DD9"/>
    <w:rsid w:val="008E2185"/>
    <w:rsid w:val="008E759B"/>
    <w:rsid w:val="008F7F01"/>
    <w:rsid w:val="0090104C"/>
    <w:rsid w:val="00904A0E"/>
    <w:rsid w:val="00906A41"/>
    <w:rsid w:val="00922BDD"/>
    <w:rsid w:val="009255A5"/>
    <w:rsid w:val="00930968"/>
    <w:rsid w:val="0093310F"/>
    <w:rsid w:val="00936325"/>
    <w:rsid w:val="009432D4"/>
    <w:rsid w:val="00947FB2"/>
    <w:rsid w:val="009515E2"/>
    <w:rsid w:val="00954BF4"/>
    <w:rsid w:val="0095714A"/>
    <w:rsid w:val="00957ADF"/>
    <w:rsid w:val="00957C59"/>
    <w:rsid w:val="00966683"/>
    <w:rsid w:val="0097248D"/>
    <w:rsid w:val="00974EA7"/>
    <w:rsid w:val="00975CC9"/>
    <w:rsid w:val="00976AE4"/>
    <w:rsid w:val="009776CB"/>
    <w:rsid w:val="009840A7"/>
    <w:rsid w:val="00991ACA"/>
    <w:rsid w:val="00991DAA"/>
    <w:rsid w:val="00995BCC"/>
    <w:rsid w:val="009A3062"/>
    <w:rsid w:val="009A4010"/>
    <w:rsid w:val="009A40F5"/>
    <w:rsid w:val="009A71F6"/>
    <w:rsid w:val="009B6F58"/>
    <w:rsid w:val="009C115F"/>
    <w:rsid w:val="009C4E20"/>
    <w:rsid w:val="009C6E84"/>
    <w:rsid w:val="009C7BF7"/>
    <w:rsid w:val="009D1E95"/>
    <w:rsid w:val="009D606C"/>
    <w:rsid w:val="009E22A3"/>
    <w:rsid w:val="009E56E6"/>
    <w:rsid w:val="009E584B"/>
    <w:rsid w:val="009F0CD4"/>
    <w:rsid w:val="009F1BBE"/>
    <w:rsid w:val="00A06729"/>
    <w:rsid w:val="00A07CAD"/>
    <w:rsid w:val="00A131A1"/>
    <w:rsid w:val="00A1652C"/>
    <w:rsid w:val="00A17835"/>
    <w:rsid w:val="00A17EE7"/>
    <w:rsid w:val="00A20D1E"/>
    <w:rsid w:val="00A22995"/>
    <w:rsid w:val="00A23AC3"/>
    <w:rsid w:val="00A2675D"/>
    <w:rsid w:val="00A305F4"/>
    <w:rsid w:val="00A31F99"/>
    <w:rsid w:val="00A32468"/>
    <w:rsid w:val="00A350E8"/>
    <w:rsid w:val="00A35DE5"/>
    <w:rsid w:val="00A409DE"/>
    <w:rsid w:val="00A424ED"/>
    <w:rsid w:val="00A42563"/>
    <w:rsid w:val="00A44DF8"/>
    <w:rsid w:val="00A45D8A"/>
    <w:rsid w:val="00A46E1C"/>
    <w:rsid w:val="00A46E4E"/>
    <w:rsid w:val="00A526C7"/>
    <w:rsid w:val="00A53156"/>
    <w:rsid w:val="00A54987"/>
    <w:rsid w:val="00A54E7B"/>
    <w:rsid w:val="00A61629"/>
    <w:rsid w:val="00A649F9"/>
    <w:rsid w:val="00A70799"/>
    <w:rsid w:val="00A74526"/>
    <w:rsid w:val="00A76761"/>
    <w:rsid w:val="00A76B12"/>
    <w:rsid w:val="00A82538"/>
    <w:rsid w:val="00A837DE"/>
    <w:rsid w:val="00A83C2D"/>
    <w:rsid w:val="00A843EF"/>
    <w:rsid w:val="00A86291"/>
    <w:rsid w:val="00A90BA6"/>
    <w:rsid w:val="00A9694B"/>
    <w:rsid w:val="00A96FF4"/>
    <w:rsid w:val="00AA2BC2"/>
    <w:rsid w:val="00AA6D3C"/>
    <w:rsid w:val="00AB1DC3"/>
    <w:rsid w:val="00AC17D7"/>
    <w:rsid w:val="00AC4770"/>
    <w:rsid w:val="00AD088D"/>
    <w:rsid w:val="00AD0C40"/>
    <w:rsid w:val="00AD1713"/>
    <w:rsid w:val="00AD3C1F"/>
    <w:rsid w:val="00AE1ACA"/>
    <w:rsid w:val="00AE1AD6"/>
    <w:rsid w:val="00AE2B43"/>
    <w:rsid w:val="00AE7A8F"/>
    <w:rsid w:val="00AF4290"/>
    <w:rsid w:val="00B00BAD"/>
    <w:rsid w:val="00B016A0"/>
    <w:rsid w:val="00B057B0"/>
    <w:rsid w:val="00B13DFB"/>
    <w:rsid w:val="00B202B5"/>
    <w:rsid w:val="00B210A9"/>
    <w:rsid w:val="00B22133"/>
    <w:rsid w:val="00B24F0E"/>
    <w:rsid w:val="00B303EC"/>
    <w:rsid w:val="00B3078B"/>
    <w:rsid w:val="00B36681"/>
    <w:rsid w:val="00B36D72"/>
    <w:rsid w:val="00B428E5"/>
    <w:rsid w:val="00B45F7E"/>
    <w:rsid w:val="00B506AE"/>
    <w:rsid w:val="00B52978"/>
    <w:rsid w:val="00B54D8A"/>
    <w:rsid w:val="00B55521"/>
    <w:rsid w:val="00B63796"/>
    <w:rsid w:val="00B64972"/>
    <w:rsid w:val="00B6568D"/>
    <w:rsid w:val="00B66890"/>
    <w:rsid w:val="00B73E1D"/>
    <w:rsid w:val="00B7667F"/>
    <w:rsid w:val="00B828DE"/>
    <w:rsid w:val="00B83602"/>
    <w:rsid w:val="00B90664"/>
    <w:rsid w:val="00B90E4B"/>
    <w:rsid w:val="00B911B7"/>
    <w:rsid w:val="00B939A0"/>
    <w:rsid w:val="00B94E7D"/>
    <w:rsid w:val="00B95E41"/>
    <w:rsid w:val="00BA19AE"/>
    <w:rsid w:val="00BA5D5B"/>
    <w:rsid w:val="00BA6291"/>
    <w:rsid w:val="00BB3D69"/>
    <w:rsid w:val="00BB6CD5"/>
    <w:rsid w:val="00BC6B6F"/>
    <w:rsid w:val="00BD1AC2"/>
    <w:rsid w:val="00BD2348"/>
    <w:rsid w:val="00BD252E"/>
    <w:rsid w:val="00BD486F"/>
    <w:rsid w:val="00BE08FC"/>
    <w:rsid w:val="00BE1789"/>
    <w:rsid w:val="00BE2770"/>
    <w:rsid w:val="00BE59F8"/>
    <w:rsid w:val="00BE6576"/>
    <w:rsid w:val="00BF106B"/>
    <w:rsid w:val="00BF3E8D"/>
    <w:rsid w:val="00BF4080"/>
    <w:rsid w:val="00C03EA9"/>
    <w:rsid w:val="00C046AA"/>
    <w:rsid w:val="00C142DC"/>
    <w:rsid w:val="00C14E12"/>
    <w:rsid w:val="00C17991"/>
    <w:rsid w:val="00C17997"/>
    <w:rsid w:val="00C2723A"/>
    <w:rsid w:val="00C27BE4"/>
    <w:rsid w:val="00C30548"/>
    <w:rsid w:val="00C33BDE"/>
    <w:rsid w:val="00C42BEF"/>
    <w:rsid w:val="00C441CA"/>
    <w:rsid w:val="00C52608"/>
    <w:rsid w:val="00C52CB8"/>
    <w:rsid w:val="00C53824"/>
    <w:rsid w:val="00C56E33"/>
    <w:rsid w:val="00C60499"/>
    <w:rsid w:val="00C60B8C"/>
    <w:rsid w:val="00C621EC"/>
    <w:rsid w:val="00C65AD2"/>
    <w:rsid w:val="00C717E9"/>
    <w:rsid w:val="00C73DD6"/>
    <w:rsid w:val="00C74011"/>
    <w:rsid w:val="00C74CBC"/>
    <w:rsid w:val="00C7635F"/>
    <w:rsid w:val="00C7732D"/>
    <w:rsid w:val="00C904AE"/>
    <w:rsid w:val="00C90E3F"/>
    <w:rsid w:val="00C962A1"/>
    <w:rsid w:val="00CA0038"/>
    <w:rsid w:val="00CA442F"/>
    <w:rsid w:val="00CA6148"/>
    <w:rsid w:val="00CA6FFA"/>
    <w:rsid w:val="00CB0AA8"/>
    <w:rsid w:val="00CB21A4"/>
    <w:rsid w:val="00CB444F"/>
    <w:rsid w:val="00CB7057"/>
    <w:rsid w:val="00CC5625"/>
    <w:rsid w:val="00CD36CC"/>
    <w:rsid w:val="00CD3C7B"/>
    <w:rsid w:val="00CD5F1E"/>
    <w:rsid w:val="00CD6B40"/>
    <w:rsid w:val="00CD7D14"/>
    <w:rsid w:val="00CE183B"/>
    <w:rsid w:val="00CE3203"/>
    <w:rsid w:val="00CE4689"/>
    <w:rsid w:val="00CE5E33"/>
    <w:rsid w:val="00CE76F7"/>
    <w:rsid w:val="00CF1FA1"/>
    <w:rsid w:val="00CF3CEB"/>
    <w:rsid w:val="00CF51D0"/>
    <w:rsid w:val="00D005EE"/>
    <w:rsid w:val="00D0198D"/>
    <w:rsid w:val="00D0406B"/>
    <w:rsid w:val="00D04596"/>
    <w:rsid w:val="00D05BB2"/>
    <w:rsid w:val="00D07F1A"/>
    <w:rsid w:val="00D11253"/>
    <w:rsid w:val="00D1147E"/>
    <w:rsid w:val="00D11503"/>
    <w:rsid w:val="00D16718"/>
    <w:rsid w:val="00D21B68"/>
    <w:rsid w:val="00D277C5"/>
    <w:rsid w:val="00D31534"/>
    <w:rsid w:val="00D31F1C"/>
    <w:rsid w:val="00D32E27"/>
    <w:rsid w:val="00D35E44"/>
    <w:rsid w:val="00D42D11"/>
    <w:rsid w:val="00D44E01"/>
    <w:rsid w:val="00D45109"/>
    <w:rsid w:val="00D471C9"/>
    <w:rsid w:val="00D506B6"/>
    <w:rsid w:val="00D51234"/>
    <w:rsid w:val="00D51295"/>
    <w:rsid w:val="00D61597"/>
    <w:rsid w:val="00D64E54"/>
    <w:rsid w:val="00D6502A"/>
    <w:rsid w:val="00D66DC7"/>
    <w:rsid w:val="00D73EFB"/>
    <w:rsid w:val="00D748C4"/>
    <w:rsid w:val="00D75DED"/>
    <w:rsid w:val="00D7665B"/>
    <w:rsid w:val="00D76ED6"/>
    <w:rsid w:val="00D7782A"/>
    <w:rsid w:val="00D80BC5"/>
    <w:rsid w:val="00D82DB2"/>
    <w:rsid w:val="00D832DD"/>
    <w:rsid w:val="00D83626"/>
    <w:rsid w:val="00D91DDA"/>
    <w:rsid w:val="00D92110"/>
    <w:rsid w:val="00D92480"/>
    <w:rsid w:val="00D93281"/>
    <w:rsid w:val="00D9405A"/>
    <w:rsid w:val="00D96DAF"/>
    <w:rsid w:val="00D9781B"/>
    <w:rsid w:val="00D97C50"/>
    <w:rsid w:val="00DA0869"/>
    <w:rsid w:val="00DA54E5"/>
    <w:rsid w:val="00DA7D05"/>
    <w:rsid w:val="00DB0284"/>
    <w:rsid w:val="00DB2C3A"/>
    <w:rsid w:val="00DB3080"/>
    <w:rsid w:val="00DB5216"/>
    <w:rsid w:val="00DC0CB9"/>
    <w:rsid w:val="00DD125E"/>
    <w:rsid w:val="00DD3804"/>
    <w:rsid w:val="00DD3FF4"/>
    <w:rsid w:val="00DD6441"/>
    <w:rsid w:val="00DD774A"/>
    <w:rsid w:val="00DD79B4"/>
    <w:rsid w:val="00DE55EA"/>
    <w:rsid w:val="00DE7DBF"/>
    <w:rsid w:val="00DF0296"/>
    <w:rsid w:val="00DF5D87"/>
    <w:rsid w:val="00DF7FE4"/>
    <w:rsid w:val="00E14DD2"/>
    <w:rsid w:val="00E46666"/>
    <w:rsid w:val="00E500B6"/>
    <w:rsid w:val="00E51681"/>
    <w:rsid w:val="00E61079"/>
    <w:rsid w:val="00E62CCF"/>
    <w:rsid w:val="00E6601D"/>
    <w:rsid w:val="00E7525A"/>
    <w:rsid w:val="00E76138"/>
    <w:rsid w:val="00E810B1"/>
    <w:rsid w:val="00E8604A"/>
    <w:rsid w:val="00E90403"/>
    <w:rsid w:val="00E91637"/>
    <w:rsid w:val="00EA36AE"/>
    <w:rsid w:val="00EA5C7B"/>
    <w:rsid w:val="00EB4106"/>
    <w:rsid w:val="00EB4398"/>
    <w:rsid w:val="00EB7690"/>
    <w:rsid w:val="00EC10D8"/>
    <w:rsid w:val="00EC2446"/>
    <w:rsid w:val="00EC2FC5"/>
    <w:rsid w:val="00EC330E"/>
    <w:rsid w:val="00EC38E9"/>
    <w:rsid w:val="00EC5451"/>
    <w:rsid w:val="00ED2F1F"/>
    <w:rsid w:val="00ED4175"/>
    <w:rsid w:val="00EE087C"/>
    <w:rsid w:val="00EE379F"/>
    <w:rsid w:val="00EE4A93"/>
    <w:rsid w:val="00EF3D37"/>
    <w:rsid w:val="00EF5D8E"/>
    <w:rsid w:val="00EF5E16"/>
    <w:rsid w:val="00EF5FC0"/>
    <w:rsid w:val="00F01579"/>
    <w:rsid w:val="00F0564A"/>
    <w:rsid w:val="00F1117D"/>
    <w:rsid w:val="00F1384C"/>
    <w:rsid w:val="00F1399A"/>
    <w:rsid w:val="00F173FC"/>
    <w:rsid w:val="00F216B0"/>
    <w:rsid w:val="00F23312"/>
    <w:rsid w:val="00F23C02"/>
    <w:rsid w:val="00F25C08"/>
    <w:rsid w:val="00F41970"/>
    <w:rsid w:val="00F43F15"/>
    <w:rsid w:val="00F452A8"/>
    <w:rsid w:val="00F536E7"/>
    <w:rsid w:val="00F65FE2"/>
    <w:rsid w:val="00F70538"/>
    <w:rsid w:val="00F73F30"/>
    <w:rsid w:val="00F74031"/>
    <w:rsid w:val="00F77338"/>
    <w:rsid w:val="00F8319A"/>
    <w:rsid w:val="00F853BD"/>
    <w:rsid w:val="00F8715F"/>
    <w:rsid w:val="00FA57F4"/>
    <w:rsid w:val="00FA5A5A"/>
    <w:rsid w:val="00FB2E52"/>
    <w:rsid w:val="00FB450B"/>
    <w:rsid w:val="00FB7942"/>
    <w:rsid w:val="00FC1184"/>
    <w:rsid w:val="00FC4431"/>
    <w:rsid w:val="00FC6E62"/>
    <w:rsid w:val="00FD7C50"/>
    <w:rsid w:val="00FE1591"/>
    <w:rsid w:val="00FE2D12"/>
    <w:rsid w:val="00FE33EF"/>
    <w:rsid w:val="00FF6EA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E6F514"/>
  <w15:docId w15:val="{C656FD0D-0EBC-4F97-9D6B-85263143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2E"/>
  </w:style>
  <w:style w:type="paragraph" w:styleId="Heading1">
    <w:name w:val="heading 1"/>
    <w:basedOn w:val="Normal"/>
    <w:next w:val="Normal"/>
    <w:link w:val="Heading1Char"/>
    <w:uiPriority w:val="9"/>
    <w:qFormat/>
    <w:rsid w:val="00705C9B"/>
    <w:pPr>
      <w:spacing w:line="480" w:lineRule="auto"/>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49348E"/>
    <w:pPr>
      <w:spacing w:line="48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1B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11B7"/>
    <w:rPr>
      <w:rFonts w:ascii="Lucida Grande" w:hAnsi="Lucida Grande"/>
      <w:sz w:val="18"/>
      <w:szCs w:val="18"/>
    </w:rPr>
  </w:style>
  <w:style w:type="character" w:styleId="CommentReference">
    <w:name w:val="annotation reference"/>
    <w:basedOn w:val="DefaultParagraphFont"/>
    <w:uiPriority w:val="99"/>
    <w:semiHidden/>
    <w:unhideWhenUsed/>
    <w:rsid w:val="00CE4689"/>
    <w:rPr>
      <w:sz w:val="18"/>
      <w:szCs w:val="18"/>
    </w:rPr>
  </w:style>
  <w:style w:type="paragraph" w:styleId="CommentText">
    <w:name w:val="annotation text"/>
    <w:basedOn w:val="Normal"/>
    <w:link w:val="CommentTextChar"/>
    <w:uiPriority w:val="99"/>
    <w:unhideWhenUsed/>
    <w:rsid w:val="00CE4689"/>
    <w:pPr>
      <w:spacing w:line="240" w:lineRule="auto"/>
    </w:pPr>
    <w:rPr>
      <w:sz w:val="24"/>
      <w:szCs w:val="24"/>
    </w:rPr>
  </w:style>
  <w:style w:type="character" w:customStyle="1" w:styleId="CommentTextChar">
    <w:name w:val="Comment Text Char"/>
    <w:basedOn w:val="DefaultParagraphFont"/>
    <w:link w:val="CommentText"/>
    <w:uiPriority w:val="99"/>
    <w:rsid w:val="00CE4689"/>
    <w:rPr>
      <w:sz w:val="24"/>
      <w:szCs w:val="24"/>
    </w:rPr>
  </w:style>
  <w:style w:type="paragraph" w:styleId="CommentSubject">
    <w:name w:val="annotation subject"/>
    <w:basedOn w:val="CommentText"/>
    <w:next w:val="CommentText"/>
    <w:link w:val="CommentSubjectChar"/>
    <w:uiPriority w:val="99"/>
    <w:semiHidden/>
    <w:unhideWhenUsed/>
    <w:rsid w:val="00CE4689"/>
    <w:rPr>
      <w:b/>
      <w:bCs/>
      <w:sz w:val="20"/>
      <w:szCs w:val="20"/>
    </w:rPr>
  </w:style>
  <w:style w:type="character" w:customStyle="1" w:styleId="CommentSubjectChar">
    <w:name w:val="Comment Subject Char"/>
    <w:basedOn w:val="CommentTextChar"/>
    <w:link w:val="CommentSubject"/>
    <w:uiPriority w:val="99"/>
    <w:semiHidden/>
    <w:rsid w:val="00CE4689"/>
    <w:rPr>
      <w:b/>
      <w:bCs/>
      <w:sz w:val="20"/>
      <w:szCs w:val="20"/>
    </w:rPr>
  </w:style>
  <w:style w:type="paragraph" w:styleId="Header">
    <w:name w:val="header"/>
    <w:basedOn w:val="Normal"/>
    <w:link w:val="HeaderChar"/>
    <w:uiPriority w:val="99"/>
    <w:unhideWhenUsed/>
    <w:rsid w:val="00E62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CCF"/>
  </w:style>
  <w:style w:type="paragraph" w:styleId="Footer">
    <w:name w:val="footer"/>
    <w:basedOn w:val="Normal"/>
    <w:link w:val="FooterChar"/>
    <w:uiPriority w:val="99"/>
    <w:unhideWhenUsed/>
    <w:rsid w:val="00E62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CCF"/>
  </w:style>
  <w:style w:type="paragraph" w:styleId="FootnoteText">
    <w:name w:val="footnote text"/>
    <w:basedOn w:val="Normal"/>
    <w:link w:val="FootnoteTextChar"/>
    <w:uiPriority w:val="99"/>
    <w:semiHidden/>
    <w:unhideWhenUsed/>
    <w:rsid w:val="00C272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23A"/>
    <w:rPr>
      <w:sz w:val="20"/>
      <w:szCs w:val="20"/>
    </w:rPr>
  </w:style>
  <w:style w:type="character" w:styleId="FootnoteReference">
    <w:name w:val="footnote reference"/>
    <w:basedOn w:val="DefaultParagraphFont"/>
    <w:uiPriority w:val="99"/>
    <w:semiHidden/>
    <w:unhideWhenUsed/>
    <w:rsid w:val="00C2723A"/>
    <w:rPr>
      <w:vertAlign w:val="superscript"/>
    </w:rPr>
  </w:style>
  <w:style w:type="paragraph" w:styleId="EndnoteText">
    <w:name w:val="endnote text"/>
    <w:basedOn w:val="Normal"/>
    <w:link w:val="EndnoteTextChar"/>
    <w:uiPriority w:val="99"/>
    <w:semiHidden/>
    <w:unhideWhenUsed/>
    <w:rsid w:val="00D42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D11"/>
    <w:rPr>
      <w:sz w:val="20"/>
      <w:szCs w:val="20"/>
    </w:rPr>
  </w:style>
  <w:style w:type="character" w:styleId="EndnoteReference">
    <w:name w:val="endnote reference"/>
    <w:basedOn w:val="DefaultParagraphFont"/>
    <w:uiPriority w:val="99"/>
    <w:semiHidden/>
    <w:unhideWhenUsed/>
    <w:rsid w:val="00D42D11"/>
    <w:rPr>
      <w:vertAlign w:val="superscript"/>
    </w:rPr>
  </w:style>
  <w:style w:type="character" w:customStyle="1" w:styleId="Heading1Char">
    <w:name w:val="Heading 1 Char"/>
    <w:basedOn w:val="DefaultParagraphFont"/>
    <w:link w:val="Heading1"/>
    <w:uiPriority w:val="9"/>
    <w:rsid w:val="00705C9B"/>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9348E"/>
    <w:rPr>
      <w:rFonts w:ascii="Times New Roman" w:hAnsi="Times New Roman" w:cs="Times New Roman"/>
      <w:b/>
      <w:bCs/>
      <w:sz w:val="24"/>
      <w:szCs w:val="24"/>
    </w:rPr>
  </w:style>
  <w:style w:type="paragraph" w:styleId="ListParagraph">
    <w:name w:val="List Paragraph"/>
    <w:basedOn w:val="Normal"/>
    <w:uiPriority w:val="34"/>
    <w:qFormat/>
    <w:rsid w:val="0058216D"/>
    <w:pPr>
      <w:ind w:left="720"/>
      <w:contextualSpacing/>
    </w:pPr>
  </w:style>
  <w:style w:type="paragraph" w:styleId="Revision">
    <w:name w:val="Revision"/>
    <w:hidden/>
    <w:uiPriority w:val="99"/>
    <w:semiHidden/>
    <w:rsid w:val="00CF51D0"/>
    <w:pPr>
      <w:spacing w:after="0" w:line="240" w:lineRule="auto"/>
    </w:pPr>
  </w:style>
  <w:style w:type="paragraph" w:customStyle="1" w:styleId="Default">
    <w:name w:val="Default"/>
    <w:rsid w:val="00212C7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5B331C"/>
    <w:rPr>
      <w:color w:val="0563C1" w:themeColor="hyperlink"/>
      <w:u w:val="single"/>
    </w:rPr>
  </w:style>
  <w:style w:type="character" w:styleId="UnresolvedMention">
    <w:name w:val="Unresolved Mention"/>
    <w:basedOn w:val="DefaultParagraphFont"/>
    <w:uiPriority w:val="99"/>
    <w:semiHidden/>
    <w:unhideWhenUsed/>
    <w:rsid w:val="005B3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832106">
      <w:bodyDiv w:val="1"/>
      <w:marLeft w:val="0"/>
      <w:marRight w:val="0"/>
      <w:marTop w:val="0"/>
      <w:marBottom w:val="0"/>
      <w:divBdr>
        <w:top w:val="none" w:sz="0" w:space="0" w:color="auto"/>
        <w:left w:val="none" w:sz="0" w:space="0" w:color="auto"/>
        <w:bottom w:val="none" w:sz="0" w:space="0" w:color="auto"/>
        <w:right w:val="none" w:sz="0" w:space="0" w:color="auto"/>
      </w:divBdr>
    </w:div>
    <w:div w:id="112840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g-6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6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60-4" TargetMode="External"/><Relationship Id="rId5" Type="http://schemas.openxmlformats.org/officeDocument/2006/relationships/webSettings" Target="webSettings.xml"/><Relationship Id="rId10" Type="http://schemas.openxmlformats.org/officeDocument/2006/relationships/hyperlink" Target="fig-60-3" TargetMode="External"/><Relationship Id="rId4" Type="http://schemas.openxmlformats.org/officeDocument/2006/relationships/settings" Target="settings.xml"/><Relationship Id="rId9" Type="http://schemas.openxmlformats.org/officeDocument/2006/relationships/hyperlink" Target="fig-6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4FFA-FE0D-401D-827A-CA3B7AF7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3</cp:revision>
  <dcterms:created xsi:type="dcterms:W3CDTF">2022-08-30T03:21:00Z</dcterms:created>
  <dcterms:modified xsi:type="dcterms:W3CDTF">2022-09-03T21:38:00Z</dcterms:modified>
</cp:coreProperties>
</file>