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DC96" w14:textId="02CA1822" w:rsidR="001C1A7F" w:rsidRPr="005637AA" w:rsidRDefault="001C1A7F" w:rsidP="001C1A7F">
      <w:pPr>
        <w:spacing w:line="480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</w:pPr>
      <w:r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 xml:space="preserve">Table </w:t>
      </w:r>
      <w:r w:rsidR="00D80ACF"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>63.</w:t>
      </w:r>
      <w:r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 xml:space="preserve">1. </w:t>
      </w:r>
      <w:r w:rsidR="002057AB"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>Summary of r</w:t>
      </w:r>
      <w:r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 xml:space="preserve">esults of </w:t>
      </w:r>
      <w:r w:rsidR="002057AB"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 xml:space="preserve">analyses of </w:t>
      </w:r>
      <w:r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>53 commercially</w:t>
      </w:r>
      <w:r w:rsidR="002057AB"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 xml:space="preserve"> </w:t>
      </w:r>
      <w:r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>primed canvases using ATR</w:t>
      </w:r>
      <w:r w:rsidR="00D80ACF"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noBreakHyphen/>
      </w:r>
      <w:r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>FTIR and optical microscopy</w:t>
      </w:r>
      <w:r w:rsidR="005637AA" w:rsidRPr="005637AA">
        <w:rPr>
          <w:rFonts w:ascii="Times New Roman" w:eastAsia="Calibri" w:hAnsi="Times New Roman" w:cs="Times New Roman"/>
          <w:bCs/>
          <w:noProof/>
          <w:sz w:val="24"/>
          <w:szCs w:val="24"/>
          <w:lang w:val="en-AU" w:eastAsia="en-A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636"/>
        <w:gridCol w:w="1523"/>
        <w:gridCol w:w="636"/>
        <w:gridCol w:w="1273"/>
        <w:gridCol w:w="607"/>
        <w:gridCol w:w="1244"/>
        <w:gridCol w:w="636"/>
      </w:tblGrid>
      <w:tr w:rsidR="001C1A7F" w:rsidRPr="005637AA" w14:paraId="2D1F1AB3" w14:textId="77777777" w:rsidTr="00ED58EA">
        <w:tc>
          <w:tcPr>
            <w:tcW w:w="2137" w:type="dxa"/>
          </w:tcPr>
          <w:p w14:paraId="68CAABEC" w14:textId="63EC052D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/>
                <w:noProof/>
                <w:lang w:eastAsia="en-AU"/>
              </w:rPr>
              <w:t>Binder</w:t>
            </w:r>
          </w:p>
        </w:tc>
        <w:tc>
          <w:tcPr>
            <w:tcW w:w="636" w:type="dxa"/>
          </w:tcPr>
          <w:p w14:paraId="4232602A" w14:textId="3730E1D3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/>
                <w:noProof/>
                <w:lang w:eastAsia="en-AU"/>
              </w:rPr>
              <w:t>%</w:t>
            </w:r>
          </w:p>
        </w:tc>
        <w:tc>
          <w:tcPr>
            <w:tcW w:w="1523" w:type="dxa"/>
          </w:tcPr>
          <w:p w14:paraId="21A00686" w14:textId="0370923F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/>
                <w:noProof/>
                <w:lang w:eastAsia="en-AU"/>
              </w:rPr>
              <w:t>Pigments and fillers</w:t>
            </w:r>
          </w:p>
        </w:tc>
        <w:tc>
          <w:tcPr>
            <w:tcW w:w="636" w:type="dxa"/>
          </w:tcPr>
          <w:p w14:paraId="1326FF4D" w14:textId="57443FDD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/>
                <w:noProof/>
                <w:lang w:eastAsia="en-AU"/>
              </w:rPr>
              <w:t>%</w:t>
            </w:r>
          </w:p>
        </w:tc>
        <w:tc>
          <w:tcPr>
            <w:tcW w:w="1273" w:type="dxa"/>
          </w:tcPr>
          <w:p w14:paraId="5A1CDE6D" w14:textId="7A904199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/>
                <w:noProof/>
                <w:lang w:eastAsia="en-AU"/>
              </w:rPr>
              <w:t>Fiber type</w:t>
            </w:r>
          </w:p>
        </w:tc>
        <w:tc>
          <w:tcPr>
            <w:tcW w:w="607" w:type="dxa"/>
          </w:tcPr>
          <w:p w14:paraId="208DD0F1" w14:textId="474931AD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/>
                <w:noProof/>
                <w:lang w:eastAsia="en-AU"/>
              </w:rPr>
              <w:t>%</w:t>
            </w:r>
          </w:p>
        </w:tc>
        <w:tc>
          <w:tcPr>
            <w:tcW w:w="1244" w:type="dxa"/>
          </w:tcPr>
          <w:p w14:paraId="7B95831E" w14:textId="7674E768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/>
                <w:noProof/>
                <w:lang w:eastAsia="en-AU"/>
              </w:rPr>
              <w:t>Weave</w:t>
            </w:r>
          </w:p>
        </w:tc>
        <w:tc>
          <w:tcPr>
            <w:tcW w:w="636" w:type="dxa"/>
          </w:tcPr>
          <w:p w14:paraId="31D4005F" w14:textId="0D538F7B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/>
                <w:noProof/>
                <w:lang w:eastAsia="en-AU"/>
              </w:rPr>
              <w:t>%</w:t>
            </w:r>
          </w:p>
        </w:tc>
      </w:tr>
      <w:tr w:rsidR="001C1A7F" w:rsidRPr="005637AA" w14:paraId="5DAD0E1B" w14:textId="77777777" w:rsidTr="00ED58EA">
        <w:tc>
          <w:tcPr>
            <w:tcW w:w="2137" w:type="dxa"/>
          </w:tcPr>
          <w:p w14:paraId="1D5004DE" w14:textId="0406ABB0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Acrylic</w:t>
            </w:r>
            <w:r w:rsidR="00B95BC8"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-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styrene</w:t>
            </w:r>
          </w:p>
        </w:tc>
        <w:tc>
          <w:tcPr>
            <w:tcW w:w="636" w:type="dxa"/>
          </w:tcPr>
          <w:p w14:paraId="21D78933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41.4</w:t>
            </w:r>
          </w:p>
        </w:tc>
        <w:tc>
          <w:tcPr>
            <w:tcW w:w="1523" w:type="dxa"/>
          </w:tcPr>
          <w:p w14:paraId="64B7271E" w14:textId="23533AF2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Chalk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 xml:space="preserve">, </w:t>
            </w:r>
            <w:r w:rsidR="00E66FC6"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titanium dioxide (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TiO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vertAlign w:val="subscript"/>
                <w:lang w:val="en-AU" w:eastAsia="en-AU"/>
              </w:rPr>
              <w:t>2</w:t>
            </w:r>
            <w:r w:rsidR="00E66FC6"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)</w:t>
            </w:r>
          </w:p>
        </w:tc>
        <w:tc>
          <w:tcPr>
            <w:tcW w:w="636" w:type="dxa"/>
          </w:tcPr>
          <w:p w14:paraId="61648F93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43.7</w:t>
            </w:r>
          </w:p>
        </w:tc>
        <w:tc>
          <w:tcPr>
            <w:tcW w:w="1273" w:type="dxa"/>
          </w:tcPr>
          <w:p w14:paraId="69E4E6E5" w14:textId="57759D3C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Cotton</w:t>
            </w:r>
          </w:p>
        </w:tc>
        <w:tc>
          <w:tcPr>
            <w:tcW w:w="607" w:type="dxa"/>
          </w:tcPr>
          <w:p w14:paraId="0D7ADFFF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58.5</w:t>
            </w:r>
          </w:p>
        </w:tc>
        <w:tc>
          <w:tcPr>
            <w:tcW w:w="1244" w:type="dxa"/>
          </w:tcPr>
          <w:p w14:paraId="3DEFF654" w14:textId="77777777" w:rsidR="001C1A7F" w:rsidRPr="005637AA" w:rsidRDefault="001C1A7F" w:rsidP="001C1A7F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Plain</w:t>
            </w:r>
          </w:p>
          <w:p w14:paraId="39C9D34D" w14:textId="074151D9" w:rsidR="001C1A7F" w:rsidRPr="005637AA" w:rsidRDefault="001C1A7F" w:rsidP="001C1A7F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(1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 xml:space="preserve"> × 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1)</w:t>
            </w:r>
          </w:p>
        </w:tc>
        <w:tc>
          <w:tcPr>
            <w:tcW w:w="636" w:type="dxa"/>
          </w:tcPr>
          <w:p w14:paraId="0EBC0233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58.2</w:t>
            </w:r>
          </w:p>
        </w:tc>
      </w:tr>
      <w:tr w:rsidR="001C1A7F" w:rsidRPr="005637AA" w14:paraId="052CDC22" w14:textId="77777777" w:rsidTr="00ED58EA">
        <w:tc>
          <w:tcPr>
            <w:tcW w:w="2137" w:type="dxa"/>
          </w:tcPr>
          <w:p w14:paraId="530308C2" w14:textId="7037A122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Acrylic</w:t>
            </w:r>
          </w:p>
        </w:tc>
        <w:tc>
          <w:tcPr>
            <w:tcW w:w="636" w:type="dxa"/>
          </w:tcPr>
          <w:p w14:paraId="3673EA58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20.9</w:t>
            </w:r>
          </w:p>
        </w:tc>
        <w:tc>
          <w:tcPr>
            <w:tcW w:w="1523" w:type="dxa"/>
          </w:tcPr>
          <w:p w14:paraId="17F21314" w14:textId="13B644F3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Chalk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, TiO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vertAlign w:val="subscript"/>
                <w:lang w:val="en-AU" w:eastAsia="en-AU"/>
              </w:rPr>
              <w:t>2</w:t>
            </w:r>
            <w:r w:rsidRPr="005637AA">
              <w:rPr>
                <w:rFonts w:ascii="Times New Roman" w:hAnsi="Times New Roman" w:cs="Times New Roman"/>
              </w:rPr>
              <w:t>,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vertAlign w:val="subscript"/>
                <w:lang w:val="en-AU" w:eastAsia="en-AU"/>
              </w:rPr>
              <w:t xml:space="preserve"> 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 xml:space="preserve">talc </w:t>
            </w:r>
          </w:p>
        </w:tc>
        <w:tc>
          <w:tcPr>
            <w:tcW w:w="636" w:type="dxa"/>
          </w:tcPr>
          <w:p w14:paraId="3CD2A954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20</w:t>
            </w:r>
          </w:p>
        </w:tc>
        <w:tc>
          <w:tcPr>
            <w:tcW w:w="1273" w:type="dxa"/>
          </w:tcPr>
          <w:p w14:paraId="78B6C4CB" w14:textId="562DDD22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Linen</w:t>
            </w:r>
          </w:p>
        </w:tc>
        <w:tc>
          <w:tcPr>
            <w:tcW w:w="607" w:type="dxa"/>
          </w:tcPr>
          <w:p w14:paraId="16A89250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32</w:t>
            </w:r>
          </w:p>
        </w:tc>
        <w:tc>
          <w:tcPr>
            <w:tcW w:w="1244" w:type="dxa"/>
          </w:tcPr>
          <w:p w14:paraId="5C01D68F" w14:textId="733D5FB1" w:rsidR="001C1A7F" w:rsidRPr="005637AA" w:rsidRDefault="001C1A7F" w:rsidP="001C1A7F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Half</w:t>
            </w:r>
            <w:r w:rsidR="003B6AA5"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-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basket</w:t>
            </w:r>
          </w:p>
          <w:p w14:paraId="4D912170" w14:textId="36574A58" w:rsidR="001C1A7F" w:rsidRPr="005637AA" w:rsidRDefault="001C1A7F" w:rsidP="001C1A7F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(1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 xml:space="preserve"> × 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2)</w:t>
            </w:r>
          </w:p>
        </w:tc>
        <w:tc>
          <w:tcPr>
            <w:tcW w:w="636" w:type="dxa"/>
          </w:tcPr>
          <w:p w14:paraId="53BC9855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36.4</w:t>
            </w:r>
          </w:p>
        </w:tc>
      </w:tr>
      <w:tr w:rsidR="001C1A7F" w:rsidRPr="005637AA" w14:paraId="3904CFC6" w14:textId="77777777" w:rsidTr="00ED58EA">
        <w:tc>
          <w:tcPr>
            <w:tcW w:w="2137" w:type="dxa"/>
          </w:tcPr>
          <w:p w14:paraId="2505C35E" w14:textId="11C60DDC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Acrylic</w:t>
            </w:r>
            <w:r w:rsidR="00B95BC8"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-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PVA</w:t>
            </w:r>
          </w:p>
        </w:tc>
        <w:tc>
          <w:tcPr>
            <w:tcW w:w="636" w:type="dxa"/>
          </w:tcPr>
          <w:p w14:paraId="6924BDC5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11.3</w:t>
            </w:r>
          </w:p>
        </w:tc>
        <w:tc>
          <w:tcPr>
            <w:tcW w:w="1523" w:type="dxa"/>
          </w:tcPr>
          <w:p w14:paraId="4191197D" w14:textId="3F336B67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Chalk</w:t>
            </w:r>
          </w:p>
        </w:tc>
        <w:tc>
          <w:tcPr>
            <w:tcW w:w="636" w:type="dxa"/>
          </w:tcPr>
          <w:p w14:paraId="768BB1F7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9.6</w:t>
            </w:r>
          </w:p>
        </w:tc>
        <w:tc>
          <w:tcPr>
            <w:tcW w:w="1273" w:type="dxa"/>
          </w:tcPr>
          <w:p w14:paraId="68373D99" w14:textId="77777777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PET</w:t>
            </w:r>
          </w:p>
        </w:tc>
        <w:tc>
          <w:tcPr>
            <w:tcW w:w="607" w:type="dxa"/>
          </w:tcPr>
          <w:p w14:paraId="2A4313F0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5.7</w:t>
            </w:r>
          </w:p>
        </w:tc>
        <w:tc>
          <w:tcPr>
            <w:tcW w:w="1244" w:type="dxa"/>
            <w:vMerge w:val="restart"/>
          </w:tcPr>
          <w:p w14:paraId="6A60B39A" w14:textId="6850A049" w:rsidR="001C1A7F" w:rsidRPr="005637AA" w:rsidRDefault="001C1A7F" w:rsidP="001C1A7F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Full</w:t>
            </w:r>
            <w:r w:rsidR="00BE4587"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-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basket</w:t>
            </w:r>
          </w:p>
          <w:p w14:paraId="1AD71DD9" w14:textId="228F9C78" w:rsidR="001C1A7F" w:rsidRPr="005637AA" w:rsidRDefault="001C1A7F" w:rsidP="001C1A7F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(2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 xml:space="preserve"> × 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2)</w:t>
            </w:r>
          </w:p>
        </w:tc>
        <w:tc>
          <w:tcPr>
            <w:tcW w:w="636" w:type="dxa"/>
            <w:vMerge w:val="restart"/>
          </w:tcPr>
          <w:p w14:paraId="49A0CDD2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5.4</w:t>
            </w:r>
          </w:p>
        </w:tc>
      </w:tr>
      <w:tr w:rsidR="001C1A7F" w:rsidRPr="005637AA" w14:paraId="001878CA" w14:textId="77777777" w:rsidTr="00ED58EA">
        <w:tc>
          <w:tcPr>
            <w:tcW w:w="2137" w:type="dxa"/>
          </w:tcPr>
          <w:p w14:paraId="08A3BAA5" w14:textId="01931E86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Acrylic</w:t>
            </w:r>
            <w:r w:rsidR="00B95BC8"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-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PVA</w:t>
            </w:r>
            <w:r w:rsidR="00B95BC8"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-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styrene</w:t>
            </w:r>
          </w:p>
        </w:tc>
        <w:tc>
          <w:tcPr>
            <w:tcW w:w="636" w:type="dxa"/>
          </w:tcPr>
          <w:p w14:paraId="0C3C0C02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9.4</w:t>
            </w:r>
          </w:p>
        </w:tc>
        <w:tc>
          <w:tcPr>
            <w:tcW w:w="1523" w:type="dxa"/>
          </w:tcPr>
          <w:p w14:paraId="76A567D0" w14:textId="6251F9A8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Chalk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,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 xml:space="preserve"> 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TiO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vertAlign w:val="subscript"/>
                <w:lang w:val="en-AU" w:eastAsia="en-AU"/>
              </w:rPr>
              <w:t>2</w:t>
            </w:r>
            <w:r w:rsidRPr="005637AA">
              <w:rPr>
                <w:rFonts w:ascii="Times New Roman" w:hAnsi="Times New Roman" w:cs="Times New Roman"/>
              </w:rPr>
              <w:t xml:space="preserve">, </w:t>
            </w:r>
            <w:r w:rsidR="003B6AA5" w:rsidRPr="005637AA">
              <w:rPr>
                <w:rFonts w:ascii="Times New Roman" w:hAnsi="Times New Roman" w:cs="Times New Roman"/>
              </w:rPr>
              <w:t>barium sulfate (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BaSO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vertAlign w:val="subscript"/>
                <w:lang w:val="en-AU" w:eastAsia="en-AU"/>
              </w:rPr>
              <w:t>4</w:t>
            </w:r>
            <w:r w:rsidR="003B6AA5" w:rsidRPr="005637A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36" w:type="dxa"/>
          </w:tcPr>
          <w:p w14:paraId="428C9484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3.6</w:t>
            </w:r>
          </w:p>
        </w:tc>
        <w:tc>
          <w:tcPr>
            <w:tcW w:w="1273" w:type="dxa"/>
            <w:vMerge w:val="restart"/>
          </w:tcPr>
          <w:p w14:paraId="262A72D5" w14:textId="7821F898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PET</w:t>
            </w:r>
            <w:r w:rsidR="00ED58EA"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-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cotton</w:t>
            </w:r>
          </w:p>
        </w:tc>
        <w:tc>
          <w:tcPr>
            <w:tcW w:w="607" w:type="dxa"/>
            <w:vMerge w:val="restart"/>
          </w:tcPr>
          <w:p w14:paraId="458417EA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3.8</w:t>
            </w:r>
          </w:p>
        </w:tc>
        <w:tc>
          <w:tcPr>
            <w:tcW w:w="1244" w:type="dxa"/>
            <w:vMerge/>
          </w:tcPr>
          <w:p w14:paraId="7796513C" w14:textId="77777777" w:rsidR="001C1A7F" w:rsidRPr="005637AA" w:rsidRDefault="001C1A7F" w:rsidP="001C1A7F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  <w:tc>
          <w:tcPr>
            <w:tcW w:w="636" w:type="dxa"/>
            <w:vMerge/>
          </w:tcPr>
          <w:p w14:paraId="5CB753D8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</w:tr>
      <w:tr w:rsidR="001C1A7F" w:rsidRPr="005637AA" w14:paraId="7DECF3FF" w14:textId="77777777" w:rsidTr="00ED58EA">
        <w:tc>
          <w:tcPr>
            <w:tcW w:w="2137" w:type="dxa"/>
          </w:tcPr>
          <w:p w14:paraId="45DE7F66" w14:textId="4A4AC486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PVA</w:t>
            </w:r>
          </w:p>
        </w:tc>
        <w:tc>
          <w:tcPr>
            <w:tcW w:w="636" w:type="dxa"/>
          </w:tcPr>
          <w:p w14:paraId="03CA57BB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7.5</w:t>
            </w:r>
          </w:p>
        </w:tc>
        <w:tc>
          <w:tcPr>
            <w:tcW w:w="1523" w:type="dxa"/>
          </w:tcPr>
          <w:p w14:paraId="049462B9" w14:textId="19F503EA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 xml:space="preserve">Gypsum </w:t>
            </w:r>
          </w:p>
        </w:tc>
        <w:tc>
          <w:tcPr>
            <w:tcW w:w="636" w:type="dxa"/>
          </w:tcPr>
          <w:p w14:paraId="4B9C191D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3.6</w:t>
            </w:r>
          </w:p>
        </w:tc>
        <w:tc>
          <w:tcPr>
            <w:tcW w:w="1273" w:type="dxa"/>
            <w:vMerge/>
          </w:tcPr>
          <w:p w14:paraId="3E7C596F" w14:textId="77777777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  <w:tc>
          <w:tcPr>
            <w:tcW w:w="607" w:type="dxa"/>
            <w:vMerge/>
          </w:tcPr>
          <w:p w14:paraId="437FC061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  <w:tc>
          <w:tcPr>
            <w:tcW w:w="1244" w:type="dxa"/>
            <w:vMerge/>
          </w:tcPr>
          <w:p w14:paraId="170426E7" w14:textId="77777777" w:rsidR="001C1A7F" w:rsidRPr="005637AA" w:rsidRDefault="001C1A7F" w:rsidP="001C1A7F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  <w:tc>
          <w:tcPr>
            <w:tcW w:w="636" w:type="dxa"/>
            <w:vMerge/>
          </w:tcPr>
          <w:p w14:paraId="15552158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</w:tr>
      <w:tr w:rsidR="001C1A7F" w:rsidRPr="005637AA" w14:paraId="0698C159" w14:textId="77777777" w:rsidTr="00ED58EA">
        <w:tc>
          <w:tcPr>
            <w:tcW w:w="2137" w:type="dxa"/>
          </w:tcPr>
          <w:p w14:paraId="06598556" w14:textId="27339AA0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Oil</w:t>
            </w:r>
          </w:p>
        </w:tc>
        <w:tc>
          <w:tcPr>
            <w:tcW w:w="636" w:type="dxa"/>
          </w:tcPr>
          <w:p w14:paraId="335CE5EC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7.5</w:t>
            </w:r>
          </w:p>
        </w:tc>
        <w:tc>
          <w:tcPr>
            <w:tcW w:w="1523" w:type="dxa"/>
          </w:tcPr>
          <w:p w14:paraId="0DED529F" w14:textId="77777777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TiO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vertAlign w:val="subscript"/>
                <w:lang w:val="en-AU" w:eastAsia="en-AU"/>
              </w:rPr>
              <w:t>2</w:t>
            </w:r>
            <w:r w:rsidRPr="005637AA">
              <w:rPr>
                <w:rFonts w:ascii="Times New Roman" w:hAnsi="Times New Roman" w:cs="Times New Roman"/>
              </w:rPr>
              <w:t>,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vertAlign w:val="subscript"/>
                <w:lang w:val="en-AU" w:eastAsia="en-AU"/>
              </w:rPr>
              <w:t xml:space="preserve"> 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 xml:space="preserve">kaolinite </w:t>
            </w:r>
          </w:p>
        </w:tc>
        <w:tc>
          <w:tcPr>
            <w:tcW w:w="636" w:type="dxa"/>
          </w:tcPr>
          <w:p w14:paraId="648766F7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3.6</w:t>
            </w:r>
          </w:p>
        </w:tc>
        <w:tc>
          <w:tcPr>
            <w:tcW w:w="1273" w:type="dxa"/>
            <w:vMerge/>
          </w:tcPr>
          <w:p w14:paraId="3985FD54" w14:textId="77777777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  <w:tc>
          <w:tcPr>
            <w:tcW w:w="607" w:type="dxa"/>
            <w:vMerge/>
          </w:tcPr>
          <w:p w14:paraId="6454530F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  <w:tc>
          <w:tcPr>
            <w:tcW w:w="1244" w:type="dxa"/>
            <w:vMerge/>
          </w:tcPr>
          <w:p w14:paraId="12035499" w14:textId="77777777" w:rsidR="001C1A7F" w:rsidRPr="005637AA" w:rsidRDefault="001C1A7F" w:rsidP="001C1A7F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  <w:tc>
          <w:tcPr>
            <w:tcW w:w="636" w:type="dxa"/>
            <w:vMerge/>
          </w:tcPr>
          <w:p w14:paraId="24D12582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</w:tr>
      <w:tr w:rsidR="001C1A7F" w:rsidRPr="005637AA" w14:paraId="21B4D107" w14:textId="77777777" w:rsidTr="00ED58EA">
        <w:tc>
          <w:tcPr>
            <w:tcW w:w="2137" w:type="dxa"/>
          </w:tcPr>
          <w:p w14:paraId="2D3E33FF" w14:textId="31621256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PVA</w:t>
            </w:r>
            <w:r w:rsidR="00ED58EA"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-</w:t>
            </w: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styrene</w:t>
            </w:r>
          </w:p>
        </w:tc>
        <w:tc>
          <w:tcPr>
            <w:tcW w:w="636" w:type="dxa"/>
          </w:tcPr>
          <w:p w14:paraId="465D8E1C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2.0</w:t>
            </w:r>
          </w:p>
        </w:tc>
        <w:tc>
          <w:tcPr>
            <w:tcW w:w="1523" w:type="dxa"/>
          </w:tcPr>
          <w:p w14:paraId="0E21A529" w14:textId="3231E7E6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eastAsia="en-AU"/>
              </w:rPr>
              <w:t>Other</w:t>
            </w:r>
          </w:p>
        </w:tc>
        <w:tc>
          <w:tcPr>
            <w:tcW w:w="636" w:type="dxa"/>
          </w:tcPr>
          <w:p w14:paraId="3BC9D955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  <w:t>15.9</w:t>
            </w:r>
          </w:p>
        </w:tc>
        <w:tc>
          <w:tcPr>
            <w:tcW w:w="1273" w:type="dxa"/>
            <w:vMerge/>
          </w:tcPr>
          <w:p w14:paraId="49A357A3" w14:textId="77777777" w:rsidR="001C1A7F" w:rsidRPr="005637AA" w:rsidRDefault="001C1A7F" w:rsidP="001C1A7F">
            <w:pPr>
              <w:spacing w:after="120" w:line="276" w:lineRule="auto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  <w:tc>
          <w:tcPr>
            <w:tcW w:w="607" w:type="dxa"/>
            <w:vMerge/>
          </w:tcPr>
          <w:p w14:paraId="1A65E62D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  <w:tc>
          <w:tcPr>
            <w:tcW w:w="1244" w:type="dxa"/>
            <w:vMerge/>
          </w:tcPr>
          <w:p w14:paraId="523C1DA5" w14:textId="77777777" w:rsidR="001C1A7F" w:rsidRPr="005637AA" w:rsidRDefault="001C1A7F" w:rsidP="001C1A7F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  <w:tc>
          <w:tcPr>
            <w:tcW w:w="636" w:type="dxa"/>
            <w:vMerge/>
          </w:tcPr>
          <w:p w14:paraId="674A1FDA" w14:textId="77777777" w:rsidR="001C1A7F" w:rsidRPr="005637AA" w:rsidRDefault="001C1A7F" w:rsidP="001C1A7F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bCs/>
                <w:noProof/>
                <w:lang w:val="en-AU" w:eastAsia="en-AU"/>
              </w:rPr>
            </w:pPr>
          </w:p>
        </w:tc>
      </w:tr>
    </w:tbl>
    <w:p w14:paraId="06C2340F" w14:textId="0B31846B" w:rsidR="001C1A7F" w:rsidRPr="005637AA" w:rsidRDefault="001C1A7F">
      <w:pPr>
        <w:rPr>
          <w:rFonts w:ascii="Times New Roman" w:hAnsi="Times New Roman" w:cs="Times New Roman"/>
        </w:rPr>
      </w:pPr>
    </w:p>
    <w:p w14:paraId="4839CC62" w14:textId="1E0C83D4" w:rsidR="00503D09" w:rsidRPr="005637AA" w:rsidRDefault="00503D09" w:rsidP="000344CE">
      <w:pPr>
        <w:spacing w:line="276" w:lineRule="auto"/>
        <w:rPr>
          <w:rFonts w:ascii="Times New Roman" w:eastAsia="Calibri" w:hAnsi="Times New Roman" w:cs="Times New Roman"/>
          <w:sz w:val="24"/>
          <w:szCs w:val="24"/>
          <w:lang w:val="en-AU"/>
        </w:rPr>
      </w:pPr>
      <w:r w:rsidRPr="005637AA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Table </w:t>
      </w:r>
      <w:r w:rsidR="00D80ACF" w:rsidRPr="005637AA">
        <w:rPr>
          <w:rFonts w:ascii="Times New Roman" w:eastAsia="Calibri" w:hAnsi="Times New Roman" w:cs="Times New Roman"/>
          <w:sz w:val="24"/>
          <w:szCs w:val="24"/>
          <w:lang w:val="en-AU"/>
        </w:rPr>
        <w:t>63.</w:t>
      </w:r>
      <w:r w:rsidRPr="005637AA">
        <w:rPr>
          <w:rFonts w:ascii="Times New Roman" w:eastAsia="Calibri" w:hAnsi="Times New Roman" w:cs="Times New Roman"/>
          <w:sz w:val="24"/>
          <w:szCs w:val="24"/>
          <w:lang w:val="en-AU"/>
        </w:rPr>
        <w:t>2. Glass transition temperatures (Tg) of common monomers</w:t>
      </w:r>
      <w:r w:rsidR="00AE0339" w:rsidRPr="005637AA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and </w:t>
      </w:r>
      <w:r w:rsidRPr="005637AA">
        <w:rPr>
          <w:rFonts w:ascii="Times New Roman" w:eastAsia="Calibri" w:hAnsi="Times New Roman" w:cs="Times New Roman"/>
          <w:sz w:val="24"/>
          <w:szCs w:val="24"/>
          <w:lang w:val="en-AU"/>
        </w:rPr>
        <w:t>copolymers used in coatings</w:t>
      </w:r>
      <w:r w:rsidR="005637AA">
        <w:rPr>
          <w:rFonts w:ascii="Times New Roman" w:eastAsia="Calibri" w:hAnsi="Times New Roman" w:cs="Times New Roman"/>
          <w:sz w:val="24"/>
          <w:szCs w:val="24"/>
          <w:lang w:val="en-AU"/>
        </w:rPr>
        <w:t>.</w:t>
      </w:r>
      <w:r w:rsidRPr="005637AA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</w:t>
      </w:r>
    </w:p>
    <w:tbl>
      <w:tblPr>
        <w:tblW w:w="7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43" w:type="dxa"/>
        </w:tblCellMar>
        <w:tblLook w:val="04A0" w:firstRow="1" w:lastRow="0" w:firstColumn="1" w:lastColumn="0" w:noHBand="0" w:noVBand="1"/>
      </w:tblPr>
      <w:tblGrid>
        <w:gridCol w:w="1771"/>
        <w:gridCol w:w="755"/>
        <w:gridCol w:w="1902"/>
        <w:gridCol w:w="898"/>
        <w:gridCol w:w="1779"/>
        <w:gridCol w:w="849"/>
      </w:tblGrid>
      <w:tr w:rsidR="000344CE" w:rsidRPr="005637AA" w14:paraId="7EF8DD1B" w14:textId="77777777" w:rsidTr="000344CE">
        <w:tc>
          <w:tcPr>
            <w:tcW w:w="1771" w:type="dxa"/>
            <w:vAlign w:val="bottom"/>
          </w:tcPr>
          <w:p w14:paraId="7878FE65" w14:textId="60C04893" w:rsidR="000344CE" w:rsidRPr="005637AA" w:rsidRDefault="00E66FC6" w:rsidP="000344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t>“</w:t>
            </w:r>
            <w:r w:rsidR="000344CE" w:rsidRPr="005637AA">
              <w:rPr>
                <w:rFonts w:ascii="Times New Roman" w:eastAsia="Calibri" w:hAnsi="Times New Roman" w:cs="Times New Roman"/>
                <w:bCs/>
                <w:lang w:val="en-AU"/>
              </w:rPr>
              <w:t>Soft</w:t>
            </w: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t>”</w:t>
            </w:r>
            <w:r w:rsidR="000344CE" w:rsidRPr="005637AA">
              <w:rPr>
                <w:rFonts w:ascii="Times New Roman" w:eastAsia="Calibri" w:hAnsi="Times New Roman" w:cs="Times New Roman"/>
                <w:bCs/>
                <w:lang w:val="en-AU"/>
              </w:rPr>
              <w:t xml:space="preserve"> monomers</w:t>
            </w:r>
          </w:p>
        </w:tc>
        <w:tc>
          <w:tcPr>
            <w:tcW w:w="755" w:type="dxa"/>
            <w:vAlign w:val="bottom"/>
          </w:tcPr>
          <w:p w14:paraId="0BC5844A" w14:textId="4BAD2258" w:rsidR="000344CE" w:rsidRPr="005637AA" w:rsidRDefault="000344CE" w:rsidP="000344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t xml:space="preserve">Tg </w:t>
            </w: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br/>
              <w:t>(</w:t>
            </w:r>
            <w:r w:rsidR="00E66FC6" w:rsidRPr="005637AA">
              <w:rPr>
                <w:rFonts w:ascii="Times New Roman" w:eastAsia="Calibri" w:hAnsi="Times New Roman" w:cs="Times New Roman"/>
                <w:bCs/>
                <w:lang w:val="en-AU"/>
              </w:rPr>
              <w:t>°</w:t>
            </w: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t>C)</w:t>
            </w: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E323A" w14:textId="69EA25EC" w:rsidR="000344CE" w:rsidRPr="005637AA" w:rsidRDefault="00E66FC6" w:rsidP="000344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t>“</w:t>
            </w:r>
            <w:r w:rsidR="000344CE" w:rsidRPr="005637AA">
              <w:rPr>
                <w:rFonts w:ascii="Times New Roman" w:eastAsia="Calibri" w:hAnsi="Times New Roman" w:cs="Times New Roman"/>
                <w:bCs/>
                <w:lang w:val="en-AU"/>
              </w:rPr>
              <w:t>Hard</w:t>
            </w: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t>”</w:t>
            </w:r>
            <w:r w:rsidR="000344CE" w:rsidRPr="005637AA">
              <w:rPr>
                <w:rFonts w:ascii="Times New Roman" w:eastAsia="Calibri" w:hAnsi="Times New Roman" w:cs="Times New Roman"/>
                <w:bCs/>
                <w:lang w:val="en-AU"/>
              </w:rPr>
              <w:t xml:space="preserve"> monomers</w:t>
            </w:r>
          </w:p>
        </w:tc>
        <w:tc>
          <w:tcPr>
            <w:tcW w:w="898" w:type="dxa"/>
            <w:vAlign w:val="bottom"/>
          </w:tcPr>
          <w:p w14:paraId="1D34DAB8" w14:textId="56BDCDBD" w:rsidR="000344CE" w:rsidRPr="005637AA" w:rsidRDefault="000344CE" w:rsidP="000344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t xml:space="preserve">Tg </w:t>
            </w: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br/>
              <w:t>(</w:t>
            </w:r>
            <w:r w:rsidR="00E66FC6" w:rsidRPr="005637AA">
              <w:rPr>
                <w:rFonts w:ascii="Times New Roman" w:eastAsia="Calibri" w:hAnsi="Times New Roman" w:cs="Times New Roman"/>
                <w:bCs/>
                <w:lang w:val="en-AU"/>
              </w:rPr>
              <w:t>°</w:t>
            </w: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t>C)</w:t>
            </w:r>
          </w:p>
        </w:tc>
        <w:tc>
          <w:tcPr>
            <w:tcW w:w="1779" w:type="dxa"/>
            <w:vAlign w:val="bottom"/>
          </w:tcPr>
          <w:p w14:paraId="0FB77B3F" w14:textId="77777777" w:rsidR="000344CE" w:rsidRPr="005637AA" w:rsidRDefault="000344CE" w:rsidP="000344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t>Copolymers</w:t>
            </w:r>
          </w:p>
        </w:tc>
        <w:tc>
          <w:tcPr>
            <w:tcW w:w="849" w:type="dxa"/>
            <w:vAlign w:val="bottom"/>
          </w:tcPr>
          <w:p w14:paraId="4C9EB0FE" w14:textId="4A8AA0EE" w:rsidR="000344CE" w:rsidRPr="005637AA" w:rsidRDefault="000344CE" w:rsidP="000344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t xml:space="preserve">Tg </w:t>
            </w: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br/>
              <w:t>(</w:t>
            </w:r>
            <w:r w:rsidR="00E66FC6" w:rsidRPr="005637AA">
              <w:rPr>
                <w:rFonts w:ascii="Times New Roman" w:eastAsia="Calibri" w:hAnsi="Times New Roman" w:cs="Times New Roman"/>
                <w:bCs/>
                <w:lang w:val="en-AU"/>
              </w:rPr>
              <w:t>°</w:t>
            </w:r>
            <w:r w:rsidRPr="005637AA">
              <w:rPr>
                <w:rFonts w:ascii="Times New Roman" w:eastAsia="Calibri" w:hAnsi="Times New Roman" w:cs="Times New Roman"/>
                <w:bCs/>
                <w:lang w:val="en-AU"/>
              </w:rPr>
              <w:t>C)</w:t>
            </w:r>
          </w:p>
        </w:tc>
      </w:tr>
      <w:tr w:rsidR="000344CE" w:rsidRPr="005637AA" w14:paraId="694B1BEA" w14:textId="77777777" w:rsidTr="000344CE">
        <w:trPr>
          <w:trHeight w:val="1131"/>
        </w:trPr>
        <w:tc>
          <w:tcPr>
            <w:tcW w:w="1771" w:type="dxa"/>
            <w:shd w:val="clear" w:color="auto" w:fill="auto"/>
          </w:tcPr>
          <w:p w14:paraId="47E2C26B" w14:textId="434C9910" w:rsidR="000344CE" w:rsidRPr="005637AA" w:rsidRDefault="000344CE" w:rsidP="000344CE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lang w:val="en-AU"/>
              </w:rPr>
            </w:pPr>
            <w:bookmarkStart w:id="0" w:name="_Hlk102739083"/>
            <w:r w:rsidRPr="005637AA">
              <w:rPr>
                <w:rFonts w:ascii="Times New Roman" w:eastAsia="Calibri" w:hAnsi="Times New Roman" w:cs="Times New Roman"/>
                <w:lang w:val="en-AU"/>
              </w:rPr>
              <w:t>n-</w:t>
            </w:r>
            <w:r w:rsidR="00E66FC6" w:rsidRPr="005637AA">
              <w:rPr>
                <w:rFonts w:ascii="Times New Roman" w:eastAsia="Calibri" w:hAnsi="Times New Roman" w:cs="Times New Roman"/>
                <w:lang w:val="en-AU"/>
              </w:rPr>
              <w:t>B</w:t>
            </w:r>
            <w:r w:rsidRPr="005637AA">
              <w:rPr>
                <w:rFonts w:ascii="Times New Roman" w:eastAsia="Calibri" w:hAnsi="Times New Roman" w:cs="Times New Roman"/>
                <w:lang w:val="en-AU"/>
              </w:rPr>
              <w:t xml:space="preserve">utyl acrylate </w:t>
            </w:r>
            <w:bookmarkEnd w:id="0"/>
            <w:r w:rsidRPr="005637AA">
              <w:rPr>
                <w:rFonts w:ascii="Times New Roman" w:eastAsia="Calibri" w:hAnsi="Times New Roman" w:cs="Times New Roman"/>
                <w:lang w:val="en-AU"/>
              </w:rPr>
              <w:t>(BA)</w:t>
            </w:r>
          </w:p>
        </w:tc>
        <w:tc>
          <w:tcPr>
            <w:tcW w:w="755" w:type="dxa"/>
            <w:shd w:val="clear" w:color="auto" w:fill="auto"/>
          </w:tcPr>
          <w:p w14:paraId="61496E04" w14:textId="620D8C58" w:rsidR="000344CE" w:rsidRPr="005637AA" w:rsidRDefault="000344CE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i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−43</w:t>
            </w:r>
          </w:p>
        </w:tc>
        <w:tc>
          <w:tcPr>
            <w:tcW w:w="19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44285" w14:textId="2FA9D237" w:rsidR="000344CE" w:rsidRPr="005637AA" w:rsidRDefault="00E66FC6" w:rsidP="000344CE">
            <w:pPr>
              <w:spacing w:after="0" w:line="276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S</w:t>
            </w:r>
            <w:r w:rsidR="000344CE" w:rsidRPr="005637AA">
              <w:rPr>
                <w:rFonts w:ascii="Times New Roman" w:eastAsia="Calibri" w:hAnsi="Times New Roman" w:cs="Times New Roman"/>
                <w:lang w:val="en-AU"/>
              </w:rPr>
              <w:t>tyrene (sty)</w:t>
            </w:r>
          </w:p>
        </w:tc>
        <w:tc>
          <w:tcPr>
            <w:tcW w:w="898" w:type="dxa"/>
            <w:shd w:val="clear" w:color="auto" w:fill="auto"/>
          </w:tcPr>
          <w:p w14:paraId="78E899FE" w14:textId="77777777" w:rsidR="000344CE" w:rsidRPr="005637AA" w:rsidRDefault="000344CE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107</w:t>
            </w:r>
          </w:p>
        </w:tc>
        <w:tc>
          <w:tcPr>
            <w:tcW w:w="1779" w:type="dxa"/>
            <w:shd w:val="clear" w:color="auto" w:fill="auto"/>
          </w:tcPr>
          <w:p w14:paraId="0E688F86" w14:textId="20F25CE0" w:rsidR="000344CE" w:rsidRPr="005637AA" w:rsidRDefault="000344CE" w:rsidP="000344CE">
            <w:pPr>
              <w:spacing w:after="0" w:line="276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i/>
                <w:lang w:val="en-AU"/>
              </w:rPr>
              <w:t>p</w:t>
            </w:r>
            <w:r w:rsidRPr="005637AA">
              <w:rPr>
                <w:rFonts w:ascii="Times New Roman" w:eastAsia="Calibri" w:hAnsi="Times New Roman" w:cs="Times New Roman"/>
                <w:lang w:val="en-AU"/>
              </w:rPr>
              <w:t>(BA</w:t>
            </w:r>
            <w:r w:rsidR="00E66FC6" w:rsidRPr="005637AA">
              <w:rPr>
                <w:rFonts w:ascii="Times New Roman" w:eastAsia="Calibri" w:hAnsi="Times New Roman" w:cs="Times New Roman"/>
                <w:lang w:val="en-AU"/>
              </w:rPr>
              <w:t>-</w:t>
            </w:r>
            <w:r w:rsidRPr="005637AA">
              <w:rPr>
                <w:rFonts w:ascii="Times New Roman" w:eastAsia="Calibri" w:hAnsi="Times New Roman" w:cs="Times New Roman"/>
                <w:lang w:val="en-AU"/>
              </w:rPr>
              <w:t xml:space="preserve">sty) </w:t>
            </w:r>
          </w:p>
          <w:p w14:paraId="5C56D108" w14:textId="0CE1CF80" w:rsidR="000344CE" w:rsidRPr="005637AA" w:rsidRDefault="000344CE" w:rsidP="000344CE">
            <w:pPr>
              <w:spacing w:after="0" w:line="276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 xml:space="preserve">(20:80) </w:t>
            </w:r>
          </w:p>
          <w:p w14:paraId="099E1972" w14:textId="75BE8751" w:rsidR="000344CE" w:rsidRPr="005637AA" w:rsidRDefault="000344CE" w:rsidP="000344CE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(40:60)</w:t>
            </w:r>
          </w:p>
          <w:p w14:paraId="1142CF5B" w14:textId="01F57CAC" w:rsidR="000344CE" w:rsidRPr="005637AA" w:rsidRDefault="000344CE" w:rsidP="000344CE">
            <w:pPr>
              <w:spacing w:after="0" w:line="276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(60:40)</w:t>
            </w:r>
          </w:p>
          <w:p w14:paraId="4B199E97" w14:textId="793DD699" w:rsidR="000344CE" w:rsidRPr="005637AA" w:rsidRDefault="000344CE" w:rsidP="000344CE">
            <w:pPr>
              <w:spacing w:after="0" w:line="276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(80:20)</w:t>
            </w:r>
          </w:p>
        </w:tc>
        <w:tc>
          <w:tcPr>
            <w:tcW w:w="849" w:type="dxa"/>
            <w:shd w:val="clear" w:color="auto" w:fill="auto"/>
          </w:tcPr>
          <w:p w14:paraId="30E5DA1A" w14:textId="77777777" w:rsidR="000344CE" w:rsidRPr="005637AA" w:rsidRDefault="000344CE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</w:p>
          <w:p w14:paraId="7CECE9B7" w14:textId="77777777" w:rsidR="000344CE" w:rsidRPr="005637AA" w:rsidRDefault="000344CE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74</w:t>
            </w:r>
          </w:p>
          <w:p w14:paraId="27CEFC41" w14:textId="77777777" w:rsidR="000344CE" w:rsidRPr="005637AA" w:rsidRDefault="000344CE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41</w:t>
            </w:r>
          </w:p>
          <w:p w14:paraId="4AB01D4F" w14:textId="77777777" w:rsidR="000344CE" w:rsidRPr="005637AA" w:rsidRDefault="000344CE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13</w:t>
            </w:r>
          </w:p>
          <w:p w14:paraId="6161356A" w14:textId="24062DA1" w:rsidR="000344CE" w:rsidRPr="005637AA" w:rsidRDefault="006F28A2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−</w:t>
            </w:r>
            <w:r w:rsidR="000344CE" w:rsidRPr="005637AA">
              <w:rPr>
                <w:rFonts w:ascii="Times New Roman" w:eastAsia="Calibri" w:hAnsi="Times New Roman" w:cs="Times New Roman"/>
                <w:lang w:val="en-AU"/>
              </w:rPr>
              <w:t>16</w:t>
            </w:r>
          </w:p>
        </w:tc>
      </w:tr>
      <w:tr w:rsidR="000344CE" w:rsidRPr="005637AA" w14:paraId="45A9C0BA" w14:textId="77777777" w:rsidTr="000344CE">
        <w:tc>
          <w:tcPr>
            <w:tcW w:w="1771" w:type="dxa"/>
            <w:shd w:val="clear" w:color="auto" w:fill="FFFFFF"/>
          </w:tcPr>
          <w:p w14:paraId="615FF024" w14:textId="545EA20B" w:rsidR="000344CE" w:rsidRPr="005637AA" w:rsidRDefault="00E66FC6" w:rsidP="000344CE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lang w:val="en-AU"/>
              </w:rPr>
            </w:pPr>
            <w:bookmarkStart w:id="1" w:name="_Hlk102738642"/>
            <w:r w:rsidRPr="005637AA">
              <w:rPr>
                <w:rFonts w:ascii="Times New Roman" w:eastAsia="Calibri" w:hAnsi="Times New Roman" w:cs="Times New Roman"/>
                <w:lang w:val="en-AU"/>
              </w:rPr>
              <w:t>E</w:t>
            </w:r>
            <w:r w:rsidR="000344CE" w:rsidRPr="005637AA">
              <w:rPr>
                <w:rFonts w:ascii="Times New Roman" w:eastAsia="Calibri" w:hAnsi="Times New Roman" w:cs="Times New Roman"/>
                <w:lang w:val="en-AU"/>
              </w:rPr>
              <w:t>thyl acrylate (EA)</w:t>
            </w:r>
            <w:bookmarkEnd w:id="1"/>
          </w:p>
        </w:tc>
        <w:tc>
          <w:tcPr>
            <w:tcW w:w="755" w:type="dxa"/>
            <w:shd w:val="clear" w:color="auto" w:fill="FFFFFF"/>
          </w:tcPr>
          <w:p w14:paraId="388C8912" w14:textId="5C49D6A1" w:rsidR="000344CE" w:rsidRPr="005637AA" w:rsidRDefault="006F28A2" w:rsidP="000344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−</w:t>
            </w:r>
            <w:r w:rsidR="000344CE" w:rsidRPr="005637AA">
              <w:rPr>
                <w:rFonts w:ascii="Times New Roman" w:eastAsia="Calibri" w:hAnsi="Times New Roman" w:cs="Times New Roman"/>
                <w:lang w:val="en-AU"/>
              </w:rPr>
              <w:t>8</w:t>
            </w:r>
          </w:p>
        </w:tc>
        <w:tc>
          <w:tcPr>
            <w:tcW w:w="19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64A71" w14:textId="0D79779F" w:rsidR="000344CE" w:rsidRPr="005637AA" w:rsidRDefault="00E66FC6" w:rsidP="000344CE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lang w:val="en-AU"/>
              </w:rPr>
            </w:pPr>
            <w:bookmarkStart w:id="2" w:name="_Hlk102738679"/>
            <w:r w:rsidRPr="005637AA">
              <w:rPr>
                <w:rFonts w:ascii="Times New Roman" w:eastAsia="Calibri" w:hAnsi="Times New Roman" w:cs="Times New Roman"/>
                <w:lang w:val="en-AU"/>
              </w:rPr>
              <w:t>M</w:t>
            </w:r>
            <w:r w:rsidR="000344CE" w:rsidRPr="005637AA">
              <w:rPr>
                <w:rFonts w:ascii="Times New Roman" w:eastAsia="Calibri" w:hAnsi="Times New Roman" w:cs="Times New Roman"/>
                <w:lang w:val="en-AU"/>
              </w:rPr>
              <w:t xml:space="preserve">ethyl methacrylate </w:t>
            </w:r>
            <w:bookmarkEnd w:id="2"/>
            <w:r w:rsidR="000344CE" w:rsidRPr="005637AA">
              <w:rPr>
                <w:rFonts w:ascii="Times New Roman" w:eastAsia="Calibri" w:hAnsi="Times New Roman" w:cs="Times New Roman"/>
                <w:lang w:val="en-AU"/>
              </w:rPr>
              <w:t>(MMA)</w:t>
            </w:r>
          </w:p>
        </w:tc>
        <w:tc>
          <w:tcPr>
            <w:tcW w:w="898" w:type="dxa"/>
            <w:shd w:val="clear" w:color="auto" w:fill="FFFFFF"/>
          </w:tcPr>
          <w:p w14:paraId="7E629E3A" w14:textId="77777777" w:rsidR="000344CE" w:rsidRPr="005637AA" w:rsidRDefault="000344CE" w:rsidP="000344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105</w:t>
            </w:r>
          </w:p>
        </w:tc>
        <w:tc>
          <w:tcPr>
            <w:tcW w:w="1779" w:type="dxa"/>
            <w:shd w:val="clear" w:color="auto" w:fill="FFFFFF"/>
          </w:tcPr>
          <w:p w14:paraId="285D0B5C" w14:textId="454BDC32" w:rsidR="000344CE" w:rsidRPr="005637AA" w:rsidRDefault="000344CE" w:rsidP="000344CE">
            <w:pPr>
              <w:spacing w:after="0" w:line="276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i/>
                <w:lang w:val="en-AU"/>
              </w:rPr>
              <w:t>p</w:t>
            </w:r>
            <w:r w:rsidRPr="005637AA">
              <w:rPr>
                <w:rFonts w:ascii="Times New Roman" w:eastAsia="Calibri" w:hAnsi="Times New Roman" w:cs="Times New Roman"/>
                <w:lang w:val="en-AU"/>
              </w:rPr>
              <w:t>(EA</w:t>
            </w:r>
            <w:r w:rsidR="00E66FC6" w:rsidRPr="005637AA">
              <w:rPr>
                <w:rFonts w:ascii="Times New Roman" w:eastAsia="Calibri" w:hAnsi="Times New Roman" w:cs="Times New Roman"/>
                <w:lang w:val="en-AU"/>
              </w:rPr>
              <w:t>-</w:t>
            </w:r>
            <w:r w:rsidRPr="005637AA">
              <w:rPr>
                <w:rFonts w:ascii="Times New Roman" w:eastAsia="Calibri" w:hAnsi="Times New Roman" w:cs="Times New Roman"/>
                <w:lang w:val="en-AU"/>
              </w:rPr>
              <w:t xml:space="preserve">MMA) </w:t>
            </w:r>
          </w:p>
          <w:p w14:paraId="14899EAB" w14:textId="0A4B3D1D" w:rsidR="000344CE" w:rsidRPr="005637AA" w:rsidRDefault="000344CE" w:rsidP="000344CE">
            <w:pPr>
              <w:spacing w:after="0" w:line="276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 xml:space="preserve">(20:80) </w:t>
            </w:r>
          </w:p>
          <w:p w14:paraId="7E98BC37" w14:textId="1C92A0B8" w:rsidR="000344CE" w:rsidRPr="005637AA" w:rsidRDefault="000344CE" w:rsidP="000344CE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(40:60)</w:t>
            </w:r>
          </w:p>
          <w:p w14:paraId="44798FBA" w14:textId="06F5D492" w:rsidR="000344CE" w:rsidRPr="005637AA" w:rsidRDefault="000344CE" w:rsidP="000344CE">
            <w:pPr>
              <w:spacing w:after="0" w:line="276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(60:40)</w:t>
            </w:r>
          </w:p>
          <w:p w14:paraId="068BB541" w14:textId="397D6E22" w:rsidR="000344CE" w:rsidRPr="005637AA" w:rsidRDefault="000344CE" w:rsidP="000344CE">
            <w:pPr>
              <w:spacing w:line="276" w:lineRule="auto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(80:20)</w:t>
            </w:r>
          </w:p>
        </w:tc>
        <w:tc>
          <w:tcPr>
            <w:tcW w:w="849" w:type="dxa"/>
            <w:shd w:val="clear" w:color="auto" w:fill="FFFFFF"/>
          </w:tcPr>
          <w:p w14:paraId="38B53A8F" w14:textId="77777777" w:rsidR="000344CE" w:rsidRPr="005637AA" w:rsidRDefault="000344CE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</w:p>
          <w:p w14:paraId="1B943F6B" w14:textId="77777777" w:rsidR="000344CE" w:rsidRPr="005637AA" w:rsidRDefault="000344CE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81</w:t>
            </w:r>
          </w:p>
          <w:p w14:paraId="21519994" w14:textId="77777777" w:rsidR="000344CE" w:rsidRPr="005637AA" w:rsidRDefault="000344CE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50</w:t>
            </w:r>
          </w:p>
          <w:p w14:paraId="527D94F6" w14:textId="77777777" w:rsidR="000344CE" w:rsidRPr="005637AA" w:rsidRDefault="000344CE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24</w:t>
            </w:r>
          </w:p>
          <w:p w14:paraId="36C8852C" w14:textId="77777777" w:rsidR="000344CE" w:rsidRPr="005637AA" w:rsidRDefault="000344CE" w:rsidP="000344CE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val="en-AU"/>
              </w:rPr>
            </w:pPr>
            <w:r w:rsidRPr="005637AA">
              <w:rPr>
                <w:rFonts w:ascii="Times New Roman" w:eastAsia="Calibri" w:hAnsi="Times New Roman" w:cs="Times New Roman"/>
                <w:lang w:val="en-AU"/>
              </w:rPr>
              <w:t>5</w:t>
            </w:r>
          </w:p>
        </w:tc>
      </w:tr>
    </w:tbl>
    <w:p w14:paraId="05B1BDD6" w14:textId="4E9DD6C6" w:rsidR="001C1A7F" w:rsidRPr="005637AA" w:rsidRDefault="006F28A2">
      <w:pPr>
        <w:rPr>
          <w:rFonts w:ascii="Times New Roman" w:hAnsi="Times New Roman" w:cs="Times New Roman"/>
        </w:rPr>
      </w:pPr>
      <w:r w:rsidRPr="005637AA">
        <w:rPr>
          <w:rFonts w:ascii="Times New Roman" w:hAnsi="Times New Roman" w:cs="Times New Roman"/>
          <w:i/>
          <w:iCs/>
        </w:rPr>
        <w:t xml:space="preserve">Source: </w:t>
      </w:r>
      <w:r w:rsidR="00AE0339" w:rsidRPr="005637AA">
        <w:rPr>
          <w:rFonts w:ascii="Times New Roman" w:hAnsi="Times New Roman" w:cs="Times New Roman"/>
        </w:rPr>
        <w:t>{</w:t>
      </w:r>
      <w:r w:rsidR="00BE4587" w:rsidRPr="005637AA">
        <w:rPr>
          <w:rFonts w:ascii="Times New Roman" w:hAnsi="Times New Roman" w:cs="Times New Roman"/>
        </w:rPr>
        <w:t>{</w:t>
      </w:r>
      <w:r w:rsidR="00AE0339" w:rsidRPr="005637AA">
        <w:rPr>
          <w:rFonts w:ascii="Times New Roman" w:hAnsi="Times New Roman" w:cs="Times New Roman"/>
        </w:rPr>
        <w:t>Penzel, Rieger, and Schneider 1997}</w:t>
      </w:r>
      <w:r w:rsidR="00BE4587" w:rsidRPr="005637AA">
        <w:rPr>
          <w:rFonts w:ascii="Times New Roman" w:hAnsi="Times New Roman" w:cs="Times New Roman"/>
        </w:rPr>
        <w:t>}</w:t>
      </w:r>
    </w:p>
    <w:sectPr w:rsidR="001C1A7F" w:rsidRPr="0056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7F"/>
    <w:rsid w:val="000120F8"/>
    <w:rsid w:val="000344CE"/>
    <w:rsid w:val="001C1A7F"/>
    <w:rsid w:val="002057AB"/>
    <w:rsid w:val="003B6AA5"/>
    <w:rsid w:val="00503D09"/>
    <w:rsid w:val="005637AA"/>
    <w:rsid w:val="006F28A2"/>
    <w:rsid w:val="00AE0339"/>
    <w:rsid w:val="00B95BC8"/>
    <w:rsid w:val="00BE4587"/>
    <w:rsid w:val="00D80ACF"/>
    <w:rsid w:val="00E66FC6"/>
    <w:rsid w:val="00ED58EA"/>
    <w:rsid w:val="00EE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9350"/>
  <w15:chartTrackingRefBased/>
  <w15:docId w15:val="{3423FA71-529A-47E9-8A69-5A6F2129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C1A7F"/>
    <w:pPr>
      <w:spacing w:after="0" w:line="240" w:lineRule="auto"/>
    </w:pPr>
    <w:rPr>
      <w:rFonts w:ascii="Times New Roman" w:hAnsi="Times New Roman" w:cs="Times New Roman"/>
      <w:sz w:val="20"/>
      <w:szCs w:val="20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C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D58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8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8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8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8E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E4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Tilley</dc:creator>
  <cp:keywords/>
  <dc:description/>
  <cp:lastModifiedBy>Rachel Barth</cp:lastModifiedBy>
  <cp:revision>2</cp:revision>
  <dcterms:created xsi:type="dcterms:W3CDTF">2022-08-31T01:16:00Z</dcterms:created>
  <dcterms:modified xsi:type="dcterms:W3CDTF">2022-08-31T01:16:00Z</dcterms:modified>
</cp:coreProperties>
</file>