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102C" w14:textId="77777777" w:rsidR="00711495" w:rsidRDefault="004F198B" w:rsidP="006264AE">
      <w:pPr>
        <w:pStyle w:val="Affiliation"/>
        <w:rPr>
          <w:rFonts w:ascii="Times New Roman" w:hAnsi="Times New Roman" w:cs="Times New Roman"/>
          <w:i w:val="0"/>
          <w:color w:val="000000"/>
          <w:lang w:val="en-US"/>
        </w:rPr>
      </w:pPr>
      <w:r>
        <w:rPr>
          <w:rFonts w:ascii="Times New Roman" w:hAnsi="Times New Roman" w:cs="Times New Roman"/>
          <w:i w:val="0"/>
          <w:color w:val="000000"/>
          <w:lang w:val="en-US"/>
        </w:rPr>
        <w:t xml:space="preserve">Table </w:t>
      </w:r>
      <w:r w:rsidR="00A779D8">
        <w:rPr>
          <w:rFonts w:ascii="Times New Roman" w:hAnsi="Times New Roman" w:cs="Times New Roman"/>
          <w:i w:val="0"/>
          <w:color w:val="000000"/>
          <w:lang w:val="en-US"/>
        </w:rPr>
        <w:t>29</w:t>
      </w:r>
      <w:r>
        <w:rPr>
          <w:rFonts w:ascii="Times New Roman" w:hAnsi="Times New Roman" w:cs="Times New Roman"/>
          <w:i w:val="0"/>
          <w:color w:val="000000"/>
          <w:lang w:val="en-US"/>
        </w:rPr>
        <w:t>.1</w:t>
      </w:r>
      <w:r w:rsidR="00DB7C61">
        <w:rPr>
          <w:rFonts w:ascii="Times New Roman" w:hAnsi="Times New Roman" w:cs="Times New Roman"/>
          <w:i w:val="0"/>
          <w:color w:val="000000"/>
          <w:lang w:val="en-US"/>
        </w:rPr>
        <w:t>.</w:t>
      </w:r>
      <w:r>
        <w:rPr>
          <w:rFonts w:ascii="Times New Roman" w:hAnsi="Times New Roman" w:cs="Times New Roman"/>
          <w:i w:val="0"/>
          <w:color w:val="000000"/>
          <w:lang w:val="en-US"/>
        </w:rPr>
        <w:t xml:space="preserve"> Selected adhesives and recipes</w:t>
      </w:r>
      <w:r w:rsidR="00B565E1">
        <w:rPr>
          <w:rFonts w:ascii="Times New Roman" w:hAnsi="Times New Roman" w:cs="Times New Roman"/>
          <w:i w:val="0"/>
          <w:color w:val="000000"/>
          <w:lang w:val="en-US"/>
        </w:rPr>
        <w:t>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11"/>
        <w:gridCol w:w="5575"/>
      </w:tblGrid>
      <w:tr w:rsidR="004F198B" w:rsidRPr="00DB7C61" w14:paraId="15D4F250" w14:textId="77777777" w:rsidTr="00711495">
        <w:tc>
          <w:tcPr>
            <w:tcW w:w="968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FCCE4"/>
          </w:tcPr>
          <w:p w14:paraId="20952C65" w14:textId="77777777" w:rsidR="004F198B" w:rsidRPr="00DB7C61" w:rsidRDefault="004F198B" w:rsidP="00711495">
            <w:pPr>
              <w:pStyle w:val="Tabelleninhalt"/>
              <w:jc w:val="center"/>
              <w:rPr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Selected Adhesives</w:t>
            </w:r>
          </w:p>
        </w:tc>
      </w:tr>
      <w:tr w:rsidR="004F198B" w:rsidRPr="00DB7C61" w14:paraId="4BDA556D" w14:textId="77777777" w:rsidTr="004F198B">
        <w:tc>
          <w:tcPr>
            <w:tcW w:w="41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DAA2"/>
          </w:tcPr>
          <w:p w14:paraId="2560B5D0" w14:textId="77777777" w:rsidR="004F198B" w:rsidRPr="00DB7C61" w:rsidRDefault="004F198B" w:rsidP="00711495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Adhesive</w:t>
            </w:r>
          </w:p>
        </w:tc>
        <w:tc>
          <w:tcPr>
            <w:tcW w:w="5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DAA2"/>
          </w:tcPr>
          <w:p w14:paraId="0A2BC2BC" w14:textId="77777777" w:rsidR="004F198B" w:rsidRPr="00DB7C61" w:rsidRDefault="004F198B" w:rsidP="00711495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Recipe (all parts by weight)</w:t>
            </w:r>
          </w:p>
        </w:tc>
      </w:tr>
      <w:tr w:rsidR="004F198B" w:rsidRPr="00DB7C61" w14:paraId="6E7B80B4" w14:textId="77777777" w:rsidTr="004F198B">
        <w:tc>
          <w:tcPr>
            <w:tcW w:w="41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C1A1B" w14:textId="77777777" w:rsidR="004F198B" w:rsidRPr="00DB7C61" w:rsidRDefault="004F198B" w:rsidP="00711495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>Lineco + Methocel A4C</w:t>
            </w:r>
          </w:p>
        </w:tc>
        <w:tc>
          <w:tcPr>
            <w:tcW w:w="5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5239AC" w14:textId="77777777" w:rsidR="004F198B" w:rsidRPr="00DB7C61" w:rsidRDefault="004F198B" w:rsidP="00711495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>EVA dispersion + cellulose ether 5% in water (9:1)</w:t>
            </w:r>
          </w:p>
        </w:tc>
      </w:tr>
      <w:tr w:rsidR="004F198B" w:rsidRPr="00DB7C61" w14:paraId="62D0D746" w14:textId="77777777" w:rsidTr="004F198B">
        <w:tc>
          <w:tcPr>
            <w:tcW w:w="41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3057819" w14:textId="77777777" w:rsidR="004F198B" w:rsidRPr="00DB7C61" w:rsidRDefault="004F198B" w:rsidP="00711495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>Mowilith DHS S1 + Methocel A4C</w:t>
            </w:r>
          </w:p>
        </w:tc>
        <w:tc>
          <w:tcPr>
            <w:tcW w:w="5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DD108D" w14:textId="77777777" w:rsidR="004F198B" w:rsidRPr="00DB7C61" w:rsidRDefault="00E8469F" w:rsidP="00711495">
            <w:pPr>
              <w:pStyle w:val="Tabelleninhalt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>PVA</w:t>
            </w:r>
            <w:r w:rsidR="004F198B" w:rsidRPr="00DB7C6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 xml:space="preserve"> dispersion + cellulose ether 5% in water (9:1)</w:t>
            </w:r>
          </w:p>
        </w:tc>
      </w:tr>
      <w:tr w:rsidR="004F198B" w:rsidRPr="00DB7C61" w14:paraId="1AACC3F8" w14:textId="77777777" w:rsidTr="004F198B">
        <w:tc>
          <w:tcPr>
            <w:tcW w:w="41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DF8169" w14:textId="77777777" w:rsidR="004F198B" w:rsidRPr="00DB7C61" w:rsidRDefault="004F198B" w:rsidP="00711495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>Sturgeon glue + Wheat starch paste (precooked)</w:t>
            </w:r>
          </w:p>
        </w:tc>
        <w:tc>
          <w:tcPr>
            <w:tcW w:w="5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74389E" w14:textId="77777777" w:rsidR="004F198B" w:rsidRPr="00DB7C61" w:rsidRDefault="004F198B" w:rsidP="00711495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>Animal glue 20% + starch paste 13% in water (1:1)</w:t>
            </w:r>
          </w:p>
        </w:tc>
      </w:tr>
      <w:tr w:rsidR="004F198B" w:rsidRPr="00DB7C61" w14:paraId="33F2B451" w14:textId="77777777" w:rsidTr="004F198B">
        <w:tc>
          <w:tcPr>
            <w:tcW w:w="41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E6B368" w14:textId="77777777" w:rsidR="004F198B" w:rsidRPr="00DB7C61" w:rsidRDefault="004F198B" w:rsidP="00711495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>Sturgeon glue + Arbocel BWW 40</w:t>
            </w:r>
          </w:p>
        </w:tc>
        <w:tc>
          <w:tcPr>
            <w:tcW w:w="5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7D88B7" w14:textId="77777777" w:rsidR="004F198B" w:rsidRPr="00DB7C61" w:rsidRDefault="004F198B" w:rsidP="00711495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 xml:space="preserve">Animal glue 25% + cellulose </w:t>
            </w:r>
            <w:r w:rsidR="00DB7C61" w:rsidRPr="00DB7C6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>fibers</w:t>
            </w:r>
            <w:r w:rsidRPr="00DB7C6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val="en-US" w:eastAsia="de-DE" w:bidi="ar-SA"/>
              </w:rPr>
              <w:t xml:space="preserve"> (20:1)</w:t>
            </w:r>
          </w:p>
        </w:tc>
      </w:tr>
    </w:tbl>
    <w:p w14:paraId="00FC471E" w14:textId="77777777" w:rsidR="004F198B" w:rsidRPr="00DB7C61" w:rsidRDefault="004F198B">
      <w:pPr>
        <w:pStyle w:val="Affiliation"/>
        <w:spacing w:line="276" w:lineRule="auto"/>
        <w:rPr>
          <w:rFonts w:ascii="Times New Roman" w:hAnsi="Times New Roman" w:cs="Times New Roman"/>
          <w:i w:val="0"/>
          <w:lang w:val="en-US"/>
        </w:rPr>
      </w:pPr>
    </w:p>
    <w:p w14:paraId="69410C82" w14:textId="77777777" w:rsidR="004F198B" w:rsidRDefault="004F198B" w:rsidP="004F198B">
      <w:pPr>
        <w:spacing w:line="360" w:lineRule="auto"/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Table </w:t>
      </w:r>
      <w:r w:rsidR="00A779D8">
        <w:rPr>
          <w:rFonts w:ascii="Times New Roman" w:hAnsi="Times New Roman" w:cs="Times New Roman"/>
          <w:color w:val="000000"/>
          <w:lang w:val="en-US"/>
        </w:rPr>
        <w:t>29</w:t>
      </w:r>
      <w:r>
        <w:rPr>
          <w:rFonts w:ascii="Times New Roman" w:hAnsi="Times New Roman" w:cs="Times New Roman"/>
          <w:color w:val="000000"/>
          <w:lang w:val="en-US"/>
        </w:rPr>
        <w:t>.2</w:t>
      </w:r>
      <w:r w:rsidR="00DB7C61">
        <w:rPr>
          <w:rFonts w:ascii="Times New Roman" w:hAnsi="Times New Roman" w:cs="Times New Roman"/>
          <w:color w:val="000000"/>
          <w:lang w:val="en-US"/>
        </w:rPr>
        <w:t>.</w:t>
      </w:r>
      <w:r>
        <w:rPr>
          <w:rFonts w:ascii="Times New Roman" w:hAnsi="Times New Roman" w:cs="Times New Roman"/>
          <w:color w:val="000000"/>
          <w:lang w:val="en-US"/>
        </w:rPr>
        <w:t xml:space="preserve"> Material details and manufacturers</w:t>
      </w:r>
      <w:r w:rsidR="00B565E1">
        <w:rPr>
          <w:rFonts w:ascii="Times New Roman" w:hAnsi="Times New Roman" w:cs="Times New Roman"/>
          <w:color w:val="000000"/>
          <w:lang w:val="en-US"/>
        </w:rPr>
        <w:t>.</w:t>
      </w:r>
    </w:p>
    <w:tbl>
      <w:tblPr>
        <w:tblW w:w="963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3969"/>
      </w:tblGrid>
      <w:tr w:rsidR="006F070A" w:rsidRPr="00DB7C61" w14:paraId="631AF6A0" w14:textId="77777777" w:rsidTr="00711495">
        <w:tc>
          <w:tcPr>
            <w:tcW w:w="963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FCCE4"/>
          </w:tcPr>
          <w:p w14:paraId="7F89C36C" w14:textId="77777777" w:rsidR="006F070A" w:rsidRPr="00DB7C61" w:rsidRDefault="006F070A">
            <w:pPr>
              <w:pStyle w:val="Tabelleninhal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Adhesive Materials</w:t>
            </w:r>
          </w:p>
        </w:tc>
      </w:tr>
      <w:tr w:rsidR="006F070A" w:rsidRPr="00DB7C61" w14:paraId="786A1D46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DAA2"/>
          </w:tcPr>
          <w:p w14:paraId="1C7443A6" w14:textId="77777777" w:rsidR="006F070A" w:rsidRPr="00DB7C61" w:rsidRDefault="006F070A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Product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DAA2"/>
          </w:tcPr>
          <w:p w14:paraId="335403E2" w14:textId="77777777" w:rsidR="006F070A" w:rsidRPr="00DB7C61" w:rsidRDefault="00A82619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Manufacturer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DAA2"/>
          </w:tcPr>
          <w:p w14:paraId="3925C101" w14:textId="77777777" w:rsidR="006F070A" w:rsidRPr="00DB7C61" w:rsidRDefault="006F070A">
            <w:pPr>
              <w:pStyle w:val="Tabelleninhal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Details</w:t>
            </w:r>
          </w:p>
        </w:tc>
      </w:tr>
      <w:tr w:rsidR="00E75CC6" w:rsidRPr="00DB7C61" w14:paraId="01B62EE9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F20570" w14:textId="77777777" w:rsidR="00E75CC6" w:rsidRPr="00DB7C61" w:rsidRDefault="00E75CC6" w:rsidP="00E75CC6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Lineco Neutral pH Adhesive</w:t>
            </w:r>
          </w:p>
          <w:p w14:paraId="74C748AA" w14:textId="77777777" w:rsidR="00E75CC6" w:rsidRPr="00DB7C61" w:rsidRDefault="00E75CC6" w:rsidP="00E75CC6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</w:t>
            </w:r>
            <w:proofErr w:type="gramStart"/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abbreviation</w:t>
            </w:r>
            <w:proofErr w:type="gramEnd"/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Lineco)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3B9DB1" w14:textId="77777777" w:rsidR="00E75CC6" w:rsidRPr="00DB7C61" w:rsidRDefault="00E75CC6" w:rsidP="00E75CC6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 xml:space="preserve">Preservation Equipment Ltd. 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D5390" w14:textId="77777777" w:rsidR="00E75CC6" w:rsidRPr="00DB7C61" w:rsidRDefault="00E75CC6" w:rsidP="00E75CC6">
            <w:pPr>
              <w:pStyle w:val="Tabelleninha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 xml:space="preserve">Declared as </w:t>
            </w:r>
            <w:r w:rsidR="00E8469F">
              <w:rPr>
                <w:rFonts w:ascii="Arial" w:hAnsi="Arial" w:cs="Arial"/>
                <w:sz w:val="18"/>
                <w:szCs w:val="18"/>
                <w:lang w:val="en-US"/>
              </w:rPr>
              <w:t>PVA</w:t>
            </w: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>, but FTIR shows EVA with high amount of vinyl acetate.</w:t>
            </w:r>
          </w:p>
          <w:p w14:paraId="1E1B8100" w14:textId="77777777" w:rsidR="00E75CC6" w:rsidRPr="00DB7C61" w:rsidRDefault="00E75CC6" w:rsidP="00E75CC6">
            <w:pPr>
              <w:pStyle w:val="Tabelleninha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0308DA1" w14:textId="77777777" w:rsidR="00E75CC6" w:rsidRPr="00DB7C61" w:rsidRDefault="00E75CC6" w:rsidP="00E75CC6">
            <w:pPr>
              <w:pStyle w:val="Tabelleninha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 xml:space="preserve">Identical products: </w:t>
            </w:r>
            <w:r w:rsidR="00DB7C61" w:rsidRPr="00DB7C61">
              <w:rPr>
                <w:rFonts w:ascii="Arial" w:hAnsi="Arial" w:cs="Arial"/>
                <w:sz w:val="18"/>
                <w:szCs w:val="18"/>
                <w:lang w:val="en-US"/>
              </w:rPr>
              <w:t xml:space="preserve">PEL </w:t>
            </w: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>Neutral pH Adhesive / Arcare J55 Neutral pH Adhesive.</w:t>
            </w:r>
          </w:p>
        </w:tc>
      </w:tr>
      <w:tr w:rsidR="006F070A" w:rsidRPr="00DB7C61" w14:paraId="06B2BABA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3256D1" w14:textId="77777777" w:rsidR="006F070A" w:rsidRPr="00DB7C61" w:rsidRDefault="006F070A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Mowilith DHS S1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397648" w14:textId="77777777" w:rsidR="006F070A" w:rsidRPr="00DB7C61" w:rsidRDefault="006F070A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Celanese Emulsion GmbH 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B7748" w14:textId="77777777" w:rsidR="006F070A" w:rsidRPr="00DB7C61" w:rsidRDefault="00BD1F0C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Homopolymeric</w:t>
            </w:r>
            <w:r w:rsidR="00A82619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E8469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PVA</w:t>
            </w:r>
            <w:r w:rsidR="00A82619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dispersion.</w:t>
            </w:r>
          </w:p>
          <w:p w14:paraId="459BD7CD" w14:textId="77777777" w:rsidR="00EB2E33" w:rsidRPr="00DB7C61" w:rsidRDefault="00EB2E33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2619" w:rsidRPr="00DB7C61" w14:paraId="48729A8B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B23097" w14:textId="77777777" w:rsidR="00A82619" w:rsidRPr="00DB7C61" w:rsidRDefault="00A82619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Methocel A4C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FEBB1D" w14:textId="77777777" w:rsidR="00A82619" w:rsidRPr="00DB7C61" w:rsidRDefault="00A82619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>Dow Chemical Company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5D3274" w14:textId="77777777" w:rsidR="00A82619" w:rsidRPr="00DB7C61" w:rsidRDefault="00A82619" w:rsidP="00EB2E33">
            <w:pPr>
              <w:pStyle w:val="Tabelleninha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>Methyl</w:t>
            </w:r>
            <w:r w:rsidR="00DB7C61" w:rsidRPr="00DB7C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 xml:space="preserve">cellulose ether. </w:t>
            </w:r>
          </w:p>
          <w:p w14:paraId="70659422" w14:textId="77777777" w:rsidR="00A82619" w:rsidRPr="00DB7C61" w:rsidRDefault="00A82619" w:rsidP="00EB2E33">
            <w:pPr>
              <w:pStyle w:val="Tabelleninha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3F0D045" w14:textId="77777777" w:rsidR="00A82619" w:rsidRPr="00DB7C61" w:rsidRDefault="00A82619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>Alternative: Benecel A4C, Ashland Inc.</w:t>
            </w:r>
          </w:p>
        </w:tc>
      </w:tr>
      <w:tr w:rsidR="00A82619" w:rsidRPr="00DB7C61" w14:paraId="00F5470E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9F982A" w14:textId="77777777" w:rsidR="00A82619" w:rsidRPr="00DB7C61" w:rsidRDefault="00A82619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Sturgeon glue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9D8302" w14:textId="77777777" w:rsidR="00A82619" w:rsidRPr="00DB7C61" w:rsidRDefault="00A82619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Störleim Manufaktur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7D864" w14:textId="77777777" w:rsidR="00A82619" w:rsidRPr="00DB7C61" w:rsidRDefault="0039205F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Obtained from dried swim bladders</w:t>
            </w:r>
            <w:r w:rsidR="00A82619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according to </w:t>
            </w:r>
            <w:r w:rsidR="00DB7C61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{</w:t>
            </w:r>
            <w:r w:rsidR="00A82619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Flock 2014</w:t>
            </w:r>
            <w:r w:rsidR="00DB7C61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|</w:t>
            </w:r>
            <w:r w:rsidR="00A82619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A.5.2</w:t>
            </w:r>
            <w:r w:rsidR="00DB7C61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r w:rsid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see 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  <w:t xml:space="preserve">table </w:t>
            </w:r>
            <w:r w:rsidR="00DB7C61" w:rsidRPr="00DB7C61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  <w:t>30.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  <w:t>1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).</w:t>
            </w:r>
          </w:p>
        </w:tc>
      </w:tr>
      <w:tr w:rsidR="00A82619" w:rsidRPr="00DB7C61" w14:paraId="1C170E94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B38594" w14:textId="77777777" w:rsidR="00A82619" w:rsidRPr="00DB7C61" w:rsidRDefault="00A82619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Gaylord wheat starch (precooked)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186005" w14:textId="77777777" w:rsidR="00A82619" w:rsidRPr="00DB7C61" w:rsidRDefault="00A82619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Gaylord Bros.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8A2A4" w14:textId="77777777" w:rsidR="00A82619" w:rsidRPr="00DB7C61" w:rsidRDefault="00EB2E33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Cold soluble due to </w:t>
            </w:r>
            <w:r w:rsidR="00DB7C61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preglottalization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. </w:t>
            </w:r>
          </w:p>
          <w:p w14:paraId="09F44D1E" w14:textId="77777777" w:rsidR="00EB2E33" w:rsidRPr="00DB7C61" w:rsidRDefault="00EB2E33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7C3F1BB6" w14:textId="77777777" w:rsidR="00EB2E33" w:rsidRPr="00DB7C61" w:rsidRDefault="00EB2E33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Alternative: Precooked wheat paste No. 301, Talas</w:t>
            </w:r>
            <w:r w:rsid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A82619" w:rsidRPr="00DB7C61" w14:paraId="0AC14DA4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97082D" w14:textId="77777777" w:rsidR="00A82619" w:rsidRPr="00DB7C61" w:rsidRDefault="00A82619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Arbocel BWW 40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2179F8" w14:textId="77777777" w:rsidR="00A82619" w:rsidRPr="00DB7C61" w:rsidRDefault="00A82619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Rettenmeier &amp; Söhne GmbH &amp; Co KG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50EDD9" w14:textId="77777777" w:rsidR="0039205F" w:rsidRPr="00DB7C61" w:rsidRDefault="0039205F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</w:t>
            </w:r>
            <w:r w:rsidR="00A82619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ame 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manufacturer </w:t>
            </w:r>
            <w:r w:rsidR="00A82619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for all other mentioned Arbocel types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. </w:t>
            </w:r>
          </w:p>
        </w:tc>
      </w:tr>
      <w:tr w:rsidR="00A82619" w:rsidRPr="00DB7C61" w14:paraId="412970BA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CC3BB6" w14:textId="77777777" w:rsidR="00A82619" w:rsidRPr="00DB7C61" w:rsidRDefault="00A82619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Beva 371 film (25 µm)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1B7243" w14:textId="77777777" w:rsidR="00A82619" w:rsidRPr="00DB7C61" w:rsidRDefault="0039205F" w:rsidP="00EB2E33">
            <w:pPr>
              <w:pStyle w:val="Tabelleninha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 xml:space="preserve">CPC </w:t>
            </w:r>
            <w:proofErr w:type="gramStart"/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>Conservator‘</w:t>
            </w:r>
            <w:proofErr w:type="gramEnd"/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>s Products Company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FB3036" w14:textId="77777777" w:rsidR="00A82619" w:rsidRPr="00DB7C61" w:rsidRDefault="0039205F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Purchased via Deffner &amp; Johann GmbH.</w:t>
            </w:r>
          </w:p>
          <w:p w14:paraId="2475401D" w14:textId="77777777" w:rsidR="00EB2E33" w:rsidRPr="00DB7C61" w:rsidRDefault="00EB2E33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A82619" w:rsidRPr="00DB7C61" w14:paraId="1136C02B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D66164" w14:textId="77777777" w:rsidR="00A82619" w:rsidRPr="00DB7C61" w:rsidRDefault="00A82619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Evacon-R 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6320A7" w14:textId="77777777" w:rsidR="00A82619" w:rsidRPr="00DB7C61" w:rsidRDefault="00A82619" w:rsidP="00EB2E33">
            <w:pPr>
              <w:pStyle w:val="Tabelleninhalt"/>
              <w:spacing w:line="276" w:lineRule="auto"/>
              <w:rPr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Conservation by Design Unlimited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89316" w14:textId="77777777" w:rsidR="00A82619" w:rsidRPr="00DB7C61" w:rsidRDefault="00A82619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Compare to </w:t>
            </w:r>
            <w:r w:rsidR="0039205F"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updated company name 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Conservation by Design (CDX) International. </w:t>
            </w:r>
          </w:p>
          <w:p w14:paraId="6A5FACD3" w14:textId="77777777" w:rsidR="00A82619" w:rsidRPr="00DB7C61" w:rsidRDefault="00A82619" w:rsidP="00EB2E33">
            <w:pPr>
              <w:pStyle w:val="Tabelleninhalt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737601FA" w14:textId="77777777" w:rsidR="00A82619" w:rsidRPr="00DB7C61" w:rsidRDefault="00A82619" w:rsidP="00EB2E33">
            <w:pPr>
              <w:pStyle w:val="Tabelleninhalt"/>
              <w:spacing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sz w:val="18"/>
                <w:szCs w:val="18"/>
                <w:lang w:val="en-US"/>
              </w:rPr>
              <w:t>FTIR shows EVA with high amount of ethylene.</w:t>
            </w:r>
          </w:p>
        </w:tc>
      </w:tr>
      <w:tr w:rsidR="00A82619" w:rsidRPr="00DB7C61" w14:paraId="7C05964C" w14:textId="77777777" w:rsidTr="00711495">
        <w:tc>
          <w:tcPr>
            <w:tcW w:w="9639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7A0CB"/>
          </w:tcPr>
          <w:p w14:paraId="7C76FE45" w14:textId="77777777" w:rsidR="00A82619" w:rsidRPr="00DB7C61" w:rsidRDefault="00A82619" w:rsidP="00A82619">
            <w:pPr>
              <w:pStyle w:val="Tabelleninhal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Test Fabric</w:t>
            </w:r>
          </w:p>
        </w:tc>
      </w:tr>
      <w:tr w:rsidR="00A82619" w:rsidRPr="00DB7C61" w14:paraId="72C423F4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DC578"/>
          </w:tcPr>
          <w:p w14:paraId="7D63DDE9" w14:textId="77777777" w:rsidR="00A82619" w:rsidRPr="00DB7C61" w:rsidRDefault="00A82619" w:rsidP="00A82619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Type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DC578"/>
          </w:tcPr>
          <w:p w14:paraId="7B454108" w14:textId="77777777" w:rsidR="00A82619" w:rsidRPr="00DB7C61" w:rsidRDefault="00EB2E33" w:rsidP="00A82619">
            <w:pPr>
              <w:pStyle w:val="Tabelleninhalt"/>
              <w:rPr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Manufacturer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DC578"/>
          </w:tcPr>
          <w:p w14:paraId="2ADCC6D2" w14:textId="77777777" w:rsidR="00A82619" w:rsidRPr="00DB7C61" w:rsidRDefault="00EB2E33" w:rsidP="00A82619">
            <w:pPr>
              <w:pStyle w:val="Tabelleninhal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Details</w:t>
            </w:r>
          </w:p>
        </w:tc>
      </w:tr>
      <w:tr w:rsidR="00A82619" w:rsidRPr="00DB7C61" w14:paraId="154A71AE" w14:textId="77777777" w:rsidTr="00A82619"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43449" w14:textId="77777777" w:rsidR="00A82619" w:rsidRPr="00DB7C61" w:rsidRDefault="00A82619" w:rsidP="006A2955">
            <w:pPr>
              <w:spacing w:line="276" w:lineRule="auto"/>
              <w:rPr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Pattina L 13 puro lino (pure linen)</w:t>
            </w:r>
          </w:p>
        </w:tc>
        <w:tc>
          <w:tcPr>
            <w:tcW w:w="32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76BD0B" w14:textId="77777777" w:rsidR="00A82619" w:rsidRPr="00DB7C61" w:rsidRDefault="00A82619" w:rsidP="00EB2E33">
            <w:pPr>
              <w:spacing w:line="276" w:lineRule="auto"/>
              <w:rPr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Tessitura Enrico Sironi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3F37BE" w14:textId="77777777" w:rsidR="00A82619" w:rsidRPr="00DB7C61" w:rsidRDefault="00EB2E33" w:rsidP="00EB2E33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Weave structure analysis presented by </w:t>
            </w:r>
            <w:r w:rsidR="00442A9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{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Flock 2020</w:t>
            </w:r>
            <w:r w:rsidR="00442A9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|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 451</w:t>
            </w:r>
            <w:r w:rsidR="00442A9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DB7C6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</w:tr>
    </w:tbl>
    <w:p w14:paraId="63F7EB36" w14:textId="77777777" w:rsidR="00711495" w:rsidRPr="00DB7C61" w:rsidRDefault="00711495">
      <w:pPr>
        <w:spacing w:line="360" w:lineRule="auto"/>
        <w:rPr>
          <w:rFonts w:ascii="Times New Roman" w:eastAsia="Arial" w:hAnsi="Times New Roman" w:cs="Times New Roman"/>
          <w:color w:val="A3238E"/>
          <w:sz w:val="22"/>
          <w:szCs w:val="22"/>
          <w:lang w:val="en-US"/>
        </w:rPr>
      </w:pPr>
    </w:p>
    <w:sectPr w:rsidR="00711495" w:rsidRPr="00DB7C6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86"/>
    <w:rsid w:val="00121584"/>
    <w:rsid w:val="001E16C5"/>
    <w:rsid w:val="0039205F"/>
    <w:rsid w:val="00442A92"/>
    <w:rsid w:val="004F198B"/>
    <w:rsid w:val="006264AE"/>
    <w:rsid w:val="006271A8"/>
    <w:rsid w:val="006A2955"/>
    <w:rsid w:val="006F070A"/>
    <w:rsid w:val="00710D90"/>
    <w:rsid w:val="00711495"/>
    <w:rsid w:val="00803C64"/>
    <w:rsid w:val="00A779D8"/>
    <w:rsid w:val="00A82619"/>
    <w:rsid w:val="00B203FD"/>
    <w:rsid w:val="00B565E1"/>
    <w:rsid w:val="00BD1F0C"/>
    <w:rsid w:val="00C13B86"/>
    <w:rsid w:val="00CC5A9B"/>
    <w:rsid w:val="00DB7C61"/>
    <w:rsid w:val="00E75CC6"/>
    <w:rsid w:val="00E8469F"/>
    <w:rsid w:val="00EB2E33"/>
    <w:rsid w:val="00FC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6093BA"/>
  <w15:chartTrackingRefBased/>
  <w15:docId w15:val="{DD9584D3-31FE-8744-B7FB-1C3316A9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Lucida Sans"/>
      <w:kern w:val="1"/>
      <w:sz w:val="24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Tabelleninhalt">
    <w:name w:val="Tabelleninhalt"/>
    <w:basedOn w:val="Normal"/>
  </w:style>
  <w:style w:type="paragraph" w:customStyle="1" w:styleId="Tabellenberschrift">
    <w:name w:val="Tabellenüberschrift"/>
    <w:basedOn w:val="Tabelleninhalt"/>
    <w:pPr>
      <w:suppressLineNumbers/>
      <w:jc w:val="center"/>
    </w:pPr>
    <w:rPr>
      <w:b/>
      <w:bCs/>
    </w:rPr>
  </w:style>
  <w:style w:type="paragraph" w:customStyle="1" w:styleId="Affiliation">
    <w:name w:val="Affiliation"/>
    <w:basedOn w:val="Normal"/>
    <w:pPr>
      <w:spacing w:before="240" w:line="360" w:lineRule="auto"/>
    </w:pPr>
    <w:rPr>
      <w:i/>
    </w:rPr>
  </w:style>
  <w:style w:type="paragraph" w:customStyle="1" w:styleId="Authornames">
    <w:name w:val="Author names"/>
    <w:basedOn w:val="Normal"/>
    <w:next w:val="Normal"/>
    <w:pPr>
      <w:spacing w:before="240" w:line="360" w:lineRule="auto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4F198B"/>
    <w:pPr>
      <w:suppressAutoHyphens w:val="0"/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kern w:val="0"/>
      <w:lang w:eastAsia="de-DE" w:bidi="ar-SA"/>
    </w:rPr>
  </w:style>
  <w:style w:type="paragraph" w:customStyle="1" w:styleId="western">
    <w:name w:val="western"/>
    <w:basedOn w:val="Normal"/>
    <w:rsid w:val="004F198B"/>
    <w:pPr>
      <w:suppressAutoHyphens w:val="0"/>
      <w:spacing w:before="100" w:beforeAutospacing="1" w:after="142" w:line="288" w:lineRule="auto"/>
    </w:pPr>
    <w:rPr>
      <w:rFonts w:eastAsia="Times New Roman" w:cs="Liberation Serif"/>
      <w:color w:val="000000"/>
      <w:kern w:val="0"/>
      <w:lang w:eastAsia="de-DE" w:bidi="ar-SA"/>
    </w:rPr>
  </w:style>
  <w:style w:type="paragraph" w:customStyle="1" w:styleId="western1">
    <w:name w:val="western1"/>
    <w:basedOn w:val="Normal"/>
    <w:rsid w:val="004F198B"/>
    <w:pPr>
      <w:suppressAutoHyphens w:val="0"/>
      <w:spacing w:before="100" w:beforeAutospacing="1" w:after="142" w:line="288" w:lineRule="auto"/>
    </w:pPr>
    <w:rPr>
      <w:rFonts w:eastAsia="Times New Roman" w:cs="Liberation Serif"/>
      <w:color w:val="000000"/>
      <w:kern w:val="0"/>
      <w:lang w:eastAsia="de-DE" w:bidi="ar-SA"/>
    </w:rPr>
  </w:style>
  <w:style w:type="character" w:styleId="CommentReference">
    <w:name w:val="annotation reference"/>
    <w:uiPriority w:val="99"/>
    <w:semiHidden/>
    <w:unhideWhenUsed/>
    <w:rsid w:val="004F1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98B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4F198B"/>
    <w:rPr>
      <w:rFonts w:ascii="Liberation Serif" w:eastAsia="SimSun" w:hAnsi="Liberation Serif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98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F198B"/>
    <w:rPr>
      <w:rFonts w:ascii="Liberation Serif" w:eastAsia="SimSun" w:hAnsi="Liberation Serif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98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198B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cics</dc:creator>
  <cp:keywords/>
  <cp:lastModifiedBy>Erin Dunigan</cp:lastModifiedBy>
  <cp:revision>2</cp:revision>
  <cp:lastPrinted>1601-01-01T00:00:00Z</cp:lastPrinted>
  <dcterms:created xsi:type="dcterms:W3CDTF">2022-09-14T23:47:00Z</dcterms:created>
  <dcterms:modified xsi:type="dcterms:W3CDTF">2022-09-14T23:47:00Z</dcterms:modified>
</cp:coreProperties>
</file>