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A3212" w14:textId="77777777" w:rsidR="004C727C" w:rsidRPr="004C727C" w:rsidRDefault="004C727C" w:rsidP="00BE3ABE"/>
    <w:p w14:paraId="0B207100" w14:textId="472D5A57" w:rsidR="00EE36BE" w:rsidRPr="002E5063" w:rsidRDefault="00EE36BE" w:rsidP="000A18FB">
      <w:pPr>
        <w:pStyle w:val="Heading1"/>
      </w:pPr>
      <w:r w:rsidRPr="002E5063">
        <w:t>Practicing the Art of War While Protecting Cultural Heritage:</w:t>
      </w:r>
      <w:r w:rsidR="002071E9" w:rsidRPr="002E5063">
        <w:t xml:space="preserve"> </w:t>
      </w:r>
      <w:r w:rsidRPr="002E5063">
        <w:t>A Military Perspective</w:t>
      </w:r>
    </w:p>
    <w:p w14:paraId="769BC678" w14:textId="77777777" w:rsidR="00EE36BE" w:rsidRPr="002E5063" w:rsidRDefault="00EE36BE">
      <w:pPr>
        <w:spacing w:line="480" w:lineRule="auto"/>
        <w:contextualSpacing/>
        <w:rPr>
          <w:rFonts w:ascii="Times New Roman" w:hAnsi="Times New Roman" w:cs="Times New Roman"/>
          <w:bCs/>
        </w:rPr>
      </w:pPr>
      <w:r w:rsidRPr="002E5063">
        <w:rPr>
          <w:rFonts w:ascii="Times New Roman" w:hAnsi="Times New Roman" w:cs="Times New Roman"/>
          <w:bCs/>
        </w:rPr>
        <w:t>Ruth Margolies Beitler and Dexter Dugan</w:t>
      </w:r>
    </w:p>
    <w:p w14:paraId="0243D0C7" w14:textId="48E4B98D" w:rsidR="002E5063" w:rsidRDefault="002E5063">
      <w:pPr>
        <w:spacing w:line="480" w:lineRule="auto"/>
        <w:contextualSpacing/>
        <w:rPr>
          <w:rFonts w:ascii="Times New Roman" w:hAnsi="Times New Roman" w:cs="Times New Roman"/>
        </w:rPr>
      </w:pPr>
    </w:p>
    <w:p w14:paraId="216EE081" w14:textId="77777777" w:rsidR="00F9332B" w:rsidRDefault="00F9332B" w:rsidP="00F9332B">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11"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09AF341D" w14:textId="77777777" w:rsidR="00F9332B" w:rsidRDefault="00F9332B">
      <w:pPr>
        <w:spacing w:line="480" w:lineRule="auto"/>
        <w:contextualSpacing/>
        <w:rPr>
          <w:rFonts w:ascii="Times New Roman" w:hAnsi="Times New Roman" w:cs="Times New Roman"/>
        </w:rPr>
      </w:pPr>
      <w:bookmarkStart w:id="0" w:name="_GoBack"/>
      <w:bookmarkEnd w:id="0"/>
    </w:p>
    <w:p w14:paraId="661DD23F" w14:textId="77777777" w:rsidR="000709D8" w:rsidRPr="00556FF9" w:rsidRDefault="000709D8" w:rsidP="000A18FB">
      <w:pPr>
        <w:pStyle w:val="Heading2"/>
        <w:spacing w:line="480" w:lineRule="auto"/>
      </w:pPr>
      <w:r w:rsidRPr="00556FF9">
        <w:t>Keynote</w:t>
      </w:r>
    </w:p>
    <w:p w14:paraId="21179A1F" w14:textId="229901D6" w:rsidR="000709D8" w:rsidRPr="00556FF9" w:rsidRDefault="000709D8">
      <w:pPr>
        <w:spacing w:line="480" w:lineRule="auto"/>
        <w:rPr>
          <w:rFonts w:ascii="Times New Roman" w:hAnsi="Times New Roman" w:cs="Times New Roman"/>
        </w:rPr>
      </w:pPr>
      <w:r w:rsidRPr="00556FF9">
        <w:rPr>
          <w:rFonts w:ascii="Times New Roman" w:hAnsi="Times New Roman" w:cs="Times New Roman"/>
        </w:rPr>
        <w:t xml:space="preserve">This chapter explores the modern challenges of protecting cultural heritage sites during military operations and assesses the </w:t>
      </w:r>
      <w:r>
        <w:rPr>
          <w:rFonts w:ascii="Times New Roman" w:hAnsi="Times New Roman" w:cs="Times New Roman"/>
        </w:rPr>
        <w:t>US</w:t>
      </w:r>
      <w:r w:rsidRPr="00556FF9">
        <w:rPr>
          <w:rFonts w:ascii="Times New Roman" w:hAnsi="Times New Roman" w:cs="Times New Roman"/>
        </w:rPr>
        <w:t xml:space="preserve"> Army’s current practices and capabilities in this endeavor. It concludes with a discussion of various means that the military can employ to ensure the priority of cultural heritage protection. </w:t>
      </w:r>
    </w:p>
    <w:p w14:paraId="574A88E5" w14:textId="77777777" w:rsidR="000709D8" w:rsidRDefault="000709D8">
      <w:pPr>
        <w:spacing w:line="480" w:lineRule="auto"/>
        <w:contextualSpacing/>
        <w:rPr>
          <w:rFonts w:ascii="Times New Roman" w:hAnsi="Times New Roman" w:cs="Times New Roman"/>
        </w:rPr>
      </w:pPr>
    </w:p>
    <w:p w14:paraId="7A4083B2" w14:textId="4F621EC8" w:rsidR="00DD25F5" w:rsidRPr="00556FF9" w:rsidRDefault="00DD25F5" w:rsidP="000A18FB">
      <w:pPr>
        <w:pStyle w:val="Heading2"/>
        <w:spacing w:line="480" w:lineRule="auto"/>
      </w:pPr>
      <w:r w:rsidRPr="00556FF9">
        <w:t>Abstract</w:t>
      </w:r>
    </w:p>
    <w:p w14:paraId="41BA15A8" w14:textId="3EF1A471" w:rsidR="00B625EF" w:rsidRPr="00556FF9" w:rsidRDefault="00B625EF" w:rsidP="000A18FB">
      <w:pPr>
        <w:spacing w:line="480" w:lineRule="auto"/>
        <w:contextualSpacing/>
        <w:rPr>
          <w:rFonts w:ascii="Times New Roman" w:hAnsi="Times New Roman" w:cs="Times New Roman"/>
        </w:rPr>
      </w:pPr>
      <w:r w:rsidRPr="00556FF9">
        <w:rPr>
          <w:rFonts w:ascii="Times New Roman" w:hAnsi="Times New Roman" w:cs="Times New Roman"/>
        </w:rPr>
        <w:t>Significant twenty-first century challenges have complicated cultural heritage protection during military operations.</w:t>
      </w:r>
      <w:r w:rsidR="002071E9">
        <w:rPr>
          <w:rFonts w:ascii="Times New Roman" w:hAnsi="Times New Roman" w:cs="Times New Roman"/>
        </w:rPr>
        <w:t xml:space="preserve"> </w:t>
      </w:r>
      <w:r w:rsidRPr="00556FF9">
        <w:rPr>
          <w:rFonts w:ascii="Times New Roman" w:hAnsi="Times New Roman" w:cs="Times New Roman"/>
        </w:rPr>
        <w:t xml:space="preserve">The increased use of social media provides instantaneous viewing and propagandizing of cultural heritage destruction, while precision munitions heighten the expectation that cultural </w:t>
      </w:r>
      <w:r w:rsidR="00B03635" w:rsidRPr="00556FF9">
        <w:rPr>
          <w:rFonts w:ascii="Times New Roman" w:hAnsi="Times New Roman" w:cs="Times New Roman"/>
        </w:rPr>
        <w:t xml:space="preserve">heritage </w:t>
      </w:r>
      <w:r w:rsidR="00A02627">
        <w:rPr>
          <w:rFonts w:ascii="Times New Roman" w:hAnsi="Times New Roman" w:cs="Times New Roman"/>
        </w:rPr>
        <w:t xml:space="preserve">sites </w:t>
      </w:r>
      <w:r w:rsidRPr="00556FF9">
        <w:rPr>
          <w:rFonts w:ascii="Times New Roman" w:hAnsi="Times New Roman" w:cs="Times New Roman"/>
        </w:rPr>
        <w:t xml:space="preserve">will be spared during conflict. This </w:t>
      </w:r>
      <w:r w:rsidR="00A11999">
        <w:rPr>
          <w:rFonts w:ascii="Times New Roman" w:hAnsi="Times New Roman" w:cs="Times New Roman"/>
        </w:rPr>
        <w:t>expectation</w:t>
      </w:r>
      <w:r w:rsidR="00A11999" w:rsidRPr="00556FF9">
        <w:rPr>
          <w:rFonts w:ascii="Times New Roman" w:hAnsi="Times New Roman" w:cs="Times New Roman"/>
        </w:rPr>
        <w:t xml:space="preserve"> </w:t>
      </w:r>
      <w:r w:rsidRPr="00556FF9">
        <w:rPr>
          <w:rFonts w:ascii="Times New Roman" w:hAnsi="Times New Roman" w:cs="Times New Roman"/>
        </w:rPr>
        <w:t xml:space="preserve">often leads to increased resentment and frustration when sites are not protected or become collateral damage. This chapter explores the modern challenges of protecting cultural heritage sites during military operations and assesses the </w:t>
      </w:r>
      <w:r w:rsidR="00E1000D">
        <w:rPr>
          <w:rFonts w:ascii="Times New Roman" w:hAnsi="Times New Roman" w:cs="Times New Roman"/>
        </w:rPr>
        <w:t>US</w:t>
      </w:r>
      <w:r w:rsidRPr="00556FF9">
        <w:rPr>
          <w:rFonts w:ascii="Times New Roman" w:hAnsi="Times New Roman" w:cs="Times New Roman"/>
        </w:rPr>
        <w:t xml:space="preserve"> Army’s current practices by investigating </w:t>
      </w:r>
      <w:r w:rsidR="00A11999">
        <w:rPr>
          <w:rFonts w:ascii="Times New Roman" w:hAnsi="Times New Roman" w:cs="Times New Roman"/>
        </w:rPr>
        <w:t>its</w:t>
      </w:r>
      <w:r w:rsidRPr="00556FF9">
        <w:rPr>
          <w:rFonts w:ascii="Times New Roman" w:hAnsi="Times New Roman" w:cs="Times New Roman"/>
        </w:rPr>
        <w:t xml:space="preserve"> formal doctrine, roles, and </w:t>
      </w:r>
      <w:r w:rsidR="00A11999">
        <w:rPr>
          <w:rFonts w:ascii="Times New Roman" w:hAnsi="Times New Roman" w:cs="Times New Roman"/>
        </w:rPr>
        <w:t xml:space="preserve">the </w:t>
      </w:r>
      <w:r w:rsidRPr="00556FF9">
        <w:rPr>
          <w:rFonts w:ascii="Times New Roman" w:hAnsi="Times New Roman" w:cs="Times New Roman"/>
        </w:rPr>
        <w:t xml:space="preserve">capabilities recently developed to preserve cultural heritage during military </w:t>
      </w:r>
      <w:r w:rsidRPr="00556FF9">
        <w:rPr>
          <w:rFonts w:ascii="Times New Roman" w:hAnsi="Times New Roman" w:cs="Times New Roman"/>
        </w:rPr>
        <w:lastRenderedPageBreak/>
        <w:t xml:space="preserve">operations. </w:t>
      </w:r>
      <w:r w:rsidR="001D260D">
        <w:rPr>
          <w:rFonts w:ascii="Times New Roman" w:hAnsi="Times New Roman" w:cs="Times New Roman"/>
        </w:rPr>
        <w:t>It</w:t>
      </w:r>
      <w:r w:rsidRPr="00556FF9">
        <w:rPr>
          <w:rFonts w:ascii="Times New Roman" w:hAnsi="Times New Roman" w:cs="Times New Roman"/>
        </w:rPr>
        <w:t xml:space="preserve"> concludes with a discussion of various means that the military can employ to ensure </w:t>
      </w:r>
      <w:r w:rsidR="001964EC">
        <w:rPr>
          <w:rFonts w:ascii="Times New Roman" w:hAnsi="Times New Roman" w:cs="Times New Roman"/>
        </w:rPr>
        <w:t>that its</w:t>
      </w:r>
      <w:r w:rsidR="001964EC" w:rsidRPr="00556FF9">
        <w:rPr>
          <w:rFonts w:ascii="Times New Roman" w:hAnsi="Times New Roman" w:cs="Times New Roman"/>
        </w:rPr>
        <w:t xml:space="preserve"> </w:t>
      </w:r>
      <w:r w:rsidRPr="00556FF9">
        <w:rPr>
          <w:rFonts w:ascii="Times New Roman" w:hAnsi="Times New Roman" w:cs="Times New Roman"/>
        </w:rPr>
        <w:t>forces are perceived as protecting</w:t>
      </w:r>
      <w:r w:rsidR="001D260D">
        <w:rPr>
          <w:rFonts w:ascii="Times New Roman" w:hAnsi="Times New Roman" w:cs="Times New Roman"/>
        </w:rPr>
        <w:t>—</w:t>
      </w:r>
      <w:r w:rsidRPr="00556FF9">
        <w:rPr>
          <w:rFonts w:ascii="Times New Roman" w:hAnsi="Times New Roman" w:cs="Times New Roman"/>
        </w:rPr>
        <w:t>or at least not harming</w:t>
      </w:r>
      <w:r w:rsidR="001D260D">
        <w:rPr>
          <w:rFonts w:ascii="Times New Roman" w:hAnsi="Times New Roman" w:cs="Times New Roman"/>
        </w:rPr>
        <w:t>—</w:t>
      </w:r>
      <w:r w:rsidRPr="00556FF9">
        <w:rPr>
          <w:rFonts w:ascii="Times New Roman" w:hAnsi="Times New Roman" w:cs="Times New Roman"/>
        </w:rPr>
        <w:t>local cultur</w:t>
      </w:r>
      <w:r w:rsidR="00E200A6">
        <w:rPr>
          <w:rFonts w:ascii="Times New Roman" w:hAnsi="Times New Roman" w:cs="Times New Roman"/>
        </w:rPr>
        <w:t>al heritage</w:t>
      </w:r>
      <w:r w:rsidRPr="00556FF9">
        <w:rPr>
          <w:rFonts w:ascii="Times New Roman" w:hAnsi="Times New Roman" w:cs="Times New Roman"/>
        </w:rPr>
        <w:t>. This includes increased training and education, partnerships with subject matter experts, and expanded information operations.</w:t>
      </w:r>
    </w:p>
    <w:p w14:paraId="30641630" w14:textId="77777777" w:rsidR="00886D2C" w:rsidRDefault="00886D2C">
      <w:pPr>
        <w:spacing w:line="480" w:lineRule="auto"/>
        <w:contextualSpacing/>
        <w:rPr>
          <w:rFonts w:ascii="Times New Roman" w:hAnsi="Times New Roman" w:cs="Times New Roman"/>
        </w:rPr>
      </w:pPr>
    </w:p>
    <w:p w14:paraId="353138DB" w14:textId="7743E17A" w:rsidR="00886D2C" w:rsidRPr="00556FF9" w:rsidRDefault="00886D2C" w:rsidP="000A18FB">
      <w:pPr>
        <w:pStyle w:val="Heading2"/>
        <w:spacing w:line="480" w:lineRule="auto"/>
      </w:pPr>
      <w:r>
        <w:t>Biographies</w:t>
      </w:r>
    </w:p>
    <w:p w14:paraId="5D4E34A0" w14:textId="6F5C7C6A" w:rsidR="006D667A" w:rsidRPr="00556FF9" w:rsidRDefault="006D667A" w:rsidP="000A18FB">
      <w:pPr>
        <w:spacing w:line="480" w:lineRule="auto"/>
        <w:contextualSpacing/>
        <w:rPr>
          <w:rFonts w:ascii="Times New Roman" w:hAnsi="Times New Roman" w:cs="Times New Roman"/>
        </w:rPr>
      </w:pPr>
      <w:r w:rsidRPr="00556FF9">
        <w:rPr>
          <w:rFonts w:ascii="Times New Roman" w:hAnsi="Times New Roman" w:cs="Times New Roman"/>
        </w:rPr>
        <w:t xml:space="preserve">Ruth Margolies Beitler, PhD, is a </w:t>
      </w:r>
      <w:r w:rsidR="00566227">
        <w:rPr>
          <w:rFonts w:ascii="Times New Roman" w:hAnsi="Times New Roman" w:cs="Times New Roman"/>
        </w:rPr>
        <w:t>P</w:t>
      </w:r>
      <w:r w:rsidRPr="00556FF9">
        <w:rPr>
          <w:rFonts w:ascii="Times New Roman" w:hAnsi="Times New Roman" w:cs="Times New Roman"/>
        </w:rPr>
        <w:t xml:space="preserve">rofessor of </w:t>
      </w:r>
      <w:r w:rsidR="00566227">
        <w:rPr>
          <w:rFonts w:ascii="Times New Roman" w:hAnsi="Times New Roman" w:cs="Times New Roman"/>
        </w:rPr>
        <w:t>C</w:t>
      </w:r>
      <w:r w:rsidRPr="00556FF9">
        <w:rPr>
          <w:rFonts w:ascii="Times New Roman" w:hAnsi="Times New Roman" w:cs="Times New Roman"/>
        </w:rPr>
        <w:t xml:space="preserve">omparative </w:t>
      </w:r>
      <w:r w:rsidR="00566227">
        <w:rPr>
          <w:rFonts w:ascii="Times New Roman" w:hAnsi="Times New Roman" w:cs="Times New Roman"/>
        </w:rPr>
        <w:t>P</w:t>
      </w:r>
      <w:r w:rsidRPr="00556FF9">
        <w:rPr>
          <w:rFonts w:ascii="Times New Roman" w:hAnsi="Times New Roman" w:cs="Times New Roman"/>
        </w:rPr>
        <w:t>olitics at the United States Military Academy</w:t>
      </w:r>
      <w:r w:rsidR="000E7C66">
        <w:rPr>
          <w:rFonts w:ascii="Times New Roman" w:hAnsi="Times New Roman" w:cs="Times New Roman"/>
        </w:rPr>
        <w:t xml:space="preserve"> at</w:t>
      </w:r>
      <w:r w:rsidRPr="00556FF9">
        <w:rPr>
          <w:rFonts w:ascii="Times New Roman" w:hAnsi="Times New Roman" w:cs="Times New Roman"/>
        </w:rPr>
        <w:t xml:space="preserve"> West Point.</w:t>
      </w:r>
      <w:r w:rsidR="002071E9">
        <w:rPr>
          <w:rFonts w:ascii="Times New Roman" w:hAnsi="Times New Roman" w:cs="Times New Roman"/>
        </w:rPr>
        <w:t xml:space="preserve"> </w:t>
      </w:r>
      <w:r w:rsidRPr="00556FF9">
        <w:rPr>
          <w:rFonts w:ascii="Times New Roman" w:hAnsi="Times New Roman" w:cs="Times New Roman"/>
        </w:rPr>
        <w:t xml:space="preserve">She is the </w:t>
      </w:r>
      <w:r w:rsidR="008C7003">
        <w:rPr>
          <w:rFonts w:ascii="Times New Roman" w:hAnsi="Times New Roman" w:cs="Times New Roman"/>
        </w:rPr>
        <w:t>D</w:t>
      </w:r>
      <w:r w:rsidRPr="00556FF9">
        <w:rPr>
          <w:rFonts w:ascii="Times New Roman" w:hAnsi="Times New Roman" w:cs="Times New Roman"/>
        </w:rPr>
        <w:t>irector of the Conflict and Human Security Studies Program and author or coauthor of four books</w:t>
      </w:r>
      <w:r w:rsidR="006B36C6">
        <w:rPr>
          <w:rFonts w:ascii="Times New Roman" w:hAnsi="Times New Roman" w:cs="Times New Roman"/>
        </w:rPr>
        <w:t xml:space="preserve"> and</w:t>
      </w:r>
      <w:r w:rsidRPr="00556FF9">
        <w:rPr>
          <w:rFonts w:ascii="Times New Roman" w:hAnsi="Times New Roman" w:cs="Times New Roman"/>
        </w:rPr>
        <w:t xml:space="preserve"> numerous </w:t>
      </w:r>
      <w:r w:rsidR="00E200A6">
        <w:rPr>
          <w:rFonts w:ascii="Times New Roman" w:hAnsi="Times New Roman" w:cs="Times New Roman"/>
        </w:rPr>
        <w:t xml:space="preserve">book </w:t>
      </w:r>
      <w:r w:rsidRPr="00556FF9">
        <w:rPr>
          <w:rFonts w:ascii="Times New Roman" w:hAnsi="Times New Roman" w:cs="Times New Roman"/>
        </w:rPr>
        <w:t xml:space="preserve">chapters and </w:t>
      </w:r>
      <w:r w:rsidR="00E200A6">
        <w:rPr>
          <w:rFonts w:ascii="Times New Roman" w:hAnsi="Times New Roman" w:cs="Times New Roman"/>
        </w:rPr>
        <w:t xml:space="preserve">journal </w:t>
      </w:r>
      <w:r w:rsidRPr="00556FF9">
        <w:rPr>
          <w:rFonts w:ascii="Times New Roman" w:hAnsi="Times New Roman" w:cs="Times New Roman"/>
        </w:rPr>
        <w:t xml:space="preserve">articles. </w:t>
      </w:r>
    </w:p>
    <w:p w14:paraId="3D38C7AA" w14:textId="760E73E2" w:rsidR="006D667A" w:rsidRPr="00556FF9" w:rsidRDefault="006D667A">
      <w:pPr>
        <w:spacing w:line="480" w:lineRule="auto"/>
        <w:ind w:firstLine="720"/>
        <w:contextualSpacing/>
        <w:rPr>
          <w:rFonts w:ascii="Times New Roman" w:hAnsi="Times New Roman" w:cs="Times New Roman"/>
        </w:rPr>
      </w:pPr>
      <w:r w:rsidRPr="00556FF9">
        <w:rPr>
          <w:rFonts w:ascii="Times New Roman" w:hAnsi="Times New Roman" w:cs="Times New Roman"/>
        </w:rPr>
        <w:t>Dexter Dugan is an active</w:t>
      </w:r>
      <w:r w:rsidR="00E200A6">
        <w:rPr>
          <w:rFonts w:ascii="Times New Roman" w:hAnsi="Times New Roman" w:cs="Times New Roman"/>
        </w:rPr>
        <w:t>-</w:t>
      </w:r>
      <w:r w:rsidRPr="00556FF9">
        <w:rPr>
          <w:rFonts w:ascii="Times New Roman" w:hAnsi="Times New Roman" w:cs="Times New Roman"/>
        </w:rPr>
        <w:t xml:space="preserve">duty Major in the </w:t>
      </w:r>
      <w:r w:rsidR="00E200A6">
        <w:rPr>
          <w:rFonts w:ascii="Times New Roman" w:hAnsi="Times New Roman" w:cs="Times New Roman"/>
        </w:rPr>
        <w:t>US</w:t>
      </w:r>
      <w:r w:rsidRPr="00556FF9">
        <w:rPr>
          <w:rFonts w:ascii="Times New Roman" w:hAnsi="Times New Roman" w:cs="Times New Roman"/>
        </w:rPr>
        <w:t xml:space="preserve"> Army, teaching at the United States Military Academy at West Point as an Instructor in International Relations.</w:t>
      </w:r>
      <w:r w:rsidR="002071E9">
        <w:rPr>
          <w:rFonts w:ascii="Times New Roman" w:hAnsi="Times New Roman" w:cs="Times New Roman"/>
        </w:rPr>
        <w:t xml:space="preserve"> </w:t>
      </w:r>
      <w:r w:rsidRPr="00556FF9">
        <w:rPr>
          <w:rFonts w:ascii="Times New Roman" w:hAnsi="Times New Roman" w:cs="Times New Roman"/>
        </w:rPr>
        <w:t>His military experience includes battalion and brigade staff officer positions in the Republic of Korea and Kuwait.</w:t>
      </w:r>
      <w:r w:rsidR="002071E9">
        <w:rPr>
          <w:rFonts w:ascii="Times New Roman" w:hAnsi="Times New Roman" w:cs="Times New Roman"/>
        </w:rPr>
        <w:t xml:space="preserve"> </w:t>
      </w:r>
      <w:r w:rsidRPr="00556FF9">
        <w:rPr>
          <w:rFonts w:ascii="Times New Roman" w:hAnsi="Times New Roman" w:cs="Times New Roman"/>
        </w:rPr>
        <w:t xml:space="preserve">With an academic focus in international security, he was a contributing author for the 2019 Columbia University report to the United Kingdom Home Office on prevention and deterrence strategies for transnational organized crime. </w:t>
      </w:r>
    </w:p>
    <w:p w14:paraId="55C6B84D" w14:textId="61AD0BCB" w:rsidR="00BE2CA0" w:rsidRDefault="00BE2CA0">
      <w:pPr>
        <w:spacing w:line="480" w:lineRule="auto"/>
        <w:contextualSpacing/>
        <w:rPr>
          <w:rFonts w:ascii="Times New Roman" w:hAnsi="Times New Roman" w:cs="Times New Roman"/>
        </w:rPr>
      </w:pPr>
    </w:p>
    <w:p w14:paraId="46AA6494" w14:textId="77777777" w:rsidR="00703896" w:rsidRPr="00556FF9" w:rsidRDefault="00703896">
      <w:pPr>
        <w:spacing w:line="480" w:lineRule="auto"/>
        <w:contextualSpacing/>
        <w:rPr>
          <w:rFonts w:ascii="Times New Roman" w:hAnsi="Times New Roman" w:cs="Times New Roman"/>
        </w:rPr>
      </w:pPr>
    </w:p>
    <w:p w14:paraId="60225BAC" w14:textId="05BF9A75" w:rsidR="004B7E34" w:rsidRPr="00556FF9" w:rsidRDefault="001576DD">
      <w:pPr>
        <w:spacing w:line="480" w:lineRule="auto"/>
        <w:contextualSpacing/>
        <w:rPr>
          <w:rFonts w:ascii="Times New Roman" w:hAnsi="Times New Roman" w:cs="Times New Roman"/>
        </w:rPr>
      </w:pPr>
      <w:r w:rsidRPr="00556FF9">
        <w:rPr>
          <w:rFonts w:ascii="Times New Roman" w:hAnsi="Times New Roman" w:cs="Times New Roman"/>
        </w:rPr>
        <w:t xml:space="preserve">While serving </w:t>
      </w:r>
      <w:r w:rsidR="001D19BE" w:rsidRPr="00556FF9">
        <w:rPr>
          <w:rFonts w:ascii="Times New Roman" w:hAnsi="Times New Roman" w:cs="Times New Roman"/>
        </w:rPr>
        <w:t>in Afghanistan</w:t>
      </w:r>
      <w:r w:rsidR="006928F1" w:rsidRPr="00556FF9">
        <w:rPr>
          <w:rFonts w:ascii="Times New Roman" w:hAnsi="Times New Roman" w:cs="Times New Roman"/>
        </w:rPr>
        <w:t xml:space="preserve"> in 2006</w:t>
      </w:r>
      <w:r w:rsidR="001D19BE" w:rsidRPr="00556FF9">
        <w:rPr>
          <w:rFonts w:ascii="Times New Roman" w:hAnsi="Times New Roman" w:cs="Times New Roman"/>
        </w:rPr>
        <w:t xml:space="preserve">, </w:t>
      </w:r>
      <w:r w:rsidR="00025189" w:rsidRPr="00556FF9">
        <w:rPr>
          <w:rFonts w:ascii="Times New Roman" w:hAnsi="Times New Roman" w:cs="Times New Roman"/>
        </w:rPr>
        <w:t>a</w:t>
      </w:r>
      <w:r w:rsidR="004B7E34" w:rsidRPr="00556FF9">
        <w:rPr>
          <w:rFonts w:ascii="Times New Roman" w:hAnsi="Times New Roman" w:cs="Times New Roman"/>
        </w:rPr>
        <w:t xml:space="preserve"> special forces officer briefed </w:t>
      </w:r>
      <w:r w:rsidR="00025189" w:rsidRPr="00556FF9">
        <w:rPr>
          <w:rFonts w:ascii="Times New Roman" w:hAnsi="Times New Roman" w:cs="Times New Roman"/>
        </w:rPr>
        <w:t xml:space="preserve">Lieutenant General </w:t>
      </w:r>
      <w:r w:rsidR="002B4C97">
        <w:rPr>
          <w:rFonts w:ascii="Times New Roman" w:hAnsi="Times New Roman" w:cs="Times New Roman"/>
        </w:rPr>
        <w:t xml:space="preserve">Karl </w:t>
      </w:r>
      <w:r w:rsidR="00025189" w:rsidRPr="00556FF9">
        <w:rPr>
          <w:rFonts w:ascii="Times New Roman" w:hAnsi="Times New Roman" w:cs="Times New Roman"/>
        </w:rPr>
        <w:t>Eikenberry</w:t>
      </w:r>
      <w:r w:rsidR="00D70541" w:rsidRPr="00556FF9">
        <w:rPr>
          <w:rFonts w:ascii="Times New Roman" w:hAnsi="Times New Roman" w:cs="Times New Roman"/>
        </w:rPr>
        <w:t xml:space="preserve">, </w:t>
      </w:r>
      <w:r w:rsidR="00555E16">
        <w:rPr>
          <w:rFonts w:ascii="Times New Roman" w:hAnsi="Times New Roman" w:cs="Times New Roman"/>
        </w:rPr>
        <w:t>c</w:t>
      </w:r>
      <w:r w:rsidR="00D70541" w:rsidRPr="00556FF9">
        <w:rPr>
          <w:rFonts w:ascii="Times New Roman" w:hAnsi="Times New Roman" w:cs="Times New Roman"/>
        </w:rPr>
        <w:t>ommander of Combined Forces Command–Afghanistan,</w:t>
      </w:r>
      <w:r w:rsidR="00025189" w:rsidRPr="00556FF9">
        <w:rPr>
          <w:rFonts w:ascii="Times New Roman" w:hAnsi="Times New Roman" w:cs="Times New Roman"/>
        </w:rPr>
        <w:t xml:space="preserve"> </w:t>
      </w:r>
      <w:r w:rsidR="004B7E34" w:rsidRPr="00556FF9">
        <w:rPr>
          <w:rFonts w:ascii="Times New Roman" w:hAnsi="Times New Roman" w:cs="Times New Roman"/>
        </w:rPr>
        <w:t>about a night raid that his unit was going to conduct.</w:t>
      </w:r>
      <w:r w:rsidR="002071E9">
        <w:rPr>
          <w:rFonts w:ascii="Times New Roman" w:hAnsi="Times New Roman" w:cs="Times New Roman"/>
        </w:rPr>
        <w:t xml:space="preserve"> </w:t>
      </w:r>
      <w:r w:rsidR="004B7E34" w:rsidRPr="00556FF9">
        <w:rPr>
          <w:rFonts w:ascii="Times New Roman" w:hAnsi="Times New Roman" w:cs="Times New Roman"/>
        </w:rPr>
        <w:t>Although Eikenberry did not have operational control of th</w:t>
      </w:r>
      <w:r w:rsidR="00DD1ACB">
        <w:rPr>
          <w:rFonts w:ascii="Times New Roman" w:hAnsi="Times New Roman" w:cs="Times New Roman"/>
        </w:rPr>
        <w:t>e</w:t>
      </w:r>
      <w:r w:rsidR="004B7E34" w:rsidRPr="00556FF9">
        <w:rPr>
          <w:rFonts w:ascii="Times New Roman" w:hAnsi="Times New Roman" w:cs="Times New Roman"/>
        </w:rPr>
        <w:t xml:space="preserve"> mission, other units coordinated with him.</w:t>
      </w:r>
      <w:r w:rsidR="002071E9">
        <w:rPr>
          <w:rFonts w:ascii="Times New Roman" w:hAnsi="Times New Roman" w:cs="Times New Roman"/>
        </w:rPr>
        <w:t xml:space="preserve"> </w:t>
      </w:r>
      <w:r w:rsidR="004B7E34" w:rsidRPr="00556FF9">
        <w:rPr>
          <w:rFonts w:ascii="Times New Roman" w:hAnsi="Times New Roman" w:cs="Times New Roman"/>
        </w:rPr>
        <w:t xml:space="preserve">The special forces unit wanted to capture a Taliban bombmaker responsible for the death of at least two members of their team. </w:t>
      </w:r>
      <w:r w:rsidR="00AD3E62" w:rsidRPr="00556FF9">
        <w:rPr>
          <w:rFonts w:ascii="Times New Roman" w:hAnsi="Times New Roman" w:cs="Times New Roman"/>
        </w:rPr>
        <w:t>When t</w:t>
      </w:r>
      <w:r w:rsidR="004B7E34" w:rsidRPr="00556FF9">
        <w:rPr>
          <w:rFonts w:ascii="Times New Roman" w:hAnsi="Times New Roman" w:cs="Times New Roman"/>
        </w:rPr>
        <w:t>he military located the bombmaker in a village</w:t>
      </w:r>
      <w:r w:rsidR="00447128" w:rsidRPr="00556FF9">
        <w:rPr>
          <w:rFonts w:ascii="Times New Roman" w:hAnsi="Times New Roman" w:cs="Times New Roman"/>
        </w:rPr>
        <w:t>, th</w:t>
      </w:r>
      <w:r w:rsidR="00452B04" w:rsidRPr="00556FF9">
        <w:rPr>
          <w:rFonts w:ascii="Times New Roman" w:hAnsi="Times New Roman" w:cs="Times New Roman"/>
        </w:rPr>
        <w:t>e unit</w:t>
      </w:r>
      <w:r w:rsidR="00447128" w:rsidRPr="00556FF9">
        <w:rPr>
          <w:rFonts w:ascii="Times New Roman" w:hAnsi="Times New Roman" w:cs="Times New Roman"/>
        </w:rPr>
        <w:t xml:space="preserve"> </w:t>
      </w:r>
      <w:r w:rsidR="004B7E34" w:rsidRPr="00556FF9">
        <w:rPr>
          <w:rFonts w:ascii="Times New Roman" w:hAnsi="Times New Roman" w:cs="Times New Roman"/>
        </w:rPr>
        <w:t xml:space="preserve">prepared for a midnight attack. Eikenberry disagreed </w:t>
      </w:r>
      <w:r w:rsidR="004B7E34" w:rsidRPr="00556FF9">
        <w:rPr>
          <w:rFonts w:ascii="Times New Roman" w:hAnsi="Times New Roman" w:cs="Times New Roman"/>
        </w:rPr>
        <w:lastRenderedPageBreak/>
        <w:t>with this approach</w:t>
      </w:r>
      <w:r w:rsidR="00543519">
        <w:rPr>
          <w:rFonts w:ascii="Times New Roman" w:hAnsi="Times New Roman" w:cs="Times New Roman"/>
        </w:rPr>
        <w:t>,</w:t>
      </w:r>
      <w:r w:rsidR="004B7E34" w:rsidRPr="00556FF9">
        <w:rPr>
          <w:rFonts w:ascii="Times New Roman" w:hAnsi="Times New Roman" w:cs="Times New Roman"/>
        </w:rPr>
        <w:t xml:space="preserve"> </w:t>
      </w:r>
      <w:r w:rsidR="000E1193">
        <w:rPr>
          <w:rFonts w:ascii="Times New Roman" w:hAnsi="Times New Roman" w:cs="Times New Roman"/>
        </w:rPr>
        <w:t>contending</w:t>
      </w:r>
      <w:r w:rsidR="004B7E34" w:rsidRPr="00556FF9">
        <w:rPr>
          <w:rFonts w:ascii="Times New Roman" w:hAnsi="Times New Roman" w:cs="Times New Roman"/>
        </w:rPr>
        <w:t xml:space="preserve"> that the operation would traumatize the village by raiding at midnight, having loud Blackhawk helicopters circling overhead, and disrespecting the culture by violating women’s privacy rules during the search. </w:t>
      </w:r>
      <w:r w:rsidR="00E07116" w:rsidRPr="00556FF9">
        <w:rPr>
          <w:rFonts w:ascii="Times New Roman" w:hAnsi="Times New Roman" w:cs="Times New Roman"/>
        </w:rPr>
        <w:t>E</w:t>
      </w:r>
      <w:r w:rsidR="004B7E34" w:rsidRPr="00556FF9">
        <w:rPr>
          <w:rFonts w:ascii="Times New Roman" w:hAnsi="Times New Roman" w:cs="Times New Roman"/>
        </w:rPr>
        <w:t xml:space="preserve">ven if the bombmaker </w:t>
      </w:r>
      <w:r w:rsidR="00546382" w:rsidRPr="00556FF9">
        <w:rPr>
          <w:rFonts w:ascii="Times New Roman" w:hAnsi="Times New Roman" w:cs="Times New Roman"/>
        </w:rPr>
        <w:t>was</w:t>
      </w:r>
      <w:r w:rsidR="004B7E34" w:rsidRPr="00556FF9">
        <w:rPr>
          <w:rFonts w:ascii="Times New Roman" w:hAnsi="Times New Roman" w:cs="Times New Roman"/>
        </w:rPr>
        <w:t xml:space="preserve"> captured, </w:t>
      </w:r>
      <w:r w:rsidR="00102EBB">
        <w:rPr>
          <w:rFonts w:ascii="Times New Roman" w:hAnsi="Times New Roman" w:cs="Times New Roman"/>
        </w:rPr>
        <w:t>the general</w:t>
      </w:r>
      <w:r w:rsidR="00102EBB" w:rsidRPr="00556FF9">
        <w:rPr>
          <w:rFonts w:ascii="Times New Roman" w:hAnsi="Times New Roman" w:cs="Times New Roman"/>
        </w:rPr>
        <w:t xml:space="preserve"> </w:t>
      </w:r>
      <w:r w:rsidR="00E07116" w:rsidRPr="00556FF9">
        <w:rPr>
          <w:rFonts w:ascii="Times New Roman" w:hAnsi="Times New Roman" w:cs="Times New Roman"/>
        </w:rPr>
        <w:t xml:space="preserve">contended, </w:t>
      </w:r>
      <w:r w:rsidR="004B7E34" w:rsidRPr="00556FF9">
        <w:rPr>
          <w:rFonts w:ascii="Times New Roman" w:hAnsi="Times New Roman" w:cs="Times New Roman"/>
        </w:rPr>
        <w:t xml:space="preserve">the </w:t>
      </w:r>
      <w:r w:rsidR="00C14302" w:rsidRPr="00556FF9">
        <w:rPr>
          <w:rFonts w:ascii="Times New Roman" w:hAnsi="Times New Roman" w:cs="Times New Roman"/>
        </w:rPr>
        <w:t xml:space="preserve">exact </w:t>
      </w:r>
      <w:r w:rsidR="004B7E34" w:rsidRPr="00556FF9">
        <w:rPr>
          <w:rFonts w:ascii="Times New Roman" w:hAnsi="Times New Roman" w:cs="Times New Roman"/>
        </w:rPr>
        <w:t>threat would be replicated in a month</w:t>
      </w:r>
      <w:r w:rsidR="000E1193">
        <w:rPr>
          <w:rFonts w:ascii="Times New Roman" w:hAnsi="Times New Roman" w:cs="Times New Roman"/>
        </w:rPr>
        <w:t>,</w:t>
      </w:r>
      <w:r w:rsidR="007D1118" w:rsidRPr="00556FF9">
        <w:rPr>
          <w:rFonts w:ascii="Times New Roman" w:hAnsi="Times New Roman" w:cs="Times New Roman"/>
        </w:rPr>
        <w:t xml:space="preserve"> so he</w:t>
      </w:r>
      <w:r w:rsidR="005E42F6" w:rsidRPr="00556FF9">
        <w:rPr>
          <w:rFonts w:ascii="Times New Roman" w:hAnsi="Times New Roman" w:cs="Times New Roman"/>
        </w:rPr>
        <w:t xml:space="preserve"> </w:t>
      </w:r>
      <w:r w:rsidR="004B7E34" w:rsidRPr="00556FF9">
        <w:rPr>
          <w:rFonts w:ascii="Times New Roman" w:hAnsi="Times New Roman" w:cs="Times New Roman"/>
        </w:rPr>
        <w:t xml:space="preserve">suggested “getting him” on the road and not in </w:t>
      </w:r>
      <w:r w:rsidR="00543519">
        <w:rPr>
          <w:rFonts w:ascii="Times New Roman" w:hAnsi="Times New Roman" w:cs="Times New Roman"/>
        </w:rPr>
        <w:t xml:space="preserve">a </w:t>
      </w:r>
      <w:r w:rsidR="004B7E34" w:rsidRPr="00556FF9">
        <w:rPr>
          <w:rFonts w:ascii="Times New Roman" w:hAnsi="Times New Roman" w:cs="Times New Roman"/>
        </w:rPr>
        <w:t>village. According to Eikenberry, this anecdote reflects the imperative that “tactics be put in the larger context.”</w:t>
      </w:r>
      <w:r w:rsidR="004B7E34" w:rsidRPr="00556FF9">
        <w:rPr>
          <w:rStyle w:val="EndnoteReference"/>
          <w:rFonts w:ascii="Times New Roman" w:hAnsi="Times New Roman" w:cs="Times New Roman"/>
        </w:rPr>
        <w:endnoteReference w:id="1"/>
      </w:r>
      <w:r w:rsidR="0053730A" w:rsidRPr="00556FF9">
        <w:rPr>
          <w:rFonts w:ascii="Times New Roman" w:hAnsi="Times New Roman" w:cs="Times New Roman"/>
        </w:rPr>
        <w:t xml:space="preserve"> </w:t>
      </w:r>
    </w:p>
    <w:p w14:paraId="3BD9F535" w14:textId="2C14496C" w:rsidR="00183DBC" w:rsidRPr="00556FF9" w:rsidRDefault="00960614">
      <w:pPr>
        <w:spacing w:line="480" w:lineRule="auto"/>
        <w:ind w:firstLine="720"/>
        <w:contextualSpacing/>
        <w:rPr>
          <w:rFonts w:ascii="Times New Roman" w:hAnsi="Times New Roman" w:cs="Times New Roman"/>
        </w:rPr>
      </w:pPr>
      <w:r w:rsidRPr="00556FF9">
        <w:rPr>
          <w:rFonts w:ascii="Times New Roman" w:hAnsi="Times New Roman" w:cs="Times New Roman"/>
        </w:rPr>
        <w:t>Th</w:t>
      </w:r>
      <w:r w:rsidR="00982784">
        <w:rPr>
          <w:rFonts w:ascii="Times New Roman" w:hAnsi="Times New Roman" w:cs="Times New Roman"/>
        </w:rPr>
        <w:t>at</w:t>
      </w:r>
      <w:r w:rsidRPr="00556FF9">
        <w:rPr>
          <w:rFonts w:ascii="Times New Roman" w:hAnsi="Times New Roman" w:cs="Times New Roman"/>
        </w:rPr>
        <w:t xml:space="preserve"> context is one of protecting cultural heritage</w:t>
      </w:r>
      <w:r w:rsidR="007C5EFF" w:rsidRPr="00556FF9">
        <w:rPr>
          <w:rFonts w:ascii="Times New Roman" w:hAnsi="Times New Roman" w:cs="Times New Roman"/>
        </w:rPr>
        <w:t xml:space="preserve"> while engaged in military operations.</w:t>
      </w:r>
      <w:r w:rsidR="002071E9">
        <w:rPr>
          <w:rFonts w:ascii="Times New Roman" w:hAnsi="Times New Roman" w:cs="Times New Roman"/>
        </w:rPr>
        <w:t xml:space="preserve"> </w:t>
      </w:r>
      <w:r w:rsidR="004C462A" w:rsidRPr="00556FF9">
        <w:rPr>
          <w:rFonts w:ascii="Times New Roman" w:hAnsi="Times New Roman" w:cs="Times New Roman"/>
        </w:rPr>
        <w:t xml:space="preserve">Protecting cultural heritage sites has crucial strategic implications due to </w:t>
      </w:r>
      <w:r w:rsidR="00F427CB">
        <w:rPr>
          <w:rFonts w:ascii="Times New Roman" w:hAnsi="Times New Roman" w:cs="Times New Roman"/>
        </w:rPr>
        <w:t xml:space="preserve">the </w:t>
      </w:r>
      <w:r w:rsidR="004C462A" w:rsidRPr="00556FF9">
        <w:rPr>
          <w:rFonts w:ascii="Times New Roman" w:hAnsi="Times New Roman" w:cs="Times New Roman"/>
        </w:rPr>
        <w:t>symbolic</w:t>
      </w:r>
      <w:r w:rsidR="00362D65" w:rsidRPr="00556FF9">
        <w:rPr>
          <w:rFonts w:ascii="Times New Roman" w:hAnsi="Times New Roman" w:cs="Times New Roman"/>
        </w:rPr>
        <w:t xml:space="preserve"> and economic</w:t>
      </w:r>
      <w:r w:rsidR="004C462A" w:rsidRPr="00556FF9">
        <w:rPr>
          <w:rFonts w:ascii="Times New Roman" w:hAnsi="Times New Roman" w:cs="Times New Roman"/>
        </w:rPr>
        <w:t xml:space="preserve"> interconnections between cultural sites</w:t>
      </w:r>
      <w:r w:rsidR="005615EF" w:rsidRPr="00556FF9">
        <w:rPr>
          <w:rFonts w:ascii="Times New Roman" w:hAnsi="Times New Roman" w:cs="Times New Roman"/>
        </w:rPr>
        <w:t>, artifacts,</w:t>
      </w:r>
      <w:r w:rsidR="004C462A" w:rsidRPr="00556FF9">
        <w:rPr>
          <w:rFonts w:ascii="Times New Roman" w:hAnsi="Times New Roman" w:cs="Times New Roman"/>
        </w:rPr>
        <w:t xml:space="preserve"> and populations.</w:t>
      </w:r>
      <w:r w:rsidR="002071E9">
        <w:rPr>
          <w:rFonts w:ascii="Times New Roman" w:hAnsi="Times New Roman" w:cs="Times New Roman"/>
        </w:rPr>
        <w:t xml:space="preserve"> </w:t>
      </w:r>
      <w:r w:rsidR="004C462A" w:rsidRPr="00556FF9">
        <w:rPr>
          <w:rFonts w:ascii="Times New Roman" w:hAnsi="Times New Roman" w:cs="Times New Roman"/>
        </w:rPr>
        <w:t>Th</w:t>
      </w:r>
      <w:r w:rsidR="006228FC" w:rsidRPr="00556FF9">
        <w:rPr>
          <w:rFonts w:ascii="Times New Roman" w:hAnsi="Times New Roman" w:cs="Times New Roman"/>
        </w:rPr>
        <w:t>ese</w:t>
      </w:r>
      <w:r w:rsidR="004C462A" w:rsidRPr="00556FF9">
        <w:rPr>
          <w:rFonts w:ascii="Times New Roman" w:hAnsi="Times New Roman" w:cs="Times New Roman"/>
        </w:rPr>
        <w:t xml:space="preserve"> inextricable link</w:t>
      </w:r>
      <w:r w:rsidR="006228FC" w:rsidRPr="00556FF9">
        <w:rPr>
          <w:rFonts w:ascii="Times New Roman" w:hAnsi="Times New Roman" w:cs="Times New Roman"/>
        </w:rPr>
        <w:t>s</w:t>
      </w:r>
      <w:r w:rsidR="004C462A" w:rsidRPr="00556FF9">
        <w:rPr>
          <w:rFonts w:ascii="Times New Roman" w:hAnsi="Times New Roman" w:cs="Times New Roman"/>
        </w:rPr>
        <w:t xml:space="preserve"> can </w:t>
      </w:r>
      <w:r w:rsidR="00394215" w:rsidRPr="00556FF9">
        <w:rPr>
          <w:rFonts w:ascii="Times New Roman" w:hAnsi="Times New Roman" w:cs="Times New Roman"/>
        </w:rPr>
        <w:t>incite</w:t>
      </w:r>
      <w:r w:rsidR="00E66B90" w:rsidRPr="00556FF9">
        <w:rPr>
          <w:rFonts w:ascii="Times New Roman" w:hAnsi="Times New Roman" w:cs="Times New Roman"/>
        </w:rPr>
        <w:t xml:space="preserve"> </w:t>
      </w:r>
      <w:r w:rsidR="004C462A" w:rsidRPr="00556FF9">
        <w:rPr>
          <w:rFonts w:ascii="Times New Roman" w:hAnsi="Times New Roman" w:cs="Times New Roman"/>
        </w:rPr>
        <w:t>populations to participate in actions against military forces</w:t>
      </w:r>
      <w:r w:rsidR="009A082E" w:rsidRPr="00556FF9">
        <w:rPr>
          <w:rFonts w:ascii="Times New Roman" w:hAnsi="Times New Roman" w:cs="Times New Roman"/>
        </w:rPr>
        <w:t xml:space="preserve"> when </w:t>
      </w:r>
      <w:r w:rsidR="00D735D0" w:rsidRPr="00556FF9">
        <w:rPr>
          <w:rFonts w:ascii="Times New Roman" w:hAnsi="Times New Roman" w:cs="Times New Roman"/>
        </w:rPr>
        <w:t>cultural sites are harmed</w:t>
      </w:r>
      <w:r w:rsidR="004C462A" w:rsidRPr="00556FF9">
        <w:rPr>
          <w:rFonts w:ascii="Times New Roman" w:hAnsi="Times New Roman" w:cs="Times New Roman"/>
        </w:rPr>
        <w:t xml:space="preserve">. </w:t>
      </w:r>
      <w:r w:rsidR="00967CF0" w:rsidRPr="00556FF9">
        <w:rPr>
          <w:rFonts w:ascii="Times New Roman" w:hAnsi="Times New Roman" w:cs="Times New Roman"/>
        </w:rPr>
        <w:t xml:space="preserve">The </w:t>
      </w:r>
      <w:r w:rsidR="0041484C">
        <w:rPr>
          <w:rFonts w:ascii="Times New Roman" w:hAnsi="Times New Roman" w:cs="Times New Roman"/>
        </w:rPr>
        <w:t>US</w:t>
      </w:r>
      <w:r w:rsidR="00D05A12" w:rsidRPr="00556FF9">
        <w:rPr>
          <w:rFonts w:ascii="Times New Roman" w:hAnsi="Times New Roman" w:cs="Times New Roman"/>
        </w:rPr>
        <w:t xml:space="preserve"> </w:t>
      </w:r>
      <w:r w:rsidR="00967CF0" w:rsidRPr="00556FF9">
        <w:rPr>
          <w:rFonts w:ascii="Times New Roman" w:hAnsi="Times New Roman" w:cs="Times New Roman"/>
        </w:rPr>
        <w:t xml:space="preserve">Armed Forces have long recognized the instrumental and moral value of protecting cultural heritage when conducting </w:t>
      </w:r>
      <w:r w:rsidR="00BC7164" w:rsidRPr="00556FF9">
        <w:rPr>
          <w:rFonts w:ascii="Times New Roman" w:hAnsi="Times New Roman" w:cs="Times New Roman"/>
        </w:rPr>
        <w:t>military</w:t>
      </w:r>
      <w:r w:rsidR="00967CF0" w:rsidRPr="00556FF9">
        <w:rPr>
          <w:rFonts w:ascii="Times New Roman" w:hAnsi="Times New Roman" w:cs="Times New Roman"/>
        </w:rPr>
        <w:t xml:space="preserve"> operations abroad</w:t>
      </w:r>
      <w:r w:rsidR="00F80F20">
        <w:rPr>
          <w:rFonts w:ascii="Times New Roman" w:hAnsi="Times New Roman" w:cs="Times New Roman"/>
        </w:rPr>
        <w:t>,</w:t>
      </w:r>
      <w:r w:rsidR="002071E9">
        <w:rPr>
          <w:rFonts w:ascii="Times New Roman" w:hAnsi="Times New Roman" w:cs="Times New Roman"/>
        </w:rPr>
        <w:t xml:space="preserve"> </w:t>
      </w:r>
      <w:r w:rsidR="00F80F20">
        <w:rPr>
          <w:rFonts w:ascii="Times New Roman" w:hAnsi="Times New Roman" w:cs="Times New Roman"/>
        </w:rPr>
        <w:t>yet t</w:t>
      </w:r>
      <w:r w:rsidR="007C4E36" w:rsidRPr="00556FF9">
        <w:rPr>
          <w:rFonts w:ascii="Times New Roman" w:hAnsi="Times New Roman" w:cs="Times New Roman"/>
        </w:rPr>
        <w:t xml:space="preserve">wo </w:t>
      </w:r>
      <w:r w:rsidR="00890B85" w:rsidRPr="00556FF9">
        <w:rPr>
          <w:rFonts w:ascii="Times New Roman" w:hAnsi="Times New Roman" w:cs="Times New Roman"/>
        </w:rPr>
        <w:t>factors</w:t>
      </w:r>
      <w:r w:rsidR="007C4E36" w:rsidRPr="00556FF9">
        <w:rPr>
          <w:rFonts w:ascii="Times New Roman" w:hAnsi="Times New Roman" w:cs="Times New Roman"/>
        </w:rPr>
        <w:t xml:space="preserve"> in recent decades have complicated this task</w:t>
      </w:r>
      <w:r w:rsidR="002C1E16" w:rsidRPr="00556FF9">
        <w:rPr>
          <w:rFonts w:ascii="Times New Roman" w:hAnsi="Times New Roman" w:cs="Times New Roman"/>
        </w:rPr>
        <w:t>.</w:t>
      </w:r>
      <w:r w:rsidR="002071E9">
        <w:rPr>
          <w:rFonts w:ascii="Times New Roman" w:hAnsi="Times New Roman" w:cs="Times New Roman"/>
        </w:rPr>
        <w:t xml:space="preserve"> </w:t>
      </w:r>
      <w:r w:rsidR="007C4E36" w:rsidRPr="00556FF9">
        <w:rPr>
          <w:rFonts w:ascii="Times New Roman" w:hAnsi="Times New Roman" w:cs="Times New Roman"/>
        </w:rPr>
        <w:t xml:space="preserve">First, </w:t>
      </w:r>
      <w:r w:rsidR="00D9036C" w:rsidRPr="00556FF9">
        <w:rPr>
          <w:rFonts w:ascii="Times New Roman" w:hAnsi="Times New Roman" w:cs="Times New Roman"/>
        </w:rPr>
        <w:t xml:space="preserve">the changing context of modern war has presented new dilemmas for </w:t>
      </w:r>
      <w:r w:rsidR="00E1000D">
        <w:rPr>
          <w:rFonts w:ascii="Times New Roman" w:hAnsi="Times New Roman" w:cs="Times New Roman"/>
        </w:rPr>
        <w:t>US</w:t>
      </w:r>
      <w:r w:rsidR="00D9036C" w:rsidRPr="00556FF9">
        <w:rPr>
          <w:rFonts w:ascii="Times New Roman" w:hAnsi="Times New Roman" w:cs="Times New Roman"/>
        </w:rPr>
        <w:t xml:space="preserve"> military commanders charged with</w:t>
      </w:r>
      <w:r w:rsidR="00714D1E" w:rsidRPr="00556FF9">
        <w:rPr>
          <w:rFonts w:ascii="Times New Roman" w:hAnsi="Times New Roman" w:cs="Times New Roman"/>
        </w:rPr>
        <w:t xml:space="preserve"> safeguarding</w:t>
      </w:r>
      <w:r w:rsidR="00D9036C" w:rsidRPr="00556FF9">
        <w:rPr>
          <w:rFonts w:ascii="Times New Roman" w:hAnsi="Times New Roman" w:cs="Times New Roman"/>
        </w:rPr>
        <w:t xml:space="preserve"> cultural inheritance.</w:t>
      </w:r>
      <w:r w:rsidR="002071E9">
        <w:rPr>
          <w:rFonts w:ascii="Times New Roman" w:hAnsi="Times New Roman" w:cs="Times New Roman"/>
        </w:rPr>
        <w:t xml:space="preserve"> </w:t>
      </w:r>
      <w:r w:rsidR="00AA0373" w:rsidRPr="00556FF9">
        <w:rPr>
          <w:rFonts w:ascii="Times New Roman" w:hAnsi="Times New Roman" w:cs="Times New Roman"/>
        </w:rPr>
        <w:t xml:space="preserve">The ever-widening access to digital communications and social media increases the risk that even seemingly minor and unintended harm to cultural </w:t>
      </w:r>
      <w:r w:rsidR="003702D3" w:rsidRPr="00E77F4C">
        <w:rPr>
          <w:rFonts w:ascii="Times New Roman" w:hAnsi="Times New Roman" w:cs="Times New Roman"/>
        </w:rPr>
        <w:t xml:space="preserve">heritage </w:t>
      </w:r>
      <w:r w:rsidR="00AA0373" w:rsidRPr="00E77F4C">
        <w:rPr>
          <w:rFonts w:ascii="Times New Roman" w:hAnsi="Times New Roman" w:cs="Times New Roman"/>
        </w:rPr>
        <w:t>can quickly</w:t>
      </w:r>
      <w:r w:rsidR="00AA0373" w:rsidRPr="00556FF9">
        <w:rPr>
          <w:rFonts w:ascii="Times New Roman" w:hAnsi="Times New Roman" w:cs="Times New Roman"/>
        </w:rPr>
        <w:t xml:space="preserve"> rouse local</w:t>
      </w:r>
      <w:r w:rsidR="0069280F" w:rsidRPr="00556FF9">
        <w:rPr>
          <w:rFonts w:ascii="Times New Roman" w:hAnsi="Times New Roman" w:cs="Times New Roman"/>
        </w:rPr>
        <w:t>, regional, and international</w:t>
      </w:r>
      <w:r w:rsidR="00AA0373" w:rsidRPr="00556FF9">
        <w:rPr>
          <w:rFonts w:ascii="Times New Roman" w:hAnsi="Times New Roman" w:cs="Times New Roman"/>
        </w:rPr>
        <w:t xml:space="preserve"> reactions.</w:t>
      </w:r>
      <w:r w:rsidR="002071E9">
        <w:rPr>
          <w:rFonts w:ascii="Times New Roman" w:hAnsi="Times New Roman" w:cs="Times New Roman"/>
        </w:rPr>
        <w:t xml:space="preserve"> </w:t>
      </w:r>
      <w:r w:rsidR="008B5CC2" w:rsidRPr="00556FF9">
        <w:rPr>
          <w:rFonts w:ascii="Times New Roman" w:hAnsi="Times New Roman" w:cs="Times New Roman"/>
        </w:rPr>
        <w:t>Second, t</w:t>
      </w:r>
      <w:r w:rsidR="00D9036C" w:rsidRPr="00556FF9">
        <w:rPr>
          <w:rFonts w:ascii="Times New Roman" w:hAnsi="Times New Roman" w:cs="Times New Roman"/>
        </w:rPr>
        <w:t xml:space="preserve">he employment of </w:t>
      </w:r>
      <w:r w:rsidR="00A4013A" w:rsidRPr="00556FF9">
        <w:rPr>
          <w:rFonts w:ascii="Times New Roman" w:hAnsi="Times New Roman" w:cs="Times New Roman"/>
        </w:rPr>
        <w:t>twenty-first</w:t>
      </w:r>
      <w:r w:rsidR="00D9036C" w:rsidRPr="00556FF9">
        <w:rPr>
          <w:rFonts w:ascii="Times New Roman" w:hAnsi="Times New Roman" w:cs="Times New Roman"/>
        </w:rPr>
        <w:t xml:space="preserve"> century precision munitions reduces tolerance for collateral damage</w:t>
      </w:r>
      <w:r w:rsidR="006D7168" w:rsidRPr="00556FF9">
        <w:rPr>
          <w:rFonts w:ascii="Times New Roman" w:hAnsi="Times New Roman" w:cs="Times New Roman"/>
        </w:rPr>
        <w:t>.</w:t>
      </w:r>
      <w:r w:rsidR="002071E9">
        <w:rPr>
          <w:rFonts w:ascii="Times New Roman" w:hAnsi="Times New Roman" w:cs="Times New Roman"/>
        </w:rPr>
        <w:t xml:space="preserve"> </w:t>
      </w:r>
      <w:r w:rsidR="00241AC5">
        <w:rPr>
          <w:rFonts w:ascii="Times New Roman" w:hAnsi="Times New Roman" w:cs="Times New Roman"/>
        </w:rPr>
        <w:t>C</w:t>
      </w:r>
      <w:r w:rsidR="0054079C" w:rsidRPr="00556FF9">
        <w:rPr>
          <w:rFonts w:ascii="Times New Roman" w:hAnsi="Times New Roman" w:cs="Times New Roman"/>
        </w:rPr>
        <w:t xml:space="preserve">oupled with </w:t>
      </w:r>
      <w:r w:rsidR="00D9036C" w:rsidRPr="00556FF9">
        <w:rPr>
          <w:rFonts w:ascii="Times New Roman" w:hAnsi="Times New Roman" w:cs="Times New Roman"/>
        </w:rPr>
        <w:t>social media</w:t>
      </w:r>
      <w:r w:rsidR="00ED28F6" w:rsidRPr="00556FF9">
        <w:rPr>
          <w:rFonts w:ascii="Times New Roman" w:hAnsi="Times New Roman" w:cs="Times New Roman"/>
        </w:rPr>
        <w:t>’s</w:t>
      </w:r>
      <w:r w:rsidR="00D9036C" w:rsidRPr="00556FF9">
        <w:rPr>
          <w:rFonts w:ascii="Times New Roman" w:hAnsi="Times New Roman" w:cs="Times New Roman"/>
        </w:rPr>
        <w:t xml:space="preserve"> </w:t>
      </w:r>
      <w:r w:rsidR="00DD568F" w:rsidRPr="00556FF9">
        <w:rPr>
          <w:rFonts w:ascii="Times New Roman" w:hAnsi="Times New Roman" w:cs="Times New Roman"/>
        </w:rPr>
        <w:t xml:space="preserve">potential </w:t>
      </w:r>
      <w:r w:rsidR="00D9036C" w:rsidRPr="00556FF9">
        <w:rPr>
          <w:rFonts w:ascii="Times New Roman" w:hAnsi="Times New Roman" w:cs="Times New Roman"/>
        </w:rPr>
        <w:t>elevat</w:t>
      </w:r>
      <w:r w:rsidR="00ED28F6" w:rsidRPr="00556FF9">
        <w:rPr>
          <w:rFonts w:ascii="Times New Roman" w:hAnsi="Times New Roman" w:cs="Times New Roman"/>
        </w:rPr>
        <w:t>ion of</w:t>
      </w:r>
      <w:r w:rsidR="00D9036C" w:rsidRPr="00556FF9">
        <w:rPr>
          <w:rFonts w:ascii="Times New Roman" w:hAnsi="Times New Roman" w:cs="Times New Roman"/>
        </w:rPr>
        <w:t xml:space="preserve"> tactical errors to strategic consequences</w:t>
      </w:r>
      <w:r w:rsidR="00F4489A" w:rsidRPr="00556FF9">
        <w:rPr>
          <w:rFonts w:ascii="Times New Roman" w:hAnsi="Times New Roman" w:cs="Times New Roman"/>
        </w:rPr>
        <w:t>,</w:t>
      </w:r>
      <w:r w:rsidR="00D9036C" w:rsidRPr="00556FF9">
        <w:rPr>
          <w:rFonts w:ascii="Times New Roman" w:hAnsi="Times New Roman" w:cs="Times New Roman"/>
        </w:rPr>
        <w:t xml:space="preserve"> </w:t>
      </w:r>
      <w:r w:rsidR="00241AC5">
        <w:rPr>
          <w:rFonts w:ascii="Times New Roman" w:hAnsi="Times New Roman" w:cs="Times New Roman"/>
        </w:rPr>
        <w:t>such expectation</w:t>
      </w:r>
      <w:r w:rsidR="002E29BF">
        <w:rPr>
          <w:rFonts w:ascii="Times New Roman" w:hAnsi="Times New Roman" w:cs="Times New Roman"/>
        </w:rPr>
        <w:t>s</w:t>
      </w:r>
      <w:r w:rsidR="00241AC5">
        <w:rPr>
          <w:rFonts w:ascii="Times New Roman" w:hAnsi="Times New Roman" w:cs="Times New Roman"/>
        </w:rPr>
        <w:t xml:space="preserve"> </w:t>
      </w:r>
      <w:r w:rsidR="007F26F5" w:rsidRPr="00556FF9">
        <w:rPr>
          <w:rFonts w:ascii="Times New Roman" w:hAnsi="Times New Roman" w:cs="Times New Roman"/>
        </w:rPr>
        <w:t xml:space="preserve">foster </w:t>
      </w:r>
      <w:r w:rsidR="00D9036C" w:rsidRPr="00556FF9">
        <w:rPr>
          <w:rFonts w:ascii="Times New Roman" w:hAnsi="Times New Roman" w:cs="Times New Roman"/>
        </w:rPr>
        <w:t>host nation resentment of foreign soldiers perceived as insensitive to their most prized cultural beliefs</w:t>
      </w:r>
      <w:r w:rsidR="00E64C72" w:rsidRPr="00556FF9">
        <w:rPr>
          <w:rFonts w:ascii="Times New Roman" w:hAnsi="Times New Roman" w:cs="Times New Roman"/>
        </w:rPr>
        <w:t xml:space="preserve">. </w:t>
      </w:r>
    </w:p>
    <w:p w14:paraId="7305A69C" w14:textId="49DE862B" w:rsidR="00210E70" w:rsidRPr="00556FF9" w:rsidRDefault="0039653F">
      <w:pPr>
        <w:spacing w:line="480" w:lineRule="auto"/>
        <w:ind w:firstLine="720"/>
        <w:contextualSpacing/>
        <w:rPr>
          <w:rFonts w:ascii="Times New Roman" w:hAnsi="Times New Roman" w:cs="Times New Roman"/>
        </w:rPr>
      </w:pPr>
      <w:bookmarkStart w:id="1" w:name="_Hlk53838840"/>
      <w:r>
        <w:rPr>
          <w:rFonts w:ascii="Times New Roman" w:hAnsi="Times New Roman" w:cs="Times New Roman"/>
        </w:rPr>
        <w:t>T</w:t>
      </w:r>
      <w:r w:rsidR="0071023B" w:rsidRPr="00556FF9">
        <w:rPr>
          <w:rFonts w:ascii="Times New Roman" w:hAnsi="Times New Roman" w:cs="Times New Roman"/>
        </w:rPr>
        <w:t xml:space="preserve">his chapter </w:t>
      </w:r>
      <w:r w:rsidR="0024217C" w:rsidRPr="00556FF9">
        <w:rPr>
          <w:rFonts w:ascii="Times New Roman" w:hAnsi="Times New Roman" w:cs="Times New Roman"/>
        </w:rPr>
        <w:t>concentrates on recent military operations in Iraq and Afghanistan</w:t>
      </w:r>
      <w:r w:rsidR="008524C5" w:rsidRPr="00556FF9">
        <w:rPr>
          <w:rFonts w:ascii="Times New Roman" w:hAnsi="Times New Roman" w:cs="Times New Roman"/>
        </w:rPr>
        <w:t xml:space="preserve">, </w:t>
      </w:r>
      <w:r w:rsidR="00210E70" w:rsidRPr="00556FF9">
        <w:rPr>
          <w:rFonts w:ascii="Times New Roman" w:hAnsi="Times New Roman" w:cs="Times New Roman"/>
        </w:rPr>
        <w:t>deal</w:t>
      </w:r>
      <w:r w:rsidR="008524C5" w:rsidRPr="00556FF9">
        <w:rPr>
          <w:rFonts w:ascii="Times New Roman" w:hAnsi="Times New Roman" w:cs="Times New Roman"/>
        </w:rPr>
        <w:t>ing</w:t>
      </w:r>
      <w:r w:rsidR="00210E70" w:rsidRPr="00556FF9">
        <w:rPr>
          <w:rFonts w:ascii="Times New Roman" w:hAnsi="Times New Roman" w:cs="Times New Roman"/>
        </w:rPr>
        <w:t xml:space="preserve"> mostly with counterinsurgency operations</w:t>
      </w:r>
      <w:r>
        <w:rPr>
          <w:rFonts w:ascii="Times New Roman" w:hAnsi="Times New Roman" w:cs="Times New Roman"/>
        </w:rPr>
        <w:t>, in order to e</w:t>
      </w:r>
      <w:r w:rsidRPr="00556FF9">
        <w:rPr>
          <w:rFonts w:ascii="Times New Roman" w:hAnsi="Times New Roman" w:cs="Times New Roman"/>
        </w:rPr>
        <w:t>xplor</w:t>
      </w:r>
      <w:r>
        <w:rPr>
          <w:rFonts w:ascii="Times New Roman" w:hAnsi="Times New Roman" w:cs="Times New Roman"/>
        </w:rPr>
        <w:t>e</w:t>
      </w:r>
      <w:r w:rsidRPr="00556FF9">
        <w:rPr>
          <w:rFonts w:ascii="Times New Roman" w:hAnsi="Times New Roman" w:cs="Times New Roman"/>
        </w:rPr>
        <w:t xml:space="preserve"> </w:t>
      </w:r>
      <w:r w:rsidR="00E21ED1">
        <w:rPr>
          <w:rFonts w:ascii="Times New Roman" w:hAnsi="Times New Roman" w:cs="Times New Roman"/>
        </w:rPr>
        <w:t>recent</w:t>
      </w:r>
      <w:r w:rsidR="0043243B">
        <w:rPr>
          <w:rFonts w:ascii="Times New Roman" w:hAnsi="Times New Roman" w:cs="Times New Roman"/>
        </w:rPr>
        <w:t xml:space="preserve"> </w:t>
      </w:r>
      <w:r w:rsidRPr="00556FF9">
        <w:rPr>
          <w:rFonts w:ascii="Times New Roman" w:hAnsi="Times New Roman" w:cs="Times New Roman"/>
        </w:rPr>
        <w:t xml:space="preserve">challenges </w:t>
      </w:r>
      <w:r w:rsidR="0062278B">
        <w:rPr>
          <w:rFonts w:ascii="Times New Roman" w:hAnsi="Times New Roman" w:cs="Times New Roman"/>
        </w:rPr>
        <w:t>to</w:t>
      </w:r>
      <w:r w:rsidRPr="00556FF9">
        <w:rPr>
          <w:rFonts w:ascii="Times New Roman" w:hAnsi="Times New Roman" w:cs="Times New Roman"/>
        </w:rPr>
        <w:t xml:space="preserve"> protecting cultural heritage sites during military operations, particularly the dramatic increases in the speed </w:t>
      </w:r>
      <w:r w:rsidRPr="00556FF9">
        <w:rPr>
          <w:rFonts w:ascii="Times New Roman" w:hAnsi="Times New Roman" w:cs="Times New Roman"/>
        </w:rPr>
        <w:lastRenderedPageBreak/>
        <w:t>and proliferation of information and communications technologies</w:t>
      </w:r>
      <w:r w:rsidR="0071023B" w:rsidRPr="00556FF9">
        <w:rPr>
          <w:rFonts w:ascii="Times New Roman" w:hAnsi="Times New Roman" w:cs="Times New Roman"/>
        </w:rPr>
        <w:t>.</w:t>
      </w:r>
      <w:r w:rsidR="002071E9">
        <w:rPr>
          <w:rFonts w:ascii="Times New Roman" w:hAnsi="Times New Roman" w:cs="Times New Roman"/>
        </w:rPr>
        <w:t xml:space="preserve"> </w:t>
      </w:r>
      <w:r w:rsidR="00010089">
        <w:rPr>
          <w:rFonts w:ascii="Times New Roman" w:hAnsi="Times New Roman" w:cs="Times New Roman"/>
        </w:rPr>
        <w:t xml:space="preserve">While the discussion focuses on one type of operation, </w:t>
      </w:r>
      <w:bookmarkEnd w:id="1"/>
      <w:r w:rsidR="00210E70" w:rsidRPr="00556FF9">
        <w:rPr>
          <w:rFonts w:ascii="Times New Roman" w:hAnsi="Times New Roman" w:cs="Times New Roman"/>
        </w:rPr>
        <w:t>the protection of cultural heritage and cultural awareness </w:t>
      </w:r>
      <w:r w:rsidR="00E200A6">
        <w:rPr>
          <w:rFonts w:ascii="Times New Roman" w:hAnsi="Times New Roman" w:cs="Times New Roman"/>
        </w:rPr>
        <w:t>are</w:t>
      </w:r>
      <w:r w:rsidR="00E200A6" w:rsidRPr="00556FF9">
        <w:rPr>
          <w:rFonts w:ascii="Times New Roman" w:hAnsi="Times New Roman" w:cs="Times New Roman"/>
        </w:rPr>
        <w:t xml:space="preserve"> </w:t>
      </w:r>
      <w:r w:rsidR="00210E70" w:rsidRPr="00556FF9">
        <w:rPr>
          <w:rFonts w:ascii="Times New Roman" w:hAnsi="Times New Roman" w:cs="Times New Roman"/>
        </w:rPr>
        <w:t xml:space="preserve">relevant across the spectrum of </w:t>
      </w:r>
      <w:r w:rsidR="0021080D">
        <w:rPr>
          <w:rFonts w:ascii="Times New Roman" w:hAnsi="Times New Roman" w:cs="Times New Roman"/>
        </w:rPr>
        <w:t xml:space="preserve">armed </w:t>
      </w:r>
      <w:r w:rsidR="00210E70" w:rsidRPr="00556FF9">
        <w:rPr>
          <w:rFonts w:ascii="Times New Roman" w:hAnsi="Times New Roman" w:cs="Times New Roman"/>
        </w:rPr>
        <w:t>conflict.</w:t>
      </w:r>
    </w:p>
    <w:p w14:paraId="63489BBD" w14:textId="054E381A" w:rsidR="00FC7846" w:rsidRPr="00556FF9" w:rsidRDefault="00922631">
      <w:pPr>
        <w:spacing w:line="480" w:lineRule="auto"/>
        <w:ind w:firstLine="720"/>
        <w:contextualSpacing/>
        <w:rPr>
          <w:rFonts w:ascii="Times New Roman" w:hAnsi="Times New Roman" w:cs="Times New Roman"/>
        </w:rPr>
      </w:pPr>
      <w:r>
        <w:rPr>
          <w:rFonts w:ascii="Times New Roman" w:hAnsi="Times New Roman" w:cs="Times New Roman"/>
        </w:rPr>
        <w:t>A</w:t>
      </w:r>
      <w:r w:rsidR="0028785E" w:rsidRPr="00556FF9">
        <w:rPr>
          <w:rFonts w:ascii="Times New Roman" w:hAnsi="Times New Roman" w:cs="Times New Roman"/>
        </w:rPr>
        <w:t xml:space="preserve">lthough the law of armed conflict defines cultural property and delineates what </w:t>
      </w:r>
      <w:r w:rsidR="00D341C2">
        <w:rPr>
          <w:rFonts w:ascii="Times New Roman" w:hAnsi="Times New Roman" w:cs="Times New Roman"/>
        </w:rPr>
        <w:t>a</w:t>
      </w:r>
      <w:r w:rsidR="0028785E" w:rsidRPr="00556FF9">
        <w:rPr>
          <w:rFonts w:ascii="Times New Roman" w:hAnsi="Times New Roman" w:cs="Times New Roman"/>
        </w:rPr>
        <w:t xml:space="preserve">rmed </w:t>
      </w:r>
      <w:r w:rsidR="00D341C2">
        <w:rPr>
          <w:rFonts w:ascii="Times New Roman" w:hAnsi="Times New Roman" w:cs="Times New Roman"/>
        </w:rPr>
        <w:t>f</w:t>
      </w:r>
      <w:r w:rsidR="0028785E" w:rsidRPr="00556FF9">
        <w:rPr>
          <w:rFonts w:ascii="Times New Roman" w:hAnsi="Times New Roman" w:cs="Times New Roman"/>
        </w:rPr>
        <w:t xml:space="preserve">orces may lawfully target, the </w:t>
      </w:r>
      <w:r w:rsidR="009030EB">
        <w:rPr>
          <w:rFonts w:ascii="Times New Roman" w:hAnsi="Times New Roman" w:cs="Times New Roman"/>
        </w:rPr>
        <w:t xml:space="preserve">US </w:t>
      </w:r>
      <w:r w:rsidR="0028785E" w:rsidRPr="00556FF9">
        <w:rPr>
          <w:rFonts w:ascii="Times New Roman" w:hAnsi="Times New Roman" w:cs="Times New Roman"/>
        </w:rPr>
        <w:t xml:space="preserve">military </w:t>
      </w:r>
      <w:r w:rsidR="00E90344">
        <w:rPr>
          <w:rFonts w:ascii="Times New Roman" w:hAnsi="Times New Roman" w:cs="Times New Roman"/>
        </w:rPr>
        <w:t xml:space="preserve">also </w:t>
      </w:r>
      <w:r w:rsidR="0028785E" w:rsidRPr="00556FF9">
        <w:rPr>
          <w:rFonts w:ascii="Times New Roman" w:hAnsi="Times New Roman" w:cs="Times New Roman"/>
        </w:rPr>
        <w:t>needs to be mindful of the broader definition of cultural heritage, the symbolism</w:t>
      </w:r>
      <w:r w:rsidR="00DE3826" w:rsidRPr="00556FF9">
        <w:rPr>
          <w:rFonts w:ascii="Times New Roman" w:hAnsi="Times New Roman" w:cs="Times New Roman"/>
        </w:rPr>
        <w:t xml:space="preserve"> and economic value</w:t>
      </w:r>
      <w:r w:rsidR="0028785E" w:rsidRPr="00556FF9">
        <w:rPr>
          <w:rFonts w:ascii="Times New Roman" w:hAnsi="Times New Roman" w:cs="Times New Roman"/>
        </w:rPr>
        <w:t xml:space="preserve"> of cultural artifacts</w:t>
      </w:r>
      <w:r w:rsidR="00325D62" w:rsidRPr="00556FF9">
        <w:rPr>
          <w:rFonts w:ascii="Times New Roman" w:hAnsi="Times New Roman" w:cs="Times New Roman"/>
        </w:rPr>
        <w:t>,</w:t>
      </w:r>
      <w:r w:rsidR="0028785E" w:rsidRPr="00556FF9">
        <w:rPr>
          <w:rFonts w:ascii="Times New Roman" w:hAnsi="Times New Roman" w:cs="Times New Roman"/>
        </w:rPr>
        <w:t xml:space="preserve"> and the disconnect between perception and legality.</w:t>
      </w:r>
      <w:r w:rsidR="002071E9">
        <w:rPr>
          <w:rFonts w:ascii="Times New Roman" w:hAnsi="Times New Roman" w:cs="Times New Roman"/>
        </w:rPr>
        <w:t xml:space="preserve"> </w:t>
      </w:r>
      <w:r w:rsidR="0028785E" w:rsidRPr="00556FF9">
        <w:rPr>
          <w:rFonts w:ascii="Times New Roman" w:hAnsi="Times New Roman" w:cs="Times New Roman"/>
        </w:rPr>
        <w:t xml:space="preserve">For example, in certain circumstances a mosque may legally be targeted, yet its damage or destruction can evoke reactions that have strategic consequences. Additionally, </w:t>
      </w:r>
      <w:r w:rsidR="00761444">
        <w:rPr>
          <w:rFonts w:ascii="Times New Roman" w:hAnsi="Times New Roman" w:cs="Times New Roman"/>
        </w:rPr>
        <w:t>while an external military force, like that of the</w:t>
      </w:r>
      <w:r w:rsidR="00761444" w:rsidRPr="00556FF9">
        <w:rPr>
          <w:rFonts w:ascii="Times New Roman" w:hAnsi="Times New Roman" w:cs="Times New Roman"/>
        </w:rPr>
        <w:t xml:space="preserve"> </w:t>
      </w:r>
      <w:r w:rsidR="00724892">
        <w:rPr>
          <w:rFonts w:ascii="Times New Roman" w:hAnsi="Times New Roman" w:cs="Times New Roman"/>
        </w:rPr>
        <w:t>United States</w:t>
      </w:r>
      <w:r w:rsidR="00761444">
        <w:rPr>
          <w:rFonts w:ascii="Times New Roman" w:hAnsi="Times New Roman" w:cs="Times New Roman"/>
        </w:rPr>
        <w:t>,</w:t>
      </w:r>
      <w:r w:rsidR="0028785E" w:rsidRPr="00556FF9">
        <w:rPr>
          <w:rFonts w:ascii="Times New Roman" w:hAnsi="Times New Roman" w:cs="Times New Roman"/>
        </w:rPr>
        <w:t xml:space="preserve"> might not be involved in damaging cultural</w:t>
      </w:r>
      <w:r w:rsidR="003702D3" w:rsidRPr="00556FF9">
        <w:rPr>
          <w:rFonts w:ascii="Times New Roman" w:hAnsi="Times New Roman" w:cs="Times New Roman"/>
        </w:rPr>
        <w:t xml:space="preserve"> heritage</w:t>
      </w:r>
      <w:r w:rsidR="0028785E" w:rsidRPr="00556FF9">
        <w:rPr>
          <w:rFonts w:ascii="Times New Roman" w:hAnsi="Times New Roman" w:cs="Times New Roman"/>
        </w:rPr>
        <w:t xml:space="preserve">, during conflict </w:t>
      </w:r>
      <w:r w:rsidR="00761444">
        <w:rPr>
          <w:rFonts w:ascii="Times New Roman" w:hAnsi="Times New Roman" w:cs="Times New Roman"/>
        </w:rPr>
        <w:t xml:space="preserve">it </w:t>
      </w:r>
      <w:r w:rsidR="0028785E" w:rsidRPr="00556FF9">
        <w:rPr>
          <w:rFonts w:ascii="Times New Roman" w:hAnsi="Times New Roman" w:cs="Times New Roman"/>
        </w:rPr>
        <w:t xml:space="preserve">may be perceived by the host nation as required to protect cultural sites from attack. </w:t>
      </w:r>
      <w:r w:rsidR="00745B23">
        <w:rPr>
          <w:rFonts w:ascii="Times New Roman" w:hAnsi="Times New Roman" w:cs="Times New Roman"/>
        </w:rPr>
        <w:t xml:space="preserve">Here we define </w:t>
      </w:r>
      <w:r w:rsidR="00D143BC" w:rsidRPr="00556FF9">
        <w:rPr>
          <w:rFonts w:ascii="Times New Roman" w:hAnsi="Times New Roman" w:cs="Times New Roman"/>
        </w:rPr>
        <w:t xml:space="preserve">the </w:t>
      </w:r>
      <w:r w:rsidR="00D143BC" w:rsidRPr="004506D0">
        <w:rPr>
          <w:rFonts w:ascii="Times New Roman" w:hAnsi="Times New Roman" w:cs="Times New Roman"/>
        </w:rPr>
        <w:t xml:space="preserve">boundaries of cultural heritage broadly </w:t>
      </w:r>
      <w:r w:rsidR="002369C3" w:rsidRPr="004506D0">
        <w:rPr>
          <w:rFonts w:ascii="Times New Roman" w:hAnsi="Times New Roman" w:cs="Times New Roman"/>
        </w:rPr>
        <w:t xml:space="preserve">to </w:t>
      </w:r>
      <w:r w:rsidR="00D143BC" w:rsidRPr="004506D0">
        <w:rPr>
          <w:rFonts w:ascii="Times New Roman" w:hAnsi="Times New Roman" w:cs="Times New Roman"/>
        </w:rPr>
        <w:t>includ</w:t>
      </w:r>
      <w:r w:rsidR="002369C3" w:rsidRPr="004506D0">
        <w:rPr>
          <w:rFonts w:ascii="Times New Roman" w:hAnsi="Times New Roman" w:cs="Times New Roman"/>
        </w:rPr>
        <w:t>e</w:t>
      </w:r>
      <w:r w:rsidR="00D143BC" w:rsidRPr="004506D0">
        <w:rPr>
          <w:rFonts w:ascii="Times New Roman" w:hAnsi="Times New Roman" w:cs="Times New Roman"/>
        </w:rPr>
        <w:t xml:space="preserve"> cultural artifacts, property, and norms that may not b</w:t>
      </w:r>
      <w:r w:rsidR="00D143BC" w:rsidRPr="00556FF9">
        <w:rPr>
          <w:rFonts w:ascii="Times New Roman" w:hAnsi="Times New Roman" w:cs="Times New Roman"/>
        </w:rPr>
        <w:t>e internationally or legally recognized but carry the potential to ignite passions if damaged or disrespected. This expanded definition is more relevant to practitioners in the fields of diplomacy, development, and defense.</w:t>
      </w:r>
    </w:p>
    <w:p w14:paraId="06629ED3" w14:textId="23D6810C" w:rsidR="00156A4F" w:rsidRPr="00556FF9" w:rsidRDefault="0028785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Understanding the ramifications of </w:t>
      </w:r>
      <w:r w:rsidRPr="005D40A6">
        <w:rPr>
          <w:rFonts w:ascii="Times New Roman" w:hAnsi="Times New Roman" w:cs="Times New Roman"/>
        </w:rPr>
        <w:t xml:space="preserve">protecting cultural </w:t>
      </w:r>
      <w:r w:rsidR="001860BE" w:rsidRPr="005D40A6">
        <w:rPr>
          <w:rFonts w:ascii="Times New Roman" w:hAnsi="Times New Roman" w:cs="Times New Roman"/>
        </w:rPr>
        <w:t xml:space="preserve">heritage </w:t>
      </w:r>
      <w:r w:rsidRPr="005D40A6">
        <w:rPr>
          <w:rFonts w:ascii="Times New Roman" w:hAnsi="Times New Roman" w:cs="Times New Roman"/>
        </w:rPr>
        <w:t>necessitates</w:t>
      </w:r>
      <w:r w:rsidRPr="00556FF9">
        <w:rPr>
          <w:rFonts w:ascii="Times New Roman" w:hAnsi="Times New Roman" w:cs="Times New Roman"/>
        </w:rPr>
        <w:t xml:space="preserve"> critical education and training in cultural awareness.</w:t>
      </w:r>
      <w:r w:rsidR="002071E9">
        <w:rPr>
          <w:rFonts w:ascii="Times New Roman" w:hAnsi="Times New Roman" w:cs="Times New Roman"/>
        </w:rPr>
        <w:t xml:space="preserve"> </w:t>
      </w:r>
      <w:r w:rsidR="00156A4F" w:rsidRPr="00556FF9">
        <w:rPr>
          <w:rFonts w:ascii="Times New Roman" w:hAnsi="Times New Roman" w:cs="Times New Roman"/>
        </w:rPr>
        <w:t>This need, as President Franklin D. Roosevelt understood during World War</w:t>
      </w:r>
      <w:r w:rsidR="00AB2B6B">
        <w:rPr>
          <w:rFonts w:ascii="Times New Roman" w:hAnsi="Times New Roman" w:cs="Times New Roman"/>
        </w:rPr>
        <w:t xml:space="preserve"> II</w:t>
      </w:r>
      <w:r w:rsidR="00156A4F" w:rsidRPr="00556FF9">
        <w:rPr>
          <w:rFonts w:ascii="Times New Roman" w:hAnsi="Times New Roman" w:cs="Times New Roman"/>
        </w:rPr>
        <w:t>,</w:t>
      </w:r>
      <w:r w:rsidR="00770FEF">
        <w:rPr>
          <w:rFonts w:ascii="Times New Roman" w:hAnsi="Times New Roman" w:cs="Times New Roman"/>
        </w:rPr>
        <w:t xml:space="preserve"> was met by the creation of</w:t>
      </w:r>
      <w:r w:rsidR="00B571C3">
        <w:rPr>
          <w:rFonts w:ascii="Times New Roman" w:hAnsi="Times New Roman" w:cs="Times New Roman"/>
        </w:rPr>
        <w:t xml:space="preserve"> </w:t>
      </w:r>
      <w:r w:rsidR="00156A4F" w:rsidRPr="00556FF9">
        <w:rPr>
          <w:rFonts w:ascii="Times New Roman" w:hAnsi="Times New Roman" w:cs="Times New Roman"/>
        </w:rPr>
        <w:t xml:space="preserve">the </w:t>
      </w:r>
      <w:r w:rsidR="00E11FFB">
        <w:rPr>
          <w:rFonts w:ascii="Times New Roman" w:hAnsi="Times New Roman" w:cs="Times New Roman"/>
        </w:rPr>
        <w:t>U</w:t>
      </w:r>
      <w:r w:rsidR="00E34351">
        <w:rPr>
          <w:rFonts w:ascii="Times New Roman" w:hAnsi="Times New Roman" w:cs="Times New Roman"/>
        </w:rPr>
        <w:t>S</w:t>
      </w:r>
      <w:r w:rsidR="00E11FFB">
        <w:rPr>
          <w:rFonts w:ascii="Times New Roman" w:hAnsi="Times New Roman" w:cs="Times New Roman"/>
        </w:rPr>
        <w:t xml:space="preserve"> </w:t>
      </w:r>
      <w:r w:rsidR="006405E9" w:rsidRPr="00556FF9">
        <w:rPr>
          <w:rFonts w:ascii="Times New Roman" w:hAnsi="Times New Roman" w:cs="Times New Roman"/>
        </w:rPr>
        <w:t>Army</w:t>
      </w:r>
      <w:r w:rsidR="00156A4F" w:rsidRPr="00556FF9">
        <w:rPr>
          <w:rFonts w:ascii="Times New Roman" w:hAnsi="Times New Roman" w:cs="Times New Roman"/>
        </w:rPr>
        <w:t>’s Monuments, Fine Arts, and Archives (MFAA) sections within the Civil Affairs branch</w:t>
      </w:r>
      <w:r w:rsidR="00E90344">
        <w:rPr>
          <w:rFonts w:ascii="Times New Roman" w:hAnsi="Times New Roman" w:cs="Times New Roman"/>
        </w:rPr>
        <w:t>;</w:t>
      </w:r>
      <w:r w:rsidR="002071E9">
        <w:rPr>
          <w:rFonts w:ascii="Times New Roman" w:hAnsi="Times New Roman" w:cs="Times New Roman"/>
        </w:rPr>
        <w:t xml:space="preserve"> </w:t>
      </w:r>
      <w:r w:rsidR="00E90344">
        <w:rPr>
          <w:rFonts w:ascii="Times New Roman" w:hAnsi="Times New Roman" w:cs="Times New Roman"/>
        </w:rPr>
        <w:t>m</w:t>
      </w:r>
      <w:r w:rsidR="00156A4F" w:rsidRPr="00556FF9">
        <w:rPr>
          <w:rFonts w:ascii="Times New Roman" w:hAnsi="Times New Roman" w:cs="Times New Roman"/>
        </w:rPr>
        <w:t xml:space="preserve">embers of the MFAA were more famously known as the </w:t>
      </w:r>
      <w:r w:rsidR="00A97DBC">
        <w:rPr>
          <w:rFonts w:ascii="Times New Roman" w:hAnsi="Times New Roman" w:cs="Times New Roman"/>
        </w:rPr>
        <w:t>“</w:t>
      </w:r>
      <w:r w:rsidR="00156A4F" w:rsidRPr="00556FF9">
        <w:rPr>
          <w:rFonts w:ascii="Times New Roman" w:hAnsi="Times New Roman" w:cs="Times New Roman"/>
        </w:rPr>
        <w:t>Monuments Men.</w:t>
      </w:r>
      <w:r w:rsidR="00A97DBC">
        <w:rPr>
          <w:rFonts w:ascii="Times New Roman" w:hAnsi="Times New Roman" w:cs="Times New Roman"/>
        </w:rPr>
        <w:t>”</w:t>
      </w:r>
      <w:r w:rsidR="00156A4F" w:rsidRPr="00556FF9">
        <w:rPr>
          <w:rFonts w:ascii="Times New Roman" w:hAnsi="Times New Roman" w:cs="Times New Roman"/>
        </w:rPr>
        <w:t xml:space="preserve"> In 2019, the </w:t>
      </w:r>
      <w:r w:rsidR="00B93620">
        <w:rPr>
          <w:rFonts w:ascii="Times New Roman" w:hAnsi="Times New Roman" w:cs="Times New Roman"/>
        </w:rPr>
        <w:t>a</w:t>
      </w:r>
      <w:r w:rsidR="00156A4F" w:rsidRPr="00556FF9">
        <w:rPr>
          <w:rFonts w:ascii="Times New Roman" w:hAnsi="Times New Roman" w:cs="Times New Roman"/>
        </w:rPr>
        <w:t xml:space="preserve">rmy revitalized a new generation of Monuments Men, who were credentialed </w:t>
      </w:r>
      <w:r w:rsidR="0094003C" w:rsidRPr="00556FF9">
        <w:rPr>
          <w:rFonts w:ascii="Times New Roman" w:hAnsi="Times New Roman" w:cs="Times New Roman"/>
        </w:rPr>
        <w:t xml:space="preserve">cultural heritage </w:t>
      </w:r>
      <w:r w:rsidR="00156A4F" w:rsidRPr="00556FF9">
        <w:rPr>
          <w:rFonts w:ascii="Times New Roman" w:hAnsi="Times New Roman" w:cs="Times New Roman"/>
        </w:rPr>
        <w:t xml:space="preserve">experts </w:t>
      </w:r>
      <w:r w:rsidR="0094003C" w:rsidRPr="00556FF9">
        <w:rPr>
          <w:rFonts w:ascii="Times New Roman" w:hAnsi="Times New Roman" w:cs="Times New Roman"/>
        </w:rPr>
        <w:t>trained in military and civil governance.</w:t>
      </w:r>
      <w:r w:rsidR="002071E9">
        <w:rPr>
          <w:rFonts w:ascii="Times New Roman" w:hAnsi="Times New Roman" w:cs="Times New Roman"/>
        </w:rPr>
        <w:t xml:space="preserve"> </w:t>
      </w:r>
      <w:r w:rsidR="0094003C" w:rsidRPr="00556FF9">
        <w:rPr>
          <w:rFonts w:ascii="Times New Roman" w:hAnsi="Times New Roman" w:cs="Times New Roman"/>
        </w:rPr>
        <w:t xml:space="preserve">Although promising, these </w:t>
      </w:r>
      <w:r w:rsidR="00874341">
        <w:rPr>
          <w:rFonts w:ascii="Times New Roman" w:hAnsi="Times New Roman" w:cs="Times New Roman"/>
        </w:rPr>
        <w:t>h</w:t>
      </w:r>
      <w:r w:rsidR="0094003C" w:rsidRPr="00556FF9">
        <w:rPr>
          <w:rFonts w:ascii="Times New Roman" w:hAnsi="Times New Roman" w:cs="Times New Roman"/>
        </w:rPr>
        <w:t xml:space="preserve">eritage </w:t>
      </w:r>
      <w:r w:rsidR="006D673F">
        <w:rPr>
          <w:rFonts w:ascii="Times New Roman" w:hAnsi="Times New Roman" w:cs="Times New Roman"/>
        </w:rPr>
        <w:t xml:space="preserve">and </w:t>
      </w:r>
      <w:r w:rsidR="00874341">
        <w:rPr>
          <w:rFonts w:ascii="Times New Roman" w:hAnsi="Times New Roman" w:cs="Times New Roman"/>
        </w:rPr>
        <w:t>p</w:t>
      </w:r>
      <w:r w:rsidR="0094003C" w:rsidRPr="00556FF9">
        <w:rPr>
          <w:rFonts w:ascii="Times New Roman" w:hAnsi="Times New Roman" w:cs="Times New Roman"/>
        </w:rPr>
        <w:t xml:space="preserve">reservation </w:t>
      </w:r>
      <w:r w:rsidR="00874341">
        <w:rPr>
          <w:rFonts w:ascii="Times New Roman" w:hAnsi="Times New Roman" w:cs="Times New Roman"/>
        </w:rPr>
        <w:t>s</w:t>
      </w:r>
      <w:r w:rsidR="0094003C" w:rsidRPr="00556FF9">
        <w:rPr>
          <w:rFonts w:ascii="Times New Roman" w:hAnsi="Times New Roman" w:cs="Times New Roman"/>
        </w:rPr>
        <w:t xml:space="preserve">pecialists cannot replace </w:t>
      </w:r>
      <w:r w:rsidR="005A6458" w:rsidRPr="00556FF9">
        <w:rPr>
          <w:rFonts w:ascii="Times New Roman" w:hAnsi="Times New Roman" w:cs="Times New Roman"/>
        </w:rPr>
        <w:t>critical</w:t>
      </w:r>
      <w:r w:rsidR="0094003C" w:rsidRPr="00556FF9">
        <w:rPr>
          <w:rFonts w:ascii="Times New Roman" w:hAnsi="Times New Roman" w:cs="Times New Roman"/>
        </w:rPr>
        <w:t xml:space="preserve"> cultural heritage awareness training for the mass formations of soldiers</w:t>
      </w:r>
      <w:r w:rsidR="00685E24" w:rsidRPr="00556FF9">
        <w:rPr>
          <w:rFonts w:ascii="Times New Roman" w:hAnsi="Times New Roman" w:cs="Times New Roman"/>
        </w:rPr>
        <w:t xml:space="preserve">, </w:t>
      </w:r>
      <w:r w:rsidR="00685E24" w:rsidRPr="00556FF9">
        <w:rPr>
          <w:rFonts w:ascii="Times New Roman" w:hAnsi="Times New Roman" w:cs="Times New Roman"/>
        </w:rPr>
        <w:lastRenderedPageBreak/>
        <w:t xml:space="preserve">who </w:t>
      </w:r>
      <w:r w:rsidR="00C8627C" w:rsidRPr="00556FF9">
        <w:rPr>
          <w:rFonts w:ascii="Times New Roman" w:hAnsi="Times New Roman" w:cs="Times New Roman"/>
        </w:rPr>
        <w:t xml:space="preserve">must be able to identify and preserve cultural </w:t>
      </w:r>
      <w:r w:rsidR="001860BE" w:rsidRPr="00556FF9">
        <w:rPr>
          <w:rFonts w:ascii="Times New Roman" w:hAnsi="Times New Roman" w:cs="Times New Roman"/>
        </w:rPr>
        <w:t xml:space="preserve">heritage </w:t>
      </w:r>
      <w:r w:rsidR="00C8627C" w:rsidRPr="00556FF9">
        <w:rPr>
          <w:rFonts w:ascii="Times New Roman" w:hAnsi="Times New Roman" w:cs="Times New Roman"/>
        </w:rPr>
        <w:t>during combat operations.</w:t>
      </w:r>
      <w:r w:rsidR="002071E9">
        <w:rPr>
          <w:rFonts w:ascii="Times New Roman" w:hAnsi="Times New Roman" w:cs="Times New Roman"/>
        </w:rPr>
        <w:t xml:space="preserve"> </w:t>
      </w:r>
      <w:r w:rsidR="00C8627C" w:rsidRPr="00556FF9">
        <w:rPr>
          <w:rFonts w:ascii="Times New Roman" w:hAnsi="Times New Roman" w:cs="Times New Roman"/>
        </w:rPr>
        <w:t xml:space="preserve">The efficacy of this training and </w:t>
      </w:r>
      <w:r w:rsidR="00AE3A35">
        <w:rPr>
          <w:rFonts w:ascii="Times New Roman" w:hAnsi="Times New Roman" w:cs="Times New Roman"/>
        </w:rPr>
        <w:t xml:space="preserve">that of </w:t>
      </w:r>
      <w:r w:rsidR="00C8627C" w:rsidRPr="00556FF9">
        <w:rPr>
          <w:rFonts w:ascii="Times New Roman" w:hAnsi="Times New Roman" w:cs="Times New Roman"/>
        </w:rPr>
        <w:t xml:space="preserve">the </w:t>
      </w:r>
      <w:r w:rsidR="00874341">
        <w:rPr>
          <w:rFonts w:ascii="Times New Roman" w:hAnsi="Times New Roman" w:cs="Times New Roman"/>
        </w:rPr>
        <w:t>h</w:t>
      </w:r>
      <w:r w:rsidR="00C8627C" w:rsidRPr="00556FF9">
        <w:rPr>
          <w:rFonts w:ascii="Times New Roman" w:hAnsi="Times New Roman" w:cs="Times New Roman"/>
        </w:rPr>
        <w:t xml:space="preserve">eritage </w:t>
      </w:r>
      <w:r w:rsidR="006D673F">
        <w:rPr>
          <w:rFonts w:ascii="Times New Roman" w:hAnsi="Times New Roman" w:cs="Times New Roman"/>
        </w:rPr>
        <w:t xml:space="preserve">and </w:t>
      </w:r>
      <w:r w:rsidR="00874341">
        <w:rPr>
          <w:rFonts w:ascii="Times New Roman" w:hAnsi="Times New Roman" w:cs="Times New Roman"/>
        </w:rPr>
        <w:t>p</w:t>
      </w:r>
      <w:r w:rsidR="00C8627C" w:rsidRPr="00556FF9">
        <w:rPr>
          <w:rFonts w:ascii="Times New Roman" w:hAnsi="Times New Roman" w:cs="Times New Roman"/>
        </w:rPr>
        <w:t xml:space="preserve">reservation </w:t>
      </w:r>
      <w:r w:rsidR="00874341">
        <w:rPr>
          <w:rFonts w:ascii="Times New Roman" w:hAnsi="Times New Roman" w:cs="Times New Roman"/>
        </w:rPr>
        <w:t>s</w:t>
      </w:r>
      <w:r w:rsidR="00C8627C" w:rsidRPr="00556FF9">
        <w:rPr>
          <w:rFonts w:ascii="Times New Roman" w:hAnsi="Times New Roman" w:cs="Times New Roman"/>
        </w:rPr>
        <w:t xml:space="preserve">pecialist program depend on the </w:t>
      </w:r>
      <w:r w:rsidR="003E69F5">
        <w:rPr>
          <w:rFonts w:ascii="Times New Roman" w:hAnsi="Times New Roman" w:cs="Times New Roman"/>
        </w:rPr>
        <w:t>US A</w:t>
      </w:r>
      <w:r w:rsidR="00C8627C" w:rsidRPr="00556FF9">
        <w:rPr>
          <w:rFonts w:ascii="Times New Roman" w:hAnsi="Times New Roman" w:cs="Times New Roman"/>
        </w:rPr>
        <w:t>rmy’s strategic outlook for cultural heritage protection.</w:t>
      </w:r>
      <w:r w:rsidR="002071E9">
        <w:rPr>
          <w:rFonts w:ascii="Times New Roman" w:hAnsi="Times New Roman" w:cs="Times New Roman"/>
        </w:rPr>
        <w:t xml:space="preserve"> </w:t>
      </w:r>
      <w:r w:rsidR="00C8627C" w:rsidRPr="00556FF9">
        <w:rPr>
          <w:rFonts w:ascii="Times New Roman" w:hAnsi="Times New Roman" w:cs="Times New Roman"/>
        </w:rPr>
        <w:t xml:space="preserve">If limited to a property-based perspective of liability mitigation, the </w:t>
      </w:r>
      <w:r w:rsidR="00B64809">
        <w:rPr>
          <w:rFonts w:ascii="Times New Roman" w:hAnsi="Times New Roman" w:cs="Times New Roman"/>
        </w:rPr>
        <w:t>a</w:t>
      </w:r>
      <w:r w:rsidR="00C8627C" w:rsidRPr="00556FF9">
        <w:rPr>
          <w:rFonts w:ascii="Times New Roman" w:hAnsi="Times New Roman" w:cs="Times New Roman"/>
        </w:rPr>
        <w:t>rmy will not induce institutional change to prioritize the heritage preservation of host nations.</w:t>
      </w:r>
      <w:r w:rsidR="002071E9">
        <w:rPr>
          <w:rFonts w:ascii="Times New Roman" w:hAnsi="Times New Roman" w:cs="Times New Roman"/>
        </w:rPr>
        <w:t xml:space="preserve"> </w:t>
      </w:r>
      <w:r w:rsidR="00C8627C" w:rsidRPr="00556FF9">
        <w:rPr>
          <w:rFonts w:ascii="Times New Roman" w:hAnsi="Times New Roman" w:cs="Times New Roman"/>
        </w:rPr>
        <w:t xml:space="preserve">However, if </w:t>
      </w:r>
      <w:r w:rsidR="00A3384D">
        <w:rPr>
          <w:rFonts w:ascii="Times New Roman" w:hAnsi="Times New Roman" w:cs="Times New Roman"/>
        </w:rPr>
        <w:t>it</w:t>
      </w:r>
      <w:r w:rsidR="00C8627C" w:rsidRPr="00556FF9">
        <w:rPr>
          <w:rFonts w:ascii="Times New Roman" w:hAnsi="Times New Roman" w:cs="Times New Roman"/>
        </w:rPr>
        <w:t xml:space="preserve"> expands its perspective </w:t>
      </w:r>
      <w:r w:rsidR="00B13642" w:rsidRPr="00556FF9">
        <w:rPr>
          <w:rFonts w:ascii="Times New Roman" w:hAnsi="Times New Roman" w:cs="Times New Roman"/>
        </w:rPr>
        <w:t xml:space="preserve">to protect </w:t>
      </w:r>
      <w:r w:rsidR="00C8627C" w:rsidRPr="00556FF9">
        <w:rPr>
          <w:rFonts w:ascii="Times New Roman" w:hAnsi="Times New Roman" w:cs="Times New Roman"/>
        </w:rPr>
        <w:t>heritage t</w:t>
      </w:r>
      <w:r w:rsidR="00B13642" w:rsidRPr="00556FF9">
        <w:rPr>
          <w:rFonts w:ascii="Times New Roman" w:hAnsi="Times New Roman" w:cs="Times New Roman"/>
        </w:rPr>
        <w:t>hat includes a host nation’s intangible traditions and way</w:t>
      </w:r>
      <w:r w:rsidR="00D23FF3">
        <w:rPr>
          <w:rFonts w:ascii="Times New Roman" w:hAnsi="Times New Roman" w:cs="Times New Roman"/>
        </w:rPr>
        <w:t>s</w:t>
      </w:r>
      <w:r w:rsidR="00B13642" w:rsidRPr="00556FF9">
        <w:rPr>
          <w:rFonts w:ascii="Times New Roman" w:hAnsi="Times New Roman" w:cs="Times New Roman"/>
        </w:rPr>
        <w:t xml:space="preserve"> of life, </w:t>
      </w:r>
      <w:r w:rsidR="00364496">
        <w:rPr>
          <w:rFonts w:ascii="Times New Roman" w:hAnsi="Times New Roman" w:cs="Times New Roman"/>
        </w:rPr>
        <w:t xml:space="preserve">the United States </w:t>
      </w:r>
      <w:r w:rsidR="006C5B2C">
        <w:rPr>
          <w:rFonts w:ascii="Times New Roman" w:hAnsi="Times New Roman" w:cs="Times New Roman"/>
        </w:rPr>
        <w:t xml:space="preserve">will </w:t>
      </w:r>
      <w:r w:rsidR="00A3384D">
        <w:rPr>
          <w:rFonts w:ascii="Times New Roman" w:hAnsi="Times New Roman" w:cs="Times New Roman"/>
        </w:rPr>
        <w:t xml:space="preserve">likely </w:t>
      </w:r>
      <w:r w:rsidR="00364496">
        <w:rPr>
          <w:rFonts w:ascii="Times New Roman" w:hAnsi="Times New Roman" w:cs="Times New Roman"/>
        </w:rPr>
        <w:t xml:space="preserve">significantly </w:t>
      </w:r>
      <w:r w:rsidR="006C5B2C">
        <w:rPr>
          <w:rFonts w:ascii="Times New Roman" w:hAnsi="Times New Roman" w:cs="Times New Roman"/>
        </w:rPr>
        <w:t xml:space="preserve">improve </w:t>
      </w:r>
      <w:r w:rsidR="00B13642" w:rsidRPr="00556FF9">
        <w:rPr>
          <w:rFonts w:ascii="Times New Roman" w:hAnsi="Times New Roman" w:cs="Times New Roman"/>
        </w:rPr>
        <w:t>diplomatic relations</w:t>
      </w:r>
      <w:r w:rsidR="00364496">
        <w:rPr>
          <w:rFonts w:ascii="Times New Roman" w:hAnsi="Times New Roman" w:cs="Times New Roman"/>
        </w:rPr>
        <w:t xml:space="preserve"> with </w:t>
      </w:r>
      <w:r w:rsidR="00704034">
        <w:rPr>
          <w:rFonts w:ascii="Times New Roman" w:hAnsi="Times New Roman" w:cs="Times New Roman"/>
        </w:rPr>
        <w:t xml:space="preserve">such </w:t>
      </w:r>
      <w:r w:rsidR="00364496">
        <w:rPr>
          <w:rFonts w:ascii="Times New Roman" w:hAnsi="Times New Roman" w:cs="Times New Roman"/>
        </w:rPr>
        <w:t>state</w:t>
      </w:r>
      <w:r w:rsidR="003F53F9">
        <w:rPr>
          <w:rFonts w:ascii="Times New Roman" w:hAnsi="Times New Roman" w:cs="Times New Roman"/>
        </w:rPr>
        <w:t>s</w:t>
      </w:r>
      <w:r w:rsidR="006A7FC5" w:rsidRPr="00556FF9">
        <w:rPr>
          <w:rFonts w:ascii="Times New Roman" w:hAnsi="Times New Roman" w:cs="Times New Roman"/>
        </w:rPr>
        <w:t>.</w:t>
      </w:r>
      <w:r w:rsidR="00B13642" w:rsidRPr="00556FF9">
        <w:rPr>
          <w:rFonts w:ascii="Times New Roman" w:hAnsi="Times New Roman" w:cs="Times New Roman"/>
        </w:rPr>
        <w:t xml:space="preserve"> </w:t>
      </w:r>
    </w:p>
    <w:p w14:paraId="1420A317" w14:textId="0D23CFB8" w:rsidR="00377D8E" w:rsidRPr="00556FF9" w:rsidRDefault="0071023B">
      <w:pPr>
        <w:spacing w:line="480" w:lineRule="auto"/>
        <w:ind w:firstLine="720"/>
        <w:rPr>
          <w:rFonts w:ascii="Times New Roman" w:hAnsi="Times New Roman" w:cs="Times New Roman"/>
        </w:rPr>
      </w:pPr>
      <w:r w:rsidRPr="00556FF9">
        <w:rPr>
          <w:rFonts w:ascii="Times New Roman" w:hAnsi="Times New Roman" w:cs="Times New Roman"/>
        </w:rPr>
        <w:t>Th</w:t>
      </w:r>
      <w:r w:rsidR="00D0001F">
        <w:rPr>
          <w:rFonts w:ascii="Times New Roman" w:hAnsi="Times New Roman" w:cs="Times New Roman"/>
        </w:rPr>
        <w:t>e</w:t>
      </w:r>
      <w:r w:rsidRPr="00556FF9">
        <w:rPr>
          <w:rFonts w:ascii="Times New Roman" w:hAnsi="Times New Roman" w:cs="Times New Roman"/>
        </w:rPr>
        <w:t xml:space="preserve"> chapter explores the modern challenges of protecting cultural heritage sites during military operations and assesses the </w:t>
      </w:r>
      <w:r w:rsidR="00D0001F">
        <w:rPr>
          <w:rFonts w:ascii="Times New Roman" w:hAnsi="Times New Roman" w:cs="Times New Roman"/>
        </w:rPr>
        <w:t>US</w:t>
      </w:r>
      <w:r w:rsidRPr="00556FF9">
        <w:rPr>
          <w:rFonts w:ascii="Times New Roman" w:hAnsi="Times New Roman" w:cs="Times New Roman"/>
        </w:rPr>
        <w:t xml:space="preserve"> Army’s current practices and capabilities in this endeavor. It concludes with a discussion of various means that the military can employ to ensure the priority of cultural heritage protection</w:t>
      </w:r>
      <w:r w:rsidR="00F101E8" w:rsidRPr="00556FF9">
        <w:rPr>
          <w:rFonts w:ascii="Times New Roman" w:hAnsi="Times New Roman" w:cs="Times New Roman"/>
        </w:rPr>
        <w:t>.</w:t>
      </w:r>
      <w:r w:rsidR="00377D8E" w:rsidRPr="00556FF9">
        <w:rPr>
          <w:rStyle w:val="EndnoteReference"/>
          <w:rFonts w:ascii="Times New Roman" w:hAnsi="Times New Roman" w:cs="Times New Roman"/>
        </w:rPr>
        <w:endnoteReference w:id="2"/>
      </w:r>
      <w:r w:rsidR="00377D8E" w:rsidRPr="00556FF9">
        <w:rPr>
          <w:rFonts w:ascii="Times New Roman" w:hAnsi="Times New Roman" w:cs="Times New Roman"/>
        </w:rPr>
        <w:t xml:space="preserve"> </w:t>
      </w:r>
    </w:p>
    <w:p w14:paraId="41C33A3C" w14:textId="77777777" w:rsidR="00886D2C" w:rsidRDefault="00886D2C">
      <w:pPr>
        <w:spacing w:line="480" w:lineRule="auto"/>
        <w:contextualSpacing/>
        <w:rPr>
          <w:rFonts w:ascii="Times New Roman" w:hAnsi="Times New Roman" w:cs="Times New Roman"/>
          <w:u w:val="single"/>
        </w:rPr>
      </w:pPr>
    </w:p>
    <w:p w14:paraId="5244D982" w14:textId="31E47FC4" w:rsidR="00886D2C" w:rsidRDefault="00377D8E" w:rsidP="000A18FB">
      <w:pPr>
        <w:pStyle w:val="Heading2"/>
        <w:spacing w:line="480" w:lineRule="auto"/>
      </w:pPr>
      <w:r w:rsidRPr="00556FF9">
        <w:t>Twenty-First Century Challenges</w:t>
      </w:r>
    </w:p>
    <w:p w14:paraId="5AF5F5EE" w14:textId="21518BFA" w:rsidR="00377D8E" w:rsidRPr="00886D2C" w:rsidRDefault="00377D8E">
      <w:pPr>
        <w:spacing w:line="480" w:lineRule="auto"/>
        <w:contextualSpacing/>
        <w:rPr>
          <w:rFonts w:ascii="Times New Roman" w:hAnsi="Times New Roman" w:cs="Times New Roman"/>
          <w:u w:val="single"/>
        </w:rPr>
      </w:pPr>
      <w:r w:rsidRPr="00556FF9">
        <w:rPr>
          <w:rFonts w:ascii="Times New Roman" w:hAnsi="Times New Roman" w:cs="Times New Roman"/>
        </w:rPr>
        <w:t xml:space="preserve">The pervasiveness of social media, the transformation of conflict </w:t>
      </w:r>
      <w:r w:rsidR="00F10FCB">
        <w:rPr>
          <w:rFonts w:ascii="Times New Roman" w:hAnsi="Times New Roman" w:cs="Times New Roman"/>
        </w:rPr>
        <w:t>which</w:t>
      </w:r>
      <w:r w:rsidR="00F10FCB" w:rsidRPr="00556FF9">
        <w:rPr>
          <w:rFonts w:ascii="Times New Roman" w:hAnsi="Times New Roman" w:cs="Times New Roman"/>
        </w:rPr>
        <w:t xml:space="preserve"> </w:t>
      </w:r>
      <w:r w:rsidRPr="00556FF9">
        <w:rPr>
          <w:rFonts w:ascii="Times New Roman" w:hAnsi="Times New Roman" w:cs="Times New Roman"/>
        </w:rPr>
        <w:t>includes terrorism, and the use of precision munitions have had substantial effects on cultural heritage and its protection. Since 2001, the United States has been involved in wars</w:t>
      </w:r>
      <w:r w:rsidR="006E0C13">
        <w:rPr>
          <w:rFonts w:ascii="Times New Roman" w:hAnsi="Times New Roman" w:cs="Times New Roman"/>
        </w:rPr>
        <w:t xml:space="preserve"> that </w:t>
      </w:r>
      <w:r w:rsidR="001B2656">
        <w:rPr>
          <w:rFonts w:ascii="Times New Roman" w:hAnsi="Times New Roman" w:cs="Times New Roman"/>
        </w:rPr>
        <w:t>include</w:t>
      </w:r>
      <w:r w:rsidR="006E0C13">
        <w:rPr>
          <w:rFonts w:ascii="Times New Roman" w:hAnsi="Times New Roman" w:cs="Times New Roman"/>
        </w:rPr>
        <w:t xml:space="preserve"> </w:t>
      </w:r>
      <w:r w:rsidRPr="00556FF9">
        <w:rPr>
          <w:rFonts w:ascii="Times New Roman" w:hAnsi="Times New Roman" w:cs="Times New Roman"/>
        </w:rPr>
        <w:t>battling</w:t>
      </w:r>
      <w:r w:rsidR="006037BE">
        <w:rPr>
          <w:rFonts w:ascii="Times New Roman" w:hAnsi="Times New Roman" w:cs="Times New Roman"/>
        </w:rPr>
        <w:t xml:space="preserve"> </w:t>
      </w:r>
      <w:r w:rsidR="00F8617A">
        <w:rPr>
          <w:rFonts w:ascii="Times New Roman" w:hAnsi="Times New Roman" w:cs="Times New Roman"/>
        </w:rPr>
        <w:t>non</w:t>
      </w:r>
      <w:r w:rsidR="00627EB4">
        <w:rPr>
          <w:rFonts w:ascii="Times New Roman" w:hAnsi="Times New Roman" w:cs="Times New Roman"/>
        </w:rPr>
        <w:t>state armed groups</w:t>
      </w:r>
      <w:r w:rsidR="006E0C13">
        <w:rPr>
          <w:rFonts w:ascii="Times New Roman" w:hAnsi="Times New Roman" w:cs="Times New Roman"/>
        </w:rPr>
        <w:t>,</w:t>
      </w:r>
      <w:r w:rsidR="006E0C13" w:rsidRPr="006E0C13">
        <w:rPr>
          <w:rFonts w:ascii="Times New Roman" w:hAnsi="Times New Roman" w:cs="Times New Roman"/>
        </w:rPr>
        <w:t xml:space="preserve"> </w:t>
      </w:r>
      <w:r w:rsidR="006E0C13" w:rsidRPr="00556FF9">
        <w:rPr>
          <w:rFonts w:ascii="Times New Roman" w:hAnsi="Times New Roman" w:cs="Times New Roman"/>
        </w:rPr>
        <w:t>most</w:t>
      </w:r>
      <w:r w:rsidR="006E0C13">
        <w:rPr>
          <w:rFonts w:ascii="Times New Roman" w:hAnsi="Times New Roman" w:cs="Times New Roman"/>
        </w:rPr>
        <w:t>ly</w:t>
      </w:r>
      <w:r w:rsidR="006E0C13" w:rsidRPr="00556FF9">
        <w:rPr>
          <w:rFonts w:ascii="Times New Roman" w:hAnsi="Times New Roman" w:cs="Times New Roman"/>
        </w:rPr>
        <w:t xml:space="preserve"> in the Middle East</w:t>
      </w:r>
      <w:r w:rsidR="00B40A1B">
        <w:rPr>
          <w:rFonts w:ascii="Times New Roman" w:hAnsi="Times New Roman" w:cs="Times New Roman"/>
        </w:rPr>
        <w:t xml:space="preserve"> and Central Asia</w:t>
      </w:r>
      <w:r w:rsidRPr="00556FF9">
        <w:rPr>
          <w:rFonts w:ascii="Times New Roman" w:hAnsi="Times New Roman" w:cs="Times New Roman"/>
        </w:rPr>
        <w:t xml:space="preserve">. In both Iraq and Afghanistan </w:t>
      </w:r>
      <w:r w:rsidR="0091523B">
        <w:rPr>
          <w:rFonts w:ascii="Times New Roman" w:hAnsi="Times New Roman" w:cs="Times New Roman"/>
        </w:rPr>
        <w:t>such</w:t>
      </w:r>
      <w:r w:rsidR="0091523B" w:rsidRPr="00556FF9">
        <w:rPr>
          <w:rFonts w:ascii="Times New Roman" w:hAnsi="Times New Roman" w:cs="Times New Roman"/>
        </w:rPr>
        <w:t xml:space="preserve"> </w:t>
      </w:r>
      <w:r w:rsidRPr="00556FF9">
        <w:rPr>
          <w:rFonts w:ascii="Times New Roman" w:hAnsi="Times New Roman" w:cs="Times New Roman"/>
        </w:rPr>
        <w:t xml:space="preserve">groups have used social media to document </w:t>
      </w:r>
      <w:r w:rsidR="0091523B">
        <w:rPr>
          <w:rFonts w:ascii="Times New Roman" w:hAnsi="Times New Roman" w:cs="Times New Roman"/>
        </w:rPr>
        <w:t xml:space="preserve">the </w:t>
      </w:r>
      <w:r w:rsidRPr="00556FF9">
        <w:rPr>
          <w:rFonts w:ascii="Times New Roman" w:hAnsi="Times New Roman" w:cs="Times New Roman"/>
        </w:rPr>
        <w:t xml:space="preserve">destruction of cultural </w:t>
      </w:r>
      <w:r w:rsidR="00983BB4" w:rsidRPr="00556FF9">
        <w:rPr>
          <w:rFonts w:ascii="Times New Roman" w:hAnsi="Times New Roman" w:cs="Times New Roman"/>
        </w:rPr>
        <w:t>heritage</w:t>
      </w:r>
      <w:r w:rsidRPr="00556FF9">
        <w:rPr>
          <w:rFonts w:ascii="Times New Roman" w:hAnsi="Times New Roman" w:cs="Times New Roman"/>
        </w:rPr>
        <w:t xml:space="preserve">. Whether </w:t>
      </w:r>
      <w:r w:rsidR="00055983">
        <w:rPr>
          <w:rFonts w:ascii="Times New Roman" w:hAnsi="Times New Roman" w:cs="Times New Roman"/>
        </w:rPr>
        <w:t xml:space="preserve">it </w:t>
      </w:r>
      <w:r w:rsidRPr="00556FF9">
        <w:rPr>
          <w:rFonts w:ascii="Times New Roman" w:hAnsi="Times New Roman" w:cs="Times New Roman"/>
        </w:rPr>
        <w:t>is destroyed as part of a terrorist group’s strategy or inadvertently by foreign forces, the ramifications are similar.</w:t>
      </w:r>
      <w:r w:rsidR="002071E9">
        <w:rPr>
          <w:rFonts w:ascii="Times New Roman" w:hAnsi="Times New Roman" w:cs="Times New Roman"/>
        </w:rPr>
        <w:t xml:space="preserve"> </w:t>
      </w:r>
      <w:r w:rsidRPr="00556FF9">
        <w:rPr>
          <w:rFonts w:ascii="Times New Roman" w:hAnsi="Times New Roman" w:cs="Times New Roman"/>
        </w:rPr>
        <w:t xml:space="preserve">Although the demolition of cultural </w:t>
      </w:r>
      <w:r w:rsidR="00983BB4" w:rsidRPr="00556FF9">
        <w:rPr>
          <w:rFonts w:ascii="Times New Roman" w:hAnsi="Times New Roman" w:cs="Times New Roman"/>
        </w:rPr>
        <w:t xml:space="preserve">heritage </w:t>
      </w:r>
      <w:r w:rsidRPr="00556FF9">
        <w:rPr>
          <w:rFonts w:ascii="Times New Roman" w:hAnsi="Times New Roman" w:cs="Times New Roman"/>
        </w:rPr>
        <w:t>has a long history, “what is new is the opportunity that the media revolution provides for the increased impact of destruction, both locally and globally.”</w:t>
      </w:r>
      <w:r w:rsidRPr="00556FF9">
        <w:rPr>
          <w:rStyle w:val="EndnoteReference"/>
          <w:rFonts w:ascii="Times New Roman" w:hAnsi="Times New Roman" w:cs="Times New Roman"/>
        </w:rPr>
        <w:endnoteReference w:id="3"/>
      </w:r>
      <w:r w:rsidR="002071E9">
        <w:rPr>
          <w:rFonts w:ascii="Times New Roman" w:hAnsi="Times New Roman" w:cs="Times New Roman"/>
        </w:rPr>
        <w:t xml:space="preserve"> </w:t>
      </w:r>
    </w:p>
    <w:p w14:paraId="15BD4CE2" w14:textId="5306C2A5"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lastRenderedPageBreak/>
        <w:t xml:space="preserve">Adversaries have used the destruction of cultural </w:t>
      </w:r>
      <w:r w:rsidR="00983BB4" w:rsidRPr="00556FF9">
        <w:rPr>
          <w:rFonts w:ascii="Times New Roman" w:hAnsi="Times New Roman" w:cs="Times New Roman"/>
        </w:rPr>
        <w:t xml:space="preserve">heritage </w:t>
      </w:r>
      <w:r w:rsidRPr="00556FF9">
        <w:rPr>
          <w:rFonts w:ascii="Times New Roman" w:hAnsi="Times New Roman" w:cs="Times New Roman"/>
        </w:rPr>
        <w:t xml:space="preserve">as a mechanism of communication. According to David Rapoport, the first wave of </w:t>
      </w:r>
      <w:r w:rsidR="000E5A1B">
        <w:rPr>
          <w:rFonts w:ascii="Times New Roman" w:hAnsi="Times New Roman" w:cs="Times New Roman"/>
        </w:rPr>
        <w:t xml:space="preserve">modern </w:t>
      </w:r>
      <w:r w:rsidRPr="00556FF9">
        <w:rPr>
          <w:rFonts w:ascii="Times New Roman" w:hAnsi="Times New Roman" w:cs="Times New Roman"/>
        </w:rPr>
        <w:t xml:space="preserve">terrorism during the period of the </w:t>
      </w:r>
      <w:r w:rsidR="00C95146">
        <w:rPr>
          <w:rFonts w:ascii="Times New Roman" w:hAnsi="Times New Roman" w:cs="Times New Roman"/>
        </w:rPr>
        <w:t>“</w:t>
      </w:r>
      <w:r w:rsidR="00040EF9">
        <w:rPr>
          <w:rFonts w:ascii="Times New Roman" w:hAnsi="Times New Roman" w:cs="Times New Roman"/>
        </w:rPr>
        <w:t>a</w:t>
      </w:r>
      <w:r w:rsidRPr="00556FF9">
        <w:rPr>
          <w:rFonts w:ascii="Times New Roman" w:hAnsi="Times New Roman" w:cs="Times New Roman"/>
        </w:rPr>
        <w:t>narchists</w:t>
      </w:r>
      <w:r w:rsidR="00C95146">
        <w:rPr>
          <w:rFonts w:ascii="Times New Roman" w:hAnsi="Times New Roman" w:cs="Times New Roman"/>
        </w:rPr>
        <w:t>”</w:t>
      </w:r>
      <w:r w:rsidRPr="00556FF9">
        <w:rPr>
          <w:rFonts w:ascii="Times New Roman" w:hAnsi="Times New Roman" w:cs="Times New Roman"/>
        </w:rPr>
        <w:t xml:space="preserve"> in the 1880s reflected a novel way to communicate and mobilize people to action.</w:t>
      </w:r>
      <w:r w:rsidRPr="00556FF9">
        <w:rPr>
          <w:rStyle w:val="EndnoteReference"/>
          <w:rFonts w:ascii="Times New Roman" w:hAnsi="Times New Roman" w:cs="Times New Roman"/>
        </w:rPr>
        <w:endnoteReference w:id="4"/>
      </w:r>
      <w:r w:rsidRPr="00556FF9">
        <w:rPr>
          <w:rFonts w:ascii="Times New Roman" w:hAnsi="Times New Roman" w:cs="Times New Roman"/>
        </w:rPr>
        <w:t xml:space="preserve"> Terrorist groups destroy cultural heritage to expunge the identity of perceived </w:t>
      </w:r>
      <w:r w:rsidR="00EF2A00" w:rsidRPr="00556FF9">
        <w:rPr>
          <w:rFonts w:ascii="Times New Roman" w:hAnsi="Times New Roman" w:cs="Times New Roman"/>
        </w:rPr>
        <w:t>ene</w:t>
      </w:r>
      <w:r w:rsidR="006C689C" w:rsidRPr="00556FF9">
        <w:rPr>
          <w:rFonts w:ascii="Times New Roman" w:hAnsi="Times New Roman" w:cs="Times New Roman"/>
        </w:rPr>
        <w:t xml:space="preserve">mies, </w:t>
      </w:r>
      <w:r w:rsidRPr="00556FF9">
        <w:rPr>
          <w:rFonts w:ascii="Times New Roman" w:hAnsi="Times New Roman" w:cs="Times New Roman"/>
        </w:rPr>
        <w:t>recruit new followers, illustrate their power, and sow fear throughout the population.</w:t>
      </w:r>
      <w:r w:rsidR="002071E9">
        <w:rPr>
          <w:rFonts w:ascii="Times New Roman" w:hAnsi="Times New Roman" w:cs="Times New Roman"/>
        </w:rPr>
        <w:t xml:space="preserve"> </w:t>
      </w:r>
      <w:r w:rsidRPr="00556FF9">
        <w:rPr>
          <w:rFonts w:ascii="Times New Roman" w:hAnsi="Times New Roman" w:cs="Times New Roman"/>
        </w:rPr>
        <w:t xml:space="preserve">During </w:t>
      </w:r>
      <w:r w:rsidR="003E69F5">
        <w:rPr>
          <w:rFonts w:ascii="Times New Roman" w:hAnsi="Times New Roman" w:cs="Times New Roman"/>
        </w:rPr>
        <w:t xml:space="preserve">armed </w:t>
      </w:r>
      <w:r w:rsidRPr="00556FF9">
        <w:rPr>
          <w:rFonts w:ascii="Times New Roman" w:hAnsi="Times New Roman" w:cs="Times New Roman"/>
        </w:rPr>
        <w:t>conflict, some actors perceive the destruction of their adversary’s tangible history and symbolism as connected with military success.</w:t>
      </w:r>
      <w:r w:rsidR="002071E9">
        <w:rPr>
          <w:rFonts w:ascii="Times New Roman" w:hAnsi="Times New Roman" w:cs="Times New Roman"/>
        </w:rPr>
        <w:t xml:space="preserve"> </w:t>
      </w:r>
      <w:r w:rsidRPr="00556FF9">
        <w:rPr>
          <w:rFonts w:ascii="Times New Roman" w:hAnsi="Times New Roman" w:cs="Times New Roman"/>
        </w:rPr>
        <w:t>In many cases, “conflicts are aimed specifically at the material and symbolic manifestations of ethnic, ethno-national, ideological or religious beliefs.”</w:t>
      </w:r>
      <w:r w:rsidRPr="00556FF9">
        <w:rPr>
          <w:rStyle w:val="EndnoteReference"/>
          <w:rFonts w:ascii="Times New Roman" w:hAnsi="Times New Roman" w:cs="Times New Roman"/>
        </w:rPr>
        <w:endnoteReference w:id="5"/>
      </w:r>
      <w:r w:rsidRPr="00556FF9">
        <w:rPr>
          <w:rFonts w:ascii="Times New Roman" w:hAnsi="Times New Roman" w:cs="Times New Roman"/>
        </w:rPr>
        <w:t xml:space="preserve"> Erasing identities, especially in conflicts </w:t>
      </w:r>
      <w:r w:rsidR="00E635F6">
        <w:rPr>
          <w:rFonts w:ascii="Times New Roman" w:hAnsi="Times New Roman" w:cs="Times New Roman"/>
        </w:rPr>
        <w:t>where the combatants</w:t>
      </w:r>
      <w:r w:rsidR="00E635F6" w:rsidRPr="00556FF9">
        <w:rPr>
          <w:rFonts w:ascii="Times New Roman" w:hAnsi="Times New Roman" w:cs="Times New Roman"/>
        </w:rPr>
        <w:t xml:space="preserve"> </w:t>
      </w:r>
      <w:r w:rsidRPr="00556FF9">
        <w:rPr>
          <w:rFonts w:ascii="Times New Roman" w:hAnsi="Times New Roman" w:cs="Times New Roman"/>
        </w:rPr>
        <w:t xml:space="preserve">possess a zero-sum </w:t>
      </w:r>
      <w:r w:rsidR="00E635F6">
        <w:rPr>
          <w:rFonts w:ascii="Times New Roman" w:hAnsi="Times New Roman" w:cs="Times New Roman"/>
        </w:rPr>
        <w:t>attitude toward each other</w:t>
      </w:r>
      <w:r w:rsidRPr="00556FF9">
        <w:rPr>
          <w:rFonts w:ascii="Times New Roman" w:hAnsi="Times New Roman" w:cs="Times New Roman"/>
        </w:rPr>
        <w:t>, serves a</w:t>
      </w:r>
      <w:r w:rsidR="00B556F6">
        <w:rPr>
          <w:rFonts w:ascii="Times New Roman" w:hAnsi="Times New Roman" w:cs="Times New Roman"/>
        </w:rPr>
        <w:t>s</w:t>
      </w:r>
      <w:r w:rsidRPr="00556FF9">
        <w:rPr>
          <w:rFonts w:ascii="Times New Roman" w:hAnsi="Times New Roman" w:cs="Times New Roman"/>
        </w:rPr>
        <w:t xml:space="preserve"> part of a group’s strategy to communicate </w:t>
      </w:r>
      <w:r w:rsidR="0069280F" w:rsidRPr="00556FF9">
        <w:rPr>
          <w:rFonts w:ascii="Times New Roman" w:hAnsi="Times New Roman" w:cs="Times New Roman"/>
        </w:rPr>
        <w:t>their ideology to</w:t>
      </w:r>
      <w:r w:rsidRPr="00556FF9">
        <w:rPr>
          <w:rFonts w:ascii="Times New Roman" w:hAnsi="Times New Roman" w:cs="Times New Roman"/>
        </w:rPr>
        <w:t xml:space="preserve"> their followers.</w:t>
      </w:r>
      <w:r w:rsidR="002071E9">
        <w:rPr>
          <w:rFonts w:ascii="Times New Roman" w:hAnsi="Times New Roman" w:cs="Times New Roman"/>
        </w:rPr>
        <w:t xml:space="preserve"> </w:t>
      </w:r>
    </w:p>
    <w:p w14:paraId="0B540E03" w14:textId="043A8BDB"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A key challenge for foreign militaries with regard to the protection of </w:t>
      </w:r>
      <w:r w:rsidRPr="006037BE">
        <w:rPr>
          <w:rFonts w:ascii="Times New Roman" w:hAnsi="Times New Roman" w:cs="Times New Roman"/>
        </w:rPr>
        <w:t xml:space="preserve">cultural heritage </w:t>
      </w:r>
      <w:r w:rsidRPr="00556FF9">
        <w:rPr>
          <w:rFonts w:ascii="Times New Roman" w:hAnsi="Times New Roman" w:cs="Times New Roman"/>
        </w:rPr>
        <w:t xml:space="preserve">is that social media facilitates the immediate dissemination of </w:t>
      </w:r>
      <w:r w:rsidR="00861B6D">
        <w:rPr>
          <w:rFonts w:ascii="Times New Roman" w:hAnsi="Times New Roman" w:cs="Times New Roman"/>
        </w:rPr>
        <w:t>a</w:t>
      </w:r>
      <w:r w:rsidR="006037BE">
        <w:rPr>
          <w:rFonts w:ascii="Times New Roman" w:hAnsi="Times New Roman" w:cs="Times New Roman"/>
        </w:rPr>
        <w:t>n armed</w:t>
      </w:r>
      <w:r w:rsidR="00861B6D">
        <w:rPr>
          <w:rFonts w:ascii="Times New Roman" w:hAnsi="Times New Roman" w:cs="Times New Roman"/>
        </w:rPr>
        <w:t xml:space="preserve"> </w:t>
      </w:r>
      <w:r w:rsidRPr="00556FF9">
        <w:rPr>
          <w:rFonts w:ascii="Times New Roman" w:hAnsi="Times New Roman" w:cs="Times New Roman"/>
        </w:rPr>
        <w:t>group’s message to its intended audiences. With the changing nature of warfare, “information is a commodity receptive to weaponization, and the information environment has become vital to the success of military operations.”</w:t>
      </w:r>
      <w:r w:rsidRPr="00556FF9">
        <w:rPr>
          <w:rStyle w:val="EndnoteReference"/>
          <w:rFonts w:ascii="Times New Roman" w:hAnsi="Times New Roman" w:cs="Times New Roman"/>
        </w:rPr>
        <w:endnoteReference w:id="6"/>
      </w:r>
      <w:r w:rsidR="002071E9">
        <w:rPr>
          <w:rFonts w:ascii="Times New Roman" w:hAnsi="Times New Roman" w:cs="Times New Roman"/>
        </w:rPr>
        <w:t xml:space="preserve"> </w:t>
      </w:r>
      <w:r w:rsidRPr="00556FF9">
        <w:rPr>
          <w:rFonts w:ascii="Times New Roman" w:hAnsi="Times New Roman" w:cs="Times New Roman"/>
        </w:rPr>
        <w:t xml:space="preserve">The videos </w:t>
      </w:r>
      <w:r w:rsidR="005F0916">
        <w:rPr>
          <w:rFonts w:ascii="Times New Roman" w:hAnsi="Times New Roman" w:cs="Times New Roman"/>
        </w:rPr>
        <w:t xml:space="preserve">of the </w:t>
      </w:r>
      <w:r w:rsidRPr="00556FF9">
        <w:rPr>
          <w:rFonts w:ascii="Times New Roman" w:hAnsi="Times New Roman" w:cs="Times New Roman"/>
        </w:rPr>
        <w:t>destr</w:t>
      </w:r>
      <w:r w:rsidR="005F0916">
        <w:rPr>
          <w:rFonts w:ascii="Times New Roman" w:hAnsi="Times New Roman" w:cs="Times New Roman"/>
        </w:rPr>
        <w:t>uction of</w:t>
      </w:r>
      <w:r w:rsidRPr="00556FF9">
        <w:rPr>
          <w:rFonts w:ascii="Times New Roman" w:hAnsi="Times New Roman" w:cs="Times New Roman"/>
        </w:rPr>
        <w:t xml:space="preserve"> cultural heritage </w:t>
      </w:r>
      <w:r w:rsidR="008A138D">
        <w:rPr>
          <w:rFonts w:ascii="Times New Roman" w:hAnsi="Times New Roman" w:cs="Times New Roman"/>
        </w:rPr>
        <w:t xml:space="preserve">by the </w:t>
      </w:r>
      <w:r w:rsidR="008A138D" w:rsidRPr="00573E86">
        <w:rPr>
          <w:rFonts w:ascii="Times New Roman" w:eastAsia="Assistant" w:hAnsi="Times New Roman" w:cs="Times New Roman"/>
        </w:rPr>
        <w:t xml:space="preserve">Islamic State of Iraq </w:t>
      </w:r>
      <w:r w:rsidR="008A138D">
        <w:rPr>
          <w:rFonts w:ascii="Times New Roman" w:eastAsia="Assistant" w:hAnsi="Times New Roman" w:cs="Times New Roman"/>
        </w:rPr>
        <w:t>and Syria</w:t>
      </w:r>
      <w:r w:rsidR="008A138D" w:rsidRPr="00573E86">
        <w:rPr>
          <w:rFonts w:ascii="Times New Roman" w:eastAsia="Assistant" w:hAnsi="Times New Roman" w:cs="Times New Roman"/>
        </w:rPr>
        <w:t xml:space="preserve"> (ISI</w:t>
      </w:r>
      <w:r w:rsidR="008A138D">
        <w:rPr>
          <w:rFonts w:ascii="Times New Roman" w:eastAsia="Assistant" w:hAnsi="Times New Roman" w:cs="Times New Roman"/>
        </w:rPr>
        <w:t>S</w:t>
      </w:r>
      <w:r w:rsidR="008A138D" w:rsidRPr="00573E86">
        <w:rPr>
          <w:rFonts w:ascii="Times New Roman" w:eastAsia="Assistant" w:hAnsi="Times New Roman" w:cs="Times New Roman"/>
        </w:rPr>
        <w:t xml:space="preserve">, </w:t>
      </w:r>
      <w:r w:rsidR="008A138D">
        <w:rPr>
          <w:rFonts w:ascii="Times New Roman" w:eastAsia="Assistant" w:hAnsi="Times New Roman" w:cs="Times New Roman"/>
        </w:rPr>
        <w:t xml:space="preserve">also known as </w:t>
      </w:r>
      <w:r w:rsidR="008A138D" w:rsidRPr="00573E86">
        <w:rPr>
          <w:rFonts w:ascii="Times New Roman" w:eastAsia="Assistant" w:hAnsi="Times New Roman" w:cs="Times New Roman"/>
        </w:rPr>
        <w:t>ISI</w:t>
      </w:r>
      <w:r w:rsidR="008A138D">
        <w:rPr>
          <w:rFonts w:ascii="Times New Roman" w:eastAsia="Assistant" w:hAnsi="Times New Roman" w:cs="Times New Roman"/>
        </w:rPr>
        <w:t>L</w:t>
      </w:r>
      <w:r w:rsidR="008A138D" w:rsidRPr="00573E86">
        <w:rPr>
          <w:rFonts w:ascii="Times New Roman" w:eastAsia="Assistant" w:hAnsi="Times New Roman" w:cs="Times New Roman"/>
        </w:rPr>
        <w:t xml:space="preserve"> or Da’esh)</w:t>
      </w:r>
      <w:r w:rsidR="008A138D" w:rsidRPr="00556FF9">
        <w:rPr>
          <w:rFonts w:ascii="Times New Roman" w:hAnsi="Times New Roman" w:cs="Times New Roman"/>
        </w:rPr>
        <w:t xml:space="preserve"> </w:t>
      </w:r>
      <w:r w:rsidRPr="00556FF9">
        <w:rPr>
          <w:rFonts w:ascii="Times New Roman" w:hAnsi="Times New Roman" w:cs="Times New Roman"/>
        </w:rPr>
        <w:t>have been among their most popular posts, as evidenced by the number of views.</w:t>
      </w:r>
      <w:r w:rsidRPr="00556FF9">
        <w:rPr>
          <w:rStyle w:val="EndnoteReference"/>
          <w:rFonts w:ascii="Times New Roman" w:hAnsi="Times New Roman" w:cs="Times New Roman"/>
        </w:rPr>
        <w:endnoteReference w:id="7"/>
      </w:r>
      <w:r w:rsidR="002071E9">
        <w:rPr>
          <w:rFonts w:ascii="Times New Roman" w:hAnsi="Times New Roman" w:cs="Times New Roman"/>
        </w:rPr>
        <w:t xml:space="preserve"> </w:t>
      </w:r>
      <w:r w:rsidRPr="00556FF9">
        <w:rPr>
          <w:rFonts w:ascii="Times New Roman" w:hAnsi="Times New Roman" w:cs="Times New Roman"/>
        </w:rPr>
        <w:t xml:space="preserve">The filming and dissemination of beheadings and other extremist acts multiplies </w:t>
      </w:r>
      <w:r w:rsidR="00D17693">
        <w:rPr>
          <w:rFonts w:ascii="Times New Roman" w:hAnsi="Times New Roman" w:cs="Times New Roman"/>
        </w:rPr>
        <w:t>a</w:t>
      </w:r>
      <w:r w:rsidR="005F2DD5">
        <w:rPr>
          <w:rFonts w:ascii="Times New Roman" w:hAnsi="Times New Roman" w:cs="Times New Roman"/>
        </w:rPr>
        <w:t>n armed</w:t>
      </w:r>
      <w:r w:rsidRPr="00556FF9">
        <w:rPr>
          <w:rFonts w:ascii="Times New Roman" w:hAnsi="Times New Roman" w:cs="Times New Roman"/>
        </w:rPr>
        <w:t xml:space="preserve"> group’s audience exponentially and imparts its political message.</w:t>
      </w:r>
      <w:r w:rsidR="002071E9">
        <w:rPr>
          <w:rFonts w:ascii="Times New Roman" w:hAnsi="Times New Roman" w:cs="Times New Roman"/>
        </w:rPr>
        <w:t xml:space="preserve"> </w:t>
      </w:r>
      <w:r w:rsidRPr="00556FF9">
        <w:rPr>
          <w:rFonts w:ascii="Times New Roman" w:hAnsi="Times New Roman" w:cs="Times New Roman"/>
        </w:rPr>
        <w:t>New technology, particularly the video component of communication, becomes part of the group’s strategy of global propaganda.</w:t>
      </w:r>
      <w:r w:rsidRPr="00556FF9">
        <w:rPr>
          <w:rStyle w:val="EndnoteReference"/>
          <w:rFonts w:ascii="Times New Roman" w:hAnsi="Times New Roman" w:cs="Times New Roman"/>
        </w:rPr>
        <w:endnoteReference w:id="8"/>
      </w:r>
      <w:r w:rsidR="002071E9">
        <w:rPr>
          <w:rFonts w:ascii="Times New Roman" w:hAnsi="Times New Roman" w:cs="Times New Roman"/>
        </w:rPr>
        <w:t xml:space="preserve"> </w:t>
      </w:r>
      <w:r w:rsidRPr="00556FF9">
        <w:rPr>
          <w:rFonts w:ascii="Times New Roman" w:hAnsi="Times New Roman" w:cs="Times New Roman"/>
        </w:rPr>
        <w:t xml:space="preserve">In Iraq, </w:t>
      </w:r>
      <w:r w:rsidR="009E784B">
        <w:rPr>
          <w:rFonts w:ascii="Times New Roman" w:hAnsi="Times New Roman" w:cs="Times New Roman"/>
        </w:rPr>
        <w:t xml:space="preserve">ISIS </w:t>
      </w:r>
      <w:r w:rsidRPr="00556FF9">
        <w:rPr>
          <w:rFonts w:ascii="Times New Roman" w:hAnsi="Times New Roman" w:cs="Times New Roman"/>
        </w:rPr>
        <w:t xml:space="preserve">encouraged the filming of </w:t>
      </w:r>
      <w:r w:rsidR="00344C82">
        <w:rPr>
          <w:rFonts w:ascii="Times New Roman" w:hAnsi="Times New Roman" w:cs="Times New Roman"/>
        </w:rPr>
        <w:t xml:space="preserve">cultural </w:t>
      </w:r>
      <w:r w:rsidRPr="00556FF9">
        <w:rPr>
          <w:rFonts w:ascii="Times New Roman" w:hAnsi="Times New Roman" w:cs="Times New Roman"/>
        </w:rPr>
        <w:t xml:space="preserve">heritage destruction and scripted these demolitions with militants reciting the Quran in front of “idolatrous” sites, while negating any connection those groups have to the cultural identities of those living in the </w:t>
      </w:r>
      <w:r w:rsidR="006551C3">
        <w:rPr>
          <w:rFonts w:ascii="Times New Roman" w:hAnsi="Times New Roman" w:cs="Times New Roman"/>
        </w:rPr>
        <w:t>“</w:t>
      </w:r>
      <w:r w:rsidRPr="00556FF9">
        <w:rPr>
          <w:rFonts w:ascii="Times New Roman" w:hAnsi="Times New Roman" w:cs="Times New Roman"/>
        </w:rPr>
        <w:t>caliphate.</w:t>
      </w:r>
      <w:r w:rsidR="006551C3">
        <w:rPr>
          <w:rFonts w:ascii="Times New Roman" w:hAnsi="Times New Roman" w:cs="Times New Roman"/>
        </w:rPr>
        <w:t>”</w:t>
      </w:r>
      <w:r w:rsidRPr="00556FF9">
        <w:rPr>
          <w:rStyle w:val="EndnoteReference"/>
          <w:rFonts w:ascii="Times New Roman" w:hAnsi="Times New Roman" w:cs="Times New Roman"/>
        </w:rPr>
        <w:endnoteReference w:id="9"/>
      </w:r>
      <w:r w:rsidR="002071E9">
        <w:rPr>
          <w:rFonts w:ascii="Times New Roman" w:hAnsi="Times New Roman" w:cs="Times New Roman"/>
        </w:rPr>
        <w:t xml:space="preserve"> </w:t>
      </w:r>
    </w:p>
    <w:p w14:paraId="18F05845" w14:textId="2672DD88"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rapid circulation of messages has created a dangerous environment for foreign militaries or peacekeepers in a host country. Coupled with the inflammatory videos of a site’s destruction, social media includes commentary and explanation of an event from the group’s </w:t>
      </w:r>
      <w:r w:rsidRPr="00556FF9">
        <w:rPr>
          <w:rFonts w:ascii="Times New Roman" w:hAnsi="Times New Roman" w:cs="Times New Roman"/>
        </w:rPr>
        <w:lastRenderedPageBreak/>
        <w:t>perspective, without regard for facts.</w:t>
      </w:r>
      <w:r w:rsidR="002071E9">
        <w:rPr>
          <w:rFonts w:ascii="Times New Roman" w:hAnsi="Times New Roman" w:cs="Times New Roman"/>
        </w:rPr>
        <w:t xml:space="preserve"> </w:t>
      </w:r>
      <w:r w:rsidRPr="00556FF9">
        <w:rPr>
          <w:rFonts w:ascii="Times New Roman" w:hAnsi="Times New Roman" w:cs="Times New Roman"/>
        </w:rPr>
        <w:t>Insurgents and terrorist groups mold views concerning the destruction of cultural heritage sites by using blogs encouraging interaction and the development of groups with similar views.</w:t>
      </w:r>
      <w:r w:rsidR="002071E9">
        <w:rPr>
          <w:rFonts w:ascii="Times New Roman" w:hAnsi="Times New Roman" w:cs="Times New Roman"/>
        </w:rPr>
        <w:t xml:space="preserve"> </w:t>
      </w:r>
      <w:r w:rsidRPr="00556FF9">
        <w:rPr>
          <w:rFonts w:ascii="Times New Roman" w:hAnsi="Times New Roman" w:cs="Times New Roman"/>
        </w:rPr>
        <w:t>Social media creates virtual communities that champion causes and foster allegiances outside national boundaries.</w:t>
      </w:r>
      <w:r w:rsidRPr="00556FF9">
        <w:rPr>
          <w:rStyle w:val="EndnoteReference"/>
          <w:rFonts w:ascii="Times New Roman" w:hAnsi="Times New Roman" w:cs="Times New Roman"/>
        </w:rPr>
        <w:endnoteReference w:id="10"/>
      </w:r>
      <w:r w:rsidR="002071E9">
        <w:rPr>
          <w:rFonts w:ascii="Times New Roman" w:hAnsi="Times New Roman" w:cs="Times New Roman"/>
        </w:rPr>
        <w:t xml:space="preserve"> </w:t>
      </w:r>
      <w:r w:rsidRPr="00556FF9">
        <w:rPr>
          <w:rFonts w:ascii="Times New Roman" w:hAnsi="Times New Roman" w:cs="Times New Roman"/>
        </w:rPr>
        <w:t xml:space="preserve">The destruction of the Bamiyan Buddhas in Afghanistan in </w:t>
      </w:r>
      <w:r w:rsidR="0047388C" w:rsidRPr="00556FF9">
        <w:rPr>
          <w:rFonts w:ascii="Times New Roman" w:hAnsi="Times New Roman" w:cs="Times New Roman"/>
        </w:rPr>
        <w:t xml:space="preserve">February </w:t>
      </w:r>
      <w:r w:rsidRPr="00556FF9">
        <w:rPr>
          <w:rFonts w:ascii="Times New Roman" w:hAnsi="Times New Roman" w:cs="Times New Roman"/>
        </w:rPr>
        <w:t xml:space="preserve">2001 illustrates the magnified impact of modern communication </w:t>
      </w:r>
      <w:r w:rsidR="006504C4">
        <w:rPr>
          <w:rFonts w:ascii="Times New Roman" w:hAnsi="Times New Roman" w:cs="Times New Roman"/>
        </w:rPr>
        <w:t>on</w:t>
      </w:r>
      <w:r w:rsidR="006504C4" w:rsidRPr="00556FF9">
        <w:rPr>
          <w:rFonts w:ascii="Times New Roman" w:hAnsi="Times New Roman" w:cs="Times New Roman"/>
        </w:rPr>
        <w:t xml:space="preserve"> </w:t>
      </w:r>
      <w:r w:rsidRPr="00556FF9">
        <w:rPr>
          <w:rFonts w:ascii="Times New Roman" w:hAnsi="Times New Roman" w:cs="Times New Roman"/>
        </w:rPr>
        <w:t xml:space="preserve">cultural </w:t>
      </w:r>
      <w:r w:rsidR="00983BB4" w:rsidRPr="00556FF9">
        <w:rPr>
          <w:rFonts w:ascii="Times New Roman" w:hAnsi="Times New Roman" w:cs="Times New Roman"/>
        </w:rPr>
        <w:t xml:space="preserve">heritage </w:t>
      </w:r>
      <w:r w:rsidRPr="00556FF9">
        <w:rPr>
          <w:rFonts w:ascii="Times New Roman" w:hAnsi="Times New Roman" w:cs="Times New Roman"/>
        </w:rPr>
        <w:t xml:space="preserve">destruction. The Taliban’s manipulation of the media by encouraging </w:t>
      </w:r>
      <w:r w:rsidR="00D5659D">
        <w:rPr>
          <w:rFonts w:ascii="Times New Roman" w:hAnsi="Times New Roman" w:cs="Times New Roman"/>
        </w:rPr>
        <w:t xml:space="preserve">the </w:t>
      </w:r>
      <w:r w:rsidRPr="00556FF9">
        <w:rPr>
          <w:rFonts w:ascii="Times New Roman" w:hAnsi="Times New Roman" w:cs="Times New Roman"/>
        </w:rPr>
        <w:t xml:space="preserve">photographing and documentation of the demolition reflect </w:t>
      </w:r>
      <w:r w:rsidR="005A7173">
        <w:rPr>
          <w:rFonts w:ascii="Times New Roman" w:hAnsi="Times New Roman" w:cs="Times New Roman"/>
        </w:rPr>
        <w:t xml:space="preserve">its </w:t>
      </w:r>
      <w:r w:rsidRPr="00556FF9">
        <w:rPr>
          <w:rFonts w:ascii="Times New Roman" w:hAnsi="Times New Roman" w:cs="Times New Roman"/>
        </w:rPr>
        <w:t xml:space="preserve">profound understanding of social media’s value in achieving its strategic objectives, including global propaganda and recruitment. </w:t>
      </w:r>
    </w:p>
    <w:p w14:paraId="37C4A026" w14:textId="69DED6C8" w:rsidR="00377D8E" w:rsidRPr="00556FF9" w:rsidRDefault="004731B6">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ability of groups to manipulate messages through social media with strategic consequences </w:t>
      </w:r>
      <w:r w:rsidR="00786DC2" w:rsidRPr="00556FF9">
        <w:rPr>
          <w:rFonts w:ascii="Times New Roman" w:hAnsi="Times New Roman" w:cs="Times New Roman"/>
        </w:rPr>
        <w:t xml:space="preserve">impacts </w:t>
      </w:r>
      <w:r w:rsidR="00CC3247" w:rsidRPr="00556FF9">
        <w:rPr>
          <w:rFonts w:ascii="Times New Roman" w:hAnsi="Times New Roman" w:cs="Times New Roman"/>
        </w:rPr>
        <w:t xml:space="preserve">the efficacy of </w:t>
      </w:r>
      <w:r w:rsidR="00786DC2" w:rsidRPr="00556FF9">
        <w:rPr>
          <w:rFonts w:ascii="Times New Roman" w:hAnsi="Times New Roman" w:cs="Times New Roman"/>
        </w:rPr>
        <w:t>foreign forces</w:t>
      </w:r>
      <w:r w:rsidR="00F65476" w:rsidRPr="00556FF9">
        <w:rPr>
          <w:rFonts w:ascii="Times New Roman" w:hAnsi="Times New Roman" w:cs="Times New Roman"/>
        </w:rPr>
        <w:t xml:space="preserve"> </w:t>
      </w:r>
      <w:r w:rsidR="00751446" w:rsidRPr="00556FF9">
        <w:rPr>
          <w:rFonts w:ascii="Times New Roman" w:hAnsi="Times New Roman" w:cs="Times New Roman"/>
        </w:rPr>
        <w:t xml:space="preserve">and creates diplomatic tensions </w:t>
      </w:r>
      <w:r w:rsidR="004F663E" w:rsidRPr="00556FF9">
        <w:rPr>
          <w:rFonts w:ascii="Times New Roman" w:hAnsi="Times New Roman" w:cs="Times New Roman"/>
        </w:rPr>
        <w:t xml:space="preserve">in a host </w:t>
      </w:r>
      <w:r w:rsidR="003E69F5">
        <w:rPr>
          <w:rFonts w:ascii="Times New Roman" w:hAnsi="Times New Roman" w:cs="Times New Roman"/>
        </w:rPr>
        <w:t>country</w:t>
      </w:r>
      <w:r w:rsidR="004F663E" w:rsidRPr="00556FF9">
        <w:rPr>
          <w:rFonts w:ascii="Times New Roman" w:hAnsi="Times New Roman" w:cs="Times New Roman"/>
        </w:rPr>
        <w:t>.</w:t>
      </w:r>
      <w:r w:rsidR="00786DC2" w:rsidRPr="00556FF9">
        <w:rPr>
          <w:rFonts w:ascii="Times New Roman" w:hAnsi="Times New Roman" w:cs="Times New Roman"/>
        </w:rPr>
        <w:t xml:space="preserve"> </w:t>
      </w:r>
      <w:r w:rsidR="00B9351B">
        <w:rPr>
          <w:rFonts w:ascii="Times New Roman" w:hAnsi="Times New Roman" w:cs="Times New Roman"/>
        </w:rPr>
        <w:t>Governments</w:t>
      </w:r>
      <w:r w:rsidR="00377D8E" w:rsidRPr="00556FF9">
        <w:rPr>
          <w:rFonts w:ascii="Times New Roman" w:hAnsi="Times New Roman" w:cs="Times New Roman"/>
        </w:rPr>
        <w:t xml:space="preserve"> </w:t>
      </w:r>
      <w:r w:rsidR="001343D0">
        <w:rPr>
          <w:rFonts w:ascii="Times New Roman" w:hAnsi="Times New Roman" w:cs="Times New Roman"/>
        </w:rPr>
        <w:t xml:space="preserve">often </w:t>
      </w:r>
      <w:r w:rsidR="00377D8E" w:rsidRPr="00556FF9">
        <w:rPr>
          <w:rFonts w:ascii="Times New Roman" w:hAnsi="Times New Roman" w:cs="Times New Roman"/>
        </w:rPr>
        <w:t xml:space="preserve">perceive foreign forces as protectors of cultural sites and blame them for their destruction, even </w:t>
      </w:r>
      <w:r w:rsidR="00D80F4D">
        <w:rPr>
          <w:rFonts w:ascii="Times New Roman" w:hAnsi="Times New Roman" w:cs="Times New Roman"/>
        </w:rPr>
        <w:t xml:space="preserve">when </w:t>
      </w:r>
      <w:r w:rsidR="00377D8E" w:rsidRPr="00556FF9">
        <w:rPr>
          <w:rFonts w:ascii="Times New Roman" w:hAnsi="Times New Roman" w:cs="Times New Roman"/>
        </w:rPr>
        <w:t xml:space="preserve">foreign forces </w:t>
      </w:r>
      <w:r w:rsidR="00B37A87">
        <w:rPr>
          <w:rFonts w:ascii="Times New Roman" w:hAnsi="Times New Roman" w:cs="Times New Roman"/>
        </w:rPr>
        <w:t xml:space="preserve">are </w:t>
      </w:r>
      <w:r w:rsidR="003F4F85">
        <w:rPr>
          <w:rFonts w:ascii="Times New Roman" w:hAnsi="Times New Roman" w:cs="Times New Roman"/>
        </w:rPr>
        <w:t>not involved</w:t>
      </w:r>
      <w:r w:rsidR="00377D8E" w:rsidRPr="00556FF9">
        <w:rPr>
          <w:rFonts w:ascii="Times New Roman" w:hAnsi="Times New Roman" w:cs="Times New Roman"/>
        </w:rPr>
        <w:t>.</w:t>
      </w:r>
      <w:r w:rsidR="002071E9">
        <w:rPr>
          <w:rFonts w:ascii="Times New Roman" w:hAnsi="Times New Roman" w:cs="Times New Roman"/>
        </w:rPr>
        <w:t xml:space="preserve"> </w:t>
      </w:r>
      <w:r w:rsidR="00377D8E" w:rsidRPr="00556FF9">
        <w:rPr>
          <w:rFonts w:ascii="Times New Roman" w:hAnsi="Times New Roman" w:cs="Times New Roman"/>
        </w:rPr>
        <w:t xml:space="preserve">Similar reactions occur </w:t>
      </w:r>
      <w:r w:rsidR="00456DD9">
        <w:rPr>
          <w:rFonts w:ascii="Times New Roman" w:hAnsi="Times New Roman" w:cs="Times New Roman"/>
        </w:rPr>
        <w:t>when</w:t>
      </w:r>
      <w:r w:rsidR="00456DD9" w:rsidRPr="00556FF9">
        <w:rPr>
          <w:rFonts w:ascii="Times New Roman" w:hAnsi="Times New Roman" w:cs="Times New Roman"/>
        </w:rPr>
        <w:t xml:space="preserve"> </w:t>
      </w:r>
      <w:r w:rsidR="00E1000D">
        <w:rPr>
          <w:rFonts w:ascii="Times New Roman" w:hAnsi="Times New Roman" w:cs="Times New Roman"/>
        </w:rPr>
        <w:t>US</w:t>
      </w:r>
      <w:r w:rsidR="00377D8E" w:rsidRPr="00556FF9">
        <w:rPr>
          <w:rFonts w:ascii="Times New Roman" w:hAnsi="Times New Roman" w:cs="Times New Roman"/>
        </w:rPr>
        <w:t xml:space="preserve"> munitions miss an intended target and inadvertently destroy a cultural site</w:t>
      </w:r>
      <w:r w:rsidR="00E33A7F">
        <w:rPr>
          <w:rFonts w:ascii="Times New Roman" w:hAnsi="Times New Roman" w:cs="Times New Roman"/>
        </w:rPr>
        <w:t>—</w:t>
      </w:r>
      <w:r w:rsidR="00377D8E" w:rsidRPr="00556FF9">
        <w:rPr>
          <w:rFonts w:ascii="Times New Roman" w:hAnsi="Times New Roman" w:cs="Times New Roman"/>
        </w:rPr>
        <w:t xml:space="preserve">cell phones capture the devastation and </w:t>
      </w:r>
      <w:r w:rsidR="00A048D4">
        <w:rPr>
          <w:rFonts w:ascii="Times New Roman" w:hAnsi="Times New Roman" w:cs="Times New Roman"/>
        </w:rPr>
        <w:t xml:space="preserve">photographic evidence </w:t>
      </w:r>
      <w:r w:rsidR="00377D8E" w:rsidRPr="00556FF9">
        <w:rPr>
          <w:rFonts w:ascii="Times New Roman" w:hAnsi="Times New Roman" w:cs="Times New Roman"/>
        </w:rPr>
        <w:t xml:space="preserve">circulates the globe instantaneously. </w:t>
      </w:r>
      <w:r w:rsidR="00C5740A">
        <w:rPr>
          <w:rFonts w:ascii="Times New Roman" w:hAnsi="Times New Roman" w:cs="Times New Roman"/>
        </w:rPr>
        <w:t>Such an</w:t>
      </w:r>
      <w:r w:rsidR="00C5740A" w:rsidRPr="00556FF9">
        <w:rPr>
          <w:rFonts w:ascii="Times New Roman" w:hAnsi="Times New Roman" w:cs="Times New Roman"/>
        </w:rPr>
        <w:t xml:space="preserve"> </w:t>
      </w:r>
      <w:r w:rsidR="00377D8E" w:rsidRPr="00556FF9">
        <w:rPr>
          <w:rFonts w:ascii="Times New Roman" w:hAnsi="Times New Roman" w:cs="Times New Roman"/>
        </w:rPr>
        <w:t xml:space="preserve">event is no less impactful than when a terrorist </w:t>
      </w:r>
      <w:r w:rsidR="008E46DD" w:rsidRPr="00556FF9">
        <w:rPr>
          <w:rFonts w:ascii="Times New Roman" w:hAnsi="Times New Roman" w:cs="Times New Roman"/>
        </w:rPr>
        <w:t xml:space="preserve">or insurgent </w:t>
      </w:r>
      <w:r w:rsidR="00377D8E" w:rsidRPr="00556FF9">
        <w:rPr>
          <w:rFonts w:ascii="Times New Roman" w:hAnsi="Times New Roman" w:cs="Times New Roman"/>
        </w:rPr>
        <w:t xml:space="preserve">group destroys cultural </w:t>
      </w:r>
      <w:r w:rsidR="00983BB4" w:rsidRPr="00556FF9">
        <w:rPr>
          <w:rFonts w:ascii="Times New Roman" w:hAnsi="Times New Roman" w:cs="Times New Roman"/>
        </w:rPr>
        <w:t>heritage</w:t>
      </w:r>
      <w:r w:rsidR="00377D8E" w:rsidRPr="00556FF9">
        <w:rPr>
          <w:rFonts w:ascii="Times New Roman" w:hAnsi="Times New Roman" w:cs="Times New Roman"/>
        </w:rPr>
        <w:t>. More importantly, networked communication permits individuals to process events and express diverse opinions when sharing the incident through Facebook, Twitter, and other social media platforms. This contrasts with mass communication</w:t>
      </w:r>
      <w:r w:rsidR="00220DA0">
        <w:rPr>
          <w:rFonts w:ascii="Times New Roman" w:hAnsi="Times New Roman" w:cs="Times New Roman"/>
        </w:rPr>
        <w:t>,</w:t>
      </w:r>
      <w:r w:rsidR="00377D8E" w:rsidRPr="00556FF9">
        <w:rPr>
          <w:rFonts w:ascii="Times New Roman" w:hAnsi="Times New Roman" w:cs="Times New Roman"/>
        </w:rPr>
        <w:t xml:space="preserve"> which distributes information through central sources, such as state-owned media, that represents news from a particular</w:t>
      </w:r>
      <w:r w:rsidR="0069280F" w:rsidRPr="00556FF9">
        <w:rPr>
          <w:rFonts w:ascii="Times New Roman" w:hAnsi="Times New Roman" w:cs="Times New Roman"/>
        </w:rPr>
        <w:t xml:space="preserve"> perspective</w:t>
      </w:r>
      <w:r w:rsidR="00377D8E" w:rsidRPr="00556FF9">
        <w:rPr>
          <w:rFonts w:ascii="Times New Roman" w:hAnsi="Times New Roman" w:cs="Times New Roman"/>
        </w:rPr>
        <w:t xml:space="preserve"> and where the flow of information is </w:t>
      </w:r>
      <w:r w:rsidR="00197D63">
        <w:rPr>
          <w:rFonts w:ascii="Times New Roman" w:hAnsi="Times New Roman" w:cs="Times New Roman"/>
        </w:rPr>
        <w:t>uni</w:t>
      </w:r>
      <w:r w:rsidR="00377D8E" w:rsidRPr="00556FF9">
        <w:rPr>
          <w:rFonts w:ascii="Times New Roman" w:hAnsi="Times New Roman" w:cs="Times New Roman"/>
        </w:rPr>
        <w:t>directional.</w:t>
      </w:r>
      <w:r w:rsidR="00377D8E" w:rsidRPr="00556FF9">
        <w:rPr>
          <w:rStyle w:val="EndnoteReference"/>
          <w:rFonts w:ascii="Times New Roman" w:hAnsi="Times New Roman" w:cs="Times New Roman"/>
        </w:rPr>
        <w:endnoteReference w:id="11"/>
      </w:r>
      <w:r w:rsidR="00377D8E" w:rsidRPr="00556FF9">
        <w:rPr>
          <w:rFonts w:ascii="Times New Roman" w:hAnsi="Times New Roman" w:cs="Times New Roman"/>
        </w:rPr>
        <w:t xml:space="preserve"> </w:t>
      </w:r>
    </w:p>
    <w:p w14:paraId="36D5486A" w14:textId="17A21D3E"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For foreign forces, even when military manuals set rules for </w:t>
      </w:r>
      <w:r w:rsidR="003E69F5">
        <w:rPr>
          <w:rFonts w:ascii="Times New Roman" w:hAnsi="Times New Roman" w:cs="Times New Roman"/>
        </w:rPr>
        <w:t xml:space="preserve">cultural </w:t>
      </w:r>
      <w:r w:rsidRPr="00556FF9">
        <w:rPr>
          <w:rFonts w:ascii="Times New Roman" w:hAnsi="Times New Roman" w:cs="Times New Roman"/>
        </w:rPr>
        <w:t xml:space="preserve">heritage protection, uncertainty and confusion in military operations lead to mistakes. Due to the rapidity with which the ramifications of these errors are captured by social media, </w:t>
      </w:r>
      <w:r w:rsidR="00765E37">
        <w:rPr>
          <w:rFonts w:ascii="Times New Roman" w:hAnsi="Times New Roman" w:cs="Times New Roman"/>
        </w:rPr>
        <w:t xml:space="preserve">outside </w:t>
      </w:r>
      <w:r w:rsidRPr="00556FF9">
        <w:rPr>
          <w:rFonts w:ascii="Times New Roman" w:hAnsi="Times New Roman" w:cs="Times New Roman"/>
        </w:rPr>
        <w:t xml:space="preserve">forces often lack time to </w:t>
      </w:r>
      <w:r w:rsidRPr="00556FF9">
        <w:rPr>
          <w:rFonts w:ascii="Times New Roman" w:hAnsi="Times New Roman" w:cs="Times New Roman"/>
        </w:rPr>
        <w:lastRenderedPageBreak/>
        <w:t xml:space="preserve">ameliorate the fallout. </w:t>
      </w:r>
      <w:r w:rsidR="00771A7A">
        <w:rPr>
          <w:rFonts w:ascii="Times New Roman" w:hAnsi="Times New Roman" w:cs="Times New Roman"/>
        </w:rPr>
        <w:t>In 2003, t</w:t>
      </w:r>
      <w:r w:rsidRPr="00556FF9">
        <w:rPr>
          <w:rFonts w:ascii="Times New Roman" w:hAnsi="Times New Roman" w:cs="Times New Roman"/>
        </w:rPr>
        <w:t xml:space="preserve">he Iraq Museum in Baghdad was looted forty-eight hours </w:t>
      </w:r>
      <w:r w:rsidR="00671AAF">
        <w:rPr>
          <w:rFonts w:ascii="Times New Roman" w:hAnsi="Times New Roman" w:cs="Times New Roman"/>
        </w:rPr>
        <w:t>a</w:t>
      </w:r>
      <w:r w:rsidR="00671AAF" w:rsidRPr="00556FF9">
        <w:rPr>
          <w:rFonts w:ascii="Times New Roman" w:hAnsi="Times New Roman" w:cs="Times New Roman"/>
        </w:rPr>
        <w:t xml:space="preserve">fter the United States toppled Saddam Hussein’s </w:t>
      </w:r>
      <w:r w:rsidR="00671AAF">
        <w:rPr>
          <w:rFonts w:ascii="Times New Roman" w:hAnsi="Times New Roman" w:cs="Times New Roman"/>
        </w:rPr>
        <w:t>government</w:t>
      </w:r>
      <w:r w:rsidRPr="00556FF9">
        <w:rPr>
          <w:rFonts w:ascii="Times New Roman" w:hAnsi="Times New Roman" w:cs="Times New Roman"/>
        </w:rPr>
        <w:t>.</w:t>
      </w:r>
      <w:r w:rsidR="002071E9">
        <w:rPr>
          <w:rFonts w:ascii="Times New Roman" w:hAnsi="Times New Roman" w:cs="Times New Roman"/>
        </w:rPr>
        <w:t xml:space="preserve"> </w:t>
      </w:r>
      <w:r w:rsidRPr="00556FF9">
        <w:rPr>
          <w:rFonts w:ascii="Times New Roman" w:hAnsi="Times New Roman" w:cs="Times New Roman"/>
        </w:rPr>
        <w:t xml:space="preserve">Although some Iraqis pushed the Americans to protect the museum during the looting, the initial reaction </w:t>
      </w:r>
      <w:r w:rsidR="003E69F5">
        <w:rPr>
          <w:rFonts w:ascii="Times New Roman" w:hAnsi="Times New Roman" w:cs="Times New Roman"/>
        </w:rPr>
        <w:t>by</w:t>
      </w:r>
      <w:r w:rsidR="003E69F5" w:rsidRPr="00556FF9">
        <w:rPr>
          <w:rFonts w:ascii="Times New Roman" w:hAnsi="Times New Roman" w:cs="Times New Roman"/>
        </w:rPr>
        <w:t xml:space="preserve"> </w:t>
      </w:r>
      <w:r w:rsidR="00E1000D">
        <w:rPr>
          <w:rFonts w:ascii="Times New Roman" w:hAnsi="Times New Roman" w:cs="Times New Roman"/>
        </w:rPr>
        <w:t>US</w:t>
      </w:r>
      <w:r w:rsidRPr="00556FF9">
        <w:rPr>
          <w:rFonts w:ascii="Times New Roman" w:hAnsi="Times New Roman" w:cs="Times New Roman"/>
        </w:rPr>
        <w:t xml:space="preserve"> troops was tepid and only occurred after an arch</w:t>
      </w:r>
      <w:r w:rsidR="006F6A82">
        <w:rPr>
          <w:rFonts w:ascii="Times New Roman" w:hAnsi="Times New Roman" w:cs="Times New Roman"/>
        </w:rPr>
        <w:t>a</w:t>
      </w:r>
      <w:r w:rsidRPr="00556FF9">
        <w:rPr>
          <w:rFonts w:ascii="Times New Roman" w:hAnsi="Times New Roman" w:cs="Times New Roman"/>
        </w:rPr>
        <w:t xml:space="preserve">eologist found American marines in a </w:t>
      </w:r>
      <w:r w:rsidR="00AC24E2">
        <w:rPr>
          <w:rFonts w:ascii="Times New Roman" w:hAnsi="Times New Roman" w:cs="Times New Roman"/>
        </w:rPr>
        <w:t xml:space="preserve">nearby </w:t>
      </w:r>
      <w:r w:rsidRPr="00556FF9">
        <w:rPr>
          <w:rFonts w:ascii="Times New Roman" w:hAnsi="Times New Roman" w:cs="Times New Roman"/>
        </w:rPr>
        <w:t>street and brought them to the museum.</w:t>
      </w:r>
      <w:r w:rsidRPr="00556FF9">
        <w:rPr>
          <w:rStyle w:val="EndnoteReference"/>
          <w:rFonts w:ascii="Times New Roman" w:hAnsi="Times New Roman" w:cs="Times New Roman"/>
        </w:rPr>
        <w:endnoteReference w:id="12"/>
      </w:r>
      <w:r w:rsidR="002071E9">
        <w:rPr>
          <w:rFonts w:ascii="Times New Roman" w:hAnsi="Times New Roman" w:cs="Times New Roman"/>
        </w:rPr>
        <w:t xml:space="preserve"> </w:t>
      </w:r>
      <w:r w:rsidR="009D045E">
        <w:rPr>
          <w:rFonts w:ascii="Times New Roman" w:hAnsi="Times New Roman" w:cs="Times New Roman"/>
        </w:rPr>
        <w:t>Its</w:t>
      </w:r>
      <w:r w:rsidR="002C7803" w:rsidRPr="00556FF9">
        <w:rPr>
          <w:rFonts w:ascii="Times New Roman" w:hAnsi="Times New Roman" w:cs="Times New Roman"/>
        </w:rPr>
        <w:t xml:space="preserve"> looting</w:t>
      </w:r>
      <w:r w:rsidR="005F0EBA" w:rsidRPr="00556FF9">
        <w:rPr>
          <w:rFonts w:ascii="Times New Roman" w:hAnsi="Times New Roman" w:cs="Times New Roman"/>
        </w:rPr>
        <w:t xml:space="preserve"> reflects the</w:t>
      </w:r>
      <w:r w:rsidR="000E3FD1" w:rsidRPr="00556FF9">
        <w:rPr>
          <w:rFonts w:ascii="Times New Roman" w:hAnsi="Times New Roman" w:cs="Times New Roman"/>
        </w:rPr>
        <w:t xml:space="preserve"> issue of</w:t>
      </w:r>
      <w:r w:rsidR="005F0EBA" w:rsidRPr="00556FF9">
        <w:rPr>
          <w:rFonts w:ascii="Times New Roman" w:hAnsi="Times New Roman" w:cs="Times New Roman"/>
        </w:rPr>
        <w:t xml:space="preserve"> moral hazard.</w:t>
      </w:r>
      <w:r w:rsidR="002071E9">
        <w:rPr>
          <w:rFonts w:ascii="Times New Roman" w:hAnsi="Times New Roman" w:cs="Times New Roman"/>
        </w:rPr>
        <w:t xml:space="preserve"> </w:t>
      </w:r>
      <w:r w:rsidR="005B1FE6">
        <w:rPr>
          <w:rFonts w:ascii="Times New Roman" w:hAnsi="Times New Roman" w:cs="Times New Roman"/>
        </w:rPr>
        <w:t>U</w:t>
      </w:r>
      <w:r w:rsidR="00850286" w:rsidRPr="00556FF9">
        <w:rPr>
          <w:rFonts w:ascii="Times New Roman" w:hAnsi="Times New Roman" w:cs="Times New Roman"/>
        </w:rPr>
        <w:t xml:space="preserve">nlike </w:t>
      </w:r>
      <w:r w:rsidR="005B1FE6">
        <w:rPr>
          <w:rFonts w:ascii="Times New Roman" w:hAnsi="Times New Roman" w:cs="Times New Roman"/>
        </w:rPr>
        <w:t xml:space="preserve">signatories to </w:t>
      </w:r>
      <w:r w:rsidR="00850286" w:rsidRPr="00556FF9">
        <w:rPr>
          <w:rFonts w:ascii="Times New Roman" w:hAnsi="Times New Roman" w:cs="Times New Roman"/>
        </w:rPr>
        <w:t xml:space="preserve">the </w:t>
      </w:r>
      <w:r w:rsidR="00D95C70">
        <w:rPr>
          <w:rFonts w:ascii="Times New Roman" w:hAnsi="Times New Roman" w:cs="Times New Roman"/>
        </w:rPr>
        <w:t>1954 Hague Convention</w:t>
      </w:r>
      <w:r w:rsidR="005B1FE6">
        <w:rPr>
          <w:rFonts w:ascii="Times New Roman" w:hAnsi="Times New Roman" w:cs="Times New Roman"/>
        </w:rPr>
        <w:t xml:space="preserve"> </w:t>
      </w:r>
      <w:r w:rsidR="003B6A44">
        <w:rPr>
          <w:rFonts w:ascii="Times New Roman" w:hAnsi="Times New Roman" w:cs="Times New Roman"/>
        </w:rPr>
        <w:t>which</w:t>
      </w:r>
      <w:r w:rsidR="005B1FE6">
        <w:rPr>
          <w:rFonts w:ascii="Times New Roman" w:hAnsi="Times New Roman" w:cs="Times New Roman"/>
        </w:rPr>
        <w:t xml:space="preserve"> had also ratified</w:t>
      </w:r>
      <w:r w:rsidR="008B5480">
        <w:rPr>
          <w:rFonts w:ascii="Times New Roman" w:hAnsi="Times New Roman" w:cs="Times New Roman"/>
        </w:rPr>
        <w:t xml:space="preserve"> </w:t>
      </w:r>
      <w:r w:rsidR="00D95C70">
        <w:rPr>
          <w:rFonts w:ascii="Times New Roman" w:hAnsi="Times New Roman" w:cs="Times New Roman"/>
        </w:rPr>
        <w:t>it</w:t>
      </w:r>
      <w:r w:rsidR="008B5480">
        <w:rPr>
          <w:rFonts w:ascii="Times New Roman" w:hAnsi="Times New Roman" w:cs="Times New Roman"/>
        </w:rPr>
        <w:t xml:space="preserve"> and</w:t>
      </w:r>
      <w:r w:rsidR="003B6A44">
        <w:rPr>
          <w:rFonts w:ascii="Times New Roman" w:hAnsi="Times New Roman" w:cs="Times New Roman"/>
        </w:rPr>
        <w:t xml:space="preserve"> </w:t>
      </w:r>
      <w:r w:rsidR="00850286" w:rsidRPr="00556FF9">
        <w:rPr>
          <w:rFonts w:ascii="Times New Roman" w:hAnsi="Times New Roman" w:cs="Times New Roman"/>
        </w:rPr>
        <w:t xml:space="preserve">are </w:t>
      </w:r>
      <w:r w:rsidR="003B6A44">
        <w:rPr>
          <w:rFonts w:ascii="Times New Roman" w:hAnsi="Times New Roman" w:cs="Times New Roman"/>
        </w:rPr>
        <w:t xml:space="preserve">thereby obliged </w:t>
      </w:r>
      <w:r w:rsidR="00850286" w:rsidRPr="00556FF9">
        <w:rPr>
          <w:rFonts w:ascii="Times New Roman" w:hAnsi="Times New Roman" w:cs="Times New Roman"/>
        </w:rPr>
        <w:t>to protect</w:t>
      </w:r>
      <w:r w:rsidR="0008221D" w:rsidRPr="00556FF9">
        <w:rPr>
          <w:rFonts w:ascii="Times New Roman" w:hAnsi="Times New Roman" w:cs="Times New Roman"/>
        </w:rPr>
        <w:t xml:space="preserve"> cultural heritage, the</w:t>
      </w:r>
      <w:r w:rsidR="003840F8" w:rsidRPr="00556FF9">
        <w:rPr>
          <w:rFonts w:ascii="Times New Roman" w:hAnsi="Times New Roman" w:cs="Times New Roman"/>
        </w:rPr>
        <w:t xml:space="preserve"> </w:t>
      </w:r>
      <w:r w:rsidR="00E1000D">
        <w:rPr>
          <w:rFonts w:ascii="Times New Roman" w:hAnsi="Times New Roman" w:cs="Times New Roman"/>
        </w:rPr>
        <w:t>United States</w:t>
      </w:r>
      <w:r w:rsidR="00D95C70">
        <w:rPr>
          <w:rFonts w:ascii="Times New Roman" w:hAnsi="Times New Roman" w:cs="Times New Roman"/>
        </w:rPr>
        <w:t>, as a signatory only,</w:t>
      </w:r>
      <w:r w:rsidR="003840F8" w:rsidRPr="00556FF9">
        <w:rPr>
          <w:rFonts w:ascii="Times New Roman" w:hAnsi="Times New Roman" w:cs="Times New Roman"/>
        </w:rPr>
        <w:t xml:space="preserve"> </w:t>
      </w:r>
      <w:r w:rsidR="007F7310" w:rsidRPr="00556FF9">
        <w:rPr>
          <w:rFonts w:ascii="Times New Roman" w:hAnsi="Times New Roman" w:cs="Times New Roman"/>
        </w:rPr>
        <w:t>lack</w:t>
      </w:r>
      <w:r w:rsidR="006C1B35" w:rsidRPr="00556FF9">
        <w:rPr>
          <w:rFonts w:ascii="Times New Roman" w:hAnsi="Times New Roman" w:cs="Times New Roman"/>
        </w:rPr>
        <w:t>ed</w:t>
      </w:r>
      <w:r w:rsidR="007F7310" w:rsidRPr="00556FF9">
        <w:rPr>
          <w:rFonts w:ascii="Times New Roman" w:hAnsi="Times New Roman" w:cs="Times New Roman"/>
        </w:rPr>
        <w:t xml:space="preserve"> </w:t>
      </w:r>
      <w:r w:rsidR="003840F8" w:rsidRPr="00556FF9">
        <w:rPr>
          <w:rFonts w:ascii="Times New Roman" w:hAnsi="Times New Roman" w:cs="Times New Roman"/>
        </w:rPr>
        <w:t>the pressure of enforcement.</w:t>
      </w:r>
      <w:r w:rsidR="002071E9">
        <w:rPr>
          <w:rFonts w:ascii="Times New Roman" w:hAnsi="Times New Roman" w:cs="Times New Roman"/>
        </w:rPr>
        <w:t xml:space="preserve"> </w:t>
      </w:r>
      <w:r w:rsidR="00741208" w:rsidRPr="00556FF9">
        <w:rPr>
          <w:rFonts w:ascii="Times New Roman" w:hAnsi="Times New Roman" w:cs="Times New Roman"/>
        </w:rPr>
        <w:t>Yet</w:t>
      </w:r>
      <w:r w:rsidR="00250A68" w:rsidRPr="00556FF9">
        <w:rPr>
          <w:rFonts w:ascii="Times New Roman" w:hAnsi="Times New Roman" w:cs="Times New Roman"/>
        </w:rPr>
        <w:t xml:space="preserve"> t</w:t>
      </w:r>
      <w:r w:rsidRPr="00556FF9">
        <w:rPr>
          <w:rFonts w:ascii="Times New Roman" w:hAnsi="Times New Roman" w:cs="Times New Roman"/>
        </w:rPr>
        <w:t xml:space="preserve">he absence of a robust response to the looting ignited Iraqi anger, amplifying </w:t>
      </w:r>
      <w:r w:rsidR="00D9224C">
        <w:rPr>
          <w:rFonts w:ascii="Times New Roman" w:hAnsi="Times New Roman" w:cs="Times New Roman"/>
        </w:rPr>
        <w:t>the</w:t>
      </w:r>
      <w:r w:rsidR="002837B8">
        <w:rPr>
          <w:rFonts w:ascii="Times New Roman" w:hAnsi="Times New Roman" w:cs="Times New Roman"/>
        </w:rPr>
        <w:t xml:space="preserve"> </w:t>
      </w:r>
      <w:r w:rsidR="00D9224C">
        <w:rPr>
          <w:rFonts w:ascii="Times New Roman" w:hAnsi="Times New Roman" w:cs="Times New Roman"/>
        </w:rPr>
        <w:t xml:space="preserve">feeling by the local population </w:t>
      </w:r>
      <w:r w:rsidRPr="00556FF9">
        <w:rPr>
          <w:rFonts w:ascii="Times New Roman" w:hAnsi="Times New Roman" w:cs="Times New Roman"/>
        </w:rPr>
        <w:t xml:space="preserve">that the </w:t>
      </w:r>
      <w:r w:rsidR="00E1000D">
        <w:rPr>
          <w:rFonts w:ascii="Times New Roman" w:hAnsi="Times New Roman" w:cs="Times New Roman"/>
        </w:rPr>
        <w:t>United States</w:t>
      </w:r>
      <w:r w:rsidRPr="00556FF9">
        <w:rPr>
          <w:rFonts w:ascii="Times New Roman" w:hAnsi="Times New Roman" w:cs="Times New Roman"/>
        </w:rPr>
        <w:t xml:space="preserve"> had a responsibility to protect cultural </w:t>
      </w:r>
      <w:r w:rsidR="00983BB4" w:rsidRPr="00556FF9">
        <w:rPr>
          <w:rFonts w:ascii="Times New Roman" w:hAnsi="Times New Roman" w:cs="Times New Roman"/>
        </w:rPr>
        <w:t xml:space="preserve">heritage </w:t>
      </w:r>
      <w:r w:rsidRPr="00556FF9">
        <w:rPr>
          <w:rFonts w:ascii="Times New Roman" w:hAnsi="Times New Roman" w:cs="Times New Roman"/>
        </w:rPr>
        <w:t xml:space="preserve">after invading. </w:t>
      </w:r>
      <w:r w:rsidR="00CD7431" w:rsidRPr="00556FF9">
        <w:rPr>
          <w:rFonts w:ascii="Times New Roman" w:hAnsi="Times New Roman" w:cs="Times New Roman"/>
        </w:rPr>
        <w:t>S</w:t>
      </w:r>
      <w:r w:rsidRPr="00556FF9">
        <w:rPr>
          <w:rFonts w:ascii="Times New Roman" w:hAnsi="Times New Roman" w:cs="Times New Roman"/>
        </w:rPr>
        <w:t xml:space="preserve">ignificant outcry </w:t>
      </w:r>
      <w:r w:rsidR="00FF5B39">
        <w:rPr>
          <w:rFonts w:ascii="Times New Roman" w:hAnsi="Times New Roman" w:cs="Times New Roman"/>
        </w:rPr>
        <w:t>with</w:t>
      </w:r>
      <w:r w:rsidRPr="00556FF9">
        <w:rPr>
          <w:rFonts w:ascii="Times New Roman" w:hAnsi="Times New Roman" w:cs="Times New Roman"/>
        </w:rPr>
        <w:t xml:space="preserve">in the international community underscored the </w:t>
      </w:r>
      <w:r w:rsidR="00C4082F">
        <w:rPr>
          <w:rFonts w:ascii="Times New Roman" w:hAnsi="Times New Roman" w:cs="Times New Roman"/>
        </w:rPr>
        <w:t>understanding</w:t>
      </w:r>
      <w:r w:rsidR="00C4082F" w:rsidRPr="00556FF9">
        <w:rPr>
          <w:rFonts w:ascii="Times New Roman" w:hAnsi="Times New Roman" w:cs="Times New Roman"/>
        </w:rPr>
        <w:t xml:space="preserve"> </w:t>
      </w:r>
      <w:r w:rsidRPr="00556FF9">
        <w:rPr>
          <w:rFonts w:ascii="Times New Roman" w:hAnsi="Times New Roman" w:cs="Times New Roman"/>
        </w:rPr>
        <w:t xml:space="preserve">that cultural </w:t>
      </w:r>
      <w:r w:rsidR="00983BB4" w:rsidRPr="00556FF9">
        <w:rPr>
          <w:rFonts w:ascii="Times New Roman" w:hAnsi="Times New Roman" w:cs="Times New Roman"/>
        </w:rPr>
        <w:t xml:space="preserve">heritage </w:t>
      </w:r>
      <w:r w:rsidRPr="00556FF9">
        <w:rPr>
          <w:rFonts w:ascii="Times New Roman" w:hAnsi="Times New Roman" w:cs="Times New Roman"/>
        </w:rPr>
        <w:t>protection is interconnected with international human rights</w:t>
      </w:r>
      <w:r w:rsidR="00896AB5">
        <w:rPr>
          <w:rFonts w:ascii="Times New Roman" w:hAnsi="Times New Roman" w:cs="Times New Roman"/>
        </w:rPr>
        <w:t>, as the destruction of cultural heritage</w:t>
      </w:r>
      <w:r w:rsidR="00767624">
        <w:rPr>
          <w:rFonts w:ascii="Times New Roman" w:hAnsi="Times New Roman" w:cs="Times New Roman"/>
        </w:rPr>
        <w:t xml:space="preserve"> is often intertwined with identity destruction</w:t>
      </w:r>
      <w:r w:rsidRPr="00556FF9">
        <w:rPr>
          <w:rFonts w:ascii="Times New Roman" w:hAnsi="Times New Roman" w:cs="Times New Roman"/>
        </w:rPr>
        <w:t>.</w:t>
      </w:r>
      <w:r w:rsidRPr="00556FF9">
        <w:rPr>
          <w:rStyle w:val="EndnoteReference"/>
          <w:rFonts w:ascii="Times New Roman" w:hAnsi="Times New Roman" w:cs="Times New Roman"/>
        </w:rPr>
        <w:endnoteReference w:id="13"/>
      </w:r>
    </w:p>
    <w:p w14:paraId="17142F11" w14:textId="41489A55"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impact of social media on </w:t>
      </w:r>
      <w:r w:rsidR="00E1000D">
        <w:rPr>
          <w:rFonts w:ascii="Times New Roman" w:hAnsi="Times New Roman" w:cs="Times New Roman"/>
        </w:rPr>
        <w:t>US</w:t>
      </w:r>
      <w:r w:rsidRPr="00556FF9">
        <w:rPr>
          <w:rFonts w:ascii="Times New Roman" w:hAnsi="Times New Roman" w:cs="Times New Roman"/>
        </w:rPr>
        <w:t xml:space="preserve"> military operations has been significant. When General Eikenberry arrived in Afghanistan in 2002 as the </w:t>
      </w:r>
      <w:r w:rsidR="00E1000D">
        <w:rPr>
          <w:rFonts w:ascii="Times New Roman" w:hAnsi="Times New Roman" w:cs="Times New Roman"/>
        </w:rPr>
        <w:t>US</w:t>
      </w:r>
      <w:r w:rsidRPr="00556FF9">
        <w:rPr>
          <w:rFonts w:ascii="Times New Roman" w:hAnsi="Times New Roman" w:cs="Times New Roman"/>
        </w:rPr>
        <w:t xml:space="preserve"> </w:t>
      </w:r>
      <w:r w:rsidR="004F06DF">
        <w:rPr>
          <w:rFonts w:ascii="Times New Roman" w:hAnsi="Times New Roman" w:cs="Times New Roman"/>
        </w:rPr>
        <w:t>s</w:t>
      </w:r>
      <w:r w:rsidRPr="00556FF9">
        <w:rPr>
          <w:rFonts w:ascii="Times New Roman" w:hAnsi="Times New Roman" w:cs="Times New Roman"/>
        </w:rPr>
        <w:t xml:space="preserve">ecurity </w:t>
      </w:r>
      <w:r w:rsidR="004F06DF">
        <w:rPr>
          <w:rFonts w:ascii="Times New Roman" w:hAnsi="Times New Roman" w:cs="Times New Roman"/>
        </w:rPr>
        <w:t>c</w:t>
      </w:r>
      <w:r w:rsidRPr="00556FF9">
        <w:rPr>
          <w:rFonts w:ascii="Times New Roman" w:hAnsi="Times New Roman" w:cs="Times New Roman"/>
        </w:rPr>
        <w:t>oordinator, cell phones were a “luxury item”</w:t>
      </w:r>
      <w:r w:rsidR="00DE501E">
        <w:rPr>
          <w:rFonts w:ascii="Times New Roman" w:hAnsi="Times New Roman" w:cs="Times New Roman"/>
        </w:rPr>
        <w:t xml:space="preserve"> </w:t>
      </w:r>
      <w:r w:rsidR="00FE4FD6">
        <w:rPr>
          <w:rFonts w:ascii="Times New Roman" w:hAnsi="Times New Roman" w:cs="Times New Roman"/>
        </w:rPr>
        <w:t>among</w:t>
      </w:r>
      <w:r w:rsidR="006D4BDA">
        <w:rPr>
          <w:rFonts w:ascii="Times New Roman" w:hAnsi="Times New Roman" w:cs="Times New Roman"/>
        </w:rPr>
        <w:t xml:space="preserve"> the </w:t>
      </w:r>
      <w:r w:rsidR="009F6E06">
        <w:rPr>
          <w:rFonts w:ascii="Times New Roman" w:hAnsi="Times New Roman" w:cs="Times New Roman"/>
        </w:rPr>
        <w:t>local</w:t>
      </w:r>
      <w:r w:rsidR="006D4BDA">
        <w:rPr>
          <w:rFonts w:ascii="Times New Roman" w:hAnsi="Times New Roman" w:cs="Times New Roman"/>
        </w:rPr>
        <w:t xml:space="preserve"> population</w:t>
      </w:r>
      <w:r w:rsidR="00DE501E">
        <w:rPr>
          <w:rFonts w:ascii="Times New Roman" w:hAnsi="Times New Roman" w:cs="Times New Roman"/>
        </w:rPr>
        <w:t>.</w:t>
      </w:r>
      <w:r w:rsidRPr="00556FF9">
        <w:rPr>
          <w:rFonts w:ascii="Times New Roman" w:hAnsi="Times New Roman" w:cs="Times New Roman"/>
        </w:rPr>
        <w:t xml:space="preserve"> However, when he returned in 2005 and then in 2009 as ambassador they seemed ubiquitous.</w:t>
      </w:r>
      <w:r w:rsidR="002071E9">
        <w:rPr>
          <w:rFonts w:ascii="Times New Roman" w:hAnsi="Times New Roman" w:cs="Times New Roman"/>
        </w:rPr>
        <w:t xml:space="preserve"> </w:t>
      </w:r>
      <w:r w:rsidR="00B203C9">
        <w:rPr>
          <w:rFonts w:ascii="Times New Roman" w:hAnsi="Times New Roman" w:cs="Times New Roman"/>
        </w:rPr>
        <w:t>H</w:t>
      </w:r>
      <w:r w:rsidR="00C67344" w:rsidRPr="00556FF9">
        <w:rPr>
          <w:rFonts w:ascii="Times New Roman" w:hAnsi="Times New Roman" w:cs="Times New Roman"/>
        </w:rPr>
        <w:t xml:space="preserve">e </w:t>
      </w:r>
      <w:r w:rsidR="00B203C9">
        <w:rPr>
          <w:rFonts w:ascii="Times New Roman" w:hAnsi="Times New Roman" w:cs="Times New Roman"/>
        </w:rPr>
        <w:t xml:space="preserve">also </w:t>
      </w:r>
      <w:r w:rsidRPr="00556FF9">
        <w:rPr>
          <w:rFonts w:ascii="Times New Roman" w:hAnsi="Times New Roman" w:cs="Times New Roman"/>
        </w:rPr>
        <w:t>observed that “no matter where you are, even in the most remote region, there is access to social media.” The Taliban’s familiarity and deftness with social media continue</w:t>
      </w:r>
      <w:r w:rsidR="001C249F">
        <w:rPr>
          <w:rFonts w:ascii="Times New Roman" w:hAnsi="Times New Roman" w:cs="Times New Roman"/>
        </w:rPr>
        <w:t>d</w:t>
      </w:r>
      <w:r w:rsidRPr="00556FF9">
        <w:rPr>
          <w:rFonts w:ascii="Times New Roman" w:hAnsi="Times New Roman" w:cs="Times New Roman"/>
        </w:rPr>
        <w:t xml:space="preserve"> to grow, posing significant trials for the </w:t>
      </w:r>
      <w:r w:rsidR="00E1000D">
        <w:rPr>
          <w:rFonts w:ascii="Times New Roman" w:hAnsi="Times New Roman" w:cs="Times New Roman"/>
        </w:rPr>
        <w:t>US</w:t>
      </w:r>
      <w:r w:rsidRPr="00556FF9">
        <w:rPr>
          <w:rFonts w:ascii="Times New Roman" w:hAnsi="Times New Roman" w:cs="Times New Roman"/>
        </w:rPr>
        <w:t xml:space="preserve"> military. To combat this phenomenon, Eikenberry contends that commanders must maintain a profound understanding of how </w:t>
      </w:r>
      <w:r w:rsidR="00E1000D">
        <w:rPr>
          <w:rFonts w:ascii="Times New Roman" w:hAnsi="Times New Roman" w:cs="Times New Roman"/>
        </w:rPr>
        <w:t>US</w:t>
      </w:r>
      <w:r w:rsidRPr="00556FF9">
        <w:rPr>
          <w:rFonts w:ascii="Times New Roman" w:hAnsi="Times New Roman" w:cs="Times New Roman"/>
        </w:rPr>
        <w:t xml:space="preserve"> military actions impact the local population, along with a clear recognition that cultural heritage encompasses intangibles such as cultural norms.</w:t>
      </w:r>
      <w:r w:rsidR="002071E9">
        <w:rPr>
          <w:rFonts w:ascii="Times New Roman" w:hAnsi="Times New Roman" w:cs="Times New Roman"/>
        </w:rPr>
        <w:t xml:space="preserve"> </w:t>
      </w:r>
      <w:r w:rsidRPr="00556FF9">
        <w:rPr>
          <w:rFonts w:ascii="Times New Roman" w:hAnsi="Times New Roman" w:cs="Times New Roman"/>
        </w:rPr>
        <w:t xml:space="preserve">For example, the </w:t>
      </w:r>
      <w:r w:rsidR="00E1000D">
        <w:rPr>
          <w:rFonts w:ascii="Times New Roman" w:hAnsi="Times New Roman" w:cs="Times New Roman"/>
        </w:rPr>
        <w:t>US</w:t>
      </w:r>
      <w:r w:rsidRPr="00556FF9">
        <w:rPr>
          <w:rFonts w:ascii="Times New Roman" w:hAnsi="Times New Roman" w:cs="Times New Roman"/>
        </w:rPr>
        <w:t xml:space="preserve"> military used dogs to conduct searches, but in Islam dogs have a negative connotation. Additionally, the military conducted searches within family compounds, unwittingly violating</w:t>
      </w:r>
      <w:r w:rsidR="00860746" w:rsidRPr="00556FF9">
        <w:rPr>
          <w:rFonts w:ascii="Times New Roman" w:hAnsi="Times New Roman" w:cs="Times New Roman"/>
        </w:rPr>
        <w:t xml:space="preserve"> female</w:t>
      </w:r>
      <w:r w:rsidRPr="00556FF9">
        <w:rPr>
          <w:rFonts w:ascii="Times New Roman" w:hAnsi="Times New Roman" w:cs="Times New Roman"/>
        </w:rPr>
        <w:t xml:space="preserve"> privacy rules. </w:t>
      </w:r>
      <w:r w:rsidRPr="00556FF9">
        <w:rPr>
          <w:rFonts w:ascii="Times New Roman" w:hAnsi="Times New Roman" w:cs="Times New Roman"/>
        </w:rPr>
        <w:lastRenderedPageBreak/>
        <w:t>Eikenberry argues that despite any progress made, it only takes “certain camera shots to send you back on your heels.”</w:t>
      </w:r>
      <w:r w:rsidR="002536CC" w:rsidRPr="00556FF9">
        <w:rPr>
          <w:rStyle w:val="EndnoteReference"/>
          <w:rFonts w:ascii="Times New Roman" w:hAnsi="Times New Roman" w:cs="Times New Roman"/>
        </w:rPr>
        <w:endnoteReference w:id="14"/>
      </w:r>
    </w:p>
    <w:p w14:paraId="7C5E5605" w14:textId="03D639CD"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There are other examples where the </w:t>
      </w:r>
      <w:r w:rsidR="00884308">
        <w:rPr>
          <w:rFonts w:ascii="Times New Roman" w:hAnsi="Times New Roman" w:cs="Times New Roman"/>
        </w:rPr>
        <w:t xml:space="preserve">US </w:t>
      </w:r>
      <w:r w:rsidRPr="00556FF9">
        <w:rPr>
          <w:rFonts w:ascii="Times New Roman" w:hAnsi="Times New Roman" w:cs="Times New Roman"/>
        </w:rPr>
        <w:t xml:space="preserve">military unintentionally disturbed a culturally significant site. In 2013, according to </w:t>
      </w:r>
      <w:r w:rsidR="00DB33F7">
        <w:rPr>
          <w:rFonts w:ascii="Times New Roman" w:hAnsi="Times New Roman" w:cs="Times New Roman"/>
        </w:rPr>
        <w:t>L</w:t>
      </w:r>
      <w:r w:rsidRPr="00556FF9">
        <w:rPr>
          <w:rFonts w:ascii="Times New Roman" w:hAnsi="Times New Roman" w:cs="Times New Roman"/>
        </w:rPr>
        <w:t xml:space="preserve">ieutenant Kyle Staron, who served as an Afghan National Police </w:t>
      </w:r>
      <w:r w:rsidR="001F6975">
        <w:rPr>
          <w:rFonts w:ascii="Times New Roman" w:hAnsi="Times New Roman" w:cs="Times New Roman"/>
        </w:rPr>
        <w:t>d</w:t>
      </w:r>
      <w:r w:rsidRPr="00556FF9">
        <w:rPr>
          <w:rFonts w:ascii="Times New Roman" w:hAnsi="Times New Roman" w:cs="Times New Roman"/>
        </w:rPr>
        <w:t xml:space="preserve">evelopment </w:t>
      </w:r>
      <w:r w:rsidR="001F6975">
        <w:rPr>
          <w:rFonts w:ascii="Times New Roman" w:hAnsi="Times New Roman" w:cs="Times New Roman"/>
        </w:rPr>
        <w:t>e</w:t>
      </w:r>
      <w:r w:rsidRPr="00556FF9">
        <w:rPr>
          <w:rFonts w:ascii="Times New Roman" w:hAnsi="Times New Roman" w:cs="Times New Roman"/>
        </w:rPr>
        <w:t xml:space="preserve">ngineer, the </w:t>
      </w:r>
      <w:r w:rsidR="00E1000D">
        <w:rPr>
          <w:rFonts w:ascii="Times New Roman" w:hAnsi="Times New Roman" w:cs="Times New Roman"/>
        </w:rPr>
        <w:t>US</w:t>
      </w:r>
      <w:r w:rsidRPr="00556FF9">
        <w:rPr>
          <w:rFonts w:ascii="Times New Roman" w:hAnsi="Times New Roman" w:cs="Times New Roman"/>
        </w:rPr>
        <w:t xml:space="preserve"> military was overseeing contractors’ construction of police stations in Kabul</w:t>
      </w:r>
      <w:r w:rsidR="002071E9">
        <w:rPr>
          <w:rFonts w:ascii="Times New Roman" w:hAnsi="Times New Roman" w:cs="Times New Roman"/>
        </w:rPr>
        <w:t xml:space="preserve"> </w:t>
      </w:r>
      <w:r w:rsidR="00ED2327">
        <w:rPr>
          <w:rFonts w:ascii="Times New Roman" w:hAnsi="Times New Roman" w:cs="Times New Roman"/>
        </w:rPr>
        <w:t>w</w:t>
      </w:r>
      <w:r w:rsidRPr="00556FF9">
        <w:rPr>
          <w:rFonts w:ascii="Times New Roman" w:hAnsi="Times New Roman" w:cs="Times New Roman"/>
        </w:rPr>
        <w:t xml:space="preserve">hen </w:t>
      </w:r>
      <w:r w:rsidR="00ED2327">
        <w:rPr>
          <w:rFonts w:ascii="Times New Roman" w:hAnsi="Times New Roman" w:cs="Times New Roman"/>
        </w:rPr>
        <w:t xml:space="preserve">excavators </w:t>
      </w:r>
      <w:r w:rsidRPr="00556FF9">
        <w:rPr>
          <w:rFonts w:ascii="Times New Roman" w:hAnsi="Times New Roman" w:cs="Times New Roman"/>
        </w:rPr>
        <w:t xml:space="preserve">found a </w:t>
      </w:r>
      <w:r w:rsidR="00FC466B">
        <w:rPr>
          <w:rFonts w:ascii="Times New Roman" w:hAnsi="Times New Roman" w:cs="Times New Roman"/>
        </w:rPr>
        <w:t xml:space="preserve">long-forgotten </w:t>
      </w:r>
      <w:r w:rsidRPr="00556FF9">
        <w:rPr>
          <w:rFonts w:ascii="Times New Roman" w:hAnsi="Times New Roman" w:cs="Times New Roman"/>
        </w:rPr>
        <w:t>cemetery. Almost immediately, townspeople arrived on the scene and appeared upset by the discovery.</w:t>
      </w:r>
      <w:r w:rsidR="002071E9">
        <w:rPr>
          <w:rFonts w:ascii="Times New Roman" w:hAnsi="Times New Roman" w:cs="Times New Roman"/>
        </w:rPr>
        <w:t xml:space="preserve"> </w:t>
      </w:r>
      <w:r w:rsidRPr="00556FF9">
        <w:rPr>
          <w:rFonts w:ascii="Times New Roman" w:hAnsi="Times New Roman" w:cs="Times New Roman"/>
        </w:rPr>
        <w:t>They wanted compensation for damag</w:t>
      </w:r>
      <w:r w:rsidR="009D4961" w:rsidRPr="00556FF9">
        <w:rPr>
          <w:rFonts w:ascii="Times New Roman" w:hAnsi="Times New Roman" w:cs="Times New Roman"/>
        </w:rPr>
        <w:t>ing</w:t>
      </w:r>
      <w:r w:rsidRPr="00556FF9">
        <w:rPr>
          <w:rFonts w:ascii="Times New Roman" w:hAnsi="Times New Roman" w:cs="Times New Roman"/>
        </w:rPr>
        <w:t xml:space="preserve"> the cemetery, a request that was frustrating to the </w:t>
      </w:r>
      <w:r w:rsidR="00E1000D">
        <w:rPr>
          <w:rFonts w:ascii="Times New Roman" w:hAnsi="Times New Roman" w:cs="Times New Roman"/>
        </w:rPr>
        <w:t>US</w:t>
      </w:r>
      <w:r w:rsidRPr="00556FF9">
        <w:rPr>
          <w:rFonts w:ascii="Times New Roman" w:hAnsi="Times New Roman" w:cs="Times New Roman"/>
        </w:rPr>
        <w:t xml:space="preserve"> military since, according to Staron, most of the local population had been unaware of the burial site’s existence. </w:t>
      </w:r>
      <w:r w:rsidR="00957FE3" w:rsidRPr="00556FF9">
        <w:rPr>
          <w:rFonts w:ascii="Times New Roman" w:hAnsi="Times New Roman" w:cs="Times New Roman"/>
        </w:rPr>
        <w:t>T</w:t>
      </w:r>
      <w:r w:rsidRPr="00556FF9">
        <w:rPr>
          <w:rFonts w:ascii="Times New Roman" w:hAnsi="Times New Roman" w:cs="Times New Roman"/>
        </w:rPr>
        <w:t xml:space="preserve">he military </w:t>
      </w:r>
      <w:r w:rsidR="00957FE3" w:rsidRPr="00556FF9">
        <w:rPr>
          <w:rFonts w:ascii="Times New Roman" w:hAnsi="Times New Roman" w:cs="Times New Roman"/>
        </w:rPr>
        <w:t xml:space="preserve">lacked a </w:t>
      </w:r>
      <w:r w:rsidRPr="00556FF9">
        <w:rPr>
          <w:rFonts w:ascii="Times New Roman" w:hAnsi="Times New Roman" w:cs="Times New Roman"/>
        </w:rPr>
        <w:t>mechanism to distribute petty cash to manage problems on the ground</w:t>
      </w:r>
      <w:r w:rsidR="008C6DB5">
        <w:rPr>
          <w:rFonts w:ascii="Times New Roman" w:hAnsi="Times New Roman" w:cs="Times New Roman"/>
        </w:rPr>
        <w:t>, but</w:t>
      </w:r>
      <w:r w:rsidR="002071E9">
        <w:rPr>
          <w:rFonts w:ascii="Times New Roman" w:hAnsi="Times New Roman" w:cs="Times New Roman"/>
        </w:rPr>
        <w:t xml:space="preserve"> </w:t>
      </w:r>
      <w:r w:rsidR="008C6DB5">
        <w:rPr>
          <w:rFonts w:ascii="Times New Roman" w:hAnsi="Times New Roman" w:cs="Times New Roman"/>
        </w:rPr>
        <w:t>f</w:t>
      </w:r>
      <w:r w:rsidRPr="00556FF9">
        <w:rPr>
          <w:rFonts w:ascii="Times New Roman" w:hAnsi="Times New Roman" w:cs="Times New Roman"/>
        </w:rPr>
        <w:t>ortunately the local contractor agreed to move the bodies and paid for lunch for the local bystanders at a cost of two hundred dollars.</w:t>
      </w:r>
      <w:r w:rsidR="002071E9">
        <w:rPr>
          <w:rFonts w:ascii="Times New Roman" w:hAnsi="Times New Roman" w:cs="Times New Roman"/>
        </w:rPr>
        <w:t xml:space="preserve"> </w:t>
      </w:r>
      <w:r w:rsidRPr="00556FF9">
        <w:rPr>
          <w:rFonts w:ascii="Times New Roman" w:hAnsi="Times New Roman" w:cs="Times New Roman"/>
        </w:rPr>
        <w:t xml:space="preserve">The contractor also paid the </w:t>
      </w:r>
      <w:r w:rsidR="00FA5C9F">
        <w:rPr>
          <w:rFonts w:ascii="Times New Roman" w:hAnsi="Times New Roman" w:cs="Times New Roman"/>
        </w:rPr>
        <w:t>i</w:t>
      </w:r>
      <w:r w:rsidRPr="00556FF9">
        <w:rPr>
          <w:rFonts w:ascii="Times New Roman" w:hAnsi="Times New Roman" w:cs="Times New Roman"/>
        </w:rPr>
        <w:t xml:space="preserve">mam to consecrate the site where the bodies were relocated. Staron believed that in this case, had social media been more prevalent in </w:t>
      </w:r>
      <w:r w:rsidR="009B14B9">
        <w:rPr>
          <w:rFonts w:ascii="Times New Roman" w:hAnsi="Times New Roman" w:cs="Times New Roman"/>
        </w:rPr>
        <w:t>the</w:t>
      </w:r>
      <w:r w:rsidR="009B14B9" w:rsidRPr="00556FF9">
        <w:rPr>
          <w:rFonts w:ascii="Times New Roman" w:hAnsi="Times New Roman" w:cs="Times New Roman"/>
        </w:rPr>
        <w:t xml:space="preserve"> </w:t>
      </w:r>
      <w:r w:rsidRPr="00556FF9">
        <w:rPr>
          <w:rFonts w:ascii="Times New Roman" w:hAnsi="Times New Roman" w:cs="Times New Roman"/>
        </w:rPr>
        <w:t>village, “we would have seen a much more dramatic episode in finding those bodies, which would have made the project much more complicated.”</w:t>
      </w:r>
      <w:r w:rsidR="00FA7E1F" w:rsidRPr="00556FF9">
        <w:rPr>
          <w:rStyle w:val="EndnoteReference"/>
          <w:rFonts w:ascii="Times New Roman" w:hAnsi="Times New Roman" w:cs="Times New Roman"/>
        </w:rPr>
        <w:endnoteReference w:id="15"/>
      </w:r>
      <w:r w:rsidR="002071E9">
        <w:rPr>
          <w:rFonts w:ascii="Times New Roman" w:hAnsi="Times New Roman" w:cs="Times New Roman"/>
        </w:rPr>
        <w:t xml:space="preserve"> </w:t>
      </w:r>
    </w:p>
    <w:p w14:paraId="1B43E3D4" w14:textId="3B50E51C" w:rsidR="00BB5210"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Interconnected with the difficulty that increased social media use has posed for </w:t>
      </w:r>
      <w:r w:rsidR="00E1000D">
        <w:rPr>
          <w:rFonts w:ascii="Times New Roman" w:hAnsi="Times New Roman" w:cs="Times New Roman"/>
        </w:rPr>
        <w:t>US</w:t>
      </w:r>
      <w:r w:rsidRPr="00556FF9">
        <w:rPr>
          <w:rFonts w:ascii="Times New Roman" w:hAnsi="Times New Roman" w:cs="Times New Roman"/>
        </w:rPr>
        <w:t xml:space="preserve"> forces with regard to cultural heritage protection, the use of precision munitions has also proven challenging.</w:t>
      </w:r>
      <w:r w:rsidR="002071E9">
        <w:rPr>
          <w:rFonts w:ascii="Times New Roman" w:hAnsi="Times New Roman" w:cs="Times New Roman"/>
        </w:rPr>
        <w:t xml:space="preserve"> </w:t>
      </w:r>
      <w:r w:rsidR="009B5815" w:rsidRPr="00556FF9">
        <w:rPr>
          <w:rFonts w:ascii="Times New Roman" w:hAnsi="Times New Roman" w:cs="Times New Roman"/>
        </w:rPr>
        <w:t xml:space="preserve">The </w:t>
      </w:r>
      <w:r w:rsidR="00B04B96">
        <w:rPr>
          <w:rFonts w:ascii="Times New Roman" w:hAnsi="Times New Roman" w:cs="Times New Roman"/>
        </w:rPr>
        <w:t xml:space="preserve">US </w:t>
      </w:r>
      <w:r w:rsidR="009B5815" w:rsidRPr="00556FF9">
        <w:rPr>
          <w:rFonts w:ascii="Times New Roman" w:hAnsi="Times New Roman" w:cs="Times New Roman"/>
        </w:rPr>
        <w:t xml:space="preserve">Department of Defense defines </w:t>
      </w:r>
      <w:r w:rsidR="006F4B18">
        <w:rPr>
          <w:rFonts w:ascii="Times New Roman" w:hAnsi="Times New Roman" w:cs="Times New Roman"/>
        </w:rPr>
        <w:t xml:space="preserve">a </w:t>
      </w:r>
      <w:r w:rsidR="009B5815" w:rsidRPr="00556FF9">
        <w:rPr>
          <w:rFonts w:ascii="Times New Roman" w:hAnsi="Times New Roman" w:cs="Times New Roman"/>
        </w:rPr>
        <w:t>precision munition as a “guided weapon intended to destroy a point target and minimize collateral damage.”</w:t>
      </w:r>
      <w:r w:rsidR="00A200B8" w:rsidRPr="00556FF9">
        <w:rPr>
          <w:rStyle w:val="EndnoteReference"/>
          <w:rFonts w:ascii="Times New Roman" w:hAnsi="Times New Roman" w:cs="Times New Roman"/>
        </w:rPr>
        <w:endnoteReference w:id="16"/>
      </w:r>
      <w:r w:rsidR="009B5815" w:rsidRPr="00556FF9">
        <w:rPr>
          <w:rFonts w:ascii="Times New Roman" w:hAnsi="Times New Roman" w:cs="Times New Roman"/>
        </w:rPr>
        <w:t xml:space="preserve"> </w:t>
      </w:r>
      <w:r w:rsidR="0042566B" w:rsidRPr="00556FF9">
        <w:rPr>
          <w:rFonts w:ascii="Times New Roman" w:hAnsi="Times New Roman" w:cs="Times New Roman"/>
        </w:rPr>
        <w:t xml:space="preserve">Diminishing </w:t>
      </w:r>
      <w:r w:rsidR="0096448D" w:rsidRPr="00556FF9">
        <w:rPr>
          <w:rFonts w:ascii="Times New Roman" w:hAnsi="Times New Roman" w:cs="Times New Roman"/>
        </w:rPr>
        <w:t>damage</w:t>
      </w:r>
      <w:r w:rsidR="005D14BF" w:rsidRPr="00556FF9">
        <w:rPr>
          <w:rFonts w:ascii="Times New Roman" w:hAnsi="Times New Roman" w:cs="Times New Roman"/>
        </w:rPr>
        <w:t xml:space="preserve"> to </w:t>
      </w:r>
      <w:r w:rsidR="00A20F34" w:rsidRPr="00556FF9">
        <w:rPr>
          <w:rFonts w:ascii="Times New Roman" w:hAnsi="Times New Roman" w:cs="Times New Roman"/>
        </w:rPr>
        <w:t xml:space="preserve">cultural heritage and </w:t>
      </w:r>
      <w:r w:rsidR="007D3FE4" w:rsidRPr="00556FF9">
        <w:rPr>
          <w:rFonts w:ascii="Times New Roman" w:hAnsi="Times New Roman" w:cs="Times New Roman"/>
        </w:rPr>
        <w:t xml:space="preserve">decreasing </w:t>
      </w:r>
      <w:r w:rsidR="005D14BF" w:rsidRPr="00556FF9">
        <w:rPr>
          <w:rFonts w:ascii="Times New Roman" w:hAnsi="Times New Roman" w:cs="Times New Roman"/>
        </w:rPr>
        <w:t xml:space="preserve">the number of </w:t>
      </w:r>
      <w:r w:rsidR="00A20F34" w:rsidRPr="00556FF9">
        <w:rPr>
          <w:rFonts w:ascii="Times New Roman" w:hAnsi="Times New Roman" w:cs="Times New Roman"/>
        </w:rPr>
        <w:t xml:space="preserve">civilian casualties </w:t>
      </w:r>
      <w:r w:rsidR="005D14BF" w:rsidRPr="00556FF9">
        <w:rPr>
          <w:rFonts w:ascii="Times New Roman" w:hAnsi="Times New Roman" w:cs="Times New Roman"/>
        </w:rPr>
        <w:t>provide a</w:t>
      </w:r>
      <w:r w:rsidR="00A20F34" w:rsidRPr="00556FF9">
        <w:rPr>
          <w:rFonts w:ascii="Times New Roman" w:hAnsi="Times New Roman" w:cs="Times New Roman"/>
        </w:rPr>
        <w:t xml:space="preserve"> critical consequentialist argument for the benefits of </w:t>
      </w:r>
      <w:r w:rsidR="00870173">
        <w:rPr>
          <w:rFonts w:ascii="Times New Roman" w:hAnsi="Times New Roman" w:cs="Times New Roman"/>
        </w:rPr>
        <w:t>such</w:t>
      </w:r>
      <w:r w:rsidR="00870173" w:rsidRPr="00556FF9">
        <w:rPr>
          <w:rFonts w:ascii="Times New Roman" w:hAnsi="Times New Roman" w:cs="Times New Roman"/>
        </w:rPr>
        <w:t xml:space="preserve"> </w:t>
      </w:r>
      <w:r w:rsidR="00A20F34" w:rsidRPr="00556FF9">
        <w:rPr>
          <w:rFonts w:ascii="Times New Roman" w:hAnsi="Times New Roman" w:cs="Times New Roman"/>
        </w:rPr>
        <w:t xml:space="preserve">weapons. </w:t>
      </w:r>
      <w:r w:rsidR="00EE44BB">
        <w:rPr>
          <w:rFonts w:ascii="Times New Roman" w:hAnsi="Times New Roman" w:cs="Times New Roman"/>
        </w:rPr>
        <w:t xml:space="preserve">For example, during </w:t>
      </w:r>
      <w:r w:rsidR="004717A5">
        <w:rPr>
          <w:rFonts w:ascii="Times New Roman" w:hAnsi="Times New Roman" w:cs="Times New Roman"/>
        </w:rPr>
        <w:t xml:space="preserve">the </w:t>
      </w:r>
      <w:r w:rsidR="00F70FC3" w:rsidRPr="00556FF9">
        <w:rPr>
          <w:rFonts w:ascii="Times New Roman" w:hAnsi="Times New Roman" w:cs="Times New Roman"/>
        </w:rPr>
        <w:t xml:space="preserve">bombing of Libya </w:t>
      </w:r>
      <w:r w:rsidR="004717A5">
        <w:rPr>
          <w:rFonts w:ascii="Times New Roman" w:hAnsi="Times New Roman" w:cs="Times New Roman"/>
        </w:rPr>
        <w:t xml:space="preserve">by the </w:t>
      </w:r>
      <w:r w:rsidR="004717A5" w:rsidRPr="004717A5">
        <w:rPr>
          <w:rFonts w:ascii="Times New Roman" w:hAnsi="Times New Roman" w:cs="Times New Roman"/>
        </w:rPr>
        <w:t xml:space="preserve">North Atlantic Treaty Organization </w:t>
      </w:r>
      <w:r w:rsidR="004717A5">
        <w:rPr>
          <w:rFonts w:ascii="Times New Roman" w:hAnsi="Times New Roman" w:cs="Times New Roman"/>
        </w:rPr>
        <w:t xml:space="preserve">(NATO) </w:t>
      </w:r>
      <w:r w:rsidR="00F70FC3" w:rsidRPr="00556FF9">
        <w:rPr>
          <w:rFonts w:ascii="Times New Roman" w:hAnsi="Times New Roman" w:cs="Times New Roman"/>
        </w:rPr>
        <w:t xml:space="preserve">in 2011, </w:t>
      </w:r>
      <w:r w:rsidR="00A40A53" w:rsidRPr="00556FF9">
        <w:rPr>
          <w:rFonts w:ascii="Times New Roman" w:hAnsi="Times New Roman" w:cs="Times New Roman"/>
        </w:rPr>
        <w:t xml:space="preserve">coalition forces used </w:t>
      </w:r>
      <w:r w:rsidR="00A40A53" w:rsidRPr="00556FF9">
        <w:rPr>
          <w:rFonts w:ascii="Times New Roman" w:hAnsi="Times New Roman" w:cs="Times New Roman"/>
        </w:rPr>
        <w:lastRenderedPageBreak/>
        <w:t xml:space="preserve">precision munitions to </w:t>
      </w:r>
      <w:r w:rsidR="00937ADB" w:rsidRPr="00556FF9">
        <w:rPr>
          <w:rFonts w:ascii="Times New Roman" w:hAnsi="Times New Roman" w:cs="Times New Roman"/>
        </w:rPr>
        <w:t xml:space="preserve">destroy a radar installation that sat </w:t>
      </w:r>
      <w:r w:rsidR="006D5086" w:rsidRPr="00556FF9">
        <w:rPr>
          <w:rFonts w:ascii="Times New Roman" w:hAnsi="Times New Roman" w:cs="Times New Roman"/>
        </w:rPr>
        <w:t>atop an</w:t>
      </w:r>
      <w:r w:rsidR="00937ADB" w:rsidRPr="00556FF9">
        <w:rPr>
          <w:rFonts w:ascii="Times New Roman" w:hAnsi="Times New Roman" w:cs="Times New Roman"/>
        </w:rPr>
        <w:t xml:space="preserve"> </w:t>
      </w:r>
      <w:r w:rsidR="00DE7CAB" w:rsidRPr="00556FF9">
        <w:rPr>
          <w:rFonts w:ascii="Times New Roman" w:hAnsi="Times New Roman" w:cs="Times New Roman"/>
        </w:rPr>
        <w:t>ancient Roman fortification</w:t>
      </w:r>
      <w:r w:rsidR="006D5086" w:rsidRPr="00556FF9">
        <w:rPr>
          <w:rFonts w:ascii="Times New Roman" w:hAnsi="Times New Roman" w:cs="Times New Roman"/>
        </w:rPr>
        <w:t xml:space="preserve"> without damaging the ruin</w:t>
      </w:r>
      <w:r w:rsidR="00DE7CAB" w:rsidRPr="00556FF9">
        <w:rPr>
          <w:rFonts w:ascii="Times New Roman" w:hAnsi="Times New Roman" w:cs="Times New Roman"/>
        </w:rPr>
        <w:t>.</w:t>
      </w:r>
      <w:r w:rsidR="002071E9">
        <w:rPr>
          <w:rFonts w:ascii="Times New Roman" w:hAnsi="Times New Roman" w:cs="Times New Roman"/>
        </w:rPr>
        <w:t xml:space="preserve"> </w:t>
      </w:r>
    </w:p>
    <w:p w14:paraId="74E00379" w14:textId="1372B5D7" w:rsidR="00377D8E" w:rsidRPr="00556FF9" w:rsidRDefault="00EA79AB">
      <w:pPr>
        <w:spacing w:line="480" w:lineRule="auto"/>
        <w:ind w:firstLine="720"/>
        <w:contextualSpacing/>
        <w:rPr>
          <w:rFonts w:ascii="Times New Roman" w:hAnsi="Times New Roman" w:cs="Times New Roman"/>
          <w:b/>
          <w:bCs/>
        </w:rPr>
      </w:pPr>
      <w:r>
        <w:rPr>
          <w:rFonts w:ascii="Times New Roman" w:hAnsi="Times New Roman" w:cs="Times New Roman"/>
        </w:rPr>
        <w:t>A</w:t>
      </w:r>
      <w:r w:rsidR="00377D8E" w:rsidRPr="00556FF9">
        <w:rPr>
          <w:rFonts w:ascii="Times New Roman" w:hAnsi="Times New Roman" w:cs="Times New Roman"/>
        </w:rPr>
        <w:t xml:space="preserve">ccording to Eikenberry, a perception exists that using precision missiles should negate the possibility of </w:t>
      </w:r>
      <w:r w:rsidR="00035E66">
        <w:rPr>
          <w:rFonts w:ascii="Times New Roman" w:hAnsi="Times New Roman" w:cs="Times New Roman"/>
        </w:rPr>
        <w:t xml:space="preserve">ever </w:t>
      </w:r>
      <w:r w:rsidR="00377D8E" w:rsidRPr="00556FF9">
        <w:rPr>
          <w:rFonts w:ascii="Times New Roman" w:hAnsi="Times New Roman" w:cs="Times New Roman"/>
        </w:rPr>
        <w:t xml:space="preserve">hitting cultural </w:t>
      </w:r>
      <w:r w:rsidR="00983BB4" w:rsidRPr="00556FF9">
        <w:rPr>
          <w:rFonts w:ascii="Times New Roman" w:hAnsi="Times New Roman" w:cs="Times New Roman"/>
        </w:rPr>
        <w:t>heritage</w:t>
      </w:r>
      <w:r w:rsidR="00377D8E" w:rsidRPr="00556FF9">
        <w:rPr>
          <w:rFonts w:ascii="Times New Roman" w:hAnsi="Times New Roman" w:cs="Times New Roman"/>
        </w:rPr>
        <w:t xml:space="preserve">. Consequently, </w:t>
      </w:r>
      <w:r w:rsidR="00E23F58" w:rsidRPr="00556FF9">
        <w:rPr>
          <w:rFonts w:ascii="Times New Roman" w:hAnsi="Times New Roman" w:cs="Times New Roman"/>
        </w:rPr>
        <w:t xml:space="preserve">resentment increases </w:t>
      </w:r>
      <w:r w:rsidR="00377D8E" w:rsidRPr="00556FF9">
        <w:rPr>
          <w:rFonts w:ascii="Times New Roman" w:hAnsi="Times New Roman" w:cs="Times New Roman"/>
        </w:rPr>
        <w:t xml:space="preserve">when collateral damage does occur </w:t>
      </w:r>
      <w:r w:rsidR="00E23F58">
        <w:rPr>
          <w:rFonts w:ascii="Times New Roman" w:hAnsi="Times New Roman" w:cs="Times New Roman"/>
        </w:rPr>
        <w:t>during</w:t>
      </w:r>
      <w:r w:rsidR="00E23F58" w:rsidRPr="00556FF9">
        <w:rPr>
          <w:rFonts w:ascii="Times New Roman" w:hAnsi="Times New Roman" w:cs="Times New Roman"/>
        </w:rPr>
        <w:t xml:space="preserve"> </w:t>
      </w:r>
      <w:r w:rsidR="00377D8E" w:rsidRPr="00556FF9">
        <w:rPr>
          <w:rFonts w:ascii="Times New Roman" w:hAnsi="Times New Roman" w:cs="Times New Roman"/>
        </w:rPr>
        <w:t>the</w:t>
      </w:r>
      <w:r w:rsidR="00136A14">
        <w:rPr>
          <w:rFonts w:ascii="Times New Roman" w:hAnsi="Times New Roman" w:cs="Times New Roman"/>
        </w:rPr>
        <w:t>ir use</w:t>
      </w:r>
      <w:r w:rsidR="00377D8E" w:rsidRPr="00556FF9">
        <w:rPr>
          <w:rFonts w:ascii="Times New Roman" w:hAnsi="Times New Roman" w:cs="Times New Roman"/>
        </w:rPr>
        <w:t>.</w:t>
      </w:r>
      <w:r w:rsidR="002071E9">
        <w:rPr>
          <w:rFonts w:ascii="Times New Roman" w:hAnsi="Times New Roman" w:cs="Times New Roman"/>
        </w:rPr>
        <w:t xml:space="preserve"> </w:t>
      </w:r>
      <w:r w:rsidR="00377D8E" w:rsidRPr="00556FF9">
        <w:rPr>
          <w:rFonts w:ascii="Times New Roman" w:hAnsi="Times New Roman" w:cs="Times New Roman"/>
        </w:rPr>
        <w:t xml:space="preserve">Although precision weapons have </w:t>
      </w:r>
      <w:r w:rsidR="00A17FEE">
        <w:rPr>
          <w:rFonts w:ascii="Times New Roman" w:hAnsi="Times New Roman" w:cs="Times New Roman"/>
        </w:rPr>
        <w:t xml:space="preserve">somewhat </w:t>
      </w:r>
      <w:r w:rsidR="00377D8E" w:rsidRPr="00556FF9">
        <w:rPr>
          <w:rFonts w:ascii="Times New Roman" w:hAnsi="Times New Roman" w:cs="Times New Roman"/>
        </w:rPr>
        <w:t xml:space="preserve">ameliorated the issue of collateral damage, their implementation remains problematic for cultural </w:t>
      </w:r>
      <w:r w:rsidR="00983BB4" w:rsidRPr="00556FF9">
        <w:rPr>
          <w:rFonts w:ascii="Times New Roman" w:hAnsi="Times New Roman" w:cs="Times New Roman"/>
        </w:rPr>
        <w:t>heritage</w:t>
      </w:r>
      <w:r w:rsidR="00377D8E" w:rsidRPr="00556FF9">
        <w:rPr>
          <w:rFonts w:ascii="Times New Roman" w:hAnsi="Times New Roman" w:cs="Times New Roman"/>
        </w:rPr>
        <w:t>.</w:t>
      </w:r>
      <w:r w:rsidR="002071E9">
        <w:rPr>
          <w:rFonts w:ascii="Times New Roman" w:hAnsi="Times New Roman" w:cs="Times New Roman"/>
        </w:rPr>
        <w:t xml:space="preserve"> </w:t>
      </w:r>
      <w:r w:rsidR="00377D8E" w:rsidRPr="00556FF9">
        <w:rPr>
          <w:rFonts w:ascii="Times New Roman" w:hAnsi="Times New Roman" w:cs="Times New Roman"/>
        </w:rPr>
        <w:t>Colonel A</w:t>
      </w:r>
      <w:r w:rsidR="00D82633">
        <w:rPr>
          <w:rFonts w:ascii="Times New Roman" w:hAnsi="Times New Roman" w:cs="Times New Roman"/>
        </w:rPr>
        <w:t>ndrew</w:t>
      </w:r>
      <w:r w:rsidR="00377D8E" w:rsidRPr="00556FF9">
        <w:rPr>
          <w:rFonts w:ascii="Times New Roman" w:hAnsi="Times New Roman" w:cs="Times New Roman"/>
        </w:rPr>
        <w:t xml:space="preserve"> Scott DeJesse argues that although </w:t>
      </w:r>
      <w:r w:rsidR="00283F36" w:rsidRPr="00556FF9">
        <w:rPr>
          <w:rFonts w:ascii="Times New Roman" w:hAnsi="Times New Roman" w:cs="Times New Roman"/>
        </w:rPr>
        <w:t>the weapons</w:t>
      </w:r>
      <w:r w:rsidR="00377D8E" w:rsidRPr="00556FF9">
        <w:rPr>
          <w:rFonts w:ascii="Times New Roman" w:hAnsi="Times New Roman" w:cs="Times New Roman"/>
        </w:rPr>
        <w:t xml:space="preserve"> might have “struck targets cleanly” in Iraq, the military must consider second and third order effects of the strikes.</w:t>
      </w:r>
      <w:r w:rsidR="002071E9">
        <w:rPr>
          <w:rFonts w:ascii="Times New Roman" w:hAnsi="Times New Roman" w:cs="Times New Roman"/>
        </w:rPr>
        <w:t xml:space="preserve"> </w:t>
      </w:r>
      <w:r w:rsidR="00DC2A82">
        <w:rPr>
          <w:rFonts w:ascii="Times New Roman" w:hAnsi="Times New Roman" w:cs="Times New Roman"/>
        </w:rPr>
        <w:t xml:space="preserve">For example, </w:t>
      </w:r>
      <w:r w:rsidR="0085591A">
        <w:rPr>
          <w:rFonts w:ascii="Times New Roman" w:hAnsi="Times New Roman" w:cs="Times New Roman"/>
        </w:rPr>
        <w:t>during the</w:t>
      </w:r>
      <w:r w:rsidR="00377D8E" w:rsidRPr="00556FF9">
        <w:rPr>
          <w:rFonts w:ascii="Times New Roman" w:hAnsi="Times New Roman" w:cs="Times New Roman"/>
        </w:rPr>
        <w:t xml:space="preserve"> 2003 </w:t>
      </w:r>
      <w:r w:rsidR="0085591A">
        <w:rPr>
          <w:rFonts w:ascii="Times New Roman" w:hAnsi="Times New Roman" w:cs="Times New Roman"/>
        </w:rPr>
        <w:t xml:space="preserve">invasion, </w:t>
      </w:r>
      <w:r w:rsidR="00377D8E" w:rsidRPr="00556FF9">
        <w:rPr>
          <w:rFonts w:ascii="Times New Roman" w:hAnsi="Times New Roman" w:cs="Times New Roman"/>
        </w:rPr>
        <w:t xml:space="preserve">missiles </w:t>
      </w:r>
      <w:r w:rsidR="00526374" w:rsidRPr="00556FF9">
        <w:rPr>
          <w:rFonts w:ascii="Times New Roman" w:hAnsi="Times New Roman" w:cs="Times New Roman"/>
        </w:rPr>
        <w:t>hit</w:t>
      </w:r>
      <w:r w:rsidR="00377D8E" w:rsidRPr="00556FF9">
        <w:rPr>
          <w:rFonts w:ascii="Times New Roman" w:hAnsi="Times New Roman" w:cs="Times New Roman"/>
        </w:rPr>
        <w:t xml:space="preserve"> the correct targets </w:t>
      </w:r>
      <w:r w:rsidR="00947F8F">
        <w:rPr>
          <w:rFonts w:ascii="Times New Roman" w:hAnsi="Times New Roman" w:cs="Times New Roman"/>
        </w:rPr>
        <w:t xml:space="preserve">while </w:t>
      </w:r>
      <w:r w:rsidR="00377D8E" w:rsidRPr="00556FF9">
        <w:rPr>
          <w:rFonts w:ascii="Times New Roman" w:hAnsi="Times New Roman" w:cs="Times New Roman"/>
        </w:rPr>
        <w:t>also explod</w:t>
      </w:r>
      <w:r w:rsidR="00947F8F">
        <w:rPr>
          <w:rFonts w:ascii="Times New Roman" w:hAnsi="Times New Roman" w:cs="Times New Roman"/>
        </w:rPr>
        <w:t>ing</w:t>
      </w:r>
      <w:r w:rsidR="00377D8E" w:rsidRPr="00556FF9">
        <w:rPr>
          <w:rFonts w:ascii="Times New Roman" w:hAnsi="Times New Roman" w:cs="Times New Roman"/>
        </w:rPr>
        <w:t xml:space="preserve"> water pipes which flooded adjacent buildings contain</w:t>
      </w:r>
      <w:r w:rsidR="00801842">
        <w:rPr>
          <w:rFonts w:ascii="Times New Roman" w:hAnsi="Times New Roman" w:cs="Times New Roman"/>
        </w:rPr>
        <w:t>ing</w:t>
      </w:r>
      <w:r w:rsidR="00377D8E" w:rsidRPr="00556FF9">
        <w:rPr>
          <w:rFonts w:ascii="Times New Roman" w:hAnsi="Times New Roman" w:cs="Times New Roman"/>
        </w:rPr>
        <w:t xml:space="preserve"> cultural </w:t>
      </w:r>
      <w:r w:rsidR="00983BB4" w:rsidRPr="00556FF9">
        <w:rPr>
          <w:rFonts w:ascii="Times New Roman" w:hAnsi="Times New Roman" w:cs="Times New Roman"/>
        </w:rPr>
        <w:t>heritage</w:t>
      </w:r>
      <w:r w:rsidR="00377D8E" w:rsidRPr="00556FF9">
        <w:rPr>
          <w:rFonts w:ascii="Times New Roman" w:hAnsi="Times New Roman" w:cs="Times New Roman"/>
        </w:rPr>
        <w:t>.</w:t>
      </w:r>
      <w:r w:rsidR="002071E9">
        <w:rPr>
          <w:rFonts w:ascii="Times New Roman" w:hAnsi="Times New Roman" w:cs="Times New Roman"/>
        </w:rPr>
        <w:t xml:space="preserve"> </w:t>
      </w:r>
      <w:r w:rsidR="00377D8E" w:rsidRPr="00556FF9">
        <w:rPr>
          <w:rFonts w:ascii="Times New Roman" w:hAnsi="Times New Roman" w:cs="Times New Roman"/>
        </w:rPr>
        <w:t xml:space="preserve">Furthermore, when war </w:t>
      </w:r>
      <w:r w:rsidR="001D74E6">
        <w:rPr>
          <w:rFonts w:ascii="Times New Roman" w:hAnsi="Times New Roman" w:cs="Times New Roman"/>
        </w:rPr>
        <w:t>was</w:t>
      </w:r>
      <w:r w:rsidR="001D74E6" w:rsidRPr="00556FF9">
        <w:rPr>
          <w:rFonts w:ascii="Times New Roman" w:hAnsi="Times New Roman" w:cs="Times New Roman"/>
        </w:rPr>
        <w:t xml:space="preserve"> </w:t>
      </w:r>
      <w:r w:rsidR="00377D8E" w:rsidRPr="00556FF9">
        <w:rPr>
          <w:rFonts w:ascii="Times New Roman" w:hAnsi="Times New Roman" w:cs="Times New Roman"/>
        </w:rPr>
        <w:t xml:space="preserve">pending, to protect cultural </w:t>
      </w:r>
      <w:r w:rsidR="00983BB4" w:rsidRPr="00556FF9">
        <w:rPr>
          <w:rFonts w:ascii="Times New Roman" w:hAnsi="Times New Roman" w:cs="Times New Roman"/>
        </w:rPr>
        <w:t xml:space="preserve">heritage </w:t>
      </w:r>
      <w:r w:rsidR="00377D8E" w:rsidRPr="00556FF9">
        <w:rPr>
          <w:rFonts w:ascii="Times New Roman" w:hAnsi="Times New Roman" w:cs="Times New Roman"/>
        </w:rPr>
        <w:t xml:space="preserve">from potential strikes, items were moved and not always carefully tracked. </w:t>
      </w:r>
      <w:r w:rsidR="00B14269">
        <w:rPr>
          <w:rFonts w:ascii="Times New Roman" w:hAnsi="Times New Roman" w:cs="Times New Roman"/>
        </w:rPr>
        <w:t xml:space="preserve">They </w:t>
      </w:r>
      <w:r w:rsidR="005950C4">
        <w:rPr>
          <w:rFonts w:ascii="Times New Roman" w:hAnsi="Times New Roman" w:cs="Times New Roman"/>
        </w:rPr>
        <w:t xml:space="preserve">tended to be </w:t>
      </w:r>
      <w:r w:rsidR="00B14269">
        <w:rPr>
          <w:rFonts w:ascii="Times New Roman" w:hAnsi="Times New Roman" w:cs="Times New Roman"/>
        </w:rPr>
        <w:t xml:space="preserve">destroyed when </w:t>
      </w:r>
      <w:r w:rsidR="00377D8E" w:rsidRPr="00556FF9">
        <w:rPr>
          <w:rFonts w:ascii="Times New Roman" w:hAnsi="Times New Roman" w:cs="Times New Roman"/>
        </w:rPr>
        <w:t>hidden in government building</w:t>
      </w:r>
      <w:r w:rsidR="007F7B3B">
        <w:rPr>
          <w:rFonts w:ascii="Times New Roman" w:hAnsi="Times New Roman" w:cs="Times New Roman"/>
        </w:rPr>
        <w:t>s</w:t>
      </w:r>
      <w:r w:rsidR="00377D8E" w:rsidRPr="00556FF9">
        <w:rPr>
          <w:rFonts w:ascii="Times New Roman" w:hAnsi="Times New Roman" w:cs="Times New Roman"/>
        </w:rPr>
        <w:t xml:space="preserve"> which </w:t>
      </w:r>
      <w:r w:rsidR="007F7B3B">
        <w:rPr>
          <w:rFonts w:ascii="Times New Roman" w:hAnsi="Times New Roman" w:cs="Times New Roman"/>
        </w:rPr>
        <w:t xml:space="preserve">were </w:t>
      </w:r>
      <w:r w:rsidR="00377D8E" w:rsidRPr="00556FF9">
        <w:rPr>
          <w:rFonts w:ascii="Times New Roman" w:hAnsi="Times New Roman" w:cs="Times New Roman"/>
        </w:rPr>
        <w:t xml:space="preserve">targeted during </w:t>
      </w:r>
      <w:r w:rsidR="00B14269">
        <w:rPr>
          <w:rFonts w:ascii="Times New Roman" w:hAnsi="Times New Roman" w:cs="Times New Roman"/>
        </w:rPr>
        <w:t xml:space="preserve">the </w:t>
      </w:r>
      <w:r w:rsidR="00377D8E" w:rsidRPr="00556FF9">
        <w:rPr>
          <w:rFonts w:ascii="Times New Roman" w:hAnsi="Times New Roman" w:cs="Times New Roman"/>
        </w:rPr>
        <w:t>war.</w:t>
      </w:r>
      <w:r w:rsidR="002071E9">
        <w:rPr>
          <w:rFonts w:ascii="Times New Roman" w:hAnsi="Times New Roman" w:cs="Times New Roman"/>
        </w:rPr>
        <w:t xml:space="preserve"> </w:t>
      </w:r>
      <w:r w:rsidR="00377D8E" w:rsidRPr="00556FF9">
        <w:rPr>
          <w:rFonts w:ascii="Times New Roman" w:hAnsi="Times New Roman" w:cs="Times New Roman"/>
        </w:rPr>
        <w:t xml:space="preserve">DeJesse’s bottom line is that “precision munitions do not negate </w:t>
      </w:r>
      <w:r w:rsidR="00377D8E" w:rsidRPr="004506D0">
        <w:rPr>
          <w:rFonts w:ascii="Times New Roman" w:hAnsi="Times New Roman" w:cs="Times New Roman"/>
        </w:rPr>
        <w:t xml:space="preserve">destruction of cultural </w:t>
      </w:r>
      <w:r w:rsidR="00983BB4" w:rsidRPr="004506D0">
        <w:rPr>
          <w:rFonts w:ascii="Times New Roman" w:hAnsi="Times New Roman" w:cs="Times New Roman"/>
        </w:rPr>
        <w:t xml:space="preserve">heritage </w:t>
      </w:r>
      <w:r w:rsidR="00377D8E" w:rsidRPr="004506D0">
        <w:rPr>
          <w:rFonts w:ascii="Times New Roman" w:hAnsi="Times New Roman" w:cs="Times New Roman"/>
        </w:rPr>
        <w:t>property</w:t>
      </w:r>
      <w:r w:rsidR="00377D8E" w:rsidRPr="00556FF9">
        <w:rPr>
          <w:rFonts w:ascii="Times New Roman" w:hAnsi="Times New Roman" w:cs="Times New Roman"/>
        </w:rPr>
        <w:t>.”</w:t>
      </w:r>
      <w:r w:rsidR="00377D8E" w:rsidRPr="00556FF9">
        <w:rPr>
          <w:rStyle w:val="EndnoteReference"/>
          <w:rFonts w:ascii="Times New Roman" w:hAnsi="Times New Roman" w:cs="Times New Roman"/>
        </w:rPr>
        <w:endnoteReference w:id="17"/>
      </w:r>
      <w:r w:rsidR="00377D8E" w:rsidRPr="00556FF9">
        <w:rPr>
          <w:rFonts w:ascii="Times New Roman" w:hAnsi="Times New Roman" w:cs="Times New Roman"/>
          <w:b/>
          <w:bCs/>
        </w:rPr>
        <w:t xml:space="preserve"> </w:t>
      </w:r>
    </w:p>
    <w:p w14:paraId="195B9590" w14:textId="77777777" w:rsidR="00886D2C" w:rsidRDefault="00886D2C">
      <w:pPr>
        <w:spacing w:line="480" w:lineRule="auto"/>
        <w:contextualSpacing/>
        <w:rPr>
          <w:rFonts w:ascii="Times New Roman" w:hAnsi="Times New Roman" w:cs="Times New Roman"/>
          <w:u w:val="single"/>
        </w:rPr>
      </w:pPr>
    </w:p>
    <w:p w14:paraId="391F973D" w14:textId="32B6C469" w:rsidR="00886D2C" w:rsidRDefault="00377D8E" w:rsidP="000A18FB">
      <w:pPr>
        <w:pStyle w:val="Heading2"/>
        <w:spacing w:line="480" w:lineRule="auto"/>
      </w:pPr>
      <w:r w:rsidRPr="00556FF9">
        <w:t xml:space="preserve">The </w:t>
      </w:r>
      <w:r w:rsidR="00FF3F85">
        <w:t xml:space="preserve">US </w:t>
      </w:r>
      <w:r w:rsidRPr="00556FF9">
        <w:t>Army and Cultural Heritage Protection</w:t>
      </w:r>
    </w:p>
    <w:p w14:paraId="14287212" w14:textId="1A80012D" w:rsidR="00377D8E" w:rsidRPr="00886D2C" w:rsidRDefault="00377D8E">
      <w:pPr>
        <w:spacing w:line="480" w:lineRule="auto"/>
        <w:contextualSpacing/>
        <w:rPr>
          <w:rFonts w:ascii="Times New Roman" w:hAnsi="Times New Roman" w:cs="Times New Roman"/>
          <w:u w:val="single"/>
        </w:rPr>
      </w:pPr>
      <w:r w:rsidRPr="00556FF9">
        <w:rPr>
          <w:rFonts w:ascii="Times New Roman" w:hAnsi="Times New Roman" w:cs="Times New Roman"/>
        </w:rPr>
        <w:t xml:space="preserve">The destruction of cultural </w:t>
      </w:r>
      <w:r w:rsidR="00983BB4" w:rsidRPr="00556FF9">
        <w:rPr>
          <w:rFonts w:ascii="Times New Roman" w:hAnsi="Times New Roman" w:cs="Times New Roman"/>
        </w:rPr>
        <w:t xml:space="preserve">heritage </w:t>
      </w:r>
      <w:r w:rsidRPr="00556FF9">
        <w:rPr>
          <w:rFonts w:ascii="Times New Roman" w:hAnsi="Times New Roman" w:cs="Times New Roman"/>
        </w:rPr>
        <w:t xml:space="preserve">during military operations, whether </w:t>
      </w:r>
      <w:r w:rsidR="00B44FF5">
        <w:rPr>
          <w:rFonts w:ascii="Times New Roman" w:hAnsi="Times New Roman" w:cs="Times New Roman"/>
        </w:rPr>
        <w:t xml:space="preserve">as </w:t>
      </w:r>
      <w:r w:rsidRPr="00556FF9">
        <w:rPr>
          <w:rFonts w:ascii="Times New Roman" w:hAnsi="Times New Roman" w:cs="Times New Roman"/>
        </w:rPr>
        <w:t>intentional acts or collateral damage, has occurred throughout history</w:t>
      </w:r>
      <w:r w:rsidR="00B44FF5">
        <w:rPr>
          <w:rFonts w:ascii="Times New Roman" w:hAnsi="Times New Roman" w:cs="Times New Roman"/>
        </w:rPr>
        <w:t>,</w:t>
      </w:r>
      <w:r w:rsidRPr="00556FF9">
        <w:rPr>
          <w:rFonts w:ascii="Times New Roman" w:hAnsi="Times New Roman" w:cs="Times New Roman"/>
        </w:rPr>
        <w:t xml:space="preserve"> with examples from Carthage in 149</w:t>
      </w:r>
      <w:r w:rsidR="00F14C05">
        <w:rPr>
          <w:rFonts w:ascii="Times New Roman" w:hAnsi="Times New Roman" w:cs="Times New Roman"/>
        </w:rPr>
        <w:t>–</w:t>
      </w:r>
      <w:r w:rsidRPr="00556FF9">
        <w:rPr>
          <w:rFonts w:ascii="Times New Roman" w:hAnsi="Times New Roman" w:cs="Times New Roman"/>
        </w:rPr>
        <w:t xml:space="preserve">146 BCE to numerous cases during World War </w:t>
      </w:r>
      <w:r w:rsidR="0027496C">
        <w:rPr>
          <w:rFonts w:ascii="Times New Roman" w:hAnsi="Times New Roman" w:cs="Times New Roman"/>
        </w:rPr>
        <w:t>II</w:t>
      </w:r>
      <w:r w:rsidRPr="00556FF9">
        <w:rPr>
          <w:rFonts w:ascii="Times New Roman" w:hAnsi="Times New Roman" w:cs="Times New Roman"/>
        </w:rPr>
        <w:t>.</w:t>
      </w:r>
      <w:r w:rsidRPr="00556FF9">
        <w:rPr>
          <w:rStyle w:val="EndnoteReference"/>
          <w:rFonts w:ascii="Times New Roman" w:hAnsi="Times New Roman" w:cs="Times New Roman"/>
        </w:rPr>
        <w:endnoteReference w:id="18"/>
      </w:r>
      <w:r w:rsidR="002071E9">
        <w:rPr>
          <w:rFonts w:ascii="Times New Roman" w:hAnsi="Times New Roman" w:cs="Times New Roman"/>
        </w:rPr>
        <w:t xml:space="preserve"> </w:t>
      </w:r>
      <w:r w:rsidRPr="00556FF9">
        <w:rPr>
          <w:rFonts w:ascii="Times New Roman" w:hAnsi="Times New Roman" w:cs="Times New Roman"/>
        </w:rPr>
        <w:t xml:space="preserve">During </w:t>
      </w:r>
      <w:r w:rsidR="00DE6EFC">
        <w:rPr>
          <w:rFonts w:ascii="Times New Roman" w:hAnsi="Times New Roman" w:cs="Times New Roman"/>
        </w:rPr>
        <w:t>the latter</w:t>
      </w:r>
      <w:r w:rsidRPr="00556FF9">
        <w:rPr>
          <w:rFonts w:ascii="Times New Roman" w:hAnsi="Times New Roman" w:cs="Times New Roman"/>
        </w:rPr>
        <w:t xml:space="preserve">, President Roosevelt recognized the significance of cultural </w:t>
      </w:r>
      <w:r w:rsidR="00983BB4" w:rsidRPr="00556FF9">
        <w:rPr>
          <w:rFonts w:ascii="Times New Roman" w:hAnsi="Times New Roman" w:cs="Times New Roman"/>
        </w:rPr>
        <w:t xml:space="preserve">heritage </w:t>
      </w:r>
      <w:r w:rsidRPr="00556FF9">
        <w:rPr>
          <w:rFonts w:ascii="Times New Roman" w:hAnsi="Times New Roman" w:cs="Times New Roman"/>
        </w:rPr>
        <w:t>protection and created the Commission for the Protection of Cultural Treasures in War Areas with military officers, who were subject</w:t>
      </w:r>
      <w:r w:rsidR="00574187">
        <w:rPr>
          <w:rFonts w:ascii="Times New Roman" w:hAnsi="Times New Roman" w:cs="Times New Roman"/>
        </w:rPr>
        <w:t>-</w:t>
      </w:r>
      <w:r w:rsidRPr="00556FF9">
        <w:rPr>
          <w:rFonts w:ascii="Times New Roman" w:hAnsi="Times New Roman" w:cs="Times New Roman"/>
        </w:rPr>
        <w:t>matter experts, serving as advisors to commanders in the field.</w:t>
      </w:r>
      <w:r w:rsidRPr="00556FF9">
        <w:rPr>
          <w:rStyle w:val="EndnoteReference"/>
          <w:rFonts w:ascii="Times New Roman" w:hAnsi="Times New Roman" w:cs="Times New Roman"/>
        </w:rPr>
        <w:endnoteReference w:id="19"/>
      </w:r>
      <w:r w:rsidRPr="00556FF9">
        <w:rPr>
          <w:rFonts w:ascii="Times New Roman" w:hAnsi="Times New Roman" w:cs="Times New Roman"/>
        </w:rPr>
        <w:t xml:space="preserve"> They became members of the MFAA, </w:t>
      </w:r>
      <w:r w:rsidR="004E0F68">
        <w:rPr>
          <w:rFonts w:ascii="Times New Roman" w:hAnsi="Times New Roman" w:cs="Times New Roman"/>
        </w:rPr>
        <w:t xml:space="preserve">tasked </w:t>
      </w:r>
      <w:r w:rsidR="00406ECC">
        <w:rPr>
          <w:rFonts w:ascii="Times New Roman" w:hAnsi="Times New Roman" w:cs="Times New Roman"/>
        </w:rPr>
        <w:t>with</w:t>
      </w:r>
      <w:r w:rsidR="00406ECC" w:rsidRPr="00556FF9">
        <w:rPr>
          <w:rFonts w:ascii="Times New Roman" w:hAnsi="Times New Roman" w:cs="Times New Roman"/>
        </w:rPr>
        <w:t xml:space="preserve"> </w:t>
      </w:r>
      <w:r w:rsidRPr="00556FF9">
        <w:rPr>
          <w:rFonts w:ascii="Times New Roman" w:hAnsi="Times New Roman" w:cs="Times New Roman"/>
        </w:rPr>
        <w:t>creat</w:t>
      </w:r>
      <w:r w:rsidR="00406ECC">
        <w:rPr>
          <w:rFonts w:ascii="Times New Roman" w:hAnsi="Times New Roman" w:cs="Times New Roman"/>
        </w:rPr>
        <w:t>ing</w:t>
      </w:r>
      <w:r w:rsidRPr="00556FF9">
        <w:rPr>
          <w:rFonts w:ascii="Times New Roman" w:hAnsi="Times New Roman" w:cs="Times New Roman"/>
        </w:rPr>
        <w:t xml:space="preserve"> lists of monuments, </w:t>
      </w:r>
      <w:r w:rsidR="00D36408">
        <w:rPr>
          <w:rFonts w:ascii="Times New Roman" w:hAnsi="Times New Roman" w:cs="Times New Roman"/>
        </w:rPr>
        <w:t xml:space="preserve">works of </w:t>
      </w:r>
      <w:r w:rsidRPr="00556FF9">
        <w:rPr>
          <w:rFonts w:ascii="Times New Roman" w:hAnsi="Times New Roman" w:cs="Times New Roman"/>
        </w:rPr>
        <w:t>art</w:t>
      </w:r>
      <w:r w:rsidR="00D36408">
        <w:rPr>
          <w:rFonts w:ascii="Times New Roman" w:hAnsi="Times New Roman" w:cs="Times New Roman"/>
        </w:rPr>
        <w:t>,</w:t>
      </w:r>
      <w:r w:rsidRPr="00556FF9">
        <w:rPr>
          <w:rFonts w:ascii="Times New Roman" w:hAnsi="Times New Roman" w:cs="Times New Roman"/>
        </w:rPr>
        <w:t xml:space="preserve"> and other cultural</w:t>
      </w:r>
      <w:r w:rsidR="00983BB4" w:rsidRPr="00556FF9">
        <w:rPr>
          <w:rFonts w:ascii="Times New Roman" w:hAnsi="Times New Roman" w:cs="Times New Roman"/>
        </w:rPr>
        <w:t xml:space="preserve"> heritage</w:t>
      </w:r>
      <w:r w:rsidRPr="00556FF9">
        <w:rPr>
          <w:rFonts w:ascii="Times New Roman" w:hAnsi="Times New Roman" w:cs="Times New Roman"/>
        </w:rPr>
        <w:t xml:space="preserve"> to protect during military </w:t>
      </w:r>
      <w:r w:rsidRPr="00556FF9">
        <w:rPr>
          <w:rFonts w:ascii="Times New Roman" w:hAnsi="Times New Roman" w:cs="Times New Roman"/>
        </w:rPr>
        <w:lastRenderedPageBreak/>
        <w:t>operations.</w:t>
      </w:r>
      <w:r w:rsidR="002071E9">
        <w:rPr>
          <w:rFonts w:ascii="Times New Roman" w:hAnsi="Times New Roman" w:cs="Times New Roman"/>
        </w:rPr>
        <w:t xml:space="preserve"> </w:t>
      </w:r>
      <w:r w:rsidRPr="00556FF9">
        <w:rPr>
          <w:rFonts w:ascii="Times New Roman" w:hAnsi="Times New Roman" w:cs="Times New Roman"/>
        </w:rPr>
        <w:t xml:space="preserve">However, </w:t>
      </w:r>
      <w:r w:rsidR="00131570">
        <w:rPr>
          <w:rFonts w:ascii="Times New Roman" w:hAnsi="Times New Roman" w:cs="Times New Roman"/>
        </w:rPr>
        <w:t>with</w:t>
      </w:r>
      <w:r w:rsidRPr="00556FF9">
        <w:rPr>
          <w:rFonts w:ascii="Times New Roman" w:hAnsi="Times New Roman" w:cs="Times New Roman"/>
        </w:rPr>
        <w:t xml:space="preserve">in the </w:t>
      </w:r>
      <w:r w:rsidR="00131570">
        <w:rPr>
          <w:rFonts w:ascii="Times New Roman" w:hAnsi="Times New Roman" w:cs="Times New Roman"/>
        </w:rPr>
        <w:t xml:space="preserve">US </w:t>
      </w:r>
      <w:r w:rsidRPr="00556FF9">
        <w:rPr>
          <w:rFonts w:ascii="Times New Roman" w:hAnsi="Times New Roman" w:cs="Times New Roman"/>
        </w:rPr>
        <w:t xml:space="preserve">Department of Defense, protecting cultural </w:t>
      </w:r>
      <w:r w:rsidR="00983BB4" w:rsidRPr="00556FF9">
        <w:rPr>
          <w:rFonts w:ascii="Times New Roman" w:hAnsi="Times New Roman" w:cs="Times New Roman"/>
        </w:rPr>
        <w:t xml:space="preserve">heritage </w:t>
      </w:r>
      <w:r w:rsidRPr="00556FF9">
        <w:rPr>
          <w:rFonts w:ascii="Times New Roman" w:hAnsi="Times New Roman" w:cs="Times New Roman"/>
        </w:rPr>
        <w:t>lacked an institutionalized process and remained a voluntary endeavor until recently.</w:t>
      </w:r>
      <w:r w:rsidRPr="00556FF9">
        <w:rPr>
          <w:rStyle w:val="EndnoteReference"/>
          <w:rFonts w:ascii="Times New Roman" w:hAnsi="Times New Roman" w:cs="Times New Roman"/>
        </w:rPr>
        <w:endnoteReference w:id="20"/>
      </w:r>
      <w:r w:rsidR="002071E9">
        <w:rPr>
          <w:rFonts w:ascii="Times New Roman" w:hAnsi="Times New Roman" w:cs="Times New Roman"/>
        </w:rPr>
        <w:t xml:space="preserve"> </w:t>
      </w:r>
    </w:p>
    <w:p w14:paraId="4592FD2D" w14:textId="181E1C2E"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w:t>
      </w:r>
      <w:r w:rsidR="00E1000D">
        <w:rPr>
          <w:rFonts w:ascii="Times New Roman" w:hAnsi="Times New Roman" w:cs="Times New Roman"/>
        </w:rPr>
        <w:t>US</w:t>
      </w:r>
      <w:r w:rsidRPr="00556FF9">
        <w:rPr>
          <w:rFonts w:ascii="Times New Roman" w:hAnsi="Times New Roman" w:cs="Times New Roman"/>
        </w:rPr>
        <w:t xml:space="preserve"> military recognizes the challenges posed by the destruction of cultural </w:t>
      </w:r>
      <w:r w:rsidR="00983BB4" w:rsidRPr="00556FF9">
        <w:rPr>
          <w:rFonts w:ascii="Times New Roman" w:hAnsi="Times New Roman" w:cs="Times New Roman"/>
        </w:rPr>
        <w:t>heritage</w:t>
      </w:r>
      <w:r w:rsidRPr="00556FF9">
        <w:rPr>
          <w:rFonts w:ascii="Times New Roman" w:hAnsi="Times New Roman" w:cs="Times New Roman"/>
        </w:rPr>
        <w:t xml:space="preserve">, the ramifications of which have been heightened and exacerbated by social media. As such, this section examines the </w:t>
      </w:r>
      <w:r w:rsidR="000F15D8">
        <w:rPr>
          <w:rFonts w:ascii="Times New Roman" w:hAnsi="Times New Roman" w:cs="Times New Roman"/>
        </w:rPr>
        <w:t>US A</w:t>
      </w:r>
      <w:r w:rsidRPr="00556FF9">
        <w:rPr>
          <w:rFonts w:ascii="Times New Roman" w:hAnsi="Times New Roman" w:cs="Times New Roman"/>
        </w:rPr>
        <w:t xml:space="preserve">rmy’s current practices in preserving cultural heritage by investigating </w:t>
      </w:r>
      <w:r w:rsidR="000770CC">
        <w:rPr>
          <w:rFonts w:ascii="Times New Roman" w:hAnsi="Times New Roman" w:cs="Times New Roman"/>
        </w:rPr>
        <w:t>its</w:t>
      </w:r>
      <w:r w:rsidRPr="00556FF9">
        <w:rPr>
          <w:rFonts w:ascii="Times New Roman" w:hAnsi="Times New Roman" w:cs="Times New Roman"/>
        </w:rPr>
        <w:t xml:space="preserve"> formal doctrine, roles, and </w:t>
      </w:r>
      <w:r w:rsidR="00F23DDB">
        <w:rPr>
          <w:rFonts w:ascii="Times New Roman" w:hAnsi="Times New Roman" w:cs="Times New Roman"/>
        </w:rPr>
        <w:t xml:space="preserve">the </w:t>
      </w:r>
      <w:r w:rsidRPr="00556FF9">
        <w:rPr>
          <w:rFonts w:ascii="Times New Roman" w:hAnsi="Times New Roman" w:cs="Times New Roman"/>
        </w:rPr>
        <w:t>capabilities developed</w:t>
      </w:r>
      <w:r w:rsidR="006166EF" w:rsidRPr="00556FF9">
        <w:rPr>
          <w:rFonts w:ascii="Times New Roman" w:hAnsi="Times New Roman" w:cs="Times New Roman"/>
        </w:rPr>
        <w:t xml:space="preserve"> recently</w:t>
      </w:r>
      <w:r w:rsidRPr="00556FF9">
        <w:rPr>
          <w:rFonts w:ascii="Times New Roman" w:hAnsi="Times New Roman" w:cs="Times New Roman"/>
        </w:rPr>
        <w:t xml:space="preserve"> to preserve cultural heritage during military operations.</w:t>
      </w:r>
      <w:r w:rsidR="002071E9">
        <w:rPr>
          <w:rFonts w:ascii="Times New Roman" w:hAnsi="Times New Roman" w:cs="Times New Roman"/>
        </w:rPr>
        <w:t xml:space="preserve"> </w:t>
      </w:r>
      <w:r w:rsidRPr="00556FF9">
        <w:rPr>
          <w:rFonts w:ascii="Times New Roman" w:hAnsi="Times New Roman" w:cs="Times New Roman"/>
        </w:rPr>
        <w:t xml:space="preserve">It then assesses the interconnection of </w:t>
      </w:r>
      <w:r w:rsidR="00AD274D">
        <w:rPr>
          <w:rFonts w:ascii="Times New Roman" w:hAnsi="Times New Roman" w:cs="Times New Roman"/>
        </w:rPr>
        <w:t>a</w:t>
      </w:r>
      <w:r w:rsidRPr="00556FF9">
        <w:rPr>
          <w:rFonts w:ascii="Times New Roman" w:hAnsi="Times New Roman" w:cs="Times New Roman"/>
        </w:rPr>
        <w:t xml:space="preserve">rmy doctrine and soldier training before and during deployments and explores what the </w:t>
      </w:r>
      <w:r w:rsidR="00642E55">
        <w:rPr>
          <w:rFonts w:ascii="Times New Roman" w:hAnsi="Times New Roman" w:cs="Times New Roman"/>
        </w:rPr>
        <w:t>a</w:t>
      </w:r>
      <w:r w:rsidRPr="00556FF9">
        <w:rPr>
          <w:rFonts w:ascii="Times New Roman" w:hAnsi="Times New Roman" w:cs="Times New Roman"/>
        </w:rPr>
        <w:t>rmy considers its strategic role in protecting cultural heritage during combat operations.</w:t>
      </w:r>
      <w:r w:rsidR="002071E9">
        <w:rPr>
          <w:rFonts w:ascii="Times New Roman" w:hAnsi="Times New Roman" w:cs="Times New Roman"/>
        </w:rPr>
        <w:t xml:space="preserve"> </w:t>
      </w:r>
    </w:p>
    <w:p w14:paraId="42445C7D" w14:textId="0F0817D0"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 </w:t>
      </w:r>
      <w:r w:rsidR="00E1000D">
        <w:rPr>
          <w:rFonts w:ascii="Times New Roman" w:hAnsi="Times New Roman" w:cs="Times New Roman"/>
        </w:rPr>
        <w:t>US</w:t>
      </w:r>
      <w:r w:rsidRPr="00556FF9">
        <w:rPr>
          <w:rFonts w:ascii="Times New Roman" w:hAnsi="Times New Roman" w:cs="Times New Roman"/>
        </w:rPr>
        <w:t xml:space="preserve"> Army’s Civil Affairs branch is responsible for executing the mission of cultural heritage preservation with the overall responsibility to improve the </w:t>
      </w:r>
      <w:r w:rsidR="007618FB">
        <w:rPr>
          <w:rFonts w:ascii="Times New Roman" w:hAnsi="Times New Roman" w:cs="Times New Roman"/>
        </w:rPr>
        <w:t>a</w:t>
      </w:r>
      <w:r w:rsidRPr="00556FF9">
        <w:rPr>
          <w:rFonts w:ascii="Times New Roman" w:hAnsi="Times New Roman" w:cs="Times New Roman"/>
        </w:rPr>
        <w:t xml:space="preserve">rmy’s relationship with </w:t>
      </w:r>
      <w:r w:rsidR="007618FB">
        <w:rPr>
          <w:rFonts w:ascii="Times New Roman" w:hAnsi="Times New Roman" w:cs="Times New Roman"/>
        </w:rPr>
        <w:t xml:space="preserve">local </w:t>
      </w:r>
      <w:r w:rsidRPr="00556FF9">
        <w:rPr>
          <w:rFonts w:ascii="Times New Roman" w:hAnsi="Times New Roman" w:cs="Times New Roman"/>
        </w:rPr>
        <w:t>populations and institutions.</w:t>
      </w:r>
      <w:r w:rsidRPr="00556FF9">
        <w:rPr>
          <w:rFonts w:ascii="Times New Roman" w:hAnsi="Times New Roman" w:cs="Times New Roman"/>
          <w:vertAlign w:val="superscript"/>
        </w:rPr>
        <w:endnoteReference w:id="21"/>
      </w:r>
      <w:r w:rsidR="002071E9">
        <w:rPr>
          <w:rFonts w:ascii="Times New Roman" w:hAnsi="Times New Roman" w:cs="Times New Roman"/>
        </w:rPr>
        <w:t xml:space="preserve"> </w:t>
      </w:r>
      <w:r w:rsidRPr="00556FF9">
        <w:rPr>
          <w:rFonts w:ascii="Times New Roman" w:hAnsi="Times New Roman" w:cs="Times New Roman"/>
        </w:rPr>
        <w:t>Deployed soldiers work directly with local government and civilian populations to support activities from providing humanitarian aid to improving the quality of governance.</w:t>
      </w:r>
      <w:r w:rsidRPr="00556FF9">
        <w:rPr>
          <w:rFonts w:ascii="Times New Roman" w:hAnsi="Times New Roman" w:cs="Times New Roman"/>
          <w:vertAlign w:val="superscript"/>
        </w:rPr>
        <w:endnoteReference w:id="22"/>
      </w:r>
      <w:r w:rsidR="002071E9">
        <w:rPr>
          <w:rFonts w:ascii="Times New Roman" w:hAnsi="Times New Roman" w:cs="Times New Roman"/>
        </w:rPr>
        <w:t xml:space="preserve"> </w:t>
      </w:r>
      <w:r w:rsidRPr="00556FF9">
        <w:rPr>
          <w:rFonts w:ascii="Times New Roman" w:hAnsi="Times New Roman" w:cs="Times New Roman"/>
        </w:rPr>
        <w:t>Their efforts in both mitigating the effects of conflict and providing intelligence through civil reconnaissance ha</w:t>
      </w:r>
      <w:r w:rsidR="00B6542B">
        <w:rPr>
          <w:rFonts w:ascii="Times New Roman" w:hAnsi="Times New Roman" w:cs="Times New Roman"/>
        </w:rPr>
        <w:t>ve</w:t>
      </w:r>
      <w:r w:rsidRPr="00556FF9">
        <w:rPr>
          <w:rFonts w:ascii="Times New Roman" w:hAnsi="Times New Roman" w:cs="Times New Roman"/>
        </w:rPr>
        <w:t xml:space="preserve"> made lasting impacts in Afghanistan, Iraq, and Syria.</w:t>
      </w:r>
      <w:r w:rsidR="002071E9">
        <w:rPr>
          <w:rFonts w:ascii="Times New Roman" w:hAnsi="Times New Roman" w:cs="Times New Roman"/>
        </w:rPr>
        <w:t xml:space="preserve"> </w:t>
      </w:r>
      <w:r w:rsidRPr="00556FF9">
        <w:rPr>
          <w:rFonts w:ascii="Times New Roman" w:hAnsi="Times New Roman" w:cs="Times New Roman"/>
        </w:rPr>
        <w:t>Civil Affairs forces have coordinated with private telecommunications companies in Afghanistan to provide mobile services</w:t>
      </w:r>
      <w:r w:rsidR="00034E37">
        <w:rPr>
          <w:rFonts w:ascii="Times New Roman" w:hAnsi="Times New Roman" w:cs="Times New Roman"/>
        </w:rPr>
        <w:t>,</w:t>
      </w:r>
      <w:r w:rsidRPr="00556FF9">
        <w:rPr>
          <w:rFonts w:ascii="Times New Roman" w:hAnsi="Times New Roman" w:cs="Times New Roman"/>
        </w:rPr>
        <w:t xml:space="preserve"> and </w:t>
      </w:r>
      <w:r w:rsidR="0004507C">
        <w:rPr>
          <w:rFonts w:ascii="Times New Roman" w:hAnsi="Times New Roman" w:cs="Times New Roman"/>
        </w:rPr>
        <w:t xml:space="preserve">efforts to </w:t>
      </w:r>
      <w:r w:rsidRPr="00556FF9">
        <w:rPr>
          <w:rFonts w:ascii="Times New Roman" w:hAnsi="Times New Roman" w:cs="Times New Roman"/>
        </w:rPr>
        <w:t>counter</w:t>
      </w:r>
      <w:r w:rsidR="0004507C" w:rsidRPr="0004507C">
        <w:t xml:space="preserve"> </w:t>
      </w:r>
      <w:r w:rsidR="00034E37">
        <w:rPr>
          <w:rFonts w:ascii="Times New Roman" w:hAnsi="Times New Roman" w:cs="Times New Roman"/>
        </w:rPr>
        <w:t>i</w:t>
      </w:r>
      <w:r w:rsidR="0004507C" w:rsidRPr="0004507C">
        <w:rPr>
          <w:rFonts w:ascii="Times New Roman" w:hAnsi="Times New Roman" w:cs="Times New Roman"/>
        </w:rPr>
        <w:t>mprovised explosive device</w:t>
      </w:r>
      <w:r w:rsidR="0004507C">
        <w:rPr>
          <w:rFonts w:ascii="Times New Roman" w:hAnsi="Times New Roman" w:cs="Times New Roman"/>
        </w:rPr>
        <w:t>s</w:t>
      </w:r>
      <w:r w:rsidR="0004507C" w:rsidRPr="0004507C">
        <w:rPr>
          <w:rFonts w:ascii="Times New Roman" w:hAnsi="Times New Roman" w:cs="Times New Roman"/>
        </w:rPr>
        <w:t xml:space="preserve"> </w:t>
      </w:r>
      <w:r w:rsidR="0004507C">
        <w:rPr>
          <w:rFonts w:ascii="Times New Roman" w:hAnsi="Times New Roman" w:cs="Times New Roman"/>
        </w:rPr>
        <w:t>(</w:t>
      </w:r>
      <w:r w:rsidRPr="00556FF9">
        <w:rPr>
          <w:rFonts w:ascii="Times New Roman" w:hAnsi="Times New Roman" w:cs="Times New Roman"/>
        </w:rPr>
        <w:t>IED</w:t>
      </w:r>
      <w:r w:rsidR="0004507C">
        <w:rPr>
          <w:rFonts w:ascii="Times New Roman" w:hAnsi="Times New Roman" w:cs="Times New Roman"/>
        </w:rPr>
        <w:t>s)</w:t>
      </w:r>
      <w:r w:rsidRPr="00556FF9">
        <w:rPr>
          <w:rFonts w:ascii="Times New Roman" w:hAnsi="Times New Roman" w:cs="Times New Roman"/>
        </w:rPr>
        <w:t xml:space="preserve"> in Iraq through local networking that </w:t>
      </w:r>
      <w:r w:rsidR="000F5FEB">
        <w:rPr>
          <w:rFonts w:ascii="Times New Roman" w:hAnsi="Times New Roman" w:cs="Times New Roman"/>
        </w:rPr>
        <w:t xml:space="preserve">has </w:t>
      </w:r>
      <w:r w:rsidRPr="00556FF9">
        <w:rPr>
          <w:rFonts w:ascii="Times New Roman" w:hAnsi="Times New Roman" w:cs="Times New Roman"/>
        </w:rPr>
        <w:t>provided critical intelligence.</w:t>
      </w:r>
      <w:r w:rsidRPr="00556FF9">
        <w:rPr>
          <w:rFonts w:ascii="Times New Roman" w:hAnsi="Times New Roman" w:cs="Times New Roman"/>
          <w:vertAlign w:val="superscript"/>
        </w:rPr>
        <w:endnoteReference w:id="23"/>
      </w:r>
      <w:r w:rsidR="002071E9">
        <w:rPr>
          <w:rFonts w:ascii="Times New Roman" w:hAnsi="Times New Roman" w:cs="Times New Roman"/>
        </w:rPr>
        <w:t xml:space="preserve"> </w:t>
      </w:r>
    </w:p>
    <w:p w14:paraId="539D0080" w14:textId="079632B4"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In 2015, Civil Affairs created the </w:t>
      </w:r>
      <w:r w:rsidR="007A2A56">
        <w:rPr>
          <w:rFonts w:ascii="Times New Roman" w:hAnsi="Times New Roman" w:cs="Times New Roman"/>
        </w:rPr>
        <w:t>“</w:t>
      </w:r>
      <w:r w:rsidR="00D64E6A">
        <w:rPr>
          <w:rFonts w:ascii="Times New Roman" w:hAnsi="Times New Roman" w:cs="Times New Roman"/>
        </w:rPr>
        <w:t>m</w:t>
      </w:r>
      <w:r w:rsidRPr="00556FF9">
        <w:rPr>
          <w:rFonts w:ascii="Times New Roman" w:hAnsi="Times New Roman" w:cs="Times New Roman"/>
        </w:rPr>
        <w:t xml:space="preserve">ilitary </w:t>
      </w:r>
      <w:r w:rsidR="00D64E6A">
        <w:rPr>
          <w:rFonts w:ascii="Times New Roman" w:hAnsi="Times New Roman" w:cs="Times New Roman"/>
        </w:rPr>
        <w:t>g</w:t>
      </w:r>
      <w:r w:rsidRPr="00556FF9">
        <w:rPr>
          <w:rFonts w:ascii="Times New Roman" w:hAnsi="Times New Roman" w:cs="Times New Roman"/>
        </w:rPr>
        <w:t xml:space="preserve">overnment </w:t>
      </w:r>
      <w:r w:rsidR="00D64E6A">
        <w:rPr>
          <w:rFonts w:ascii="Times New Roman" w:hAnsi="Times New Roman" w:cs="Times New Roman"/>
        </w:rPr>
        <w:t>s</w:t>
      </w:r>
      <w:r w:rsidRPr="00556FF9">
        <w:rPr>
          <w:rFonts w:ascii="Times New Roman" w:hAnsi="Times New Roman" w:cs="Times New Roman"/>
        </w:rPr>
        <w:t>pecialist</w:t>
      </w:r>
      <w:r w:rsidR="00D64E6A">
        <w:rPr>
          <w:rFonts w:ascii="Times New Roman" w:hAnsi="Times New Roman" w:cs="Times New Roman"/>
        </w:rPr>
        <w:t>”</w:t>
      </w:r>
      <w:r w:rsidRPr="00556FF9">
        <w:rPr>
          <w:rFonts w:ascii="Times New Roman" w:hAnsi="Times New Roman" w:cs="Times New Roman"/>
        </w:rPr>
        <w:t xml:space="preserve"> role to bolster the government capabilities of host nations.</w:t>
      </w:r>
      <w:r w:rsidRPr="00556FF9">
        <w:rPr>
          <w:rFonts w:ascii="Times New Roman" w:hAnsi="Times New Roman" w:cs="Times New Roman"/>
          <w:vertAlign w:val="superscript"/>
        </w:rPr>
        <w:endnoteReference w:id="24"/>
      </w:r>
      <w:r w:rsidR="002071E9">
        <w:rPr>
          <w:rFonts w:ascii="Times New Roman" w:hAnsi="Times New Roman" w:cs="Times New Roman"/>
        </w:rPr>
        <w:t xml:space="preserve"> </w:t>
      </w:r>
      <w:r w:rsidRPr="00556FF9">
        <w:rPr>
          <w:rFonts w:ascii="Times New Roman" w:hAnsi="Times New Roman" w:cs="Times New Roman"/>
        </w:rPr>
        <w:t xml:space="preserve">The role is designed for experts recruited as </w:t>
      </w:r>
      <w:r w:rsidR="007C78B0">
        <w:rPr>
          <w:rFonts w:ascii="Times New Roman" w:hAnsi="Times New Roman" w:cs="Times New Roman"/>
        </w:rPr>
        <w:t xml:space="preserve">US </w:t>
      </w:r>
      <w:r w:rsidRPr="00556FF9">
        <w:rPr>
          <w:rFonts w:ascii="Times New Roman" w:hAnsi="Times New Roman" w:cs="Times New Roman"/>
        </w:rPr>
        <w:t>Army Reserve officers to consult with host nation government officials.</w:t>
      </w:r>
      <w:r w:rsidR="002071E9">
        <w:rPr>
          <w:rFonts w:ascii="Times New Roman" w:hAnsi="Times New Roman" w:cs="Times New Roman"/>
        </w:rPr>
        <w:t xml:space="preserve"> </w:t>
      </w:r>
      <w:r w:rsidR="00EE1767">
        <w:rPr>
          <w:rFonts w:ascii="Times New Roman" w:hAnsi="Times New Roman" w:cs="Times New Roman"/>
        </w:rPr>
        <w:t>“</w:t>
      </w:r>
      <w:r w:rsidRPr="00556FF9">
        <w:rPr>
          <w:rFonts w:ascii="Times New Roman" w:hAnsi="Times New Roman" w:cs="Times New Roman"/>
        </w:rPr>
        <w:t xml:space="preserve">Heritage and </w:t>
      </w:r>
      <w:r w:rsidR="00EE1767">
        <w:rPr>
          <w:rFonts w:ascii="Times New Roman" w:hAnsi="Times New Roman" w:cs="Times New Roman"/>
        </w:rPr>
        <w:t>p</w:t>
      </w:r>
      <w:r w:rsidRPr="00556FF9">
        <w:rPr>
          <w:rFonts w:ascii="Times New Roman" w:hAnsi="Times New Roman" w:cs="Times New Roman"/>
        </w:rPr>
        <w:t xml:space="preserve">reservation </w:t>
      </w:r>
      <w:r w:rsidR="00EE1767">
        <w:rPr>
          <w:rFonts w:ascii="Times New Roman" w:hAnsi="Times New Roman" w:cs="Times New Roman"/>
        </w:rPr>
        <w:t>s</w:t>
      </w:r>
      <w:r w:rsidRPr="00556FF9">
        <w:rPr>
          <w:rFonts w:ascii="Times New Roman" w:hAnsi="Times New Roman" w:cs="Times New Roman"/>
        </w:rPr>
        <w:t>pecialist</w:t>
      </w:r>
      <w:r w:rsidR="00EE1767">
        <w:rPr>
          <w:rFonts w:ascii="Times New Roman" w:hAnsi="Times New Roman" w:cs="Times New Roman"/>
        </w:rPr>
        <w:t>”</w:t>
      </w:r>
      <w:r w:rsidRPr="00556FF9">
        <w:rPr>
          <w:rFonts w:ascii="Times New Roman" w:hAnsi="Times New Roman" w:cs="Times New Roman"/>
        </w:rPr>
        <w:t xml:space="preserve"> is one of the eighteen specializations within this role, along with </w:t>
      </w:r>
      <w:r w:rsidR="00BA2B01">
        <w:rPr>
          <w:rFonts w:ascii="Times New Roman" w:hAnsi="Times New Roman" w:cs="Times New Roman"/>
        </w:rPr>
        <w:t xml:space="preserve">others </w:t>
      </w:r>
      <w:r w:rsidRPr="00556FF9">
        <w:rPr>
          <w:rFonts w:ascii="Times New Roman" w:hAnsi="Times New Roman" w:cs="Times New Roman"/>
        </w:rPr>
        <w:t xml:space="preserve">such as </w:t>
      </w:r>
      <w:r w:rsidR="00BA2B01">
        <w:rPr>
          <w:rFonts w:ascii="Times New Roman" w:hAnsi="Times New Roman" w:cs="Times New Roman"/>
        </w:rPr>
        <w:t>“e</w:t>
      </w:r>
      <w:r w:rsidRPr="00556FF9">
        <w:rPr>
          <w:rFonts w:ascii="Times New Roman" w:hAnsi="Times New Roman" w:cs="Times New Roman"/>
        </w:rPr>
        <w:t>nergy,</w:t>
      </w:r>
      <w:r w:rsidR="00BA2B01">
        <w:rPr>
          <w:rFonts w:ascii="Times New Roman" w:hAnsi="Times New Roman" w:cs="Times New Roman"/>
        </w:rPr>
        <w:t>”</w:t>
      </w:r>
      <w:r w:rsidRPr="00556FF9">
        <w:rPr>
          <w:rFonts w:ascii="Times New Roman" w:hAnsi="Times New Roman" w:cs="Times New Roman"/>
        </w:rPr>
        <w:t xml:space="preserve"> </w:t>
      </w:r>
      <w:r w:rsidR="00BA2B01">
        <w:rPr>
          <w:rFonts w:ascii="Times New Roman" w:hAnsi="Times New Roman" w:cs="Times New Roman"/>
        </w:rPr>
        <w:t>“c</w:t>
      </w:r>
      <w:r w:rsidRPr="00556FF9">
        <w:rPr>
          <w:rFonts w:ascii="Times New Roman" w:hAnsi="Times New Roman" w:cs="Times New Roman"/>
        </w:rPr>
        <w:t xml:space="preserve">ommerce and </w:t>
      </w:r>
      <w:r w:rsidR="00BA2B01">
        <w:rPr>
          <w:rFonts w:ascii="Times New Roman" w:hAnsi="Times New Roman" w:cs="Times New Roman"/>
        </w:rPr>
        <w:t>t</w:t>
      </w:r>
      <w:r w:rsidRPr="00556FF9">
        <w:rPr>
          <w:rFonts w:ascii="Times New Roman" w:hAnsi="Times New Roman" w:cs="Times New Roman"/>
        </w:rPr>
        <w:t>rade,</w:t>
      </w:r>
      <w:r w:rsidR="00BA2B01">
        <w:rPr>
          <w:rFonts w:ascii="Times New Roman" w:hAnsi="Times New Roman" w:cs="Times New Roman"/>
        </w:rPr>
        <w:t>”</w:t>
      </w:r>
      <w:r w:rsidRPr="00556FF9">
        <w:rPr>
          <w:rFonts w:ascii="Times New Roman" w:hAnsi="Times New Roman" w:cs="Times New Roman"/>
        </w:rPr>
        <w:t xml:space="preserve"> and </w:t>
      </w:r>
      <w:r w:rsidR="00BA2B01">
        <w:rPr>
          <w:rFonts w:ascii="Times New Roman" w:hAnsi="Times New Roman" w:cs="Times New Roman"/>
        </w:rPr>
        <w:t>“t</w:t>
      </w:r>
      <w:r w:rsidRPr="00556FF9">
        <w:rPr>
          <w:rFonts w:ascii="Times New Roman" w:hAnsi="Times New Roman" w:cs="Times New Roman"/>
        </w:rPr>
        <w:t>ransportation.</w:t>
      </w:r>
      <w:r w:rsidR="00BA2B01">
        <w:rPr>
          <w:rFonts w:ascii="Times New Roman" w:hAnsi="Times New Roman" w:cs="Times New Roman"/>
        </w:rPr>
        <w:t>”</w:t>
      </w:r>
      <w:r w:rsidRPr="00556FF9">
        <w:rPr>
          <w:rFonts w:ascii="Times New Roman" w:hAnsi="Times New Roman" w:cs="Times New Roman"/>
          <w:vertAlign w:val="superscript"/>
        </w:rPr>
        <w:endnoteReference w:id="25"/>
      </w:r>
      <w:r w:rsidR="002071E9">
        <w:rPr>
          <w:rFonts w:ascii="Times New Roman" w:hAnsi="Times New Roman" w:cs="Times New Roman"/>
        </w:rPr>
        <w:t xml:space="preserve"> </w:t>
      </w:r>
      <w:r w:rsidRPr="00556FF9">
        <w:rPr>
          <w:rFonts w:ascii="Times New Roman" w:hAnsi="Times New Roman" w:cs="Times New Roman"/>
        </w:rPr>
        <w:t xml:space="preserve">Although these concentrations should </w:t>
      </w:r>
      <w:r w:rsidRPr="00556FF9">
        <w:rPr>
          <w:rFonts w:ascii="Times New Roman" w:hAnsi="Times New Roman" w:cs="Times New Roman"/>
        </w:rPr>
        <w:lastRenderedPageBreak/>
        <w:t>contribute to significant improvements in state capacities for the host nation, the reality of this role conveys</w:t>
      </w:r>
      <w:r w:rsidR="00401DF3" w:rsidRPr="00556FF9">
        <w:rPr>
          <w:rFonts w:ascii="Times New Roman" w:hAnsi="Times New Roman" w:cs="Times New Roman"/>
        </w:rPr>
        <w:t xml:space="preserve"> a</w:t>
      </w:r>
      <w:r w:rsidRPr="00556FF9">
        <w:rPr>
          <w:rFonts w:ascii="Times New Roman" w:hAnsi="Times New Roman" w:cs="Times New Roman"/>
        </w:rPr>
        <w:t xml:space="preserve"> different message.</w:t>
      </w:r>
      <w:r w:rsidR="002071E9">
        <w:rPr>
          <w:rFonts w:ascii="Times New Roman" w:hAnsi="Times New Roman" w:cs="Times New Roman"/>
        </w:rPr>
        <w:t xml:space="preserve"> </w:t>
      </w:r>
    </w:p>
    <w:p w14:paraId="49290737" w14:textId="250B33AC"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 </w:t>
      </w:r>
      <w:r w:rsidR="00425A4F">
        <w:rPr>
          <w:rFonts w:ascii="Times New Roman" w:hAnsi="Times New Roman" w:cs="Times New Roman"/>
        </w:rPr>
        <w:t xml:space="preserve">US </w:t>
      </w:r>
      <w:r w:rsidRPr="00556FF9">
        <w:rPr>
          <w:rFonts w:ascii="Times New Roman" w:hAnsi="Times New Roman" w:cs="Times New Roman"/>
        </w:rPr>
        <w:t xml:space="preserve">Army </w:t>
      </w:r>
      <w:r w:rsidR="000C47CE" w:rsidRPr="00556FF9">
        <w:rPr>
          <w:rFonts w:ascii="Times New Roman" w:hAnsi="Times New Roman" w:cs="Times New Roman"/>
        </w:rPr>
        <w:t xml:space="preserve">has </w:t>
      </w:r>
      <w:r w:rsidR="00877E06" w:rsidRPr="00556FF9">
        <w:rPr>
          <w:rFonts w:ascii="Times New Roman" w:hAnsi="Times New Roman" w:cs="Times New Roman"/>
        </w:rPr>
        <w:t>been recruiting</w:t>
      </w:r>
      <w:r w:rsidRPr="00556FF9">
        <w:rPr>
          <w:rFonts w:ascii="Times New Roman" w:hAnsi="Times New Roman" w:cs="Times New Roman"/>
        </w:rPr>
        <w:t xml:space="preserve"> experts into their ranks </w:t>
      </w:r>
      <w:r w:rsidR="00AF7A84" w:rsidRPr="00556FF9">
        <w:rPr>
          <w:rFonts w:ascii="Times New Roman" w:hAnsi="Times New Roman" w:cs="Times New Roman"/>
        </w:rPr>
        <w:t>rather than rely</w:t>
      </w:r>
      <w:r w:rsidR="007F2054">
        <w:rPr>
          <w:rFonts w:ascii="Times New Roman" w:hAnsi="Times New Roman" w:cs="Times New Roman"/>
        </w:rPr>
        <w:t>ing</w:t>
      </w:r>
      <w:r w:rsidR="00AF7A84" w:rsidRPr="00556FF9">
        <w:rPr>
          <w:rFonts w:ascii="Times New Roman" w:hAnsi="Times New Roman" w:cs="Times New Roman"/>
        </w:rPr>
        <w:t xml:space="preserve"> on </w:t>
      </w:r>
      <w:r w:rsidRPr="00556FF9">
        <w:rPr>
          <w:rFonts w:ascii="Times New Roman" w:hAnsi="Times New Roman" w:cs="Times New Roman"/>
        </w:rPr>
        <w:t>civilian experts from the private sector or other government agencies such as the Department of State.</w:t>
      </w:r>
      <w:r w:rsidRPr="00556FF9">
        <w:rPr>
          <w:rFonts w:ascii="Times New Roman" w:hAnsi="Times New Roman" w:cs="Times New Roman"/>
          <w:vertAlign w:val="superscript"/>
        </w:rPr>
        <w:endnoteReference w:id="26"/>
      </w:r>
      <w:r w:rsidR="002071E9">
        <w:rPr>
          <w:rFonts w:ascii="Times New Roman" w:hAnsi="Times New Roman" w:cs="Times New Roman"/>
        </w:rPr>
        <w:t xml:space="preserve"> </w:t>
      </w:r>
      <w:r w:rsidRPr="00556FF9">
        <w:rPr>
          <w:rFonts w:ascii="Times New Roman" w:hAnsi="Times New Roman" w:cs="Times New Roman"/>
        </w:rPr>
        <w:t xml:space="preserve">However, demand for these positions has not materialized. Instead of commissioning experts as </w:t>
      </w:r>
      <w:r w:rsidR="002E509A">
        <w:rPr>
          <w:rFonts w:ascii="Times New Roman" w:hAnsi="Times New Roman" w:cs="Times New Roman"/>
        </w:rPr>
        <w:t>“m</w:t>
      </w:r>
      <w:r w:rsidRPr="00556FF9">
        <w:rPr>
          <w:rFonts w:ascii="Times New Roman" w:hAnsi="Times New Roman" w:cs="Times New Roman"/>
        </w:rPr>
        <w:t xml:space="preserve">ilitary </w:t>
      </w:r>
      <w:r w:rsidR="002E509A">
        <w:rPr>
          <w:rFonts w:ascii="Times New Roman" w:hAnsi="Times New Roman" w:cs="Times New Roman"/>
        </w:rPr>
        <w:t>g</w:t>
      </w:r>
      <w:r w:rsidRPr="00556FF9">
        <w:rPr>
          <w:rFonts w:ascii="Times New Roman" w:hAnsi="Times New Roman" w:cs="Times New Roman"/>
        </w:rPr>
        <w:t xml:space="preserve">overnment </w:t>
      </w:r>
      <w:r w:rsidR="002E509A">
        <w:rPr>
          <w:rFonts w:ascii="Times New Roman" w:hAnsi="Times New Roman" w:cs="Times New Roman"/>
        </w:rPr>
        <w:t>s</w:t>
      </w:r>
      <w:r w:rsidRPr="00556FF9">
        <w:rPr>
          <w:rFonts w:ascii="Times New Roman" w:hAnsi="Times New Roman" w:cs="Times New Roman"/>
        </w:rPr>
        <w:t>pecialists,</w:t>
      </w:r>
      <w:r w:rsidR="002E509A">
        <w:rPr>
          <w:rFonts w:ascii="Times New Roman" w:hAnsi="Times New Roman" w:cs="Times New Roman"/>
        </w:rPr>
        <w:t>”</w:t>
      </w:r>
      <w:r w:rsidRPr="00556FF9">
        <w:rPr>
          <w:rFonts w:ascii="Times New Roman" w:hAnsi="Times New Roman" w:cs="Times New Roman"/>
        </w:rPr>
        <w:t xml:space="preserve"> recruiters resolved to “getting what they could.”</w:t>
      </w:r>
      <w:r w:rsidR="002071E9">
        <w:rPr>
          <w:rFonts w:ascii="Times New Roman" w:hAnsi="Times New Roman" w:cs="Times New Roman"/>
        </w:rPr>
        <w:t xml:space="preserve"> </w:t>
      </w:r>
      <w:r w:rsidRPr="00556FF9">
        <w:rPr>
          <w:rFonts w:ascii="Times New Roman" w:hAnsi="Times New Roman" w:cs="Times New Roman"/>
        </w:rPr>
        <w:t xml:space="preserve">A second grade teacher would be recruited as the </w:t>
      </w:r>
      <w:r w:rsidR="002E509A">
        <w:rPr>
          <w:rFonts w:ascii="Times New Roman" w:hAnsi="Times New Roman" w:cs="Times New Roman"/>
        </w:rPr>
        <w:t>e</w:t>
      </w:r>
      <w:r w:rsidRPr="00556FF9">
        <w:rPr>
          <w:rFonts w:ascii="Times New Roman" w:hAnsi="Times New Roman" w:cs="Times New Roman"/>
        </w:rPr>
        <w:t xml:space="preserve">ducation </w:t>
      </w:r>
      <w:r w:rsidR="002E509A">
        <w:rPr>
          <w:rFonts w:ascii="Times New Roman" w:hAnsi="Times New Roman" w:cs="Times New Roman"/>
        </w:rPr>
        <w:t>s</w:t>
      </w:r>
      <w:r w:rsidRPr="00556FF9">
        <w:rPr>
          <w:rFonts w:ascii="Times New Roman" w:hAnsi="Times New Roman" w:cs="Times New Roman"/>
        </w:rPr>
        <w:t xml:space="preserve">pecialist, </w:t>
      </w:r>
      <w:r w:rsidR="000F15D8">
        <w:rPr>
          <w:rFonts w:ascii="Times New Roman" w:hAnsi="Times New Roman" w:cs="Times New Roman"/>
        </w:rPr>
        <w:t xml:space="preserve">for example, </w:t>
      </w:r>
      <w:r w:rsidRPr="00556FF9">
        <w:rPr>
          <w:rFonts w:ascii="Times New Roman" w:hAnsi="Times New Roman" w:cs="Times New Roman"/>
        </w:rPr>
        <w:t xml:space="preserve">while a local town police officer would be hired as a </w:t>
      </w:r>
      <w:r w:rsidR="002E509A">
        <w:rPr>
          <w:rFonts w:ascii="Times New Roman" w:hAnsi="Times New Roman" w:cs="Times New Roman"/>
        </w:rPr>
        <w:t>l</w:t>
      </w:r>
      <w:r w:rsidRPr="00556FF9">
        <w:rPr>
          <w:rFonts w:ascii="Times New Roman" w:hAnsi="Times New Roman" w:cs="Times New Roman"/>
        </w:rPr>
        <w:t xml:space="preserve">aw and </w:t>
      </w:r>
      <w:r w:rsidR="002E509A">
        <w:rPr>
          <w:rFonts w:ascii="Times New Roman" w:hAnsi="Times New Roman" w:cs="Times New Roman"/>
        </w:rPr>
        <w:t>b</w:t>
      </w:r>
      <w:r w:rsidRPr="00556FF9">
        <w:rPr>
          <w:rFonts w:ascii="Times New Roman" w:hAnsi="Times New Roman" w:cs="Times New Roman"/>
        </w:rPr>
        <w:t xml:space="preserve">order </w:t>
      </w:r>
      <w:r w:rsidR="002E509A">
        <w:rPr>
          <w:rFonts w:ascii="Times New Roman" w:hAnsi="Times New Roman" w:cs="Times New Roman"/>
        </w:rPr>
        <w:t>e</w:t>
      </w:r>
      <w:r w:rsidRPr="00556FF9">
        <w:rPr>
          <w:rFonts w:ascii="Times New Roman" w:hAnsi="Times New Roman" w:cs="Times New Roman"/>
        </w:rPr>
        <w:t xml:space="preserve">nforcement </w:t>
      </w:r>
      <w:r w:rsidR="002E509A">
        <w:rPr>
          <w:rFonts w:ascii="Times New Roman" w:hAnsi="Times New Roman" w:cs="Times New Roman"/>
        </w:rPr>
        <w:t>s</w:t>
      </w:r>
      <w:r w:rsidRPr="00556FF9">
        <w:rPr>
          <w:rFonts w:ascii="Times New Roman" w:hAnsi="Times New Roman" w:cs="Times New Roman"/>
        </w:rPr>
        <w:t>pecialist</w:t>
      </w:r>
      <w:r w:rsidR="002A1A12" w:rsidRPr="00556FF9">
        <w:rPr>
          <w:rFonts w:ascii="Times New Roman" w:hAnsi="Times New Roman" w:cs="Times New Roman"/>
        </w:rPr>
        <w:t xml:space="preserve">, </w:t>
      </w:r>
      <w:r w:rsidRPr="00556FF9">
        <w:rPr>
          <w:rFonts w:ascii="Times New Roman" w:hAnsi="Times New Roman" w:cs="Times New Roman"/>
        </w:rPr>
        <w:t xml:space="preserve">a role reserved for </w:t>
      </w:r>
      <w:r w:rsidR="002E509A">
        <w:rPr>
          <w:rFonts w:ascii="Times New Roman" w:hAnsi="Times New Roman" w:cs="Times New Roman"/>
        </w:rPr>
        <w:t xml:space="preserve">US </w:t>
      </w:r>
      <w:r w:rsidRPr="00556FF9">
        <w:rPr>
          <w:rFonts w:ascii="Times New Roman" w:hAnsi="Times New Roman" w:cs="Times New Roman"/>
        </w:rPr>
        <w:t xml:space="preserve">Army experts </w:t>
      </w:r>
      <w:r w:rsidR="000F15D8">
        <w:rPr>
          <w:rFonts w:ascii="Times New Roman" w:hAnsi="Times New Roman" w:cs="Times New Roman"/>
        </w:rPr>
        <w:t>who</w:t>
      </w:r>
      <w:r w:rsidR="000F15D8" w:rsidRPr="00556FF9">
        <w:rPr>
          <w:rFonts w:ascii="Times New Roman" w:hAnsi="Times New Roman" w:cs="Times New Roman"/>
        </w:rPr>
        <w:t xml:space="preserve"> </w:t>
      </w:r>
      <w:r w:rsidRPr="00556FF9">
        <w:rPr>
          <w:rFonts w:ascii="Times New Roman" w:hAnsi="Times New Roman" w:cs="Times New Roman"/>
        </w:rPr>
        <w:t xml:space="preserve">consult with host state officials to better enforce </w:t>
      </w:r>
      <w:r w:rsidR="002E509A">
        <w:rPr>
          <w:rFonts w:ascii="Times New Roman" w:hAnsi="Times New Roman" w:cs="Times New Roman"/>
        </w:rPr>
        <w:t xml:space="preserve">the </w:t>
      </w:r>
      <w:r w:rsidRPr="00556FF9">
        <w:rPr>
          <w:rFonts w:ascii="Times New Roman" w:hAnsi="Times New Roman" w:cs="Times New Roman"/>
        </w:rPr>
        <w:t>rule of law.</w:t>
      </w:r>
      <w:r w:rsidRPr="00556FF9">
        <w:rPr>
          <w:rFonts w:ascii="Times New Roman" w:hAnsi="Times New Roman" w:cs="Times New Roman"/>
          <w:vertAlign w:val="superscript"/>
        </w:rPr>
        <w:endnoteReference w:id="27"/>
      </w:r>
      <w:r w:rsidR="002071E9">
        <w:rPr>
          <w:rFonts w:ascii="Times New Roman" w:hAnsi="Times New Roman" w:cs="Times New Roman"/>
        </w:rPr>
        <w:t xml:space="preserve"> </w:t>
      </w:r>
      <w:r w:rsidRPr="00556FF9">
        <w:rPr>
          <w:rFonts w:ascii="Times New Roman" w:hAnsi="Times New Roman" w:cs="Times New Roman"/>
        </w:rPr>
        <w:t xml:space="preserve">Much of the misguided recruitment for </w:t>
      </w:r>
      <w:r w:rsidR="00841003">
        <w:rPr>
          <w:rFonts w:ascii="Times New Roman" w:hAnsi="Times New Roman" w:cs="Times New Roman"/>
        </w:rPr>
        <w:t>m</w:t>
      </w:r>
      <w:r w:rsidRPr="00556FF9">
        <w:rPr>
          <w:rFonts w:ascii="Times New Roman" w:hAnsi="Times New Roman" w:cs="Times New Roman"/>
        </w:rPr>
        <w:t xml:space="preserve">ilitary </w:t>
      </w:r>
      <w:r w:rsidR="00841003">
        <w:rPr>
          <w:rFonts w:ascii="Times New Roman" w:hAnsi="Times New Roman" w:cs="Times New Roman"/>
        </w:rPr>
        <w:t>g</w:t>
      </w:r>
      <w:r w:rsidRPr="00556FF9">
        <w:rPr>
          <w:rFonts w:ascii="Times New Roman" w:hAnsi="Times New Roman" w:cs="Times New Roman"/>
        </w:rPr>
        <w:t xml:space="preserve">overnment </w:t>
      </w:r>
      <w:r w:rsidR="00841003">
        <w:rPr>
          <w:rFonts w:ascii="Times New Roman" w:hAnsi="Times New Roman" w:cs="Times New Roman"/>
        </w:rPr>
        <w:t>s</w:t>
      </w:r>
      <w:r w:rsidRPr="00556FF9">
        <w:rPr>
          <w:rFonts w:ascii="Times New Roman" w:hAnsi="Times New Roman" w:cs="Times New Roman"/>
        </w:rPr>
        <w:t xml:space="preserve">pecialists to include </w:t>
      </w:r>
      <w:r w:rsidR="00627917">
        <w:rPr>
          <w:rFonts w:ascii="Times New Roman" w:hAnsi="Times New Roman" w:cs="Times New Roman"/>
        </w:rPr>
        <w:t>h</w:t>
      </w:r>
      <w:r w:rsidRPr="00556FF9">
        <w:rPr>
          <w:rFonts w:ascii="Times New Roman" w:hAnsi="Times New Roman" w:cs="Times New Roman"/>
        </w:rPr>
        <w:t xml:space="preserve">eritage and </w:t>
      </w:r>
      <w:r w:rsidR="00627917">
        <w:rPr>
          <w:rFonts w:ascii="Times New Roman" w:hAnsi="Times New Roman" w:cs="Times New Roman"/>
        </w:rPr>
        <w:t>p</w:t>
      </w:r>
      <w:r w:rsidRPr="00556FF9">
        <w:rPr>
          <w:rFonts w:ascii="Times New Roman" w:hAnsi="Times New Roman" w:cs="Times New Roman"/>
        </w:rPr>
        <w:t xml:space="preserve">reservation </w:t>
      </w:r>
      <w:r w:rsidR="00627917">
        <w:rPr>
          <w:rFonts w:ascii="Times New Roman" w:hAnsi="Times New Roman" w:cs="Times New Roman"/>
        </w:rPr>
        <w:t>s</w:t>
      </w:r>
      <w:r w:rsidRPr="00556FF9">
        <w:rPr>
          <w:rFonts w:ascii="Times New Roman" w:hAnsi="Times New Roman" w:cs="Times New Roman"/>
        </w:rPr>
        <w:t xml:space="preserve">pecialists is due to the </w:t>
      </w:r>
      <w:r w:rsidR="00365752">
        <w:rPr>
          <w:rFonts w:ascii="Times New Roman" w:hAnsi="Times New Roman" w:cs="Times New Roman"/>
        </w:rPr>
        <w:t>a</w:t>
      </w:r>
      <w:r w:rsidRPr="00556FF9">
        <w:rPr>
          <w:rFonts w:ascii="Times New Roman" w:hAnsi="Times New Roman" w:cs="Times New Roman"/>
        </w:rPr>
        <w:t xml:space="preserve">rmy’s lack of resourcing and </w:t>
      </w:r>
      <w:r w:rsidR="009A1DCF">
        <w:rPr>
          <w:rFonts w:ascii="Times New Roman" w:hAnsi="Times New Roman" w:cs="Times New Roman"/>
        </w:rPr>
        <w:t xml:space="preserve">lack of </w:t>
      </w:r>
      <w:r w:rsidRPr="00556FF9">
        <w:rPr>
          <w:rFonts w:ascii="Times New Roman" w:hAnsi="Times New Roman" w:cs="Times New Roman"/>
        </w:rPr>
        <w:t xml:space="preserve">interest </w:t>
      </w:r>
      <w:r w:rsidR="009A1DCF">
        <w:rPr>
          <w:rFonts w:ascii="Times New Roman" w:hAnsi="Times New Roman" w:cs="Times New Roman"/>
        </w:rPr>
        <w:t>with</w:t>
      </w:r>
      <w:r w:rsidRPr="00556FF9">
        <w:rPr>
          <w:rFonts w:ascii="Times New Roman" w:hAnsi="Times New Roman" w:cs="Times New Roman"/>
        </w:rPr>
        <w:t>in Civil Affairs.</w:t>
      </w:r>
      <w:r w:rsidR="002071E9">
        <w:rPr>
          <w:rFonts w:ascii="Times New Roman" w:hAnsi="Times New Roman" w:cs="Times New Roman"/>
        </w:rPr>
        <w:t xml:space="preserve"> </w:t>
      </w:r>
      <w:r w:rsidRPr="00556FF9">
        <w:rPr>
          <w:rFonts w:ascii="Times New Roman" w:hAnsi="Times New Roman" w:cs="Times New Roman"/>
        </w:rPr>
        <w:t xml:space="preserve">As the branch is comprised of </w:t>
      </w:r>
      <w:r w:rsidR="006733BA" w:rsidRPr="00556FF9">
        <w:rPr>
          <w:rFonts w:ascii="Times New Roman" w:hAnsi="Times New Roman" w:cs="Times New Roman"/>
        </w:rPr>
        <w:t>90</w:t>
      </w:r>
      <w:r w:rsidRPr="00556FF9">
        <w:rPr>
          <w:rFonts w:ascii="Times New Roman" w:hAnsi="Times New Roman" w:cs="Times New Roman"/>
        </w:rPr>
        <w:t xml:space="preserve"> percent </w:t>
      </w:r>
      <w:r w:rsidR="00B73F96">
        <w:rPr>
          <w:rFonts w:ascii="Times New Roman" w:hAnsi="Times New Roman" w:cs="Times New Roman"/>
        </w:rPr>
        <w:t>r</w:t>
      </w:r>
      <w:r w:rsidRPr="00556FF9">
        <w:rPr>
          <w:rFonts w:ascii="Times New Roman" w:hAnsi="Times New Roman" w:cs="Times New Roman"/>
        </w:rPr>
        <w:t>eservists, it has had difficulty maintaining strategic and operational relevance with active duty units in theater.</w:t>
      </w:r>
      <w:r w:rsidR="002071E9">
        <w:rPr>
          <w:rFonts w:ascii="Times New Roman" w:hAnsi="Times New Roman" w:cs="Times New Roman"/>
        </w:rPr>
        <w:t xml:space="preserve"> </w:t>
      </w:r>
      <w:r w:rsidRPr="00556FF9">
        <w:rPr>
          <w:rFonts w:ascii="Times New Roman" w:hAnsi="Times New Roman" w:cs="Times New Roman"/>
        </w:rPr>
        <w:t xml:space="preserve">Civil Affairs elements are attached to </w:t>
      </w:r>
      <w:r w:rsidR="00462BBE">
        <w:rPr>
          <w:rFonts w:ascii="Times New Roman" w:hAnsi="Times New Roman" w:cs="Times New Roman"/>
        </w:rPr>
        <w:t>most</w:t>
      </w:r>
      <w:r w:rsidRPr="00556FF9">
        <w:rPr>
          <w:rFonts w:ascii="Times New Roman" w:hAnsi="Times New Roman" w:cs="Times New Roman"/>
        </w:rPr>
        <w:t xml:space="preserve"> </w:t>
      </w:r>
      <w:r w:rsidR="00462BBE">
        <w:rPr>
          <w:rFonts w:ascii="Times New Roman" w:hAnsi="Times New Roman" w:cs="Times New Roman"/>
        </w:rPr>
        <w:t>major d</w:t>
      </w:r>
      <w:r w:rsidR="0089499C">
        <w:rPr>
          <w:rFonts w:ascii="Times New Roman" w:hAnsi="Times New Roman" w:cs="Times New Roman"/>
        </w:rPr>
        <w:t>eployed formations</w:t>
      </w:r>
      <w:r w:rsidRPr="00556FF9">
        <w:rPr>
          <w:rFonts w:ascii="Times New Roman" w:hAnsi="Times New Roman" w:cs="Times New Roman"/>
        </w:rPr>
        <w:t xml:space="preserve">, yet </w:t>
      </w:r>
      <w:r w:rsidR="00753022">
        <w:rPr>
          <w:rFonts w:ascii="Times New Roman" w:hAnsi="Times New Roman" w:cs="Times New Roman"/>
        </w:rPr>
        <w:t>a</w:t>
      </w:r>
      <w:r w:rsidRPr="00556FF9">
        <w:rPr>
          <w:rFonts w:ascii="Times New Roman" w:hAnsi="Times New Roman" w:cs="Times New Roman"/>
        </w:rPr>
        <w:t>rmy commanders are not trained to leverage these assets.</w:t>
      </w:r>
      <w:r w:rsidR="002071E9">
        <w:rPr>
          <w:rFonts w:ascii="Times New Roman" w:hAnsi="Times New Roman" w:cs="Times New Roman"/>
        </w:rPr>
        <w:t xml:space="preserve"> </w:t>
      </w:r>
      <w:r w:rsidRPr="00556FF9">
        <w:rPr>
          <w:rFonts w:ascii="Times New Roman" w:hAnsi="Times New Roman" w:cs="Times New Roman"/>
        </w:rPr>
        <w:t xml:space="preserve">The Civil Affairs primary staff officer </w:t>
      </w:r>
      <w:r w:rsidR="005C2BA7">
        <w:rPr>
          <w:rFonts w:ascii="Times New Roman" w:hAnsi="Times New Roman" w:cs="Times New Roman"/>
        </w:rPr>
        <w:t>position</w:t>
      </w:r>
      <w:r w:rsidR="005C2BA7" w:rsidRPr="00556FF9">
        <w:rPr>
          <w:rFonts w:ascii="Times New Roman" w:hAnsi="Times New Roman" w:cs="Times New Roman"/>
        </w:rPr>
        <w:t xml:space="preserve"> </w:t>
      </w:r>
      <w:r w:rsidRPr="00556FF9">
        <w:rPr>
          <w:rFonts w:ascii="Times New Roman" w:hAnsi="Times New Roman" w:cs="Times New Roman"/>
        </w:rPr>
        <w:t>at each echelon, responsible for advising the commander on all Civil Affairs capabilities, is frequently vacant in deployed units.</w:t>
      </w:r>
      <w:r w:rsidRPr="00556FF9">
        <w:rPr>
          <w:rFonts w:ascii="Times New Roman" w:hAnsi="Times New Roman" w:cs="Times New Roman"/>
          <w:vertAlign w:val="superscript"/>
        </w:rPr>
        <w:endnoteReference w:id="28"/>
      </w:r>
    </w:p>
    <w:p w14:paraId="4606A538" w14:textId="3219A679"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Upon assuming the mantle in 2019, </w:t>
      </w:r>
      <w:r w:rsidR="005853DD" w:rsidRPr="00556FF9">
        <w:rPr>
          <w:rFonts w:ascii="Times New Roman" w:hAnsi="Times New Roman" w:cs="Times New Roman"/>
        </w:rPr>
        <w:t>Colonel DeJesse</w:t>
      </w:r>
      <w:r w:rsidR="005853DD">
        <w:rPr>
          <w:rFonts w:ascii="Times New Roman" w:hAnsi="Times New Roman" w:cs="Times New Roman"/>
        </w:rPr>
        <w:t>,</w:t>
      </w:r>
      <w:r w:rsidR="005853DD" w:rsidRPr="00556FF9">
        <w:rPr>
          <w:rFonts w:ascii="Times New Roman" w:hAnsi="Times New Roman" w:cs="Times New Roman"/>
        </w:rPr>
        <w:t xml:space="preserve"> </w:t>
      </w:r>
      <w:r w:rsidRPr="00556FF9">
        <w:rPr>
          <w:rFonts w:ascii="Times New Roman" w:hAnsi="Times New Roman" w:cs="Times New Roman"/>
        </w:rPr>
        <w:t xml:space="preserve">the current </w:t>
      </w:r>
      <w:r w:rsidR="007823D9">
        <w:rPr>
          <w:rFonts w:ascii="Times New Roman" w:hAnsi="Times New Roman" w:cs="Times New Roman"/>
        </w:rPr>
        <w:t xml:space="preserve">director of the </w:t>
      </w:r>
      <w:r w:rsidR="00893D57">
        <w:rPr>
          <w:rFonts w:ascii="Times New Roman" w:hAnsi="Times New Roman" w:cs="Times New Roman"/>
        </w:rPr>
        <w:t>m</w:t>
      </w:r>
      <w:r w:rsidRPr="00556FF9">
        <w:rPr>
          <w:rFonts w:ascii="Times New Roman" w:hAnsi="Times New Roman" w:cs="Times New Roman"/>
        </w:rPr>
        <w:t xml:space="preserve">ilitary </w:t>
      </w:r>
      <w:r w:rsidR="00893D57">
        <w:rPr>
          <w:rFonts w:ascii="Times New Roman" w:hAnsi="Times New Roman" w:cs="Times New Roman"/>
        </w:rPr>
        <w:t>g</w:t>
      </w:r>
      <w:r w:rsidRPr="00556FF9">
        <w:rPr>
          <w:rFonts w:ascii="Times New Roman" w:hAnsi="Times New Roman" w:cs="Times New Roman"/>
        </w:rPr>
        <w:t xml:space="preserve">overnment </w:t>
      </w:r>
      <w:r w:rsidR="00893D57">
        <w:rPr>
          <w:rFonts w:ascii="Times New Roman" w:hAnsi="Times New Roman" w:cs="Times New Roman"/>
        </w:rPr>
        <w:t>s</w:t>
      </w:r>
      <w:r w:rsidRPr="00556FF9">
        <w:rPr>
          <w:rFonts w:ascii="Times New Roman" w:hAnsi="Times New Roman" w:cs="Times New Roman"/>
        </w:rPr>
        <w:t xml:space="preserve">pecialist </w:t>
      </w:r>
      <w:r w:rsidR="00D522F0">
        <w:rPr>
          <w:rFonts w:ascii="Times New Roman" w:hAnsi="Times New Roman" w:cs="Times New Roman"/>
        </w:rPr>
        <w:t>p</w:t>
      </w:r>
      <w:r w:rsidRPr="00556FF9">
        <w:rPr>
          <w:rFonts w:ascii="Times New Roman" w:hAnsi="Times New Roman" w:cs="Times New Roman"/>
        </w:rPr>
        <w:t>rogram</w:t>
      </w:r>
      <w:r w:rsidR="00FA309C">
        <w:rPr>
          <w:rFonts w:ascii="Times New Roman" w:hAnsi="Times New Roman" w:cs="Times New Roman"/>
        </w:rPr>
        <w:t>,</w:t>
      </w:r>
      <w:r w:rsidRPr="00556FF9">
        <w:rPr>
          <w:rFonts w:ascii="Times New Roman" w:hAnsi="Times New Roman" w:cs="Times New Roman"/>
        </w:rPr>
        <w:t xml:space="preserve"> </w:t>
      </w:r>
      <w:r w:rsidR="00187D96">
        <w:rPr>
          <w:rFonts w:ascii="Times New Roman" w:hAnsi="Times New Roman" w:cs="Times New Roman"/>
        </w:rPr>
        <w:t>has sought</w:t>
      </w:r>
      <w:r w:rsidRPr="00556FF9">
        <w:rPr>
          <w:rFonts w:ascii="Times New Roman" w:hAnsi="Times New Roman" w:cs="Times New Roman"/>
        </w:rPr>
        <w:t xml:space="preserve"> to revalidate the </w:t>
      </w:r>
      <w:r w:rsidR="00FA2908">
        <w:rPr>
          <w:rFonts w:ascii="Times New Roman" w:hAnsi="Times New Roman" w:cs="Times New Roman"/>
        </w:rPr>
        <w:t>m</w:t>
      </w:r>
      <w:r w:rsidRPr="00556FF9">
        <w:rPr>
          <w:rFonts w:ascii="Times New Roman" w:hAnsi="Times New Roman" w:cs="Times New Roman"/>
        </w:rPr>
        <w:t xml:space="preserve">ilitary </w:t>
      </w:r>
      <w:r w:rsidR="00FA2908">
        <w:rPr>
          <w:rFonts w:ascii="Times New Roman" w:hAnsi="Times New Roman" w:cs="Times New Roman"/>
        </w:rPr>
        <w:t>g</w:t>
      </w:r>
      <w:r w:rsidRPr="00556FF9">
        <w:rPr>
          <w:rFonts w:ascii="Times New Roman" w:hAnsi="Times New Roman" w:cs="Times New Roman"/>
        </w:rPr>
        <w:t xml:space="preserve">overnment </w:t>
      </w:r>
      <w:r w:rsidR="00FA2908">
        <w:rPr>
          <w:rFonts w:ascii="Times New Roman" w:hAnsi="Times New Roman" w:cs="Times New Roman"/>
        </w:rPr>
        <w:t>s</w:t>
      </w:r>
      <w:r w:rsidRPr="00556FF9">
        <w:rPr>
          <w:rFonts w:ascii="Times New Roman" w:hAnsi="Times New Roman" w:cs="Times New Roman"/>
        </w:rPr>
        <w:t xml:space="preserve">pecialist role, particularly that of </w:t>
      </w:r>
      <w:r w:rsidR="00CD1591">
        <w:rPr>
          <w:rFonts w:ascii="Times New Roman" w:hAnsi="Times New Roman" w:cs="Times New Roman"/>
        </w:rPr>
        <w:t>c</w:t>
      </w:r>
      <w:r w:rsidRPr="00556FF9">
        <w:rPr>
          <w:rFonts w:ascii="Times New Roman" w:hAnsi="Times New Roman" w:cs="Times New Roman"/>
        </w:rPr>
        <w:t xml:space="preserve">ultural </w:t>
      </w:r>
      <w:r w:rsidR="00CD1591">
        <w:rPr>
          <w:rFonts w:ascii="Times New Roman" w:hAnsi="Times New Roman" w:cs="Times New Roman"/>
        </w:rPr>
        <w:t>h</w:t>
      </w:r>
      <w:r w:rsidRPr="00556FF9">
        <w:rPr>
          <w:rFonts w:ascii="Times New Roman" w:hAnsi="Times New Roman" w:cs="Times New Roman"/>
        </w:rPr>
        <w:t xml:space="preserve">eritage </w:t>
      </w:r>
      <w:r w:rsidR="004424B1">
        <w:rPr>
          <w:rFonts w:ascii="Times New Roman" w:hAnsi="Times New Roman" w:cs="Times New Roman"/>
        </w:rPr>
        <w:t xml:space="preserve">and </w:t>
      </w:r>
      <w:r w:rsidR="00CD1591">
        <w:rPr>
          <w:rFonts w:ascii="Times New Roman" w:hAnsi="Times New Roman" w:cs="Times New Roman"/>
        </w:rPr>
        <w:t>p</w:t>
      </w:r>
      <w:r w:rsidRPr="00556FF9">
        <w:rPr>
          <w:rFonts w:ascii="Times New Roman" w:hAnsi="Times New Roman" w:cs="Times New Roman"/>
        </w:rPr>
        <w:t xml:space="preserve">reservation </w:t>
      </w:r>
      <w:r w:rsidR="00CD1591">
        <w:rPr>
          <w:rFonts w:ascii="Times New Roman" w:hAnsi="Times New Roman" w:cs="Times New Roman"/>
        </w:rPr>
        <w:t>s</w:t>
      </w:r>
      <w:r w:rsidRPr="00556FF9">
        <w:rPr>
          <w:rFonts w:ascii="Times New Roman" w:hAnsi="Times New Roman" w:cs="Times New Roman"/>
        </w:rPr>
        <w:t>pecialists.</w:t>
      </w:r>
      <w:r w:rsidR="002071E9">
        <w:rPr>
          <w:rFonts w:ascii="Times New Roman" w:hAnsi="Times New Roman" w:cs="Times New Roman"/>
        </w:rPr>
        <w:t xml:space="preserve"> </w:t>
      </w:r>
      <w:r w:rsidR="004E13CE">
        <w:rPr>
          <w:rFonts w:ascii="Times New Roman" w:hAnsi="Times New Roman" w:cs="Times New Roman"/>
        </w:rPr>
        <w:t>A</w:t>
      </w:r>
      <w:r w:rsidRPr="00556FF9">
        <w:rPr>
          <w:rFonts w:ascii="Times New Roman" w:hAnsi="Times New Roman" w:cs="Times New Roman"/>
        </w:rPr>
        <w:t>n accomplished painter,</w:t>
      </w:r>
      <w:r w:rsidR="004E13CE" w:rsidRPr="004E13CE">
        <w:rPr>
          <w:rFonts w:ascii="Times New Roman" w:hAnsi="Times New Roman" w:cs="Times New Roman"/>
        </w:rPr>
        <w:t xml:space="preserve"> </w:t>
      </w:r>
      <w:r w:rsidR="004E13CE" w:rsidRPr="00556FF9">
        <w:rPr>
          <w:rFonts w:ascii="Times New Roman" w:hAnsi="Times New Roman" w:cs="Times New Roman"/>
        </w:rPr>
        <w:t>DeJesse</w:t>
      </w:r>
      <w:r w:rsidRPr="00556FF9">
        <w:rPr>
          <w:rFonts w:ascii="Times New Roman" w:hAnsi="Times New Roman" w:cs="Times New Roman"/>
        </w:rPr>
        <w:t xml:space="preserve"> redesigned the </w:t>
      </w:r>
      <w:r w:rsidR="00D82633">
        <w:rPr>
          <w:rFonts w:ascii="Times New Roman" w:hAnsi="Times New Roman" w:cs="Times New Roman"/>
        </w:rPr>
        <w:t>h</w:t>
      </w:r>
      <w:r w:rsidRPr="00556FF9">
        <w:rPr>
          <w:rFonts w:ascii="Times New Roman" w:hAnsi="Times New Roman" w:cs="Times New Roman"/>
        </w:rPr>
        <w:t xml:space="preserve">eritage </w:t>
      </w:r>
      <w:r w:rsidR="0043627E">
        <w:rPr>
          <w:rFonts w:ascii="Times New Roman" w:hAnsi="Times New Roman" w:cs="Times New Roman"/>
        </w:rPr>
        <w:t xml:space="preserve">and </w:t>
      </w:r>
      <w:r w:rsidR="00D82633">
        <w:rPr>
          <w:rFonts w:ascii="Times New Roman" w:hAnsi="Times New Roman" w:cs="Times New Roman"/>
        </w:rPr>
        <w:t>p</w:t>
      </w:r>
      <w:r w:rsidRPr="00556FF9">
        <w:rPr>
          <w:rFonts w:ascii="Times New Roman" w:hAnsi="Times New Roman" w:cs="Times New Roman"/>
        </w:rPr>
        <w:t xml:space="preserve">reservation </w:t>
      </w:r>
      <w:r w:rsidR="00D82633">
        <w:rPr>
          <w:rFonts w:ascii="Times New Roman" w:hAnsi="Times New Roman" w:cs="Times New Roman"/>
        </w:rPr>
        <w:t>s</w:t>
      </w:r>
      <w:r w:rsidRPr="00556FF9">
        <w:rPr>
          <w:rFonts w:ascii="Times New Roman" w:hAnsi="Times New Roman" w:cs="Times New Roman"/>
        </w:rPr>
        <w:t>pecialist program to develop interdisciplinary experts who are academically credentialed in fields related to cultural heritage and trained in military and civil governance.</w:t>
      </w:r>
      <w:r w:rsidR="002071E9">
        <w:rPr>
          <w:rFonts w:ascii="Times New Roman" w:hAnsi="Times New Roman" w:cs="Times New Roman"/>
        </w:rPr>
        <w:t xml:space="preserve"> </w:t>
      </w:r>
      <w:r w:rsidRPr="00556FF9">
        <w:rPr>
          <w:rFonts w:ascii="Times New Roman" w:hAnsi="Times New Roman" w:cs="Times New Roman"/>
        </w:rPr>
        <w:t>Branding officers in the specialization as the “</w:t>
      </w:r>
      <w:r w:rsidR="00434907">
        <w:rPr>
          <w:rFonts w:ascii="Times New Roman" w:hAnsi="Times New Roman" w:cs="Times New Roman"/>
        </w:rPr>
        <w:t>n</w:t>
      </w:r>
      <w:r w:rsidRPr="00556FF9">
        <w:rPr>
          <w:rFonts w:ascii="Times New Roman" w:hAnsi="Times New Roman" w:cs="Times New Roman"/>
        </w:rPr>
        <w:t xml:space="preserve">ew Monuments Men,” the program’s inception in October 2019 </w:t>
      </w:r>
      <w:r w:rsidR="000F15D8">
        <w:rPr>
          <w:rFonts w:ascii="Times New Roman" w:hAnsi="Times New Roman" w:cs="Times New Roman"/>
        </w:rPr>
        <w:t>was</w:t>
      </w:r>
      <w:r w:rsidRPr="00556FF9">
        <w:rPr>
          <w:rFonts w:ascii="Times New Roman" w:hAnsi="Times New Roman" w:cs="Times New Roman"/>
        </w:rPr>
        <w:t xml:space="preserve"> praise</w:t>
      </w:r>
      <w:r w:rsidR="000F15D8">
        <w:rPr>
          <w:rFonts w:ascii="Times New Roman" w:hAnsi="Times New Roman" w:cs="Times New Roman"/>
        </w:rPr>
        <w:t>d</w:t>
      </w:r>
      <w:r w:rsidRPr="00556FF9">
        <w:rPr>
          <w:rFonts w:ascii="Times New Roman" w:hAnsi="Times New Roman" w:cs="Times New Roman"/>
        </w:rPr>
        <w:t xml:space="preserve"> </w:t>
      </w:r>
      <w:r w:rsidR="000F15D8">
        <w:rPr>
          <w:rFonts w:ascii="Times New Roman" w:hAnsi="Times New Roman" w:cs="Times New Roman"/>
        </w:rPr>
        <w:t>by</w:t>
      </w:r>
      <w:r w:rsidR="000F15D8" w:rsidRPr="00556FF9">
        <w:rPr>
          <w:rFonts w:ascii="Times New Roman" w:hAnsi="Times New Roman" w:cs="Times New Roman"/>
        </w:rPr>
        <w:t xml:space="preserve"> </w:t>
      </w:r>
      <w:r w:rsidRPr="00556FF9">
        <w:rPr>
          <w:rFonts w:ascii="Times New Roman" w:hAnsi="Times New Roman" w:cs="Times New Roman"/>
        </w:rPr>
        <w:t>the media.</w:t>
      </w:r>
      <w:r w:rsidRPr="00556FF9">
        <w:rPr>
          <w:rFonts w:ascii="Times New Roman" w:hAnsi="Times New Roman" w:cs="Times New Roman"/>
          <w:vertAlign w:val="superscript"/>
        </w:rPr>
        <w:endnoteReference w:id="29"/>
      </w:r>
      <w:r w:rsidRPr="00556FF9">
        <w:rPr>
          <w:rFonts w:ascii="Times New Roman" w:hAnsi="Times New Roman" w:cs="Times New Roman"/>
        </w:rPr>
        <w:t xml:space="preserve"> </w:t>
      </w:r>
    </w:p>
    <w:p w14:paraId="14BAAA43" w14:textId="4DF2DF56"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Despite </w:t>
      </w:r>
      <w:r w:rsidR="00B533AB">
        <w:rPr>
          <w:rFonts w:ascii="Times New Roman" w:hAnsi="Times New Roman" w:cs="Times New Roman"/>
        </w:rPr>
        <w:t>the program’s</w:t>
      </w:r>
      <w:r w:rsidR="00B533AB" w:rsidRPr="00556FF9">
        <w:rPr>
          <w:rFonts w:ascii="Times New Roman" w:hAnsi="Times New Roman" w:cs="Times New Roman"/>
        </w:rPr>
        <w:t xml:space="preserve"> </w:t>
      </w:r>
      <w:r w:rsidRPr="00556FF9">
        <w:rPr>
          <w:rFonts w:ascii="Times New Roman" w:hAnsi="Times New Roman" w:cs="Times New Roman"/>
        </w:rPr>
        <w:t>public debut, it may be some time before there are major impacts from these new Monuments Men.</w:t>
      </w:r>
      <w:r w:rsidR="002071E9">
        <w:rPr>
          <w:rFonts w:ascii="Times New Roman" w:hAnsi="Times New Roman" w:cs="Times New Roman"/>
        </w:rPr>
        <w:t xml:space="preserve"> </w:t>
      </w:r>
      <w:r w:rsidRPr="00556FF9">
        <w:rPr>
          <w:rFonts w:ascii="Times New Roman" w:hAnsi="Times New Roman" w:cs="Times New Roman"/>
        </w:rPr>
        <w:t xml:space="preserve">As of this writing, there are only about twenty credentialed and fully qualified </w:t>
      </w:r>
      <w:r w:rsidR="007F73D8">
        <w:rPr>
          <w:rFonts w:ascii="Times New Roman" w:hAnsi="Times New Roman" w:cs="Times New Roman"/>
        </w:rPr>
        <w:t>h</w:t>
      </w:r>
      <w:r w:rsidRPr="00556FF9">
        <w:rPr>
          <w:rFonts w:ascii="Times New Roman" w:hAnsi="Times New Roman" w:cs="Times New Roman"/>
        </w:rPr>
        <w:t xml:space="preserve">eritage </w:t>
      </w:r>
      <w:r w:rsidR="007F73D8">
        <w:rPr>
          <w:rFonts w:ascii="Times New Roman" w:hAnsi="Times New Roman" w:cs="Times New Roman"/>
        </w:rPr>
        <w:t>p</w:t>
      </w:r>
      <w:r w:rsidRPr="00556FF9">
        <w:rPr>
          <w:rFonts w:ascii="Times New Roman" w:hAnsi="Times New Roman" w:cs="Times New Roman"/>
        </w:rPr>
        <w:t xml:space="preserve">reservation </w:t>
      </w:r>
      <w:r w:rsidR="007F73D8">
        <w:rPr>
          <w:rFonts w:ascii="Times New Roman" w:hAnsi="Times New Roman" w:cs="Times New Roman"/>
        </w:rPr>
        <w:t>s</w:t>
      </w:r>
      <w:r w:rsidRPr="00556FF9">
        <w:rPr>
          <w:rFonts w:ascii="Times New Roman" w:hAnsi="Times New Roman" w:cs="Times New Roman"/>
        </w:rPr>
        <w:t>pecialists, with another twenty currently in training.</w:t>
      </w:r>
      <w:r w:rsidRPr="00556FF9">
        <w:rPr>
          <w:rFonts w:ascii="Times New Roman" w:hAnsi="Times New Roman" w:cs="Times New Roman"/>
          <w:vertAlign w:val="superscript"/>
        </w:rPr>
        <w:endnoteReference w:id="30"/>
      </w:r>
      <w:r w:rsidR="002071E9">
        <w:rPr>
          <w:rFonts w:ascii="Times New Roman" w:hAnsi="Times New Roman" w:cs="Times New Roman"/>
        </w:rPr>
        <w:t xml:space="preserve"> </w:t>
      </w:r>
      <w:r w:rsidRPr="00556FF9">
        <w:rPr>
          <w:rFonts w:ascii="Times New Roman" w:hAnsi="Times New Roman" w:cs="Times New Roman"/>
        </w:rPr>
        <w:t xml:space="preserve">A </w:t>
      </w:r>
      <w:r w:rsidR="00966950">
        <w:rPr>
          <w:rFonts w:ascii="Times New Roman" w:hAnsi="Times New Roman" w:cs="Times New Roman"/>
        </w:rPr>
        <w:t xml:space="preserve">spring </w:t>
      </w:r>
      <w:r w:rsidRPr="00556FF9">
        <w:rPr>
          <w:rFonts w:ascii="Times New Roman" w:hAnsi="Times New Roman" w:cs="Times New Roman"/>
        </w:rPr>
        <w:t xml:space="preserve">2020 conference to develop doctrine for the redefined </w:t>
      </w:r>
      <w:r w:rsidR="00893D57">
        <w:rPr>
          <w:rFonts w:ascii="Times New Roman" w:hAnsi="Times New Roman" w:cs="Times New Roman"/>
        </w:rPr>
        <w:t>m</w:t>
      </w:r>
      <w:r w:rsidRPr="00556FF9">
        <w:rPr>
          <w:rFonts w:ascii="Times New Roman" w:hAnsi="Times New Roman" w:cs="Times New Roman"/>
        </w:rPr>
        <w:t xml:space="preserve">ilitary </w:t>
      </w:r>
      <w:r w:rsidR="00893D57">
        <w:rPr>
          <w:rFonts w:ascii="Times New Roman" w:hAnsi="Times New Roman" w:cs="Times New Roman"/>
        </w:rPr>
        <w:t>g</w:t>
      </w:r>
      <w:r w:rsidRPr="00556FF9">
        <w:rPr>
          <w:rFonts w:ascii="Times New Roman" w:hAnsi="Times New Roman" w:cs="Times New Roman"/>
        </w:rPr>
        <w:t xml:space="preserve">overnment </w:t>
      </w:r>
      <w:r w:rsidR="00893D57">
        <w:rPr>
          <w:rFonts w:ascii="Times New Roman" w:hAnsi="Times New Roman" w:cs="Times New Roman"/>
        </w:rPr>
        <w:t>s</w:t>
      </w:r>
      <w:r w:rsidRPr="00556FF9">
        <w:rPr>
          <w:rFonts w:ascii="Times New Roman" w:hAnsi="Times New Roman" w:cs="Times New Roman"/>
        </w:rPr>
        <w:t>pecialist program was cancelled due to the COVID-19 pandemic, further hampering the program’s momentum.</w:t>
      </w:r>
      <w:r w:rsidRPr="00556FF9">
        <w:rPr>
          <w:rFonts w:ascii="Times New Roman" w:hAnsi="Times New Roman" w:cs="Times New Roman"/>
          <w:vertAlign w:val="superscript"/>
        </w:rPr>
        <w:endnoteReference w:id="31"/>
      </w:r>
      <w:r w:rsidR="002071E9">
        <w:rPr>
          <w:rFonts w:ascii="Times New Roman" w:hAnsi="Times New Roman" w:cs="Times New Roman"/>
        </w:rPr>
        <w:t xml:space="preserve"> </w:t>
      </w:r>
      <w:r w:rsidRPr="00556FF9">
        <w:rPr>
          <w:rFonts w:ascii="Times New Roman" w:hAnsi="Times New Roman" w:cs="Times New Roman"/>
        </w:rPr>
        <w:t>Even when the Monuments Men reach a critical mass where expertise can be reliably and consistently leveraged in the field, they might confront challenges similar to those of other Civil Affairs officers.</w:t>
      </w:r>
      <w:r w:rsidR="002071E9">
        <w:rPr>
          <w:rFonts w:ascii="Times New Roman" w:hAnsi="Times New Roman" w:cs="Times New Roman"/>
        </w:rPr>
        <w:t xml:space="preserve"> </w:t>
      </w:r>
      <w:r w:rsidRPr="00556FF9">
        <w:rPr>
          <w:rFonts w:ascii="Times New Roman" w:hAnsi="Times New Roman" w:cs="Times New Roman"/>
        </w:rPr>
        <w:t>Their relevance may be questioned by commanders who prioritize lethal force and training local police over Civil Affairs efforts in local governance and cultural heritage preservation.</w:t>
      </w:r>
      <w:r w:rsidRPr="00556FF9">
        <w:rPr>
          <w:rFonts w:ascii="Times New Roman" w:hAnsi="Times New Roman" w:cs="Times New Roman"/>
          <w:vertAlign w:val="superscript"/>
        </w:rPr>
        <w:endnoteReference w:id="32"/>
      </w:r>
      <w:r w:rsidR="002071E9">
        <w:rPr>
          <w:rFonts w:ascii="Times New Roman" w:hAnsi="Times New Roman" w:cs="Times New Roman"/>
        </w:rPr>
        <w:t xml:space="preserve"> </w:t>
      </w:r>
      <w:r w:rsidR="00937833">
        <w:rPr>
          <w:rFonts w:ascii="Times New Roman" w:hAnsi="Times New Roman" w:cs="Times New Roman"/>
        </w:rPr>
        <w:t>C</w:t>
      </w:r>
      <w:r w:rsidRPr="00556FF9">
        <w:rPr>
          <w:rFonts w:ascii="Times New Roman" w:hAnsi="Times New Roman" w:cs="Times New Roman"/>
        </w:rPr>
        <w:t xml:space="preserve">ommanders may </w:t>
      </w:r>
      <w:r w:rsidR="00937833">
        <w:rPr>
          <w:rFonts w:ascii="Times New Roman" w:hAnsi="Times New Roman" w:cs="Times New Roman"/>
        </w:rPr>
        <w:t xml:space="preserve">also </w:t>
      </w:r>
      <w:r w:rsidRPr="00556FF9">
        <w:rPr>
          <w:rFonts w:ascii="Times New Roman" w:hAnsi="Times New Roman" w:cs="Times New Roman"/>
        </w:rPr>
        <w:t>be unaware of the expertise in their formations as they lack the Civil Affairs primary staff officer to inform them about such assets.</w:t>
      </w:r>
      <w:r w:rsidR="002071E9">
        <w:rPr>
          <w:rFonts w:ascii="Times New Roman" w:hAnsi="Times New Roman" w:cs="Times New Roman"/>
        </w:rPr>
        <w:t xml:space="preserve"> </w:t>
      </w:r>
    </w:p>
    <w:p w14:paraId="3E9CA5F4" w14:textId="754D79CC"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If</w:t>
      </w:r>
      <w:r w:rsidR="00204E25" w:rsidRPr="00556FF9">
        <w:rPr>
          <w:rFonts w:ascii="Times New Roman" w:hAnsi="Times New Roman" w:cs="Times New Roman"/>
        </w:rPr>
        <w:t xml:space="preserve"> some</w:t>
      </w:r>
      <w:r w:rsidRPr="00556FF9">
        <w:rPr>
          <w:rFonts w:ascii="Times New Roman" w:hAnsi="Times New Roman" w:cs="Times New Roman"/>
        </w:rPr>
        <w:t xml:space="preserve"> commanders may be uninformed as to their unit’s expertise regarding cultural </w:t>
      </w:r>
      <w:r w:rsidR="003E0647" w:rsidRPr="00556FF9">
        <w:rPr>
          <w:rFonts w:ascii="Times New Roman" w:hAnsi="Times New Roman" w:cs="Times New Roman"/>
        </w:rPr>
        <w:t>heritage</w:t>
      </w:r>
      <w:r w:rsidRPr="00556FF9">
        <w:rPr>
          <w:rFonts w:ascii="Times New Roman" w:hAnsi="Times New Roman" w:cs="Times New Roman"/>
        </w:rPr>
        <w:t xml:space="preserve"> protection, how</w:t>
      </w:r>
      <w:r w:rsidR="000168F5" w:rsidRPr="00556FF9">
        <w:rPr>
          <w:rFonts w:ascii="Times New Roman" w:hAnsi="Times New Roman" w:cs="Times New Roman"/>
        </w:rPr>
        <w:t xml:space="preserve"> can </w:t>
      </w:r>
      <w:r w:rsidRPr="00556FF9">
        <w:rPr>
          <w:rFonts w:ascii="Times New Roman" w:hAnsi="Times New Roman" w:cs="Times New Roman"/>
        </w:rPr>
        <w:t xml:space="preserve">soldiers </w:t>
      </w:r>
      <w:r w:rsidR="00654CDD">
        <w:rPr>
          <w:rFonts w:ascii="Times New Roman" w:hAnsi="Times New Roman" w:cs="Times New Roman"/>
        </w:rPr>
        <w:t xml:space="preserve">be </w:t>
      </w:r>
      <w:r w:rsidRPr="00556FF9">
        <w:rPr>
          <w:rFonts w:ascii="Times New Roman" w:hAnsi="Times New Roman" w:cs="Times New Roman"/>
        </w:rPr>
        <w:t>equipped to prevent mistakes involving cultural heritage protection?</w:t>
      </w:r>
      <w:r w:rsidR="002071E9">
        <w:rPr>
          <w:rFonts w:ascii="Times New Roman" w:hAnsi="Times New Roman" w:cs="Times New Roman"/>
        </w:rPr>
        <w:t xml:space="preserve"> </w:t>
      </w:r>
      <w:r w:rsidRPr="00556FF9">
        <w:rPr>
          <w:rFonts w:ascii="Times New Roman" w:hAnsi="Times New Roman" w:cs="Times New Roman"/>
        </w:rPr>
        <w:t xml:space="preserve">Lower echelon leaders in the </w:t>
      </w:r>
      <w:r w:rsidR="0025795C">
        <w:rPr>
          <w:rFonts w:ascii="Times New Roman" w:hAnsi="Times New Roman" w:cs="Times New Roman"/>
        </w:rPr>
        <w:t>US</w:t>
      </w:r>
      <w:r w:rsidRPr="00556FF9">
        <w:rPr>
          <w:rFonts w:ascii="Times New Roman" w:hAnsi="Times New Roman" w:cs="Times New Roman"/>
        </w:rPr>
        <w:t xml:space="preserve"> Army are highly skilled in small group tactics and are trained to accept risk and take disciplined initiative while following the commander’s intent for accomplishing the mission.</w:t>
      </w:r>
      <w:r w:rsidRPr="00556FF9">
        <w:rPr>
          <w:rFonts w:ascii="Times New Roman" w:hAnsi="Times New Roman" w:cs="Times New Roman"/>
          <w:vertAlign w:val="superscript"/>
        </w:rPr>
        <w:endnoteReference w:id="33"/>
      </w:r>
      <w:r w:rsidR="002071E9">
        <w:rPr>
          <w:rFonts w:ascii="Times New Roman" w:hAnsi="Times New Roman" w:cs="Times New Roman"/>
        </w:rPr>
        <w:t xml:space="preserve"> </w:t>
      </w:r>
      <w:r w:rsidRPr="00556FF9">
        <w:rPr>
          <w:rFonts w:ascii="Times New Roman" w:hAnsi="Times New Roman" w:cs="Times New Roman"/>
        </w:rPr>
        <w:t>This increased initiative fosters agility and adaptability, with forces capable of maneuvering the battlespace within set parameters without having to seek permission for every action.</w:t>
      </w:r>
      <w:r w:rsidR="002071E9">
        <w:rPr>
          <w:rFonts w:ascii="Times New Roman" w:hAnsi="Times New Roman" w:cs="Times New Roman"/>
        </w:rPr>
        <w:t xml:space="preserve"> </w:t>
      </w:r>
      <w:r w:rsidRPr="00556FF9">
        <w:rPr>
          <w:rFonts w:ascii="Times New Roman" w:hAnsi="Times New Roman" w:cs="Times New Roman"/>
        </w:rPr>
        <w:t>Although this has been a tactical advantage during combat, smaller units may encounter ambiguous situations involving cultural heritage sites and artifacts.</w:t>
      </w:r>
      <w:r w:rsidR="002071E9">
        <w:rPr>
          <w:rFonts w:ascii="Times New Roman" w:hAnsi="Times New Roman" w:cs="Times New Roman"/>
        </w:rPr>
        <w:t xml:space="preserve"> </w:t>
      </w:r>
      <w:r w:rsidRPr="00556FF9">
        <w:rPr>
          <w:rFonts w:ascii="Times New Roman" w:hAnsi="Times New Roman" w:cs="Times New Roman"/>
        </w:rPr>
        <w:t xml:space="preserve">Without access to </w:t>
      </w:r>
      <w:r w:rsidR="005243AC">
        <w:rPr>
          <w:rFonts w:ascii="Times New Roman" w:hAnsi="Times New Roman" w:cs="Times New Roman"/>
        </w:rPr>
        <w:t>h</w:t>
      </w:r>
      <w:r w:rsidRPr="00556FF9">
        <w:rPr>
          <w:rFonts w:ascii="Times New Roman" w:hAnsi="Times New Roman" w:cs="Times New Roman"/>
        </w:rPr>
        <w:t xml:space="preserve">eritage </w:t>
      </w:r>
      <w:r w:rsidR="0043627E">
        <w:rPr>
          <w:rFonts w:ascii="Times New Roman" w:hAnsi="Times New Roman" w:cs="Times New Roman"/>
        </w:rPr>
        <w:t xml:space="preserve">and </w:t>
      </w:r>
      <w:r w:rsidR="005243AC">
        <w:rPr>
          <w:rFonts w:ascii="Times New Roman" w:hAnsi="Times New Roman" w:cs="Times New Roman"/>
        </w:rPr>
        <w:t>p</w:t>
      </w:r>
      <w:r w:rsidRPr="00556FF9">
        <w:rPr>
          <w:rFonts w:ascii="Times New Roman" w:hAnsi="Times New Roman" w:cs="Times New Roman"/>
        </w:rPr>
        <w:t xml:space="preserve">reservation </w:t>
      </w:r>
      <w:r w:rsidR="005243AC">
        <w:rPr>
          <w:rFonts w:ascii="Times New Roman" w:hAnsi="Times New Roman" w:cs="Times New Roman"/>
        </w:rPr>
        <w:t>s</w:t>
      </w:r>
      <w:r w:rsidRPr="00556FF9">
        <w:rPr>
          <w:rFonts w:ascii="Times New Roman" w:hAnsi="Times New Roman" w:cs="Times New Roman"/>
        </w:rPr>
        <w:t>pecialists or any Civil Affairs assets, these soldiers may unknowingly desecrate sites or otherwise unintentionally provoke significant distress among the local population.</w:t>
      </w:r>
      <w:r w:rsidR="002071E9">
        <w:rPr>
          <w:rFonts w:ascii="Times New Roman" w:hAnsi="Times New Roman" w:cs="Times New Roman"/>
        </w:rPr>
        <w:t xml:space="preserve"> </w:t>
      </w:r>
    </w:p>
    <w:p w14:paraId="1A97466D" w14:textId="2EEB77F4"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There have been numerous widely publicized incidents involving the </w:t>
      </w:r>
      <w:r w:rsidR="00224B6C">
        <w:rPr>
          <w:rFonts w:ascii="Times New Roman" w:hAnsi="Times New Roman" w:cs="Times New Roman"/>
        </w:rPr>
        <w:t xml:space="preserve">US </w:t>
      </w:r>
      <w:r w:rsidRPr="00556FF9">
        <w:rPr>
          <w:rFonts w:ascii="Times New Roman" w:hAnsi="Times New Roman" w:cs="Times New Roman"/>
        </w:rPr>
        <w:t>Army’s failure to preserve cultural heritage during combat operations.</w:t>
      </w:r>
      <w:r w:rsidR="002071E9">
        <w:rPr>
          <w:rFonts w:ascii="Times New Roman" w:hAnsi="Times New Roman" w:cs="Times New Roman"/>
        </w:rPr>
        <w:t xml:space="preserve"> </w:t>
      </w:r>
      <w:r w:rsidRPr="00556FF9">
        <w:rPr>
          <w:rFonts w:ascii="Times New Roman" w:hAnsi="Times New Roman" w:cs="Times New Roman"/>
        </w:rPr>
        <w:t xml:space="preserve">With sufficient training to develop a basic understanding of heritage preservation and its significance to the local population, </w:t>
      </w:r>
      <w:r w:rsidR="00E16511">
        <w:rPr>
          <w:rFonts w:ascii="Times New Roman" w:hAnsi="Times New Roman" w:cs="Times New Roman"/>
        </w:rPr>
        <w:t>a</w:t>
      </w:r>
      <w:r w:rsidRPr="00556FF9">
        <w:rPr>
          <w:rFonts w:ascii="Times New Roman" w:hAnsi="Times New Roman" w:cs="Times New Roman"/>
        </w:rPr>
        <w:t xml:space="preserve">rmy units </w:t>
      </w:r>
      <w:r w:rsidR="002A3ACE">
        <w:rPr>
          <w:rFonts w:ascii="Times New Roman" w:hAnsi="Times New Roman" w:cs="Times New Roman"/>
        </w:rPr>
        <w:t xml:space="preserve">might </w:t>
      </w:r>
      <w:r w:rsidRPr="00556FF9">
        <w:rPr>
          <w:rFonts w:ascii="Times New Roman" w:hAnsi="Times New Roman" w:cs="Times New Roman"/>
        </w:rPr>
        <w:t xml:space="preserve">have reconsidered </w:t>
      </w:r>
      <w:r w:rsidR="002A3ACE">
        <w:rPr>
          <w:rFonts w:ascii="Times New Roman" w:hAnsi="Times New Roman" w:cs="Times New Roman"/>
        </w:rPr>
        <w:t xml:space="preserve">the </w:t>
      </w:r>
      <w:r w:rsidRPr="00556FF9">
        <w:rPr>
          <w:rFonts w:ascii="Times New Roman" w:hAnsi="Times New Roman" w:cs="Times New Roman"/>
        </w:rPr>
        <w:t xml:space="preserve">building </w:t>
      </w:r>
      <w:r w:rsidR="002A3ACE">
        <w:rPr>
          <w:rFonts w:ascii="Times New Roman" w:hAnsi="Times New Roman" w:cs="Times New Roman"/>
        </w:rPr>
        <w:t xml:space="preserve">of </w:t>
      </w:r>
      <w:r w:rsidR="00733D71">
        <w:rPr>
          <w:rFonts w:ascii="Times New Roman" w:hAnsi="Times New Roman" w:cs="Times New Roman"/>
        </w:rPr>
        <w:t xml:space="preserve">US </w:t>
      </w:r>
      <w:r w:rsidRPr="00556FF9">
        <w:rPr>
          <w:rFonts w:ascii="Times New Roman" w:hAnsi="Times New Roman" w:cs="Times New Roman"/>
        </w:rPr>
        <w:t>bases on ancient citadels in Afghanistan, despite the strategic vantage points the</w:t>
      </w:r>
      <w:r w:rsidR="00753FC4">
        <w:rPr>
          <w:rFonts w:ascii="Times New Roman" w:hAnsi="Times New Roman" w:cs="Times New Roman"/>
        </w:rPr>
        <w:t>y</w:t>
      </w:r>
      <w:r w:rsidRPr="00556FF9">
        <w:rPr>
          <w:rFonts w:ascii="Times New Roman" w:hAnsi="Times New Roman" w:cs="Times New Roman"/>
        </w:rPr>
        <w:t xml:space="preserve"> offer</w:t>
      </w:r>
      <w:r w:rsidR="009B508F">
        <w:rPr>
          <w:rFonts w:ascii="Times New Roman" w:hAnsi="Times New Roman" w:cs="Times New Roman"/>
        </w:rPr>
        <w:t>ed</w:t>
      </w:r>
      <w:r w:rsidRPr="00556FF9">
        <w:rPr>
          <w:rFonts w:ascii="Times New Roman" w:hAnsi="Times New Roman" w:cs="Times New Roman"/>
        </w:rPr>
        <w:t>.</w:t>
      </w:r>
      <w:r w:rsidRPr="00556FF9">
        <w:rPr>
          <w:rFonts w:ascii="Times New Roman" w:hAnsi="Times New Roman" w:cs="Times New Roman"/>
          <w:vertAlign w:val="superscript"/>
        </w:rPr>
        <w:endnoteReference w:id="34"/>
      </w:r>
      <w:r w:rsidR="002071E9">
        <w:rPr>
          <w:rFonts w:ascii="Times New Roman" w:hAnsi="Times New Roman" w:cs="Times New Roman"/>
        </w:rPr>
        <w:t xml:space="preserve"> </w:t>
      </w:r>
      <w:r w:rsidRPr="00556FF9">
        <w:rPr>
          <w:rFonts w:ascii="Times New Roman" w:hAnsi="Times New Roman" w:cs="Times New Roman"/>
        </w:rPr>
        <w:t>Training requires more than simple awareness</w:t>
      </w:r>
      <w:r w:rsidR="005C7D32">
        <w:rPr>
          <w:rFonts w:ascii="Times New Roman" w:hAnsi="Times New Roman" w:cs="Times New Roman"/>
        </w:rPr>
        <w:t>,</w:t>
      </w:r>
      <w:r w:rsidRPr="00556FF9">
        <w:rPr>
          <w:rFonts w:ascii="Times New Roman" w:hAnsi="Times New Roman" w:cs="Times New Roman"/>
        </w:rPr>
        <w:t xml:space="preserve"> as many cultural heritage sites are far less obvious than citadels, mosques, and libraries. For example, if soldiers are informed that a pile of stone in Afghanistan may signify a cemetery, they </w:t>
      </w:r>
      <w:r w:rsidR="005C7D32">
        <w:rPr>
          <w:rFonts w:ascii="Times New Roman" w:hAnsi="Times New Roman" w:cs="Times New Roman"/>
        </w:rPr>
        <w:t xml:space="preserve">might avoid </w:t>
      </w:r>
      <w:r w:rsidRPr="00556FF9">
        <w:rPr>
          <w:rFonts w:ascii="Times New Roman" w:hAnsi="Times New Roman" w:cs="Times New Roman"/>
        </w:rPr>
        <w:t>parking vehicles or setting up camp upon a sacred burial site.</w:t>
      </w:r>
      <w:r w:rsidRPr="00556FF9">
        <w:rPr>
          <w:rFonts w:ascii="Times New Roman" w:hAnsi="Times New Roman" w:cs="Times New Roman"/>
          <w:vertAlign w:val="superscript"/>
        </w:rPr>
        <w:endnoteReference w:id="35"/>
      </w:r>
      <w:r w:rsidR="002071E9">
        <w:rPr>
          <w:rFonts w:ascii="Times New Roman" w:hAnsi="Times New Roman" w:cs="Times New Roman"/>
        </w:rPr>
        <w:t xml:space="preserve"> </w:t>
      </w:r>
    </w:p>
    <w:p w14:paraId="387593B2" w14:textId="208014F8"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Beyond awareness and identification, the military </w:t>
      </w:r>
      <w:r w:rsidR="00D253C3">
        <w:rPr>
          <w:rFonts w:ascii="Times New Roman" w:hAnsi="Times New Roman" w:cs="Times New Roman"/>
        </w:rPr>
        <w:t xml:space="preserve">has </w:t>
      </w:r>
      <w:r w:rsidRPr="00556FF9">
        <w:rPr>
          <w:rFonts w:ascii="Times New Roman" w:hAnsi="Times New Roman" w:cs="Times New Roman"/>
        </w:rPr>
        <w:t>overlook</w:t>
      </w:r>
      <w:r w:rsidR="00D253C3">
        <w:rPr>
          <w:rFonts w:ascii="Times New Roman" w:hAnsi="Times New Roman" w:cs="Times New Roman"/>
        </w:rPr>
        <w:t>ed</w:t>
      </w:r>
      <w:r w:rsidRPr="00556FF9">
        <w:rPr>
          <w:rFonts w:ascii="Times New Roman" w:hAnsi="Times New Roman" w:cs="Times New Roman"/>
        </w:rPr>
        <w:t xml:space="preserve"> a psychological </w:t>
      </w:r>
      <w:r w:rsidR="00A2491F">
        <w:rPr>
          <w:rFonts w:ascii="Times New Roman" w:hAnsi="Times New Roman" w:cs="Times New Roman"/>
        </w:rPr>
        <w:t>issue</w:t>
      </w:r>
      <w:r w:rsidR="00A2491F" w:rsidRPr="00556FF9">
        <w:rPr>
          <w:rFonts w:ascii="Times New Roman" w:hAnsi="Times New Roman" w:cs="Times New Roman"/>
        </w:rPr>
        <w:t xml:space="preserve"> </w:t>
      </w:r>
      <w:r w:rsidRPr="00556FF9">
        <w:rPr>
          <w:rFonts w:ascii="Times New Roman" w:hAnsi="Times New Roman" w:cs="Times New Roman"/>
        </w:rPr>
        <w:t>that necessitates cultural heritage training.</w:t>
      </w:r>
      <w:r w:rsidR="002071E9">
        <w:rPr>
          <w:rFonts w:ascii="Times New Roman" w:hAnsi="Times New Roman" w:cs="Times New Roman"/>
        </w:rPr>
        <w:t xml:space="preserve"> </w:t>
      </w:r>
      <w:r w:rsidRPr="00556FF9">
        <w:rPr>
          <w:rFonts w:ascii="Times New Roman" w:hAnsi="Times New Roman" w:cs="Times New Roman"/>
        </w:rPr>
        <w:t xml:space="preserve">American-born citizens are </w:t>
      </w:r>
      <w:r w:rsidR="001F2F60">
        <w:rPr>
          <w:rFonts w:ascii="Times New Roman" w:hAnsi="Times New Roman" w:cs="Times New Roman"/>
        </w:rPr>
        <w:t>often</w:t>
      </w:r>
      <w:r w:rsidR="001F2F60" w:rsidRPr="00556FF9">
        <w:rPr>
          <w:rFonts w:ascii="Times New Roman" w:hAnsi="Times New Roman" w:cs="Times New Roman"/>
        </w:rPr>
        <w:t xml:space="preserve"> </w:t>
      </w:r>
      <w:r w:rsidRPr="00556FF9">
        <w:rPr>
          <w:rFonts w:ascii="Times New Roman" w:hAnsi="Times New Roman" w:cs="Times New Roman"/>
        </w:rPr>
        <w:t>unaware</w:t>
      </w:r>
      <w:r w:rsidR="007B1ECC" w:rsidRPr="00556FF9">
        <w:rPr>
          <w:rFonts w:ascii="Times New Roman" w:hAnsi="Times New Roman" w:cs="Times New Roman"/>
        </w:rPr>
        <w:t xml:space="preserve"> of </w:t>
      </w:r>
      <w:r w:rsidRPr="00556FF9">
        <w:rPr>
          <w:rFonts w:ascii="Times New Roman" w:hAnsi="Times New Roman" w:cs="Times New Roman"/>
        </w:rPr>
        <w:t>the relative youth of their country and culture.</w:t>
      </w:r>
      <w:r w:rsidR="002071E9">
        <w:rPr>
          <w:rFonts w:ascii="Times New Roman" w:hAnsi="Times New Roman" w:cs="Times New Roman"/>
        </w:rPr>
        <w:t xml:space="preserve"> </w:t>
      </w:r>
      <w:r w:rsidRPr="00556FF9">
        <w:rPr>
          <w:rFonts w:ascii="Times New Roman" w:hAnsi="Times New Roman" w:cs="Times New Roman"/>
        </w:rPr>
        <w:t>The embedded psychological attachment a</w:t>
      </w:r>
      <w:r w:rsidR="003813B4">
        <w:rPr>
          <w:rFonts w:ascii="Times New Roman" w:hAnsi="Times New Roman" w:cs="Times New Roman"/>
        </w:rPr>
        <w:t xml:space="preserve"> local </w:t>
      </w:r>
      <w:r w:rsidRPr="00556FF9">
        <w:rPr>
          <w:rFonts w:ascii="Times New Roman" w:hAnsi="Times New Roman" w:cs="Times New Roman"/>
        </w:rPr>
        <w:t xml:space="preserve">population has to traditions spanning centuries </w:t>
      </w:r>
      <w:r w:rsidR="001F2F60">
        <w:rPr>
          <w:rFonts w:ascii="Times New Roman" w:hAnsi="Times New Roman" w:cs="Times New Roman"/>
        </w:rPr>
        <w:t>can be</w:t>
      </w:r>
      <w:r w:rsidR="001F2F60" w:rsidRPr="00556FF9">
        <w:rPr>
          <w:rFonts w:ascii="Times New Roman" w:hAnsi="Times New Roman" w:cs="Times New Roman"/>
        </w:rPr>
        <w:t xml:space="preserve"> </w:t>
      </w:r>
      <w:r w:rsidRPr="00556FF9">
        <w:rPr>
          <w:rFonts w:ascii="Times New Roman" w:hAnsi="Times New Roman" w:cs="Times New Roman"/>
        </w:rPr>
        <w:t xml:space="preserve">an alien concept for </w:t>
      </w:r>
      <w:r w:rsidR="001F2F60">
        <w:rPr>
          <w:rFonts w:ascii="Times New Roman" w:hAnsi="Times New Roman" w:cs="Times New Roman"/>
        </w:rPr>
        <w:t>many</w:t>
      </w:r>
      <w:r w:rsidR="001F2F60" w:rsidRPr="00556FF9">
        <w:rPr>
          <w:rFonts w:ascii="Times New Roman" w:hAnsi="Times New Roman" w:cs="Times New Roman"/>
        </w:rPr>
        <w:t xml:space="preserve"> </w:t>
      </w:r>
      <w:r w:rsidRPr="00556FF9">
        <w:rPr>
          <w:rFonts w:ascii="Times New Roman" w:hAnsi="Times New Roman" w:cs="Times New Roman"/>
        </w:rPr>
        <w:t>Americans.</w:t>
      </w:r>
      <w:r w:rsidRPr="00556FF9">
        <w:rPr>
          <w:rFonts w:ascii="Times New Roman" w:hAnsi="Times New Roman" w:cs="Times New Roman"/>
          <w:vertAlign w:val="superscript"/>
        </w:rPr>
        <w:endnoteReference w:id="36"/>
      </w:r>
      <w:r w:rsidR="002071E9">
        <w:rPr>
          <w:rFonts w:ascii="Times New Roman" w:hAnsi="Times New Roman" w:cs="Times New Roman"/>
        </w:rPr>
        <w:t xml:space="preserve"> </w:t>
      </w:r>
      <w:r w:rsidRPr="00556FF9">
        <w:rPr>
          <w:rFonts w:ascii="Times New Roman" w:hAnsi="Times New Roman" w:cs="Times New Roman"/>
        </w:rPr>
        <w:t xml:space="preserve">Exploring </w:t>
      </w:r>
      <w:r w:rsidR="002348C6">
        <w:rPr>
          <w:rFonts w:ascii="Times New Roman" w:hAnsi="Times New Roman" w:cs="Times New Roman"/>
        </w:rPr>
        <w:t>the</w:t>
      </w:r>
      <w:r w:rsidR="002348C6" w:rsidRPr="00556FF9">
        <w:rPr>
          <w:rFonts w:ascii="Times New Roman" w:hAnsi="Times New Roman" w:cs="Times New Roman"/>
        </w:rPr>
        <w:t xml:space="preserve"> </w:t>
      </w:r>
      <w:r w:rsidRPr="00556FF9">
        <w:rPr>
          <w:rFonts w:ascii="Times New Roman" w:hAnsi="Times New Roman" w:cs="Times New Roman"/>
        </w:rPr>
        <w:t>profound connection between the people and symbols of cultural heritage will help soldiers and commanders understand the behavior and values of local communities.</w:t>
      </w:r>
      <w:r w:rsidR="002071E9">
        <w:rPr>
          <w:rFonts w:ascii="Times New Roman" w:hAnsi="Times New Roman" w:cs="Times New Roman"/>
        </w:rPr>
        <w:t xml:space="preserve"> </w:t>
      </w:r>
      <w:r w:rsidR="00842207" w:rsidRPr="00556FF9">
        <w:rPr>
          <w:rFonts w:ascii="Times New Roman" w:hAnsi="Times New Roman" w:cs="Times New Roman"/>
        </w:rPr>
        <w:t xml:space="preserve">This </w:t>
      </w:r>
      <w:r w:rsidR="00DF3A59" w:rsidRPr="00556FF9">
        <w:rPr>
          <w:rFonts w:ascii="Times New Roman" w:hAnsi="Times New Roman" w:cs="Times New Roman"/>
        </w:rPr>
        <w:t xml:space="preserve">heightened </w:t>
      </w:r>
      <w:r w:rsidR="00842207" w:rsidRPr="00556FF9">
        <w:rPr>
          <w:rFonts w:ascii="Times New Roman" w:hAnsi="Times New Roman" w:cs="Times New Roman"/>
        </w:rPr>
        <w:t>understanding</w:t>
      </w:r>
      <w:r w:rsidR="00DF3A59" w:rsidRPr="00556FF9">
        <w:rPr>
          <w:rFonts w:ascii="Times New Roman" w:hAnsi="Times New Roman" w:cs="Times New Roman"/>
        </w:rPr>
        <w:t xml:space="preserve"> of social behavior will </w:t>
      </w:r>
      <w:r w:rsidR="00FF6CE8" w:rsidRPr="00556FF9">
        <w:rPr>
          <w:rFonts w:ascii="Times New Roman" w:hAnsi="Times New Roman" w:cs="Times New Roman"/>
        </w:rPr>
        <w:t>improve no</w:t>
      </w:r>
      <w:r w:rsidR="00842207" w:rsidRPr="00556FF9">
        <w:rPr>
          <w:rFonts w:ascii="Times New Roman" w:hAnsi="Times New Roman" w:cs="Times New Roman"/>
        </w:rPr>
        <w:t>t only diplomatic ties but will</w:t>
      </w:r>
      <w:r w:rsidR="00CE2DCF" w:rsidRPr="00556FF9">
        <w:rPr>
          <w:rFonts w:ascii="Times New Roman" w:hAnsi="Times New Roman" w:cs="Times New Roman"/>
        </w:rPr>
        <w:t xml:space="preserve"> ultimately </w:t>
      </w:r>
      <w:r w:rsidR="00F224F3" w:rsidRPr="00556FF9">
        <w:rPr>
          <w:rFonts w:ascii="Times New Roman" w:hAnsi="Times New Roman" w:cs="Times New Roman"/>
        </w:rPr>
        <w:t xml:space="preserve">enhance force effectiveness </w:t>
      </w:r>
      <w:r w:rsidR="0084546F" w:rsidRPr="00556FF9">
        <w:rPr>
          <w:rFonts w:ascii="Times New Roman" w:hAnsi="Times New Roman" w:cs="Times New Roman"/>
        </w:rPr>
        <w:t>through better integration with the host nation</w:t>
      </w:r>
      <w:r w:rsidR="00CE2DCF" w:rsidRPr="00556FF9">
        <w:rPr>
          <w:rFonts w:ascii="Times New Roman" w:hAnsi="Times New Roman" w:cs="Times New Roman"/>
        </w:rPr>
        <w:t xml:space="preserve"> populace</w:t>
      </w:r>
      <w:r w:rsidR="0084546F" w:rsidRPr="00556FF9">
        <w:rPr>
          <w:rFonts w:ascii="Times New Roman" w:hAnsi="Times New Roman" w:cs="Times New Roman"/>
        </w:rPr>
        <w:t>.</w:t>
      </w:r>
    </w:p>
    <w:p w14:paraId="11AFF42D" w14:textId="63A3A139"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Unfortunately, awareness of the </w:t>
      </w:r>
      <w:r w:rsidR="005D46DB">
        <w:rPr>
          <w:rFonts w:ascii="Times New Roman" w:hAnsi="Times New Roman" w:cs="Times New Roman"/>
        </w:rPr>
        <w:t>US</w:t>
      </w:r>
      <w:r w:rsidRPr="00556FF9">
        <w:rPr>
          <w:rFonts w:ascii="Times New Roman" w:hAnsi="Times New Roman" w:cs="Times New Roman"/>
        </w:rPr>
        <w:t xml:space="preserve"> Army’s role in cultural heritage protection is severely lacking </w:t>
      </w:r>
      <w:r w:rsidR="00CD2D21">
        <w:rPr>
          <w:rFonts w:ascii="Times New Roman" w:hAnsi="Times New Roman" w:cs="Times New Roman"/>
        </w:rPr>
        <w:t>throughout the military</w:t>
      </w:r>
      <w:r w:rsidRPr="00556FF9">
        <w:rPr>
          <w:rFonts w:ascii="Times New Roman" w:hAnsi="Times New Roman" w:cs="Times New Roman"/>
        </w:rPr>
        <w:t>.</w:t>
      </w:r>
      <w:r w:rsidR="002071E9">
        <w:rPr>
          <w:rFonts w:ascii="Times New Roman" w:hAnsi="Times New Roman" w:cs="Times New Roman"/>
        </w:rPr>
        <w:t xml:space="preserve"> </w:t>
      </w:r>
      <w:r w:rsidRPr="00556FF9">
        <w:rPr>
          <w:rFonts w:ascii="Times New Roman" w:hAnsi="Times New Roman" w:cs="Times New Roman"/>
        </w:rPr>
        <w:t>Even within Civil Affairs, soldiers often are not cognizant that their branch is responsible for cultural heritage protection.</w:t>
      </w:r>
      <w:r w:rsidRPr="00556FF9">
        <w:rPr>
          <w:rFonts w:ascii="Times New Roman" w:hAnsi="Times New Roman" w:cs="Times New Roman"/>
          <w:vertAlign w:val="superscript"/>
        </w:rPr>
        <w:endnoteReference w:id="37"/>
      </w:r>
      <w:r w:rsidR="002071E9">
        <w:rPr>
          <w:rFonts w:ascii="Times New Roman" w:hAnsi="Times New Roman" w:cs="Times New Roman"/>
        </w:rPr>
        <w:t xml:space="preserve"> </w:t>
      </w:r>
      <w:r w:rsidRPr="00556FF9">
        <w:rPr>
          <w:rFonts w:ascii="Times New Roman" w:hAnsi="Times New Roman" w:cs="Times New Roman"/>
        </w:rPr>
        <w:t>During the weeks prior to deployment, soldiers may receive perfunctory guidance about cultural heritage awareness as part of their training in rules of engagement.</w:t>
      </w:r>
      <w:r w:rsidRPr="00556FF9">
        <w:rPr>
          <w:rFonts w:ascii="Times New Roman" w:hAnsi="Times New Roman" w:cs="Times New Roman"/>
          <w:vertAlign w:val="superscript"/>
        </w:rPr>
        <w:endnoteReference w:id="38"/>
      </w:r>
      <w:r w:rsidR="002071E9">
        <w:rPr>
          <w:rFonts w:ascii="Times New Roman" w:hAnsi="Times New Roman" w:cs="Times New Roman"/>
        </w:rPr>
        <w:t xml:space="preserve"> </w:t>
      </w:r>
      <w:r w:rsidRPr="00556FF9">
        <w:rPr>
          <w:rFonts w:ascii="Times New Roman" w:hAnsi="Times New Roman" w:cs="Times New Roman"/>
        </w:rPr>
        <w:t>Although mandatory training outside of the immediate mission set may be enforced, soldiers understandably do not prioritize it and are seldom afforded the luxury to reflect on what they have learned.</w:t>
      </w:r>
    </w:p>
    <w:p w14:paraId="26371407" w14:textId="54B0B60D"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 </w:t>
      </w:r>
      <w:r w:rsidR="00876174">
        <w:rPr>
          <w:rFonts w:ascii="Times New Roman" w:hAnsi="Times New Roman" w:cs="Times New Roman"/>
        </w:rPr>
        <w:t>US</w:t>
      </w:r>
      <w:r w:rsidRPr="00556FF9">
        <w:rPr>
          <w:rFonts w:ascii="Times New Roman" w:hAnsi="Times New Roman" w:cs="Times New Roman"/>
        </w:rPr>
        <w:t xml:space="preserve"> Army maintains numerous training schools that could provide a more deliberate learning experience in cultural heritage protection</w:t>
      </w:r>
      <w:r w:rsidR="001F1C7A">
        <w:rPr>
          <w:rFonts w:ascii="Times New Roman" w:hAnsi="Times New Roman" w:cs="Times New Roman"/>
        </w:rPr>
        <w:t xml:space="preserve">, but </w:t>
      </w:r>
      <w:r w:rsidRPr="00556FF9">
        <w:rPr>
          <w:rFonts w:ascii="Times New Roman" w:hAnsi="Times New Roman" w:cs="Times New Roman"/>
        </w:rPr>
        <w:t>the necessary courses are nonexistent.</w:t>
      </w:r>
      <w:r w:rsidR="002071E9">
        <w:rPr>
          <w:rFonts w:ascii="Times New Roman" w:hAnsi="Times New Roman" w:cs="Times New Roman"/>
        </w:rPr>
        <w:t xml:space="preserve"> </w:t>
      </w:r>
      <w:r w:rsidRPr="00556FF9">
        <w:rPr>
          <w:rFonts w:ascii="Times New Roman" w:hAnsi="Times New Roman" w:cs="Times New Roman"/>
        </w:rPr>
        <w:t>The Special Warfare Center</w:t>
      </w:r>
      <w:r w:rsidR="00780734">
        <w:rPr>
          <w:rFonts w:ascii="Times New Roman" w:hAnsi="Times New Roman" w:cs="Times New Roman"/>
        </w:rPr>
        <w:t>,</w:t>
      </w:r>
      <w:r w:rsidRPr="00556FF9">
        <w:rPr>
          <w:rFonts w:ascii="Times New Roman" w:hAnsi="Times New Roman" w:cs="Times New Roman"/>
        </w:rPr>
        <w:t xml:space="preserve"> which trains all </w:t>
      </w:r>
      <w:r w:rsidR="000A1966">
        <w:rPr>
          <w:rFonts w:ascii="Times New Roman" w:hAnsi="Times New Roman" w:cs="Times New Roman"/>
        </w:rPr>
        <w:t>s</w:t>
      </w:r>
      <w:r w:rsidRPr="00556FF9">
        <w:rPr>
          <w:rFonts w:ascii="Times New Roman" w:hAnsi="Times New Roman" w:cs="Times New Roman"/>
        </w:rPr>
        <w:t xml:space="preserve">pecial </w:t>
      </w:r>
      <w:r w:rsidR="000A1966">
        <w:rPr>
          <w:rFonts w:ascii="Times New Roman" w:hAnsi="Times New Roman" w:cs="Times New Roman"/>
        </w:rPr>
        <w:t>f</w:t>
      </w:r>
      <w:r w:rsidRPr="00556FF9">
        <w:rPr>
          <w:rFonts w:ascii="Times New Roman" w:hAnsi="Times New Roman" w:cs="Times New Roman"/>
        </w:rPr>
        <w:t xml:space="preserve">orces, Civil Affairs, and </w:t>
      </w:r>
      <w:r w:rsidR="00F84E3C">
        <w:rPr>
          <w:rFonts w:ascii="Times New Roman" w:hAnsi="Times New Roman" w:cs="Times New Roman"/>
        </w:rPr>
        <w:t>p</w:t>
      </w:r>
      <w:r w:rsidRPr="00556FF9">
        <w:rPr>
          <w:rFonts w:ascii="Times New Roman" w:hAnsi="Times New Roman" w:cs="Times New Roman"/>
        </w:rPr>
        <w:t xml:space="preserve">sychological </w:t>
      </w:r>
      <w:r w:rsidR="00F84E3C">
        <w:rPr>
          <w:rFonts w:ascii="Times New Roman" w:hAnsi="Times New Roman" w:cs="Times New Roman"/>
        </w:rPr>
        <w:t>o</w:t>
      </w:r>
      <w:r w:rsidRPr="00556FF9">
        <w:rPr>
          <w:rFonts w:ascii="Times New Roman" w:hAnsi="Times New Roman" w:cs="Times New Roman"/>
        </w:rPr>
        <w:t>perations soldiers</w:t>
      </w:r>
      <w:r w:rsidR="00780734">
        <w:rPr>
          <w:rFonts w:ascii="Times New Roman" w:hAnsi="Times New Roman" w:cs="Times New Roman"/>
        </w:rPr>
        <w:t>,</w:t>
      </w:r>
      <w:r w:rsidRPr="00556FF9">
        <w:rPr>
          <w:rFonts w:ascii="Times New Roman" w:hAnsi="Times New Roman" w:cs="Times New Roman"/>
        </w:rPr>
        <w:t xml:space="preserve"> does not conduct any training in cultural heritage protection.</w:t>
      </w:r>
      <w:r w:rsidRPr="00556FF9">
        <w:rPr>
          <w:rFonts w:ascii="Times New Roman" w:hAnsi="Times New Roman" w:cs="Times New Roman"/>
          <w:vertAlign w:val="superscript"/>
        </w:rPr>
        <w:endnoteReference w:id="39"/>
      </w:r>
      <w:r w:rsidRPr="00556FF9">
        <w:rPr>
          <w:rFonts w:ascii="Times New Roman" w:hAnsi="Times New Roman" w:cs="Times New Roman"/>
        </w:rPr>
        <w:t xml:space="preserve"> </w:t>
      </w:r>
      <w:r w:rsidR="00A406A6">
        <w:rPr>
          <w:rFonts w:ascii="Times New Roman" w:hAnsi="Times New Roman" w:cs="Times New Roman"/>
        </w:rPr>
        <w:t>T</w:t>
      </w:r>
      <w:r w:rsidRPr="00556FF9">
        <w:rPr>
          <w:rFonts w:ascii="Times New Roman" w:hAnsi="Times New Roman" w:cs="Times New Roman"/>
        </w:rPr>
        <w:t xml:space="preserve">he Combined Arms Center, </w:t>
      </w:r>
      <w:r w:rsidR="00157C6A">
        <w:rPr>
          <w:rFonts w:ascii="Times New Roman" w:hAnsi="Times New Roman" w:cs="Times New Roman"/>
        </w:rPr>
        <w:t xml:space="preserve">responsible for the </w:t>
      </w:r>
      <w:r w:rsidR="00F164FB">
        <w:rPr>
          <w:rFonts w:ascii="Times New Roman" w:hAnsi="Times New Roman" w:cs="Times New Roman"/>
        </w:rPr>
        <w:t xml:space="preserve">US </w:t>
      </w:r>
      <w:r w:rsidR="00157C6A">
        <w:rPr>
          <w:rFonts w:ascii="Times New Roman" w:hAnsi="Times New Roman" w:cs="Times New Roman"/>
        </w:rPr>
        <w:t xml:space="preserve">Army’s </w:t>
      </w:r>
      <w:r w:rsidR="00900EC4">
        <w:rPr>
          <w:rFonts w:ascii="Times New Roman" w:hAnsi="Times New Roman" w:cs="Times New Roman"/>
        </w:rPr>
        <w:t xml:space="preserve">doctrine and training </w:t>
      </w:r>
      <w:r w:rsidR="003D2388">
        <w:rPr>
          <w:rFonts w:ascii="Times New Roman" w:hAnsi="Times New Roman" w:cs="Times New Roman"/>
        </w:rPr>
        <w:t>in</w:t>
      </w:r>
      <w:r w:rsidR="00900EC4">
        <w:rPr>
          <w:rFonts w:ascii="Times New Roman" w:hAnsi="Times New Roman" w:cs="Times New Roman"/>
        </w:rPr>
        <w:t xml:space="preserve"> combat and occupation, </w:t>
      </w:r>
      <w:r w:rsidRPr="00556FF9">
        <w:rPr>
          <w:rFonts w:ascii="Times New Roman" w:hAnsi="Times New Roman" w:cs="Times New Roman"/>
        </w:rPr>
        <w:t>also neglects this topic.</w:t>
      </w:r>
      <w:r w:rsidRPr="00556FF9">
        <w:rPr>
          <w:rFonts w:ascii="Times New Roman" w:hAnsi="Times New Roman" w:cs="Times New Roman"/>
          <w:vertAlign w:val="superscript"/>
        </w:rPr>
        <w:endnoteReference w:id="40"/>
      </w:r>
      <w:r w:rsidR="002071E9">
        <w:rPr>
          <w:rFonts w:ascii="Times New Roman" w:hAnsi="Times New Roman" w:cs="Times New Roman"/>
        </w:rPr>
        <w:t xml:space="preserve"> </w:t>
      </w:r>
      <w:r w:rsidRPr="00556FF9">
        <w:rPr>
          <w:rFonts w:ascii="Times New Roman" w:hAnsi="Times New Roman" w:cs="Times New Roman"/>
        </w:rPr>
        <w:t xml:space="preserve">Much of the reason for the absence of institutionalized training in cultural heritage protection lies with the </w:t>
      </w:r>
      <w:r w:rsidR="00E1000D">
        <w:rPr>
          <w:rFonts w:ascii="Times New Roman" w:hAnsi="Times New Roman" w:cs="Times New Roman"/>
        </w:rPr>
        <w:t>US</w:t>
      </w:r>
      <w:r w:rsidRPr="00556FF9">
        <w:rPr>
          <w:rFonts w:ascii="Times New Roman" w:hAnsi="Times New Roman" w:cs="Times New Roman"/>
        </w:rPr>
        <w:t xml:space="preserve"> Army’s Training and Doctrine Command (TRADOC).</w:t>
      </w:r>
      <w:r w:rsidR="002071E9">
        <w:rPr>
          <w:rFonts w:ascii="Times New Roman" w:hAnsi="Times New Roman" w:cs="Times New Roman"/>
        </w:rPr>
        <w:t xml:space="preserve"> </w:t>
      </w:r>
      <w:r w:rsidRPr="00556FF9">
        <w:rPr>
          <w:rFonts w:ascii="Times New Roman" w:hAnsi="Times New Roman" w:cs="Times New Roman"/>
        </w:rPr>
        <w:t xml:space="preserve">At TRADOC there is no Civil Affairs general officer present to generate interest in heritage preservation training as there </w:t>
      </w:r>
      <w:r w:rsidR="00E15E91">
        <w:rPr>
          <w:rFonts w:ascii="Times New Roman" w:hAnsi="Times New Roman" w:cs="Times New Roman"/>
        </w:rPr>
        <w:t>is</w:t>
      </w:r>
      <w:r w:rsidR="00E15E91" w:rsidRPr="00556FF9">
        <w:rPr>
          <w:rFonts w:ascii="Times New Roman" w:hAnsi="Times New Roman" w:cs="Times New Roman"/>
        </w:rPr>
        <w:t xml:space="preserve"> </w:t>
      </w:r>
      <w:r w:rsidRPr="00556FF9">
        <w:rPr>
          <w:rFonts w:ascii="Times New Roman" w:hAnsi="Times New Roman" w:cs="Times New Roman"/>
        </w:rPr>
        <w:t xml:space="preserve">for various other </w:t>
      </w:r>
      <w:r w:rsidR="00C73037">
        <w:rPr>
          <w:rFonts w:ascii="Times New Roman" w:hAnsi="Times New Roman" w:cs="Times New Roman"/>
        </w:rPr>
        <w:t>doctrine and training centers</w:t>
      </w:r>
      <w:r w:rsidRPr="00556FF9">
        <w:rPr>
          <w:rFonts w:ascii="Times New Roman" w:hAnsi="Times New Roman" w:cs="Times New Roman"/>
        </w:rPr>
        <w:t>.</w:t>
      </w:r>
      <w:r w:rsidRPr="00556FF9">
        <w:rPr>
          <w:rFonts w:ascii="Times New Roman" w:hAnsi="Times New Roman" w:cs="Times New Roman"/>
          <w:vertAlign w:val="superscript"/>
        </w:rPr>
        <w:endnoteReference w:id="41"/>
      </w:r>
      <w:r w:rsidR="002071E9">
        <w:rPr>
          <w:rFonts w:ascii="Times New Roman" w:hAnsi="Times New Roman" w:cs="Times New Roman"/>
        </w:rPr>
        <w:t xml:space="preserve"> </w:t>
      </w:r>
      <w:r w:rsidRPr="00556FF9">
        <w:rPr>
          <w:rFonts w:ascii="Times New Roman" w:hAnsi="Times New Roman" w:cs="Times New Roman"/>
        </w:rPr>
        <w:t>If commanders receive any relevant training, it would be designed by the active</w:t>
      </w:r>
      <w:r w:rsidR="001F2F60">
        <w:rPr>
          <w:rFonts w:ascii="Times New Roman" w:hAnsi="Times New Roman" w:cs="Times New Roman"/>
        </w:rPr>
        <w:t>-</w:t>
      </w:r>
      <w:r w:rsidRPr="00556FF9">
        <w:rPr>
          <w:rFonts w:ascii="Times New Roman" w:hAnsi="Times New Roman" w:cs="Times New Roman"/>
        </w:rPr>
        <w:t>duty Judge Advocate General proponent</w:t>
      </w:r>
      <w:r w:rsidR="00A56D08">
        <w:rPr>
          <w:rFonts w:ascii="Times New Roman" w:hAnsi="Times New Roman" w:cs="Times New Roman"/>
        </w:rPr>
        <w:t>,</w:t>
      </w:r>
      <w:r w:rsidRPr="00556FF9">
        <w:rPr>
          <w:rFonts w:ascii="Times New Roman" w:hAnsi="Times New Roman" w:cs="Times New Roman"/>
        </w:rPr>
        <w:t xml:space="preserve"> </w:t>
      </w:r>
      <w:r w:rsidR="009F4A2D" w:rsidRPr="00556FF9">
        <w:rPr>
          <w:rFonts w:ascii="Times New Roman" w:hAnsi="Times New Roman" w:cs="Times New Roman"/>
        </w:rPr>
        <w:t xml:space="preserve">which </w:t>
      </w:r>
      <w:r w:rsidRPr="00556FF9">
        <w:rPr>
          <w:rFonts w:ascii="Times New Roman" w:hAnsi="Times New Roman" w:cs="Times New Roman"/>
        </w:rPr>
        <w:t xml:space="preserve">has a legal stake in cultural </w:t>
      </w:r>
      <w:r w:rsidR="00C9090F" w:rsidRPr="00556FF9">
        <w:rPr>
          <w:rFonts w:ascii="Times New Roman" w:hAnsi="Times New Roman" w:cs="Times New Roman"/>
        </w:rPr>
        <w:t>heritage</w:t>
      </w:r>
      <w:r w:rsidRPr="00556FF9">
        <w:rPr>
          <w:rFonts w:ascii="Times New Roman" w:hAnsi="Times New Roman" w:cs="Times New Roman"/>
        </w:rPr>
        <w:t xml:space="preserve"> protection.</w:t>
      </w:r>
      <w:r w:rsidR="002071E9">
        <w:rPr>
          <w:rFonts w:ascii="Times New Roman" w:hAnsi="Times New Roman" w:cs="Times New Roman"/>
        </w:rPr>
        <w:t xml:space="preserve"> </w:t>
      </w:r>
      <w:r w:rsidRPr="00556FF9">
        <w:rPr>
          <w:rFonts w:ascii="Times New Roman" w:hAnsi="Times New Roman" w:cs="Times New Roman"/>
        </w:rPr>
        <w:t xml:space="preserve">This would provide only a legal context for mitigating </w:t>
      </w:r>
      <w:r w:rsidR="00F10180" w:rsidRPr="00556FF9">
        <w:rPr>
          <w:rFonts w:ascii="Times New Roman" w:hAnsi="Times New Roman" w:cs="Times New Roman"/>
        </w:rPr>
        <w:t xml:space="preserve">damage </w:t>
      </w:r>
      <w:r w:rsidR="00F10180">
        <w:rPr>
          <w:rFonts w:ascii="Times New Roman" w:hAnsi="Times New Roman" w:cs="Times New Roman"/>
        </w:rPr>
        <w:t xml:space="preserve">to </w:t>
      </w:r>
      <w:r w:rsidRPr="00556FF9">
        <w:rPr>
          <w:rFonts w:ascii="Times New Roman" w:hAnsi="Times New Roman" w:cs="Times New Roman"/>
        </w:rPr>
        <w:t>cultural</w:t>
      </w:r>
      <w:r w:rsidR="005337FC" w:rsidRPr="00556FF9">
        <w:rPr>
          <w:rFonts w:ascii="Times New Roman" w:hAnsi="Times New Roman" w:cs="Times New Roman"/>
        </w:rPr>
        <w:t xml:space="preserve"> heritage</w:t>
      </w:r>
      <w:r w:rsidRPr="00556FF9">
        <w:rPr>
          <w:rFonts w:ascii="Times New Roman" w:hAnsi="Times New Roman" w:cs="Times New Roman"/>
        </w:rPr>
        <w:t>, explore</w:t>
      </w:r>
      <w:r w:rsidR="00794625">
        <w:rPr>
          <w:rFonts w:ascii="Times New Roman" w:hAnsi="Times New Roman" w:cs="Times New Roman"/>
        </w:rPr>
        <w:t>d</w:t>
      </w:r>
      <w:r w:rsidRPr="00556FF9">
        <w:rPr>
          <w:rFonts w:ascii="Times New Roman" w:hAnsi="Times New Roman" w:cs="Times New Roman"/>
        </w:rPr>
        <w:t xml:space="preserve"> later in this section.</w:t>
      </w:r>
      <w:r w:rsidR="002071E9">
        <w:rPr>
          <w:rFonts w:ascii="Times New Roman" w:hAnsi="Times New Roman" w:cs="Times New Roman"/>
        </w:rPr>
        <w:t xml:space="preserve"> </w:t>
      </w:r>
      <w:r w:rsidRPr="00556FF9">
        <w:rPr>
          <w:rFonts w:ascii="Times New Roman" w:hAnsi="Times New Roman" w:cs="Times New Roman"/>
        </w:rPr>
        <w:t xml:space="preserve">Without proper advocacy, TRADOC leadership will continue to neglect systemic training for heritage preservation. </w:t>
      </w:r>
    </w:p>
    <w:p w14:paraId="2A08146E" w14:textId="17204742"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Eventually, if TRADOC does consider implementing heritage preservation training, the </w:t>
      </w:r>
      <w:r w:rsidR="00E1000D">
        <w:rPr>
          <w:rFonts w:ascii="Times New Roman" w:hAnsi="Times New Roman" w:cs="Times New Roman"/>
        </w:rPr>
        <w:t>US</w:t>
      </w:r>
      <w:r w:rsidRPr="00556FF9">
        <w:rPr>
          <w:rFonts w:ascii="Times New Roman" w:hAnsi="Times New Roman" w:cs="Times New Roman"/>
        </w:rPr>
        <w:t xml:space="preserve"> Army could generate </w:t>
      </w:r>
      <w:r w:rsidR="00F164FB">
        <w:rPr>
          <w:rFonts w:ascii="Times New Roman" w:hAnsi="Times New Roman" w:cs="Times New Roman"/>
        </w:rPr>
        <w:t>a</w:t>
      </w:r>
      <w:r w:rsidR="002C73CB">
        <w:rPr>
          <w:rFonts w:ascii="Times New Roman" w:hAnsi="Times New Roman" w:cs="Times New Roman"/>
        </w:rPr>
        <w:t>rmy-wide</w:t>
      </w:r>
      <w:r w:rsidRPr="00556FF9">
        <w:rPr>
          <w:rFonts w:ascii="Times New Roman" w:hAnsi="Times New Roman" w:cs="Times New Roman"/>
        </w:rPr>
        <w:t xml:space="preserve"> interest to a greater breadth of </w:t>
      </w:r>
      <w:r w:rsidR="00521096">
        <w:rPr>
          <w:rFonts w:ascii="Times New Roman" w:hAnsi="Times New Roman" w:cs="Times New Roman"/>
        </w:rPr>
        <w:t>a</w:t>
      </w:r>
      <w:r w:rsidRPr="00556FF9">
        <w:rPr>
          <w:rFonts w:ascii="Times New Roman" w:hAnsi="Times New Roman" w:cs="Times New Roman"/>
        </w:rPr>
        <w:t>rmy leaders, rather than limiting it to Civil Affairs or predeployment training.</w:t>
      </w:r>
      <w:r w:rsidR="002071E9">
        <w:rPr>
          <w:rFonts w:ascii="Times New Roman" w:hAnsi="Times New Roman" w:cs="Times New Roman"/>
        </w:rPr>
        <w:t xml:space="preserve"> </w:t>
      </w:r>
      <w:r w:rsidRPr="00556FF9">
        <w:rPr>
          <w:rFonts w:ascii="Times New Roman" w:hAnsi="Times New Roman" w:cs="Times New Roman"/>
        </w:rPr>
        <w:t>Creating a common core course in cultural heritage within the Intermediate Level Education curriculum, which all majors must complete, would contribute to generating this universal interest.</w:t>
      </w:r>
      <w:r w:rsidRPr="00556FF9">
        <w:rPr>
          <w:rFonts w:ascii="Times New Roman" w:hAnsi="Times New Roman" w:cs="Times New Roman"/>
          <w:vertAlign w:val="superscript"/>
        </w:rPr>
        <w:endnoteReference w:id="42"/>
      </w:r>
      <w:r w:rsidR="002071E9">
        <w:rPr>
          <w:rFonts w:ascii="Times New Roman" w:hAnsi="Times New Roman" w:cs="Times New Roman"/>
        </w:rPr>
        <w:t xml:space="preserve"> </w:t>
      </w:r>
      <w:r w:rsidRPr="00556FF9">
        <w:rPr>
          <w:rFonts w:ascii="Times New Roman" w:hAnsi="Times New Roman" w:cs="Times New Roman"/>
        </w:rPr>
        <w:t xml:space="preserve">Including a similar core course in precommand training for future brigade and division commanders would also help this endeavor. </w:t>
      </w:r>
    </w:p>
    <w:p w14:paraId="1304892B" w14:textId="21338291"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Although implementing the Immediate Level Education and precommand curricu</w:t>
      </w:r>
      <w:r w:rsidR="00622B91">
        <w:rPr>
          <w:rFonts w:ascii="Times New Roman" w:hAnsi="Times New Roman" w:cs="Times New Roman"/>
        </w:rPr>
        <w:t>la</w:t>
      </w:r>
      <w:r w:rsidRPr="00556FF9">
        <w:rPr>
          <w:rFonts w:ascii="Times New Roman" w:hAnsi="Times New Roman" w:cs="Times New Roman"/>
        </w:rPr>
        <w:t xml:space="preserve"> </w:t>
      </w:r>
      <w:r w:rsidR="007E513F">
        <w:rPr>
          <w:rFonts w:ascii="Times New Roman" w:hAnsi="Times New Roman" w:cs="Times New Roman"/>
        </w:rPr>
        <w:t>could</w:t>
      </w:r>
      <w:r w:rsidR="007E513F" w:rsidRPr="00556FF9">
        <w:rPr>
          <w:rFonts w:ascii="Times New Roman" w:hAnsi="Times New Roman" w:cs="Times New Roman"/>
        </w:rPr>
        <w:t xml:space="preserve"> </w:t>
      </w:r>
      <w:r w:rsidRPr="00556FF9">
        <w:rPr>
          <w:rFonts w:ascii="Times New Roman" w:hAnsi="Times New Roman" w:cs="Times New Roman"/>
        </w:rPr>
        <w:t xml:space="preserve">develop a universal appreciation and respect for cultural </w:t>
      </w:r>
      <w:r w:rsidR="005337FC" w:rsidRPr="00556FF9">
        <w:rPr>
          <w:rFonts w:ascii="Times New Roman" w:hAnsi="Times New Roman" w:cs="Times New Roman"/>
        </w:rPr>
        <w:t xml:space="preserve">heritage </w:t>
      </w:r>
      <w:r w:rsidRPr="00556FF9">
        <w:rPr>
          <w:rFonts w:ascii="Times New Roman" w:hAnsi="Times New Roman" w:cs="Times New Roman"/>
        </w:rPr>
        <w:t xml:space="preserve">across the military, a first step may be as simple as furnishing full-length manuals to leaders and soldiers upon deployment, such as the </w:t>
      </w:r>
      <w:r w:rsidR="00F2288E">
        <w:rPr>
          <w:rFonts w:ascii="Times New Roman" w:hAnsi="Times New Roman" w:cs="Times New Roman"/>
        </w:rPr>
        <w:t>g</w:t>
      </w:r>
      <w:r w:rsidRPr="00556FF9">
        <w:rPr>
          <w:rFonts w:ascii="Times New Roman" w:hAnsi="Times New Roman" w:cs="Times New Roman"/>
        </w:rPr>
        <w:t xml:space="preserve">raphic </w:t>
      </w:r>
      <w:r w:rsidR="00F2288E">
        <w:rPr>
          <w:rFonts w:ascii="Times New Roman" w:hAnsi="Times New Roman" w:cs="Times New Roman"/>
        </w:rPr>
        <w:t>t</w:t>
      </w:r>
      <w:r w:rsidRPr="00556FF9">
        <w:rPr>
          <w:rFonts w:ascii="Times New Roman" w:hAnsi="Times New Roman" w:cs="Times New Roman"/>
        </w:rPr>
        <w:t xml:space="preserve">raining </w:t>
      </w:r>
      <w:r w:rsidR="00F2288E">
        <w:rPr>
          <w:rFonts w:ascii="Times New Roman" w:hAnsi="Times New Roman" w:cs="Times New Roman"/>
        </w:rPr>
        <w:t>a</w:t>
      </w:r>
      <w:r w:rsidRPr="00556FF9">
        <w:rPr>
          <w:rFonts w:ascii="Times New Roman" w:hAnsi="Times New Roman" w:cs="Times New Roman"/>
        </w:rPr>
        <w:t>id</w:t>
      </w:r>
      <w:r w:rsidR="00F2288E">
        <w:rPr>
          <w:rFonts w:ascii="Times New Roman" w:hAnsi="Times New Roman" w:cs="Times New Roman"/>
        </w:rPr>
        <w:t xml:space="preserve"> </w:t>
      </w:r>
      <w:r w:rsidR="00E26A55">
        <w:rPr>
          <w:rFonts w:ascii="Times New Roman" w:hAnsi="Times New Roman" w:cs="Times New Roman"/>
        </w:rPr>
        <w:t>“</w:t>
      </w:r>
      <w:r w:rsidRPr="00E26A55">
        <w:rPr>
          <w:rFonts w:ascii="Times New Roman" w:hAnsi="Times New Roman" w:cs="Times New Roman"/>
        </w:rPr>
        <w:t>Civil Affairs Arts, Monuments, and Archives</w:t>
      </w:r>
      <w:r w:rsidR="00B675FA" w:rsidRPr="000A18FB">
        <w:rPr>
          <w:rFonts w:ascii="Times New Roman" w:hAnsi="Times New Roman" w:cs="Times New Roman"/>
        </w:rPr>
        <w:t xml:space="preserve"> Guide</w:t>
      </w:r>
      <w:r w:rsidRPr="00556FF9">
        <w:rPr>
          <w:rFonts w:ascii="Times New Roman" w:hAnsi="Times New Roman" w:cs="Times New Roman"/>
        </w:rPr>
        <w:t>.</w:t>
      </w:r>
      <w:r w:rsidR="00E26A55">
        <w:rPr>
          <w:rFonts w:ascii="Times New Roman" w:hAnsi="Times New Roman" w:cs="Times New Roman"/>
        </w:rPr>
        <w:t>”</w:t>
      </w:r>
      <w:r w:rsidRPr="00556FF9">
        <w:rPr>
          <w:rFonts w:ascii="Times New Roman" w:hAnsi="Times New Roman" w:cs="Times New Roman"/>
          <w:vertAlign w:val="superscript"/>
        </w:rPr>
        <w:endnoteReference w:id="43"/>
      </w:r>
      <w:r w:rsidR="002071E9">
        <w:rPr>
          <w:rFonts w:ascii="Times New Roman" w:hAnsi="Times New Roman" w:cs="Times New Roman"/>
        </w:rPr>
        <w:t xml:space="preserve"> </w:t>
      </w:r>
      <w:r w:rsidRPr="00556FF9">
        <w:rPr>
          <w:rFonts w:ascii="Times New Roman" w:hAnsi="Times New Roman" w:cs="Times New Roman"/>
        </w:rPr>
        <w:t xml:space="preserve">Initial research indicates that soldiers believe a full-length manual would be helpful during deployment and would read </w:t>
      </w:r>
      <w:r w:rsidR="00EC51E6">
        <w:rPr>
          <w:rFonts w:ascii="Times New Roman" w:hAnsi="Times New Roman" w:cs="Times New Roman"/>
        </w:rPr>
        <w:t xml:space="preserve">one </w:t>
      </w:r>
      <w:r w:rsidRPr="00556FF9">
        <w:rPr>
          <w:rFonts w:ascii="Times New Roman" w:hAnsi="Times New Roman" w:cs="Times New Roman"/>
        </w:rPr>
        <w:t>if provided.</w:t>
      </w:r>
      <w:r w:rsidR="002071E9">
        <w:rPr>
          <w:rFonts w:ascii="Times New Roman" w:hAnsi="Times New Roman" w:cs="Times New Roman"/>
        </w:rPr>
        <w:t xml:space="preserve"> </w:t>
      </w:r>
      <w:r w:rsidRPr="00556FF9">
        <w:rPr>
          <w:rFonts w:ascii="Times New Roman" w:hAnsi="Times New Roman" w:cs="Times New Roman"/>
        </w:rPr>
        <w:t xml:space="preserve">More importantly, although a soldier’s prior deployment experience generally increases their cultural heritage awareness, experience </w:t>
      </w:r>
      <w:r w:rsidR="002217A7">
        <w:rPr>
          <w:rFonts w:ascii="Times New Roman" w:hAnsi="Times New Roman" w:cs="Times New Roman"/>
        </w:rPr>
        <w:t xml:space="preserve">alone </w:t>
      </w:r>
      <w:r w:rsidRPr="00556FF9">
        <w:rPr>
          <w:rFonts w:ascii="Times New Roman" w:hAnsi="Times New Roman" w:cs="Times New Roman"/>
        </w:rPr>
        <w:t xml:space="preserve">does not </w:t>
      </w:r>
      <w:r w:rsidR="002217A7">
        <w:rPr>
          <w:rFonts w:ascii="Times New Roman" w:hAnsi="Times New Roman" w:cs="Times New Roman"/>
        </w:rPr>
        <w:t xml:space="preserve">necessarily </w:t>
      </w:r>
      <w:r w:rsidRPr="00556FF9">
        <w:rPr>
          <w:rFonts w:ascii="Times New Roman" w:hAnsi="Times New Roman" w:cs="Times New Roman"/>
        </w:rPr>
        <w:t>expand knowledge or efficacy of cultural heritage protection.</w:t>
      </w:r>
      <w:r w:rsidR="002071E9">
        <w:rPr>
          <w:rFonts w:ascii="Times New Roman" w:hAnsi="Times New Roman" w:cs="Times New Roman"/>
        </w:rPr>
        <w:t xml:space="preserve"> </w:t>
      </w:r>
      <w:r w:rsidRPr="00556FF9">
        <w:rPr>
          <w:rFonts w:ascii="Times New Roman" w:hAnsi="Times New Roman" w:cs="Times New Roman"/>
        </w:rPr>
        <w:t>However, according to the research, all deployed personnel significantly improved in awareness, knowledge, and comfort regarding cultural heritage protection after reading the training manual, regardless of prior deployment experience.</w:t>
      </w:r>
      <w:r w:rsidR="002071E9">
        <w:rPr>
          <w:rFonts w:ascii="Times New Roman" w:hAnsi="Times New Roman" w:cs="Times New Roman"/>
        </w:rPr>
        <w:t xml:space="preserve"> </w:t>
      </w:r>
      <w:r w:rsidRPr="00556FF9">
        <w:rPr>
          <w:rFonts w:ascii="Times New Roman" w:hAnsi="Times New Roman" w:cs="Times New Roman"/>
        </w:rPr>
        <w:t xml:space="preserve">Possessing a full-length manual during deployment would allow soldiers to refer to </w:t>
      </w:r>
      <w:r w:rsidR="006B2D3D">
        <w:rPr>
          <w:rFonts w:ascii="Times New Roman" w:hAnsi="Times New Roman" w:cs="Times New Roman"/>
        </w:rPr>
        <w:t>information</w:t>
      </w:r>
      <w:r w:rsidR="006B2D3D" w:rsidRPr="00556FF9">
        <w:rPr>
          <w:rFonts w:ascii="Times New Roman" w:hAnsi="Times New Roman" w:cs="Times New Roman"/>
        </w:rPr>
        <w:t xml:space="preserve"> </w:t>
      </w:r>
      <w:r w:rsidRPr="00556FF9">
        <w:rPr>
          <w:rFonts w:ascii="Times New Roman" w:hAnsi="Times New Roman" w:cs="Times New Roman"/>
        </w:rPr>
        <w:t xml:space="preserve">that they </w:t>
      </w:r>
      <w:r w:rsidR="00106D1B">
        <w:rPr>
          <w:rFonts w:ascii="Times New Roman" w:hAnsi="Times New Roman" w:cs="Times New Roman"/>
        </w:rPr>
        <w:t xml:space="preserve">have </w:t>
      </w:r>
      <w:r w:rsidRPr="00556FF9">
        <w:rPr>
          <w:rFonts w:ascii="Times New Roman" w:hAnsi="Times New Roman" w:cs="Times New Roman"/>
        </w:rPr>
        <w:t xml:space="preserve">found difficult to retain, such as how to recover cultural </w:t>
      </w:r>
      <w:r w:rsidR="005337FC" w:rsidRPr="00556FF9">
        <w:rPr>
          <w:rFonts w:ascii="Times New Roman" w:hAnsi="Times New Roman" w:cs="Times New Roman"/>
        </w:rPr>
        <w:t xml:space="preserve">heritage </w:t>
      </w:r>
      <w:r w:rsidRPr="00556FF9">
        <w:rPr>
          <w:rFonts w:ascii="Times New Roman" w:hAnsi="Times New Roman" w:cs="Times New Roman"/>
        </w:rPr>
        <w:t>or set up a temporary position at a cultural site.</w:t>
      </w:r>
      <w:r w:rsidRPr="00556FF9">
        <w:rPr>
          <w:rFonts w:ascii="Times New Roman" w:hAnsi="Times New Roman" w:cs="Times New Roman"/>
          <w:vertAlign w:val="superscript"/>
        </w:rPr>
        <w:endnoteReference w:id="44"/>
      </w:r>
    </w:p>
    <w:p w14:paraId="199C9626" w14:textId="13014D6D"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A key challenge for cultural </w:t>
      </w:r>
      <w:r w:rsidR="005337FC" w:rsidRPr="00556FF9">
        <w:rPr>
          <w:rFonts w:ascii="Times New Roman" w:hAnsi="Times New Roman" w:cs="Times New Roman"/>
        </w:rPr>
        <w:t xml:space="preserve">heritage </w:t>
      </w:r>
      <w:r w:rsidRPr="00556FF9">
        <w:rPr>
          <w:rFonts w:ascii="Times New Roman" w:hAnsi="Times New Roman" w:cs="Times New Roman"/>
        </w:rPr>
        <w:t xml:space="preserve">protection is that proposing training and knowledge resources is moot if senior </w:t>
      </w:r>
      <w:r w:rsidR="00D74CE3">
        <w:rPr>
          <w:rFonts w:ascii="Times New Roman" w:hAnsi="Times New Roman" w:cs="Times New Roman"/>
        </w:rPr>
        <w:t>a</w:t>
      </w:r>
      <w:r w:rsidRPr="00556FF9">
        <w:rPr>
          <w:rFonts w:ascii="Times New Roman" w:hAnsi="Times New Roman" w:cs="Times New Roman"/>
        </w:rPr>
        <w:t>rmy leader interests are incompatible.</w:t>
      </w:r>
      <w:r w:rsidR="002071E9">
        <w:rPr>
          <w:rFonts w:ascii="Times New Roman" w:hAnsi="Times New Roman" w:cs="Times New Roman"/>
        </w:rPr>
        <w:t xml:space="preserve"> </w:t>
      </w:r>
      <w:r w:rsidRPr="00556FF9">
        <w:rPr>
          <w:rFonts w:ascii="Times New Roman" w:hAnsi="Times New Roman" w:cs="Times New Roman"/>
        </w:rPr>
        <w:t>Understanding the strategic value of cultural heritage protection is critical for the military to prioritize this issue. A candid response from an army leader for the justification of protecting cultural heritage is often to avoid legal prosecution.</w:t>
      </w:r>
      <w:r w:rsidRPr="00556FF9">
        <w:rPr>
          <w:rFonts w:ascii="Times New Roman" w:hAnsi="Times New Roman" w:cs="Times New Roman"/>
          <w:vertAlign w:val="superscript"/>
        </w:rPr>
        <w:endnoteReference w:id="45"/>
      </w:r>
      <w:r w:rsidR="002071E9">
        <w:rPr>
          <w:rFonts w:ascii="Times New Roman" w:hAnsi="Times New Roman" w:cs="Times New Roman"/>
        </w:rPr>
        <w:t xml:space="preserve"> </w:t>
      </w:r>
      <w:r w:rsidRPr="00556FF9">
        <w:rPr>
          <w:rFonts w:ascii="Times New Roman" w:hAnsi="Times New Roman" w:cs="Times New Roman"/>
        </w:rPr>
        <w:t xml:space="preserve">This reasoning, coupled with the predicted ire of the local population, </w:t>
      </w:r>
      <w:r w:rsidR="00F9398F">
        <w:rPr>
          <w:rFonts w:ascii="Times New Roman" w:hAnsi="Times New Roman" w:cs="Times New Roman"/>
        </w:rPr>
        <w:t>has been</w:t>
      </w:r>
      <w:r w:rsidR="00F9398F" w:rsidRPr="00556FF9">
        <w:rPr>
          <w:rFonts w:ascii="Times New Roman" w:hAnsi="Times New Roman" w:cs="Times New Roman"/>
        </w:rPr>
        <w:t xml:space="preserve"> </w:t>
      </w:r>
      <w:r w:rsidRPr="00556FF9">
        <w:rPr>
          <w:rFonts w:ascii="Times New Roman" w:hAnsi="Times New Roman" w:cs="Times New Roman"/>
        </w:rPr>
        <w:t xml:space="preserve">the calculus when considering target locations that include cultural </w:t>
      </w:r>
      <w:r w:rsidR="005337FC" w:rsidRPr="00556FF9">
        <w:rPr>
          <w:rFonts w:ascii="Times New Roman" w:hAnsi="Times New Roman" w:cs="Times New Roman"/>
        </w:rPr>
        <w:t>heritage</w:t>
      </w:r>
      <w:r w:rsidRPr="00556FF9">
        <w:rPr>
          <w:rFonts w:ascii="Times New Roman" w:hAnsi="Times New Roman" w:cs="Times New Roman"/>
        </w:rPr>
        <w:t>.</w:t>
      </w:r>
      <w:r w:rsidR="002071E9">
        <w:rPr>
          <w:rFonts w:ascii="Times New Roman" w:hAnsi="Times New Roman" w:cs="Times New Roman"/>
        </w:rPr>
        <w:t xml:space="preserve"> </w:t>
      </w:r>
    </w:p>
    <w:p w14:paraId="2738DE90" w14:textId="1709CDA8"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 focus of the </w:t>
      </w:r>
      <w:r w:rsidR="00E1000D">
        <w:rPr>
          <w:rFonts w:ascii="Times New Roman" w:hAnsi="Times New Roman" w:cs="Times New Roman"/>
        </w:rPr>
        <w:t>US</w:t>
      </w:r>
      <w:r w:rsidRPr="00556FF9">
        <w:rPr>
          <w:rFonts w:ascii="Times New Roman" w:hAnsi="Times New Roman" w:cs="Times New Roman"/>
        </w:rPr>
        <w:t xml:space="preserve"> Army to simply “mitigate” cultural</w:t>
      </w:r>
      <w:r w:rsidR="005337FC" w:rsidRPr="00556FF9">
        <w:rPr>
          <w:rFonts w:ascii="Times New Roman" w:hAnsi="Times New Roman" w:cs="Times New Roman"/>
        </w:rPr>
        <w:t xml:space="preserve"> heritage</w:t>
      </w:r>
      <w:r w:rsidRPr="00556FF9">
        <w:rPr>
          <w:rFonts w:ascii="Times New Roman" w:hAnsi="Times New Roman" w:cs="Times New Roman"/>
        </w:rPr>
        <w:t xml:space="preserve"> damage during combat operations undermines the psychological significance of cultural heritage.</w:t>
      </w:r>
      <w:r w:rsidR="002071E9">
        <w:rPr>
          <w:rFonts w:ascii="Times New Roman" w:hAnsi="Times New Roman" w:cs="Times New Roman"/>
        </w:rPr>
        <w:t xml:space="preserve"> </w:t>
      </w:r>
      <w:r w:rsidRPr="00556FF9">
        <w:rPr>
          <w:rFonts w:ascii="Times New Roman" w:hAnsi="Times New Roman" w:cs="Times New Roman"/>
        </w:rPr>
        <w:t xml:space="preserve">As discussed, the substantial psychological connection </w:t>
      </w:r>
      <w:r w:rsidR="00455A9B">
        <w:rPr>
          <w:rFonts w:ascii="Times New Roman" w:hAnsi="Times New Roman" w:cs="Times New Roman"/>
        </w:rPr>
        <w:t>local</w:t>
      </w:r>
      <w:r w:rsidR="00455A9B" w:rsidRPr="00556FF9">
        <w:rPr>
          <w:rFonts w:ascii="Times New Roman" w:hAnsi="Times New Roman" w:cs="Times New Roman"/>
        </w:rPr>
        <w:t xml:space="preserve"> </w:t>
      </w:r>
      <w:r w:rsidRPr="00556FF9">
        <w:rPr>
          <w:rFonts w:ascii="Times New Roman" w:hAnsi="Times New Roman" w:cs="Times New Roman"/>
        </w:rPr>
        <w:t>people associate with ancient cultural traditions fundamentally shapes their identity, norms, and way</w:t>
      </w:r>
      <w:r w:rsidR="00E70F5D">
        <w:rPr>
          <w:rFonts w:ascii="Times New Roman" w:hAnsi="Times New Roman" w:cs="Times New Roman"/>
        </w:rPr>
        <w:t>s</w:t>
      </w:r>
      <w:r w:rsidRPr="00556FF9">
        <w:rPr>
          <w:rFonts w:ascii="Times New Roman" w:hAnsi="Times New Roman" w:cs="Times New Roman"/>
        </w:rPr>
        <w:t xml:space="preserve"> of life.</w:t>
      </w:r>
      <w:r w:rsidR="002071E9">
        <w:rPr>
          <w:rFonts w:ascii="Times New Roman" w:hAnsi="Times New Roman" w:cs="Times New Roman"/>
        </w:rPr>
        <w:t xml:space="preserve"> </w:t>
      </w:r>
      <w:r w:rsidRPr="00556FF9">
        <w:rPr>
          <w:rFonts w:ascii="Times New Roman" w:hAnsi="Times New Roman" w:cs="Times New Roman"/>
        </w:rPr>
        <w:t>A focus on cultural heritage should not rest on the superficial context of mitigating property damage.</w:t>
      </w:r>
      <w:r w:rsidR="002071E9">
        <w:rPr>
          <w:rFonts w:ascii="Times New Roman" w:hAnsi="Times New Roman" w:cs="Times New Roman"/>
        </w:rPr>
        <w:t xml:space="preserve"> </w:t>
      </w:r>
      <w:r w:rsidRPr="00556FF9">
        <w:rPr>
          <w:rFonts w:ascii="Times New Roman" w:hAnsi="Times New Roman" w:cs="Times New Roman"/>
        </w:rPr>
        <w:t xml:space="preserve">The context for </w:t>
      </w:r>
      <w:r w:rsidR="00F75DC1">
        <w:rPr>
          <w:rFonts w:ascii="Times New Roman" w:hAnsi="Times New Roman" w:cs="Times New Roman"/>
        </w:rPr>
        <w:t>its</w:t>
      </w:r>
      <w:r w:rsidRPr="00556FF9">
        <w:rPr>
          <w:rFonts w:ascii="Times New Roman" w:hAnsi="Times New Roman" w:cs="Times New Roman"/>
        </w:rPr>
        <w:t xml:space="preserve"> preservation should be expanded to encompass local norms and institutions</w:t>
      </w:r>
      <w:r w:rsidR="007B1AC4">
        <w:rPr>
          <w:rFonts w:ascii="Times New Roman" w:hAnsi="Times New Roman" w:cs="Times New Roman"/>
        </w:rPr>
        <w:t>,</w:t>
      </w:r>
      <w:r w:rsidRPr="00556FF9">
        <w:rPr>
          <w:rFonts w:ascii="Times New Roman" w:hAnsi="Times New Roman" w:cs="Times New Roman"/>
        </w:rPr>
        <w:t xml:space="preserve"> since understanding the deeper implications of cultural heritage allows the United States to better explain and potentially predict host nation behavior.</w:t>
      </w:r>
      <w:r w:rsidRPr="00556FF9">
        <w:rPr>
          <w:rFonts w:ascii="Times New Roman" w:hAnsi="Times New Roman" w:cs="Times New Roman"/>
          <w:vertAlign w:val="superscript"/>
        </w:rPr>
        <w:endnoteReference w:id="46"/>
      </w:r>
      <w:r w:rsidR="002071E9">
        <w:rPr>
          <w:rFonts w:ascii="Times New Roman" w:hAnsi="Times New Roman" w:cs="Times New Roman"/>
        </w:rPr>
        <w:t xml:space="preserve"> </w:t>
      </w:r>
      <w:r w:rsidRPr="00556FF9">
        <w:rPr>
          <w:rFonts w:ascii="Times New Roman" w:hAnsi="Times New Roman" w:cs="Times New Roman"/>
        </w:rPr>
        <w:t>More importantly, preserving and rebuilding cultural heritage in conflict</w:t>
      </w:r>
      <w:r w:rsidR="003D32BE">
        <w:rPr>
          <w:rFonts w:ascii="Times New Roman" w:hAnsi="Times New Roman" w:cs="Times New Roman"/>
        </w:rPr>
        <w:t>-</w:t>
      </w:r>
      <w:r w:rsidRPr="00556FF9">
        <w:rPr>
          <w:rFonts w:ascii="Times New Roman" w:hAnsi="Times New Roman" w:cs="Times New Roman"/>
        </w:rPr>
        <w:t>ridden states may help to restore stability.</w:t>
      </w:r>
      <w:r w:rsidRPr="00556FF9">
        <w:rPr>
          <w:rFonts w:ascii="Times New Roman" w:hAnsi="Times New Roman" w:cs="Times New Roman"/>
          <w:vertAlign w:val="superscript"/>
        </w:rPr>
        <w:endnoteReference w:id="47"/>
      </w:r>
      <w:r w:rsidR="002071E9">
        <w:rPr>
          <w:rFonts w:ascii="Times New Roman" w:hAnsi="Times New Roman" w:cs="Times New Roman"/>
        </w:rPr>
        <w:t xml:space="preserve"> </w:t>
      </w:r>
      <w:r w:rsidR="00641B98">
        <w:rPr>
          <w:rFonts w:ascii="Times New Roman" w:hAnsi="Times New Roman" w:cs="Times New Roman"/>
        </w:rPr>
        <w:t>W</w:t>
      </w:r>
      <w:r w:rsidRPr="00556FF9">
        <w:rPr>
          <w:rFonts w:ascii="Times New Roman" w:hAnsi="Times New Roman" w:cs="Times New Roman"/>
        </w:rPr>
        <w:t xml:space="preserve">hile cooperating with a host nation, preserving local mechanisms </w:t>
      </w:r>
      <w:r w:rsidR="003D32BE">
        <w:rPr>
          <w:rFonts w:ascii="Times New Roman" w:hAnsi="Times New Roman" w:cs="Times New Roman"/>
        </w:rPr>
        <w:t xml:space="preserve">for the </w:t>
      </w:r>
      <w:r w:rsidRPr="00556FF9">
        <w:rPr>
          <w:rFonts w:ascii="Times New Roman" w:hAnsi="Times New Roman" w:cs="Times New Roman"/>
        </w:rPr>
        <w:t>maint</w:t>
      </w:r>
      <w:r w:rsidR="003D32BE">
        <w:rPr>
          <w:rFonts w:ascii="Times New Roman" w:hAnsi="Times New Roman" w:cs="Times New Roman"/>
        </w:rPr>
        <w:t>enance of the</w:t>
      </w:r>
      <w:r w:rsidRPr="00556FF9">
        <w:rPr>
          <w:rFonts w:ascii="Times New Roman" w:hAnsi="Times New Roman" w:cs="Times New Roman"/>
        </w:rPr>
        <w:t xml:space="preserve"> rule of law has </w:t>
      </w:r>
      <w:r w:rsidR="00641B98">
        <w:rPr>
          <w:rFonts w:ascii="Times New Roman" w:hAnsi="Times New Roman" w:cs="Times New Roman"/>
        </w:rPr>
        <w:t xml:space="preserve">also </w:t>
      </w:r>
      <w:r w:rsidR="00605913" w:rsidRPr="00556FF9">
        <w:rPr>
          <w:rFonts w:ascii="Times New Roman" w:hAnsi="Times New Roman" w:cs="Times New Roman"/>
        </w:rPr>
        <w:t>led</w:t>
      </w:r>
      <w:r w:rsidRPr="00556FF9">
        <w:rPr>
          <w:rFonts w:ascii="Times New Roman" w:hAnsi="Times New Roman" w:cs="Times New Roman"/>
        </w:rPr>
        <w:t xml:space="preserve"> to greater stability than installing a western liberal democratic ideal for </w:t>
      </w:r>
      <w:r w:rsidR="00A65BD6">
        <w:rPr>
          <w:rFonts w:ascii="Times New Roman" w:hAnsi="Times New Roman" w:cs="Times New Roman"/>
        </w:rPr>
        <w:t xml:space="preserve">the </w:t>
      </w:r>
      <w:r w:rsidRPr="00556FF9">
        <w:rPr>
          <w:rFonts w:ascii="Times New Roman" w:hAnsi="Times New Roman" w:cs="Times New Roman"/>
        </w:rPr>
        <w:t xml:space="preserve">rule of law. </w:t>
      </w:r>
      <w:r w:rsidR="00641B98">
        <w:rPr>
          <w:rFonts w:ascii="Times New Roman" w:hAnsi="Times New Roman" w:cs="Times New Roman"/>
        </w:rPr>
        <w:t>For example, i</w:t>
      </w:r>
      <w:r w:rsidRPr="00556FF9">
        <w:rPr>
          <w:rFonts w:ascii="Times New Roman" w:hAnsi="Times New Roman" w:cs="Times New Roman"/>
        </w:rPr>
        <w:t xml:space="preserve">n Afghanistan, utilizing the </w:t>
      </w:r>
      <w:r w:rsidRPr="00556FF9">
        <w:rPr>
          <w:rFonts w:ascii="Times New Roman" w:hAnsi="Times New Roman" w:cs="Times New Roman"/>
          <w:i/>
          <w:iCs/>
        </w:rPr>
        <w:t>jirga</w:t>
      </w:r>
      <w:r w:rsidRPr="00556FF9">
        <w:rPr>
          <w:rFonts w:ascii="Times New Roman" w:hAnsi="Times New Roman" w:cs="Times New Roman"/>
        </w:rPr>
        <w:t xml:space="preserve"> or tribal council </w:t>
      </w:r>
      <w:r w:rsidR="00E40A5E">
        <w:rPr>
          <w:rFonts w:ascii="Times New Roman" w:hAnsi="Times New Roman" w:cs="Times New Roman"/>
        </w:rPr>
        <w:t xml:space="preserve">has </w:t>
      </w:r>
      <w:r w:rsidR="00D27AA1" w:rsidRPr="00556FF9">
        <w:rPr>
          <w:rFonts w:ascii="Times New Roman" w:hAnsi="Times New Roman" w:cs="Times New Roman"/>
        </w:rPr>
        <w:t>prove</w:t>
      </w:r>
      <w:r w:rsidR="00E40A5E">
        <w:rPr>
          <w:rFonts w:ascii="Times New Roman" w:hAnsi="Times New Roman" w:cs="Times New Roman"/>
        </w:rPr>
        <w:t>n</w:t>
      </w:r>
      <w:r w:rsidRPr="00556FF9">
        <w:rPr>
          <w:rFonts w:ascii="Times New Roman" w:hAnsi="Times New Roman" w:cs="Times New Roman"/>
        </w:rPr>
        <w:t xml:space="preserve"> more effective than foreign imposed measures. </w:t>
      </w:r>
    </w:p>
    <w:p w14:paraId="4BBEFAFA" w14:textId="24CAF173" w:rsidR="00377D8E" w:rsidRPr="00556FF9" w:rsidRDefault="00377D8E">
      <w:pPr>
        <w:spacing w:line="480" w:lineRule="auto"/>
        <w:contextualSpacing/>
        <w:rPr>
          <w:rFonts w:ascii="Times New Roman" w:hAnsi="Times New Roman" w:cs="Times New Roman"/>
        </w:rPr>
      </w:pPr>
      <w:r w:rsidRPr="00556FF9">
        <w:rPr>
          <w:rFonts w:ascii="Times New Roman" w:hAnsi="Times New Roman" w:cs="Times New Roman"/>
        </w:rPr>
        <w:tab/>
        <w:t xml:space="preserve">The </w:t>
      </w:r>
      <w:r w:rsidR="00E1000D">
        <w:rPr>
          <w:rFonts w:ascii="Times New Roman" w:hAnsi="Times New Roman" w:cs="Times New Roman"/>
        </w:rPr>
        <w:t>US</w:t>
      </w:r>
      <w:r w:rsidRPr="00556FF9">
        <w:rPr>
          <w:rFonts w:ascii="Times New Roman" w:hAnsi="Times New Roman" w:cs="Times New Roman"/>
        </w:rPr>
        <w:t xml:space="preserve"> Army has had some success implementing proactive measures to protect and rebuild cultural </w:t>
      </w:r>
      <w:r w:rsidR="009750CC" w:rsidRPr="00556FF9">
        <w:rPr>
          <w:rFonts w:ascii="Times New Roman" w:hAnsi="Times New Roman" w:cs="Times New Roman"/>
        </w:rPr>
        <w:t>heritage</w:t>
      </w:r>
      <w:r w:rsidRPr="00556FF9">
        <w:rPr>
          <w:rFonts w:ascii="Times New Roman" w:hAnsi="Times New Roman" w:cs="Times New Roman"/>
        </w:rPr>
        <w:t>.</w:t>
      </w:r>
      <w:r w:rsidR="002071E9">
        <w:rPr>
          <w:rFonts w:ascii="Times New Roman" w:hAnsi="Times New Roman" w:cs="Times New Roman"/>
        </w:rPr>
        <w:t xml:space="preserve"> </w:t>
      </w:r>
      <w:r w:rsidR="00ED4571">
        <w:rPr>
          <w:rFonts w:ascii="Times New Roman" w:hAnsi="Times New Roman" w:cs="Times New Roman"/>
        </w:rPr>
        <w:t xml:space="preserve">During a joint exercise </w:t>
      </w:r>
      <w:r w:rsidR="006C23D9">
        <w:rPr>
          <w:rFonts w:ascii="Times New Roman" w:hAnsi="Times New Roman" w:cs="Times New Roman"/>
        </w:rPr>
        <w:t>with</w:t>
      </w:r>
      <w:r w:rsidRPr="00556FF9">
        <w:rPr>
          <w:rFonts w:ascii="Times New Roman" w:hAnsi="Times New Roman" w:cs="Times New Roman"/>
        </w:rPr>
        <w:t xml:space="preserve"> Honduras</w:t>
      </w:r>
      <w:r w:rsidR="009D3E9B">
        <w:rPr>
          <w:rFonts w:ascii="Times New Roman" w:hAnsi="Times New Roman" w:cs="Times New Roman"/>
        </w:rPr>
        <w:t xml:space="preserve"> in the summer of 2017</w:t>
      </w:r>
      <w:r w:rsidRPr="00556FF9">
        <w:rPr>
          <w:rFonts w:ascii="Times New Roman" w:hAnsi="Times New Roman" w:cs="Times New Roman"/>
        </w:rPr>
        <w:t xml:space="preserve">, </w:t>
      </w:r>
      <w:r w:rsidR="00E1000D">
        <w:rPr>
          <w:rFonts w:ascii="Times New Roman" w:hAnsi="Times New Roman" w:cs="Times New Roman"/>
        </w:rPr>
        <w:t>US</w:t>
      </w:r>
      <w:r w:rsidRPr="00556FF9">
        <w:rPr>
          <w:rFonts w:ascii="Times New Roman" w:hAnsi="Times New Roman" w:cs="Times New Roman"/>
        </w:rPr>
        <w:t xml:space="preserve"> </w:t>
      </w:r>
      <w:r w:rsidR="00371A28">
        <w:rPr>
          <w:rFonts w:ascii="Times New Roman" w:hAnsi="Times New Roman" w:cs="Times New Roman"/>
        </w:rPr>
        <w:t xml:space="preserve">Civil Affairs </w:t>
      </w:r>
      <w:r w:rsidR="00263B0B">
        <w:rPr>
          <w:rFonts w:ascii="Times New Roman" w:hAnsi="Times New Roman" w:cs="Times New Roman"/>
        </w:rPr>
        <w:t>soldiers</w:t>
      </w:r>
      <w:r w:rsidRPr="00556FF9">
        <w:rPr>
          <w:rFonts w:ascii="Times New Roman" w:hAnsi="Times New Roman" w:cs="Times New Roman"/>
        </w:rPr>
        <w:t xml:space="preserve"> learned that Honduran brigades were committed to cultural heritage site protection during interdiction missions</w:t>
      </w:r>
      <w:r w:rsidR="00D10397">
        <w:rPr>
          <w:rFonts w:ascii="Times New Roman" w:hAnsi="Times New Roman" w:cs="Times New Roman"/>
        </w:rPr>
        <w:t xml:space="preserve"> intended to </w:t>
      </w:r>
      <w:r w:rsidR="00216C34">
        <w:rPr>
          <w:rFonts w:ascii="Times New Roman" w:hAnsi="Times New Roman" w:cs="Times New Roman"/>
        </w:rPr>
        <w:t>mitigate drug, weapons</w:t>
      </w:r>
      <w:r w:rsidR="005F3A4C">
        <w:rPr>
          <w:rFonts w:ascii="Times New Roman" w:hAnsi="Times New Roman" w:cs="Times New Roman"/>
        </w:rPr>
        <w:t>,</w:t>
      </w:r>
      <w:r w:rsidR="00216C34">
        <w:rPr>
          <w:rFonts w:ascii="Times New Roman" w:hAnsi="Times New Roman" w:cs="Times New Roman"/>
        </w:rPr>
        <w:t xml:space="preserve"> and human smugglin</w:t>
      </w:r>
      <w:r w:rsidR="00B47458">
        <w:rPr>
          <w:rFonts w:ascii="Times New Roman" w:hAnsi="Times New Roman" w:cs="Times New Roman"/>
        </w:rPr>
        <w:t>g</w:t>
      </w:r>
      <w:r w:rsidR="00216C34">
        <w:rPr>
          <w:rFonts w:ascii="Times New Roman" w:hAnsi="Times New Roman" w:cs="Times New Roman"/>
        </w:rPr>
        <w:t xml:space="preserve">. </w:t>
      </w:r>
      <w:r w:rsidR="001F2F60">
        <w:rPr>
          <w:rFonts w:ascii="Times New Roman" w:hAnsi="Times New Roman" w:cs="Times New Roman"/>
        </w:rPr>
        <w:t>US soldiers</w:t>
      </w:r>
      <w:r w:rsidRPr="00556FF9">
        <w:rPr>
          <w:rFonts w:ascii="Times New Roman" w:hAnsi="Times New Roman" w:cs="Times New Roman"/>
        </w:rPr>
        <w:t xml:space="preserve"> improved their awareness of cultural </w:t>
      </w:r>
      <w:r w:rsidR="009750CC" w:rsidRPr="00556FF9">
        <w:rPr>
          <w:rFonts w:ascii="Times New Roman" w:hAnsi="Times New Roman" w:cs="Times New Roman"/>
        </w:rPr>
        <w:t>heritage</w:t>
      </w:r>
      <w:r w:rsidRPr="00556FF9">
        <w:rPr>
          <w:rFonts w:ascii="Times New Roman" w:hAnsi="Times New Roman" w:cs="Times New Roman"/>
        </w:rPr>
        <w:t xml:space="preserve"> protection to work with </w:t>
      </w:r>
      <w:proofErr w:type="gramStart"/>
      <w:r w:rsidRPr="00556FF9">
        <w:rPr>
          <w:rFonts w:ascii="Times New Roman" w:hAnsi="Times New Roman" w:cs="Times New Roman"/>
        </w:rPr>
        <w:t>their</w:t>
      </w:r>
      <w:proofErr w:type="gramEnd"/>
      <w:r w:rsidRPr="00556FF9">
        <w:rPr>
          <w:rFonts w:ascii="Times New Roman" w:hAnsi="Times New Roman" w:cs="Times New Roman"/>
        </w:rPr>
        <w:t>.</w:t>
      </w:r>
      <w:r w:rsidR="002071E9">
        <w:rPr>
          <w:rFonts w:ascii="Times New Roman" w:hAnsi="Times New Roman" w:cs="Times New Roman"/>
        </w:rPr>
        <w:t xml:space="preserve"> </w:t>
      </w:r>
      <w:r w:rsidRPr="00556FF9">
        <w:rPr>
          <w:rFonts w:ascii="Times New Roman" w:hAnsi="Times New Roman" w:cs="Times New Roman"/>
        </w:rPr>
        <w:t xml:space="preserve">Consequently, </w:t>
      </w:r>
      <w:r w:rsidR="00A72E49">
        <w:rPr>
          <w:rFonts w:ascii="Times New Roman" w:hAnsi="Times New Roman" w:cs="Times New Roman"/>
        </w:rPr>
        <w:t xml:space="preserve">military relations between </w:t>
      </w:r>
      <w:r w:rsidRPr="00556FF9">
        <w:rPr>
          <w:rFonts w:ascii="Times New Roman" w:hAnsi="Times New Roman" w:cs="Times New Roman"/>
        </w:rPr>
        <w:t xml:space="preserve">the </w:t>
      </w:r>
      <w:r w:rsidR="00E1000D">
        <w:rPr>
          <w:rFonts w:ascii="Times New Roman" w:hAnsi="Times New Roman" w:cs="Times New Roman"/>
        </w:rPr>
        <w:t>United States</w:t>
      </w:r>
      <w:r w:rsidRPr="00556FF9">
        <w:rPr>
          <w:rFonts w:ascii="Times New Roman" w:hAnsi="Times New Roman" w:cs="Times New Roman"/>
        </w:rPr>
        <w:t xml:space="preserve"> </w:t>
      </w:r>
      <w:r w:rsidR="006C7232">
        <w:rPr>
          <w:rFonts w:ascii="Times New Roman" w:hAnsi="Times New Roman" w:cs="Times New Roman"/>
        </w:rPr>
        <w:t>and</w:t>
      </w:r>
      <w:r w:rsidRPr="00556FF9">
        <w:rPr>
          <w:rFonts w:ascii="Times New Roman" w:hAnsi="Times New Roman" w:cs="Times New Roman"/>
        </w:rPr>
        <w:t xml:space="preserve"> states throughout Central and South America</w:t>
      </w:r>
      <w:r w:rsidR="006B4466">
        <w:rPr>
          <w:rFonts w:ascii="Times New Roman" w:hAnsi="Times New Roman" w:cs="Times New Roman"/>
        </w:rPr>
        <w:t xml:space="preserve"> were markedly improved</w:t>
      </w:r>
      <w:r w:rsidRPr="00556FF9">
        <w:rPr>
          <w:rFonts w:ascii="Times New Roman" w:hAnsi="Times New Roman" w:cs="Times New Roman"/>
        </w:rPr>
        <w:t>.</w:t>
      </w:r>
      <w:r w:rsidRPr="00556FF9">
        <w:rPr>
          <w:rFonts w:ascii="Times New Roman" w:hAnsi="Times New Roman" w:cs="Times New Roman"/>
          <w:vertAlign w:val="superscript"/>
        </w:rPr>
        <w:endnoteReference w:id="48"/>
      </w:r>
      <w:r w:rsidR="002071E9">
        <w:rPr>
          <w:rFonts w:ascii="Times New Roman" w:hAnsi="Times New Roman" w:cs="Times New Roman"/>
        </w:rPr>
        <w:t xml:space="preserve"> </w:t>
      </w:r>
      <w:r w:rsidRPr="00556FF9">
        <w:rPr>
          <w:rFonts w:ascii="Times New Roman" w:hAnsi="Times New Roman" w:cs="Times New Roman"/>
        </w:rPr>
        <w:t xml:space="preserve">Similarly, in Afghanistan in 2008, the </w:t>
      </w:r>
      <w:r w:rsidR="00E1000D">
        <w:rPr>
          <w:rFonts w:ascii="Times New Roman" w:hAnsi="Times New Roman" w:cs="Times New Roman"/>
        </w:rPr>
        <w:t>US</w:t>
      </w:r>
      <w:r w:rsidRPr="00556FF9">
        <w:rPr>
          <w:rFonts w:ascii="Times New Roman" w:hAnsi="Times New Roman" w:cs="Times New Roman"/>
        </w:rPr>
        <w:t xml:space="preserve"> Department of State coordinated with </w:t>
      </w:r>
      <w:r w:rsidR="00E15127">
        <w:rPr>
          <w:rFonts w:ascii="Times New Roman" w:hAnsi="Times New Roman" w:cs="Times New Roman"/>
        </w:rPr>
        <w:t xml:space="preserve">the </w:t>
      </w:r>
      <w:r w:rsidRPr="00556FF9">
        <w:rPr>
          <w:rFonts w:ascii="Times New Roman" w:hAnsi="Times New Roman" w:cs="Times New Roman"/>
        </w:rPr>
        <w:t>German and Afghan governments to restore the famous Herat Citadel.</w:t>
      </w:r>
      <w:r w:rsidRPr="00556FF9">
        <w:rPr>
          <w:rFonts w:ascii="Times New Roman" w:hAnsi="Times New Roman" w:cs="Times New Roman"/>
          <w:vertAlign w:val="superscript"/>
        </w:rPr>
        <w:endnoteReference w:id="49"/>
      </w:r>
      <w:r w:rsidR="002071E9">
        <w:rPr>
          <w:rFonts w:ascii="Times New Roman" w:hAnsi="Times New Roman" w:cs="Times New Roman"/>
        </w:rPr>
        <w:t xml:space="preserve"> </w:t>
      </w:r>
      <w:r w:rsidRPr="00556FF9">
        <w:rPr>
          <w:rFonts w:ascii="Times New Roman" w:hAnsi="Times New Roman" w:cs="Times New Roman"/>
        </w:rPr>
        <w:t xml:space="preserve">With a three million dollar investment from the </w:t>
      </w:r>
      <w:r w:rsidR="00E1000D">
        <w:rPr>
          <w:rFonts w:ascii="Times New Roman" w:hAnsi="Times New Roman" w:cs="Times New Roman"/>
        </w:rPr>
        <w:t>US</w:t>
      </w:r>
      <w:r w:rsidRPr="00556FF9">
        <w:rPr>
          <w:rFonts w:ascii="Times New Roman" w:hAnsi="Times New Roman" w:cs="Times New Roman"/>
        </w:rPr>
        <w:t xml:space="preserve"> Ambassador’s Fund for Cultural Preservation, tourism returned to the citadel after thirty-five years of disrepair.</w:t>
      </w:r>
      <w:r w:rsidRPr="00556FF9">
        <w:rPr>
          <w:rFonts w:ascii="Times New Roman" w:hAnsi="Times New Roman" w:cs="Times New Roman"/>
          <w:vertAlign w:val="superscript"/>
        </w:rPr>
        <w:endnoteReference w:id="50"/>
      </w:r>
      <w:r w:rsidR="002071E9">
        <w:rPr>
          <w:rFonts w:ascii="Times New Roman" w:hAnsi="Times New Roman" w:cs="Times New Roman"/>
        </w:rPr>
        <w:t xml:space="preserve"> </w:t>
      </w:r>
    </w:p>
    <w:p w14:paraId="465413FD" w14:textId="65919BFE"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milestone commitment to restoring </w:t>
      </w:r>
      <w:r w:rsidR="003404E2">
        <w:rPr>
          <w:rFonts w:ascii="Times New Roman" w:hAnsi="Times New Roman" w:cs="Times New Roman"/>
        </w:rPr>
        <w:t>the</w:t>
      </w:r>
      <w:r w:rsidR="003404E2" w:rsidRPr="00556FF9">
        <w:rPr>
          <w:rFonts w:ascii="Times New Roman" w:hAnsi="Times New Roman" w:cs="Times New Roman"/>
        </w:rPr>
        <w:t xml:space="preserve"> </w:t>
      </w:r>
      <w:r w:rsidRPr="00556FF9">
        <w:rPr>
          <w:rFonts w:ascii="Times New Roman" w:hAnsi="Times New Roman" w:cs="Times New Roman"/>
        </w:rPr>
        <w:t>Herat Citadel reflects a positive direction for the United States in proactive cultural heritage protection.</w:t>
      </w:r>
      <w:r w:rsidR="002071E9">
        <w:rPr>
          <w:rFonts w:ascii="Times New Roman" w:hAnsi="Times New Roman" w:cs="Times New Roman"/>
        </w:rPr>
        <w:t xml:space="preserve"> </w:t>
      </w:r>
      <w:r w:rsidRPr="00556FF9">
        <w:rPr>
          <w:rFonts w:ascii="Times New Roman" w:hAnsi="Times New Roman" w:cs="Times New Roman"/>
        </w:rPr>
        <w:t>Th</w:t>
      </w:r>
      <w:r w:rsidR="003404E2">
        <w:rPr>
          <w:rFonts w:ascii="Times New Roman" w:hAnsi="Times New Roman" w:cs="Times New Roman"/>
        </w:rPr>
        <w:t>at</w:t>
      </w:r>
      <w:r w:rsidRPr="00556FF9">
        <w:rPr>
          <w:rFonts w:ascii="Times New Roman" w:hAnsi="Times New Roman" w:cs="Times New Roman"/>
        </w:rPr>
        <w:t xml:space="preserve"> investment </w:t>
      </w:r>
      <w:r w:rsidR="003404E2">
        <w:rPr>
          <w:rFonts w:ascii="Times New Roman" w:hAnsi="Times New Roman" w:cs="Times New Roman"/>
        </w:rPr>
        <w:t>was</w:t>
      </w:r>
      <w:r w:rsidRPr="00556FF9">
        <w:rPr>
          <w:rFonts w:ascii="Times New Roman" w:hAnsi="Times New Roman" w:cs="Times New Roman"/>
        </w:rPr>
        <w:t xml:space="preserve"> the cost equivalent </w:t>
      </w:r>
      <w:r w:rsidR="0083353E" w:rsidRPr="00556FF9">
        <w:rPr>
          <w:rFonts w:ascii="Times New Roman" w:hAnsi="Times New Roman" w:cs="Times New Roman"/>
        </w:rPr>
        <w:t xml:space="preserve">of </w:t>
      </w:r>
      <w:r w:rsidRPr="00556FF9">
        <w:rPr>
          <w:rFonts w:ascii="Times New Roman" w:hAnsi="Times New Roman" w:cs="Times New Roman"/>
        </w:rPr>
        <w:t xml:space="preserve">deploying three </w:t>
      </w:r>
      <w:r w:rsidR="00E1000D">
        <w:rPr>
          <w:rFonts w:ascii="Times New Roman" w:hAnsi="Times New Roman" w:cs="Times New Roman"/>
        </w:rPr>
        <w:t>US</w:t>
      </w:r>
      <w:r w:rsidRPr="00556FF9">
        <w:rPr>
          <w:rFonts w:ascii="Times New Roman" w:hAnsi="Times New Roman" w:cs="Times New Roman"/>
        </w:rPr>
        <w:t xml:space="preserve"> Army soldiers to Afghanistan for one year, a small amount compared with the strategic benefits.</w:t>
      </w:r>
      <w:r w:rsidRPr="00556FF9">
        <w:rPr>
          <w:rFonts w:ascii="Times New Roman" w:hAnsi="Times New Roman" w:cs="Times New Roman"/>
          <w:vertAlign w:val="superscript"/>
        </w:rPr>
        <w:endnoteReference w:id="51"/>
      </w:r>
      <w:r w:rsidR="002071E9">
        <w:rPr>
          <w:rFonts w:ascii="Times New Roman" w:hAnsi="Times New Roman" w:cs="Times New Roman"/>
        </w:rPr>
        <w:t xml:space="preserve"> </w:t>
      </w:r>
      <w:r w:rsidR="00CE5DE0">
        <w:rPr>
          <w:rFonts w:ascii="Times New Roman" w:hAnsi="Times New Roman" w:cs="Times New Roman"/>
        </w:rPr>
        <w:t xml:space="preserve"> </w:t>
      </w:r>
    </w:p>
    <w:p w14:paraId="0B0C666B" w14:textId="77777777" w:rsidR="00886D2C" w:rsidRDefault="00886D2C">
      <w:pPr>
        <w:spacing w:line="480" w:lineRule="auto"/>
        <w:contextualSpacing/>
        <w:rPr>
          <w:rFonts w:ascii="Times New Roman" w:hAnsi="Times New Roman" w:cs="Times New Roman"/>
          <w:u w:val="single"/>
        </w:rPr>
      </w:pPr>
    </w:p>
    <w:p w14:paraId="1B312A89" w14:textId="0BF9D927" w:rsidR="00377D8E" w:rsidRPr="00556FF9" w:rsidRDefault="00377D8E" w:rsidP="000A18FB">
      <w:pPr>
        <w:pStyle w:val="Heading2"/>
        <w:spacing w:line="480" w:lineRule="auto"/>
      </w:pPr>
      <w:r w:rsidRPr="00556FF9">
        <w:t>The Way Forward</w:t>
      </w:r>
    </w:p>
    <w:p w14:paraId="6717CE26" w14:textId="1E1A48DA" w:rsidR="00377D8E" w:rsidRPr="00556FF9" w:rsidRDefault="009A68B5">
      <w:pPr>
        <w:spacing w:line="480" w:lineRule="auto"/>
        <w:contextualSpacing/>
        <w:rPr>
          <w:rFonts w:ascii="Times New Roman" w:hAnsi="Times New Roman" w:cs="Times New Roman"/>
        </w:rPr>
      </w:pPr>
      <w:r>
        <w:rPr>
          <w:rFonts w:ascii="Times New Roman" w:hAnsi="Times New Roman" w:cs="Times New Roman"/>
        </w:rPr>
        <w:t>P</w:t>
      </w:r>
      <w:r w:rsidRPr="00556FF9">
        <w:rPr>
          <w:rFonts w:ascii="Times New Roman" w:hAnsi="Times New Roman" w:cs="Times New Roman"/>
        </w:rPr>
        <w:t xml:space="preserve">rotections for cultural heritage </w:t>
      </w:r>
      <w:r>
        <w:rPr>
          <w:rFonts w:ascii="Times New Roman" w:hAnsi="Times New Roman" w:cs="Times New Roman"/>
        </w:rPr>
        <w:t>can be improved by i</w:t>
      </w:r>
      <w:r w:rsidR="00377D8E" w:rsidRPr="00556FF9">
        <w:rPr>
          <w:rFonts w:ascii="Times New Roman" w:hAnsi="Times New Roman" w:cs="Times New Roman"/>
        </w:rPr>
        <w:t xml:space="preserve">ncreased training and education, augmented partnerships </w:t>
      </w:r>
      <w:r w:rsidR="001F2F60">
        <w:rPr>
          <w:rFonts w:ascii="Times New Roman" w:hAnsi="Times New Roman" w:cs="Times New Roman"/>
        </w:rPr>
        <w:t>with</w:t>
      </w:r>
      <w:r w:rsidR="001F2F60" w:rsidRPr="00556FF9">
        <w:rPr>
          <w:rFonts w:ascii="Times New Roman" w:hAnsi="Times New Roman" w:cs="Times New Roman"/>
        </w:rPr>
        <w:t xml:space="preserve"> </w:t>
      </w:r>
      <w:r w:rsidR="00377D8E" w:rsidRPr="00556FF9">
        <w:rPr>
          <w:rFonts w:ascii="Times New Roman" w:hAnsi="Times New Roman" w:cs="Times New Roman"/>
        </w:rPr>
        <w:t>the host country and subject</w:t>
      </w:r>
      <w:r w:rsidR="001F2F60">
        <w:rPr>
          <w:rFonts w:ascii="Times New Roman" w:hAnsi="Times New Roman" w:cs="Times New Roman"/>
        </w:rPr>
        <w:t>-</w:t>
      </w:r>
      <w:r w:rsidR="00377D8E" w:rsidRPr="00556FF9">
        <w:rPr>
          <w:rFonts w:ascii="Times New Roman" w:hAnsi="Times New Roman" w:cs="Times New Roman"/>
        </w:rPr>
        <w:t xml:space="preserve">matter experts, </w:t>
      </w:r>
      <w:r w:rsidR="00EA282A">
        <w:rPr>
          <w:rFonts w:ascii="Times New Roman" w:hAnsi="Times New Roman" w:cs="Times New Roman"/>
        </w:rPr>
        <w:t xml:space="preserve">and </w:t>
      </w:r>
      <w:r w:rsidR="00377D8E" w:rsidRPr="00556FF9">
        <w:rPr>
          <w:rFonts w:ascii="Times New Roman" w:hAnsi="Times New Roman" w:cs="Times New Roman"/>
        </w:rPr>
        <w:t>enhanced information operations to counter terrorist group messaging.</w:t>
      </w:r>
      <w:r w:rsidR="002071E9">
        <w:rPr>
          <w:rFonts w:ascii="Times New Roman" w:hAnsi="Times New Roman" w:cs="Times New Roman"/>
        </w:rPr>
        <w:t xml:space="preserve"> </w:t>
      </w:r>
      <w:r w:rsidR="00377D8E" w:rsidRPr="00556FF9">
        <w:rPr>
          <w:rFonts w:ascii="Times New Roman" w:hAnsi="Times New Roman" w:cs="Times New Roman"/>
        </w:rPr>
        <w:t>T</w:t>
      </w:r>
      <w:r w:rsidR="00344DB8">
        <w:rPr>
          <w:rFonts w:ascii="Times New Roman" w:hAnsi="Times New Roman" w:cs="Times New Roman"/>
        </w:rPr>
        <w:t>he t</w:t>
      </w:r>
      <w:r w:rsidR="00377D8E" w:rsidRPr="00556FF9">
        <w:rPr>
          <w:rFonts w:ascii="Times New Roman" w:hAnsi="Times New Roman" w:cs="Times New Roman"/>
        </w:rPr>
        <w:t xml:space="preserve">raining of </w:t>
      </w:r>
      <w:r w:rsidR="00E1000D">
        <w:rPr>
          <w:rFonts w:ascii="Times New Roman" w:hAnsi="Times New Roman" w:cs="Times New Roman"/>
        </w:rPr>
        <w:t>US</w:t>
      </w:r>
      <w:r w:rsidR="00377D8E" w:rsidRPr="00556FF9">
        <w:rPr>
          <w:rFonts w:ascii="Times New Roman" w:hAnsi="Times New Roman" w:cs="Times New Roman"/>
        </w:rPr>
        <w:t xml:space="preserve"> military personnel to protect cultural </w:t>
      </w:r>
      <w:r w:rsidR="006971C7" w:rsidRPr="00556FF9">
        <w:rPr>
          <w:rFonts w:ascii="Times New Roman" w:hAnsi="Times New Roman" w:cs="Times New Roman"/>
        </w:rPr>
        <w:t xml:space="preserve">heritage </w:t>
      </w:r>
      <w:r w:rsidR="00377D8E" w:rsidRPr="00556FF9">
        <w:rPr>
          <w:rFonts w:ascii="Times New Roman" w:hAnsi="Times New Roman" w:cs="Times New Roman"/>
        </w:rPr>
        <w:t>is complicated by varying levels of both understanding and commitment. To serve as a force multiplier by generating goodwill, cultural</w:t>
      </w:r>
      <w:r w:rsidR="006971C7" w:rsidRPr="00556FF9">
        <w:rPr>
          <w:rFonts w:ascii="Times New Roman" w:hAnsi="Times New Roman" w:cs="Times New Roman"/>
        </w:rPr>
        <w:t xml:space="preserve"> heritage</w:t>
      </w:r>
      <w:r w:rsidR="00377D8E" w:rsidRPr="00556FF9">
        <w:rPr>
          <w:rFonts w:ascii="Times New Roman" w:hAnsi="Times New Roman" w:cs="Times New Roman"/>
        </w:rPr>
        <w:t xml:space="preserve"> protection should be planned prior to any</w:t>
      </w:r>
      <w:r w:rsidR="00B35DCB">
        <w:rPr>
          <w:rFonts w:ascii="Times New Roman" w:hAnsi="Times New Roman" w:cs="Times New Roman"/>
        </w:rPr>
        <w:t xml:space="preserve"> military action</w:t>
      </w:r>
      <w:r w:rsidR="00377D8E" w:rsidRPr="00556FF9">
        <w:rPr>
          <w:rFonts w:ascii="Times New Roman" w:hAnsi="Times New Roman" w:cs="Times New Roman"/>
        </w:rPr>
        <w:t>.</w:t>
      </w:r>
      <w:r w:rsidR="002071E9">
        <w:rPr>
          <w:rFonts w:ascii="Times New Roman" w:hAnsi="Times New Roman" w:cs="Times New Roman"/>
        </w:rPr>
        <w:t xml:space="preserve"> </w:t>
      </w:r>
      <w:r w:rsidR="00377D8E" w:rsidRPr="00556FF9">
        <w:rPr>
          <w:rFonts w:ascii="Times New Roman" w:hAnsi="Times New Roman" w:cs="Times New Roman"/>
        </w:rPr>
        <w:t>Although no guarantee, proper planning can diminish potential backlash, domestic instability, and international criticism.</w:t>
      </w:r>
      <w:r w:rsidR="00377D8E" w:rsidRPr="00556FF9">
        <w:rPr>
          <w:rStyle w:val="EndnoteReference"/>
          <w:rFonts w:ascii="Times New Roman" w:hAnsi="Times New Roman" w:cs="Times New Roman"/>
        </w:rPr>
        <w:endnoteReference w:id="52"/>
      </w:r>
      <w:r w:rsidR="00377D8E" w:rsidRPr="00556FF9">
        <w:rPr>
          <w:rFonts w:ascii="Times New Roman" w:hAnsi="Times New Roman" w:cs="Times New Roman"/>
        </w:rPr>
        <w:t xml:space="preserve"> </w:t>
      </w:r>
      <w:r w:rsidR="00296D92" w:rsidRPr="00556FF9">
        <w:rPr>
          <w:rFonts w:ascii="Times New Roman" w:hAnsi="Times New Roman" w:cs="Times New Roman"/>
        </w:rPr>
        <w:t xml:space="preserve">Additionally, empirical evidence exists that </w:t>
      </w:r>
      <w:r w:rsidR="006A68F5" w:rsidRPr="00556FF9">
        <w:rPr>
          <w:rFonts w:ascii="Times New Roman" w:hAnsi="Times New Roman" w:cs="Times New Roman"/>
        </w:rPr>
        <w:t>failure to prevent looting of cultural artif</w:t>
      </w:r>
      <w:r w:rsidR="009D78E2" w:rsidRPr="00556FF9">
        <w:rPr>
          <w:rFonts w:ascii="Times New Roman" w:hAnsi="Times New Roman" w:cs="Times New Roman"/>
        </w:rPr>
        <w:t>acts can have strategic ramifications when those artifacts are sold to finance terrorist activities</w:t>
      </w:r>
      <w:r w:rsidR="0012307C" w:rsidRPr="00556FF9">
        <w:rPr>
          <w:rFonts w:ascii="Times New Roman" w:hAnsi="Times New Roman" w:cs="Times New Roman"/>
        </w:rPr>
        <w:t xml:space="preserve">, although the </w:t>
      </w:r>
      <w:r w:rsidR="00CF3132" w:rsidRPr="00556FF9">
        <w:rPr>
          <w:rFonts w:ascii="Times New Roman" w:hAnsi="Times New Roman" w:cs="Times New Roman"/>
        </w:rPr>
        <w:t>amount of funding procured by the terrorist groups is in question</w:t>
      </w:r>
      <w:r w:rsidR="009D78E2" w:rsidRPr="00556FF9">
        <w:rPr>
          <w:rFonts w:ascii="Times New Roman" w:hAnsi="Times New Roman" w:cs="Times New Roman"/>
        </w:rPr>
        <w:t>.</w:t>
      </w:r>
      <w:r w:rsidR="00CF3132" w:rsidRPr="00556FF9">
        <w:rPr>
          <w:rStyle w:val="EndnoteReference"/>
          <w:rFonts w:ascii="Times New Roman" w:hAnsi="Times New Roman" w:cs="Times New Roman"/>
        </w:rPr>
        <w:endnoteReference w:id="53"/>
      </w:r>
    </w:p>
    <w:p w14:paraId="3CAA34C3" w14:textId="5D8EA5FF"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To foster commitment to cultural </w:t>
      </w:r>
      <w:r w:rsidR="006971C7" w:rsidRPr="00556FF9">
        <w:rPr>
          <w:rFonts w:ascii="Times New Roman" w:hAnsi="Times New Roman" w:cs="Times New Roman"/>
        </w:rPr>
        <w:t xml:space="preserve">heritage </w:t>
      </w:r>
      <w:r w:rsidRPr="00556FF9">
        <w:rPr>
          <w:rFonts w:ascii="Times New Roman" w:hAnsi="Times New Roman" w:cs="Times New Roman"/>
        </w:rPr>
        <w:t>protection, working effectively in another culture requires cultural knowledge</w:t>
      </w:r>
      <w:r w:rsidR="001411C0">
        <w:rPr>
          <w:rFonts w:ascii="Times New Roman" w:hAnsi="Times New Roman" w:cs="Times New Roman"/>
        </w:rPr>
        <w:t xml:space="preserve"> and skills</w:t>
      </w:r>
      <w:r w:rsidR="004D6089">
        <w:rPr>
          <w:rFonts w:ascii="Times New Roman" w:hAnsi="Times New Roman" w:cs="Times New Roman"/>
        </w:rPr>
        <w:t>,</w:t>
      </w:r>
      <w:r w:rsidR="001411C0">
        <w:rPr>
          <w:rFonts w:ascii="Times New Roman" w:hAnsi="Times New Roman" w:cs="Times New Roman"/>
        </w:rPr>
        <w:t xml:space="preserve"> and</w:t>
      </w:r>
      <w:r w:rsidRPr="00556FF9">
        <w:rPr>
          <w:rFonts w:ascii="Times New Roman" w:hAnsi="Times New Roman" w:cs="Times New Roman"/>
        </w:rPr>
        <w:t xml:space="preserve"> cross-cultural competence.</w:t>
      </w:r>
      <w:r w:rsidRPr="00556FF9">
        <w:rPr>
          <w:rFonts w:ascii="Times New Roman" w:hAnsi="Times New Roman" w:cs="Times New Roman"/>
          <w:vertAlign w:val="superscript"/>
        </w:rPr>
        <w:endnoteReference w:id="54"/>
      </w:r>
      <w:r w:rsidR="002071E9">
        <w:rPr>
          <w:rFonts w:ascii="Times New Roman" w:hAnsi="Times New Roman" w:cs="Times New Roman"/>
        </w:rPr>
        <w:t xml:space="preserve"> </w:t>
      </w:r>
      <w:r w:rsidRPr="00556FF9">
        <w:rPr>
          <w:rFonts w:ascii="Times New Roman" w:hAnsi="Times New Roman" w:cs="Times New Roman"/>
        </w:rPr>
        <w:t>According to Montgomery McFate, “cultural knowledge of adversaries should be considered a national security priority.”</w:t>
      </w:r>
      <w:r w:rsidRPr="00556FF9">
        <w:rPr>
          <w:rStyle w:val="EndnoteReference"/>
          <w:rFonts w:ascii="Times New Roman" w:hAnsi="Times New Roman" w:cs="Times New Roman"/>
        </w:rPr>
        <w:endnoteReference w:id="55"/>
      </w:r>
      <w:r w:rsidRPr="00556FF9">
        <w:rPr>
          <w:rFonts w:ascii="Times New Roman" w:hAnsi="Times New Roman" w:cs="Times New Roman"/>
        </w:rPr>
        <w:t xml:space="preserve"> With regard to cultural heritage protection, knowledge of </w:t>
      </w:r>
      <w:r w:rsidR="001F2F60">
        <w:rPr>
          <w:rFonts w:ascii="Times New Roman" w:hAnsi="Times New Roman" w:cs="Times New Roman"/>
        </w:rPr>
        <w:t xml:space="preserve">the cultures of </w:t>
      </w:r>
      <w:r w:rsidRPr="00556FF9">
        <w:rPr>
          <w:rFonts w:ascii="Times New Roman" w:hAnsi="Times New Roman" w:cs="Times New Roman"/>
        </w:rPr>
        <w:t>both friend</w:t>
      </w:r>
      <w:r w:rsidR="001F2F60">
        <w:rPr>
          <w:rFonts w:ascii="Times New Roman" w:hAnsi="Times New Roman" w:cs="Times New Roman"/>
        </w:rPr>
        <w:t>s</w:t>
      </w:r>
      <w:r w:rsidRPr="00556FF9">
        <w:rPr>
          <w:rFonts w:ascii="Times New Roman" w:hAnsi="Times New Roman" w:cs="Times New Roman"/>
        </w:rPr>
        <w:t xml:space="preserve"> and foe</w:t>
      </w:r>
      <w:r w:rsidR="001F2F60">
        <w:rPr>
          <w:rFonts w:ascii="Times New Roman" w:hAnsi="Times New Roman" w:cs="Times New Roman"/>
        </w:rPr>
        <w:t>s</w:t>
      </w:r>
      <w:r w:rsidRPr="00556FF9">
        <w:rPr>
          <w:rFonts w:ascii="Times New Roman" w:hAnsi="Times New Roman" w:cs="Times New Roman"/>
        </w:rPr>
        <w:t xml:space="preserve"> is critical if the military is to retain support </w:t>
      </w:r>
      <w:r w:rsidR="00375CDD">
        <w:rPr>
          <w:rFonts w:ascii="Times New Roman" w:hAnsi="Times New Roman" w:cs="Times New Roman"/>
        </w:rPr>
        <w:t>during military operations in other countries</w:t>
      </w:r>
      <w:r w:rsidR="00681A3F">
        <w:rPr>
          <w:rFonts w:ascii="Times New Roman" w:hAnsi="Times New Roman" w:cs="Times New Roman"/>
        </w:rPr>
        <w:t xml:space="preserve"> </w:t>
      </w:r>
      <w:r w:rsidRPr="00556FF9">
        <w:rPr>
          <w:rFonts w:ascii="Times New Roman" w:hAnsi="Times New Roman" w:cs="Times New Roman"/>
        </w:rPr>
        <w:t xml:space="preserve">and project a keen recognition of the cultural </w:t>
      </w:r>
      <w:r w:rsidR="006971C7" w:rsidRPr="00556FF9">
        <w:rPr>
          <w:rFonts w:ascii="Times New Roman" w:hAnsi="Times New Roman" w:cs="Times New Roman"/>
        </w:rPr>
        <w:t>heritage</w:t>
      </w:r>
      <w:r w:rsidRPr="00556FF9">
        <w:rPr>
          <w:rFonts w:ascii="Times New Roman" w:hAnsi="Times New Roman" w:cs="Times New Roman"/>
        </w:rPr>
        <w:t>’s significance. Eikenberry emphasizes that military commanders must comprehend deeply the cultural environment in which they operate.</w:t>
      </w:r>
      <w:r w:rsidR="002071E9">
        <w:rPr>
          <w:rFonts w:ascii="Times New Roman" w:hAnsi="Times New Roman" w:cs="Times New Roman"/>
        </w:rPr>
        <w:t xml:space="preserve"> </w:t>
      </w:r>
      <w:r w:rsidRPr="00556FF9">
        <w:rPr>
          <w:rFonts w:ascii="Times New Roman" w:hAnsi="Times New Roman" w:cs="Times New Roman"/>
        </w:rPr>
        <w:t>Recognizing that “culture does equal politics and politics equal culture,” the military must ensure that tactical decisions are informed by military, political</w:t>
      </w:r>
      <w:r w:rsidR="00464A63">
        <w:rPr>
          <w:rFonts w:ascii="Times New Roman" w:hAnsi="Times New Roman" w:cs="Times New Roman"/>
        </w:rPr>
        <w:t>,</w:t>
      </w:r>
      <w:r w:rsidRPr="00556FF9">
        <w:rPr>
          <w:rFonts w:ascii="Times New Roman" w:hAnsi="Times New Roman" w:cs="Times New Roman"/>
        </w:rPr>
        <w:t xml:space="preserve"> and cultural information.</w:t>
      </w:r>
      <w:r w:rsidR="002071E9">
        <w:rPr>
          <w:rFonts w:ascii="Times New Roman" w:hAnsi="Times New Roman" w:cs="Times New Roman"/>
        </w:rPr>
        <w:t xml:space="preserve"> </w:t>
      </w:r>
    </w:p>
    <w:p w14:paraId="3B1B4A12" w14:textId="0C3D00FC"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Cultural knowledge, however, is </w:t>
      </w:r>
      <w:r w:rsidR="0081212F" w:rsidRPr="00556FF9">
        <w:rPr>
          <w:rFonts w:ascii="Times New Roman" w:hAnsi="Times New Roman" w:cs="Times New Roman"/>
        </w:rPr>
        <w:t>insu</w:t>
      </w:r>
      <w:r w:rsidRPr="00556FF9">
        <w:rPr>
          <w:rFonts w:ascii="Times New Roman" w:hAnsi="Times New Roman" w:cs="Times New Roman"/>
        </w:rPr>
        <w:t xml:space="preserve">fficient for </w:t>
      </w:r>
      <w:r w:rsidR="00464A63">
        <w:rPr>
          <w:rFonts w:ascii="Times New Roman" w:hAnsi="Times New Roman" w:cs="Times New Roman"/>
        </w:rPr>
        <w:t>US</w:t>
      </w:r>
      <w:r w:rsidR="00464A63" w:rsidRPr="00556FF9">
        <w:rPr>
          <w:rFonts w:ascii="Times New Roman" w:hAnsi="Times New Roman" w:cs="Times New Roman"/>
        </w:rPr>
        <w:t xml:space="preserve"> </w:t>
      </w:r>
      <w:r w:rsidRPr="00556FF9">
        <w:rPr>
          <w:rFonts w:ascii="Times New Roman" w:hAnsi="Times New Roman" w:cs="Times New Roman"/>
        </w:rPr>
        <w:t xml:space="preserve">military personnel to internalize the importance of cultural </w:t>
      </w:r>
      <w:r w:rsidR="00F278DE" w:rsidRPr="00556FF9">
        <w:rPr>
          <w:rFonts w:ascii="Times New Roman" w:hAnsi="Times New Roman" w:cs="Times New Roman"/>
        </w:rPr>
        <w:t xml:space="preserve">heritage </w:t>
      </w:r>
      <w:r w:rsidRPr="00556FF9">
        <w:rPr>
          <w:rFonts w:ascii="Times New Roman" w:hAnsi="Times New Roman" w:cs="Times New Roman"/>
        </w:rPr>
        <w:t xml:space="preserve">to a </w:t>
      </w:r>
      <w:r w:rsidR="00464A63">
        <w:rPr>
          <w:rFonts w:ascii="Times New Roman" w:hAnsi="Times New Roman" w:cs="Times New Roman"/>
        </w:rPr>
        <w:t xml:space="preserve">local </w:t>
      </w:r>
      <w:r w:rsidRPr="00556FF9">
        <w:rPr>
          <w:rFonts w:ascii="Times New Roman" w:hAnsi="Times New Roman" w:cs="Times New Roman"/>
        </w:rPr>
        <w:t>population. They need to develop cross-cultural competence</w:t>
      </w:r>
      <w:r w:rsidR="007352DC">
        <w:rPr>
          <w:rFonts w:ascii="Times New Roman" w:hAnsi="Times New Roman" w:cs="Times New Roman"/>
        </w:rPr>
        <w:t>,</w:t>
      </w:r>
      <w:r w:rsidRPr="00556FF9">
        <w:rPr>
          <w:rFonts w:ascii="Times New Roman" w:hAnsi="Times New Roman" w:cs="Times New Roman"/>
        </w:rPr>
        <w:t xml:space="preserve"> which, even if lacking an in-depth knowledge of another culture, helps foster “the ability to quickly and accurately comprehend, then appropriately and effectively engage individuals from distinct cultural backgrounds to achieve the desired effect.”</w:t>
      </w:r>
      <w:r w:rsidRPr="00556FF9">
        <w:rPr>
          <w:rStyle w:val="EndnoteReference"/>
          <w:rFonts w:ascii="Times New Roman" w:hAnsi="Times New Roman" w:cs="Times New Roman"/>
        </w:rPr>
        <w:endnoteReference w:id="56"/>
      </w:r>
      <w:r w:rsidRPr="00556FF9">
        <w:rPr>
          <w:rFonts w:ascii="Times New Roman" w:hAnsi="Times New Roman" w:cs="Times New Roman"/>
        </w:rPr>
        <w:t xml:space="preserve"> Interconnected with cross-cultural competence is that </w:t>
      </w:r>
      <w:r w:rsidR="002C25FC">
        <w:rPr>
          <w:rFonts w:ascii="Times New Roman" w:hAnsi="Times New Roman" w:cs="Times New Roman"/>
        </w:rPr>
        <w:t xml:space="preserve">military </w:t>
      </w:r>
      <w:r w:rsidRPr="00556FF9">
        <w:rPr>
          <w:rFonts w:ascii="Times New Roman" w:hAnsi="Times New Roman" w:cs="Times New Roman"/>
        </w:rPr>
        <w:t>leaders must develop critical thinking skills to anticipate fallout from implemented actions.</w:t>
      </w:r>
      <w:r w:rsidRPr="00556FF9">
        <w:rPr>
          <w:rStyle w:val="EndnoteReference"/>
          <w:rFonts w:ascii="Times New Roman" w:hAnsi="Times New Roman" w:cs="Times New Roman"/>
        </w:rPr>
        <w:endnoteReference w:id="57"/>
      </w:r>
      <w:r w:rsidRPr="00556FF9">
        <w:rPr>
          <w:rFonts w:ascii="Times New Roman" w:hAnsi="Times New Roman" w:cs="Times New Roman"/>
        </w:rPr>
        <w:t xml:space="preserve"> </w:t>
      </w:r>
    </w:p>
    <w:p w14:paraId="7CEF8CF0" w14:textId="5204114D"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Developing this competence takes time and, where possible, should be done</w:t>
      </w:r>
      <w:r w:rsidR="00131A92">
        <w:rPr>
          <w:rFonts w:ascii="Times New Roman" w:hAnsi="Times New Roman" w:cs="Times New Roman"/>
        </w:rPr>
        <w:t xml:space="preserve"> during </w:t>
      </w:r>
      <w:r w:rsidR="00241AEE">
        <w:rPr>
          <w:rFonts w:ascii="Times New Roman" w:hAnsi="Times New Roman" w:cs="Times New Roman"/>
        </w:rPr>
        <w:t>training prior to one becoming an officer.</w:t>
      </w:r>
      <w:r w:rsidR="002071E9">
        <w:rPr>
          <w:rFonts w:ascii="Times New Roman" w:hAnsi="Times New Roman" w:cs="Times New Roman"/>
        </w:rPr>
        <w:t xml:space="preserve"> </w:t>
      </w:r>
      <w:r w:rsidRPr="00556FF9">
        <w:rPr>
          <w:rFonts w:ascii="Times New Roman" w:hAnsi="Times New Roman" w:cs="Times New Roman"/>
        </w:rPr>
        <w:t xml:space="preserve">At the </w:t>
      </w:r>
      <w:r w:rsidR="00E1000D">
        <w:rPr>
          <w:rFonts w:ascii="Times New Roman" w:hAnsi="Times New Roman" w:cs="Times New Roman"/>
        </w:rPr>
        <w:t>US</w:t>
      </w:r>
      <w:r w:rsidRPr="00556FF9">
        <w:rPr>
          <w:rFonts w:ascii="Times New Roman" w:hAnsi="Times New Roman" w:cs="Times New Roman"/>
        </w:rPr>
        <w:t xml:space="preserve"> Military Academy at West Point, the Conflict and Human Security Studies program places cadets with nongovernmental organizations </w:t>
      </w:r>
      <w:r w:rsidR="00BC40C5">
        <w:rPr>
          <w:rFonts w:ascii="Times New Roman" w:hAnsi="Times New Roman" w:cs="Times New Roman"/>
        </w:rPr>
        <w:t xml:space="preserve">(NGOs) </w:t>
      </w:r>
      <w:r w:rsidRPr="00556FF9">
        <w:rPr>
          <w:rFonts w:ascii="Times New Roman" w:hAnsi="Times New Roman" w:cs="Times New Roman"/>
        </w:rPr>
        <w:t xml:space="preserve">in developing countries </w:t>
      </w:r>
      <w:r w:rsidR="003A3104" w:rsidRPr="00556FF9">
        <w:rPr>
          <w:rFonts w:ascii="Times New Roman" w:hAnsi="Times New Roman" w:cs="Times New Roman"/>
        </w:rPr>
        <w:t xml:space="preserve">during the summer months </w:t>
      </w:r>
      <w:r w:rsidRPr="00556FF9">
        <w:rPr>
          <w:rFonts w:ascii="Times New Roman" w:hAnsi="Times New Roman" w:cs="Times New Roman"/>
        </w:rPr>
        <w:t>to enhance their ability to work effectively in other cultures. An objective of the program is to develop officers who can convey to their soldiers the strategic ramifications of discounting and disrespecting</w:t>
      </w:r>
      <w:r w:rsidR="00CB43A4">
        <w:rPr>
          <w:rFonts w:ascii="Times New Roman" w:hAnsi="Times New Roman" w:cs="Times New Roman"/>
        </w:rPr>
        <w:t xml:space="preserve"> the</w:t>
      </w:r>
      <w:r w:rsidRPr="00556FF9">
        <w:rPr>
          <w:rFonts w:ascii="Times New Roman" w:hAnsi="Times New Roman" w:cs="Times New Roman"/>
        </w:rPr>
        <w:t xml:space="preserve"> norms, values, and behaviors of other cultures.</w:t>
      </w:r>
    </w:p>
    <w:p w14:paraId="6C99BD40" w14:textId="2F7F80B3"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Coupled with developing cross-cultural competence, </w:t>
      </w:r>
      <w:r w:rsidR="00982D2A">
        <w:rPr>
          <w:rFonts w:ascii="Times New Roman" w:hAnsi="Times New Roman" w:cs="Times New Roman"/>
        </w:rPr>
        <w:t xml:space="preserve">Laurie </w:t>
      </w:r>
      <w:r w:rsidRPr="00556FF9">
        <w:rPr>
          <w:rFonts w:ascii="Times New Roman" w:hAnsi="Times New Roman" w:cs="Times New Roman"/>
        </w:rPr>
        <w:t>Rush recommends bolstering the relationship between host</w:t>
      </w:r>
      <w:r w:rsidR="00316A15">
        <w:rPr>
          <w:rFonts w:ascii="Times New Roman" w:hAnsi="Times New Roman" w:cs="Times New Roman"/>
        </w:rPr>
        <w:t xml:space="preserve">-country </w:t>
      </w:r>
      <w:r w:rsidRPr="00556FF9">
        <w:rPr>
          <w:rFonts w:ascii="Times New Roman" w:hAnsi="Times New Roman" w:cs="Times New Roman"/>
        </w:rPr>
        <w:t>personnel and the military.</w:t>
      </w:r>
      <w:r w:rsidR="002071E9">
        <w:rPr>
          <w:rFonts w:ascii="Times New Roman" w:hAnsi="Times New Roman" w:cs="Times New Roman"/>
        </w:rPr>
        <w:t xml:space="preserve"> </w:t>
      </w:r>
      <w:r w:rsidRPr="00556FF9">
        <w:rPr>
          <w:rFonts w:ascii="Times New Roman" w:hAnsi="Times New Roman" w:cs="Times New Roman"/>
        </w:rPr>
        <w:t>General Stanley McChrystal stresses empathy and a long</w:t>
      </w:r>
      <w:r w:rsidR="00316A15">
        <w:rPr>
          <w:rFonts w:ascii="Times New Roman" w:hAnsi="Times New Roman" w:cs="Times New Roman"/>
        </w:rPr>
        <w:t>-</w:t>
      </w:r>
      <w:r w:rsidRPr="00556FF9">
        <w:rPr>
          <w:rFonts w:ascii="Times New Roman" w:hAnsi="Times New Roman" w:cs="Times New Roman"/>
        </w:rPr>
        <w:t xml:space="preserve">term approach with the host </w:t>
      </w:r>
      <w:r w:rsidR="00316A15">
        <w:rPr>
          <w:rFonts w:ascii="Times New Roman" w:hAnsi="Times New Roman" w:cs="Times New Roman"/>
        </w:rPr>
        <w:t>country</w:t>
      </w:r>
      <w:r w:rsidR="00316A15" w:rsidRPr="00556FF9">
        <w:rPr>
          <w:rFonts w:ascii="Times New Roman" w:hAnsi="Times New Roman" w:cs="Times New Roman"/>
        </w:rPr>
        <w:t xml:space="preserve"> </w:t>
      </w:r>
      <w:r w:rsidRPr="00556FF9">
        <w:rPr>
          <w:rFonts w:ascii="Times New Roman" w:hAnsi="Times New Roman" w:cs="Times New Roman"/>
        </w:rPr>
        <w:t xml:space="preserve">as well, warning against what he calls the </w:t>
      </w:r>
      <w:r w:rsidR="00CB43A4">
        <w:rPr>
          <w:rFonts w:ascii="Times New Roman" w:hAnsi="Times New Roman" w:cs="Times New Roman"/>
        </w:rPr>
        <w:t>“</w:t>
      </w:r>
      <w:r w:rsidRPr="00556FF9">
        <w:rPr>
          <w:rFonts w:ascii="Times New Roman" w:hAnsi="Times New Roman" w:cs="Times New Roman"/>
        </w:rPr>
        <w:t>airport syndrome</w:t>
      </w:r>
      <w:r w:rsidR="00CB43A4">
        <w:rPr>
          <w:rFonts w:ascii="Times New Roman" w:hAnsi="Times New Roman" w:cs="Times New Roman"/>
        </w:rPr>
        <w:t>”</w:t>
      </w:r>
      <w:r w:rsidRPr="00556FF9">
        <w:rPr>
          <w:rFonts w:ascii="Times New Roman" w:hAnsi="Times New Roman" w:cs="Times New Roman"/>
        </w:rPr>
        <w:t xml:space="preserve"> of nearsighted priorities that could </w:t>
      </w:r>
      <w:r w:rsidR="00316A15">
        <w:rPr>
          <w:rFonts w:ascii="Times New Roman" w:hAnsi="Times New Roman" w:cs="Times New Roman"/>
        </w:rPr>
        <w:t>result</w:t>
      </w:r>
      <w:r w:rsidR="00316A15" w:rsidRPr="00556FF9">
        <w:rPr>
          <w:rFonts w:ascii="Times New Roman" w:hAnsi="Times New Roman" w:cs="Times New Roman"/>
        </w:rPr>
        <w:t xml:space="preserve"> </w:t>
      </w:r>
      <w:r w:rsidRPr="00556FF9">
        <w:rPr>
          <w:rFonts w:ascii="Times New Roman" w:hAnsi="Times New Roman" w:cs="Times New Roman"/>
        </w:rPr>
        <w:t>from short deployment rotations.</w:t>
      </w:r>
      <w:r w:rsidRPr="00556FF9">
        <w:rPr>
          <w:rStyle w:val="EndnoteReference"/>
          <w:rFonts w:ascii="Times New Roman" w:hAnsi="Times New Roman" w:cs="Times New Roman"/>
        </w:rPr>
        <w:endnoteReference w:id="58"/>
      </w:r>
      <w:r w:rsidR="002071E9">
        <w:rPr>
          <w:rFonts w:ascii="Times New Roman" w:hAnsi="Times New Roman" w:cs="Times New Roman"/>
        </w:rPr>
        <w:t xml:space="preserve"> </w:t>
      </w:r>
      <w:r w:rsidRPr="00556FF9">
        <w:rPr>
          <w:rFonts w:ascii="Times New Roman" w:hAnsi="Times New Roman" w:cs="Times New Roman"/>
        </w:rPr>
        <w:t xml:space="preserve">To accomplish this, it is critical for the </w:t>
      </w:r>
      <w:r w:rsidR="00E1000D">
        <w:rPr>
          <w:rFonts w:ascii="Times New Roman" w:hAnsi="Times New Roman" w:cs="Times New Roman"/>
        </w:rPr>
        <w:t>US</w:t>
      </w:r>
      <w:r w:rsidRPr="00556FF9">
        <w:rPr>
          <w:rFonts w:ascii="Times New Roman" w:hAnsi="Times New Roman" w:cs="Times New Roman"/>
        </w:rPr>
        <w:t xml:space="preserve"> military to learn which local cultural protections are available and with which key personnel to partner.</w:t>
      </w:r>
      <w:r w:rsidRPr="00556FF9">
        <w:rPr>
          <w:rStyle w:val="EndnoteReference"/>
          <w:rFonts w:ascii="Times New Roman" w:hAnsi="Times New Roman" w:cs="Times New Roman"/>
        </w:rPr>
        <w:endnoteReference w:id="59"/>
      </w:r>
      <w:r w:rsidR="002071E9">
        <w:rPr>
          <w:rFonts w:ascii="Times New Roman" w:hAnsi="Times New Roman" w:cs="Times New Roman"/>
        </w:rPr>
        <w:t xml:space="preserve"> </w:t>
      </w:r>
      <w:r w:rsidRPr="00556FF9">
        <w:rPr>
          <w:rFonts w:ascii="Times New Roman" w:hAnsi="Times New Roman" w:cs="Times New Roman"/>
        </w:rPr>
        <w:t>DeJesse emphasizes that partnering with local experts, such as those in museums, is the best training for soldiers and necessary for greater understanding of what a culture values.</w:t>
      </w:r>
      <w:r w:rsidRPr="00556FF9">
        <w:rPr>
          <w:rStyle w:val="EndnoteReference"/>
          <w:rFonts w:ascii="Times New Roman" w:hAnsi="Times New Roman" w:cs="Times New Roman"/>
        </w:rPr>
        <w:endnoteReference w:id="60"/>
      </w:r>
      <w:r w:rsidR="002071E9">
        <w:rPr>
          <w:rFonts w:ascii="Times New Roman" w:hAnsi="Times New Roman" w:cs="Times New Roman"/>
        </w:rPr>
        <w:t xml:space="preserve"> </w:t>
      </w:r>
      <w:r w:rsidRPr="00556FF9">
        <w:rPr>
          <w:rFonts w:ascii="Times New Roman" w:hAnsi="Times New Roman" w:cs="Times New Roman"/>
        </w:rPr>
        <w:t xml:space="preserve">Additionally, enhanced training should allow commanders on the ground decision-making authority to bypass certain bureaucratic processes to save cultural </w:t>
      </w:r>
      <w:r w:rsidR="00F278DE" w:rsidRPr="00556FF9">
        <w:rPr>
          <w:rFonts w:ascii="Times New Roman" w:hAnsi="Times New Roman" w:cs="Times New Roman"/>
        </w:rPr>
        <w:t>heritage</w:t>
      </w:r>
      <w:r w:rsidRPr="00556FF9">
        <w:rPr>
          <w:rFonts w:ascii="Times New Roman" w:hAnsi="Times New Roman" w:cs="Times New Roman"/>
        </w:rPr>
        <w:t>, which often is time sensitive.</w:t>
      </w:r>
      <w:r w:rsidRPr="00556FF9">
        <w:rPr>
          <w:rStyle w:val="EndnoteReference"/>
          <w:rFonts w:ascii="Times New Roman" w:hAnsi="Times New Roman" w:cs="Times New Roman"/>
        </w:rPr>
        <w:endnoteReference w:id="61"/>
      </w:r>
      <w:r w:rsidRPr="00556FF9">
        <w:rPr>
          <w:rFonts w:ascii="Times New Roman" w:hAnsi="Times New Roman" w:cs="Times New Roman"/>
        </w:rPr>
        <w:t xml:space="preserve"> Eikenberry underscores the requirement of building a database over time that details cultural </w:t>
      </w:r>
      <w:r w:rsidR="00F278DE" w:rsidRPr="00556FF9">
        <w:rPr>
          <w:rFonts w:ascii="Times New Roman" w:hAnsi="Times New Roman" w:cs="Times New Roman"/>
        </w:rPr>
        <w:t xml:space="preserve">heritage </w:t>
      </w:r>
      <w:r w:rsidRPr="00556FF9">
        <w:rPr>
          <w:rFonts w:ascii="Times New Roman" w:hAnsi="Times New Roman" w:cs="Times New Roman"/>
        </w:rPr>
        <w:t>locations of mosques, cemeteries, and even the location of a village elder’s home. His bottom line is that commanders must know which locations, if searched or attacked, could provoke an explosive reaction.</w:t>
      </w:r>
      <w:r w:rsidRPr="00556FF9">
        <w:rPr>
          <w:rStyle w:val="EndnoteReference"/>
          <w:rFonts w:ascii="Times New Roman" w:hAnsi="Times New Roman" w:cs="Times New Roman"/>
        </w:rPr>
        <w:endnoteReference w:id="62"/>
      </w:r>
      <w:r w:rsidRPr="00556FF9">
        <w:rPr>
          <w:rFonts w:ascii="Times New Roman" w:hAnsi="Times New Roman" w:cs="Times New Roman"/>
        </w:rPr>
        <w:t xml:space="preserve"> </w:t>
      </w:r>
    </w:p>
    <w:p w14:paraId="263149BA" w14:textId="0174F1E0"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Similarly, Rush stresses the necessity of a broader interpretation of cultural heritage by recognizing that local communities value cultural </w:t>
      </w:r>
      <w:r w:rsidR="00F278DE" w:rsidRPr="00556FF9">
        <w:rPr>
          <w:rFonts w:ascii="Times New Roman" w:hAnsi="Times New Roman" w:cs="Times New Roman"/>
        </w:rPr>
        <w:t xml:space="preserve">heritage </w:t>
      </w:r>
      <w:r w:rsidRPr="00556FF9">
        <w:rPr>
          <w:rFonts w:ascii="Times New Roman" w:hAnsi="Times New Roman" w:cs="Times New Roman"/>
        </w:rPr>
        <w:t xml:space="preserve">that might be absent </w:t>
      </w:r>
      <w:r w:rsidR="00FA49FF">
        <w:rPr>
          <w:rFonts w:ascii="Times New Roman" w:hAnsi="Times New Roman" w:cs="Times New Roman"/>
        </w:rPr>
        <w:t>from</w:t>
      </w:r>
      <w:r w:rsidR="00FA49FF" w:rsidRPr="00556FF9">
        <w:rPr>
          <w:rFonts w:ascii="Times New Roman" w:hAnsi="Times New Roman" w:cs="Times New Roman"/>
        </w:rPr>
        <w:t xml:space="preserve"> </w:t>
      </w:r>
      <w:r w:rsidRPr="00556FF9">
        <w:rPr>
          <w:rFonts w:ascii="Times New Roman" w:hAnsi="Times New Roman" w:cs="Times New Roman"/>
        </w:rPr>
        <w:t xml:space="preserve">lists. A commander’s failure to understand the significance of </w:t>
      </w:r>
      <w:r w:rsidR="00316A15">
        <w:rPr>
          <w:rFonts w:ascii="Times New Roman" w:hAnsi="Times New Roman" w:cs="Times New Roman"/>
        </w:rPr>
        <w:t xml:space="preserve">such </w:t>
      </w:r>
      <w:r w:rsidRPr="00556FF9">
        <w:rPr>
          <w:rFonts w:ascii="Times New Roman" w:hAnsi="Times New Roman" w:cs="Times New Roman"/>
        </w:rPr>
        <w:t xml:space="preserve">formally unrecognized </w:t>
      </w:r>
      <w:r w:rsidR="00316A15">
        <w:rPr>
          <w:rFonts w:ascii="Times New Roman" w:hAnsi="Times New Roman" w:cs="Times New Roman"/>
        </w:rPr>
        <w:t>heritage</w:t>
      </w:r>
      <w:r w:rsidR="00316A15" w:rsidRPr="00556FF9">
        <w:rPr>
          <w:rFonts w:ascii="Times New Roman" w:hAnsi="Times New Roman" w:cs="Times New Roman"/>
        </w:rPr>
        <w:t xml:space="preserve"> </w:t>
      </w:r>
      <w:r w:rsidRPr="00556FF9">
        <w:rPr>
          <w:rFonts w:ascii="Times New Roman" w:hAnsi="Times New Roman" w:cs="Times New Roman"/>
        </w:rPr>
        <w:t xml:space="preserve">“could very well be interpreted as an act of hostility and provoke violent retribution.” </w:t>
      </w:r>
      <w:r w:rsidR="00A30CE1">
        <w:rPr>
          <w:rFonts w:ascii="Times New Roman" w:hAnsi="Times New Roman" w:cs="Times New Roman"/>
        </w:rPr>
        <w:t>In addition</w:t>
      </w:r>
      <w:r w:rsidRPr="00556FF9">
        <w:rPr>
          <w:rFonts w:ascii="Times New Roman" w:hAnsi="Times New Roman" w:cs="Times New Roman"/>
        </w:rPr>
        <w:t xml:space="preserve">, military commanders must acknowledge that the local population, not external powers, ascribes value to cultural </w:t>
      </w:r>
      <w:r w:rsidR="00F278DE" w:rsidRPr="00556FF9">
        <w:rPr>
          <w:rFonts w:ascii="Times New Roman" w:hAnsi="Times New Roman" w:cs="Times New Roman"/>
        </w:rPr>
        <w:t>heritage</w:t>
      </w:r>
      <w:r w:rsidRPr="00556FF9">
        <w:rPr>
          <w:rFonts w:ascii="Times New Roman" w:hAnsi="Times New Roman" w:cs="Times New Roman"/>
        </w:rPr>
        <w:t xml:space="preserve">. Continuing with this concept of broader interpretation of cultural </w:t>
      </w:r>
      <w:r w:rsidR="00F278DE" w:rsidRPr="00556FF9">
        <w:rPr>
          <w:rFonts w:ascii="Times New Roman" w:hAnsi="Times New Roman" w:cs="Times New Roman"/>
        </w:rPr>
        <w:t>heritage</w:t>
      </w:r>
      <w:r w:rsidRPr="00556FF9">
        <w:rPr>
          <w:rFonts w:ascii="Times New Roman" w:hAnsi="Times New Roman" w:cs="Times New Roman"/>
        </w:rPr>
        <w:t xml:space="preserve">, Rush advances an example of vineyards in Iraq and Afghanistan, which </w:t>
      </w:r>
      <w:r w:rsidR="00316A15">
        <w:rPr>
          <w:rFonts w:ascii="Times New Roman" w:hAnsi="Times New Roman" w:cs="Times New Roman"/>
        </w:rPr>
        <w:t>have</w:t>
      </w:r>
      <w:r w:rsidR="00316A15" w:rsidRPr="00556FF9">
        <w:rPr>
          <w:rFonts w:ascii="Times New Roman" w:hAnsi="Times New Roman" w:cs="Times New Roman"/>
        </w:rPr>
        <w:t xml:space="preserve"> </w:t>
      </w:r>
      <w:r w:rsidRPr="00556FF9">
        <w:rPr>
          <w:rFonts w:ascii="Times New Roman" w:hAnsi="Times New Roman" w:cs="Times New Roman"/>
        </w:rPr>
        <w:t xml:space="preserve">important symbolic and economic value </w:t>
      </w:r>
      <w:r w:rsidR="00316A15">
        <w:rPr>
          <w:rFonts w:ascii="Times New Roman" w:hAnsi="Times New Roman" w:cs="Times New Roman"/>
        </w:rPr>
        <w:t>for</w:t>
      </w:r>
      <w:r w:rsidR="00316A15" w:rsidRPr="00556FF9">
        <w:rPr>
          <w:rFonts w:ascii="Times New Roman" w:hAnsi="Times New Roman" w:cs="Times New Roman"/>
        </w:rPr>
        <w:t xml:space="preserve"> </w:t>
      </w:r>
      <w:r w:rsidRPr="00556FF9">
        <w:rPr>
          <w:rFonts w:ascii="Times New Roman" w:hAnsi="Times New Roman" w:cs="Times New Roman"/>
        </w:rPr>
        <w:t>the populations.</w:t>
      </w:r>
      <w:r w:rsidR="002071E9">
        <w:rPr>
          <w:rFonts w:ascii="Times New Roman" w:hAnsi="Times New Roman" w:cs="Times New Roman"/>
        </w:rPr>
        <w:t xml:space="preserve"> </w:t>
      </w:r>
      <w:r w:rsidRPr="00556FF9">
        <w:rPr>
          <w:rFonts w:ascii="Times New Roman" w:hAnsi="Times New Roman" w:cs="Times New Roman"/>
        </w:rPr>
        <w:t xml:space="preserve">According to </w:t>
      </w:r>
      <w:r w:rsidR="001E7558">
        <w:rPr>
          <w:rFonts w:ascii="Times New Roman" w:hAnsi="Times New Roman" w:cs="Times New Roman"/>
        </w:rPr>
        <w:t>the Quran</w:t>
      </w:r>
      <w:r w:rsidR="00FF31F7">
        <w:rPr>
          <w:rFonts w:ascii="Times New Roman" w:hAnsi="Times New Roman" w:cs="Times New Roman"/>
        </w:rPr>
        <w:t>,</w:t>
      </w:r>
      <w:r w:rsidRPr="00556FF9">
        <w:rPr>
          <w:rFonts w:ascii="Times New Roman" w:hAnsi="Times New Roman" w:cs="Times New Roman"/>
        </w:rPr>
        <w:t xml:space="preserve"> the destruction of these economic assets during warfare is forbidden and if damaged, can heighten resentment toward the forces involved.</w:t>
      </w:r>
      <w:r w:rsidRPr="00556FF9">
        <w:rPr>
          <w:rStyle w:val="EndnoteReference"/>
          <w:rFonts w:ascii="Times New Roman" w:hAnsi="Times New Roman" w:cs="Times New Roman"/>
        </w:rPr>
        <w:endnoteReference w:id="63"/>
      </w:r>
    </w:p>
    <w:p w14:paraId="059A14E2" w14:textId="589855FC"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Another illustration reflects the importance of cooperation between military and civilian counterparts to protect cultural </w:t>
      </w:r>
      <w:r w:rsidR="00F278DE" w:rsidRPr="00556FF9">
        <w:rPr>
          <w:rFonts w:ascii="Times New Roman" w:hAnsi="Times New Roman" w:cs="Times New Roman"/>
        </w:rPr>
        <w:t>heritage</w:t>
      </w:r>
      <w:r w:rsidRPr="00556FF9">
        <w:rPr>
          <w:rFonts w:ascii="Times New Roman" w:hAnsi="Times New Roman" w:cs="Times New Roman"/>
        </w:rPr>
        <w:t>.</w:t>
      </w:r>
      <w:r w:rsidR="002071E9">
        <w:rPr>
          <w:rFonts w:ascii="Times New Roman" w:hAnsi="Times New Roman" w:cs="Times New Roman"/>
        </w:rPr>
        <w:t xml:space="preserve"> </w:t>
      </w:r>
      <w:r w:rsidRPr="00556FF9">
        <w:rPr>
          <w:rFonts w:ascii="Times New Roman" w:hAnsi="Times New Roman" w:cs="Times New Roman"/>
        </w:rPr>
        <w:t>When unrest surfaced in Libya in March 2011 as part of the Arab Spring sweeping the Middle East</w:t>
      </w:r>
      <w:r w:rsidR="00D50566">
        <w:rPr>
          <w:rFonts w:ascii="Times New Roman" w:hAnsi="Times New Roman" w:cs="Times New Roman"/>
        </w:rPr>
        <w:t xml:space="preserve"> and </w:t>
      </w:r>
      <w:r w:rsidR="00065A21">
        <w:rPr>
          <w:rFonts w:ascii="Times New Roman" w:hAnsi="Times New Roman" w:cs="Times New Roman"/>
        </w:rPr>
        <w:t>N</w:t>
      </w:r>
      <w:r w:rsidR="00D50566">
        <w:rPr>
          <w:rFonts w:ascii="Times New Roman" w:hAnsi="Times New Roman" w:cs="Times New Roman"/>
        </w:rPr>
        <w:t>orth Africa</w:t>
      </w:r>
      <w:r w:rsidRPr="00556FF9">
        <w:rPr>
          <w:rFonts w:ascii="Times New Roman" w:hAnsi="Times New Roman" w:cs="Times New Roman"/>
        </w:rPr>
        <w:t>, the</w:t>
      </w:r>
      <w:r w:rsidR="00BC40C5">
        <w:rPr>
          <w:rFonts w:ascii="Times New Roman" w:hAnsi="Times New Roman" w:cs="Times New Roman"/>
        </w:rPr>
        <w:t xml:space="preserve"> </w:t>
      </w:r>
      <w:r w:rsidR="00E1000D">
        <w:rPr>
          <w:rFonts w:ascii="Times New Roman" w:hAnsi="Times New Roman" w:cs="Times New Roman"/>
        </w:rPr>
        <w:t>US</w:t>
      </w:r>
      <w:r w:rsidRPr="00556FF9">
        <w:rPr>
          <w:rFonts w:ascii="Times New Roman" w:hAnsi="Times New Roman" w:cs="Times New Roman"/>
        </w:rPr>
        <w:t xml:space="preserve"> National Committee of the Blue Shield</w:t>
      </w:r>
      <w:r w:rsidR="00BC40C5">
        <w:rPr>
          <w:rFonts w:ascii="Times New Roman" w:hAnsi="Times New Roman" w:cs="Times New Roman"/>
        </w:rPr>
        <w:t>, an NGO,</w:t>
      </w:r>
      <w:r w:rsidRPr="00556FF9">
        <w:rPr>
          <w:rFonts w:ascii="Times New Roman" w:hAnsi="Times New Roman" w:cs="Times New Roman"/>
        </w:rPr>
        <w:t xml:space="preserve"> gathered information on important cultural heritage sites.</w:t>
      </w:r>
      <w:r w:rsidR="002071E9">
        <w:rPr>
          <w:rFonts w:ascii="Times New Roman" w:hAnsi="Times New Roman" w:cs="Times New Roman"/>
        </w:rPr>
        <w:t xml:space="preserve"> </w:t>
      </w:r>
      <w:r w:rsidRPr="00556FF9">
        <w:rPr>
          <w:rFonts w:ascii="Times New Roman" w:hAnsi="Times New Roman" w:cs="Times New Roman"/>
        </w:rPr>
        <w:t xml:space="preserve">The </w:t>
      </w:r>
      <w:r w:rsidR="00E1000D">
        <w:rPr>
          <w:rFonts w:ascii="Times New Roman" w:hAnsi="Times New Roman" w:cs="Times New Roman"/>
        </w:rPr>
        <w:t>US</w:t>
      </w:r>
      <w:r w:rsidRPr="00556FF9">
        <w:rPr>
          <w:rFonts w:ascii="Times New Roman" w:hAnsi="Times New Roman" w:cs="Times New Roman"/>
        </w:rPr>
        <w:t xml:space="preserve"> government partnered with civilian institutions, particularly Oberlin College and New York University, to formulate Cultural Property Protection Lists, which were eventually passed to the </w:t>
      </w:r>
      <w:r w:rsidR="00E7357E">
        <w:rPr>
          <w:rFonts w:ascii="Times New Roman" w:hAnsi="Times New Roman" w:cs="Times New Roman"/>
        </w:rPr>
        <w:t>s</w:t>
      </w:r>
      <w:r w:rsidRPr="00556FF9">
        <w:rPr>
          <w:rFonts w:ascii="Times New Roman" w:hAnsi="Times New Roman" w:cs="Times New Roman"/>
        </w:rPr>
        <w:t xml:space="preserve">pecial </w:t>
      </w:r>
      <w:r w:rsidR="00E7357E">
        <w:rPr>
          <w:rFonts w:ascii="Times New Roman" w:hAnsi="Times New Roman" w:cs="Times New Roman"/>
        </w:rPr>
        <w:t>a</w:t>
      </w:r>
      <w:r w:rsidRPr="00556FF9">
        <w:rPr>
          <w:rFonts w:ascii="Times New Roman" w:hAnsi="Times New Roman" w:cs="Times New Roman"/>
        </w:rPr>
        <w:t xml:space="preserve">ssistant to the </w:t>
      </w:r>
      <w:r w:rsidR="00E1000D">
        <w:rPr>
          <w:rFonts w:ascii="Times New Roman" w:hAnsi="Times New Roman" w:cs="Times New Roman"/>
        </w:rPr>
        <w:t>US</w:t>
      </w:r>
      <w:r w:rsidRPr="00556FF9">
        <w:rPr>
          <w:rFonts w:ascii="Times New Roman" w:hAnsi="Times New Roman" w:cs="Times New Roman"/>
        </w:rPr>
        <w:t xml:space="preserve"> Army Judge Advocate General for Law of War Matters and Air Combat Command. These lists were transferred to the Department of Defense and shared with international partners such as the United Kingdom.</w:t>
      </w:r>
      <w:r w:rsidRPr="00556FF9">
        <w:rPr>
          <w:rStyle w:val="EndnoteReference"/>
          <w:rFonts w:ascii="Times New Roman" w:hAnsi="Times New Roman" w:cs="Times New Roman"/>
        </w:rPr>
        <w:endnoteReference w:id="64"/>
      </w:r>
      <w:r w:rsidR="002071E9">
        <w:rPr>
          <w:rFonts w:ascii="Times New Roman" w:hAnsi="Times New Roman" w:cs="Times New Roman"/>
        </w:rPr>
        <w:t xml:space="preserve"> </w:t>
      </w:r>
      <w:r w:rsidR="0040429F">
        <w:rPr>
          <w:rFonts w:ascii="Times New Roman" w:hAnsi="Times New Roman" w:cs="Times New Roman"/>
        </w:rPr>
        <w:t>In this case, e</w:t>
      </w:r>
      <w:r w:rsidRPr="00556FF9">
        <w:rPr>
          <w:rFonts w:ascii="Times New Roman" w:hAnsi="Times New Roman" w:cs="Times New Roman"/>
        </w:rPr>
        <w:t xml:space="preserve">ntering </w:t>
      </w:r>
      <w:r w:rsidR="0040429F">
        <w:rPr>
          <w:rFonts w:ascii="Times New Roman" w:hAnsi="Times New Roman" w:cs="Times New Roman"/>
        </w:rPr>
        <w:t xml:space="preserve">relevant </w:t>
      </w:r>
      <w:r w:rsidRPr="00556FF9">
        <w:rPr>
          <w:rFonts w:ascii="Times New Roman" w:hAnsi="Times New Roman" w:cs="Times New Roman"/>
        </w:rPr>
        <w:t xml:space="preserve">information into a target database, coupled with the use of precision weapons, limited damage to the Roman fort </w:t>
      </w:r>
      <w:r w:rsidRPr="000A18FB">
        <w:rPr>
          <w:rFonts w:ascii="Times New Roman" w:hAnsi="Times New Roman" w:cs="Times New Roman"/>
        </w:rPr>
        <w:t xml:space="preserve">Ra’s </w:t>
      </w:r>
      <w:r w:rsidR="000A5429">
        <w:rPr>
          <w:rFonts w:ascii="Times New Roman" w:hAnsi="Times New Roman" w:cs="Times New Roman"/>
        </w:rPr>
        <w:t>a</w:t>
      </w:r>
      <w:r w:rsidRPr="000A18FB">
        <w:rPr>
          <w:rFonts w:ascii="Times New Roman" w:hAnsi="Times New Roman" w:cs="Times New Roman"/>
        </w:rPr>
        <w:t>l</w:t>
      </w:r>
      <w:r w:rsidR="000A5429">
        <w:rPr>
          <w:rFonts w:ascii="Times New Roman" w:hAnsi="Times New Roman" w:cs="Times New Roman"/>
        </w:rPr>
        <w:t>-</w:t>
      </w:r>
      <w:r w:rsidRPr="000A18FB">
        <w:rPr>
          <w:rFonts w:ascii="Times New Roman" w:hAnsi="Times New Roman" w:cs="Times New Roman"/>
        </w:rPr>
        <w:t>Marqab</w:t>
      </w:r>
      <w:r w:rsidRPr="00556FF9">
        <w:rPr>
          <w:rFonts w:ascii="Times New Roman" w:hAnsi="Times New Roman" w:cs="Times New Roman"/>
        </w:rPr>
        <w:t>.</w:t>
      </w:r>
    </w:p>
    <w:p w14:paraId="6BEAD472" w14:textId="749B3BBF" w:rsidR="00FB7515"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Along with enhancing partnerships, </w:t>
      </w:r>
      <w:r w:rsidR="00B87EF1">
        <w:rPr>
          <w:rFonts w:ascii="Times New Roman" w:hAnsi="Times New Roman" w:cs="Times New Roman"/>
        </w:rPr>
        <w:t xml:space="preserve">Peter </w:t>
      </w:r>
      <w:r w:rsidR="00B87EF1" w:rsidRPr="00556FF9">
        <w:rPr>
          <w:rFonts w:ascii="Times New Roman" w:hAnsi="Times New Roman" w:cs="Times New Roman"/>
        </w:rPr>
        <w:t xml:space="preserve">Chiarelli and </w:t>
      </w:r>
      <w:r w:rsidR="00B87EF1">
        <w:rPr>
          <w:rFonts w:ascii="Times New Roman" w:hAnsi="Times New Roman" w:cs="Times New Roman"/>
        </w:rPr>
        <w:t xml:space="preserve">Stephen </w:t>
      </w:r>
      <w:r w:rsidR="00B87EF1" w:rsidRPr="00556FF9">
        <w:rPr>
          <w:rFonts w:ascii="Times New Roman" w:hAnsi="Times New Roman" w:cs="Times New Roman"/>
        </w:rPr>
        <w:t xml:space="preserve">Smith highlight the need </w:t>
      </w:r>
      <w:r w:rsidR="00B87EF1">
        <w:rPr>
          <w:rFonts w:ascii="Times New Roman" w:hAnsi="Times New Roman" w:cs="Times New Roman"/>
        </w:rPr>
        <w:t xml:space="preserve">to </w:t>
      </w:r>
      <w:r w:rsidRPr="00556FF9">
        <w:rPr>
          <w:rFonts w:ascii="Times New Roman" w:hAnsi="Times New Roman" w:cs="Times New Roman"/>
        </w:rPr>
        <w:t>dominat</w:t>
      </w:r>
      <w:r w:rsidR="00B87EF1">
        <w:rPr>
          <w:rFonts w:ascii="Times New Roman" w:hAnsi="Times New Roman" w:cs="Times New Roman"/>
        </w:rPr>
        <w:t>e</w:t>
      </w:r>
      <w:r w:rsidRPr="00556FF9">
        <w:rPr>
          <w:rFonts w:ascii="Times New Roman" w:hAnsi="Times New Roman" w:cs="Times New Roman"/>
        </w:rPr>
        <w:t xml:space="preserve"> the </w:t>
      </w:r>
      <w:r w:rsidR="00F41693">
        <w:rPr>
          <w:rFonts w:ascii="Times New Roman" w:hAnsi="Times New Roman" w:cs="Times New Roman"/>
        </w:rPr>
        <w:t>narrative</w:t>
      </w:r>
      <w:r w:rsidR="0081020A">
        <w:rPr>
          <w:rFonts w:ascii="Times New Roman" w:hAnsi="Times New Roman" w:cs="Times New Roman"/>
        </w:rPr>
        <w:t xml:space="preserve"> in any operation, which </w:t>
      </w:r>
      <w:r w:rsidRPr="00556FF9">
        <w:rPr>
          <w:rFonts w:ascii="Times New Roman" w:hAnsi="Times New Roman" w:cs="Times New Roman"/>
        </w:rPr>
        <w:t xml:space="preserve">is critical to successful </w:t>
      </w:r>
      <w:r w:rsidR="00E1000D">
        <w:rPr>
          <w:rFonts w:ascii="Times New Roman" w:hAnsi="Times New Roman" w:cs="Times New Roman"/>
        </w:rPr>
        <w:t>US</w:t>
      </w:r>
      <w:r w:rsidRPr="00556FF9">
        <w:rPr>
          <w:rFonts w:ascii="Times New Roman" w:hAnsi="Times New Roman" w:cs="Times New Roman"/>
        </w:rPr>
        <w:t xml:space="preserve"> military operations in the twenty-first century.</w:t>
      </w:r>
      <w:r w:rsidR="002071E9">
        <w:rPr>
          <w:rFonts w:ascii="Times New Roman" w:hAnsi="Times New Roman" w:cs="Times New Roman"/>
        </w:rPr>
        <w:t xml:space="preserve"> </w:t>
      </w:r>
      <w:r w:rsidR="00DC776F" w:rsidRPr="00556FF9">
        <w:rPr>
          <w:rFonts w:ascii="Times New Roman" w:hAnsi="Times New Roman" w:cs="Times New Roman"/>
        </w:rPr>
        <w:t>The vulnerability of information weaponization has strategic consequences for military operations. Dramatic improvements in technologies “allow instantaneous global transmission of information—and thus provide the potential to create weapons of almost unimaginable destruction.”</w:t>
      </w:r>
      <w:r w:rsidR="00DC776F" w:rsidRPr="00556FF9">
        <w:rPr>
          <w:rStyle w:val="EndnoteReference"/>
          <w:rFonts w:ascii="Times New Roman" w:hAnsi="Times New Roman" w:cs="Times New Roman"/>
        </w:rPr>
        <w:endnoteReference w:id="65"/>
      </w:r>
      <w:r w:rsidR="00DC776F" w:rsidRPr="00556FF9">
        <w:rPr>
          <w:rFonts w:ascii="Times New Roman" w:hAnsi="Times New Roman" w:cs="Times New Roman"/>
        </w:rPr>
        <w:t xml:space="preserve"> </w:t>
      </w:r>
    </w:p>
    <w:p w14:paraId="6D45A09B" w14:textId="77777777" w:rsidR="0098532D" w:rsidRDefault="00DC776F">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How adversaries and allies perceive war is critical even </w:t>
      </w:r>
      <w:r w:rsidR="00E103D7">
        <w:rPr>
          <w:rFonts w:ascii="Times New Roman" w:hAnsi="Times New Roman" w:cs="Times New Roman"/>
        </w:rPr>
        <w:t>when</w:t>
      </w:r>
      <w:r w:rsidR="00E103D7" w:rsidRPr="00556FF9">
        <w:rPr>
          <w:rFonts w:ascii="Times New Roman" w:hAnsi="Times New Roman" w:cs="Times New Roman"/>
        </w:rPr>
        <w:t xml:space="preserve"> </w:t>
      </w:r>
      <w:r w:rsidRPr="00556FF9">
        <w:rPr>
          <w:rFonts w:ascii="Times New Roman" w:hAnsi="Times New Roman" w:cs="Times New Roman"/>
        </w:rPr>
        <w:t>the perception defies reality, as exemplified by the tactical defeat of the North Vietnamese during the TET offensive</w:t>
      </w:r>
      <w:r w:rsidR="001E260C">
        <w:rPr>
          <w:rFonts w:ascii="Times New Roman" w:hAnsi="Times New Roman" w:cs="Times New Roman"/>
        </w:rPr>
        <w:t xml:space="preserve"> in 1968</w:t>
      </w:r>
      <w:r w:rsidRPr="00556FF9">
        <w:rPr>
          <w:rFonts w:ascii="Times New Roman" w:hAnsi="Times New Roman" w:cs="Times New Roman"/>
        </w:rPr>
        <w:t xml:space="preserve"> that was perceived by Western powers as a strategic victory for the </w:t>
      </w:r>
      <w:r w:rsidR="001A6AA1">
        <w:rPr>
          <w:rFonts w:ascii="Times New Roman" w:hAnsi="Times New Roman" w:cs="Times New Roman"/>
        </w:rPr>
        <w:t>n</w:t>
      </w:r>
      <w:r w:rsidRPr="00556FF9">
        <w:rPr>
          <w:rFonts w:ascii="Times New Roman" w:hAnsi="Times New Roman" w:cs="Times New Roman"/>
        </w:rPr>
        <w:t>orth.</w:t>
      </w:r>
      <w:r w:rsidRPr="00556FF9">
        <w:rPr>
          <w:rStyle w:val="EndnoteReference"/>
          <w:rFonts w:ascii="Times New Roman" w:hAnsi="Times New Roman" w:cs="Times New Roman"/>
        </w:rPr>
        <w:endnoteReference w:id="66"/>
      </w:r>
      <w:r w:rsidR="00372E7E" w:rsidRPr="00556FF9">
        <w:rPr>
          <w:rFonts w:ascii="Times New Roman" w:hAnsi="Times New Roman" w:cs="Times New Roman"/>
        </w:rPr>
        <w:t xml:space="preserve"> </w:t>
      </w:r>
      <w:r w:rsidR="007937D1">
        <w:rPr>
          <w:rFonts w:ascii="Times New Roman" w:hAnsi="Times New Roman" w:cs="Times New Roman"/>
        </w:rPr>
        <w:t xml:space="preserve">In </w:t>
      </w:r>
      <w:r w:rsidR="005E54C4">
        <w:rPr>
          <w:rFonts w:ascii="Times New Roman" w:hAnsi="Times New Roman" w:cs="Times New Roman"/>
        </w:rPr>
        <w:t xml:space="preserve">that </w:t>
      </w:r>
      <w:r w:rsidR="007937D1">
        <w:rPr>
          <w:rFonts w:ascii="Times New Roman" w:hAnsi="Times New Roman" w:cs="Times New Roman"/>
        </w:rPr>
        <w:t>particular case, the North Vietnames</w:t>
      </w:r>
      <w:r w:rsidR="00425F0E">
        <w:rPr>
          <w:rFonts w:ascii="Times New Roman" w:hAnsi="Times New Roman" w:cs="Times New Roman"/>
        </w:rPr>
        <w:t xml:space="preserve">e precipitated over </w:t>
      </w:r>
      <w:r w:rsidR="00296F90">
        <w:rPr>
          <w:rFonts w:ascii="Times New Roman" w:hAnsi="Times New Roman" w:cs="Times New Roman"/>
        </w:rPr>
        <w:t>one hundred</w:t>
      </w:r>
      <w:r w:rsidR="00425F0E">
        <w:rPr>
          <w:rFonts w:ascii="Times New Roman" w:hAnsi="Times New Roman" w:cs="Times New Roman"/>
        </w:rPr>
        <w:t xml:space="preserve"> attacks on South Vietnam, </w:t>
      </w:r>
      <w:r w:rsidR="00C21AA9">
        <w:rPr>
          <w:rFonts w:ascii="Times New Roman" w:hAnsi="Times New Roman" w:cs="Times New Roman"/>
        </w:rPr>
        <w:t>which</w:t>
      </w:r>
      <w:r w:rsidR="00425F0E">
        <w:rPr>
          <w:rFonts w:ascii="Times New Roman" w:hAnsi="Times New Roman" w:cs="Times New Roman"/>
        </w:rPr>
        <w:t xml:space="preserve"> was allied with the United States</w:t>
      </w:r>
      <w:r w:rsidR="00C21AA9">
        <w:rPr>
          <w:rFonts w:ascii="Times New Roman" w:hAnsi="Times New Roman" w:cs="Times New Roman"/>
        </w:rPr>
        <w:t xml:space="preserve">, to pressure the </w:t>
      </w:r>
      <w:r w:rsidR="00296F90">
        <w:rPr>
          <w:rFonts w:ascii="Times New Roman" w:hAnsi="Times New Roman" w:cs="Times New Roman"/>
        </w:rPr>
        <w:t>latter</w:t>
      </w:r>
      <w:r w:rsidR="00C21AA9">
        <w:rPr>
          <w:rFonts w:ascii="Times New Roman" w:hAnsi="Times New Roman" w:cs="Times New Roman"/>
        </w:rPr>
        <w:t xml:space="preserve"> to </w:t>
      </w:r>
      <w:r w:rsidR="007E57DC">
        <w:rPr>
          <w:rFonts w:ascii="Times New Roman" w:hAnsi="Times New Roman" w:cs="Times New Roman"/>
        </w:rPr>
        <w:t xml:space="preserve">end its support of </w:t>
      </w:r>
      <w:r w:rsidR="000E09D6">
        <w:rPr>
          <w:rFonts w:ascii="Times New Roman" w:hAnsi="Times New Roman" w:cs="Times New Roman"/>
        </w:rPr>
        <w:t>South Vietnam and leave the region</w:t>
      </w:r>
      <w:r w:rsidR="00C21AA9">
        <w:rPr>
          <w:rFonts w:ascii="Times New Roman" w:hAnsi="Times New Roman" w:cs="Times New Roman"/>
        </w:rPr>
        <w:t>.</w:t>
      </w:r>
      <w:r w:rsidR="002E4000">
        <w:rPr>
          <w:rFonts w:ascii="Times New Roman" w:hAnsi="Times New Roman" w:cs="Times New Roman"/>
        </w:rPr>
        <w:t xml:space="preserve"> </w:t>
      </w:r>
      <w:r w:rsidR="00B021FC">
        <w:rPr>
          <w:rFonts w:ascii="Times New Roman" w:hAnsi="Times New Roman" w:cs="Times New Roman"/>
        </w:rPr>
        <w:t>T</w:t>
      </w:r>
      <w:r w:rsidR="002E4000">
        <w:rPr>
          <w:rFonts w:ascii="Times New Roman" w:hAnsi="Times New Roman" w:cs="Times New Roman"/>
        </w:rPr>
        <w:t>he al</w:t>
      </w:r>
      <w:r w:rsidR="000E09D6">
        <w:rPr>
          <w:rFonts w:ascii="Times New Roman" w:hAnsi="Times New Roman" w:cs="Times New Roman"/>
        </w:rPr>
        <w:t xml:space="preserve">liance held, but </w:t>
      </w:r>
      <w:r w:rsidR="00A82EEE">
        <w:rPr>
          <w:rFonts w:ascii="Times New Roman" w:hAnsi="Times New Roman" w:cs="Times New Roman"/>
        </w:rPr>
        <w:t xml:space="preserve">US public opinion </w:t>
      </w:r>
      <w:r w:rsidR="0063406F">
        <w:rPr>
          <w:rFonts w:ascii="Times New Roman" w:hAnsi="Times New Roman" w:cs="Times New Roman"/>
        </w:rPr>
        <w:t>further</w:t>
      </w:r>
      <w:r w:rsidR="009D2199">
        <w:rPr>
          <w:rFonts w:ascii="Times New Roman" w:hAnsi="Times New Roman" w:cs="Times New Roman"/>
        </w:rPr>
        <w:t xml:space="preserve"> turned against the war.</w:t>
      </w:r>
      <w:r w:rsidR="0063406F">
        <w:rPr>
          <w:rFonts w:ascii="Times New Roman" w:hAnsi="Times New Roman" w:cs="Times New Roman"/>
        </w:rPr>
        <w:t xml:space="preserve"> </w:t>
      </w:r>
    </w:p>
    <w:p w14:paraId="78B366D1" w14:textId="15154D5D" w:rsidR="00377D8E"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military </w:t>
      </w:r>
      <w:r w:rsidR="00316A15">
        <w:rPr>
          <w:rFonts w:ascii="Times New Roman" w:hAnsi="Times New Roman" w:cs="Times New Roman"/>
        </w:rPr>
        <w:t>performs for</w:t>
      </w:r>
      <w:r w:rsidRPr="00556FF9">
        <w:rPr>
          <w:rFonts w:ascii="Times New Roman" w:hAnsi="Times New Roman" w:cs="Times New Roman"/>
        </w:rPr>
        <w:t xml:space="preserve"> two audiences: “a global space where the world judges </w:t>
      </w:r>
      <w:r w:rsidR="00E1000D">
        <w:rPr>
          <w:rFonts w:ascii="Times New Roman" w:hAnsi="Times New Roman" w:cs="Times New Roman"/>
        </w:rPr>
        <w:t>US</w:t>
      </w:r>
      <w:r w:rsidRPr="00556FF9">
        <w:rPr>
          <w:rFonts w:ascii="Times New Roman" w:hAnsi="Times New Roman" w:cs="Times New Roman"/>
        </w:rPr>
        <w:t xml:space="preserve"> actions and a domestic space where democratic citizens must remain convinced that action is necessary.”</w:t>
      </w:r>
      <w:r w:rsidRPr="00556FF9">
        <w:rPr>
          <w:rStyle w:val="EndnoteReference"/>
          <w:rFonts w:ascii="Times New Roman" w:hAnsi="Times New Roman" w:cs="Times New Roman"/>
        </w:rPr>
        <w:endnoteReference w:id="67"/>
      </w:r>
      <w:r w:rsidR="002071E9">
        <w:rPr>
          <w:rFonts w:ascii="Times New Roman" w:hAnsi="Times New Roman" w:cs="Times New Roman"/>
        </w:rPr>
        <w:t xml:space="preserve"> </w:t>
      </w:r>
      <w:r w:rsidRPr="00556FF9">
        <w:rPr>
          <w:rFonts w:ascii="Times New Roman" w:hAnsi="Times New Roman" w:cs="Times New Roman"/>
        </w:rPr>
        <w:t>As Michael Danti notes, the use of social media platforms provide</w:t>
      </w:r>
      <w:r w:rsidR="00396C7F">
        <w:rPr>
          <w:rFonts w:ascii="Times New Roman" w:hAnsi="Times New Roman" w:cs="Times New Roman"/>
        </w:rPr>
        <w:t>s</w:t>
      </w:r>
      <w:r w:rsidRPr="00556FF9">
        <w:rPr>
          <w:rFonts w:ascii="Times New Roman" w:hAnsi="Times New Roman" w:cs="Times New Roman"/>
        </w:rPr>
        <w:t xml:space="preserve"> “near continuous streams of potential data and updates,” although these are also “interspersed with distortions, rumor, propaganda, and deliberate misinformation.”</w:t>
      </w:r>
      <w:r w:rsidR="002071E9">
        <w:rPr>
          <w:rFonts w:ascii="Times New Roman" w:hAnsi="Times New Roman" w:cs="Times New Roman"/>
        </w:rPr>
        <w:t xml:space="preserve"> </w:t>
      </w:r>
      <w:r w:rsidRPr="00556FF9">
        <w:rPr>
          <w:rFonts w:ascii="Times New Roman" w:hAnsi="Times New Roman" w:cs="Times New Roman"/>
        </w:rPr>
        <w:t>In other cases, as information is being shared and forwarded, people add spurious details which leads to an “obfuscating snowball effect.”</w:t>
      </w:r>
      <w:r w:rsidRPr="00556FF9">
        <w:rPr>
          <w:rStyle w:val="EndnoteReference"/>
          <w:rFonts w:ascii="Times New Roman" w:hAnsi="Times New Roman" w:cs="Times New Roman"/>
        </w:rPr>
        <w:endnoteReference w:id="68"/>
      </w:r>
      <w:r w:rsidRPr="00556FF9">
        <w:rPr>
          <w:rFonts w:ascii="Times New Roman" w:hAnsi="Times New Roman" w:cs="Times New Roman"/>
        </w:rPr>
        <w:t xml:space="preserve"> As such, it is critical for the </w:t>
      </w:r>
      <w:r w:rsidR="00396C7F">
        <w:rPr>
          <w:rFonts w:ascii="Times New Roman" w:hAnsi="Times New Roman" w:cs="Times New Roman"/>
        </w:rPr>
        <w:t>United States</w:t>
      </w:r>
      <w:r w:rsidRPr="00556FF9">
        <w:rPr>
          <w:rFonts w:ascii="Times New Roman" w:hAnsi="Times New Roman" w:cs="Times New Roman"/>
        </w:rPr>
        <w:t xml:space="preserve"> to develop capabilities to counter these threats.</w:t>
      </w:r>
    </w:p>
    <w:p w14:paraId="11912A31" w14:textId="0E6B9EAD" w:rsidR="009320BB" w:rsidRPr="00556FF9" w:rsidRDefault="00377D8E">
      <w:pPr>
        <w:spacing w:line="480" w:lineRule="auto"/>
        <w:ind w:firstLine="720"/>
        <w:contextualSpacing/>
        <w:rPr>
          <w:rFonts w:ascii="Times New Roman" w:hAnsi="Times New Roman" w:cs="Times New Roman"/>
        </w:rPr>
      </w:pPr>
      <w:r w:rsidRPr="00556FF9">
        <w:rPr>
          <w:rFonts w:ascii="Times New Roman" w:hAnsi="Times New Roman" w:cs="Times New Roman"/>
        </w:rPr>
        <w:t xml:space="preserve">The </w:t>
      </w:r>
      <w:r w:rsidR="00E1000D">
        <w:rPr>
          <w:rFonts w:ascii="Times New Roman" w:hAnsi="Times New Roman" w:cs="Times New Roman"/>
        </w:rPr>
        <w:t>US</w:t>
      </w:r>
      <w:r w:rsidRPr="00556FF9">
        <w:rPr>
          <w:rFonts w:ascii="Times New Roman" w:hAnsi="Times New Roman" w:cs="Times New Roman"/>
        </w:rPr>
        <w:t xml:space="preserve"> Army acknowledges the importance of strategic communications and crafting messages that sway the audience to support the military’s objective.</w:t>
      </w:r>
      <w:r w:rsidRPr="00556FF9">
        <w:rPr>
          <w:rStyle w:val="EndnoteReference"/>
          <w:rFonts w:ascii="Times New Roman" w:hAnsi="Times New Roman" w:cs="Times New Roman"/>
        </w:rPr>
        <w:endnoteReference w:id="69"/>
      </w:r>
      <w:r w:rsidRPr="00556FF9">
        <w:rPr>
          <w:rFonts w:ascii="Times New Roman" w:hAnsi="Times New Roman" w:cs="Times New Roman"/>
        </w:rPr>
        <w:t xml:space="preserve"> The concept of strategic communications is a vital element of </w:t>
      </w:r>
      <w:r w:rsidR="00E1000D">
        <w:rPr>
          <w:rFonts w:ascii="Times New Roman" w:hAnsi="Times New Roman" w:cs="Times New Roman"/>
        </w:rPr>
        <w:t>US</w:t>
      </w:r>
      <w:r w:rsidRPr="00556FF9">
        <w:rPr>
          <w:rFonts w:ascii="Times New Roman" w:hAnsi="Times New Roman" w:cs="Times New Roman"/>
        </w:rPr>
        <w:t xml:space="preserve"> grand strategy and,</w:t>
      </w:r>
      <w:r w:rsidR="004B44D1" w:rsidRPr="00556FF9">
        <w:rPr>
          <w:rFonts w:ascii="Times New Roman" w:hAnsi="Times New Roman" w:cs="Times New Roman"/>
        </w:rPr>
        <w:t xml:space="preserve"> </w:t>
      </w:r>
      <w:r w:rsidR="00951607">
        <w:rPr>
          <w:rFonts w:ascii="Times New Roman" w:hAnsi="Times New Roman" w:cs="Times New Roman"/>
        </w:rPr>
        <w:t xml:space="preserve">along </w:t>
      </w:r>
      <w:r w:rsidRPr="00556FF9">
        <w:rPr>
          <w:rFonts w:ascii="Times New Roman" w:hAnsi="Times New Roman" w:cs="Times New Roman"/>
        </w:rPr>
        <w:t xml:space="preserve">with the evolution of warfare, communications that </w:t>
      </w:r>
      <w:r w:rsidR="00951607">
        <w:rPr>
          <w:rFonts w:ascii="Times New Roman" w:hAnsi="Times New Roman" w:cs="Times New Roman"/>
        </w:rPr>
        <w:t xml:space="preserve">used to </w:t>
      </w:r>
      <w:r w:rsidR="00951607" w:rsidRPr="00556FF9">
        <w:rPr>
          <w:rFonts w:ascii="Times New Roman" w:hAnsi="Times New Roman" w:cs="Times New Roman"/>
        </w:rPr>
        <w:t>derive</w:t>
      </w:r>
      <w:r w:rsidRPr="00556FF9">
        <w:rPr>
          <w:rFonts w:ascii="Times New Roman" w:hAnsi="Times New Roman" w:cs="Times New Roman"/>
        </w:rPr>
        <w:t xml:space="preserve"> </w:t>
      </w:r>
      <w:r w:rsidR="00951607">
        <w:rPr>
          <w:rFonts w:ascii="Times New Roman" w:hAnsi="Times New Roman" w:cs="Times New Roman"/>
        </w:rPr>
        <w:t xml:space="preserve">solely </w:t>
      </w:r>
      <w:r w:rsidRPr="00556FF9">
        <w:rPr>
          <w:rFonts w:ascii="Times New Roman" w:hAnsi="Times New Roman" w:cs="Times New Roman"/>
        </w:rPr>
        <w:t xml:space="preserve">from the press and media currently emanate from the </w:t>
      </w:r>
      <w:r w:rsidR="00951607">
        <w:rPr>
          <w:rFonts w:ascii="Times New Roman" w:hAnsi="Times New Roman" w:cs="Times New Roman"/>
        </w:rPr>
        <w:t>I</w:t>
      </w:r>
      <w:r w:rsidRPr="00556FF9">
        <w:rPr>
          <w:rFonts w:ascii="Times New Roman" w:hAnsi="Times New Roman" w:cs="Times New Roman"/>
        </w:rPr>
        <w:t xml:space="preserve">nternet. Even military manuals have changed to highlight that victory is critical in the war of ideas. As </w:t>
      </w:r>
      <w:r w:rsidR="0012293F">
        <w:rPr>
          <w:rFonts w:ascii="Times New Roman" w:hAnsi="Times New Roman" w:cs="Times New Roman"/>
        </w:rPr>
        <w:t xml:space="preserve">state and nonstate actors </w:t>
      </w:r>
      <w:r w:rsidRPr="00556FF9">
        <w:rPr>
          <w:rFonts w:ascii="Times New Roman" w:hAnsi="Times New Roman" w:cs="Times New Roman"/>
        </w:rPr>
        <w:t xml:space="preserve">manipulate both domestic and global opinion through social media, the </w:t>
      </w:r>
      <w:r w:rsidR="00E1000D">
        <w:rPr>
          <w:rFonts w:ascii="Times New Roman" w:hAnsi="Times New Roman" w:cs="Times New Roman"/>
        </w:rPr>
        <w:t>US</w:t>
      </w:r>
      <w:r w:rsidRPr="00556FF9">
        <w:rPr>
          <w:rFonts w:ascii="Times New Roman" w:hAnsi="Times New Roman" w:cs="Times New Roman"/>
        </w:rPr>
        <w:t xml:space="preserve"> military must respond with information operations to counter the adversary. </w:t>
      </w:r>
      <w:r w:rsidR="00581D53">
        <w:rPr>
          <w:rFonts w:ascii="Times New Roman" w:hAnsi="Times New Roman" w:cs="Times New Roman"/>
        </w:rPr>
        <w:t xml:space="preserve">In </w:t>
      </w:r>
      <w:r w:rsidRPr="00556FF9">
        <w:rPr>
          <w:rFonts w:ascii="Times New Roman" w:hAnsi="Times New Roman" w:cs="Times New Roman"/>
        </w:rPr>
        <w:t>2007</w:t>
      </w:r>
      <w:r w:rsidR="00581D53">
        <w:rPr>
          <w:rFonts w:ascii="Times New Roman" w:hAnsi="Times New Roman" w:cs="Times New Roman"/>
        </w:rPr>
        <w:t>,</w:t>
      </w:r>
      <w:r w:rsidRPr="00556FF9">
        <w:rPr>
          <w:rFonts w:ascii="Times New Roman" w:hAnsi="Times New Roman" w:cs="Times New Roman"/>
        </w:rPr>
        <w:t xml:space="preserve"> the </w:t>
      </w:r>
      <w:r w:rsidR="00E1000D">
        <w:rPr>
          <w:rFonts w:ascii="Times New Roman" w:hAnsi="Times New Roman" w:cs="Times New Roman"/>
        </w:rPr>
        <w:t>US</w:t>
      </w:r>
      <w:r w:rsidRPr="00556FF9">
        <w:rPr>
          <w:rFonts w:ascii="Times New Roman" w:hAnsi="Times New Roman" w:cs="Times New Roman"/>
        </w:rPr>
        <w:t xml:space="preserve"> military fostered the use of the </w:t>
      </w:r>
      <w:r w:rsidR="00951607">
        <w:rPr>
          <w:rFonts w:ascii="Times New Roman" w:hAnsi="Times New Roman" w:cs="Times New Roman"/>
        </w:rPr>
        <w:t>I</w:t>
      </w:r>
      <w:r w:rsidRPr="00556FF9">
        <w:rPr>
          <w:rFonts w:ascii="Times New Roman" w:hAnsi="Times New Roman" w:cs="Times New Roman"/>
        </w:rPr>
        <w:t>nternet in earnest</w:t>
      </w:r>
      <w:r w:rsidR="006C7478">
        <w:rPr>
          <w:rFonts w:ascii="Times New Roman" w:hAnsi="Times New Roman" w:cs="Times New Roman"/>
        </w:rPr>
        <w:t xml:space="preserve"> and</w:t>
      </w:r>
      <w:r w:rsidR="003667D5">
        <w:rPr>
          <w:rFonts w:ascii="Times New Roman" w:hAnsi="Times New Roman" w:cs="Times New Roman"/>
        </w:rPr>
        <w:t xml:space="preserve"> </w:t>
      </w:r>
      <w:r w:rsidR="006C7478">
        <w:rPr>
          <w:rFonts w:ascii="Times New Roman" w:hAnsi="Times New Roman" w:cs="Times New Roman"/>
        </w:rPr>
        <w:t>b</w:t>
      </w:r>
      <w:r w:rsidRPr="00556FF9">
        <w:rPr>
          <w:rFonts w:ascii="Times New Roman" w:hAnsi="Times New Roman" w:cs="Times New Roman"/>
        </w:rPr>
        <w:t xml:space="preserve">y 2009 military bases stopped blocking the use of Twitter, Facebook, and Flickr after Secretary of Defense Robert Gates and other high level military officials articulated both the </w:t>
      </w:r>
      <w:r w:rsidR="00E1000D">
        <w:rPr>
          <w:rFonts w:ascii="Times New Roman" w:hAnsi="Times New Roman" w:cs="Times New Roman"/>
        </w:rPr>
        <w:t>US</w:t>
      </w:r>
      <w:r w:rsidRPr="00556FF9">
        <w:rPr>
          <w:rFonts w:ascii="Times New Roman" w:hAnsi="Times New Roman" w:cs="Times New Roman"/>
        </w:rPr>
        <w:t xml:space="preserve"> deficiency in this area and the significance of communicating a particular narrative to the outside world. </w:t>
      </w:r>
      <w:r w:rsidR="009320BB" w:rsidRPr="00556FF9">
        <w:rPr>
          <w:rFonts w:ascii="Times New Roman" w:hAnsi="Times New Roman" w:cs="Times New Roman"/>
        </w:rPr>
        <w:t xml:space="preserve">To combat the effective use of social media by adversaries, the </w:t>
      </w:r>
      <w:r w:rsidR="00E1000D">
        <w:rPr>
          <w:rFonts w:ascii="Times New Roman" w:hAnsi="Times New Roman" w:cs="Times New Roman"/>
        </w:rPr>
        <w:t>US</w:t>
      </w:r>
      <w:r w:rsidR="009320BB" w:rsidRPr="00556FF9">
        <w:rPr>
          <w:rFonts w:ascii="Times New Roman" w:hAnsi="Times New Roman" w:cs="Times New Roman"/>
        </w:rPr>
        <w:t xml:space="preserve"> military needs a cohesive communication</w:t>
      </w:r>
      <w:r w:rsidR="00990F48">
        <w:rPr>
          <w:rFonts w:ascii="Times New Roman" w:hAnsi="Times New Roman" w:cs="Times New Roman"/>
        </w:rPr>
        <w:t>s</w:t>
      </w:r>
      <w:r w:rsidR="009320BB" w:rsidRPr="00556FF9">
        <w:rPr>
          <w:rFonts w:ascii="Times New Roman" w:hAnsi="Times New Roman" w:cs="Times New Roman"/>
        </w:rPr>
        <w:t xml:space="preserve"> strategy that encompasses social media. This recognition </w:t>
      </w:r>
      <w:r w:rsidR="002B6AF9" w:rsidRPr="00556FF9">
        <w:rPr>
          <w:rFonts w:ascii="Times New Roman" w:hAnsi="Times New Roman" w:cs="Times New Roman"/>
        </w:rPr>
        <w:t>is contributing</w:t>
      </w:r>
      <w:r w:rsidR="009320BB" w:rsidRPr="00556FF9">
        <w:rPr>
          <w:rFonts w:ascii="Times New Roman" w:hAnsi="Times New Roman" w:cs="Times New Roman"/>
        </w:rPr>
        <w:t xml:space="preserve"> to </w:t>
      </w:r>
      <w:r w:rsidR="008532C3">
        <w:rPr>
          <w:rFonts w:ascii="Times New Roman" w:hAnsi="Times New Roman" w:cs="Times New Roman"/>
        </w:rPr>
        <w:t>improvements in</w:t>
      </w:r>
      <w:r w:rsidR="003635BF">
        <w:rPr>
          <w:rFonts w:ascii="Times New Roman" w:hAnsi="Times New Roman" w:cs="Times New Roman"/>
        </w:rPr>
        <w:t xml:space="preserve"> </w:t>
      </w:r>
      <w:r w:rsidR="009320BB" w:rsidRPr="00556FF9">
        <w:rPr>
          <w:rFonts w:ascii="Times New Roman" w:hAnsi="Times New Roman" w:cs="Times New Roman"/>
        </w:rPr>
        <w:t>the military’s information operations.</w:t>
      </w:r>
      <w:r w:rsidR="00453734" w:rsidRPr="00556FF9">
        <w:rPr>
          <w:rStyle w:val="EndnoteReference"/>
          <w:rFonts w:ascii="Times New Roman" w:hAnsi="Times New Roman" w:cs="Times New Roman"/>
        </w:rPr>
        <w:endnoteReference w:id="70"/>
      </w:r>
    </w:p>
    <w:p w14:paraId="252F1902" w14:textId="77777777" w:rsidR="00886D2C" w:rsidRDefault="00886D2C">
      <w:pPr>
        <w:spacing w:line="480" w:lineRule="auto"/>
        <w:contextualSpacing/>
        <w:rPr>
          <w:rFonts w:ascii="Times New Roman" w:hAnsi="Times New Roman" w:cs="Times New Roman"/>
          <w:u w:val="single"/>
        </w:rPr>
      </w:pPr>
    </w:p>
    <w:p w14:paraId="10E98C14" w14:textId="75C1C1A7" w:rsidR="00705B5B" w:rsidRPr="00556FF9" w:rsidRDefault="00705B5B" w:rsidP="000A18FB">
      <w:pPr>
        <w:pStyle w:val="Heading2"/>
        <w:spacing w:line="480" w:lineRule="auto"/>
      </w:pPr>
      <w:r w:rsidRPr="00556FF9">
        <w:t>Conclusion</w:t>
      </w:r>
    </w:p>
    <w:p w14:paraId="7974C87B" w14:textId="1B4A7181" w:rsidR="00705B5B" w:rsidRPr="00556FF9" w:rsidRDefault="00E90372">
      <w:pPr>
        <w:spacing w:line="480" w:lineRule="auto"/>
        <w:contextualSpacing/>
        <w:rPr>
          <w:rFonts w:ascii="Times New Roman" w:hAnsi="Times New Roman" w:cs="Times New Roman"/>
        </w:rPr>
      </w:pPr>
      <w:r w:rsidRPr="00556FF9">
        <w:rPr>
          <w:rFonts w:ascii="Times New Roman" w:hAnsi="Times New Roman" w:cs="Times New Roman"/>
        </w:rPr>
        <w:t>Significant twenty-first</w:t>
      </w:r>
      <w:r w:rsidR="00316A15">
        <w:rPr>
          <w:rFonts w:ascii="Times New Roman" w:hAnsi="Times New Roman" w:cs="Times New Roman"/>
        </w:rPr>
        <w:t>-</w:t>
      </w:r>
      <w:r w:rsidRPr="00556FF9">
        <w:rPr>
          <w:rFonts w:ascii="Times New Roman" w:hAnsi="Times New Roman" w:cs="Times New Roman"/>
        </w:rPr>
        <w:t>century challenges ha</w:t>
      </w:r>
      <w:r w:rsidR="00BA78F9" w:rsidRPr="00556FF9">
        <w:rPr>
          <w:rFonts w:ascii="Times New Roman" w:hAnsi="Times New Roman" w:cs="Times New Roman"/>
        </w:rPr>
        <w:t>ve</w:t>
      </w:r>
      <w:r w:rsidRPr="00556FF9">
        <w:rPr>
          <w:rFonts w:ascii="Times New Roman" w:hAnsi="Times New Roman" w:cs="Times New Roman"/>
        </w:rPr>
        <w:t xml:space="preserve"> complicated </w:t>
      </w:r>
      <w:r w:rsidR="00F14E5B" w:rsidRPr="00556FF9">
        <w:rPr>
          <w:rFonts w:ascii="Times New Roman" w:hAnsi="Times New Roman" w:cs="Times New Roman"/>
        </w:rPr>
        <w:t>cultural heritage protection during military operations.</w:t>
      </w:r>
      <w:r w:rsidR="002071E9">
        <w:rPr>
          <w:rFonts w:ascii="Times New Roman" w:hAnsi="Times New Roman" w:cs="Times New Roman"/>
        </w:rPr>
        <w:t xml:space="preserve"> </w:t>
      </w:r>
      <w:r w:rsidR="00F14E5B" w:rsidRPr="00556FF9">
        <w:rPr>
          <w:rFonts w:ascii="Times New Roman" w:hAnsi="Times New Roman" w:cs="Times New Roman"/>
        </w:rPr>
        <w:t xml:space="preserve">The increased use of social media provides instantaneous </w:t>
      </w:r>
      <w:r w:rsidR="00661A18" w:rsidRPr="00556FF9">
        <w:rPr>
          <w:rFonts w:ascii="Times New Roman" w:hAnsi="Times New Roman" w:cs="Times New Roman"/>
        </w:rPr>
        <w:t xml:space="preserve">viewing </w:t>
      </w:r>
      <w:r w:rsidR="00BA78F9" w:rsidRPr="00556FF9">
        <w:rPr>
          <w:rFonts w:ascii="Times New Roman" w:hAnsi="Times New Roman" w:cs="Times New Roman"/>
        </w:rPr>
        <w:t xml:space="preserve">and </w:t>
      </w:r>
      <w:r w:rsidR="00610A4A" w:rsidRPr="00556FF9">
        <w:rPr>
          <w:rFonts w:ascii="Times New Roman" w:hAnsi="Times New Roman" w:cs="Times New Roman"/>
        </w:rPr>
        <w:t>propagandizing</w:t>
      </w:r>
      <w:r w:rsidR="00661A18" w:rsidRPr="00556FF9">
        <w:rPr>
          <w:rFonts w:ascii="Times New Roman" w:hAnsi="Times New Roman" w:cs="Times New Roman"/>
        </w:rPr>
        <w:t xml:space="preserve"> of cultural heritage destruction</w:t>
      </w:r>
      <w:r w:rsidR="00BA78F9" w:rsidRPr="00556FF9">
        <w:rPr>
          <w:rFonts w:ascii="Times New Roman" w:hAnsi="Times New Roman" w:cs="Times New Roman"/>
        </w:rPr>
        <w:t xml:space="preserve">, while precision munitions heighten the expectation that </w:t>
      </w:r>
      <w:r w:rsidR="00AD2F22" w:rsidRPr="00556FF9">
        <w:rPr>
          <w:rFonts w:ascii="Times New Roman" w:hAnsi="Times New Roman" w:cs="Times New Roman"/>
        </w:rPr>
        <w:t xml:space="preserve">cultural </w:t>
      </w:r>
      <w:r w:rsidR="00F278DE" w:rsidRPr="00556FF9">
        <w:rPr>
          <w:rFonts w:ascii="Times New Roman" w:hAnsi="Times New Roman" w:cs="Times New Roman"/>
        </w:rPr>
        <w:t xml:space="preserve">heritage </w:t>
      </w:r>
      <w:r w:rsidR="00AD2F22" w:rsidRPr="00556FF9">
        <w:rPr>
          <w:rFonts w:ascii="Times New Roman" w:hAnsi="Times New Roman" w:cs="Times New Roman"/>
        </w:rPr>
        <w:t xml:space="preserve">will be spared during conflict. </w:t>
      </w:r>
      <w:r w:rsidR="00FC6C12" w:rsidRPr="00556FF9">
        <w:rPr>
          <w:rFonts w:ascii="Times New Roman" w:hAnsi="Times New Roman" w:cs="Times New Roman"/>
        </w:rPr>
        <w:t xml:space="preserve">This perspective often leads to increased resentment and frustration when sites are not protected or </w:t>
      </w:r>
      <w:r w:rsidR="00AA7FAA" w:rsidRPr="00556FF9">
        <w:rPr>
          <w:rFonts w:ascii="Times New Roman" w:hAnsi="Times New Roman" w:cs="Times New Roman"/>
        </w:rPr>
        <w:t xml:space="preserve">become </w:t>
      </w:r>
      <w:r w:rsidR="00A12494">
        <w:rPr>
          <w:rFonts w:ascii="Times New Roman" w:hAnsi="Times New Roman" w:cs="Times New Roman"/>
        </w:rPr>
        <w:t xml:space="preserve">what the military refers to as </w:t>
      </w:r>
      <w:r w:rsidR="00AA7FAA" w:rsidRPr="00556FF9">
        <w:rPr>
          <w:rFonts w:ascii="Times New Roman" w:hAnsi="Times New Roman" w:cs="Times New Roman"/>
        </w:rPr>
        <w:t>“collateral damage.”</w:t>
      </w:r>
      <w:r w:rsidR="002D5130" w:rsidRPr="00556FF9">
        <w:rPr>
          <w:rFonts w:ascii="Times New Roman" w:hAnsi="Times New Roman" w:cs="Times New Roman"/>
        </w:rPr>
        <w:t xml:space="preserve"> The </w:t>
      </w:r>
      <w:r w:rsidR="00E1000D">
        <w:rPr>
          <w:rFonts w:ascii="Times New Roman" w:hAnsi="Times New Roman" w:cs="Times New Roman"/>
        </w:rPr>
        <w:t>US</w:t>
      </w:r>
      <w:r w:rsidR="002D5130" w:rsidRPr="00556FF9">
        <w:rPr>
          <w:rFonts w:ascii="Times New Roman" w:hAnsi="Times New Roman" w:cs="Times New Roman"/>
        </w:rPr>
        <w:t xml:space="preserve"> Army has created the modern</w:t>
      </w:r>
      <w:r w:rsidR="00EA1037" w:rsidRPr="00556FF9">
        <w:rPr>
          <w:rFonts w:ascii="Times New Roman" w:hAnsi="Times New Roman" w:cs="Times New Roman"/>
        </w:rPr>
        <w:t>-</w:t>
      </w:r>
      <w:r w:rsidR="002D5130" w:rsidRPr="00556FF9">
        <w:rPr>
          <w:rFonts w:ascii="Times New Roman" w:hAnsi="Times New Roman" w:cs="Times New Roman"/>
        </w:rPr>
        <w:t>day M</w:t>
      </w:r>
      <w:r w:rsidR="00334908" w:rsidRPr="00556FF9">
        <w:rPr>
          <w:rFonts w:ascii="Times New Roman" w:hAnsi="Times New Roman" w:cs="Times New Roman"/>
        </w:rPr>
        <w:t>onuments Men</w:t>
      </w:r>
      <w:r w:rsidR="002D5130" w:rsidRPr="00556FF9">
        <w:rPr>
          <w:rFonts w:ascii="Times New Roman" w:hAnsi="Times New Roman" w:cs="Times New Roman"/>
        </w:rPr>
        <w:t xml:space="preserve"> to </w:t>
      </w:r>
      <w:r w:rsidR="0014427E" w:rsidRPr="00556FF9">
        <w:rPr>
          <w:rFonts w:ascii="Times New Roman" w:hAnsi="Times New Roman" w:cs="Times New Roman"/>
        </w:rPr>
        <w:t xml:space="preserve">bolster the military’s commitment to cultural heritage protection, but </w:t>
      </w:r>
      <w:r w:rsidR="006F609E" w:rsidRPr="00556FF9">
        <w:rPr>
          <w:rFonts w:ascii="Times New Roman" w:hAnsi="Times New Roman" w:cs="Times New Roman"/>
        </w:rPr>
        <w:t xml:space="preserve">the topic will not be prioritized </w:t>
      </w:r>
      <w:r w:rsidR="0014427E" w:rsidRPr="00556FF9">
        <w:rPr>
          <w:rFonts w:ascii="Times New Roman" w:hAnsi="Times New Roman" w:cs="Times New Roman"/>
        </w:rPr>
        <w:t xml:space="preserve">without </w:t>
      </w:r>
      <w:r w:rsidR="00A51287" w:rsidRPr="00556FF9">
        <w:rPr>
          <w:rFonts w:ascii="Times New Roman" w:hAnsi="Times New Roman" w:cs="Times New Roman"/>
        </w:rPr>
        <w:t xml:space="preserve">mass training of soldiers to recognize and comprehend the </w:t>
      </w:r>
      <w:r w:rsidR="00440252" w:rsidRPr="00556FF9">
        <w:rPr>
          <w:rFonts w:ascii="Times New Roman" w:hAnsi="Times New Roman" w:cs="Times New Roman"/>
        </w:rPr>
        <w:t xml:space="preserve">strategic significance of cultural </w:t>
      </w:r>
      <w:r w:rsidR="00F278DE" w:rsidRPr="00556FF9">
        <w:rPr>
          <w:rFonts w:ascii="Times New Roman" w:hAnsi="Times New Roman" w:cs="Times New Roman"/>
        </w:rPr>
        <w:t>heritage</w:t>
      </w:r>
      <w:r w:rsidR="00440252" w:rsidRPr="00556FF9">
        <w:rPr>
          <w:rFonts w:ascii="Times New Roman" w:hAnsi="Times New Roman" w:cs="Times New Roman"/>
        </w:rPr>
        <w:t xml:space="preserve"> protection,</w:t>
      </w:r>
      <w:r w:rsidR="00216C5B" w:rsidRPr="00556FF9">
        <w:rPr>
          <w:rFonts w:ascii="Times New Roman" w:hAnsi="Times New Roman" w:cs="Times New Roman"/>
        </w:rPr>
        <w:t xml:space="preserve"> along with persuading commanders that </w:t>
      </w:r>
      <w:r w:rsidR="00523960" w:rsidRPr="00556FF9">
        <w:rPr>
          <w:rFonts w:ascii="Times New Roman" w:hAnsi="Times New Roman" w:cs="Times New Roman"/>
        </w:rPr>
        <w:t>cultural heritage protection has strategic value</w:t>
      </w:r>
      <w:r w:rsidR="00233995" w:rsidRPr="00556FF9">
        <w:rPr>
          <w:rFonts w:ascii="Times New Roman" w:hAnsi="Times New Roman" w:cs="Times New Roman"/>
        </w:rPr>
        <w:t>.</w:t>
      </w:r>
    </w:p>
    <w:p w14:paraId="41E09850" w14:textId="561EC235" w:rsidR="00914655" w:rsidRDefault="00334908">
      <w:pPr>
        <w:spacing w:line="480" w:lineRule="auto"/>
        <w:rPr>
          <w:rFonts w:ascii="Times New Roman" w:hAnsi="Times New Roman" w:cs="Times New Roman"/>
        </w:rPr>
      </w:pPr>
      <w:r w:rsidRPr="00556FF9">
        <w:rPr>
          <w:rFonts w:ascii="Times New Roman" w:hAnsi="Times New Roman" w:cs="Times New Roman"/>
        </w:rPr>
        <w:tab/>
        <w:t xml:space="preserve">The </w:t>
      </w:r>
      <w:r w:rsidR="00342443">
        <w:rPr>
          <w:rFonts w:ascii="Times New Roman" w:hAnsi="Times New Roman" w:cs="Times New Roman"/>
        </w:rPr>
        <w:t>US</w:t>
      </w:r>
      <w:r w:rsidRPr="00556FF9">
        <w:rPr>
          <w:rFonts w:ascii="Times New Roman" w:hAnsi="Times New Roman" w:cs="Times New Roman"/>
        </w:rPr>
        <w:t xml:space="preserve"> </w:t>
      </w:r>
      <w:r w:rsidR="00841A1D">
        <w:rPr>
          <w:rFonts w:ascii="Times New Roman" w:hAnsi="Times New Roman" w:cs="Times New Roman"/>
        </w:rPr>
        <w:t xml:space="preserve">military </w:t>
      </w:r>
      <w:r w:rsidRPr="00556FF9">
        <w:rPr>
          <w:rFonts w:ascii="Times New Roman" w:hAnsi="Times New Roman" w:cs="Times New Roman"/>
        </w:rPr>
        <w:t xml:space="preserve">has recently made positive strides in expanding the strategic context for preserving cultural heritage and adapting to </w:t>
      </w:r>
      <w:r w:rsidR="006104CD" w:rsidRPr="00556FF9">
        <w:rPr>
          <w:rFonts w:ascii="Times New Roman" w:hAnsi="Times New Roman" w:cs="Times New Roman"/>
        </w:rPr>
        <w:t>twenty-first</w:t>
      </w:r>
      <w:r w:rsidR="00316A15">
        <w:rPr>
          <w:rFonts w:ascii="Times New Roman" w:hAnsi="Times New Roman" w:cs="Times New Roman"/>
        </w:rPr>
        <w:t>-</w:t>
      </w:r>
      <w:r w:rsidRPr="00556FF9">
        <w:rPr>
          <w:rFonts w:ascii="Times New Roman" w:hAnsi="Times New Roman" w:cs="Times New Roman"/>
        </w:rPr>
        <w:t>century challenges, though much still needs to be accomplished.</w:t>
      </w:r>
      <w:r w:rsidR="002071E9">
        <w:rPr>
          <w:rFonts w:ascii="Times New Roman" w:hAnsi="Times New Roman" w:cs="Times New Roman"/>
        </w:rPr>
        <w:t xml:space="preserve"> </w:t>
      </w:r>
      <w:r w:rsidR="000F0E7A" w:rsidRPr="00556FF9">
        <w:rPr>
          <w:rFonts w:ascii="Times New Roman" w:hAnsi="Times New Roman" w:cs="Times New Roman"/>
        </w:rPr>
        <w:t>If prioritized, w</w:t>
      </w:r>
      <w:r w:rsidR="00CA5586" w:rsidRPr="00556FF9">
        <w:rPr>
          <w:rFonts w:ascii="Times New Roman" w:hAnsi="Times New Roman" w:cs="Times New Roman"/>
        </w:rPr>
        <w:t xml:space="preserve">orking with local military </w:t>
      </w:r>
      <w:r w:rsidR="00023A6F">
        <w:rPr>
          <w:rFonts w:ascii="Times New Roman" w:hAnsi="Times New Roman" w:cs="Times New Roman"/>
        </w:rPr>
        <w:t xml:space="preserve">personnel </w:t>
      </w:r>
      <w:r w:rsidR="00CA5586" w:rsidRPr="00556FF9">
        <w:rPr>
          <w:rFonts w:ascii="Times New Roman" w:hAnsi="Times New Roman" w:cs="Times New Roman"/>
        </w:rPr>
        <w:t xml:space="preserve">and civilians to protect and preserve not only cultural </w:t>
      </w:r>
      <w:r w:rsidR="00C6616E" w:rsidRPr="00556FF9">
        <w:rPr>
          <w:rFonts w:ascii="Times New Roman" w:hAnsi="Times New Roman" w:cs="Times New Roman"/>
        </w:rPr>
        <w:t>heritage</w:t>
      </w:r>
      <w:r w:rsidR="00CA5586" w:rsidRPr="00556FF9">
        <w:rPr>
          <w:rFonts w:ascii="Times New Roman" w:hAnsi="Times New Roman" w:cs="Times New Roman"/>
        </w:rPr>
        <w:t xml:space="preserve"> but </w:t>
      </w:r>
      <w:r w:rsidR="000F0E7A" w:rsidRPr="00556FF9">
        <w:rPr>
          <w:rFonts w:ascii="Times New Roman" w:hAnsi="Times New Roman" w:cs="Times New Roman"/>
        </w:rPr>
        <w:t xml:space="preserve">also </w:t>
      </w:r>
      <w:r w:rsidR="00CA5586" w:rsidRPr="00556FF9">
        <w:rPr>
          <w:rFonts w:ascii="Times New Roman" w:hAnsi="Times New Roman" w:cs="Times New Roman"/>
        </w:rPr>
        <w:t>cultural norms</w:t>
      </w:r>
      <w:r w:rsidR="000F0E7A" w:rsidRPr="00556FF9">
        <w:rPr>
          <w:rFonts w:ascii="Times New Roman" w:hAnsi="Times New Roman" w:cs="Times New Roman"/>
        </w:rPr>
        <w:t xml:space="preserve"> will continue to </w:t>
      </w:r>
      <w:r w:rsidR="0032242E">
        <w:rPr>
          <w:rFonts w:ascii="Times New Roman" w:hAnsi="Times New Roman" w:cs="Times New Roman"/>
        </w:rPr>
        <w:t xml:space="preserve">improve </w:t>
      </w:r>
      <w:r w:rsidR="000F0E7A" w:rsidRPr="00556FF9">
        <w:rPr>
          <w:rFonts w:ascii="Times New Roman" w:hAnsi="Times New Roman" w:cs="Times New Roman"/>
        </w:rPr>
        <w:t xml:space="preserve">foreign relations and </w:t>
      </w:r>
      <w:r w:rsidR="0032242E" w:rsidRPr="00556FF9">
        <w:rPr>
          <w:rFonts w:ascii="Times New Roman" w:hAnsi="Times New Roman" w:cs="Times New Roman"/>
        </w:rPr>
        <w:t xml:space="preserve">increase </w:t>
      </w:r>
      <w:r w:rsidR="0032242E">
        <w:rPr>
          <w:rFonts w:ascii="Times New Roman" w:hAnsi="Times New Roman" w:cs="Times New Roman"/>
        </w:rPr>
        <w:t xml:space="preserve">the </w:t>
      </w:r>
      <w:r w:rsidR="000F0E7A" w:rsidRPr="00556FF9">
        <w:rPr>
          <w:rFonts w:ascii="Times New Roman" w:hAnsi="Times New Roman" w:cs="Times New Roman"/>
        </w:rPr>
        <w:t>effectiveness of overseas missions for the United States.</w:t>
      </w:r>
      <w:r w:rsidR="002071E9">
        <w:rPr>
          <w:rFonts w:ascii="Times New Roman" w:hAnsi="Times New Roman" w:cs="Times New Roman"/>
        </w:rPr>
        <w:t xml:space="preserve"> </w:t>
      </w:r>
      <w:r w:rsidR="00D1073E" w:rsidRPr="00556FF9">
        <w:rPr>
          <w:rFonts w:ascii="Times New Roman" w:hAnsi="Times New Roman" w:cs="Times New Roman"/>
        </w:rPr>
        <w:t>A more universal cross-cultural competence, rather than specific cultural awareness training, will better equip military forces to adapt to situations involving cultural heritage preservation.</w:t>
      </w:r>
      <w:r w:rsidR="002071E9">
        <w:rPr>
          <w:rFonts w:ascii="Times New Roman" w:hAnsi="Times New Roman" w:cs="Times New Roman"/>
        </w:rPr>
        <w:t xml:space="preserve"> </w:t>
      </w:r>
      <w:r w:rsidR="000F0E7A" w:rsidRPr="00556FF9">
        <w:rPr>
          <w:rFonts w:ascii="Times New Roman" w:hAnsi="Times New Roman" w:cs="Times New Roman"/>
        </w:rPr>
        <w:t xml:space="preserve">Concurrently, </w:t>
      </w:r>
      <w:r w:rsidR="00D1073E" w:rsidRPr="00556FF9">
        <w:rPr>
          <w:rFonts w:ascii="Times New Roman" w:hAnsi="Times New Roman" w:cs="Times New Roman"/>
        </w:rPr>
        <w:t xml:space="preserve">damage to cultural </w:t>
      </w:r>
      <w:r w:rsidR="00C6616E" w:rsidRPr="00556FF9">
        <w:rPr>
          <w:rFonts w:ascii="Times New Roman" w:hAnsi="Times New Roman" w:cs="Times New Roman"/>
        </w:rPr>
        <w:t xml:space="preserve">heritage </w:t>
      </w:r>
      <w:r w:rsidR="00D1073E" w:rsidRPr="00556FF9">
        <w:rPr>
          <w:rFonts w:ascii="Times New Roman" w:hAnsi="Times New Roman" w:cs="Times New Roman"/>
        </w:rPr>
        <w:t>can be better anticipated and mitigated by understanding the</w:t>
      </w:r>
      <w:r w:rsidR="00001435">
        <w:rPr>
          <w:rFonts w:ascii="Times New Roman" w:hAnsi="Times New Roman" w:cs="Times New Roman"/>
        </w:rPr>
        <w:t xml:space="preserve"> impact</w:t>
      </w:r>
      <w:r w:rsidR="004B1725">
        <w:rPr>
          <w:rFonts w:ascii="Times New Roman" w:hAnsi="Times New Roman" w:cs="Times New Roman"/>
        </w:rPr>
        <w:t xml:space="preserve"> </w:t>
      </w:r>
      <w:r w:rsidR="00D1073E" w:rsidRPr="00556FF9">
        <w:rPr>
          <w:rFonts w:ascii="Times New Roman" w:hAnsi="Times New Roman" w:cs="Times New Roman"/>
        </w:rPr>
        <w:t xml:space="preserve">of precision munitions on cultural </w:t>
      </w:r>
      <w:r w:rsidR="00C6616E" w:rsidRPr="00556FF9">
        <w:rPr>
          <w:rFonts w:ascii="Times New Roman" w:hAnsi="Times New Roman" w:cs="Times New Roman"/>
        </w:rPr>
        <w:t>heritage</w:t>
      </w:r>
      <w:r w:rsidR="003267E3">
        <w:rPr>
          <w:rFonts w:ascii="Times New Roman" w:hAnsi="Times New Roman" w:cs="Times New Roman"/>
        </w:rPr>
        <w:t>,</w:t>
      </w:r>
      <w:r w:rsidR="00D1073E" w:rsidRPr="00556FF9">
        <w:rPr>
          <w:rFonts w:ascii="Times New Roman" w:hAnsi="Times New Roman" w:cs="Times New Roman"/>
        </w:rPr>
        <w:t xml:space="preserve"> and </w:t>
      </w:r>
      <w:r w:rsidR="003267E3">
        <w:rPr>
          <w:rFonts w:ascii="Times New Roman" w:hAnsi="Times New Roman" w:cs="Times New Roman"/>
        </w:rPr>
        <w:t xml:space="preserve">by </w:t>
      </w:r>
      <w:r w:rsidR="00D1073E" w:rsidRPr="00556FF9">
        <w:rPr>
          <w:rFonts w:ascii="Times New Roman" w:hAnsi="Times New Roman" w:cs="Times New Roman"/>
        </w:rPr>
        <w:t>networking with allies and local officials to accurate</w:t>
      </w:r>
      <w:r w:rsidR="000371B3">
        <w:rPr>
          <w:rFonts w:ascii="Times New Roman" w:hAnsi="Times New Roman" w:cs="Times New Roman"/>
        </w:rPr>
        <w:t xml:space="preserve">ly </w:t>
      </w:r>
      <w:r w:rsidR="000371B3" w:rsidRPr="00556FF9">
        <w:rPr>
          <w:rFonts w:ascii="Times New Roman" w:hAnsi="Times New Roman" w:cs="Times New Roman"/>
        </w:rPr>
        <w:t>identify</w:t>
      </w:r>
      <w:r w:rsidR="000371B3">
        <w:rPr>
          <w:rFonts w:ascii="Times New Roman" w:hAnsi="Times New Roman" w:cs="Times New Roman"/>
        </w:rPr>
        <w:t xml:space="preserve"> the</w:t>
      </w:r>
      <w:r w:rsidR="00D1073E" w:rsidRPr="00556FF9">
        <w:rPr>
          <w:rFonts w:ascii="Times New Roman" w:hAnsi="Times New Roman" w:cs="Times New Roman"/>
        </w:rPr>
        <w:t xml:space="preserve"> locations </w:t>
      </w:r>
      <w:r w:rsidR="000371B3">
        <w:rPr>
          <w:rFonts w:ascii="Times New Roman" w:hAnsi="Times New Roman" w:cs="Times New Roman"/>
        </w:rPr>
        <w:t xml:space="preserve">of </w:t>
      </w:r>
      <w:r w:rsidR="00D1073E" w:rsidRPr="00556FF9">
        <w:rPr>
          <w:rFonts w:ascii="Times New Roman" w:hAnsi="Times New Roman" w:cs="Times New Roman"/>
        </w:rPr>
        <w:t xml:space="preserve">cultural </w:t>
      </w:r>
      <w:r w:rsidR="00C6616E" w:rsidRPr="00556FF9">
        <w:rPr>
          <w:rFonts w:ascii="Times New Roman" w:hAnsi="Times New Roman" w:cs="Times New Roman"/>
        </w:rPr>
        <w:t xml:space="preserve">heritage </w:t>
      </w:r>
      <w:r w:rsidR="00D1073E" w:rsidRPr="00556FF9">
        <w:rPr>
          <w:rFonts w:ascii="Times New Roman" w:hAnsi="Times New Roman" w:cs="Times New Roman"/>
        </w:rPr>
        <w:t xml:space="preserve">in </w:t>
      </w:r>
      <w:r w:rsidR="00577BF0">
        <w:rPr>
          <w:rFonts w:ascii="Times New Roman" w:hAnsi="Times New Roman" w:cs="Times New Roman"/>
        </w:rPr>
        <w:t>areas where military operations will occur.</w:t>
      </w:r>
      <w:r w:rsidR="002071E9">
        <w:rPr>
          <w:rFonts w:ascii="Times New Roman" w:hAnsi="Times New Roman" w:cs="Times New Roman"/>
        </w:rPr>
        <w:t xml:space="preserve"> </w:t>
      </w:r>
      <w:r w:rsidR="00D1073E" w:rsidRPr="00556FF9">
        <w:rPr>
          <w:rFonts w:ascii="Times New Roman" w:hAnsi="Times New Roman" w:cs="Times New Roman"/>
        </w:rPr>
        <w:t xml:space="preserve">Finally, </w:t>
      </w:r>
      <w:r w:rsidR="000F0E7A" w:rsidRPr="00556FF9">
        <w:rPr>
          <w:rFonts w:ascii="Times New Roman" w:hAnsi="Times New Roman" w:cs="Times New Roman"/>
        </w:rPr>
        <w:t xml:space="preserve">including information warfare and social media into </w:t>
      </w:r>
      <w:r w:rsidR="00553045">
        <w:rPr>
          <w:rFonts w:ascii="Times New Roman" w:hAnsi="Times New Roman" w:cs="Times New Roman"/>
        </w:rPr>
        <w:t xml:space="preserve">all types of military </w:t>
      </w:r>
      <w:r w:rsidR="000F0E7A" w:rsidRPr="00556FF9">
        <w:rPr>
          <w:rFonts w:ascii="Times New Roman" w:hAnsi="Times New Roman" w:cs="Times New Roman"/>
        </w:rPr>
        <w:t>operations will help the United States protect the narrative of cultural heritage preservation against adversaries who leverage events and pictures for their own gains.</w:t>
      </w:r>
      <w:r w:rsidR="00C7449E">
        <w:rPr>
          <w:rFonts w:ascii="Times New Roman" w:hAnsi="Times New Roman" w:cs="Times New Roman"/>
        </w:rPr>
        <w:t xml:space="preserve"> </w:t>
      </w:r>
      <w:r w:rsidR="00D52A4B" w:rsidRPr="00556FF9">
        <w:rPr>
          <w:rFonts w:ascii="Times New Roman" w:hAnsi="Times New Roman" w:cs="Times New Roman"/>
        </w:rPr>
        <w:t xml:space="preserve">Aside from </w:t>
      </w:r>
      <w:r w:rsidR="008F5691" w:rsidRPr="00556FF9">
        <w:rPr>
          <w:rFonts w:ascii="Times New Roman" w:hAnsi="Times New Roman" w:cs="Times New Roman"/>
        </w:rPr>
        <w:t xml:space="preserve">further </w:t>
      </w:r>
      <w:r w:rsidR="00C70D90" w:rsidRPr="00556FF9">
        <w:rPr>
          <w:rFonts w:ascii="Times New Roman" w:hAnsi="Times New Roman" w:cs="Times New Roman"/>
        </w:rPr>
        <w:t>e</w:t>
      </w:r>
      <w:r w:rsidR="00D66FAD" w:rsidRPr="00556FF9">
        <w:rPr>
          <w:rFonts w:ascii="Times New Roman" w:hAnsi="Times New Roman" w:cs="Times New Roman"/>
        </w:rPr>
        <w:t>xamin</w:t>
      </w:r>
      <w:r w:rsidR="00F7731C" w:rsidRPr="00556FF9">
        <w:rPr>
          <w:rFonts w:ascii="Times New Roman" w:hAnsi="Times New Roman" w:cs="Times New Roman"/>
        </w:rPr>
        <w:t xml:space="preserve">ation </w:t>
      </w:r>
      <w:r w:rsidR="00E30671" w:rsidRPr="00556FF9">
        <w:rPr>
          <w:rFonts w:ascii="Times New Roman" w:hAnsi="Times New Roman" w:cs="Times New Roman"/>
        </w:rPr>
        <w:t>to improve</w:t>
      </w:r>
      <w:r w:rsidR="00C70D90" w:rsidRPr="00556FF9">
        <w:rPr>
          <w:rFonts w:ascii="Times New Roman" w:hAnsi="Times New Roman" w:cs="Times New Roman"/>
        </w:rPr>
        <w:t xml:space="preserve"> </w:t>
      </w:r>
      <w:r w:rsidR="006F2778" w:rsidRPr="00556FF9">
        <w:rPr>
          <w:rFonts w:ascii="Times New Roman" w:hAnsi="Times New Roman" w:cs="Times New Roman"/>
        </w:rPr>
        <w:t>incentive</w:t>
      </w:r>
      <w:r w:rsidR="008F5691" w:rsidRPr="00556FF9">
        <w:rPr>
          <w:rFonts w:ascii="Times New Roman" w:hAnsi="Times New Roman" w:cs="Times New Roman"/>
        </w:rPr>
        <w:t>s</w:t>
      </w:r>
      <w:r w:rsidR="006F2778" w:rsidRPr="00556FF9">
        <w:rPr>
          <w:rFonts w:ascii="Times New Roman" w:hAnsi="Times New Roman" w:cs="Times New Roman"/>
        </w:rPr>
        <w:t>, skill</w:t>
      </w:r>
      <w:r w:rsidR="00016FB1" w:rsidRPr="00556FF9">
        <w:rPr>
          <w:rFonts w:ascii="Times New Roman" w:hAnsi="Times New Roman" w:cs="Times New Roman"/>
        </w:rPr>
        <w:t>s</w:t>
      </w:r>
      <w:r w:rsidR="006C1B35" w:rsidRPr="00556FF9">
        <w:rPr>
          <w:rFonts w:ascii="Times New Roman" w:hAnsi="Times New Roman" w:cs="Times New Roman"/>
        </w:rPr>
        <w:t>,</w:t>
      </w:r>
      <w:r w:rsidR="00016FB1" w:rsidRPr="00556FF9">
        <w:rPr>
          <w:rFonts w:ascii="Times New Roman" w:hAnsi="Times New Roman" w:cs="Times New Roman"/>
        </w:rPr>
        <w:t xml:space="preserve"> and resources for military forces to better prese</w:t>
      </w:r>
      <w:r w:rsidR="008F5691" w:rsidRPr="00556FF9">
        <w:rPr>
          <w:rFonts w:ascii="Times New Roman" w:hAnsi="Times New Roman" w:cs="Times New Roman"/>
        </w:rPr>
        <w:t xml:space="preserve">rve cultural </w:t>
      </w:r>
      <w:r w:rsidR="00383C51" w:rsidRPr="00556FF9">
        <w:rPr>
          <w:rFonts w:ascii="Times New Roman" w:hAnsi="Times New Roman" w:cs="Times New Roman"/>
        </w:rPr>
        <w:t>heritage</w:t>
      </w:r>
      <w:r w:rsidR="00B2620E" w:rsidRPr="00556FF9">
        <w:rPr>
          <w:rFonts w:ascii="Times New Roman" w:hAnsi="Times New Roman" w:cs="Times New Roman"/>
        </w:rPr>
        <w:t>,</w:t>
      </w:r>
      <w:r w:rsidR="009F7140" w:rsidRPr="00556FF9">
        <w:rPr>
          <w:rFonts w:ascii="Times New Roman" w:hAnsi="Times New Roman" w:cs="Times New Roman"/>
        </w:rPr>
        <w:t xml:space="preserve"> future research </w:t>
      </w:r>
      <w:r w:rsidR="009E3978" w:rsidRPr="00556FF9">
        <w:rPr>
          <w:rFonts w:ascii="Times New Roman" w:hAnsi="Times New Roman" w:cs="Times New Roman"/>
        </w:rPr>
        <w:t>o</w:t>
      </w:r>
      <w:r w:rsidR="009F7140" w:rsidRPr="00556FF9">
        <w:rPr>
          <w:rFonts w:ascii="Times New Roman" w:hAnsi="Times New Roman" w:cs="Times New Roman"/>
        </w:rPr>
        <w:t>n the</w:t>
      </w:r>
      <w:r w:rsidR="00E8780C" w:rsidRPr="00556FF9">
        <w:rPr>
          <w:rFonts w:ascii="Times New Roman" w:hAnsi="Times New Roman" w:cs="Times New Roman"/>
        </w:rPr>
        <w:t xml:space="preserve"> </w:t>
      </w:r>
      <w:r w:rsidR="0097274B">
        <w:rPr>
          <w:rFonts w:ascii="Times New Roman" w:hAnsi="Times New Roman" w:cs="Times New Roman"/>
        </w:rPr>
        <w:t>ramifications</w:t>
      </w:r>
      <w:r w:rsidR="00010310" w:rsidRPr="00556FF9">
        <w:rPr>
          <w:rFonts w:ascii="Times New Roman" w:hAnsi="Times New Roman" w:cs="Times New Roman"/>
        </w:rPr>
        <w:t xml:space="preserve"> of </w:t>
      </w:r>
      <w:r w:rsidR="00E8780C" w:rsidRPr="00556FF9">
        <w:rPr>
          <w:rFonts w:ascii="Times New Roman" w:hAnsi="Times New Roman" w:cs="Times New Roman"/>
        </w:rPr>
        <w:t>long-term occupations</w:t>
      </w:r>
      <w:r w:rsidR="00092419" w:rsidRPr="00556FF9">
        <w:rPr>
          <w:rFonts w:ascii="Times New Roman" w:hAnsi="Times New Roman" w:cs="Times New Roman"/>
        </w:rPr>
        <w:t xml:space="preserve"> on cultural heritage protection</w:t>
      </w:r>
      <w:r w:rsidR="00A20552" w:rsidRPr="00556FF9">
        <w:rPr>
          <w:rFonts w:ascii="Times New Roman" w:hAnsi="Times New Roman" w:cs="Times New Roman"/>
        </w:rPr>
        <w:t xml:space="preserve"> will benefit</w:t>
      </w:r>
      <w:r w:rsidR="00F97B8C" w:rsidRPr="00556FF9">
        <w:rPr>
          <w:rFonts w:ascii="Times New Roman" w:hAnsi="Times New Roman" w:cs="Times New Roman"/>
        </w:rPr>
        <w:t xml:space="preserve"> the field</w:t>
      </w:r>
      <w:r w:rsidR="0084013F" w:rsidRPr="00556FF9">
        <w:rPr>
          <w:rFonts w:ascii="Times New Roman" w:hAnsi="Times New Roman" w:cs="Times New Roman"/>
        </w:rPr>
        <w:t>.</w:t>
      </w:r>
      <w:r w:rsidR="00C13560">
        <w:rPr>
          <w:rFonts w:ascii="Times New Roman" w:hAnsi="Times New Roman" w:cs="Times New Roman"/>
        </w:rPr>
        <w:t xml:space="preserve"> </w:t>
      </w:r>
    </w:p>
    <w:p w14:paraId="37F1ED8C" w14:textId="77777777" w:rsidR="008C7B3E" w:rsidRDefault="008C7B3E">
      <w:pPr>
        <w:spacing w:line="480" w:lineRule="auto"/>
        <w:rPr>
          <w:rFonts w:ascii="Times New Roman" w:hAnsi="Times New Roman" w:cs="Times New Roman"/>
        </w:rPr>
      </w:pPr>
    </w:p>
    <w:p w14:paraId="53DF0B5A" w14:textId="07FECEF0" w:rsidR="008C7B3E" w:rsidRDefault="00E03C93" w:rsidP="000A18FB">
      <w:pPr>
        <w:pStyle w:val="Heading2"/>
        <w:spacing w:line="480" w:lineRule="auto"/>
      </w:pPr>
      <w:r>
        <w:t>Suggested Readings</w:t>
      </w:r>
    </w:p>
    <w:p w14:paraId="162E2086" w14:textId="119929AC" w:rsidR="008C7B3E" w:rsidRDefault="008C7B3E" w:rsidP="000A18FB">
      <w:pPr>
        <w:spacing w:line="480" w:lineRule="auto"/>
        <w:rPr>
          <w:rFonts w:ascii="Times New Roman" w:hAnsi="Times New Roman" w:cs="Times New Roman"/>
        </w:rPr>
      </w:pPr>
      <w:r>
        <w:rPr>
          <w:rFonts w:ascii="Times New Roman" w:hAnsi="Times New Roman" w:cs="Times New Roman"/>
        </w:rPr>
        <w:t>Michael</w:t>
      </w:r>
      <w:r w:rsidR="009C6E4E" w:rsidRPr="009C6E4E">
        <w:rPr>
          <w:rFonts w:ascii="Times New Roman" w:hAnsi="Times New Roman" w:cs="Times New Roman"/>
        </w:rPr>
        <w:t xml:space="preserve"> </w:t>
      </w:r>
      <w:r w:rsidR="009C6E4E" w:rsidRPr="00F512A9">
        <w:rPr>
          <w:rFonts w:ascii="Times New Roman" w:hAnsi="Times New Roman" w:cs="Times New Roman"/>
        </w:rPr>
        <w:t>Danti,</w:t>
      </w:r>
      <w:r w:rsidRPr="00F512A9">
        <w:rPr>
          <w:rFonts w:ascii="Times New Roman" w:hAnsi="Times New Roman" w:cs="Times New Roman"/>
        </w:rPr>
        <w:t xml:space="preserve"> “Ground-Based Observations of Cultural Heritage Incidents in Syria and Iraq</w:t>
      </w:r>
      <w:r w:rsidR="009C6E4E">
        <w:rPr>
          <w:rFonts w:ascii="Times New Roman" w:hAnsi="Times New Roman" w:cs="Times New Roman"/>
        </w:rPr>
        <w:t>,</w:t>
      </w:r>
      <w:r w:rsidRPr="00F512A9">
        <w:rPr>
          <w:rFonts w:ascii="Times New Roman" w:hAnsi="Times New Roman" w:cs="Times New Roman"/>
        </w:rPr>
        <w:t xml:space="preserve">” </w:t>
      </w:r>
      <w:r w:rsidRPr="00F512A9">
        <w:rPr>
          <w:rFonts w:ascii="Times New Roman" w:hAnsi="Times New Roman" w:cs="Times New Roman"/>
          <w:i/>
          <w:iCs/>
        </w:rPr>
        <w:t>Near Eastern Arch</w:t>
      </w:r>
      <w:r w:rsidR="00D22CF8">
        <w:rPr>
          <w:rFonts w:ascii="Times New Roman" w:hAnsi="Times New Roman" w:cs="Times New Roman"/>
          <w:i/>
          <w:iCs/>
        </w:rPr>
        <w:t>a</w:t>
      </w:r>
      <w:r w:rsidRPr="00F512A9">
        <w:rPr>
          <w:rFonts w:ascii="Times New Roman" w:hAnsi="Times New Roman" w:cs="Times New Roman"/>
          <w:i/>
          <w:iCs/>
        </w:rPr>
        <w:t>eology</w:t>
      </w:r>
      <w:r w:rsidRPr="00F512A9">
        <w:rPr>
          <w:rFonts w:ascii="Times New Roman" w:hAnsi="Times New Roman" w:cs="Times New Roman"/>
        </w:rPr>
        <w:t xml:space="preserve"> 78</w:t>
      </w:r>
      <w:r>
        <w:rPr>
          <w:rFonts w:ascii="Times New Roman" w:hAnsi="Times New Roman" w:cs="Times New Roman"/>
        </w:rPr>
        <w:t>, no.</w:t>
      </w:r>
      <w:r w:rsidRPr="00F512A9">
        <w:rPr>
          <w:rFonts w:ascii="Times New Roman" w:hAnsi="Times New Roman" w:cs="Times New Roman"/>
        </w:rPr>
        <w:t xml:space="preserve"> 3 (2015): 13</w:t>
      </w:r>
      <w:r>
        <w:rPr>
          <w:rFonts w:ascii="Times New Roman" w:hAnsi="Times New Roman" w:cs="Times New Roman"/>
        </w:rPr>
        <w:t>2</w:t>
      </w:r>
      <w:r w:rsidR="002E5063">
        <w:rPr>
          <w:rFonts w:ascii="Times New Roman" w:hAnsi="Times New Roman" w:cs="Times New Roman"/>
        </w:rPr>
        <w:t>–</w:t>
      </w:r>
      <w:r>
        <w:rPr>
          <w:rFonts w:ascii="Times New Roman" w:hAnsi="Times New Roman" w:cs="Times New Roman"/>
        </w:rPr>
        <w:t>41</w:t>
      </w:r>
      <w:r w:rsidRPr="00F512A9">
        <w:rPr>
          <w:rFonts w:ascii="Times New Roman" w:hAnsi="Times New Roman" w:cs="Times New Roman"/>
        </w:rPr>
        <w:t>.</w:t>
      </w:r>
    </w:p>
    <w:p w14:paraId="02A26995" w14:textId="5861ADB3" w:rsidR="008C7B3E" w:rsidRDefault="008C7B3E" w:rsidP="000A18FB">
      <w:pPr>
        <w:spacing w:line="480" w:lineRule="auto"/>
        <w:rPr>
          <w:rFonts w:ascii="Times New Roman" w:hAnsi="Times New Roman" w:cs="Times New Roman"/>
        </w:rPr>
      </w:pPr>
    </w:p>
    <w:p w14:paraId="2A901671" w14:textId="77777777" w:rsidR="00BB4FFE" w:rsidRDefault="00BB4FFE" w:rsidP="000A18FB">
      <w:pPr>
        <w:spacing w:line="480" w:lineRule="auto"/>
        <w:rPr>
          <w:rStyle w:val="Hyperlink"/>
          <w:rFonts w:ascii="Times New Roman" w:hAnsi="Times New Roman" w:cs="Times New Roman"/>
        </w:rPr>
      </w:pPr>
      <w:r w:rsidRPr="00F512A9">
        <w:rPr>
          <w:rFonts w:ascii="Times New Roman" w:hAnsi="Times New Roman" w:cs="Times New Roman"/>
        </w:rPr>
        <w:t>Jose Antonio Gonzalez</w:t>
      </w:r>
      <w:r w:rsidRPr="00BA773A">
        <w:rPr>
          <w:rFonts w:ascii="Times New Roman" w:hAnsi="Times New Roman" w:cs="Times New Roman"/>
        </w:rPr>
        <w:t xml:space="preserve"> </w:t>
      </w:r>
      <w:r w:rsidRPr="00F512A9">
        <w:rPr>
          <w:rFonts w:ascii="Times New Roman" w:hAnsi="Times New Roman" w:cs="Times New Roman"/>
        </w:rPr>
        <w:t>Zarandona, Cesar Albarran-Torres</w:t>
      </w:r>
      <w:r>
        <w:rPr>
          <w:rFonts w:ascii="Times New Roman" w:hAnsi="Times New Roman" w:cs="Times New Roman"/>
        </w:rPr>
        <w:t>,</w:t>
      </w:r>
      <w:r w:rsidRPr="00F512A9">
        <w:rPr>
          <w:rFonts w:ascii="Times New Roman" w:hAnsi="Times New Roman" w:cs="Times New Roman"/>
        </w:rPr>
        <w:t xml:space="preserve"> and Benjamin Isakhan</w:t>
      </w:r>
      <w:r>
        <w:rPr>
          <w:rFonts w:ascii="Times New Roman" w:hAnsi="Times New Roman" w:cs="Times New Roman"/>
        </w:rPr>
        <w:t>,</w:t>
      </w:r>
      <w:r w:rsidRPr="00F512A9">
        <w:rPr>
          <w:rFonts w:ascii="Times New Roman" w:hAnsi="Times New Roman" w:cs="Times New Roman"/>
        </w:rPr>
        <w:t xml:space="preserve"> “Digitally Mediated Iconoclasm: </w:t>
      </w:r>
      <w:r>
        <w:rPr>
          <w:rFonts w:ascii="Times New Roman" w:hAnsi="Times New Roman" w:cs="Times New Roman"/>
        </w:rPr>
        <w:t>T</w:t>
      </w:r>
      <w:r w:rsidRPr="00F512A9">
        <w:rPr>
          <w:rFonts w:ascii="Times New Roman" w:hAnsi="Times New Roman" w:cs="Times New Roman"/>
        </w:rPr>
        <w:t>he Islamic State and the War on Cultural Heritage</w:t>
      </w:r>
      <w:r>
        <w:rPr>
          <w:rFonts w:ascii="Times New Roman" w:hAnsi="Times New Roman" w:cs="Times New Roman"/>
        </w:rPr>
        <w:t>,</w:t>
      </w:r>
      <w:r w:rsidRPr="000C2673">
        <w:rPr>
          <w:rFonts w:ascii="Times New Roman" w:hAnsi="Times New Roman" w:cs="Times New Roman"/>
        </w:rPr>
        <w:t>”</w:t>
      </w:r>
      <w:r w:rsidRPr="00F512A9">
        <w:rPr>
          <w:rFonts w:ascii="Times New Roman" w:hAnsi="Times New Roman" w:cs="Times New Roman"/>
          <w:i/>
          <w:iCs/>
        </w:rPr>
        <w:t xml:space="preserve"> International</w:t>
      </w:r>
      <w:r>
        <w:rPr>
          <w:rFonts w:ascii="Times New Roman" w:hAnsi="Times New Roman" w:cs="Times New Roman"/>
          <w:i/>
          <w:iCs/>
        </w:rPr>
        <w:t xml:space="preserve"> </w:t>
      </w:r>
      <w:r w:rsidRPr="00F512A9">
        <w:rPr>
          <w:rFonts w:ascii="Times New Roman" w:hAnsi="Times New Roman" w:cs="Times New Roman"/>
          <w:i/>
          <w:iCs/>
        </w:rPr>
        <w:t>Journal of Heritage Studies</w:t>
      </w:r>
      <w:r w:rsidRPr="00050950">
        <w:rPr>
          <w:rFonts w:ascii="Times New Roman" w:hAnsi="Times New Roman" w:cs="Times New Roman"/>
        </w:rPr>
        <w:t xml:space="preserve"> </w:t>
      </w:r>
      <w:r w:rsidRPr="00F512A9">
        <w:rPr>
          <w:rFonts w:ascii="Times New Roman" w:hAnsi="Times New Roman" w:cs="Times New Roman"/>
        </w:rPr>
        <w:t>24</w:t>
      </w:r>
      <w:r>
        <w:rPr>
          <w:rFonts w:ascii="Times New Roman" w:hAnsi="Times New Roman" w:cs="Times New Roman"/>
        </w:rPr>
        <w:t>,</w:t>
      </w:r>
      <w:r w:rsidRPr="00050950">
        <w:rPr>
          <w:rFonts w:ascii="Times New Roman" w:hAnsi="Times New Roman" w:cs="Times New Roman"/>
        </w:rPr>
        <w:t xml:space="preserve"> no. </w:t>
      </w:r>
      <w:r>
        <w:rPr>
          <w:rFonts w:ascii="Times New Roman" w:hAnsi="Times New Roman" w:cs="Times New Roman"/>
        </w:rPr>
        <w:t>6 (2017): 649–71.</w:t>
      </w:r>
    </w:p>
    <w:p w14:paraId="36517F46" w14:textId="77777777" w:rsidR="00BB4FFE" w:rsidRDefault="00BB4FFE" w:rsidP="000A18FB">
      <w:pPr>
        <w:spacing w:line="480" w:lineRule="auto"/>
        <w:rPr>
          <w:rFonts w:ascii="Times New Roman" w:hAnsi="Times New Roman" w:cs="Times New Roman"/>
        </w:rPr>
      </w:pPr>
    </w:p>
    <w:p w14:paraId="2BB935BF" w14:textId="440DB78C" w:rsidR="008C7B3E" w:rsidRPr="00D12C85" w:rsidRDefault="00842DF3" w:rsidP="000A18FB">
      <w:pPr>
        <w:spacing w:line="480" w:lineRule="auto"/>
        <w:rPr>
          <w:rFonts w:ascii="Times New Roman" w:hAnsi="Times New Roman"/>
        </w:rPr>
      </w:pPr>
      <w:r w:rsidRPr="00C7655B">
        <w:rPr>
          <w:rFonts w:ascii="Times New Roman" w:hAnsi="Times New Roman" w:cs="Times New Roman"/>
        </w:rPr>
        <w:t>Jeffrey</w:t>
      </w:r>
      <w:r w:rsidRPr="00A0232B">
        <w:rPr>
          <w:rFonts w:ascii="Times New Roman" w:hAnsi="Times New Roman"/>
        </w:rPr>
        <w:t xml:space="preserve"> A. </w:t>
      </w:r>
      <w:r w:rsidR="008C7B3E" w:rsidRPr="00A0232B">
        <w:rPr>
          <w:rFonts w:ascii="Times New Roman" w:hAnsi="Times New Roman"/>
        </w:rPr>
        <w:t xml:space="preserve">Jacobs, </w:t>
      </w:r>
      <w:r>
        <w:rPr>
          <w:rFonts w:ascii="Times New Roman" w:hAnsi="Times New Roman"/>
        </w:rPr>
        <w:t>“</w:t>
      </w:r>
      <w:r w:rsidR="008C7B3E" w:rsidRPr="0026608E">
        <w:rPr>
          <w:rFonts w:ascii="Times New Roman" w:hAnsi="Times New Roman"/>
        </w:rPr>
        <w:t xml:space="preserve">Integrate Civil Affairs </w:t>
      </w:r>
      <w:r w:rsidRPr="0026608E">
        <w:rPr>
          <w:rFonts w:ascii="Times New Roman" w:hAnsi="Times New Roman"/>
        </w:rPr>
        <w:t>i</w:t>
      </w:r>
      <w:r w:rsidR="008C7B3E" w:rsidRPr="0026608E">
        <w:rPr>
          <w:rFonts w:ascii="Times New Roman" w:hAnsi="Times New Roman"/>
        </w:rPr>
        <w:t>nto Institutional Army</w:t>
      </w:r>
      <w:r w:rsidRPr="0026608E">
        <w:rPr>
          <w:rFonts w:ascii="Times New Roman" w:hAnsi="Times New Roman"/>
        </w:rPr>
        <w:t>,”</w:t>
      </w:r>
      <w:r w:rsidR="008C7B3E" w:rsidRPr="00A0232B">
        <w:rPr>
          <w:rFonts w:ascii="Times New Roman" w:hAnsi="Times New Roman"/>
        </w:rPr>
        <w:t xml:space="preserve"> </w:t>
      </w:r>
      <w:r w:rsidR="008C7B3E" w:rsidRPr="00A0232B">
        <w:rPr>
          <w:rFonts w:ascii="Times New Roman" w:hAnsi="Times New Roman"/>
          <w:i/>
          <w:iCs/>
        </w:rPr>
        <w:t>Army</w:t>
      </w:r>
      <w:r w:rsidR="008C7B3E" w:rsidRPr="00A0232B">
        <w:rPr>
          <w:rFonts w:ascii="Times New Roman" w:hAnsi="Times New Roman"/>
        </w:rPr>
        <w:t xml:space="preserve"> 66, no.4 (2016): 20</w:t>
      </w:r>
      <w:r w:rsidR="002E5063">
        <w:rPr>
          <w:rFonts w:ascii="Times New Roman" w:hAnsi="Times New Roman"/>
        </w:rPr>
        <w:t>–</w:t>
      </w:r>
      <w:r w:rsidR="008C7B3E" w:rsidRPr="00A0232B">
        <w:rPr>
          <w:rFonts w:ascii="Times New Roman" w:hAnsi="Times New Roman"/>
        </w:rPr>
        <w:t>22.</w:t>
      </w:r>
    </w:p>
    <w:p w14:paraId="7B4FB834" w14:textId="77777777" w:rsidR="008C7B3E" w:rsidRDefault="008C7B3E" w:rsidP="000A18FB">
      <w:pPr>
        <w:spacing w:line="480" w:lineRule="auto"/>
        <w:rPr>
          <w:rFonts w:ascii="Times New Roman" w:hAnsi="Times New Roman" w:cs="Times New Roman"/>
        </w:rPr>
      </w:pPr>
    </w:p>
    <w:p w14:paraId="3C5A8F3D" w14:textId="67B99BC1" w:rsidR="008C7B3E" w:rsidRPr="00F512A9" w:rsidRDefault="00246CEA" w:rsidP="000A18FB">
      <w:pPr>
        <w:spacing w:line="480" w:lineRule="auto"/>
        <w:rPr>
          <w:rFonts w:ascii="Times New Roman" w:hAnsi="Times New Roman" w:cs="Times New Roman"/>
        </w:rPr>
      </w:pPr>
      <w:r w:rsidRPr="00F512A9">
        <w:rPr>
          <w:rFonts w:ascii="Times New Roman" w:hAnsi="Times New Roman" w:cs="Times New Roman"/>
        </w:rPr>
        <w:t xml:space="preserve">Joris D. </w:t>
      </w:r>
      <w:r w:rsidR="008C7B3E" w:rsidRPr="00F512A9">
        <w:rPr>
          <w:rFonts w:ascii="Times New Roman" w:hAnsi="Times New Roman" w:cs="Times New Roman"/>
        </w:rPr>
        <w:t>Kila</w:t>
      </w:r>
      <w:r w:rsidR="008C7B3E">
        <w:rPr>
          <w:rFonts w:ascii="Times New Roman" w:hAnsi="Times New Roman" w:cs="Times New Roman"/>
        </w:rPr>
        <w:t xml:space="preserve"> </w:t>
      </w:r>
      <w:r w:rsidR="008C7B3E" w:rsidRPr="00F512A9">
        <w:rPr>
          <w:rFonts w:ascii="Times New Roman" w:hAnsi="Times New Roman" w:cs="Times New Roman"/>
        </w:rPr>
        <w:t>and Christopher V. Herndon</w:t>
      </w:r>
      <w:r>
        <w:rPr>
          <w:rFonts w:ascii="Times New Roman" w:hAnsi="Times New Roman" w:cs="Times New Roman"/>
        </w:rPr>
        <w:t>,</w:t>
      </w:r>
      <w:r w:rsidR="008C7B3E" w:rsidRPr="00F512A9">
        <w:rPr>
          <w:rFonts w:ascii="Times New Roman" w:hAnsi="Times New Roman" w:cs="Times New Roman"/>
        </w:rPr>
        <w:t xml:space="preserve"> “Military Involvement in Cultural Property Protection: An Overview</w:t>
      </w:r>
      <w:r>
        <w:rPr>
          <w:rFonts w:ascii="Times New Roman" w:hAnsi="Times New Roman" w:cs="Times New Roman"/>
        </w:rPr>
        <w:t>,</w:t>
      </w:r>
      <w:r w:rsidR="008C7B3E">
        <w:rPr>
          <w:rFonts w:ascii="Times New Roman" w:hAnsi="Times New Roman" w:cs="Times New Roman"/>
        </w:rPr>
        <w:t>”</w:t>
      </w:r>
      <w:r w:rsidR="008C7B3E" w:rsidRPr="00F512A9">
        <w:rPr>
          <w:rFonts w:ascii="Times New Roman" w:hAnsi="Times New Roman" w:cs="Times New Roman"/>
        </w:rPr>
        <w:t xml:space="preserve"> </w:t>
      </w:r>
      <w:r w:rsidR="008C7B3E" w:rsidRPr="00F512A9">
        <w:rPr>
          <w:rFonts w:ascii="Times New Roman" w:hAnsi="Times New Roman" w:cs="Times New Roman"/>
          <w:i/>
          <w:iCs/>
        </w:rPr>
        <w:t>Joint Forces Quarterly</w:t>
      </w:r>
      <w:r w:rsidR="008C7B3E" w:rsidRPr="00F512A9">
        <w:rPr>
          <w:rFonts w:ascii="Times New Roman" w:hAnsi="Times New Roman" w:cs="Times New Roman"/>
        </w:rPr>
        <w:t xml:space="preserve"> 74 </w:t>
      </w:r>
      <w:r w:rsidR="008C7B3E">
        <w:rPr>
          <w:rFonts w:ascii="Times New Roman" w:hAnsi="Times New Roman" w:cs="Times New Roman"/>
        </w:rPr>
        <w:t>(</w:t>
      </w:r>
      <w:r w:rsidR="008C7B3E" w:rsidRPr="00F512A9">
        <w:rPr>
          <w:rFonts w:ascii="Times New Roman" w:hAnsi="Times New Roman" w:cs="Times New Roman"/>
        </w:rPr>
        <w:t>2014</w:t>
      </w:r>
      <w:r w:rsidR="008C7B3E">
        <w:rPr>
          <w:rFonts w:ascii="Times New Roman" w:hAnsi="Times New Roman" w:cs="Times New Roman"/>
        </w:rPr>
        <w:t>):</w:t>
      </w:r>
      <w:r w:rsidR="008C7B3E" w:rsidRPr="00F512A9">
        <w:rPr>
          <w:rFonts w:ascii="Times New Roman" w:hAnsi="Times New Roman" w:cs="Times New Roman"/>
        </w:rPr>
        <w:t xml:space="preserve"> 116</w:t>
      </w:r>
      <w:r w:rsidR="002E5063">
        <w:rPr>
          <w:rFonts w:ascii="Times New Roman" w:hAnsi="Times New Roman" w:cs="Times New Roman"/>
        </w:rPr>
        <w:t>–</w:t>
      </w:r>
      <w:r w:rsidR="008C7B3E">
        <w:rPr>
          <w:rFonts w:ascii="Times New Roman" w:hAnsi="Times New Roman" w:cs="Times New Roman"/>
        </w:rPr>
        <w:t xml:space="preserve">23. </w:t>
      </w:r>
    </w:p>
    <w:p w14:paraId="7935E3CF" w14:textId="77777777" w:rsidR="008C7B3E" w:rsidRDefault="008C7B3E" w:rsidP="000A18FB">
      <w:pPr>
        <w:spacing w:line="480" w:lineRule="auto"/>
        <w:rPr>
          <w:rFonts w:ascii="Times New Roman" w:hAnsi="Times New Roman" w:cs="Times New Roman"/>
          <w:color w:val="0563C1" w:themeColor="hyperlink"/>
          <w:u w:val="single"/>
        </w:rPr>
      </w:pPr>
    </w:p>
    <w:p w14:paraId="2371756F" w14:textId="508C749C" w:rsidR="008C7B3E" w:rsidRDefault="00043DD9" w:rsidP="000A18FB">
      <w:pPr>
        <w:spacing w:line="480" w:lineRule="auto"/>
        <w:rPr>
          <w:rFonts w:ascii="Times New Roman" w:hAnsi="Times New Roman" w:cs="Times New Roman"/>
        </w:rPr>
      </w:pPr>
      <w:r w:rsidRPr="00F512A9">
        <w:rPr>
          <w:rFonts w:ascii="Times New Roman" w:hAnsi="Times New Roman" w:cs="Times New Roman"/>
        </w:rPr>
        <w:t>Christina M</w:t>
      </w:r>
      <w:r w:rsidRPr="00050950">
        <w:rPr>
          <w:rFonts w:ascii="Times New Roman" w:hAnsi="Times New Roman" w:cs="Times New Roman"/>
        </w:rPr>
        <w:t>.</w:t>
      </w:r>
      <w:r w:rsidRPr="00F512A9">
        <w:rPr>
          <w:rFonts w:ascii="Times New Roman" w:hAnsi="Times New Roman" w:cs="Times New Roman"/>
        </w:rPr>
        <w:t xml:space="preserve"> </w:t>
      </w:r>
      <w:r w:rsidR="008C7B3E" w:rsidRPr="00F512A9">
        <w:rPr>
          <w:rFonts w:ascii="Times New Roman" w:hAnsi="Times New Roman" w:cs="Times New Roman"/>
        </w:rPr>
        <w:t>Knopf</w:t>
      </w:r>
      <w:r w:rsidR="008C7B3E" w:rsidRPr="00050950">
        <w:rPr>
          <w:rFonts w:ascii="Times New Roman" w:hAnsi="Times New Roman" w:cs="Times New Roman"/>
        </w:rPr>
        <w:t xml:space="preserve"> </w:t>
      </w:r>
      <w:r w:rsidR="008C7B3E" w:rsidRPr="00F512A9">
        <w:rPr>
          <w:rFonts w:ascii="Times New Roman" w:hAnsi="Times New Roman" w:cs="Times New Roman"/>
        </w:rPr>
        <w:t>and Eric J. Ziegelmayer</w:t>
      </w:r>
      <w:r>
        <w:rPr>
          <w:rFonts w:ascii="Times New Roman" w:hAnsi="Times New Roman" w:cs="Times New Roman"/>
        </w:rPr>
        <w:t>,</w:t>
      </w:r>
      <w:r w:rsidR="008C7B3E" w:rsidRPr="00F512A9">
        <w:rPr>
          <w:rFonts w:ascii="Times New Roman" w:hAnsi="Times New Roman" w:cs="Times New Roman"/>
        </w:rPr>
        <w:t xml:space="preserve"> “Fourth Generation Warfare and the US Military’s Social Media Strategy</w:t>
      </w:r>
      <w:r w:rsidR="00E373E0">
        <w:rPr>
          <w:rFonts w:ascii="Times New Roman" w:hAnsi="Times New Roman" w:cs="Times New Roman"/>
        </w:rPr>
        <w:t>:</w:t>
      </w:r>
      <w:r w:rsidR="008C7B3E" w:rsidRPr="00F512A9">
        <w:rPr>
          <w:rFonts w:ascii="Times New Roman" w:hAnsi="Times New Roman" w:cs="Times New Roman"/>
        </w:rPr>
        <w:t xml:space="preserve"> Promoting the Academic Conversation</w:t>
      </w:r>
      <w:r>
        <w:rPr>
          <w:rFonts w:ascii="Times New Roman" w:hAnsi="Times New Roman" w:cs="Times New Roman"/>
        </w:rPr>
        <w:t>,</w:t>
      </w:r>
      <w:r w:rsidR="008C7B3E" w:rsidRPr="000C2673">
        <w:rPr>
          <w:rFonts w:ascii="Times New Roman" w:hAnsi="Times New Roman" w:cs="Times New Roman"/>
        </w:rPr>
        <w:t>”</w:t>
      </w:r>
      <w:r w:rsidR="008C7B3E" w:rsidRPr="00F512A9">
        <w:rPr>
          <w:rFonts w:ascii="Times New Roman" w:hAnsi="Times New Roman" w:cs="Times New Roman"/>
          <w:i/>
          <w:iCs/>
        </w:rPr>
        <w:t xml:space="preserve"> A</w:t>
      </w:r>
      <w:r w:rsidR="008C7B3E">
        <w:rPr>
          <w:rFonts w:ascii="Times New Roman" w:hAnsi="Times New Roman" w:cs="Times New Roman"/>
          <w:i/>
          <w:iCs/>
        </w:rPr>
        <w:t xml:space="preserve">ir </w:t>
      </w:r>
      <w:r w:rsidR="00A66D41">
        <w:rPr>
          <w:rFonts w:ascii="Times New Roman" w:hAnsi="Times New Roman" w:cs="Times New Roman"/>
          <w:i/>
          <w:iCs/>
        </w:rPr>
        <w:t>and</w:t>
      </w:r>
      <w:r w:rsidR="008C7B3E">
        <w:rPr>
          <w:rFonts w:ascii="Times New Roman" w:hAnsi="Times New Roman" w:cs="Times New Roman"/>
          <w:i/>
          <w:iCs/>
        </w:rPr>
        <w:t xml:space="preserve"> Space Power Journal</w:t>
      </w:r>
      <w:r w:rsidR="00A66D41">
        <w:rPr>
          <w:rFonts w:ascii="Times New Roman" w:hAnsi="Times New Roman" w:cs="Times New Roman"/>
          <w:i/>
          <w:iCs/>
        </w:rPr>
        <w:t>—</w:t>
      </w:r>
      <w:r w:rsidR="008C7B3E" w:rsidRPr="00F512A9">
        <w:rPr>
          <w:rFonts w:ascii="Times New Roman" w:hAnsi="Times New Roman" w:cs="Times New Roman"/>
          <w:i/>
          <w:iCs/>
        </w:rPr>
        <w:t>Africa &amp; Francophonie</w:t>
      </w:r>
      <w:r w:rsidR="008C7B3E" w:rsidRPr="00F512A9">
        <w:rPr>
          <w:rFonts w:ascii="Times New Roman" w:hAnsi="Times New Roman" w:cs="Times New Roman"/>
        </w:rPr>
        <w:t xml:space="preserve"> </w:t>
      </w:r>
      <w:r w:rsidR="008C7B3E">
        <w:rPr>
          <w:rFonts w:ascii="Times New Roman" w:hAnsi="Times New Roman" w:cs="Times New Roman"/>
        </w:rPr>
        <w:t>3, no.4</w:t>
      </w:r>
      <w:r w:rsidR="008C7B3E" w:rsidRPr="00050950">
        <w:rPr>
          <w:rFonts w:ascii="Times New Roman" w:hAnsi="Times New Roman" w:cs="Times New Roman"/>
        </w:rPr>
        <w:t xml:space="preserve"> (</w:t>
      </w:r>
      <w:r w:rsidR="008C7B3E" w:rsidRPr="00F512A9">
        <w:rPr>
          <w:rFonts w:ascii="Times New Roman" w:hAnsi="Times New Roman" w:cs="Times New Roman"/>
        </w:rPr>
        <w:t>2012</w:t>
      </w:r>
      <w:r w:rsidR="008C7B3E" w:rsidRPr="00050950">
        <w:rPr>
          <w:rFonts w:ascii="Times New Roman" w:hAnsi="Times New Roman" w:cs="Times New Roman"/>
        </w:rPr>
        <w:t>)</w:t>
      </w:r>
      <w:r w:rsidR="008C7B3E" w:rsidRPr="00F512A9">
        <w:rPr>
          <w:rFonts w:ascii="Times New Roman" w:hAnsi="Times New Roman" w:cs="Times New Roman"/>
        </w:rPr>
        <w:t xml:space="preserve">: </w:t>
      </w:r>
      <w:r w:rsidR="008C7B3E" w:rsidRPr="00050950">
        <w:rPr>
          <w:rFonts w:ascii="Times New Roman" w:hAnsi="Times New Roman" w:cs="Times New Roman"/>
        </w:rPr>
        <w:t>3</w:t>
      </w:r>
      <w:r w:rsidR="002E5063">
        <w:rPr>
          <w:rFonts w:ascii="Times New Roman" w:hAnsi="Times New Roman" w:cs="Times New Roman"/>
        </w:rPr>
        <w:t>–</w:t>
      </w:r>
      <w:r w:rsidR="008C7B3E" w:rsidRPr="00050950">
        <w:rPr>
          <w:rFonts w:ascii="Times New Roman" w:hAnsi="Times New Roman" w:cs="Times New Roman"/>
        </w:rPr>
        <w:t>22</w:t>
      </w:r>
      <w:r w:rsidR="008C7B3E">
        <w:rPr>
          <w:rFonts w:ascii="Times New Roman" w:hAnsi="Times New Roman" w:cs="Times New Roman"/>
        </w:rPr>
        <w:t>.</w:t>
      </w:r>
    </w:p>
    <w:p w14:paraId="52B2F944" w14:textId="77777777" w:rsidR="008C7B3E" w:rsidRDefault="008C7B3E" w:rsidP="000A18FB">
      <w:pPr>
        <w:spacing w:line="480" w:lineRule="auto"/>
      </w:pPr>
    </w:p>
    <w:p w14:paraId="37118CA8" w14:textId="04D8B9AF" w:rsidR="008C7B3E" w:rsidRPr="000A065D" w:rsidRDefault="0073397E" w:rsidP="000A18FB">
      <w:pPr>
        <w:spacing w:line="480" w:lineRule="auto"/>
        <w:rPr>
          <w:rFonts w:ascii="Times New Roman" w:hAnsi="Times New Roman"/>
        </w:rPr>
      </w:pPr>
      <w:r w:rsidRPr="00C7655B">
        <w:rPr>
          <w:rFonts w:ascii="Times New Roman" w:hAnsi="Times New Roman" w:cs="Times New Roman"/>
        </w:rPr>
        <w:t>Laurie</w:t>
      </w:r>
      <w:r w:rsidRPr="00C36AC9">
        <w:rPr>
          <w:rFonts w:ascii="Times New Roman" w:hAnsi="Times New Roman"/>
        </w:rPr>
        <w:t xml:space="preserve"> W. </w:t>
      </w:r>
      <w:r w:rsidR="008C7B3E" w:rsidRPr="00C36AC9">
        <w:rPr>
          <w:rFonts w:ascii="Times New Roman" w:hAnsi="Times New Roman"/>
        </w:rPr>
        <w:t>Rush and Amanda Hemmingsen</w:t>
      </w:r>
      <w:r>
        <w:rPr>
          <w:rFonts w:ascii="Times New Roman" w:hAnsi="Times New Roman"/>
        </w:rPr>
        <w:t>,</w:t>
      </w:r>
      <w:r w:rsidR="008C7B3E" w:rsidRPr="00C36AC9">
        <w:rPr>
          <w:rFonts w:ascii="Times New Roman" w:hAnsi="Times New Roman"/>
        </w:rPr>
        <w:t xml:space="preserve"> </w:t>
      </w:r>
      <w:r>
        <w:rPr>
          <w:rFonts w:ascii="Times New Roman" w:hAnsi="Times New Roman"/>
        </w:rPr>
        <w:t>“</w:t>
      </w:r>
      <w:r w:rsidR="008C7B3E" w:rsidRPr="00C36AC9">
        <w:rPr>
          <w:rFonts w:ascii="Times New Roman" w:hAnsi="Times New Roman"/>
        </w:rPr>
        <w:t>Partner of Choice: Cultural Property Protection in Military Engagement</w:t>
      </w:r>
      <w:r>
        <w:rPr>
          <w:rFonts w:ascii="Times New Roman" w:hAnsi="Times New Roman"/>
        </w:rPr>
        <w:t>,”</w:t>
      </w:r>
      <w:r w:rsidR="008C7B3E" w:rsidRPr="00C36AC9">
        <w:rPr>
          <w:rFonts w:ascii="Times New Roman" w:hAnsi="Times New Roman"/>
        </w:rPr>
        <w:t xml:space="preserve"> </w:t>
      </w:r>
      <w:r w:rsidR="008C7B3E" w:rsidRPr="00C36AC9">
        <w:rPr>
          <w:rFonts w:ascii="Times New Roman" w:hAnsi="Times New Roman"/>
          <w:i/>
          <w:iCs/>
        </w:rPr>
        <w:t>Military Review</w:t>
      </w:r>
      <w:r w:rsidR="008C7B3E" w:rsidRPr="00C36AC9">
        <w:rPr>
          <w:rFonts w:ascii="Times New Roman" w:hAnsi="Times New Roman"/>
        </w:rPr>
        <w:t xml:space="preserve"> 98, no.6 (2018): 103</w:t>
      </w:r>
      <w:r w:rsidR="002E5063">
        <w:rPr>
          <w:rFonts w:ascii="Times New Roman" w:hAnsi="Times New Roman"/>
        </w:rPr>
        <w:t>–</w:t>
      </w:r>
      <w:r w:rsidR="008C7B3E" w:rsidRPr="00C36AC9">
        <w:rPr>
          <w:rFonts w:ascii="Times New Roman" w:hAnsi="Times New Roman"/>
        </w:rPr>
        <w:t>19.</w:t>
      </w:r>
    </w:p>
    <w:p w14:paraId="374DD289" w14:textId="77777777" w:rsidR="008C7B3E" w:rsidRDefault="008C7B3E" w:rsidP="000A18FB">
      <w:pPr>
        <w:spacing w:line="480" w:lineRule="auto"/>
        <w:rPr>
          <w:rFonts w:ascii="Times New Roman" w:hAnsi="Times New Roman" w:cs="Times New Roman"/>
        </w:rPr>
      </w:pPr>
    </w:p>
    <w:p w14:paraId="3F92B2E0" w14:textId="28CB489E" w:rsidR="008C7B3E" w:rsidRDefault="00B34C9E" w:rsidP="000A18FB">
      <w:pPr>
        <w:spacing w:line="480" w:lineRule="auto"/>
        <w:rPr>
          <w:rFonts w:ascii="Times New Roman" w:hAnsi="Times New Roman"/>
        </w:rPr>
      </w:pPr>
      <w:r w:rsidRPr="00C7655B">
        <w:rPr>
          <w:rFonts w:ascii="Times New Roman" w:hAnsi="Times New Roman" w:cs="Times New Roman"/>
        </w:rPr>
        <w:t>Leedjia</w:t>
      </w:r>
      <w:r w:rsidRPr="00A0232B">
        <w:rPr>
          <w:rFonts w:ascii="Times New Roman" w:hAnsi="Times New Roman"/>
        </w:rPr>
        <w:t xml:space="preserve"> </w:t>
      </w:r>
      <w:r w:rsidR="008C7B3E" w:rsidRPr="00A0232B">
        <w:rPr>
          <w:rFonts w:ascii="Times New Roman" w:hAnsi="Times New Roman"/>
        </w:rPr>
        <w:t xml:space="preserve">Svec, </w:t>
      </w:r>
      <w:r>
        <w:rPr>
          <w:rFonts w:ascii="Times New Roman" w:hAnsi="Times New Roman"/>
        </w:rPr>
        <w:t>“</w:t>
      </w:r>
      <w:r w:rsidR="008C7B3E" w:rsidRPr="00A0232B">
        <w:rPr>
          <w:rFonts w:ascii="Times New Roman" w:hAnsi="Times New Roman"/>
        </w:rPr>
        <w:t xml:space="preserve">Cultural </w:t>
      </w:r>
      <w:r>
        <w:rPr>
          <w:rFonts w:ascii="Times New Roman" w:hAnsi="Times New Roman"/>
        </w:rPr>
        <w:t>H</w:t>
      </w:r>
      <w:r w:rsidR="008C7B3E" w:rsidRPr="00A0232B">
        <w:rPr>
          <w:rFonts w:ascii="Times New Roman" w:hAnsi="Times New Roman"/>
        </w:rPr>
        <w:t xml:space="preserve">eritage </w:t>
      </w:r>
      <w:r>
        <w:rPr>
          <w:rFonts w:ascii="Times New Roman" w:hAnsi="Times New Roman"/>
        </w:rPr>
        <w:t>T</w:t>
      </w:r>
      <w:r w:rsidR="008C7B3E" w:rsidRPr="00A0232B">
        <w:rPr>
          <w:rFonts w:ascii="Times New Roman" w:hAnsi="Times New Roman"/>
        </w:rPr>
        <w:t xml:space="preserve">raining in the US </w:t>
      </w:r>
      <w:r>
        <w:rPr>
          <w:rFonts w:ascii="Times New Roman" w:hAnsi="Times New Roman"/>
        </w:rPr>
        <w:t>M</w:t>
      </w:r>
      <w:r w:rsidR="008C7B3E" w:rsidRPr="00A0232B">
        <w:rPr>
          <w:rFonts w:ascii="Times New Roman" w:hAnsi="Times New Roman"/>
        </w:rPr>
        <w:t>ilitary</w:t>
      </w:r>
      <w:r>
        <w:rPr>
          <w:rFonts w:ascii="Times New Roman" w:hAnsi="Times New Roman"/>
        </w:rPr>
        <w:t>,”</w:t>
      </w:r>
      <w:r w:rsidR="008C7B3E" w:rsidRPr="00A0232B">
        <w:rPr>
          <w:rFonts w:ascii="Times New Roman" w:hAnsi="Times New Roman"/>
        </w:rPr>
        <w:t xml:space="preserve"> </w:t>
      </w:r>
      <w:r w:rsidR="008C7B3E" w:rsidRPr="00A0232B">
        <w:rPr>
          <w:rFonts w:ascii="Times New Roman" w:hAnsi="Times New Roman"/>
          <w:i/>
          <w:iCs/>
        </w:rPr>
        <w:t>SpringerPlus</w:t>
      </w:r>
      <w:r w:rsidR="008C7B3E" w:rsidRPr="00A0232B">
        <w:rPr>
          <w:rFonts w:ascii="Times New Roman" w:hAnsi="Times New Roman"/>
        </w:rPr>
        <w:t xml:space="preserve"> 3, no.</w:t>
      </w:r>
      <w:r w:rsidR="00C03794">
        <w:rPr>
          <w:rFonts w:ascii="Times New Roman" w:hAnsi="Times New Roman"/>
        </w:rPr>
        <w:t xml:space="preserve"> </w:t>
      </w:r>
      <w:r w:rsidR="008C7B3E" w:rsidRPr="00A0232B">
        <w:rPr>
          <w:rFonts w:ascii="Times New Roman" w:hAnsi="Times New Roman"/>
        </w:rPr>
        <w:t>126 (2014): 1</w:t>
      </w:r>
      <w:r w:rsidR="002E5063">
        <w:rPr>
          <w:rFonts w:ascii="Times New Roman" w:hAnsi="Times New Roman"/>
        </w:rPr>
        <w:t>–</w:t>
      </w:r>
      <w:r w:rsidR="008C7B3E" w:rsidRPr="00A0232B">
        <w:rPr>
          <w:rFonts w:ascii="Times New Roman" w:hAnsi="Times New Roman"/>
        </w:rPr>
        <w:t>10.</w:t>
      </w:r>
    </w:p>
    <w:p w14:paraId="797F9221" w14:textId="77777777" w:rsidR="008C7B3E" w:rsidRDefault="008C7B3E" w:rsidP="000A18FB">
      <w:pPr>
        <w:spacing w:line="480" w:lineRule="auto"/>
      </w:pPr>
    </w:p>
    <w:p w14:paraId="5732D33F" w14:textId="77777777" w:rsidR="008C7B3E" w:rsidRDefault="008C7B3E">
      <w:pPr>
        <w:spacing w:line="480" w:lineRule="auto"/>
        <w:rPr>
          <w:rFonts w:ascii="Times New Roman" w:hAnsi="Times New Roman" w:cs="Times New Roman"/>
          <w:u w:val="single"/>
        </w:rPr>
      </w:pPr>
    </w:p>
    <w:sectPr w:rsidR="008C7B3E" w:rsidSect="00101464">
      <w:footerReference w:type="even" r:id="rId12"/>
      <w:footerReference w:type="default" r:id="rId13"/>
      <w:endnotePr>
        <w:numFmt w:val="decimal"/>
      </w:endnotePr>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69BB" w16cex:dateUtc="2021-07-14T20:48:00Z"/>
  <w16cex:commentExtensible w16cex:durableId="24C6420B" w16cex:dateUtc="2021-08-17T18: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9AD2C" w14:textId="77777777" w:rsidR="00C354A2" w:rsidRDefault="00C354A2" w:rsidP="00F375F9">
      <w:r>
        <w:separator/>
      </w:r>
    </w:p>
  </w:endnote>
  <w:endnote w:type="continuationSeparator" w:id="0">
    <w:p w14:paraId="48E0CC77" w14:textId="77777777" w:rsidR="00C354A2" w:rsidRDefault="00C354A2" w:rsidP="00F375F9">
      <w:r>
        <w:continuationSeparator/>
      </w:r>
    </w:p>
  </w:endnote>
  <w:endnote w:id="1">
    <w:p w14:paraId="2123CF78" w14:textId="64673566" w:rsidR="004B7E34" w:rsidRPr="00604AFD" w:rsidRDefault="004B7E34" w:rsidP="00F16266">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ED5991" w:rsidRPr="00604AFD">
        <w:rPr>
          <w:rFonts w:ascii="Times New Roman" w:hAnsi="Times New Roman" w:cs="Times New Roman"/>
          <w:sz w:val="24"/>
          <w:szCs w:val="24"/>
        </w:rPr>
        <w:t xml:space="preserve">Lieutenant General </w:t>
      </w:r>
      <w:r w:rsidR="00AE1C73" w:rsidRPr="00604AFD">
        <w:rPr>
          <w:rFonts w:ascii="Times New Roman" w:hAnsi="Times New Roman" w:cs="Times New Roman"/>
          <w:sz w:val="24"/>
          <w:szCs w:val="24"/>
        </w:rPr>
        <w:t>Karl Eikenberry</w:t>
      </w:r>
      <w:r w:rsidR="006A1354" w:rsidRPr="00604AFD">
        <w:rPr>
          <w:rFonts w:ascii="Times New Roman" w:hAnsi="Times New Roman" w:cs="Times New Roman"/>
          <w:sz w:val="24"/>
          <w:szCs w:val="24"/>
        </w:rPr>
        <w:t xml:space="preserve"> </w:t>
      </w:r>
      <w:r w:rsidR="00AE1C73" w:rsidRPr="00604AFD">
        <w:rPr>
          <w:rFonts w:ascii="Times New Roman" w:hAnsi="Times New Roman" w:cs="Times New Roman"/>
          <w:sz w:val="24"/>
          <w:szCs w:val="24"/>
        </w:rPr>
        <w:t>(</w:t>
      </w:r>
      <w:r w:rsidR="00ED5991" w:rsidRPr="00604AFD">
        <w:rPr>
          <w:rFonts w:ascii="Times New Roman" w:hAnsi="Times New Roman" w:cs="Times New Roman"/>
          <w:sz w:val="24"/>
          <w:szCs w:val="24"/>
        </w:rPr>
        <w:t>f</w:t>
      </w:r>
      <w:r w:rsidR="00AE1C73" w:rsidRPr="00604AFD">
        <w:rPr>
          <w:rFonts w:ascii="Times New Roman" w:hAnsi="Times New Roman" w:cs="Times New Roman"/>
          <w:sz w:val="24"/>
          <w:szCs w:val="24"/>
        </w:rPr>
        <w:t xml:space="preserve">ormer </w:t>
      </w:r>
      <w:r w:rsidR="00E1000D" w:rsidRPr="00604AFD">
        <w:rPr>
          <w:rFonts w:ascii="Times New Roman" w:hAnsi="Times New Roman" w:cs="Times New Roman"/>
          <w:sz w:val="24"/>
          <w:szCs w:val="24"/>
        </w:rPr>
        <w:t>US</w:t>
      </w:r>
      <w:r w:rsidR="00AE1C73" w:rsidRPr="00604AFD">
        <w:rPr>
          <w:rFonts w:ascii="Times New Roman" w:hAnsi="Times New Roman" w:cs="Times New Roman"/>
          <w:sz w:val="24"/>
          <w:szCs w:val="24"/>
        </w:rPr>
        <w:t xml:space="preserve"> </w:t>
      </w:r>
      <w:r w:rsidR="00ED5991" w:rsidRPr="00604AFD">
        <w:rPr>
          <w:rFonts w:ascii="Times New Roman" w:hAnsi="Times New Roman" w:cs="Times New Roman"/>
          <w:sz w:val="24"/>
          <w:szCs w:val="24"/>
        </w:rPr>
        <w:t>a</w:t>
      </w:r>
      <w:r w:rsidR="00AE1C73" w:rsidRPr="00604AFD">
        <w:rPr>
          <w:rFonts w:ascii="Times New Roman" w:hAnsi="Times New Roman" w:cs="Times New Roman"/>
          <w:sz w:val="24"/>
          <w:szCs w:val="24"/>
        </w:rPr>
        <w:t>mbassador</w:t>
      </w:r>
      <w:r w:rsidR="00ED5991" w:rsidRPr="00604AFD">
        <w:rPr>
          <w:rFonts w:ascii="Times New Roman" w:hAnsi="Times New Roman" w:cs="Times New Roman"/>
          <w:sz w:val="24"/>
          <w:szCs w:val="24"/>
        </w:rPr>
        <w:t xml:space="preserve"> to</w:t>
      </w:r>
      <w:r w:rsidR="00AE1C73" w:rsidRPr="00604AFD">
        <w:rPr>
          <w:rFonts w:ascii="Times New Roman" w:hAnsi="Times New Roman" w:cs="Times New Roman"/>
          <w:sz w:val="24"/>
          <w:szCs w:val="24"/>
        </w:rPr>
        <w:t xml:space="preserve"> Afghanistan</w:t>
      </w:r>
      <w:r w:rsidR="00ED5991" w:rsidRPr="00604AFD">
        <w:rPr>
          <w:rFonts w:ascii="Times New Roman" w:hAnsi="Times New Roman" w:cs="Times New Roman"/>
          <w:sz w:val="24"/>
          <w:szCs w:val="24"/>
        </w:rPr>
        <w:t>, retired</w:t>
      </w:r>
      <w:r w:rsidR="00AE1C73" w:rsidRPr="00604AFD">
        <w:rPr>
          <w:rFonts w:ascii="Times New Roman" w:hAnsi="Times New Roman" w:cs="Times New Roman"/>
          <w:sz w:val="24"/>
          <w:szCs w:val="24"/>
        </w:rPr>
        <w:t xml:space="preserve"> </w:t>
      </w:r>
      <w:r w:rsidR="00ED5991" w:rsidRPr="00604AFD">
        <w:rPr>
          <w:rFonts w:ascii="Times New Roman" w:hAnsi="Times New Roman" w:cs="Times New Roman"/>
          <w:sz w:val="24"/>
          <w:szCs w:val="24"/>
        </w:rPr>
        <w:t xml:space="preserve">from the </w:t>
      </w:r>
      <w:r w:rsidR="00E1000D" w:rsidRPr="00604AFD">
        <w:rPr>
          <w:rFonts w:ascii="Times New Roman" w:hAnsi="Times New Roman" w:cs="Times New Roman"/>
          <w:sz w:val="24"/>
          <w:szCs w:val="24"/>
        </w:rPr>
        <w:t>US</w:t>
      </w:r>
      <w:r w:rsidR="00AE1C73" w:rsidRPr="00604AFD">
        <w:rPr>
          <w:rFonts w:ascii="Times New Roman" w:hAnsi="Times New Roman" w:cs="Times New Roman"/>
          <w:sz w:val="24"/>
          <w:szCs w:val="24"/>
        </w:rPr>
        <w:t xml:space="preserve"> Army), interview with authors, 23 October 2020.</w:t>
      </w:r>
    </w:p>
  </w:endnote>
  <w:endnote w:id="2">
    <w:p w14:paraId="6A7E2CFC" w14:textId="36185D48" w:rsidR="00377D8E" w:rsidRPr="00604AFD" w:rsidRDefault="00377D8E" w:rsidP="00FE4BCB">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The authors want to thank </w:t>
      </w:r>
      <w:r w:rsidR="00D85836" w:rsidRPr="00604AFD">
        <w:rPr>
          <w:rFonts w:ascii="Times New Roman" w:hAnsi="Times New Roman" w:cs="Times New Roman"/>
          <w:sz w:val="24"/>
          <w:szCs w:val="24"/>
        </w:rPr>
        <w:t xml:space="preserve">General </w:t>
      </w:r>
      <w:r w:rsidRPr="00604AFD">
        <w:rPr>
          <w:rFonts w:ascii="Times New Roman" w:hAnsi="Times New Roman" w:cs="Times New Roman"/>
          <w:sz w:val="24"/>
          <w:szCs w:val="24"/>
        </w:rPr>
        <w:t>Eikenberry for his initial abstract and close collaboration on the chapter.</w:t>
      </w:r>
    </w:p>
  </w:endnote>
  <w:endnote w:id="3">
    <w:p w14:paraId="6C1843A3" w14:textId="5FBF768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Claire Smith, “Social Media and the Destruction of World Heritage as Global Propaganda,” </w:t>
      </w:r>
      <w:r w:rsidR="004D25FA" w:rsidRPr="00604AFD">
        <w:rPr>
          <w:rFonts w:ascii="Times New Roman" w:hAnsi="Times New Roman" w:cs="Times New Roman"/>
          <w:sz w:val="24"/>
          <w:szCs w:val="24"/>
        </w:rPr>
        <w:t xml:space="preserve">Inaugural Lecture, </w:t>
      </w:r>
      <w:r w:rsidRPr="00604AFD">
        <w:rPr>
          <w:rFonts w:ascii="Times New Roman" w:hAnsi="Times New Roman" w:cs="Times New Roman"/>
          <w:sz w:val="24"/>
          <w:szCs w:val="24"/>
        </w:rPr>
        <w:t xml:space="preserve">Proceedings of the II International Conference on Best Practices in World Heritage: People and Communities, </w:t>
      </w:r>
      <w:r w:rsidR="00C6692F" w:rsidRPr="00604AFD">
        <w:rPr>
          <w:rFonts w:ascii="Times New Roman" w:hAnsi="Times New Roman" w:cs="Times New Roman"/>
          <w:sz w:val="24"/>
          <w:szCs w:val="24"/>
        </w:rPr>
        <w:t xml:space="preserve">undated, </w:t>
      </w:r>
      <w:r w:rsidRPr="00604AFD">
        <w:rPr>
          <w:rFonts w:ascii="Times New Roman" w:hAnsi="Times New Roman" w:cs="Times New Roman"/>
          <w:sz w:val="24"/>
          <w:szCs w:val="24"/>
        </w:rPr>
        <w:t xml:space="preserve">29, </w:t>
      </w:r>
      <w:r w:rsidR="00F6571E" w:rsidRPr="00604AFD">
        <w:rPr>
          <w:rFonts w:ascii="Times New Roman" w:hAnsi="Times New Roman" w:cs="Times New Roman"/>
          <w:sz w:val="24"/>
          <w:szCs w:val="24"/>
        </w:rPr>
        <w:t>https://core.ac.uk/download/33108062.pdf</w:t>
      </w:r>
      <w:r w:rsidRPr="00604AFD">
        <w:rPr>
          <w:rFonts w:ascii="Times New Roman" w:hAnsi="Times New Roman" w:cs="Times New Roman"/>
          <w:sz w:val="24"/>
          <w:szCs w:val="24"/>
        </w:rPr>
        <w:t>.</w:t>
      </w:r>
    </w:p>
  </w:endnote>
  <w:endnote w:id="4">
    <w:p w14:paraId="3AF2B9F7" w14:textId="4F3253E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David Rapoport, “The Four Waves of Rebel Terror and September 11,” </w:t>
      </w:r>
      <w:r w:rsidRPr="00604AFD">
        <w:rPr>
          <w:rFonts w:ascii="Times New Roman" w:hAnsi="Times New Roman" w:cs="Times New Roman"/>
          <w:i/>
          <w:iCs/>
          <w:sz w:val="24"/>
          <w:szCs w:val="24"/>
        </w:rPr>
        <w:t>Anthropoetics</w:t>
      </w:r>
      <w:r w:rsidRPr="00604AFD">
        <w:rPr>
          <w:rFonts w:ascii="Times New Roman" w:hAnsi="Times New Roman" w:cs="Times New Roman"/>
          <w:sz w:val="24"/>
          <w:szCs w:val="24"/>
        </w:rPr>
        <w:t xml:space="preserve"> 8, no. 1 (2002), http://anthropoetics.ucla.edu/category/ap0801/.</w:t>
      </w:r>
    </w:p>
  </w:endnote>
  <w:endnote w:id="5">
    <w:p w14:paraId="691069FA" w14:textId="64A4E66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Smith, “Social Media,” </w:t>
      </w:r>
      <w:r w:rsidR="00A60B0B" w:rsidRPr="00604AFD">
        <w:rPr>
          <w:rFonts w:ascii="Times New Roman" w:hAnsi="Times New Roman" w:cs="Times New Roman"/>
          <w:sz w:val="24"/>
          <w:szCs w:val="24"/>
        </w:rPr>
        <w:t xml:space="preserve">27, </w:t>
      </w:r>
      <w:r w:rsidRPr="00604AFD">
        <w:rPr>
          <w:rFonts w:ascii="Times New Roman" w:hAnsi="Times New Roman" w:cs="Times New Roman"/>
          <w:sz w:val="24"/>
          <w:szCs w:val="24"/>
        </w:rPr>
        <w:t>32.</w:t>
      </w:r>
    </w:p>
  </w:endnote>
  <w:endnote w:id="6">
    <w:p w14:paraId="5E6FDF18" w14:textId="21A1BBBF"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Christina M. Knopf and Eric J. Ziegelmayer, “Fourth Generation Warfare and the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Military’s Social Media Strategy</w:t>
      </w:r>
      <w:r w:rsidR="00957BA2" w:rsidRPr="00604AFD">
        <w:rPr>
          <w:rFonts w:ascii="Times New Roman" w:hAnsi="Times New Roman" w:cs="Times New Roman"/>
          <w:sz w:val="24"/>
          <w:szCs w:val="24"/>
        </w:rPr>
        <w:t>:</w:t>
      </w:r>
      <w:r w:rsidRPr="00604AFD">
        <w:rPr>
          <w:rFonts w:ascii="Times New Roman" w:hAnsi="Times New Roman" w:cs="Times New Roman"/>
          <w:sz w:val="24"/>
          <w:szCs w:val="24"/>
        </w:rPr>
        <w:t xml:space="preserve"> Promoting the Academic Conversation,” </w:t>
      </w:r>
      <w:r w:rsidRPr="00604AFD">
        <w:rPr>
          <w:rFonts w:ascii="Times New Roman" w:hAnsi="Times New Roman" w:cs="Times New Roman"/>
          <w:i/>
          <w:iCs/>
          <w:sz w:val="24"/>
          <w:szCs w:val="24"/>
        </w:rPr>
        <w:t>Air and Space Power Journal</w:t>
      </w:r>
      <w:r w:rsidR="00415561" w:rsidRPr="00604AFD">
        <w:rPr>
          <w:rFonts w:ascii="Times New Roman" w:hAnsi="Times New Roman" w:cs="Times New Roman"/>
          <w:i/>
          <w:iCs/>
          <w:sz w:val="24"/>
          <w:szCs w:val="24"/>
        </w:rPr>
        <w:t>—</w:t>
      </w:r>
      <w:r w:rsidRPr="00604AFD">
        <w:rPr>
          <w:rFonts w:ascii="Times New Roman" w:hAnsi="Times New Roman" w:cs="Times New Roman"/>
          <w:i/>
          <w:iCs/>
          <w:sz w:val="24"/>
          <w:szCs w:val="24"/>
        </w:rPr>
        <w:t>Africa &amp; Francophonie</w:t>
      </w:r>
      <w:r w:rsidR="002071E9" w:rsidRPr="00604AFD">
        <w:rPr>
          <w:rFonts w:ascii="Times New Roman" w:hAnsi="Times New Roman" w:cs="Times New Roman"/>
          <w:sz w:val="24"/>
          <w:szCs w:val="24"/>
        </w:rPr>
        <w:t xml:space="preserve"> </w:t>
      </w:r>
      <w:r w:rsidR="00A66D41" w:rsidRPr="00604AFD">
        <w:rPr>
          <w:rFonts w:ascii="Times New Roman" w:hAnsi="Times New Roman" w:cs="Times New Roman"/>
          <w:sz w:val="24"/>
          <w:szCs w:val="24"/>
        </w:rPr>
        <w:t xml:space="preserve">3, no. 4 </w:t>
      </w:r>
      <w:r w:rsidRPr="00604AFD">
        <w:rPr>
          <w:rFonts w:ascii="Times New Roman" w:hAnsi="Times New Roman" w:cs="Times New Roman"/>
          <w:sz w:val="24"/>
          <w:szCs w:val="24"/>
        </w:rPr>
        <w:t>(2012): 5.</w:t>
      </w:r>
    </w:p>
  </w:endnote>
  <w:endnote w:id="7">
    <w:p w14:paraId="7B1F3510" w14:textId="71DA30C3"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Jose Antonio Gonzalez Zarandona, Cesar Albarran-Torres</w:t>
      </w:r>
      <w:r w:rsidR="00472978" w:rsidRPr="00604AFD">
        <w:rPr>
          <w:rFonts w:ascii="Times New Roman" w:hAnsi="Times New Roman" w:cs="Times New Roman"/>
          <w:sz w:val="24"/>
          <w:szCs w:val="24"/>
        </w:rPr>
        <w:t>,</w:t>
      </w:r>
      <w:r w:rsidRPr="00604AFD">
        <w:rPr>
          <w:rFonts w:ascii="Times New Roman" w:hAnsi="Times New Roman" w:cs="Times New Roman"/>
          <w:sz w:val="24"/>
          <w:szCs w:val="24"/>
        </w:rPr>
        <w:t xml:space="preserve"> and Benjamin Isakhan, “Digitally Mediated Iconoclasm: </w:t>
      </w:r>
      <w:r w:rsidR="000519AE" w:rsidRPr="00604AFD">
        <w:rPr>
          <w:rFonts w:ascii="Times New Roman" w:hAnsi="Times New Roman" w:cs="Times New Roman"/>
          <w:sz w:val="24"/>
          <w:szCs w:val="24"/>
        </w:rPr>
        <w:t>T</w:t>
      </w:r>
      <w:r w:rsidRPr="00604AFD">
        <w:rPr>
          <w:rFonts w:ascii="Times New Roman" w:hAnsi="Times New Roman" w:cs="Times New Roman"/>
          <w:sz w:val="24"/>
          <w:szCs w:val="24"/>
        </w:rPr>
        <w:t xml:space="preserve">he Islamic State and the War on Cultural Heritage,” </w:t>
      </w:r>
      <w:r w:rsidRPr="00604AFD">
        <w:rPr>
          <w:rFonts w:ascii="Times New Roman" w:hAnsi="Times New Roman" w:cs="Times New Roman"/>
          <w:i/>
          <w:iCs/>
          <w:sz w:val="24"/>
          <w:szCs w:val="24"/>
        </w:rPr>
        <w:t>International Journal of Heritage Studies</w:t>
      </w:r>
      <w:r w:rsidRPr="00604AFD">
        <w:rPr>
          <w:rFonts w:ascii="Times New Roman" w:hAnsi="Times New Roman" w:cs="Times New Roman"/>
          <w:sz w:val="24"/>
          <w:szCs w:val="24"/>
        </w:rPr>
        <w:t xml:space="preserve"> 24 no. 6 (2017): 650.</w:t>
      </w:r>
    </w:p>
  </w:endnote>
  <w:endnote w:id="8">
    <w:p w14:paraId="3D281C04" w14:textId="1917D193"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Smith, “Social Media,” 37.</w:t>
      </w:r>
    </w:p>
  </w:endnote>
  <w:endnote w:id="9">
    <w:p w14:paraId="46C78D3C" w14:textId="5A8D988E"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Michael Danti, “Ground-Based Observations of Cultural Heritage Incidents in Syria and Iraq,” </w:t>
      </w:r>
      <w:r w:rsidRPr="00604AFD">
        <w:rPr>
          <w:rFonts w:ascii="Times New Roman" w:hAnsi="Times New Roman" w:cs="Times New Roman"/>
          <w:i/>
          <w:iCs/>
          <w:sz w:val="24"/>
          <w:szCs w:val="24"/>
        </w:rPr>
        <w:t>Near Eastern Arch</w:t>
      </w:r>
      <w:r w:rsidR="00141BE9" w:rsidRPr="00604AFD">
        <w:rPr>
          <w:rFonts w:ascii="Times New Roman" w:hAnsi="Times New Roman" w:cs="Times New Roman"/>
          <w:i/>
          <w:iCs/>
          <w:sz w:val="24"/>
          <w:szCs w:val="24"/>
        </w:rPr>
        <w:t>a</w:t>
      </w:r>
      <w:r w:rsidRPr="00604AFD">
        <w:rPr>
          <w:rFonts w:ascii="Times New Roman" w:hAnsi="Times New Roman" w:cs="Times New Roman"/>
          <w:i/>
          <w:iCs/>
          <w:sz w:val="24"/>
          <w:szCs w:val="24"/>
        </w:rPr>
        <w:t xml:space="preserve">eology </w:t>
      </w:r>
      <w:r w:rsidRPr="00604AFD">
        <w:rPr>
          <w:rFonts w:ascii="Times New Roman" w:hAnsi="Times New Roman" w:cs="Times New Roman"/>
          <w:sz w:val="24"/>
          <w:szCs w:val="24"/>
        </w:rPr>
        <w:t>78, no. 3 (2015): 138.</w:t>
      </w:r>
    </w:p>
  </w:endnote>
  <w:endnote w:id="10">
    <w:p w14:paraId="2EA62CFD" w14:textId="5B1FCCF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Knopf and Ziegelmayer, “Fourth Generation Warfare,” 14.</w:t>
      </w:r>
    </w:p>
  </w:endnote>
  <w:endnote w:id="11">
    <w:p w14:paraId="0D40A07C" w14:textId="7DFD43B6"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Smith, “Social Media,” 35.</w:t>
      </w:r>
    </w:p>
  </w:endnote>
  <w:endnote w:id="12">
    <w:p w14:paraId="31A7C387" w14:textId="36499B3F"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John F. Burn</w:t>
      </w:r>
      <w:r w:rsidR="00301216" w:rsidRPr="00604AFD">
        <w:rPr>
          <w:rFonts w:ascii="Times New Roman" w:hAnsi="Times New Roman" w:cs="Times New Roman"/>
          <w:sz w:val="24"/>
          <w:szCs w:val="24"/>
        </w:rPr>
        <w:t>s</w:t>
      </w:r>
      <w:r w:rsidRPr="00604AFD">
        <w:rPr>
          <w:rFonts w:ascii="Times New Roman" w:hAnsi="Times New Roman" w:cs="Times New Roman"/>
          <w:sz w:val="24"/>
          <w:szCs w:val="24"/>
        </w:rPr>
        <w:t>, “A Nation at War: Looting; Pillagers Strip Iraqi Museum of Its Treasure,”</w:t>
      </w:r>
      <w:r w:rsidR="00B82473" w:rsidRPr="00604AFD">
        <w:rPr>
          <w:rFonts w:ascii="Times New Roman" w:hAnsi="Times New Roman" w:cs="Times New Roman"/>
          <w:sz w:val="24"/>
          <w:szCs w:val="24"/>
        </w:rPr>
        <w:t xml:space="preserve"> </w:t>
      </w:r>
      <w:r w:rsidR="00B82473" w:rsidRPr="00604AFD">
        <w:rPr>
          <w:rFonts w:ascii="Times New Roman" w:hAnsi="Times New Roman" w:cs="Times New Roman"/>
          <w:i/>
          <w:iCs/>
          <w:sz w:val="24"/>
          <w:szCs w:val="24"/>
        </w:rPr>
        <w:t>New York Times</w:t>
      </w:r>
      <w:r w:rsidR="00B82473" w:rsidRPr="00604AFD">
        <w:rPr>
          <w:rFonts w:ascii="Times New Roman" w:hAnsi="Times New Roman" w:cs="Times New Roman"/>
          <w:sz w:val="24"/>
          <w:szCs w:val="24"/>
        </w:rPr>
        <w:t>,</w:t>
      </w:r>
      <w:r w:rsidRPr="00604AFD">
        <w:rPr>
          <w:rFonts w:ascii="Times New Roman" w:hAnsi="Times New Roman" w:cs="Times New Roman"/>
          <w:sz w:val="24"/>
          <w:szCs w:val="24"/>
        </w:rPr>
        <w:t xml:space="preserve"> 13 April 2003</w:t>
      </w:r>
      <w:r w:rsidR="00B82473"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00584D43" w:rsidRPr="00604AFD">
        <w:rPr>
          <w:rFonts w:ascii="Times New Roman" w:hAnsi="Times New Roman" w:cs="Times New Roman"/>
          <w:sz w:val="24"/>
          <w:szCs w:val="24"/>
        </w:rPr>
        <w:t>https://www.nytimes.com/2003/04/13/world/a-nation-at-war-looting-pillagers-strip-iraqi-museum-of-its-treasure.html</w:t>
      </w:r>
      <w:r w:rsidRPr="00604AFD">
        <w:rPr>
          <w:rFonts w:ascii="Times New Roman" w:hAnsi="Times New Roman" w:cs="Times New Roman"/>
          <w:sz w:val="24"/>
          <w:szCs w:val="24"/>
        </w:rPr>
        <w:t>.</w:t>
      </w:r>
      <w:r w:rsidR="00012155" w:rsidRPr="00604AFD">
        <w:rPr>
          <w:rFonts w:ascii="Times New Roman" w:hAnsi="Times New Roman" w:cs="Times New Roman"/>
          <w:sz w:val="24"/>
          <w:szCs w:val="24"/>
        </w:rPr>
        <w:t xml:space="preserve"> See also Corine Wegener, </w:t>
      </w:r>
      <w:r w:rsidR="00DF4605" w:rsidRPr="00604AFD">
        <w:rPr>
          <w:rFonts w:ascii="Times New Roman" w:hAnsi="Times New Roman" w:cs="Times New Roman"/>
          <w:sz w:val="24"/>
          <w:szCs w:val="24"/>
        </w:rPr>
        <w:t>“</w:t>
      </w:r>
      <w:r w:rsidR="00930113" w:rsidRPr="00604AFD">
        <w:rPr>
          <w:rStyle w:val="Hyperlink"/>
          <w:rFonts w:ascii="Times New Roman" w:hAnsi="Times New Roman" w:cs="Times New Roman"/>
          <w:color w:val="auto"/>
          <w:sz w:val="24"/>
          <w:szCs w:val="24"/>
          <w:u w:val="none"/>
        </w:rPr>
        <w:t>The Looting of the Iraq National Museum</w:t>
      </w:r>
      <w:r w:rsidR="006C0A03" w:rsidRPr="00604AFD">
        <w:rPr>
          <w:rStyle w:val="Hyperlink"/>
          <w:rFonts w:ascii="Times New Roman" w:hAnsi="Times New Roman" w:cs="Times New Roman"/>
          <w:color w:val="auto"/>
          <w:sz w:val="24"/>
          <w:szCs w:val="24"/>
          <w:u w:val="none"/>
        </w:rPr>
        <w:t xml:space="preserve"> and the Future of Cultural Property During Armed Conflict,</w:t>
      </w:r>
      <w:r w:rsidR="00DF4605" w:rsidRPr="00604AFD">
        <w:rPr>
          <w:rStyle w:val="Hyperlink"/>
          <w:rFonts w:ascii="Times New Roman" w:hAnsi="Times New Roman" w:cs="Times New Roman"/>
          <w:color w:val="auto"/>
          <w:sz w:val="24"/>
          <w:szCs w:val="24"/>
          <w:u w:val="none"/>
        </w:rPr>
        <w:t>”</w:t>
      </w:r>
      <w:r w:rsidR="006C0A03" w:rsidRPr="00604AFD">
        <w:rPr>
          <w:rStyle w:val="Hyperlink"/>
          <w:rFonts w:ascii="Times New Roman" w:hAnsi="Times New Roman" w:cs="Times New Roman"/>
          <w:color w:val="auto"/>
          <w:sz w:val="24"/>
          <w:szCs w:val="24"/>
          <w:u w:val="none"/>
        </w:rPr>
        <w:t xml:space="preserve"> </w:t>
      </w:r>
      <w:r w:rsidR="006C0A03" w:rsidRPr="00604AFD">
        <w:rPr>
          <w:rStyle w:val="Hyperlink"/>
          <w:rFonts w:ascii="Times New Roman" w:hAnsi="Times New Roman" w:cs="Times New Roman"/>
          <w:i/>
          <w:iCs/>
          <w:color w:val="auto"/>
          <w:sz w:val="24"/>
          <w:szCs w:val="24"/>
          <w:u w:val="none"/>
        </w:rPr>
        <w:t>The SAA Arch</w:t>
      </w:r>
      <w:r w:rsidR="001C634F" w:rsidRPr="00604AFD">
        <w:rPr>
          <w:rStyle w:val="Hyperlink"/>
          <w:rFonts w:ascii="Times New Roman" w:hAnsi="Times New Roman" w:cs="Times New Roman"/>
          <w:i/>
          <w:iCs/>
          <w:color w:val="auto"/>
          <w:sz w:val="24"/>
          <w:szCs w:val="24"/>
          <w:u w:val="none"/>
        </w:rPr>
        <w:t>a</w:t>
      </w:r>
      <w:r w:rsidR="006C0A03" w:rsidRPr="00604AFD">
        <w:rPr>
          <w:rStyle w:val="Hyperlink"/>
          <w:rFonts w:ascii="Times New Roman" w:hAnsi="Times New Roman" w:cs="Times New Roman"/>
          <w:i/>
          <w:iCs/>
          <w:color w:val="auto"/>
          <w:sz w:val="24"/>
          <w:szCs w:val="24"/>
          <w:u w:val="none"/>
        </w:rPr>
        <w:t xml:space="preserve">eological </w:t>
      </w:r>
      <w:r w:rsidR="001C634F" w:rsidRPr="00604AFD">
        <w:rPr>
          <w:rStyle w:val="Hyperlink"/>
          <w:rFonts w:ascii="Times New Roman" w:hAnsi="Times New Roman" w:cs="Times New Roman"/>
          <w:i/>
          <w:iCs/>
          <w:color w:val="auto"/>
          <w:sz w:val="24"/>
          <w:szCs w:val="24"/>
          <w:u w:val="none"/>
        </w:rPr>
        <w:t>Record</w:t>
      </w:r>
      <w:r w:rsidR="001C634F" w:rsidRPr="00604AFD">
        <w:rPr>
          <w:rStyle w:val="Hyperlink"/>
          <w:rFonts w:ascii="Times New Roman" w:hAnsi="Times New Roman" w:cs="Times New Roman"/>
          <w:color w:val="auto"/>
          <w:sz w:val="24"/>
          <w:szCs w:val="24"/>
          <w:u w:val="none"/>
        </w:rPr>
        <w:t xml:space="preserve"> 10, no. 4 (2010)</w:t>
      </w:r>
      <w:r w:rsidR="00EB467D" w:rsidRPr="00604AFD">
        <w:rPr>
          <w:rStyle w:val="Hyperlink"/>
          <w:rFonts w:ascii="Times New Roman" w:hAnsi="Times New Roman" w:cs="Times New Roman"/>
          <w:color w:val="auto"/>
          <w:sz w:val="24"/>
          <w:szCs w:val="24"/>
          <w:u w:val="none"/>
        </w:rPr>
        <w:t xml:space="preserve">: 28–30, </w:t>
      </w:r>
      <w:r w:rsidR="00304EB4" w:rsidRPr="00604AFD">
        <w:rPr>
          <w:rStyle w:val="Hyperlink"/>
          <w:rFonts w:ascii="Times New Roman" w:hAnsi="Times New Roman" w:cs="Times New Roman"/>
          <w:color w:val="auto"/>
          <w:sz w:val="24"/>
          <w:szCs w:val="24"/>
          <w:u w:val="none"/>
        </w:rPr>
        <w:t>http://digital.ipcprintservices.com/publication/?i=47726&amp;article_id=505045&amp;view=articleBrowser</w:t>
      </w:r>
      <w:r w:rsidR="00066555" w:rsidRPr="00604AFD">
        <w:rPr>
          <w:rStyle w:val="Hyperlink"/>
          <w:rFonts w:ascii="Times New Roman" w:hAnsi="Times New Roman" w:cs="Times New Roman"/>
          <w:color w:val="auto"/>
          <w:sz w:val="24"/>
          <w:szCs w:val="24"/>
          <w:u w:val="none"/>
        </w:rPr>
        <w:t>.</w:t>
      </w:r>
    </w:p>
  </w:endnote>
  <w:endnote w:id="13">
    <w:p w14:paraId="6FE09CF0" w14:textId="4D7275F6"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Matthew D. Thurlow, “Protecting Cultural Property in Iraq: How American Military Policy Comports with International Law,” </w:t>
      </w:r>
      <w:r w:rsidRPr="00604AFD">
        <w:rPr>
          <w:rFonts w:ascii="Times New Roman" w:hAnsi="Times New Roman" w:cs="Times New Roman"/>
          <w:i/>
          <w:iCs/>
          <w:sz w:val="24"/>
          <w:szCs w:val="24"/>
        </w:rPr>
        <w:t>Yale Human Rights and Development Law Journal</w:t>
      </w:r>
      <w:r w:rsidRPr="00604AFD">
        <w:rPr>
          <w:rFonts w:ascii="Times New Roman" w:hAnsi="Times New Roman" w:cs="Times New Roman"/>
          <w:sz w:val="24"/>
          <w:szCs w:val="24"/>
        </w:rPr>
        <w:t xml:space="preserve"> 8, no. 1 (2005): 156.</w:t>
      </w:r>
    </w:p>
  </w:endnote>
  <w:endnote w:id="14">
    <w:p w14:paraId="1DEC78BC" w14:textId="62F86DB5" w:rsidR="002536CC" w:rsidRPr="00604AFD" w:rsidRDefault="002536CC">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Eikenberry, interview with authors. </w:t>
      </w:r>
    </w:p>
  </w:endnote>
  <w:endnote w:id="15">
    <w:p w14:paraId="47B92A21" w14:textId="1647E982" w:rsidR="00FA7E1F" w:rsidRPr="00604AFD" w:rsidRDefault="00FA7E1F">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893D57" w:rsidRPr="00604AFD">
        <w:rPr>
          <w:rFonts w:ascii="Times New Roman" w:hAnsi="Times New Roman" w:cs="Times New Roman"/>
          <w:sz w:val="24"/>
          <w:szCs w:val="24"/>
        </w:rPr>
        <w:t xml:space="preserve">Captain </w:t>
      </w:r>
      <w:r w:rsidRPr="00604AFD">
        <w:rPr>
          <w:rFonts w:ascii="Times New Roman" w:hAnsi="Times New Roman" w:cs="Times New Roman"/>
          <w:sz w:val="24"/>
          <w:szCs w:val="24"/>
        </w:rPr>
        <w:t>Kyle Staron (</w:t>
      </w:r>
      <w:r w:rsidR="00893D57" w:rsidRPr="00604AFD">
        <w:rPr>
          <w:rFonts w:ascii="Times New Roman" w:hAnsi="Times New Roman" w:cs="Times New Roman"/>
          <w:sz w:val="24"/>
          <w:szCs w:val="24"/>
        </w:rPr>
        <w:t xml:space="preserve">US </w:t>
      </w:r>
      <w:r w:rsidRPr="00604AFD">
        <w:rPr>
          <w:rFonts w:ascii="Times New Roman" w:hAnsi="Times New Roman" w:cs="Times New Roman"/>
          <w:sz w:val="24"/>
          <w:szCs w:val="24"/>
        </w:rPr>
        <w:t xml:space="preserve">Army Civil Affairs </w:t>
      </w:r>
      <w:r w:rsidR="00893D57" w:rsidRPr="00604AFD">
        <w:rPr>
          <w:rFonts w:ascii="Times New Roman" w:hAnsi="Times New Roman" w:cs="Times New Roman"/>
          <w:sz w:val="24"/>
          <w:szCs w:val="24"/>
        </w:rPr>
        <w:t>m</w:t>
      </w:r>
      <w:r w:rsidRPr="00604AFD">
        <w:rPr>
          <w:rFonts w:ascii="Times New Roman" w:hAnsi="Times New Roman" w:cs="Times New Roman"/>
          <w:sz w:val="24"/>
          <w:szCs w:val="24"/>
        </w:rPr>
        <w:t xml:space="preserve">ilitary </w:t>
      </w:r>
      <w:r w:rsidR="00893D57" w:rsidRPr="00604AFD">
        <w:rPr>
          <w:rFonts w:ascii="Times New Roman" w:hAnsi="Times New Roman" w:cs="Times New Roman"/>
          <w:sz w:val="24"/>
          <w:szCs w:val="24"/>
        </w:rPr>
        <w:t>g</w:t>
      </w:r>
      <w:r w:rsidRPr="00604AFD">
        <w:rPr>
          <w:rFonts w:ascii="Times New Roman" w:hAnsi="Times New Roman" w:cs="Times New Roman"/>
          <w:sz w:val="24"/>
          <w:szCs w:val="24"/>
        </w:rPr>
        <w:t xml:space="preserve">overnment </w:t>
      </w:r>
      <w:r w:rsidR="00893D57" w:rsidRPr="00604AFD">
        <w:rPr>
          <w:rFonts w:ascii="Times New Roman" w:hAnsi="Times New Roman" w:cs="Times New Roman"/>
          <w:sz w:val="24"/>
          <w:szCs w:val="24"/>
        </w:rPr>
        <w:t>s</w:t>
      </w:r>
      <w:r w:rsidRPr="00604AFD">
        <w:rPr>
          <w:rFonts w:ascii="Times New Roman" w:hAnsi="Times New Roman" w:cs="Times New Roman"/>
          <w:sz w:val="24"/>
          <w:szCs w:val="24"/>
        </w:rPr>
        <w:t>pecialist) interview with Dexter Dugan, 15 October 2020.</w:t>
      </w:r>
    </w:p>
  </w:endnote>
  <w:endnote w:id="16">
    <w:p w14:paraId="1251BE79" w14:textId="63E5DD3B" w:rsidR="00A200B8" w:rsidRPr="00604AFD" w:rsidRDefault="00A200B8">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00F7402C" w:rsidRPr="00604AFD">
        <w:rPr>
          <w:rFonts w:ascii="Times New Roman" w:hAnsi="Times New Roman" w:cs="Times New Roman"/>
          <w:sz w:val="24"/>
          <w:szCs w:val="24"/>
        </w:rPr>
        <w:t xml:space="preserve"> Quoted in, “Defense Primer: US Precision-Guided Munitions,” </w:t>
      </w:r>
      <w:r w:rsidR="00F7402C" w:rsidRPr="00604AFD">
        <w:rPr>
          <w:rFonts w:ascii="Times New Roman" w:hAnsi="Times New Roman" w:cs="Times New Roman"/>
          <w:i/>
          <w:iCs/>
          <w:sz w:val="24"/>
          <w:szCs w:val="24"/>
        </w:rPr>
        <w:t>In Focus</w:t>
      </w:r>
      <w:r w:rsidR="00F7402C" w:rsidRPr="00604AFD">
        <w:rPr>
          <w:rFonts w:ascii="Times New Roman" w:hAnsi="Times New Roman" w:cs="Times New Roman"/>
          <w:sz w:val="24"/>
          <w:szCs w:val="24"/>
        </w:rPr>
        <w:t>, Congressional Research Service, updated 4 June 2021,</w:t>
      </w:r>
      <w:r w:rsidRPr="00604AFD">
        <w:rPr>
          <w:rFonts w:ascii="Times New Roman" w:hAnsi="Times New Roman" w:cs="Times New Roman"/>
          <w:sz w:val="24"/>
          <w:szCs w:val="24"/>
        </w:rPr>
        <w:t xml:space="preserve"> </w:t>
      </w:r>
      <w:r w:rsidR="00C95EB1" w:rsidRPr="00604AFD">
        <w:rPr>
          <w:rFonts w:ascii="Times New Roman" w:hAnsi="Times New Roman" w:cs="Times New Roman"/>
          <w:sz w:val="24"/>
          <w:szCs w:val="24"/>
        </w:rPr>
        <w:t>https://crsreports.congress.gov/product/pdf/IF/IF11353</w:t>
      </w:r>
      <w:r w:rsidR="005459D7" w:rsidRPr="00604AFD">
        <w:rPr>
          <w:rFonts w:ascii="Times New Roman" w:hAnsi="Times New Roman" w:cs="Times New Roman"/>
          <w:sz w:val="24"/>
          <w:szCs w:val="24"/>
        </w:rPr>
        <w:t>.</w:t>
      </w:r>
    </w:p>
  </w:endnote>
  <w:endnote w:id="17">
    <w:p w14:paraId="137B751F" w14:textId="0F40B5A1"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Andrew Scott DeJesse (38G </w:t>
      </w:r>
      <w:r w:rsidR="005459D7" w:rsidRPr="00604AFD">
        <w:rPr>
          <w:rFonts w:ascii="Times New Roman" w:hAnsi="Times New Roman" w:cs="Times New Roman"/>
          <w:sz w:val="24"/>
          <w:szCs w:val="24"/>
        </w:rPr>
        <w:t>p</w:t>
      </w:r>
      <w:r w:rsidRPr="00604AFD">
        <w:rPr>
          <w:rFonts w:ascii="Times New Roman" w:hAnsi="Times New Roman" w:cs="Times New Roman"/>
          <w:sz w:val="24"/>
          <w:szCs w:val="24"/>
        </w:rPr>
        <w:t xml:space="preserve">rogram </w:t>
      </w:r>
      <w:r w:rsidR="005459D7" w:rsidRPr="00604AFD">
        <w:rPr>
          <w:rFonts w:ascii="Times New Roman" w:hAnsi="Times New Roman" w:cs="Times New Roman"/>
          <w:sz w:val="24"/>
          <w:szCs w:val="24"/>
        </w:rPr>
        <w:t>d</w:t>
      </w:r>
      <w:r w:rsidRPr="00604AFD">
        <w:rPr>
          <w:rFonts w:ascii="Times New Roman" w:hAnsi="Times New Roman" w:cs="Times New Roman"/>
          <w:sz w:val="24"/>
          <w:szCs w:val="24"/>
        </w:rPr>
        <w:t xml:space="preserve">irector, Strategic Initiatives Group, </w:t>
      </w:r>
      <w:r w:rsidR="00604D67" w:rsidRPr="00604AFD">
        <w:rPr>
          <w:rFonts w:ascii="Times New Roman" w:hAnsi="Times New Roman" w:cs="Times New Roman"/>
          <w:sz w:val="24"/>
          <w:szCs w:val="24"/>
        </w:rPr>
        <w:t xml:space="preserve">US </w:t>
      </w:r>
      <w:r w:rsidRPr="00604AFD">
        <w:rPr>
          <w:rFonts w:ascii="Times New Roman" w:hAnsi="Times New Roman" w:cs="Times New Roman"/>
          <w:sz w:val="24"/>
          <w:szCs w:val="24"/>
        </w:rPr>
        <w:t>Army Civil Affairs and Psychological Operations Command</w:t>
      </w:r>
      <w:r w:rsidR="002C6C28" w:rsidRPr="00604AFD">
        <w:rPr>
          <w:rFonts w:ascii="Times New Roman" w:hAnsi="Times New Roman" w:cs="Times New Roman"/>
          <w:sz w:val="24"/>
          <w:szCs w:val="24"/>
        </w:rPr>
        <w:t xml:space="preserve">, </w:t>
      </w:r>
      <w:r w:rsidRPr="00604AFD">
        <w:rPr>
          <w:rFonts w:ascii="Times New Roman" w:hAnsi="Times New Roman" w:cs="Times New Roman"/>
          <w:sz w:val="24"/>
          <w:szCs w:val="24"/>
        </w:rPr>
        <w:t>Airborne) telephone interview with authors, 9 December 2020.</w:t>
      </w:r>
    </w:p>
  </w:endnote>
  <w:endnote w:id="18">
    <w:p w14:paraId="6EACCF1D" w14:textId="5A6280EC"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Joris D. Kila and Christopher V. Herndon</w:t>
      </w:r>
      <w:bookmarkStart w:id="2" w:name="_Hlk60489003"/>
      <w:r w:rsidRPr="00604AFD">
        <w:rPr>
          <w:rFonts w:ascii="Times New Roman" w:hAnsi="Times New Roman" w:cs="Times New Roman"/>
          <w:sz w:val="24"/>
          <w:szCs w:val="24"/>
        </w:rPr>
        <w:t xml:space="preserve">, “Military Involvement in Cultural Property Protection: An Overview,” </w:t>
      </w:r>
      <w:r w:rsidRPr="00604AFD">
        <w:rPr>
          <w:rFonts w:ascii="Times New Roman" w:hAnsi="Times New Roman" w:cs="Times New Roman"/>
          <w:i/>
          <w:iCs/>
          <w:sz w:val="24"/>
          <w:szCs w:val="24"/>
        </w:rPr>
        <w:t>Joint Forces Quarterly</w:t>
      </w:r>
      <w:bookmarkEnd w:id="2"/>
      <w:r w:rsidRPr="00604AFD">
        <w:rPr>
          <w:rFonts w:ascii="Times New Roman" w:hAnsi="Times New Roman" w:cs="Times New Roman"/>
          <w:sz w:val="24"/>
          <w:szCs w:val="24"/>
        </w:rPr>
        <w:t xml:space="preserve"> 74 (2014): 117.</w:t>
      </w:r>
    </w:p>
  </w:endnote>
  <w:endnote w:id="19">
    <w:p w14:paraId="76927CAD" w14:textId="0FF8BBC6"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Laurie Rush, “</w:t>
      </w:r>
      <w:bookmarkStart w:id="3" w:name="_Hlk60472416"/>
      <w:r w:rsidRPr="00604AFD">
        <w:rPr>
          <w:rFonts w:ascii="Times New Roman" w:hAnsi="Times New Roman" w:cs="Times New Roman"/>
          <w:sz w:val="24"/>
          <w:szCs w:val="24"/>
        </w:rPr>
        <w:t xml:space="preserve">Cultural Property Protection </w:t>
      </w:r>
      <w:bookmarkEnd w:id="3"/>
      <w:r w:rsidRPr="00604AFD">
        <w:rPr>
          <w:rFonts w:ascii="Times New Roman" w:hAnsi="Times New Roman" w:cs="Times New Roman"/>
          <w:sz w:val="24"/>
          <w:szCs w:val="24"/>
        </w:rPr>
        <w:t xml:space="preserve">as a Force Multiplier in Stability Operations: World War II Monuments Officers Lessons Learned,” </w:t>
      </w:r>
      <w:r w:rsidRPr="00604AFD">
        <w:rPr>
          <w:rFonts w:ascii="Times New Roman" w:hAnsi="Times New Roman" w:cs="Times New Roman"/>
          <w:i/>
          <w:iCs/>
          <w:sz w:val="24"/>
          <w:szCs w:val="24"/>
        </w:rPr>
        <w:t>Military Review</w:t>
      </w:r>
      <w:r w:rsidRPr="00604AFD">
        <w:rPr>
          <w:rFonts w:ascii="Times New Roman" w:hAnsi="Times New Roman" w:cs="Times New Roman"/>
          <w:sz w:val="24"/>
          <w:szCs w:val="24"/>
        </w:rPr>
        <w:t xml:space="preserve"> (March</w:t>
      </w:r>
      <w:r w:rsidR="005F5555" w:rsidRPr="00604AFD">
        <w:rPr>
          <w:rFonts w:ascii="Times New Roman" w:hAnsi="Times New Roman" w:cs="Times New Roman"/>
          <w:sz w:val="24"/>
          <w:szCs w:val="24"/>
        </w:rPr>
        <w:t>–</w:t>
      </w:r>
      <w:r w:rsidRPr="00604AFD">
        <w:rPr>
          <w:rFonts w:ascii="Times New Roman" w:hAnsi="Times New Roman" w:cs="Times New Roman"/>
          <w:sz w:val="24"/>
          <w:szCs w:val="24"/>
        </w:rPr>
        <w:t>April 2012): 37.</w:t>
      </w:r>
    </w:p>
  </w:endnote>
  <w:endnote w:id="20">
    <w:p w14:paraId="7DCE690F" w14:textId="54484CD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Rush, 37</w:t>
      </w:r>
      <w:r w:rsidR="00960B28" w:rsidRPr="00604AFD">
        <w:rPr>
          <w:rFonts w:ascii="Times New Roman" w:hAnsi="Times New Roman" w:cs="Times New Roman"/>
          <w:sz w:val="24"/>
          <w:szCs w:val="24"/>
        </w:rPr>
        <w:t>–38</w:t>
      </w:r>
      <w:r w:rsidRPr="00604AFD">
        <w:rPr>
          <w:rFonts w:ascii="Times New Roman" w:hAnsi="Times New Roman" w:cs="Times New Roman"/>
          <w:sz w:val="24"/>
          <w:szCs w:val="24"/>
        </w:rPr>
        <w:t>.</w:t>
      </w:r>
    </w:p>
  </w:endnote>
  <w:endnote w:id="21">
    <w:p w14:paraId="790B2ED8" w14:textId="29EB6D29" w:rsidR="00377D8E" w:rsidRPr="00604AFD" w:rsidRDefault="00377D8E">
      <w:pPr>
        <w:spacing w:line="480" w:lineRule="auto"/>
        <w:rPr>
          <w:rFonts w:ascii="Times New Roman" w:hAnsi="Times New Roman" w:cs="Times New Roman"/>
        </w:rPr>
      </w:pPr>
      <w:r w:rsidRPr="00604AFD">
        <w:rPr>
          <w:rStyle w:val="EndnoteReference"/>
          <w:rFonts w:ascii="Times New Roman" w:hAnsi="Times New Roman" w:cs="Times New Roman"/>
        </w:rPr>
        <w:endnoteRef/>
      </w:r>
      <w:r w:rsidRPr="00604AFD">
        <w:rPr>
          <w:rFonts w:ascii="Times New Roman" w:hAnsi="Times New Roman" w:cs="Times New Roman"/>
        </w:rPr>
        <w:t xml:space="preserve"> </w:t>
      </w:r>
      <w:sdt>
        <w:sdtPr>
          <w:rPr>
            <w:rFonts w:ascii="Times New Roman" w:hAnsi="Times New Roman" w:cs="Times New Roman"/>
          </w:rPr>
          <w:id w:val="390935332"/>
          <w:bibliography/>
        </w:sdtPr>
        <w:sdtEndPr/>
        <w:sdtContent>
          <w:r w:rsidRPr="00604AFD">
            <w:rPr>
              <w:rFonts w:ascii="Times New Roman" w:hAnsi="Times New Roman" w:cs="Times New Roman"/>
            </w:rPr>
            <w:t xml:space="preserve">Assad A. Raza, </w:t>
          </w:r>
          <w:r w:rsidR="00960B28" w:rsidRPr="00604AFD">
            <w:rPr>
              <w:rFonts w:ascii="Times New Roman" w:hAnsi="Times New Roman" w:cs="Times New Roman"/>
            </w:rPr>
            <w:t>“</w:t>
          </w:r>
          <w:r w:rsidRPr="00604AFD">
            <w:rPr>
              <w:rFonts w:ascii="Times New Roman" w:hAnsi="Times New Roman" w:cs="Times New Roman"/>
            </w:rPr>
            <w:t xml:space="preserve">Order from Chaos: Inside </w:t>
          </w:r>
          <w:r w:rsidR="00E1000D" w:rsidRPr="00604AFD">
            <w:rPr>
              <w:rFonts w:ascii="Times New Roman" w:hAnsi="Times New Roman" w:cs="Times New Roman"/>
            </w:rPr>
            <w:t>US</w:t>
          </w:r>
          <w:r w:rsidRPr="00604AFD">
            <w:rPr>
              <w:rFonts w:ascii="Times New Roman" w:hAnsi="Times New Roman" w:cs="Times New Roman"/>
            </w:rPr>
            <w:t xml:space="preserve"> Army Civil Affairs Activities</w:t>
          </w:r>
          <w:r w:rsidR="0027233A" w:rsidRPr="00604AFD">
            <w:rPr>
              <w:rFonts w:ascii="Times New Roman" w:hAnsi="Times New Roman" w:cs="Times New Roman"/>
            </w:rPr>
            <w:t>,”</w:t>
          </w:r>
          <w:r w:rsidRPr="00604AFD">
            <w:rPr>
              <w:rFonts w:ascii="Times New Roman" w:hAnsi="Times New Roman" w:cs="Times New Roman"/>
            </w:rPr>
            <w:t xml:space="preserve"> </w:t>
          </w:r>
          <w:r w:rsidRPr="00604AFD">
            <w:rPr>
              <w:rFonts w:ascii="Times New Roman" w:hAnsi="Times New Roman" w:cs="Times New Roman"/>
              <w:i/>
              <w:iCs/>
            </w:rPr>
            <w:t>Military Review</w:t>
          </w:r>
          <w:r w:rsidRPr="00604AFD">
            <w:rPr>
              <w:rFonts w:ascii="Times New Roman" w:hAnsi="Times New Roman" w:cs="Times New Roman"/>
            </w:rPr>
            <w:t xml:space="preserve"> 99, no.6 (2019): 26.</w:t>
          </w:r>
        </w:sdtContent>
      </w:sdt>
    </w:p>
  </w:endnote>
  <w:endnote w:id="22">
    <w:p w14:paraId="3D110A2E" w14:textId="276A977A" w:rsidR="00377D8E" w:rsidRPr="00604AFD" w:rsidRDefault="00377D8E">
      <w:pPr>
        <w:pStyle w:val="Bibliography"/>
        <w:spacing w:line="480" w:lineRule="auto"/>
        <w:rPr>
          <w:rFonts w:ascii="Times New Roman" w:hAnsi="Times New Roman" w:cs="Times New Roman"/>
          <w:noProof/>
        </w:rPr>
      </w:pPr>
      <w:r w:rsidRPr="00604AFD">
        <w:rPr>
          <w:rStyle w:val="EndnoteReference"/>
          <w:rFonts w:ascii="Times New Roman" w:hAnsi="Times New Roman" w:cs="Times New Roman"/>
        </w:rPr>
        <w:endnoteRef/>
      </w:r>
      <w:r w:rsidRPr="00604AFD">
        <w:rPr>
          <w:rFonts w:ascii="Times New Roman" w:hAnsi="Times New Roman" w:cs="Times New Roman"/>
        </w:rPr>
        <w:t xml:space="preserve"> </w:t>
      </w:r>
      <w:r w:rsidRPr="00604AFD">
        <w:rPr>
          <w:rFonts w:ascii="Times New Roman" w:hAnsi="Times New Roman" w:cs="Times New Roman"/>
          <w:noProof/>
        </w:rPr>
        <w:t xml:space="preserve">Department of the Army, </w:t>
      </w:r>
      <w:r w:rsidRPr="00604AFD">
        <w:rPr>
          <w:rFonts w:ascii="Times New Roman" w:hAnsi="Times New Roman" w:cs="Times New Roman"/>
          <w:i/>
          <w:iCs/>
          <w:noProof/>
        </w:rPr>
        <w:t>Field Manual 3</w:t>
      </w:r>
      <w:r w:rsidR="0092309E" w:rsidRPr="00604AFD">
        <w:rPr>
          <w:rFonts w:ascii="Times New Roman" w:hAnsi="Times New Roman" w:cs="Times New Roman"/>
          <w:i/>
          <w:iCs/>
          <w:noProof/>
        </w:rPr>
        <w:t>–</w:t>
      </w:r>
      <w:r w:rsidRPr="00604AFD">
        <w:rPr>
          <w:rFonts w:ascii="Times New Roman" w:hAnsi="Times New Roman" w:cs="Times New Roman"/>
          <w:i/>
          <w:iCs/>
          <w:noProof/>
        </w:rPr>
        <w:t xml:space="preserve">57 Civil Affairs Operations </w:t>
      </w:r>
      <w:r w:rsidRPr="00604AFD">
        <w:rPr>
          <w:rFonts w:ascii="Times New Roman" w:hAnsi="Times New Roman" w:cs="Times New Roman"/>
          <w:noProof/>
        </w:rPr>
        <w:t>(Washington</w:t>
      </w:r>
      <w:r w:rsidR="00E97329" w:rsidRPr="00604AFD">
        <w:rPr>
          <w:rFonts w:ascii="Times New Roman" w:hAnsi="Times New Roman" w:cs="Times New Roman"/>
          <w:noProof/>
        </w:rPr>
        <w:t>,</w:t>
      </w:r>
      <w:r w:rsidRPr="00604AFD">
        <w:rPr>
          <w:rFonts w:ascii="Times New Roman" w:hAnsi="Times New Roman" w:cs="Times New Roman"/>
          <w:noProof/>
        </w:rPr>
        <w:t xml:space="preserve"> DC: Department of the Army, April 2019), 2</w:t>
      </w:r>
      <w:r w:rsidR="002E5063" w:rsidRPr="00604AFD">
        <w:rPr>
          <w:rFonts w:ascii="Times New Roman" w:hAnsi="Times New Roman" w:cs="Times New Roman"/>
          <w:noProof/>
        </w:rPr>
        <w:t>–</w:t>
      </w:r>
      <w:r w:rsidRPr="00604AFD">
        <w:rPr>
          <w:rFonts w:ascii="Times New Roman" w:hAnsi="Times New Roman" w:cs="Times New Roman"/>
          <w:noProof/>
        </w:rPr>
        <w:t>9.</w:t>
      </w:r>
    </w:p>
  </w:endnote>
  <w:endnote w:id="23">
    <w:p w14:paraId="5E55BB19" w14:textId="5CFC74B8"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Raza, </w:t>
      </w:r>
      <w:r w:rsidR="00780AD9" w:rsidRPr="00604AFD">
        <w:rPr>
          <w:rFonts w:ascii="Times New Roman" w:hAnsi="Times New Roman" w:cs="Times New Roman"/>
          <w:sz w:val="24"/>
          <w:szCs w:val="24"/>
        </w:rPr>
        <w:t>“</w:t>
      </w:r>
      <w:r w:rsidRPr="00604AFD">
        <w:rPr>
          <w:rFonts w:ascii="Times New Roman" w:hAnsi="Times New Roman" w:cs="Times New Roman"/>
          <w:sz w:val="24"/>
          <w:szCs w:val="24"/>
        </w:rPr>
        <w:t>Order from Chaos,</w:t>
      </w:r>
      <w:r w:rsidR="00780AD9" w:rsidRPr="00604AFD">
        <w:rPr>
          <w:rFonts w:ascii="Times New Roman" w:hAnsi="Times New Roman" w:cs="Times New Roman"/>
          <w:sz w:val="24"/>
          <w:szCs w:val="24"/>
        </w:rPr>
        <w:t>”</w:t>
      </w:r>
      <w:r w:rsidRPr="00604AFD">
        <w:rPr>
          <w:rFonts w:ascii="Times New Roman" w:hAnsi="Times New Roman" w:cs="Times New Roman"/>
          <w:sz w:val="24"/>
          <w:szCs w:val="24"/>
        </w:rPr>
        <w:t xml:space="preserve"> 21</w:t>
      </w:r>
      <w:r w:rsidR="002E5063" w:rsidRPr="00604AFD">
        <w:rPr>
          <w:rFonts w:ascii="Times New Roman" w:hAnsi="Times New Roman" w:cs="Times New Roman"/>
          <w:sz w:val="24"/>
          <w:szCs w:val="24"/>
        </w:rPr>
        <w:t>–</w:t>
      </w:r>
      <w:r w:rsidRPr="00604AFD">
        <w:rPr>
          <w:rFonts w:ascii="Times New Roman" w:hAnsi="Times New Roman" w:cs="Times New Roman"/>
          <w:sz w:val="24"/>
          <w:szCs w:val="24"/>
        </w:rPr>
        <w:t>22</w:t>
      </w:r>
      <w:r w:rsidR="00780AD9" w:rsidRPr="00604AFD">
        <w:rPr>
          <w:rFonts w:ascii="Times New Roman" w:hAnsi="Times New Roman" w:cs="Times New Roman"/>
          <w:sz w:val="24"/>
          <w:szCs w:val="24"/>
        </w:rPr>
        <w:t>.</w:t>
      </w:r>
    </w:p>
  </w:endnote>
  <w:endnote w:id="24">
    <w:p w14:paraId="19F79077" w14:textId="0ACEF961"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Jim Tice, </w:t>
      </w:r>
      <w:r w:rsidR="00780AD9" w:rsidRPr="00604AFD">
        <w:rPr>
          <w:rFonts w:ascii="Times New Roman" w:hAnsi="Times New Roman" w:cs="Times New Roman"/>
          <w:sz w:val="24"/>
          <w:szCs w:val="24"/>
        </w:rPr>
        <w:t>“</w:t>
      </w:r>
      <w:r w:rsidRPr="00604AFD">
        <w:rPr>
          <w:rFonts w:ascii="Times New Roman" w:hAnsi="Times New Roman" w:cs="Times New Roman"/>
          <w:sz w:val="24"/>
          <w:szCs w:val="24"/>
        </w:rPr>
        <w:t xml:space="preserve">Reserve </w:t>
      </w:r>
      <w:r w:rsidR="00432C99" w:rsidRPr="00604AFD">
        <w:rPr>
          <w:rFonts w:ascii="Times New Roman" w:hAnsi="Times New Roman" w:cs="Times New Roman"/>
          <w:sz w:val="24"/>
          <w:szCs w:val="24"/>
        </w:rPr>
        <w:t>O</w:t>
      </w:r>
      <w:r w:rsidRPr="00604AFD">
        <w:rPr>
          <w:rFonts w:ascii="Times New Roman" w:hAnsi="Times New Roman" w:cs="Times New Roman"/>
          <w:sz w:val="24"/>
          <w:szCs w:val="24"/>
        </w:rPr>
        <w:t xml:space="preserve">fficers </w:t>
      </w:r>
      <w:r w:rsidR="00432C99" w:rsidRPr="00604AFD">
        <w:rPr>
          <w:rFonts w:ascii="Times New Roman" w:hAnsi="Times New Roman" w:cs="Times New Roman"/>
          <w:sz w:val="24"/>
          <w:szCs w:val="24"/>
        </w:rPr>
        <w:t>S</w:t>
      </w:r>
      <w:r w:rsidRPr="00604AFD">
        <w:rPr>
          <w:rFonts w:ascii="Times New Roman" w:hAnsi="Times New Roman" w:cs="Times New Roman"/>
          <w:sz w:val="24"/>
          <w:szCs w:val="24"/>
        </w:rPr>
        <w:t xml:space="preserve">ought for </w:t>
      </w:r>
      <w:r w:rsidR="00432C99" w:rsidRPr="00604AFD">
        <w:rPr>
          <w:rFonts w:ascii="Times New Roman" w:hAnsi="Times New Roman" w:cs="Times New Roman"/>
          <w:sz w:val="24"/>
          <w:szCs w:val="24"/>
        </w:rPr>
        <w:t>N</w:t>
      </w:r>
      <w:r w:rsidRPr="00604AFD">
        <w:rPr>
          <w:rFonts w:ascii="Times New Roman" w:hAnsi="Times New Roman" w:cs="Times New Roman"/>
          <w:sz w:val="24"/>
          <w:szCs w:val="24"/>
        </w:rPr>
        <w:t xml:space="preserve">ew Civil Affairs </w:t>
      </w:r>
      <w:r w:rsidR="00432C99" w:rsidRPr="00604AFD">
        <w:rPr>
          <w:rFonts w:ascii="Times New Roman" w:hAnsi="Times New Roman" w:cs="Times New Roman"/>
          <w:sz w:val="24"/>
          <w:szCs w:val="24"/>
        </w:rPr>
        <w:t>S</w:t>
      </w:r>
      <w:r w:rsidRPr="00604AFD">
        <w:rPr>
          <w:rFonts w:ascii="Times New Roman" w:hAnsi="Times New Roman" w:cs="Times New Roman"/>
          <w:sz w:val="24"/>
          <w:szCs w:val="24"/>
        </w:rPr>
        <w:t>pecialty,</w:t>
      </w:r>
      <w:r w:rsidR="00432C99"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Pr="00604AFD">
        <w:rPr>
          <w:rFonts w:ascii="Times New Roman" w:hAnsi="Times New Roman" w:cs="Times New Roman"/>
          <w:i/>
          <w:iCs/>
          <w:sz w:val="24"/>
          <w:szCs w:val="24"/>
        </w:rPr>
        <w:t>Army Times</w:t>
      </w:r>
      <w:r w:rsidRPr="00604AFD">
        <w:rPr>
          <w:rFonts w:ascii="Times New Roman" w:hAnsi="Times New Roman" w:cs="Times New Roman"/>
          <w:sz w:val="24"/>
          <w:szCs w:val="24"/>
        </w:rPr>
        <w:t>, 8 June 2015, https://www.armytimes.com/news/your-army/2015/06/08/reserve-officers-sought-for-new-civil-affairs-specialty/.</w:t>
      </w:r>
    </w:p>
  </w:endnote>
  <w:endnote w:id="25">
    <w:p w14:paraId="496DEBAA" w14:textId="4141A44D"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Pr="00604AFD">
        <w:rPr>
          <w:rFonts w:ascii="Times New Roman" w:hAnsi="Times New Roman" w:cs="Times New Roman"/>
          <w:noProof/>
          <w:sz w:val="24"/>
          <w:szCs w:val="24"/>
        </w:rPr>
        <w:t xml:space="preserve">Department of the Army, </w:t>
      </w:r>
      <w:r w:rsidRPr="00604AFD">
        <w:rPr>
          <w:rFonts w:ascii="Times New Roman" w:hAnsi="Times New Roman" w:cs="Times New Roman"/>
          <w:i/>
          <w:iCs/>
          <w:noProof/>
          <w:sz w:val="24"/>
          <w:szCs w:val="24"/>
        </w:rPr>
        <w:t>Field Manual 3</w:t>
      </w:r>
      <w:r w:rsidR="00A8572E" w:rsidRPr="00604AFD">
        <w:rPr>
          <w:rFonts w:ascii="Times New Roman" w:hAnsi="Times New Roman" w:cs="Times New Roman"/>
          <w:i/>
          <w:iCs/>
          <w:noProof/>
          <w:sz w:val="24"/>
          <w:szCs w:val="24"/>
        </w:rPr>
        <w:t>–</w:t>
      </w:r>
      <w:r w:rsidRPr="00604AFD">
        <w:rPr>
          <w:rFonts w:ascii="Times New Roman" w:hAnsi="Times New Roman" w:cs="Times New Roman"/>
          <w:i/>
          <w:iCs/>
          <w:noProof/>
          <w:sz w:val="24"/>
          <w:szCs w:val="24"/>
        </w:rPr>
        <w:t>57</w:t>
      </w:r>
      <w:r w:rsidRPr="00604AFD">
        <w:rPr>
          <w:rFonts w:ascii="Times New Roman" w:hAnsi="Times New Roman" w:cs="Times New Roman"/>
          <w:noProof/>
          <w:sz w:val="24"/>
          <w:szCs w:val="24"/>
        </w:rPr>
        <w:t>, 2</w:t>
      </w:r>
      <w:r w:rsidR="002E5063" w:rsidRPr="00604AFD">
        <w:rPr>
          <w:rFonts w:ascii="Times New Roman" w:hAnsi="Times New Roman" w:cs="Times New Roman"/>
          <w:noProof/>
          <w:sz w:val="24"/>
          <w:szCs w:val="24"/>
        </w:rPr>
        <w:t>–</w:t>
      </w:r>
      <w:r w:rsidRPr="00604AFD">
        <w:rPr>
          <w:rFonts w:ascii="Times New Roman" w:hAnsi="Times New Roman" w:cs="Times New Roman"/>
          <w:noProof/>
          <w:sz w:val="24"/>
          <w:szCs w:val="24"/>
        </w:rPr>
        <w:t>10</w:t>
      </w:r>
      <w:r w:rsidR="00432C99" w:rsidRPr="00604AFD">
        <w:rPr>
          <w:rFonts w:ascii="Times New Roman" w:hAnsi="Times New Roman" w:cs="Times New Roman"/>
          <w:noProof/>
          <w:sz w:val="24"/>
          <w:szCs w:val="24"/>
        </w:rPr>
        <w:t>.</w:t>
      </w:r>
    </w:p>
  </w:endnote>
  <w:endnote w:id="26">
    <w:p w14:paraId="18F6A8B6" w14:textId="6D606F0C"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893D57" w:rsidRPr="00604AFD">
        <w:rPr>
          <w:rFonts w:ascii="Times New Roman" w:hAnsi="Times New Roman" w:cs="Times New Roman"/>
          <w:sz w:val="24"/>
          <w:szCs w:val="24"/>
        </w:rPr>
        <w:t xml:space="preserve">Captain </w:t>
      </w:r>
      <w:r w:rsidRPr="00604AFD">
        <w:rPr>
          <w:rFonts w:ascii="Times New Roman" w:hAnsi="Times New Roman" w:cs="Times New Roman"/>
          <w:sz w:val="24"/>
          <w:szCs w:val="24"/>
        </w:rPr>
        <w:t>Matthew Salyer (</w:t>
      </w:r>
      <w:r w:rsidR="00893D57" w:rsidRPr="00604AFD">
        <w:rPr>
          <w:rFonts w:ascii="Times New Roman" w:hAnsi="Times New Roman" w:cs="Times New Roman"/>
          <w:sz w:val="24"/>
          <w:szCs w:val="24"/>
        </w:rPr>
        <w:t xml:space="preserve">US </w:t>
      </w:r>
      <w:r w:rsidRPr="00604AFD">
        <w:rPr>
          <w:rFonts w:ascii="Times New Roman" w:hAnsi="Times New Roman" w:cs="Times New Roman"/>
          <w:sz w:val="24"/>
          <w:szCs w:val="24"/>
        </w:rPr>
        <w:t xml:space="preserve">Army Civil Affairs </w:t>
      </w:r>
      <w:r w:rsidR="00893D57" w:rsidRPr="00604AFD">
        <w:rPr>
          <w:rFonts w:ascii="Times New Roman" w:hAnsi="Times New Roman" w:cs="Times New Roman"/>
          <w:sz w:val="24"/>
          <w:szCs w:val="24"/>
        </w:rPr>
        <w:t>m</w:t>
      </w:r>
      <w:r w:rsidRPr="00604AFD">
        <w:rPr>
          <w:rFonts w:ascii="Times New Roman" w:hAnsi="Times New Roman" w:cs="Times New Roman"/>
          <w:sz w:val="24"/>
          <w:szCs w:val="24"/>
        </w:rPr>
        <w:t xml:space="preserve">ilitary </w:t>
      </w:r>
      <w:r w:rsidR="00893D57" w:rsidRPr="00604AFD">
        <w:rPr>
          <w:rFonts w:ascii="Times New Roman" w:hAnsi="Times New Roman" w:cs="Times New Roman"/>
          <w:sz w:val="24"/>
          <w:szCs w:val="24"/>
        </w:rPr>
        <w:t>g</w:t>
      </w:r>
      <w:r w:rsidRPr="00604AFD">
        <w:rPr>
          <w:rFonts w:ascii="Times New Roman" w:hAnsi="Times New Roman" w:cs="Times New Roman"/>
          <w:sz w:val="24"/>
          <w:szCs w:val="24"/>
        </w:rPr>
        <w:t xml:space="preserve">overnment </w:t>
      </w:r>
      <w:r w:rsidR="00893D57" w:rsidRPr="00604AFD">
        <w:rPr>
          <w:rFonts w:ascii="Times New Roman" w:hAnsi="Times New Roman" w:cs="Times New Roman"/>
          <w:sz w:val="24"/>
          <w:szCs w:val="24"/>
        </w:rPr>
        <w:t>s</w:t>
      </w:r>
      <w:r w:rsidRPr="00604AFD">
        <w:rPr>
          <w:rFonts w:ascii="Times New Roman" w:hAnsi="Times New Roman" w:cs="Times New Roman"/>
          <w:sz w:val="24"/>
          <w:szCs w:val="24"/>
        </w:rPr>
        <w:t>pecialist), interview with Dexter Dugan, 24 September 2020.</w:t>
      </w:r>
    </w:p>
  </w:endnote>
  <w:endnote w:id="27">
    <w:p w14:paraId="49B2FA53" w14:textId="28B8310E"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phone interview with authors</w:t>
      </w:r>
      <w:r w:rsidR="0078670F" w:rsidRPr="00604AFD">
        <w:rPr>
          <w:rFonts w:ascii="Times New Roman" w:hAnsi="Times New Roman" w:cs="Times New Roman"/>
          <w:sz w:val="24"/>
          <w:szCs w:val="24"/>
        </w:rPr>
        <w:t>.</w:t>
      </w:r>
    </w:p>
  </w:endnote>
  <w:endnote w:id="28">
    <w:p w14:paraId="50489FE6" w14:textId="3D3EAC98"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Jacobs, “Integrate Civil Affairs,” 20.</w:t>
      </w:r>
    </w:p>
  </w:endnote>
  <w:endnote w:id="29">
    <w:p w14:paraId="687FEE7C" w14:textId="4EDD0511" w:rsidR="00377D8E" w:rsidRPr="00604AFD" w:rsidRDefault="00377D8E" w:rsidP="000A18FB">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Ralph Blumenthal and Tom Mashberg, </w:t>
      </w:r>
      <w:r w:rsidR="007D0832" w:rsidRPr="00604AFD">
        <w:rPr>
          <w:rFonts w:ascii="Times New Roman" w:hAnsi="Times New Roman" w:cs="Times New Roman"/>
          <w:sz w:val="24"/>
          <w:szCs w:val="24"/>
        </w:rPr>
        <w:t>“</w:t>
      </w:r>
      <w:r w:rsidRPr="00604AFD">
        <w:rPr>
          <w:rFonts w:ascii="Times New Roman" w:hAnsi="Times New Roman" w:cs="Times New Roman"/>
          <w:sz w:val="24"/>
          <w:szCs w:val="24"/>
        </w:rPr>
        <w:t>The Army Is Looking for a Few Good Art Experts,</w:t>
      </w:r>
      <w:r w:rsidR="00EB40BE"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Pr="00604AFD">
        <w:rPr>
          <w:rFonts w:ascii="Times New Roman" w:hAnsi="Times New Roman" w:cs="Times New Roman"/>
          <w:i/>
          <w:iCs/>
          <w:sz w:val="24"/>
          <w:szCs w:val="24"/>
        </w:rPr>
        <w:t>New York Times</w:t>
      </w:r>
      <w:r w:rsidRPr="00604AFD">
        <w:rPr>
          <w:rFonts w:ascii="Times New Roman" w:hAnsi="Times New Roman" w:cs="Times New Roman"/>
          <w:sz w:val="24"/>
          <w:szCs w:val="24"/>
        </w:rPr>
        <w:t xml:space="preserve">, </w:t>
      </w:r>
      <w:r w:rsidR="00EB40BE" w:rsidRPr="00604AFD">
        <w:rPr>
          <w:rFonts w:ascii="Times New Roman" w:hAnsi="Times New Roman" w:cs="Times New Roman"/>
          <w:sz w:val="24"/>
          <w:szCs w:val="24"/>
        </w:rPr>
        <w:t xml:space="preserve">21 </w:t>
      </w:r>
      <w:r w:rsidRPr="00604AFD">
        <w:rPr>
          <w:rFonts w:ascii="Times New Roman" w:hAnsi="Times New Roman" w:cs="Times New Roman"/>
          <w:sz w:val="24"/>
          <w:szCs w:val="24"/>
        </w:rPr>
        <w:t xml:space="preserve">October 2019, </w:t>
      </w:r>
      <w:r w:rsidR="00EB40BE" w:rsidRPr="00604AFD">
        <w:rPr>
          <w:rFonts w:ascii="Times New Roman" w:hAnsi="Times New Roman" w:cs="Times New Roman"/>
          <w:sz w:val="24"/>
          <w:szCs w:val="24"/>
        </w:rPr>
        <w:t>https://www.nytimes.com/2019/10/21/arts/design/new-monuments-men.html</w:t>
      </w:r>
      <w:r w:rsidRPr="00604AFD">
        <w:rPr>
          <w:rFonts w:ascii="Times New Roman" w:hAnsi="Times New Roman" w:cs="Times New Roman"/>
          <w:sz w:val="24"/>
          <w:szCs w:val="24"/>
        </w:rPr>
        <w:t>. See also Colonel Andrew Scott DeJesse,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Army Creates Cultural Heritage Task Force,” interview by Leila Fadel, </w:t>
      </w:r>
      <w:r w:rsidRPr="00604AFD">
        <w:rPr>
          <w:rFonts w:ascii="Times New Roman" w:hAnsi="Times New Roman" w:cs="Times New Roman"/>
          <w:i/>
          <w:iCs/>
          <w:sz w:val="24"/>
          <w:szCs w:val="24"/>
        </w:rPr>
        <w:t>NPR</w:t>
      </w:r>
      <w:r w:rsidRPr="00604AFD">
        <w:rPr>
          <w:rFonts w:ascii="Times New Roman" w:hAnsi="Times New Roman" w:cs="Times New Roman"/>
          <w:sz w:val="24"/>
          <w:szCs w:val="24"/>
        </w:rPr>
        <w:t xml:space="preserve">, </w:t>
      </w:r>
      <w:r w:rsidR="00531636" w:rsidRPr="00604AFD">
        <w:rPr>
          <w:rFonts w:ascii="Times New Roman" w:hAnsi="Times New Roman" w:cs="Times New Roman"/>
          <w:sz w:val="24"/>
          <w:szCs w:val="24"/>
        </w:rPr>
        <w:t xml:space="preserve">3 </w:t>
      </w:r>
      <w:r w:rsidRPr="00604AFD">
        <w:rPr>
          <w:rFonts w:ascii="Times New Roman" w:hAnsi="Times New Roman" w:cs="Times New Roman"/>
          <w:sz w:val="24"/>
          <w:szCs w:val="24"/>
        </w:rPr>
        <w:t xml:space="preserve">November 2019, </w:t>
      </w:r>
      <w:r w:rsidR="00531636" w:rsidRPr="00604AFD">
        <w:rPr>
          <w:rFonts w:ascii="Times New Roman" w:hAnsi="Times New Roman" w:cs="Times New Roman"/>
          <w:sz w:val="24"/>
          <w:szCs w:val="24"/>
        </w:rPr>
        <w:t>https://www.npr.org/2019/11/03/775907337/u-s-army-creates-cultural-heritage-task-force</w:t>
      </w:r>
      <w:r w:rsidR="00B347BB" w:rsidRPr="00604AFD">
        <w:rPr>
          <w:rFonts w:ascii="Times New Roman" w:hAnsi="Times New Roman" w:cs="Times New Roman"/>
          <w:sz w:val="24"/>
          <w:szCs w:val="24"/>
        </w:rPr>
        <w:t>; and</w:t>
      </w:r>
      <w:r w:rsidRPr="00604AFD">
        <w:rPr>
          <w:rFonts w:ascii="Times New Roman" w:hAnsi="Times New Roman" w:cs="Times New Roman"/>
          <w:sz w:val="24"/>
          <w:szCs w:val="24"/>
        </w:rPr>
        <w:t xml:space="preserve"> Jenae Barnes, </w:t>
      </w:r>
      <w:r w:rsidR="00B347BB" w:rsidRPr="00604AFD">
        <w:rPr>
          <w:rFonts w:ascii="Times New Roman" w:hAnsi="Times New Roman" w:cs="Times New Roman"/>
          <w:sz w:val="24"/>
          <w:szCs w:val="24"/>
        </w:rPr>
        <w:t>“</w:t>
      </w:r>
      <w:r w:rsidRPr="00604AFD">
        <w:rPr>
          <w:rFonts w:ascii="Times New Roman" w:hAnsi="Times New Roman" w:cs="Times New Roman"/>
          <w:sz w:val="24"/>
          <w:szCs w:val="24"/>
        </w:rPr>
        <w:t>Modern-</w:t>
      </w:r>
      <w:r w:rsidR="00B347BB" w:rsidRPr="00604AFD">
        <w:rPr>
          <w:rFonts w:ascii="Times New Roman" w:hAnsi="Times New Roman" w:cs="Times New Roman"/>
          <w:sz w:val="24"/>
          <w:szCs w:val="24"/>
        </w:rPr>
        <w:t>D</w:t>
      </w:r>
      <w:r w:rsidRPr="00604AFD">
        <w:rPr>
          <w:rFonts w:ascii="Times New Roman" w:hAnsi="Times New Roman" w:cs="Times New Roman"/>
          <w:sz w:val="24"/>
          <w:szCs w:val="24"/>
        </w:rPr>
        <w:t xml:space="preserve">ay </w:t>
      </w:r>
      <w:r w:rsidR="00B347BB" w:rsidRPr="00604AFD">
        <w:rPr>
          <w:rFonts w:ascii="Times New Roman" w:hAnsi="Times New Roman" w:cs="Times New Roman"/>
          <w:sz w:val="24"/>
          <w:szCs w:val="24"/>
        </w:rPr>
        <w:t>‘</w:t>
      </w:r>
      <w:r w:rsidRPr="00604AFD">
        <w:rPr>
          <w:rFonts w:ascii="Times New Roman" w:hAnsi="Times New Roman" w:cs="Times New Roman"/>
          <w:sz w:val="24"/>
          <w:szCs w:val="24"/>
        </w:rPr>
        <w:t>Monuments Men</w:t>
      </w:r>
      <w:r w:rsidR="00B347BB" w:rsidRPr="00604AFD">
        <w:rPr>
          <w:rFonts w:ascii="Times New Roman" w:hAnsi="Times New Roman" w:cs="Times New Roman"/>
          <w:sz w:val="24"/>
          <w:szCs w:val="24"/>
        </w:rPr>
        <w:t>’</w:t>
      </w:r>
      <w:r w:rsidRPr="00604AFD">
        <w:rPr>
          <w:rFonts w:ascii="Times New Roman" w:hAnsi="Times New Roman" w:cs="Times New Roman"/>
          <w:sz w:val="24"/>
          <w:szCs w:val="24"/>
        </w:rPr>
        <w:t xml:space="preserve">: Smithsonian,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Army </w:t>
      </w:r>
      <w:r w:rsidR="00B347BB" w:rsidRPr="00604AFD">
        <w:rPr>
          <w:rFonts w:ascii="Times New Roman" w:hAnsi="Times New Roman" w:cs="Times New Roman"/>
          <w:sz w:val="24"/>
          <w:szCs w:val="24"/>
        </w:rPr>
        <w:t>P</w:t>
      </w:r>
      <w:r w:rsidRPr="00604AFD">
        <w:rPr>
          <w:rFonts w:ascii="Times New Roman" w:hAnsi="Times New Roman" w:cs="Times New Roman"/>
          <w:sz w:val="24"/>
          <w:szCs w:val="24"/>
        </w:rPr>
        <w:t xml:space="preserve">artner to </w:t>
      </w:r>
      <w:r w:rsidR="00B347BB" w:rsidRPr="00604AFD">
        <w:rPr>
          <w:rFonts w:ascii="Times New Roman" w:hAnsi="Times New Roman" w:cs="Times New Roman"/>
          <w:sz w:val="24"/>
          <w:szCs w:val="24"/>
        </w:rPr>
        <w:t>P</w:t>
      </w:r>
      <w:r w:rsidRPr="00604AFD">
        <w:rPr>
          <w:rFonts w:ascii="Times New Roman" w:hAnsi="Times New Roman" w:cs="Times New Roman"/>
          <w:sz w:val="24"/>
          <w:szCs w:val="24"/>
        </w:rPr>
        <w:t xml:space="preserve">reserve </w:t>
      </w:r>
      <w:r w:rsidR="00B347BB" w:rsidRPr="00604AFD">
        <w:rPr>
          <w:rFonts w:ascii="Times New Roman" w:hAnsi="Times New Roman" w:cs="Times New Roman"/>
          <w:sz w:val="24"/>
          <w:szCs w:val="24"/>
        </w:rPr>
        <w:t>C</w:t>
      </w:r>
      <w:r w:rsidRPr="00604AFD">
        <w:rPr>
          <w:rFonts w:ascii="Times New Roman" w:hAnsi="Times New Roman" w:cs="Times New Roman"/>
          <w:sz w:val="24"/>
          <w:szCs w:val="24"/>
        </w:rPr>
        <w:t xml:space="preserve">ulture amid </w:t>
      </w:r>
      <w:r w:rsidR="00907869" w:rsidRPr="00604AFD">
        <w:rPr>
          <w:rFonts w:ascii="Times New Roman" w:hAnsi="Times New Roman" w:cs="Times New Roman"/>
          <w:sz w:val="24"/>
          <w:szCs w:val="24"/>
        </w:rPr>
        <w:t>W</w:t>
      </w:r>
      <w:r w:rsidRPr="00604AFD">
        <w:rPr>
          <w:rFonts w:ascii="Times New Roman" w:hAnsi="Times New Roman" w:cs="Times New Roman"/>
          <w:sz w:val="24"/>
          <w:szCs w:val="24"/>
        </w:rPr>
        <w:t>ar,</w:t>
      </w:r>
      <w:r w:rsidR="00907869"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p>
    <w:p w14:paraId="0D2B2901" w14:textId="10184BFF" w:rsidR="00377D8E" w:rsidRPr="00604AFD" w:rsidRDefault="00377D8E" w:rsidP="000A18FB">
      <w:pPr>
        <w:pStyle w:val="EndnoteText"/>
        <w:spacing w:line="480" w:lineRule="auto"/>
        <w:rPr>
          <w:rFonts w:ascii="Times New Roman" w:hAnsi="Times New Roman" w:cs="Times New Roman"/>
          <w:sz w:val="24"/>
          <w:szCs w:val="24"/>
        </w:rPr>
      </w:pPr>
      <w:r w:rsidRPr="00604AFD">
        <w:rPr>
          <w:rFonts w:ascii="Times New Roman" w:hAnsi="Times New Roman" w:cs="Times New Roman"/>
          <w:sz w:val="24"/>
          <w:szCs w:val="24"/>
        </w:rPr>
        <w:t xml:space="preserve">ABC News, </w:t>
      </w:r>
      <w:r w:rsidR="00907869" w:rsidRPr="00604AFD">
        <w:rPr>
          <w:rFonts w:ascii="Times New Roman" w:hAnsi="Times New Roman" w:cs="Times New Roman"/>
          <w:sz w:val="24"/>
          <w:szCs w:val="24"/>
        </w:rPr>
        <w:t xml:space="preserve">9 </w:t>
      </w:r>
      <w:r w:rsidRPr="00604AFD">
        <w:rPr>
          <w:rFonts w:ascii="Times New Roman" w:hAnsi="Times New Roman" w:cs="Times New Roman"/>
          <w:sz w:val="24"/>
          <w:szCs w:val="24"/>
        </w:rPr>
        <w:t>November 2019, https://abcnews.go.com/Politics/modern-day-monuments-men-smithsonian-us-army-partner/story?id=66614432#:~:text=The%20U.S.%20Army%20Reserve%20and,roots%20in%20World%20War%20II.&amp;text=19%2C%202019%2C%20will%20work%20with,cultural%20treasures%20in%20war%20zon.</w:t>
      </w:r>
    </w:p>
  </w:endnote>
  <w:endnote w:id="30">
    <w:p w14:paraId="0B9BF2A2" w14:textId="0F2841EB" w:rsidR="00377D8E" w:rsidRPr="00604AFD" w:rsidRDefault="00377D8E" w:rsidP="00FE4BCB">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interview with authors.</w:t>
      </w:r>
    </w:p>
  </w:endnote>
  <w:endnote w:id="31">
    <w:p w14:paraId="78B7E1C7" w14:textId="426CAD3F"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Salyer, interview with Dugan.</w:t>
      </w:r>
    </w:p>
  </w:endnote>
  <w:endnote w:id="32">
    <w:p w14:paraId="415D8096" w14:textId="35652774"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Raza, </w:t>
      </w:r>
      <w:r w:rsidR="005C5DE1" w:rsidRPr="00604AFD">
        <w:rPr>
          <w:rFonts w:ascii="Times New Roman" w:hAnsi="Times New Roman" w:cs="Times New Roman"/>
          <w:sz w:val="24"/>
          <w:szCs w:val="24"/>
        </w:rPr>
        <w:t>“</w:t>
      </w:r>
      <w:r w:rsidRPr="00604AFD">
        <w:rPr>
          <w:rFonts w:ascii="Times New Roman" w:hAnsi="Times New Roman" w:cs="Times New Roman"/>
          <w:sz w:val="24"/>
          <w:szCs w:val="24"/>
        </w:rPr>
        <w:t>Order from Chaos,</w:t>
      </w:r>
      <w:r w:rsidR="005C5DE1" w:rsidRPr="00604AFD">
        <w:rPr>
          <w:rFonts w:ascii="Times New Roman" w:hAnsi="Times New Roman" w:cs="Times New Roman"/>
          <w:sz w:val="24"/>
          <w:szCs w:val="24"/>
        </w:rPr>
        <w:t>”</w:t>
      </w:r>
      <w:r w:rsidRPr="00604AFD">
        <w:rPr>
          <w:rFonts w:ascii="Times New Roman" w:hAnsi="Times New Roman" w:cs="Times New Roman"/>
          <w:sz w:val="24"/>
          <w:szCs w:val="24"/>
        </w:rPr>
        <w:t xml:space="preserve"> 24.</w:t>
      </w:r>
    </w:p>
  </w:endnote>
  <w:endnote w:id="33">
    <w:p w14:paraId="3B1AC68C" w14:textId="4EA9D2E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Pr="00604AFD">
        <w:rPr>
          <w:rFonts w:ascii="Times New Roman" w:hAnsi="Times New Roman" w:cs="Times New Roman"/>
          <w:noProof/>
          <w:sz w:val="24"/>
          <w:szCs w:val="24"/>
        </w:rPr>
        <w:t xml:space="preserve">Department of the Army, </w:t>
      </w:r>
      <w:r w:rsidRPr="00604AFD">
        <w:rPr>
          <w:rFonts w:ascii="Times New Roman" w:hAnsi="Times New Roman" w:cs="Times New Roman"/>
          <w:i/>
          <w:iCs/>
          <w:noProof/>
          <w:sz w:val="24"/>
          <w:szCs w:val="24"/>
        </w:rPr>
        <w:t>Army Doctrine Publication 6</w:t>
      </w:r>
      <w:r w:rsidR="00FE4BCB" w:rsidRPr="00604AFD">
        <w:rPr>
          <w:rFonts w:ascii="Times New Roman" w:hAnsi="Times New Roman" w:cs="Times New Roman"/>
          <w:i/>
          <w:iCs/>
          <w:noProof/>
          <w:sz w:val="24"/>
          <w:szCs w:val="24"/>
        </w:rPr>
        <w:t>–</w:t>
      </w:r>
      <w:r w:rsidRPr="00604AFD">
        <w:rPr>
          <w:rFonts w:ascii="Times New Roman" w:hAnsi="Times New Roman" w:cs="Times New Roman"/>
          <w:i/>
          <w:iCs/>
          <w:noProof/>
          <w:sz w:val="24"/>
          <w:szCs w:val="24"/>
        </w:rPr>
        <w:t xml:space="preserve">0 Mission Command: Command and Control of Army Forces </w:t>
      </w:r>
      <w:r w:rsidRPr="00604AFD">
        <w:rPr>
          <w:rFonts w:ascii="Times New Roman" w:hAnsi="Times New Roman" w:cs="Times New Roman"/>
          <w:noProof/>
          <w:sz w:val="24"/>
          <w:szCs w:val="24"/>
        </w:rPr>
        <w:t>(Washington, DC: Department of the Army, July 2019), 1</w:t>
      </w:r>
      <w:r w:rsidR="002E5063" w:rsidRPr="00604AFD">
        <w:rPr>
          <w:rFonts w:ascii="Times New Roman" w:hAnsi="Times New Roman" w:cs="Times New Roman"/>
          <w:noProof/>
          <w:sz w:val="24"/>
          <w:szCs w:val="24"/>
        </w:rPr>
        <w:t>–</w:t>
      </w:r>
      <w:r w:rsidRPr="00604AFD">
        <w:rPr>
          <w:rFonts w:ascii="Times New Roman" w:hAnsi="Times New Roman" w:cs="Times New Roman"/>
          <w:noProof/>
          <w:sz w:val="24"/>
          <w:szCs w:val="24"/>
        </w:rPr>
        <w:t>12.</w:t>
      </w:r>
    </w:p>
  </w:endnote>
  <w:endnote w:id="34">
    <w:p w14:paraId="0D3FAA5A" w14:textId="640C0F33"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interview with authors. </w:t>
      </w:r>
    </w:p>
  </w:endnote>
  <w:endnote w:id="35">
    <w:p w14:paraId="5E76E8BB" w14:textId="5F68FF8E"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00832B96" w:rsidRPr="00604AFD">
        <w:rPr>
          <w:rFonts w:ascii="Times New Roman" w:hAnsi="Times New Roman" w:cs="Times New Roman"/>
          <w:sz w:val="24"/>
          <w:szCs w:val="24"/>
        </w:rPr>
        <w:t xml:space="preserve"> See interview with Rush</w:t>
      </w:r>
      <w:r w:rsidR="006C6641"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006A73AB" w:rsidRPr="00604AFD">
        <w:rPr>
          <w:rFonts w:ascii="Times New Roman" w:hAnsi="Times New Roman" w:cs="Times New Roman"/>
          <w:noProof/>
          <w:sz w:val="24"/>
          <w:szCs w:val="24"/>
        </w:rPr>
        <w:t>“</w:t>
      </w:r>
      <w:r w:rsidRPr="00604AFD">
        <w:rPr>
          <w:rFonts w:ascii="Times New Roman" w:hAnsi="Times New Roman" w:cs="Times New Roman"/>
          <w:noProof/>
          <w:sz w:val="24"/>
          <w:szCs w:val="24"/>
        </w:rPr>
        <w:t xml:space="preserve">Laurie Rush: Saving Culture </w:t>
      </w:r>
      <w:r w:rsidR="006A73AB" w:rsidRPr="00604AFD">
        <w:rPr>
          <w:rFonts w:ascii="Times New Roman" w:hAnsi="Times New Roman" w:cs="Times New Roman"/>
          <w:noProof/>
          <w:sz w:val="24"/>
          <w:szCs w:val="24"/>
        </w:rPr>
        <w:t>a</w:t>
      </w:r>
      <w:r w:rsidRPr="00604AFD">
        <w:rPr>
          <w:rFonts w:ascii="Times New Roman" w:hAnsi="Times New Roman" w:cs="Times New Roman"/>
          <w:noProof/>
          <w:sz w:val="24"/>
          <w:szCs w:val="24"/>
        </w:rPr>
        <w:t>mid Combat</w:t>
      </w:r>
      <w:r w:rsidR="006A73AB" w:rsidRPr="00604AFD">
        <w:rPr>
          <w:rFonts w:ascii="Times New Roman" w:hAnsi="Times New Roman" w:cs="Times New Roman"/>
          <w:noProof/>
          <w:sz w:val="24"/>
          <w:szCs w:val="24"/>
        </w:rPr>
        <w:t>,”</w:t>
      </w:r>
      <w:r w:rsidRPr="00604AFD">
        <w:rPr>
          <w:rFonts w:ascii="Times New Roman" w:hAnsi="Times New Roman" w:cs="Times New Roman"/>
          <w:noProof/>
          <w:sz w:val="24"/>
          <w:szCs w:val="24"/>
        </w:rPr>
        <w:t xml:space="preserve"> </w:t>
      </w:r>
      <w:r w:rsidRPr="00604AFD">
        <w:rPr>
          <w:rFonts w:ascii="Times New Roman" w:hAnsi="Times New Roman" w:cs="Times New Roman"/>
          <w:i/>
          <w:iCs/>
          <w:noProof/>
          <w:sz w:val="24"/>
          <w:szCs w:val="24"/>
        </w:rPr>
        <w:t>Military History</w:t>
      </w:r>
      <w:r w:rsidRPr="00604AFD">
        <w:rPr>
          <w:rFonts w:ascii="Times New Roman" w:hAnsi="Times New Roman" w:cs="Times New Roman"/>
          <w:noProof/>
          <w:sz w:val="24"/>
          <w:szCs w:val="24"/>
        </w:rPr>
        <w:t xml:space="preserve"> 34, no. 6 (2018): 14.</w:t>
      </w:r>
    </w:p>
  </w:endnote>
  <w:endnote w:id="36">
    <w:p w14:paraId="12CB23F4" w14:textId="2F3F373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Laurie W. </w:t>
      </w:r>
      <w:r w:rsidRPr="00604AFD">
        <w:rPr>
          <w:rFonts w:ascii="Times New Roman" w:hAnsi="Times New Roman" w:cs="Times New Roman"/>
          <w:noProof/>
          <w:sz w:val="24"/>
          <w:szCs w:val="24"/>
        </w:rPr>
        <w:t xml:space="preserve">Rush and Amanda Hemmingsen, </w:t>
      </w:r>
      <w:r w:rsidR="00B05C9B" w:rsidRPr="00604AFD">
        <w:rPr>
          <w:rFonts w:ascii="Times New Roman" w:hAnsi="Times New Roman" w:cs="Times New Roman"/>
          <w:noProof/>
          <w:sz w:val="24"/>
          <w:szCs w:val="24"/>
        </w:rPr>
        <w:t>“</w:t>
      </w:r>
      <w:r w:rsidRPr="00604AFD">
        <w:rPr>
          <w:rFonts w:ascii="Times New Roman" w:hAnsi="Times New Roman" w:cs="Times New Roman"/>
          <w:noProof/>
          <w:sz w:val="24"/>
          <w:szCs w:val="24"/>
        </w:rPr>
        <w:t>Partner of Choice: Cultural Property Protection in Military Engagement,</w:t>
      </w:r>
      <w:r w:rsidR="00B05C9B" w:rsidRPr="00604AFD">
        <w:rPr>
          <w:rFonts w:ascii="Times New Roman" w:hAnsi="Times New Roman" w:cs="Times New Roman"/>
          <w:noProof/>
          <w:sz w:val="24"/>
          <w:szCs w:val="24"/>
        </w:rPr>
        <w:t>”</w:t>
      </w:r>
      <w:r w:rsidRPr="00604AFD">
        <w:rPr>
          <w:rFonts w:ascii="Times New Roman" w:hAnsi="Times New Roman" w:cs="Times New Roman"/>
          <w:noProof/>
          <w:sz w:val="24"/>
          <w:szCs w:val="24"/>
        </w:rPr>
        <w:t xml:space="preserve"> </w:t>
      </w:r>
      <w:r w:rsidRPr="00604AFD">
        <w:rPr>
          <w:rFonts w:ascii="Times New Roman" w:hAnsi="Times New Roman" w:cs="Times New Roman"/>
          <w:i/>
          <w:iCs/>
          <w:noProof/>
          <w:sz w:val="24"/>
          <w:szCs w:val="24"/>
        </w:rPr>
        <w:t>Military Review</w:t>
      </w:r>
      <w:r w:rsidRPr="00604AFD">
        <w:rPr>
          <w:rFonts w:ascii="Times New Roman" w:hAnsi="Times New Roman" w:cs="Times New Roman"/>
          <w:noProof/>
          <w:sz w:val="24"/>
          <w:szCs w:val="24"/>
        </w:rPr>
        <w:t xml:space="preserve"> 98, no.6 (2018): </w:t>
      </w:r>
      <w:r w:rsidRPr="00604AFD">
        <w:rPr>
          <w:rFonts w:ascii="Times New Roman" w:hAnsi="Times New Roman" w:cs="Times New Roman"/>
          <w:sz w:val="24"/>
          <w:szCs w:val="24"/>
        </w:rPr>
        <w:t>103.</w:t>
      </w:r>
    </w:p>
  </w:endnote>
  <w:endnote w:id="37">
    <w:p w14:paraId="162F0F33" w14:textId="6000D82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Gregory Williams, </w:t>
      </w:r>
      <w:r w:rsidR="000D199B" w:rsidRPr="00604AFD">
        <w:rPr>
          <w:rFonts w:ascii="Times New Roman" w:hAnsi="Times New Roman" w:cs="Times New Roman"/>
          <w:sz w:val="24"/>
          <w:szCs w:val="24"/>
        </w:rPr>
        <w:t>“</w:t>
      </w:r>
      <w:r w:rsidRPr="00604AFD">
        <w:rPr>
          <w:rFonts w:ascii="Times New Roman" w:hAnsi="Times New Roman" w:cs="Times New Roman"/>
          <w:sz w:val="24"/>
          <w:szCs w:val="24"/>
        </w:rPr>
        <w:t>Civil Affairs Soldiers Learn to Become Guardians of History,</w:t>
      </w:r>
      <w:r w:rsidR="000D199B"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00FE2D51">
        <w:rPr>
          <w:rFonts w:ascii="Times New Roman" w:hAnsi="Times New Roman" w:cs="Times New Roman"/>
          <w:sz w:val="24"/>
          <w:szCs w:val="24"/>
        </w:rPr>
        <w:t>US</w:t>
      </w:r>
      <w:r w:rsidR="00CD08C7">
        <w:rPr>
          <w:rFonts w:ascii="Times New Roman" w:hAnsi="Times New Roman" w:cs="Times New Roman"/>
          <w:sz w:val="24"/>
          <w:szCs w:val="24"/>
        </w:rPr>
        <w:t xml:space="preserve"> </w:t>
      </w:r>
      <w:r w:rsidR="00FE2D51">
        <w:rPr>
          <w:rFonts w:ascii="Times New Roman" w:hAnsi="Times New Roman" w:cs="Times New Roman"/>
          <w:sz w:val="24"/>
          <w:szCs w:val="24"/>
        </w:rPr>
        <w:t>Army,</w:t>
      </w:r>
      <w:r w:rsidRPr="00604AFD">
        <w:rPr>
          <w:rFonts w:ascii="Times New Roman" w:hAnsi="Times New Roman" w:cs="Times New Roman"/>
          <w:sz w:val="24"/>
          <w:szCs w:val="24"/>
        </w:rPr>
        <w:t xml:space="preserve"> </w:t>
      </w:r>
      <w:r w:rsidR="000D199B" w:rsidRPr="00604AFD">
        <w:rPr>
          <w:rFonts w:ascii="Times New Roman" w:hAnsi="Times New Roman" w:cs="Times New Roman"/>
          <w:sz w:val="24"/>
          <w:szCs w:val="24"/>
        </w:rPr>
        <w:t xml:space="preserve">8 </w:t>
      </w:r>
      <w:r w:rsidRPr="00604AFD">
        <w:rPr>
          <w:rFonts w:ascii="Times New Roman" w:hAnsi="Times New Roman" w:cs="Times New Roman"/>
          <w:sz w:val="24"/>
          <w:szCs w:val="24"/>
        </w:rPr>
        <w:t xml:space="preserve">January 2014, </w:t>
      </w:r>
      <w:hyperlink r:id="rId1" w:history="1">
        <w:r w:rsidR="00410044" w:rsidRPr="002C74DE">
          <w:rPr>
            <w:rStyle w:val="Hyperlink"/>
            <w:rFonts w:ascii="Times New Roman" w:hAnsi="Times New Roman" w:cs="Times New Roman"/>
            <w:sz w:val="24"/>
            <w:szCs w:val="24"/>
          </w:rPr>
          <w:t>https://www.army.mil/article/117999/civil_affairs_soldiers_learn_to_become_guardians_of_history</w:t>
        </w:r>
      </w:hyperlink>
      <w:r w:rsidR="00095A89" w:rsidRPr="00604AFD">
        <w:rPr>
          <w:rFonts w:ascii="Times New Roman" w:hAnsi="Times New Roman" w:cs="Times New Roman"/>
          <w:sz w:val="24"/>
          <w:szCs w:val="24"/>
        </w:rPr>
        <w:t>; and</w:t>
      </w:r>
      <w:r w:rsidRPr="00604AFD">
        <w:rPr>
          <w:rFonts w:ascii="Times New Roman" w:hAnsi="Times New Roman" w:cs="Times New Roman"/>
          <w:sz w:val="24"/>
          <w:szCs w:val="24"/>
        </w:rPr>
        <w:t xml:space="preserve"> DeJesse, interview with authors</w:t>
      </w:r>
      <w:r w:rsidR="000D199B" w:rsidRPr="00604AFD">
        <w:rPr>
          <w:rFonts w:ascii="Times New Roman" w:hAnsi="Times New Roman" w:cs="Times New Roman"/>
          <w:sz w:val="24"/>
          <w:szCs w:val="24"/>
        </w:rPr>
        <w:t>.</w:t>
      </w:r>
    </w:p>
  </w:endnote>
  <w:endnote w:id="38">
    <w:p w14:paraId="5335B820" w14:textId="5C32B0A4"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893D57" w:rsidRPr="00604AFD">
        <w:rPr>
          <w:rFonts w:ascii="Times New Roman" w:hAnsi="Times New Roman" w:cs="Times New Roman"/>
          <w:sz w:val="24"/>
          <w:szCs w:val="24"/>
        </w:rPr>
        <w:t xml:space="preserve">Captain </w:t>
      </w:r>
      <w:r w:rsidRPr="00604AFD">
        <w:rPr>
          <w:rFonts w:ascii="Times New Roman" w:hAnsi="Times New Roman" w:cs="Times New Roman"/>
          <w:sz w:val="24"/>
          <w:szCs w:val="24"/>
        </w:rPr>
        <w:t>Kyle A. Staron (</w:t>
      </w:r>
      <w:r w:rsidR="00893D57" w:rsidRPr="00604AFD">
        <w:rPr>
          <w:rFonts w:ascii="Times New Roman" w:hAnsi="Times New Roman" w:cs="Times New Roman"/>
          <w:sz w:val="24"/>
          <w:szCs w:val="24"/>
        </w:rPr>
        <w:t xml:space="preserve">US </w:t>
      </w:r>
      <w:r w:rsidRPr="00604AFD">
        <w:rPr>
          <w:rFonts w:ascii="Times New Roman" w:hAnsi="Times New Roman" w:cs="Times New Roman"/>
          <w:sz w:val="24"/>
          <w:szCs w:val="24"/>
        </w:rPr>
        <w:t xml:space="preserve">Army Civil Affairs </w:t>
      </w:r>
      <w:r w:rsidR="00893D57" w:rsidRPr="00604AFD">
        <w:rPr>
          <w:rFonts w:ascii="Times New Roman" w:hAnsi="Times New Roman" w:cs="Times New Roman"/>
          <w:sz w:val="24"/>
          <w:szCs w:val="24"/>
        </w:rPr>
        <w:t>m</w:t>
      </w:r>
      <w:r w:rsidRPr="00604AFD">
        <w:rPr>
          <w:rFonts w:ascii="Times New Roman" w:hAnsi="Times New Roman" w:cs="Times New Roman"/>
          <w:sz w:val="24"/>
          <w:szCs w:val="24"/>
        </w:rPr>
        <w:t xml:space="preserve">ilitary </w:t>
      </w:r>
      <w:r w:rsidR="00893D57" w:rsidRPr="00604AFD">
        <w:rPr>
          <w:rFonts w:ascii="Times New Roman" w:hAnsi="Times New Roman" w:cs="Times New Roman"/>
          <w:sz w:val="24"/>
          <w:szCs w:val="24"/>
        </w:rPr>
        <w:t>g</w:t>
      </w:r>
      <w:r w:rsidRPr="00604AFD">
        <w:rPr>
          <w:rFonts w:ascii="Times New Roman" w:hAnsi="Times New Roman" w:cs="Times New Roman"/>
          <w:sz w:val="24"/>
          <w:szCs w:val="24"/>
        </w:rPr>
        <w:t xml:space="preserve">overnment </w:t>
      </w:r>
      <w:r w:rsidR="00893D57" w:rsidRPr="00604AFD">
        <w:rPr>
          <w:rFonts w:ascii="Times New Roman" w:hAnsi="Times New Roman" w:cs="Times New Roman"/>
          <w:sz w:val="24"/>
          <w:szCs w:val="24"/>
        </w:rPr>
        <w:t>s</w:t>
      </w:r>
      <w:r w:rsidRPr="00604AFD">
        <w:rPr>
          <w:rFonts w:ascii="Times New Roman" w:hAnsi="Times New Roman" w:cs="Times New Roman"/>
          <w:sz w:val="24"/>
          <w:szCs w:val="24"/>
        </w:rPr>
        <w:t>pecialist), interview with Dexter Dugan, 15 October 2020.</w:t>
      </w:r>
    </w:p>
  </w:endnote>
  <w:endnote w:id="39">
    <w:p w14:paraId="4EE58987" w14:textId="65B32ED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James R. Ahern, </w:t>
      </w:r>
      <w:r w:rsidR="005B693D" w:rsidRPr="00604AFD">
        <w:rPr>
          <w:rFonts w:ascii="Times New Roman" w:hAnsi="Times New Roman" w:cs="Times New Roman"/>
          <w:sz w:val="24"/>
          <w:szCs w:val="24"/>
        </w:rPr>
        <w:t>“</w:t>
      </w:r>
      <w:r w:rsidRPr="00604AFD">
        <w:rPr>
          <w:rFonts w:ascii="Times New Roman" w:hAnsi="Times New Roman" w:cs="Times New Roman"/>
          <w:sz w:val="24"/>
          <w:szCs w:val="24"/>
        </w:rPr>
        <w:t xml:space="preserve">Cultural-Heritage Aspect of Stability Ops: The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Army Reserve Civil Affairs</w:t>
      </w:r>
      <w:r w:rsidR="005B693D" w:rsidRPr="00604AFD">
        <w:rPr>
          <w:rFonts w:ascii="Times New Roman" w:hAnsi="Times New Roman" w:cs="Times New Roman"/>
          <w:sz w:val="24"/>
          <w:szCs w:val="24"/>
        </w:rPr>
        <w:t>’</w:t>
      </w:r>
      <w:r w:rsidRPr="00604AFD">
        <w:rPr>
          <w:rFonts w:ascii="Times New Roman" w:hAnsi="Times New Roman" w:cs="Times New Roman"/>
          <w:sz w:val="24"/>
          <w:szCs w:val="24"/>
        </w:rPr>
        <w:t xml:space="preserve"> Role</w:t>
      </w:r>
      <w:r w:rsidR="005B693D" w:rsidRPr="00604AFD">
        <w:rPr>
          <w:rFonts w:ascii="Times New Roman" w:hAnsi="Times New Roman" w:cs="Times New Roman"/>
          <w:sz w:val="24"/>
          <w:szCs w:val="24"/>
        </w:rPr>
        <w:t>,”</w:t>
      </w:r>
      <w:r w:rsidRPr="00604AFD">
        <w:rPr>
          <w:rFonts w:ascii="Times New Roman" w:hAnsi="Times New Roman" w:cs="Times New Roman"/>
          <w:sz w:val="24"/>
          <w:szCs w:val="24"/>
        </w:rPr>
        <w:t xml:space="preserve"> </w:t>
      </w:r>
      <w:r w:rsidRPr="00604AFD">
        <w:rPr>
          <w:rFonts w:ascii="Times New Roman" w:hAnsi="Times New Roman" w:cs="Times New Roman"/>
          <w:i/>
          <w:iCs/>
          <w:sz w:val="24"/>
          <w:szCs w:val="24"/>
        </w:rPr>
        <w:t>The Officer</w:t>
      </w:r>
      <w:r w:rsidRPr="00604AFD">
        <w:rPr>
          <w:rFonts w:ascii="Times New Roman" w:hAnsi="Times New Roman" w:cs="Times New Roman"/>
          <w:sz w:val="24"/>
          <w:szCs w:val="24"/>
        </w:rPr>
        <w:t xml:space="preserve"> 86, no.2 (2010): </w:t>
      </w:r>
      <w:r w:rsidRPr="00604AFD">
        <w:rPr>
          <w:rFonts w:ascii="Times New Roman" w:eastAsia="Times New Roman" w:hAnsi="Times New Roman" w:cs="Times New Roman"/>
          <w:sz w:val="24"/>
          <w:szCs w:val="24"/>
        </w:rPr>
        <w:t>59</w:t>
      </w:r>
      <w:r w:rsidR="002462A9" w:rsidRPr="00604AFD">
        <w:rPr>
          <w:rFonts w:ascii="Times New Roman" w:eastAsia="Times New Roman" w:hAnsi="Times New Roman" w:cs="Times New Roman"/>
          <w:sz w:val="24"/>
          <w:szCs w:val="24"/>
        </w:rPr>
        <w:t>; and</w:t>
      </w:r>
      <w:r w:rsidRPr="00604AFD">
        <w:rPr>
          <w:rFonts w:ascii="Times New Roman" w:eastAsia="Times New Roman" w:hAnsi="Times New Roman" w:cs="Times New Roman"/>
          <w:sz w:val="24"/>
          <w:szCs w:val="24"/>
        </w:rPr>
        <w:t xml:space="preserve"> </w:t>
      </w:r>
      <w:r w:rsidRPr="00604AFD">
        <w:rPr>
          <w:rFonts w:ascii="Times New Roman" w:hAnsi="Times New Roman" w:cs="Times New Roman"/>
          <w:sz w:val="24"/>
          <w:szCs w:val="24"/>
        </w:rPr>
        <w:t xml:space="preserve">DeJesse, interview with authors. </w:t>
      </w:r>
    </w:p>
  </w:endnote>
  <w:endnote w:id="40">
    <w:p w14:paraId="7EB682B3" w14:textId="3D51B35E"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Ahern, 59.</w:t>
      </w:r>
    </w:p>
  </w:endnote>
  <w:endnote w:id="41">
    <w:p w14:paraId="3AC11792" w14:textId="26197DE7"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Jacobs, “Integrate Civil Affairs,” 21</w:t>
      </w:r>
      <w:r w:rsidR="002E5063" w:rsidRPr="00604AFD">
        <w:rPr>
          <w:rFonts w:ascii="Times New Roman" w:hAnsi="Times New Roman" w:cs="Times New Roman"/>
          <w:sz w:val="24"/>
          <w:szCs w:val="24"/>
        </w:rPr>
        <w:t>–</w:t>
      </w:r>
      <w:r w:rsidRPr="00604AFD">
        <w:rPr>
          <w:rFonts w:ascii="Times New Roman" w:hAnsi="Times New Roman" w:cs="Times New Roman"/>
          <w:sz w:val="24"/>
          <w:szCs w:val="24"/>
        </w:rPr>
        <w:t>22</w:t>
      </w:r>
      <w:r w:rsidR="00B42230" w:rsidRPr="00604AFD">
        <w:rPr>
          <w:rFonts w:ascii="Times New Roman" w:hAnsi="Times New Roman" w:cs="Times New Roman"/>
          <w:sz w:val="24"/>
          <w:szCs w:val="24"/>
        </w:rPr>
        <w:t>; and</w:t>
      </w:r>
      <w:r w:rsidRPr="00604AFD">
        <w:rPr>
          <w:rFonts w:ascii="Times New Roman" w:hAnsi="Times New Roman" w:cs="Times New Roman"/>
          <w:sz w:val="24"/>
          <w:szCs w:val="24"/>
        </w:rPr>
        <w:t xml:space="preserve"> Jeffrey Jacobs (</w:t>
      </w:r>
      <w:r w:rsidR="00B42230" w:rsidRPr="00604AFD">
        <w:rPr>
          <w:rFonts w:ascii="Times New Roman" w:hAnsi="Times New Roman" w:cs="Times New Roman"/>
          <w:sz w:val="24"/>
          <w:szCs w:val="24"/>
        </w:rPr>
        <w:t>f</w:t>
      </w:r>
      <w:r w:rsidRPr="00604AFD">
        <w:rPr>
          <w:rFonts w:ascii="Times New Roman" w:hAnsi="Times New Roman" w:cs="Times New Roman"/>
          <w:sz w:val="24"/>
          <w:szCs w:val="24"/>
        </w:rPr>
        <w:t xml:space="preserve">ormer </w:t>
      </w:r>
      <w:r w:rsidR="00B42230" w:rsidRPr="00604AFD">
        <w:rPr>
          <w:rFonts w:ascii="Times New Roman" w:hAnsi="Times New Roman" w:cs="Times New Roman"/>
          <w:sz w:val="24"/>
          <w:szCs w:val="24"/>
        </w:rPr>
        <w:t>c</w:t>
      </w:r>
      <w:r w:rsidRPr="00604AFD">
        <w:rPr>
          <w:rFonts w:ascii="Times New Roman" w:hAnsi="Times New Roman" w:cs="Times New Roman"/>
          <w:sz w:val="24"/>
          <w:szCs w:val="24"/>
        </w:rPr>
        <w:t xml:space="preserve">ommanding </w:t>
      </w:r>
      <w:r w:rsidR="00B42230" w:rsidRPr="00604AFD">
        <w:rPr>
          <w:rFonts w:ascii="Times New Roman" w:hAnsi="Times New Roman" w:cs="Times New Roman"/>
          <w:sz w:val="24"/>
          <w:szCs w:val="24"/>
        </w:rPr>
        <w:t>g</w:t>
      </w:r>
      <w:r w:rsidRPr="00604AFD">
        <w:rPr>
          <w:rFonts w:ascii="Times New Roman" w:hAnsi="Times New Roman" w:cs="Times New Roman"/>
          <w:sz w:val="24"/>
          <w:szCs w:val="24"/>
        </w:rPr>
        <w:t xml:space="preserve">eneral,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Army Civil Affairs and Psychological Operations), interview with authors, 30 December 2020.</w:t>
      </w:r>
    </w:p>
  </w:endnote>
  <w:endnote w:id="42">
    <w:p w14:paraId="1CB21056" w14:textId="3AFFC79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Ahern, “Cultural-Heritage Aspect,” 59.</w:t>
      </w:r>
    </w:p>
  </w:endnote>
  <w:endnote w:id="43">
    <w:p w14:paraId="762973FA" w14:textId="01986F9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Ahern.</w:t>
      </w:r>
      <w:r w:rsidR="00B675FA" w:rsidRPr="00604AFD">
        <w:rPr>
          <w:rFonts w:ascii="Times New Roman" w:hAnsi="Times New Roman" w:cs="Times New Roman"/>
          <w:sz w:val="24"/>
          <w:szCs w:val="24"/>
        </w:rPr>
        <w:t xml:space="preserve"> See </w:t>
      </w:r>
      <w:r w:rsidR="00AB0721" w:rsidRPr="00604AFD">
        <w:rPr>
          <w:rFonts w:ascii="Times New Roman" w:hAnsi="Times New Roman" w:cs="Times New Roman"/>
          <w:sz w:val="24"/>
          <w:szCs w:val="24"/>
        </w:rPr>
        <w:t xml:space="preserve">also </w:t>
      </w:r>
      <w:r w:rsidR="00B675FA" w:rsidRPr="00604AFD">
        <w:rPr>
          <w:rFonts w:ascii="Times New Roman" w:hAnsi="Times New Roman" w:cs="Times New Roman"/>
          <w:sz w:val="24"/>
          <w:szCs w:val="24"/>
        </w:rPr>
        <w:t xml:space="preserve">Department of the Army, </w:t>
      </w:r>
      <w:r w:rsidR="00231A2B" w:rsidRPr="00604AFD">
        <w:rPr>
          <w:rFonts w:ascii="Times New Roman" w:hAnsi="Times New Roman" w:cs="Times New Roman"/>
          <w:sz w:val="24"/>
          <w:szCs w:val="24"/>
        </w:rPr>
        <w:t>“Civil Affairs Arts, Monuments, and Archives Guide,”</w:t>
      </w:r>
      <w:r w:rsidR="00B675FA" w:rsidRPr="00604AFD">
        <w:rPr>
          <w:rFonts w:ascii="Times New Roman" w:hAnsi="Times New Roman" w:cs="Times New Roman"/>
          <w:sz w:val="24"/>
          <w:szCs w:val="24"/>
        </w:rPr>
        <w:t xml:space="preserve"> </w:t>
      </w:r>
      <w:r w:rsidR="00231A2B" w:rsidRPr="00604AFD">
        <w:rPr>
          <w:rFonts w:ascii="Times New Roman" w:hAnsi="Times New Roman" w:cs="Times New Roman"/>
          <w:sz w:val="24"/>
          <w:szCs w:val="24"/>
        </w:rPr>
        <w:t xml:space="preserve">doc. no. </w:t>
      </w:r>
      <w:r w:rsidR="00B675FA" w:rsidRPr="00604AFD">
        <w:rPr>
          <w:rFonts w:ascii="Times New Roman" w:hAnsi="Times New Roman" w:cs="Times New Roman"/>
          <w:sz w:val="24"/>
          <w:szCs w:val="24"/>
        </w:rPr>
        <w:t>GTA 41-01-002</w:t>
      </w:r>
      <w:r w:rsidR="00231A2B" w:rsidRPr="00604AFD">
        <w:rPr>
          <w:rFonts w:ascii="Times New Roman" w:hAnsi="Times New Roman" w:cs="Times New Roman"/>
          <w:sz w:val="24"/>
          <w:szCs w:val="24"/>
        </w:rPr>
        <w:t xml:space="preserve">, </w:t>
      </w:r>
      <w:r w:rsidR="009373D7" w:rsidRPr="00604AFD">
        <w:rPr>
          <w:rFonts w:ascii="Times New Roman" w:hAnsi="Times New Roman" w:cs="Times New Roman"/>
          <w:sz w:val="24"/>
          <w:szCs w:val="24"/>
        </w:rPr>
        <w:t>1 August 2009</w:t>
      </w:r>
      <w:r w:rsidR="008D7AE7" w:rsidRPr="00604AFD">
        <w:rPr>
          <w:rFonts w:ascii="Times New Roman" w:hAnsi="Times New Roman" w:cs="Times New Roman"/>
          <w:sz w:val="24"/>
          <w:szCs w:val="24"/>
        </w:rPr>
        <w:t xml:space="preserve">, and the updated version of </w:t>
      </w:r>
      <w:r w:rsidR="009373D7" w:rsidRPr="00604AFD">
        <w:rPr>
          <w:rFonts w:ascii="Times New Roman" w:hAnsi="Times New Roman" w:cs="Times New Roman"/>
          <w:sz w:val="24"/>
          <w:szCs w:val="24"/>
        </w:rPr>
        <w:t>October 2015</w:t>
      </w:r>
      <w:r w:rsidR="00231A2B" w:rsidRPr="00604AFD">
        <w:rPr>
          <w:rFonts w:ascii="Times New Roman" w:hAnsi="Times New Roman" w:cs="Times New Roman"/>
          <w:sz w:val="24"/>
          <w:szCs w:val="24"/>
        </w:rPr>
        <w:t>.</w:t>
      </w:r>
    </w:p>
  </w:endnote>
  <w:endnote w:id="44">
    <w:p w14:paraId="0EAA50F5" w14:textId="34CE3A90"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707AF4" w:rsidRPr="00604AFD">
        <w:rPr>
          <w:rFonts w:ascii="Times New Roman" w:hAnsi="Times New Roman" w:cs="Times New Roman"/>
          <w:sz w:val="24"/>
          <w:szCs w:val="24"/>
        </w:rPr>
        <w:t xml:space="preserve">Leedjia Svec, “Cultural Heritage Training in the US Military,” </w:t>
      </w:r>
      <w:r w:rsidR="00707AF4" w:rsidRPr="00604AFD">
        <w:rPr>
          <w:rFonts w:ascii="Times New Roman" w:hAnsi="Times New Roman" w:cs="Times New Roman"/>
          <w:i/>
          <w:iCs/>
          <w:sz w:val="24"/>
          <w:szCs w:val="24"/>
        </w:rPr>
        <w:t>SpringerPlus</w:t>
      </w:r>
      <w:r w:rsidR="00707AF4" w:rsidRPr="00604AFD">
        <w:rPr>
          <w:rFonts w:ascii="Times New Roman" w:hAnsi="Times New Roman" w:cs="Times New Roman"/>
          <w:sz w:val="24"/>
          <w:szCs w:val="24"/>
        </w:rPr>
        <w:t xml:space="preserve"> 3, no. 126 (2014): </w:t>
      </w:r>
      <w:r w:rsidRPr="00604AFD">
        <w:rPr>
          <w:rFonts w:ascii="Times New Roman" w:hAnsi="Times New Roman" w:cs="Times New Roman"/>
          <w:sz w:val="24"/>
          <w:szCs w:val="24"/>
        </w:rPr>
        <w:t>5</w:t>
      </w:r>
      <w:r w:rsidR="00707AF4" w:rsidRPr="00604AFD">
        <w:rPr>
          <w:rFonts w:ascii="Times New Roman" w:hAnsi="Times New Roman" w:cs="Times New Roman"/>
          <w:sz w:val="24"/>
          <w:szCs w:val="24"/>
        </w:rPr>
        <w:t>, 8</w:t>
      </w:r>
      <w:r w:rsidRPr="00604AFD">
        <w:rPr>
          <w:rFonts w:ascii="Times New Roman" w:hAnsi="Times New Roman" w:cs="Times New Roman"/>
          <w:sz w:val="24"/>
          <w:szCs w:val="24"/>
        </w:rPr>
        <w:t>.</w:t>
      </w:r>
    </w:p>
  </w:endnote>
  <w:endnote w:id="45">
    <w:p w14:paraId="36F0851F" w14:textId="0E52742F"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interview with authors</w:t>
      </w:r>
      <w:r w:rsidR="00F73A37" w:rsidRPr="00604AFD">
        <w:rPr>
          <w:rFonts w:ascii="Times New Roman" w:hAnsi="Times New Roman" w:cs="Times New Roman"/>
          <w:sz w:val="24"/>
          <w:szCs w:val="24"/>
        </w:rPr>
        <w:t>; and</w:t>
      </w:r>
      <w:r w:rsidRPr="00604AFD">
        <w:rPr>
          <w:rFonts w:ascii="Times New Roman" w:hAnsi="Times New Roman" w:cs="Times New Roman"/>
          <w:sz w:val="24"/>
          <w:szCs w:val="24"/>
        </w:rPr>
        <w:t xml:space="preserve"> Jacobs, interview the authors.</w:t>
      </w:r>
    </w:p>
  </w:endnote>
  <w:endnote w:id="46">
    <w:p w14:paraId="442FBFFE" w14:textId="0AF9E05A"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Pr="00604AFD">
        <w:rPr>
          <w:rFonts w:ascii="Times New Roman" w:hAnsi="Times New Roman" w:cs="Times New Roman"/>
          <w:noProof/>
          <w:sz w:val="24"/>
          <w:szCs w:val="24"/>
        </w:rPr>
        <w:t xml:space="preserve">Rush and Hemmingsen, </w:t>
      </w:r>
      <w:r w:rsidR="002B679C" w:rsidRPr="00604AFD">
        <w:rPr>
          <w:rFonts w:ascii="Times New Roman" w:hAnsi="Times New Roman" w:cs="Times New Roman"/>
          <w:noProof/>
          <w:sz w:val="24"/>
          <w:szCs w:val="24"/>
        </w:rPr>
        <w:t>“</w:t>
      </w:r>
      <w:r w:rsidRPr="00604AFD">
        <w:rPr>
          <w:rFonts w:ascii="Times New Roman" w:hAnsi="Times New Roman" w:cs="Times New Roman"/>
          <w:noProof/>
          <w:sz w:val="24"/>
          <w:szCs w:val="24"/>
        </w:rPr>
        <w:t>Partner of Choice,</w:t>
      </w:r>
      <w:r w:rsidR="002B679C" w:rsidRPr="00604AFD">
        <w:rPr>
          <w:rFonts w:ascii="Times New Roman" w:hAnsi="Times New Roman" w:cs="Times New Roman"/>
          <w:noProof/>
          <w:sz w:val="24"/>
          <w:szCs w:val="24"/>
        </w:rPr>
        <w:t>”</w:t>
      </w:r>
      <w:r w:rsidRPr="00604AFD">
        <w:rPr>
          <w:rFonts w:ascii="Times New Roman" w:hAnsi="Times New Roman" w:cs="Times New Roman"/>
          <w:noProof/>
          <w:sz w:val="24"/>
          <w:szCs w:val="24"/>
        </w:rPr>
        <w:t xml:space="preserve"> </w:t>
      </w:r>
      <w:r w:rsidRPr="00604AFD">
        <w:rPr>
          <w:rFonts w:ascii="Times New Roman" w:hAnsi="Times New Roman" w:cs="Times New Roman"/>
          <w:sz w:val="24"/>
          <w:szCs w:val="24"/>
        </w:rPr>
        <w:t>103.</w:t>
      </w:r>
    </w:p>
  </w:endnote>
  <w:endnote w:id="47">
    <w:p w14:paraId="76E542EB" w14:textId="2F20A5FA"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interview with authors. </w:t>
      </w:r>
    </w:p>
  </w:endnote>
  <w:endnote w:id="48">
    <w:p w14:paraId="77488954" w14:textId="27B4999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Pr="00604AFD">
        <w:rPr>
          <w:rFonts w:ascii="Times New Roman" w:hAnsi="Times New Roman" w:cs="Times New Roman"/>
          <w:noProof/>
          <w:sz w:val="24"/>
          <w:szCs w:val="24"/>
        </w:rPr>
        <w:t xml:space="preserve">Rush and Hemmingsen, </w:t>
      </w:r>
      <w:r w:rsidR="001047A7" w:rsidRPr="00604AFD">
        <w:rPr>
          <w:rFonts w:ascii="Times New Roman" w:hAnsi="Times New Roman" w:cs="Times New Roman"/>
          <w:noProof/>
          <w:sz w:val="24"/>
          <w:szCs w:val="24"/>
        </w:rPr>
        <w:t>“</w:t>
      </w:r>
      <w:r w:rsidRPr="00604AFD">
        <w:rPr>
          <w:rFonts w:ascii="Times New Roman" w:hAnsi="Times New Roman" w:cs="Times New Roman"/>
          <w:noProof/>
          <w:sz w:val="24"/>
          <w:szCs w:val="24"/>
        </w:rPr>
        <w:t>Partner of Choice,</w:t>
      </w:r>
      <w:r w:rsidR="001047A7" w:rsidRPr="00604AFD">
        <w:rPr>
          <w:rFonts w:ascii="Times New Roman" w:hAnsi="Times New Roman" w:cs="Times New Roman"/>
          <w:noProof/>
          <w:sz w:val="24"/>
          <w:szCs w:val="24"/>
        </w:rPr>
        <w:t>”</w:t>
      </w:r>
      <w:r w:rsidRPr="00604AFD">
        <w:rPr>
          <w:rFonts w:ascii="Times New Roman" w:hAnsi="Times New Roman" w:cs="Times New Roman"/>
          <w:noProof/>
          <w:sz w:val="24"/>
          <w:szCs w:val="24"/>
        </w:rPr>
        <w:t xml:space="preserve"> </w:t>
      </w:r>
      <w:r w:rsidRPr="00604AFD">
        <w:rPr>
          <w:rFonts w:ascii="Times New Roman" w:hAnsi="Times New Roman" w:cs="Times New Roman"/>
          <w:sz w:val="24"/>
          <w:szCs w:val="24"/>
        </w:rPr>
        <w:t xml:space="preserve">117. </w:t>
      </w:r>
    </w:p>
  </w:endnote>
  <w:endnote w:id="49">
    <w:p w14:paraId="34C9581F" w14:textId="0E3E8F6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Eikenberry, interview with authors.</w:t>
      </w:r>
    </w:p>
  </w:endnote>
  <w:endnote w:id="50">
    <w:p w14:paraId="49BB6D76" w14:textId="27589B3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2236A9" w:rsidRPr="00604AFD">
        <w:rPr>
          <w:rFonts w:ascii="Times New Roman" w:hAnsi="Times New Roman" w:cs="Times New Roman"/>
          <w:sz w:val="24"/>
          <w:szCs w:val="24"/>
        </w:rPr>
        <w:t xml:space="preserve">Deb </w:t>
      </w:r>
      <w:r w:rsidRPr="00604AFD">
        <w:rPr>
          <w:rFonts w:ascii="Times New Roman" w:hAnsi="Times New Roman" w:cs="Times New Roman"/>
          <w:sz w:val="24"/>
          <w:szCs w:val="24"/>
        </w:rPr>
        <w:t xml:space="preserve">Riechmann, “Restored </w:t>
      </w:r>
      <w:r w:rsidR="002236A9" w:rsidRPr="00604AFD">
        <w:rPr>
          <w:rFonts w:ascii="Times New Roman" w:hAnsi="Times New Roman" w:cs="Times New Roman"/>
          <w:sz w:val="24"/>
          <w:szCs w:val="24"/>
        </w:rPr>
        <w:t>C</w:t>
      </w:r>
      <w:r w:rsidRPr="00604AFD">
        <w:rPr>
          <w:rFonts w:ascii="Times New Roman" w:hAnsi="Times New Roman" w:cs="Times New Roman"/>
          <w:sz w:val="24"/>
          <w:szCs w:val="24"/>
        </w:rPr>
        <w:t>itadel</w:t>
      </w:r>
      <w:r w:rsidRPr="00604AFD">
        <w:rPr>
          <w:rFonts w:ascii="Times New Roman" w:hAnsi="Times New Roman" w:cs="Times New Roman"/>
          <w:noProof/>
          <w:sz w:val="24"/>
          <w:szCs w:val="24"/>
        </w:rPr>
        <w:t xml:space="preserve"> </w:t>
      </w:r>
      <w:r w:rsidR="002236A9" w:rsidRPr="00604AFD">
        <w:rPr>
          <w:rFonts w:ascii="Times New Roman" w:hAnsi="Times New Roman" w:cs="Times New Roman"/>
          <w:noProof/>
          <w:sz w:val="24"/>
          <w:szCs w:val="24"/>
        </w:rPr>
        <w:t>I</w:t>
      </w:r>
      <w:r w:rsidRPr="00604AFD">
        <w:rPr>
          <w:rFonts w:ascii="Times New Roman" w:hAnsi="Times New Roman" w:cs="Times New Roman"/>
          <w:noProof/>
          <w:sz w:val="24"/>
          <w:szCs w:val="24"/>
        </w:rPr>
        <w:t xml:space="preserve">s </w:t>
      </w:r>
      <w:r w:rsidR="002236A9" w:rsidRPr="00604AFD">
        <w:rPr>
          <w:rFonts w:ascii="Times New Roman" w:hAnsi="Times New Roman" w:cs="Times New Roman"/>
          <w:noProof/>
          <w:sz w:val="24"/>
          <w:szCs w:val="24"/>
        </w:rPr>
        <w:t>S</w:t>
      </w:r>
      <w:r w:rsidRPr="00604AFD">
        <w:rPr>
          <w:rFonts w:ascii="Times New Roman" w:hAnsi="Times New Roman" w:cs="Times New Roman"/>
          <w:noProof/>
          <w:sz w:val="24"/>
          <w:szCs w:val="24"/>
        </w:rPr>
        <w:t xml:space="preserve">ymbol of </w:t>
      </w:r>
      <w:r w:rsidR="002236A9" w:rsidRPr="00604AFD">
        <w:rPr>
          <w:rFonts w:ascii="Times New Roman" w:hAnsi="Times New Roman" w:cs="Times New Roman"/>
          <w:noProof/>
          <w:sz w:val="24"/>
          <w:szCs w:val="24"/>
        </w:rPr>
        <w:t>H</w:t>
      </w:r>
      <w:r w:rsidRPr="00604AFD">
        <w:rPr>
          <w:rFonts w:ascii="Times New Roman" w:hAnsi="Times New Roman" w:cs="Times New Roman"/>
          <w:noProof/>
          <w:sz w:val="24"/>
          <w:szCs w:val="24"/>
        </w:rPr>
        <w:t>ope in Afghanistan</w:t>
      </w:r>
      <w:r w:rsidR="002236A9" w:rsidRPr="00604AFD">
        <w:rPr>
          <w:rFonts w:ascii="Times New Roman" w:hAnsi="Times New Roman" w:cs="Times New Roman"/>
          <w:sz w:val="24"/>
          <w:szCs w:val="24"/>
        </w:rPr>
        <w:t>,</w:t>
      </w:r>
      <w:r w:rsidRPr="00604AFD">
        <w:rPr>
          <w:rFonts w:ascii="Times New Roman" w:hAnsi="Times New Roman" w:cs="Times New Roman"/>
          <w:sz w:val="24"/>
          <w:szCs w:val="24"/>
        </w:rPr>
        <w:t>”</w:t>
      </w:r>
      <w:r w:rsidR="002236A9" w:rsidRPr="00604AFD">
        <w:rPr>
          <w:rFonts w:ascii="Times New Roman" w:hAnsi="Times New Roman" w:cs="Times New Roman"/>
          <w:noProof/>
          <w:sz w:val="24"/>
          <w:szCs w:val="24"/>
        </w:rPr>
        <w:t xml:space="preserve"> </w:t>
      </w:r>
      <w:r w:rsidR="002236A9" w:rsidRPr="00604AFD">
        <w:rPr>
          <w:rFonts w:ascii="Times New Roman" w:hAnsi="Times New Roman" w:cs="Times New Roman"/>
          <w:i/>
          <w:iCs/>
          <w:noProof/>
          <w:sz w:val="24"/>
          <w:szCs w:val="24"/>
        </w:rPr>
        <w:t>Boston Globe</w:t>
      </w:r>
      <w:r w:rsidR="002236A9" w:rsidRPr="00604AFD">
        <w:rPr>
          <w:rFonts w:ascii="Times New Roman" w:hAnsi="Times New Roman" w:cs="Times New Roman"/>
          <w:noProof/>
          <w:sz w:val="24"/>
          <w:szCs w:val="24"/>
        </w:rPr>
        <w:t>, 17 October 2011, http://archive.boston.com/news/world/asia/articles/2011/10/17/restored_citadel_is_symbol_of_hope_in_afghanistan/.</w:t>
      </w:r>
    </w:p>
  </w:endnote>
  <w:endnote w:id="51">
    <w:p w14:paraId="3663265A" w14:textId="0D47DCD6"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Eikenberry, interview with authors.</w:t>
      </w:r>
    </w:p>
  </w:endnote>
  <w:endnote w:id="52">
    <w:p w14:paraId="3B4828D4" w14:textId="30A33B4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Kila and Herndon, </w:t>
      </w:r>
      <w:r w:rsidR="00810A67" w:rsidRPr="00604AFD">
        <w:rPr>
          <w:rFonts w:ascii="Times New Roman" w:hAnsi="Times New Roman" w:cs="Times New Roman"/>
          <w:sz w:val="24"/>
          <w:szCs w:val="24"/>
        </w:rPr>
        <w:t xml:space="preserve">“Military Involvement in Cultural Property Protection,” 116, </w:t>
      </w:r>
      <w:r w:rsidRPr="00604AFD">
        <w:rPr>
          <w:rFonts w:ascii="Times New Roman" w:hAnsi="Times New Roman" w:cs="Times New Roman"/>
          <w:sz w:val="24"/>
          <w:szCs w:val="24"/>
        </w:rPr>
        <w:t>117.</w:t>
      </w:r>
    </w:p>
  </w:endnote>
  <w:endnote w:id="53">
    <w:p w14:paraId="62177B63" w14:textId="73BF3D02" w:rsidR="00CF3132" w:rsidRPr="00604AFD" w:rsidRDefault="00CF3132">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002071E9" w:rsidRPr="00604AFD">
        <w:rPr>
          <w:rFonts w:ascii="Times New Roman" w:hAnsi="Times New Roman" w:cs="Times New Roman"/>
          <w:sz w:val="24"/>
          <w:szCs w:val="24"/>
        </w:rPr>
        <w:t xml:space="preserve"> </w:t>
      </w:r>
      <w:r w:rsidR="00DB7F1B" w:rsidRPr="00604AFD">
        <w:rPr>
          <w:rFonts w:ascii="Times New Roman" w:hAnsi="Times New Roman" w:cs="Times New Roman"/>
          <w:sz w:val="24"/>
          <w:szCs w:val="24"/>
        </w:rPr>
        <w:t xml:space="preserve">See </w:t>
      </w:r>
      <w:r w:rsidR="008D2AE3" w:rsidRPr="00604AFD">
        <w:rPr>
          <w:rFonts w:ascii="Times New Roman" w:hAnsi="Times New Roman" w:cs="Times New Roman"/>
          <w:sz w:val="24"/>
          <w:szCs w:val="24"/>
        </w:rPr>
        <w:t>Matthew Sargent</w:t>
      </w:r>
      <w:r w:rsidR="001E1957" w:rsidRPr="00604AFD">
        <w:rPr>
          <w:rFonts w:ascii="Times New Roman" w:hAnsi="Times New Roman" w:cs="Times New Roman"/>
          <w:sz w:val="24"/>
          <w:szCs w:val="24"/>
        </w:rPr>
        <w:t xml:space="preserve"> et al.</w:t>
      </w:r>
      <w:r w:rsidR="00D852AD" w:rsidRPr="00604AFD">
        <w:rPr>
          <w:rFonts w:ascii="Times New Roman" w:hAnsi="Times New Roman" w:cs="Times New Roman"/>
          <w:sz w:val="24"/>
          <w:szCs w:val="24"/>
        </w:rPr>
        <w:t xml:space="preserve">, </w:t>
      </w:r>
      <w:r w:rsidR="00D852AD" w:rsidRPr="00604AFD">
        <w:rPr>
          <w:rFonts w:ascii="Times New Roman" w:hAnsi="Times New Roman" w:cs="Times New Roman"/>
          <w:i/>
          <w:iCs/>
          <w:sz w:val="24"/>
          <w:szCs w:val="24"/>
        </w:rPr>
        <w:t>Tracking and Disrupting the Illicit Antiquities Trade with Open</w:t>
      </w:r>
      <w:r w:rsidR="006F20AC" w:rsidRPr="00604AFD">
        <w:rPr>
          <w:rFonts w:ascii="Times New Roman" w:hAnsi="Times New Roman" w:cs="Times New Roman"/>
          <w:i/>
          <w:iCs/>
          <w:sz w:val="24"/>
          <w:szCs w:val="24"/>
        </w:rPr>
        <w:t>-</w:t>
      </w:r>
      <w:r w:rsidR="00D852AD" w:rsidRPr="00604AFD">
        <w:rPr>
          <w:rFonts w:ascii="Times New Roman" w:hAnsi="Times New Roman" w:cs="Times New Roman"/>
          <w:i/>
          <w:iCs/>
          <w:sz w:val="24"/>
          <w:szCs w:val="24"/>
        </w:rPr>
        <w:t>Source Data</w:t>
      </w:r>
      <w:r w:rsidR="006F20AC" w:rsidRPr="00604AFD">
        <w:rPr>
          <w:rFonts w:ascii="Times New Roman" w:hAnsi="Times New Roman" w:cs="Times New Roman"/>
          <w:sz w:val="24"/>
          <w:szCs w:val="24"/>
        </w:rPr>
        <w:t xml:space="preserve"> (Santa Monica, CA: RAND Corporation, 2020), https://www.rand.org/content/dam/rand/pubs/research_reports/RR2700/RR2706/RAND_RR2706.pdf</w:t>
      </w:r>
      <w:r w:rsidR="00F12C9C" w:rsidRPr="00604AFD">
        <w:rPr>
          <w:rFonts w:ascii="Times New Roman" w:hAnsi="Times New Roman" w:cs="Times New Roman"/>
          <w:sz w:val="24"/>
          <w:szCs w:val="24"/>
        </w:rPr>
        <w:t>.</w:t>
      </w:r>
    </w:p>
  </w:endnote>
  <w:endnote w:id="54">
    <w:p w14:paraId="08B6E7FE" w14:textId="2E37DEE4"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Yvette Foliant, </w:t>
      </w:r>
      <w:r w:rsidRPr="00604AFD">
        <w:rPr>
          <w:rFonts w:ascii="Times New Roman" w:hAnsi="Times New Roman" w:cs="Times New Roman"/>
          <w:i/>
          <w:iCs/>
          <w:sz w:val="24"/>
          <w:szCs w:val="24"/>
        </w:rPr>
        <w:t>Cultural Property Protection Makes Sense: A Way to Improve Your Mission</w:t>
      </w:r>
      <w:r w:rsidRPr="00604AFD">
        <w:rPr>
          <w:rFonts w:ascii="Times New Roman" w:hAnsi="Times New Roman" w:cs="Times New Roman"/>
          <w:sz w:val="24"/>
          <w:szCs w:val="24"/>
        </w:rPr>
        <w:t xml:space="preserve"> </w:t>
      </w:r>
      <w:r w:rsidR="0062279B" w:rsidRPr="00604AFD">
        <w:rPr>
          <w:rFonts w:ascii="Times New Roman" w:hAnsi="Times New Roman" w:cs="Times New Roman"/>
          <w:sz w:val="24"/>
          <w:szCs w:val="24"/>
        </w:rPr>
        <w:t>(</w:t>
      </w:r>
      <w:r w:rsidR="00916ADA" w:rsidRPr="00604AFD">
        <w:rPr>
          <w:rFonts w:ascii="Times New Roman" w:hAnsi="Times New Roman" w:cs="Times New Roman"/>
          <w:sz w:val="24"/>
          <w:szCs w:val="24"/>
        </w:rPr>
        <w:t xml:space="preserve">The Hague: </w:t>
      </w:r>
      <w:r w:rsidRPr="00604AFD">
        <w:rPr>
          <w:rFonts w:ascii="Times New Roman" w:hAnsi="Times New Roman" w:cs="Times New Roman"/>
          <w:sz w:val="24"/>
          <w:szCs w:val="24"/>
        </w:rPr>
        <w:t>Civil-Military Cooperation Center of Excellence</w:t>
      </w:r>
      <w:r w:rsidR="00C06E1B" w:rsidRPr="00604AFD">
        <w:rPr>
          <w:rFonts w:ascii="Times New Roman" w:hAnsi="Times New Roman" w:cs="Times New Roman"/>
          <w:sz w:val="24"/>
          <w:szCs w:val="24"/>
        </w:rPr>
        <w:t xml:space="preserve">, </w:t>
      </w:r>
      <w:r w:rsidRPr="00604AFD">
        <w:rPr>
          <w:rFonts w:ascii="Times New Roman" w:hAnsi="Times New Roman" w:cs="Times New Roman"/>
          <w:sz w:val="24"/>
          <w:szCs w:val="24"/>
        </w:rPr>
        <w:t>CCOE</w:t>
      </w:r>
      <w:r w:rsidR="00C06E1B" w:rsidRPr="00604AFD">
        <w:rPr>
          <w:rFonts w:ascii="Times New Roman" w:hAnsi="Times New Roman" w:cs="Times New Roman"/>
          <w:sz w:val="24"/>
          <w:szCs w:val="24"/>
        </w:rPr>
        <w:t>,</w:t>
      </w:r>
      <w:r w:rsidRPr="00604AFD">
        <w:rPr>
          <w:rFonts w:ascii="Times New Roman" w:hAnsi="Times New Roman" w:cs="Times New Roman"/>
          <w:sz w:val="24"/>
          <w:szCs w:val="24"/>
        </w:rPr>
        <w:t xml:space="preserve"> 2015</w:t>
      </w:r>
      <w:r w:rsidR="00C06E1B" w:rsidRPr="00604AFD">
        <w:rPr>
          <w:rFonts w:ascii="Times New Roman" w:hAnsi="Times New Roman" w:cs="Times New Roman"/>
          <w:sz w:val="24"/>
          <w:szCs w:val="24"/>
        </w:rPr>
        <w:t>),</w:t>
      </w:r>
      <w:r w:rsidRPr="00604AFD">
        <w:rPr>
          <w:rFonts w:ascii="Times New Roman" w:hAnsi="Times New Roman" w:cs="Times New Roman"/>
          <w:sz w:val="24"/>
          <w:szCs w:val="24"/>
        </w:rPr>
        <w:t xml:space="preserve"> 5</w:t>
      </w:r>
      <w:r w:rsidR="002E5063" w:rsidRPr="00604AFD">
        <w:rPr>
          <w:rFonts w:ascii="Times New Roman" w:hAnsi="Times New Roman" w:cs="Times New Roman"/>
          <w:sz w:val="24"/>
          <w:szCs w:val="24"/>
        </w:rPr>
        <w:t>–</w:t>
      </w:r>
      <w:r w:rsidRPr="00604AFD">
        <w:rPr>
          <w:rFonts w:ascii="Times New Roman" w:hAnsi="Times New Roman" w:cs="Times New Roman"/>
          <w:sz w:val="24"/>
          <w:szCs w:val="24"/>
        </w:rPr>
        <w:t>6.</w:t>
      </w:r>
    </w:p>
  </w:endnote>
  <w:endnote w:id="55">
    <w:p w14:paraId="6DDFB10C" w14:textId="3ECAD1F3"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Montgomery McFate, “The Military Utility of Understanding Adversary Culture,” </w:t>
      </w:r>
      <w:r w:rsidRPr="00604AFD">
        <w:rPr>
          <w:rFonts w:ascii="Times New Roman" w:hAnsi="Times New Roman" w:cs="Times New Roman"/>
          <w:i/>
          <w:iCs/>
          <w:sz w:val="24"/>
          <w:szCs w:val="24"/>
        </w:rPr>
        <w:t>Joint Forces Quarterly</w:t>
      </w:r>
      <w:r w:rsidRPr="00604AFD">
        <w:rPr>
          <w:rFonts w:ascii="Times New Roman" w:hAnsi="Times New Roman" w:cs="Times New Roman"/>
          <w:sz w:val="24"/>
          <w:szCs w:val="24"/>
        </w:rPr>
        <w:t xml:space="preserve"> 38</w:t>
      </w:r>
      <w:r w:rsidR="005959D7" w:rsidRPr="00604AFD">
        <w:rPr>
          <w:rFonts w:ascii="Times New Roman" w:hAnsi="Times New Roman" w:cs="Times New Roman"/>
          <w:sz w:val="24"/>
          <w:szCs w:val="24"/>
        </w:rPr>
        <w:t xml:space="preserve"> (2005)</w:t>
      </w:r>
      <w:r w:rsidRPr="00604AFD">
        <w:rPr>
          <w:rFonts w:ascii="Times New Roman" w:hAnsi="Times New Roman" w:cs="Times New Roman"/>
          <w:sz w:val="24"/>
          <w:szCs w:val="24"/>
        </w:rPr>
        <w:t>: 43.</w:t>
      </w:r>
    </w:p>
  </w:endnote>
  <w:endnote w:id="56">
    <w:p w14:paraId="24BAF39E" w14:textId="3960E6E7"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Foliant, </w:t>
      </w:r>
      <w:r w:rsidRPr="00604AFD">
        <w:rPr>
          <w:rFonts w:ascii="Times New Roman" w:hAnsi="Times New Roman" w:cs="Times New Roman"/>
          <w:i/>
          <w:iCs/>
          <w:sz w:val="24"/>
          <w:szCs w:val="24"/>
        </w:rPr>
        <w:t>Cultural Property Protection</w:t>
      </w:r>
      <w:r w:rsidRPr="00604AFD">
        <w:rPr>
          <w:rFonts w:ascii="Times New Roman" w:hAnsi="Times New Roman" w:cs="Times New Roman"/>
          <w:sz w:val="24"/>
          <w:szCs w:val="24"/>
        </w:rPr>
        <w:t>, 5.</w:t>
      </w:r>
    </w:p>
  </w:endnote>
  <w:endnote w:id="57">
    <w:p w14:paraId="03252A94" w14:textId="5586F78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w:t>
      </w:r>
      <w:r w:rsidR="006B7031" w:rsidRPr="00604AFD">
        <w:rPr>
          <w:rFonts w:ascii="Times New Roman" w:hAnsi="Times New Roman" w:cs="Times New Roman"/>
          <w:sz w:val="24"/>
          <w:szCs w:val="24"/>
        </w:rPr>
        <w:t xml:space="preserve">Peter W. Chiarelli and Stephen M. Smith, “Learning from </w:t>
      </w:r>
      <w:r w:rsidR="00AE206B" w:rsidRPr="00604AFD">
        <w:rPr>
          <w:rFonts w:ascii="Times New Roman" w:hAnsi="Times New Roman" w:cs="Times New Roman"/>
          <w:sz w:val="24"/>
          <w:szCs w:val="24"/>
        </w:rPr>
        <w:t xml:space="preserve">Our </w:t>
      </w:r>
      <w:r w:rsidR="006B7031" w:rsidRPr="00604AFD">
        <w:rPr>
          <w:rFonts w:ascii="Times New Roman" w:hAnsi="Times New Roman" w:cs="Times New Roman"/>
          <w:sz w:val="24"/>
          <w:szCs w:val="24"/>
        </w:rPr>
        <w:t xml:space="preserve">Modern Wars: The Imperatives of Preparing for a Dangerous Future,” </w:t>
      </w:r>
      <w:r w:rsidR="006B7031" w:rsidRPr="00604AFD">
        <w:rPr>
          <w:rFonts w:ascii="Times New Roman" w:hAnsi="Times New Roman" w:cs="Times New Roman"/>
          <w:i/>
          <w:iCs/>
          <w:sz w:val="24"/>
          <w:szCs w:val="24"/>
        </w:rPr>
        <w:t>Military Review</w:t>
      </w:r>
      <w:r w:rsidR="006B7031" w:rsidRPr="00604AFD">
        <w:rPr>
          <w:rFonts w:ascii="Times New Roman" w:hAnsi="Times New Roman" w:cs="Times New Roman"/>
          <w:sz w:val="24"/>
          <w:szCs w:val="24"/>
        </w:rPr>
        <w:t xml:space="preserve"> (September</w:t>
      </w:r>
      <w:r w:rsidR="00AE206B" w:rsidRPr="00604AFD">
        <w:rPr>
          <w:rFonts w:ascii="Times New Roman" w:hAnsi="Times New Roman" w:cs="Times New Roman"/>
          <w:sz w:val="24"/>
          <w:szCs w:val="24"/>
        </w:rPr>
        <w:t>–</w:t>
      </w:r>
      <w:r w:rsidR="006B7031" w:rsidRPr="00604AFD">
        <w:rPr>
          <w:rFonts w:ascii="Times New Roman" w:hAnsi="Times New Roman" w:cs="Times New Roman"/>
          <w:sz w:val="24"/>
          <w:szCs w:val="24"/>
        </w:rPr>
        <w:t xml:space="preserve">October 2007): </w:t>
      </w:r>
      <w:r w:rsidRPr="00604AFD">
        <w:rPr>
          <w:rFonts w:ascii="Times New Roman" w:hAnsi="Times New Roman" w:cs="Times New Roman"/>
          <w:sz w:val="24"/>
          <w:szCs w:val="24"/>
        </w:rPr>
        <w:t>10.</w:t>
      </w:r>
    </w:p>
  </w:endnote>
  <w:endnote w:id="58">
    <w:p w14:paraId="71C32B0A" w14:textId="238D196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Stanley McChrystal (</w:t>
      </w:r>
      <w:r w:rsidR="000B6E11" w:rsidRPr="00604AFD">
        <w:rPr>
          <w:rFonts w:ascii="Times New Roman" w:hAnsi="Times New Roman" w:cs="Times New Roman"/>
          <w:sz w:val="24"/>
          <w:szCs w:val="24"/>
        </w:rPr>
        <w:t>f</w:t>
      </w:r>
      <w:r w:rsidRPr="00604AFD">
        <w:rPr>
          <w:rFonts w:ascii="Times New Roman" w:hAnsi="Times New Roman" w:cs="Times New Roman"/>
          <w:sz w:val="24"/>
          <w:szCs w:val="24"/>
        </w:rPr>
        <w:t xml:space="preserve">ormer </w:t>
      </w:r>
      <w:r w:rsidR="000B6E11" w:rsidRPr="00604AFD">
        <w:rPr>
          <w:rFonts w:ascii="Times New Roman" w:hAnsi="Times New Roman" w:cs="Times New Roman"/>
          <w:sz w:val="24"/>
          <w:szCs w:val="24"/>
        </w:rPr>
        <w:t>c</w:t>
      </w:r>
      <w:r w:rsidRPr="00604AFD">
        <w:rPr>
          <w:rFonts w:ascii="Times New Roman" w:hAnsi="Times New Roman" w:cs="Times New Roman"/>
          <w:sz w:val="24"/>
          <w:szCs w:val="24"/>
        </w:rPr>
        <w:t xml:space="preserve">ommanding </w:t>
      </w:r>
      <w:r w:rsidR="000B6E11" w:rsidRPr="00604AFD">
        <w:rPr>
          <w:rFonts w:ascii="Times New Roman" w:hAnsi="Times New Roman" w:cs="Times New Roman"/>
          <w:sz w:val="24"/>
          <w:szCs w:val="24"/>
        </w:rPr>
        <w:t>g</w:t>
      </w:r>
      <w:r w:rsidRPr="00604AFD">
        <w:rPr>
          <w:rFonts w:ascii="Times New Roman" w:hAnsi="Times New Roman" w:cs="Times New Roman"/>
          <w:sz w:val="24"/>
          <w:szCs w:val="24"/>
        </w:rPr>
        <w:t xml:space="preserve">eneral, </w:t>
      </w:r>
      <w:r w:rsidR="00E1000D" w:rsidRPr="00604AFD">
        <w:rPr>
          <w:rFonts w:ascii="Times New Roman" w:hAnsi="Times New Roman" w:cs="Times New Roman"/>
          <w:sz w:val="24"/>
          <w:szCs w:val="24"/>
        </w:rPr>
        <w:t>US</w:t>
      </w:r>
      <w:r w:rsidRPr="00604AFD">
        <w:rPr>
          <w:rFonts w:ascii="Times New Roman" w:hAnsi="Times New Roman" w:cs="Times New Roman"/>
          <w:sz w:val="24"/>
          <w:szCs w:val="24"/>
        </w:rPr>
        <w:t xml:space="preserve"> Joint Special Operations Command), interview with authors, 22 December 2020.</w:t>
      </w:r>
    </w:p>
  </w:endnote>
  <w:endnote w:id="59">
    <w:p w14:paraId="46B51BD1" w14:textId="77139AD7"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Rush, “Cultural Property Protection,” 38.</w:t>
      </w:r>
    </w:p>
  </w:endnote>
  <w:endnote w:id="60">
    <w:p w14:paraId="7129ACDE" w14:textId="59F3BB09"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DeJesse, interview with authors.</w:t>
      </w:r>
    </w:p>
  </w:endnote>
  <w:endnote w:id="61">
    <w:p w14:paraId="2626C6B7" w14:textId="0E5085FF"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Rush, </w:t>
      </w:r>
      <w:bookmarkStart w:id="4" w:name="_Hlk60488899"/>
      <w:r w:rsidRPr="00604AFD">
        <w:rPr>
          <w:rFonts w:ascii="Times New Roman" w:hAnsi="Times New Roman" w:cs="Times New Roman"/>
          <w:sz w:val="24"/>
          <w:szCs w:val="24"/>
        </w:rPr>
        <w:t xml:space="preserve">“Cultural Property Protection,” </w:t>
      </w:r>
      <w:bookmarkEnd w:id="4"/>
      <w:r w:rsidRPr="00604AFD">
        <w:rPr>
          <w:rFonts w:ascii="Times New Roman" w:hAnsi="Times New Roman" w:cs="Times New Roman"/>
          <w:sz w:val="24"/>
          <w:szCs w:val="24"/>
        </w:rPr>
        <w:t>39</w:t>
      </w:r>
      <w:r w:rsidR="002E5063" w:rsidRPr="00604AFD">
        <w:rPr>
          <w:rFonts w:ascii="Times New Roman" w:hAnsi="Times New Roman" w:cs="Times New Roman"/>
          <w:sz w:val="24"/>
          <w:szCs w:val="24"/>
        </w:rPr>
        <w:t>–</w:t>
      </w:r>
      <w:r w:rsidRPr="00604AFD">
        <w:rPr>
          <w:rFonts w:ascii="Times New Roman" w:hAnsi="Times New Roman" w:cs="Times New Roman"/>
          <w:sz w:val="24"/>
          <w:szCs w:val="24"/>
        </w:rPr>
        <w:t>40.</w:t>
      </w:r>
    </w:p>
  </w:endnote>
  <w:endnote w:id="62">
    <w:p w14:paraId="19EF215A" w14:textId="423151D1"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Eikenberry, interview </w:t>
      </w:r>
      <w:r w:rsidR="00877310" w:rsidRPr="00604AFD">
        <w:rPr>
          <w:rFonts w:ascii="Times New Roman" w:hAnsi="Times New Roman" w:cs="Times New Roman"/>
          <w:sz w:val="24"/>
          <w:szCs w:val="24"/>
        </w:rPr>
        <w:t xml:space="preserve">with </w:t>
      </w:r>
      <w:r w:rsidRPr="00604AFD">
        <w:rPr>
          <w:rFonts w:ascii="Times New Roman" w:hAnsi="Times New Roman" w:cs="Times New Roman"/>
          <w:sz w:val="24"/>
          <w:szCs w:val="24"/>
        </w:rPr>
        <w:t>authors.</w:t>
      </w:r>
    </w:p>
  </w:endnote>
  <w:endnote w:id="63">
    <w:p w14:paraId="0170833C" w14:textId="791C9205"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Rush, “Cultural Property Protection,” </w:t>
      </w:r>
      <w:r w:rsidR="00877310" w:rsidRPr="00604AFD">
        <w:rPr>
          <w:rFonts w:ascii="Times New Roman" w:hAnsi="Times New Roman" w:cs="Times New Roman"/>
          <w:sz w:val="24"/>
          <w:szCs w:val="24"/>
        </w:rPr>
        <w:t xml:space="preserve">38, </w:t>
      </w:r>
      <w:r w:rsidRPr="00604AFD">
        <w:rPr>
          <w:rFonts w:ascii="Times New Roman" w:hAnsi="Times New Roman" w:cs="Times New Roman"/>
          <w:sz w:val="24"/>
          <w:szCs w:val="24"/>
        </w:rPr>
        <w:t>41.</w:t>
      </w:r>
    </w:p>
  </w:endnote>
  <w:endnote w:id="64">
    <w:p w14:paraId="0493CA23" w14:textId="581AB483"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Kila and Herndon, “Military Involvement in Cultural Property Protection,” 120.</w:t>
      </w:r>
    </w:p>
  </w:endnote>
  <w:endnote w:id="65">
    <w:p w14:paraId="79E380C0" w14:textId="62F13F96" w:rsidR="00DC776F" w:rsidRPr="00604AFD" w:rsidRDefault="00DC776F">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Chiarelli and Smith, “Learning from </w:t>
      </w:r>
      <w:r w:rsidR="00C35552" w:rsidRPr="00604AFD">
        <w:rPr>
          <w:rFonts w:ascii="Times New Roman" w:hAnsi="Times New Roman" w:cs="Times New Roman"/>
          <w:sz w:val="24"/>
          <w:szCs w:val="24"/>
        </w:rPr>
        <w:t xml:space="preserve">Our </w:t>
      </w:r>
      <w:r w:rsidRPr="00604AFD">
        <w:rPr>
          <w:rFonts w:ascii="Times New Roman" w:hAnsi="Times New Roman" w:cs="Times New Roman"/>
          <w:sz w:val="24"/>
          <w:szCs w:val="24"/>
        </w:rPr>
        <w:t xml:space="preserve">Modern Wars,” </w:t>
      </w:r>
      <w:r w:rsidR="00C35552" w:rsidRPr="00604AFD">
        <w:rPr>
          <w:rFonts w:ascii="Times New Roman" w:hAnsi="Times New Roman" w:cs="Times New Roman"/>
          <w:sz w:val="24"/>
          <w:szCs w:val="24"/>
        </w:rPr>
        <w:t xml:space="preserve">3, </w:t>
      </w:r>
      <w:r w:rsidRPr="00604AFD">
        <w:rPr>
          <w:rFonts w:ascii="Times New Roman" w:hAnsi="Times New Roman" w:cs="Times New Roman"/>
          <w:sz w:val="24"/>
          <w:szCs w:val="24"/>
        </w:rPr>
        <w:t>9.</w:t>
      </w:r>
    </w:p>
  </w:endnote>
  <w:endnote w:id="66">
    <w:p w14:paraId="27CF394B" w14:textId="138BF89C" w:rsidR="00DC776F" w:rsidRPr="00604AFD" w:rsidRDefault="00DC776F">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Chiarelli and Smith, 10.</w:t>
      </w:r>
    </w:p>
  </w:endnote>
  <w:endnote w:id="67">
    <w:p w14:paraId="090C4ACF" w14:textId="7E90411B"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Knopf and Ziegelmayer, </w:t>
      </w:r>
      <w:bookmarkStart w:id="5" w:name="_Hlk60478649"/>
      <w:r w:rsidRPr="00604AFD">
        <w:rPr>
          <w:rFonts w:ascii="Times New Roman" w:hAnsi="Times New Roman" w:cs="Times New Roman"/>
          <w:sz w:val="24"/>
          <w:szCs w:val="24"/>
        </w:rPr>
        <w:t>“Fourth Generation Warfare</w:t>
      </w:r>
      <w:bookmarkEnd w:id="5"/>
      <w:r w:rsidR="005B3DF6" w:rsidRPr="00604AFD">
        <w:rPr>
          <w:rFonts w:ascii="Times New Roman" w:hAnsi="Times New Roman" w:cs="Times New Roman"/>
          <w:sz w:val="24"/>
          <w:szCs w:val="24"/>
        </w:rPr>
        <w:t xml:space="preserve">,” </w:t>
      </w:r>
      <w:r w:rsidRPr="00604AFD">
        <w:rPr>
          <w:rFonts w:ascii="Times New Roman" w:hAnsi="Times New Roman" w:cs="Times New Roman"/>
          <w:sz w:val="24"/>
          <w:szCs w:val="24"/>
        </w:rPr>
        <w:t>4.</w:t>
      </w:r>
    </w:p>
  </w:endnote>
  <w:endnote w:id="68">
    <w:p w14:paraId="2669ECE1" w14:textId="7F1EB752"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Danti, “Ground-Based Observations,”</w:t>
      </w:r>
      <w:r w:rsidR="00A40475" w:rsidRPr="00604AFD">
        <w:rPr>
          <w:rFonts w:ascii="Times New Roman" w:hAnsi="Times New Roman" w:cs="Times New Roman"/>
          <w:sz w:val="24"/>
          <w:szCs w:val="24"/>
        </w:rPr>
        <w:t xml:space="preserve"> 133, </w:t>
      </w:r>
      <w:r w:rsidRPr="00604AFD">
        <w:rPr>
          <w:rFonts w:ascii="Times New Roman" w:hAnsi="Times New Roman" w:cs="Times New Roman"/>
          <w:sz w:val="24"/>
          <w:szCs w:val="24"/>
        </w:rPr>
        <w:t>134.</w:t>
      </w:r>
    </w:p>
  </w:endnote>
  <w:endnote w:id="69">
    <w:p w14:paraId="379E92BC" w14:textId="77777777" w:rsidR="00377D8E" w:rsidRPr="00604AFD" w:rsidRDefault="00377D8E">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James G. Stavridis, “Strategic Communication and National Security,” </w:t>
      </w:r>
      <w:r w:rsidRPr="00604AFD">
        <w:rPr>
          <w:rFonts w:ascii="Times New Roman" w:hAnsi="Times New Roman" w:cs="Times New Roman"/>
          <w:i/>
          <w:iCs/>
          <w:sz w:val="24"/>
          <w:szCs w:val="24"/>
        </w:rPr>
        <w:t>Joint Forces Quarterly</w:t>
      </w:r>
      <w:r w:rsidRPr="00604AFD">
        <w:rPr>
          <w:rFonts w:ascii="Times New Roman" w:hAnsi="Times New Roman" w:cs="Times New Roman"/>
          <w:sz w:val="24"/>
          <w:szCs w:val="24"/>
        </w:rPr>
        <w:t xml:space="preserve"> 46 (2007): 4.</w:t>
      </w:r>
    </w:p>
  </w:endnote>
  <w:endnote w:id="70">
    <w:p w14:paraId="7683A2CE" w14:textId="49F4A17F" w:rsidR="00453734" w:rsidRPr="00604AFD" w:rsidRDefault="00453734">
      <w:pPr>
        <w:pStyle w:val="EndnoteText"/>
        <w:spacing w:line="480" w:lineRule="auto"/>
        <w:rPr>
          <w:rFonts w:ascii="Times New Roman" w:hAnsi="Times New Roman" w:cs="Times New Roman"/>
          <w:sz w:val="24"/>
          <w:szCs w:val="24"/>
        </w:rPr>
      </w:pPr>
      <w:r w:rsidRPr="00604AFD">
        <w:rPr>
          <w:rStyle w:val="EndnoteReference"/>
          <w:rFonts w:ascii="Times New Roman" w:hAnsi="Times New Roman" w:cs="Times New Roman"/>
          <w:sz w:val="24"/>
          <w:szCs w:val="24"/>
        </w:rPr>
        <w:endnoteRef/>
      </w:r>
      <w:r w:rsidRPr="00604AFD">
        <w:rPr>
          <w:rFonts w:ascii="Times New Roman" w:hAnsi="Times New Roman" w:cs="Times New Roman"/>
          <w:sz w:val="24"/>
          <w:szCs w:val="24"/>
        </w:rPr>
        <w:t xml:space="preserve"> Knopf and Ziegelmayer, “Fourth Generation Warfare,” 5, 8, 9.</w:t>
      </w:r>
    </w:p>
    <w:p w14:paraId="3309C15B" w14:textId="77777777" w:rsidR="00453734" w:rsidRPr="00604AFD" w:rsidRDefault="00453734">
      <w:pPr>
        <w:pStyle w:val="EndnoteText"/>
        <w:spacing w:line="480" w:lineRule="auto"/>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ssista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2028651"/>
      <w:docPartObj>
        <w:docPartGallery w:val="Page Numbers (Bottom of Page)"/>
        <w:docPartUnique/>
      </w:docPartObj>
    </w:sdtPr>
    <w:sdtEndPr>
      <w:rPr>
        <w:rStyle w:val="PageNumber"/>
      </w:rPr>
    </w:sdtEndPr>
    <w:sdtContent>
      <w:p w14:paraId="7CDFEA32" w14:textId="6B16E73F" w:rsidR="00847392" w:rsidRDefault="00847392" w:rsidP="00DF0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5F6F5" w14:textId="77777777" w:rsidR="00847392" w:rsidRDefault="00847392" w:rsidP="008473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0509931"/>
      <w:docPartObj>
        <w:docPartGallery w:val="Page Numbers (Bottom of Page)"/>
        <w:docPartUnique/>
      </w:docPartObj>
    </w:sdtPr>
    <w:sdtEndPr>
      <w:rPr>
        <w:rStyle w:val="PageNumber"/>
      </w:rPr>
    </w:sdtEndPr>
    <w:sdtContent>
      <w:p w14:paraId="0FD02C4D" w14:textId="3B963C42" w:rsidR="00847392" w:rsidRDefault="00847392" w:rsidP="00DF0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F258C" w14:textId="77777777" w:rsidR="00847392" w:rsidRDefault="00847392" w:rsidP="008473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30CF8" w14:textId="77777777" w:rsidR="00C354A2" w:rsidRDefault="00C354A2" w:rsidP="00F375F9">
      <w:r>
        <w:separator/>
      </w:r>
    </w:p>
  </w:footnote>
  <w:footnote w:type="continuationSeparator" w:id="0">
    <w:p w14:paraId="4534D398" w14:textId="77777777" w:rsidR="00C354A2" w:rsidRDefault="00C354A2" w:rsidP="00F37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5E3"/>
    <w:multiLevelType w:val="hybridMultilevel"/>
    <w:tmpl w:val="EA6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E44295"/>
    <w:multiLevelType w:val="hybridMultilevel"/>
    <w:tmpl w:val="08DA1064"/>
    <w:lvl w:ilvl="0" w:tplc="B70E25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8B782C"/>
    <w:multiLevelType w:val="hybridMultilevel"/>
    <w:tmpl w:val="88F0D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15227"/>
    <w:multiLevelType w:val="hybridMultilevel"/>
    <w:tmpl w:val="11449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94774"/>
    <w:multiLevelType w:val="hybridMultilevel"/>
    <w:tmpl w:val="867A9EFE"/>
    <w:lvl w:ilvl="0" w:tplc="646ACD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D052F"/>
    <w:multiLevelType w:val="hybridMultilevel"/>
    <w:tmpl w:val="D792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14952"/>
    <w:multiLevelType w:val="multilevel"/>
    <w:tmpl w:val="1828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B4532"/>
    <w:multiLevelType w:val="hybridMultilevel"/>
    <w:tmpl w:val="120A8FEE"/>
    <w:lvl w:ilvl="0" w:tplc="421805AC">
      <w:start w:val="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3F"/>
    <w:rsid w:val="00001127"/>
    <w:rsid w:val="00001435"/>
    <w:rsid w:val="0000180B"/>
    <w:rsid w:val="00001C56"/>
    <w:rsid w:val="000023A8"/>
    <w:rsid w:val="00002CB6"/>
    <w:rsid w:val="0000392C"/>
    <w:rsid w:val="00004A4C"/>
    <w:rsid w:val="0000565C"/>
    <w:rsid w:val="00005B21"/>
    <w:rsid w:val="000064AF"/>
    <w:rsid w:val="00006EB6"/>
    <w:rsid w:val="000070B3"/>
    <w:rsid w:val="000073D0"/>
    <w:rsid w:val="000079FD"/>
    <w:rsid w:val="00010089"/>
    <w:rsid w:val="00010310"/>
    <w:rsid w:val="00010C92"/>
    <w:rsid w:val="00011183"/>
    <w:rsid w:val="000116A5"/>
    <w:rsid w:val="00011EA0"/>
    <w:rsid w:val="00012155"/>
    <w:rsid w:val="00015CD3"/>
    <w:rsid w:val="0001631D"/>
    <w:rsid w:val="000168F5"/>
    <w:rsid w:val="00016FB1"/>
    <w:rsid w:val="000177C4"/>
    <w:rsid w:val="00017D24"/>
    <w:rsid w:val="00020853"/>
    <w:rsid w:val="00020E90"/>
    <w:rsid w:val="00020E9A"/>
    <w:rsid w:val="00021706"/>
    <w:rsid w:val="00021A8B"/>
    <w:rsid w:val="00021CB4"/>
    <w:rsid w:val="0002331F"/>
    <w:rsid w:val="00023A6F"/>
    <w:rsid w:val="00023D0A"/>
    <w:rsid w:val="00023DDD"/>
    <w:rsid w:val="00023F32"/>
    <w:rsid w:val="0002444F"/>
    <w:rsid w:val="00025189"/>
    <w:rsid w:val="00025C0C"/>
    <w:rsid w:val="00025DCB"/>
    <w:rsid w:val="0002698E"/>
    <w:rsid w:val="00026FC7"/>
    <w:rsid w:val="000309D4"/>
    <w:rsid w:val="0003119C"/>
    <w:rsid w:val="000320D7"/>
    <w:rsid w:val="00033FD9"/>
    <w:rsid w:val="00034E20"/>
    <w:rsid w:val="00034E37"/>
    <w:rsid w:val="0003555D"/>
    <w:rsid w:val="000358A5"/>
    <w:rsid w:val="000358C3"/>
    <w:rsid w:val="00035E66"/>
    <w:rsid w:val="000370B5"/>
    <w:rsid w:val="000371B3"/>
    <w:rsid w:val="00037A2F"/>
    <w:rsid w:val="00040EF9"/>
    <w:rsid w:val="000439AD"/>
    <w:rsid w:val="00043C22"/>
    <w:rsid w:val="00043DD9"/>
    <w:rsid w:val="0004410F"/>
    <w:rsid w:val="0004507C"/>
    <w:rsid w:val="000456DB"/>
    <w:rsid w:val="00050DEF"/>
    <w:rsid w:val="000519AE"/>
    <w:rsid w:val="000525DF"/>
    <w:rsid w:val="0005412A"/>
    <w:rsid w:val="00054F43"/>
    <w:rsid w:val="00055983"/>
    <w:rsid w:val="000562F7"/>
    <w:rsid w:val="00056E28"/>
    <w:rsid w:val="00056F25"/>
    <w:rsid w:val="00057498"/>
    <w:rsid w:val="00057B75"/>
    <w:rsid w:val="00060592"/>
    <w:rsid w:val="000617B1"/>
    <w:rsid w:val="000637E6"/>
    <w:rsid w:val="000646F8"/>
    <w:rsid w:val="000648C8"/>
    <w:rsid w:val="00064AD7"/>
    <w:rsid w:val="00065A21"/>
    <w:rsid w:val="00065BCE"/>
    <w:rsid w:val="00066555"/>
    <w:rsid w:val="0006740B"/>
    <w:rsid w:val="00070784"/>
    <w:rsid w:val="000709D8"/>
    <w:rsid w:val="00070E11"/>
    <w:rsid w:val="00071C05"/>
    <w:rsid w:val="0007243D"/>
    <w:rsid w:val="000729B1"/>
    <w:rsid w:val="00073D20"/>
    <w:rsid w:val="00074668"/>
    <w:rsid w:val="00075638"/>
    <w:rsid w:val="000759F2"/>
    <w:rsid w:val="00075E32"/>
    <w:rsid w:val="0007707E"/>
    <w:rsid w:val="000770CC"/>
    <w:rsid w:val="00077560"/>
    <w:rsid w:val="00077581"/>
    <w:rsid w:val="000777F3"/>
    <w:rsid w:val="00081610"/>
    <w:rsid w:val="0008221D"/>
    <w:rsid w:val="000822DB"/>
    <w:rsid w:val="000837A1"/>
    <w:rsid w:val="000837AA"/>
    <w:rsid w:val="000840F6"/>
    <w:rsid w:val="00086A9E"/>
    <w:rsid w:val="00087EFF"/>
    <w:rsid w:val="00090CA5"/>
    <w:rsid w:val="000911C9"/>
    <w:rsid w:val="00091CF5"/>
    <w:rsid w:val="00092287"/>
    <w:rsid w:val="00092419"/>
    <w:rsid w:val="000934AE"/>
    <w:rsid w:val="00093C25"/>
    <w:rsid w:val="00094B77"/>
    <w:rsid w:val="00095A2D"/>
    <w:rsid w:val="00095A89"/>
    <w:rsid w:val="000964D8"/>
    <w:rsid w:val="000976EA"/>
    <w:rsid w:val="000A0751"/>
    <w:rsid w:val="000A1857"/>
    <w:rsid w:val="000A18FB"/>
    <w:rsid w:val="000A1966"/>
    <w:rsid w:val="000A1C1E"/>
    <w:rsid w:val="000A312B"/>
    <w:rsid w:val="000A4034"/>
    <w:rsid w:val="000A4CC5"/>
    <w:rsid w:val="000A4F58"/>
    <w:rsid w:val="000A5429"/>
    <w:rsid w:val="000B012A"/>
    <w:rsid w:val="000B0A78"/>
    <w:rsid w:val="000B0FEA"/>
    <w:rsid w:val="000B3C54"/>
    <w:rsid w:val="000B4037"/>
    <w:rsid w:val="000B4657"/>
    <w:rsid w:val="000B4A23"/>
    <w:rsid w:val="000B518B"/>
    <w:rsid w:val="000B5538"/>
    <w:rsid w:val="000B5979"/>
    <w:rsid w:val="000B5A99"/>
    <w:rsid w:val="000B6E11"/>
    <w:rsid w:val="000C0F68"/>
    <w:rsid w:val="000C163B"/>
    <w:rsid w:val="000C1689"/>
    <w:rsid w:val="000C20CC"/>
    <w:rsid w:val="000C37C6"/>
    <w:rsid w:val="000C47CE"/>
    <w:rsid w:val="000C5D4F"/>
    <w:rsid w:val="000C5E3E"/>
    <w:rsid w:val="000C79E3"/>
    <w:rsid w:val="000D035A"/>
    <w:rsid w:val="000D199B"/>
    <w:rsid w:val="000D1AA7"/>
    <w:rsid w:val="000D2782"/>
    <w:rsid w:val="000D3A9B"/>
    <w:rsid w:val="000D60C9"/>
    <w:rsid w:val="000E034D"/>
    <w:rsid w:val="000E059F"/>
    <w:rsid w:val="000E09D6"/>
    <w:rsid w:val="000E1193"/>
    <w:rsid w:val="000E2024"/>
    <w:rsid w:val="000E306C"/>
    <w:rsid w:val="000E3FD1"/>
    <w:rsid w:val="000E414C"/>
    <w:rsid w:val="000E50D0"/>
    <w:rsid w:val="000E5220"/>
    <w:rsid w:val="000E5A1B"/>
    <w:rsid w:val="000E5B78"/>
    <w:rsid w:val="000E5FB9"/>
    <w:rsid w:val="000E77F4"/>
    <w:rsid w:val="000E7C66"/>
    <w:rsid w:val="000F0E7A"/>
    <w:rsid w:val="000F10F2"/>
    <w:rsid w:val="000F15D8"/>
    <w:rsid w:val="000F275B"/>
    <w:rsid w:val="000F2EC3"/>
    <w:rsid w:val="000F364C"/>
    <w:rsid w:val="000F38E6"/>
    <w:rsid w:val="000F5FEB"/>
    <w:rsid w:val="000F6A0D"/>
    <w:rsid w:val="000F7599"/>
    <w:rsid w:val="000F7850"/>
    <w:rsid w:val="000F7FEE"/>
    <w:rsid w:val="00100007"/>
    <w:rsid w:val="00101464"/>
    <w:rsid w:val="00102EBB"/>
    <w:rsid w:val="00103583"/>
    <w:rsid w:val="00103BA9"/>
    <w:rsid w:val="0010414B"/>
    <w:rsid w:val="001047A7"/>
    <w:rsid w:val="001053A0"/>
    <w:rsid w:val="00105C1C"/>
    <w:rsid w:val="00105FDF"/>
    <w:rsid w:val="001065C3"/>
    <w:rsid w:val="00106D1B"/>
    <w:rsid w:val="00106EC1"/>
    <w:rsid w:val="001078C2"/>
    <w:rsid w:val="00107C79"/>
    <w:rsid w:val="00112EB3"/>
    <w:rsid w:val="00113A42"/>
    <w:rsid w:val="00114945"/>
    <w:rsid w:val="00115020"/>
    <w:rsid w:val="0012062E"/>
    <w:rsid w:val="00121E44"/>
    <w:rsid w:val="0012269C"/>
    <w:rsid w:val="0012293F"/>
    <w:rsid w:val="00122EA6"/>
    <w:rsid w:val="0012307C"/>
    <w:rsid w:val="00123A8A"/>
    <w:rsid w:val="00123D2E"/>
    <w:rsid w:val="00125624"/>
    <w:rsid w:val="001276BF"/>
    <w:rsid w:val="00127874"/>
    <w:rsid w:val="001301AB"/>
    <w:rsid w:val="0013063B"/>
    <w:rsid w:val="00131570"/>
    <w:rsid w:val="00131A92"/>
    <w:rsid w:val="00133CFE"/>
    <w:rsid w:val="001343D0"/>
    <w:rsid w:val="00135202"/>
    <w:rsid w:val="00135E4B"/>
    <w:rsid w:val="00136A14"/>
    <w:rsid w:val="00136A94"/>
    <w:rsid w:val="00140AB8"/>
    <w:rsid w:val="001411C0"/>
    <w:rsid w:val="00141BE9"/>
    <w:rsid w:val="00142D56"/>
    <w:rsid w:val="00144215"/>
    <w:rsid w:val="0014427E"/>
    <w:rsid w:val="00144DCE"/>
    <w:rsid w:val="00145D49"/>
    <w:rsid w:val="00146866"/>
    <w:rsid w:val="00147FEC"/>
    <w:rsid w:val="00150D04"/>
    <w:rsid w:val="00151456"/>
    <w:rsid w:val="00151788"/>
    <w:rsid w:val="00152133"/>
    <w:rsid w:val="00156A4F"/>
    <w:rsid w:val="001576DD"/>
    <w:rsid w:val="00157AE2"/>
    <w:rsid w:val="00157C6A"/>
    <w:rsid w:val="001603CA"/>
    <w:rsid w:val="00161247"/>
    <w:rsid w:val="00161266"/>
    <w:rsid w:val="00163309"/>
    <w:rsid w:val="00163423"/>
    <w:rsid w:val="001665F3"/>
    <w:rsid w:val="00167858"/>
    <w:rsid w:val="001678A6"/>
    <w:rsid w:val="00172BF3"/>
    <w:rsid w:val="001730BA"/>
    <w:rsid w:val="00173242"/>
    <w:rsid w:val="00174009"/>
    <w:rsid w:val="00177F00"/>
    <w:rsid w:val="00180D4E"/>
    <w:rsid w:val="001817BA"/>
    <w:rsid w:val="0018232A"/>
    <w:rsid w:val="001823E2"/>
    <w:rsid w:val="00183A53"/>
    <w:rsid w:val="00183DBC"/>
    <w:rsid w:val="00184689"/>
    <w:rsid w:val="00185CDE"/>
    <w:rsid w:val="001860BE"/>
    <w:rsid w:val="0018627A"/>
    <w:rsid w:val="00186995"/>
    <w:rsid w:val="00187C90"/>
    <w:rsid w:val="00187CE3"/>
    <w:rsid w:val="00187D96"/>
    <w:rsid w:val="001906CA"/>
    <w:rsid w:val="00190CEE"/>
    <w:rsid w:val="0019115F"/>
    <w:rsid w:val="00191AA7"/>
    <w:rsid w:val="00192FED"/>
    <w:rsid w:val="001930C7"/>
    <w:rsid w:val="001933CE"/>
    <w:rsid w:val="0019456F"/>
    <w:rsid w:val="00194609"/>
    <w:rsid w:val="001964EC"/>
    <w:rsid w:val="00197C43"/>
    <w:rsid w:val="00197D63"/>
    <w:rsid w:val="001A04AD"/>
    <w:rsid w:val="001A0713"/>
    <w:rsid w:val="001A1A64"/>
    <w:rsid w:val="001A3FF0"/>
    <w:rsid w:val="001A481E"/>
    <w:rsid w:val="001A4B91"/>
    <w:rsid w:val="001A4BD6"/>
    <w:rsid w:val="001A4E4E"/>
    <w:rsid w:val="001A6AA1"/>
    <w:rsid w:val="001B1241"/>
    <w:rsid w:val="001B1ED4"/>
    <w:rsid w:val="001B2656"/>
    <w:rsid w:val="001B2F21"/>
    <w:rsid w:val="001B38D1"/>
    <w:rsid w:val="001B3A20"/>
    <w:rsid w:val="001B4874"/>
    <w:rsid w:val="001B4C0B"/>
    <w:rsid w:val="001C06D1"/>
    <w:rsid w:val="001C249F"/>
    <w:rsid w:val="001C2A4B"/>
    <w:rsid w:val="001C2F8A"/>
    <w:rsid w:val="001C3238"/>
    <w:rsid w:val="001C4604"/>
    <w:rsid w:val="001C4FB7"/>
    <w:rsid w:val="001C5D56"/>
    <w:rsid w:val="001C611B"/>
    <w:rsid w:val="001C634F"/>
    <w:rsid w:val="001C69AE"/>
    <w:rsid w:val="001C7023"/>
    <w:rsid w:val="001C72FC"/>
    <w:rsid w:val="001C7CC7"/>
    <w:rsid w:val="001D19BE"/>
    <w:rsid w:val="001D260D"/>
    <w:rsid w:val="001D2DFD"/>
    <w:rsid w:val="001D492D"/>
    <w:rsid w:val="001D4C90"/>
    <w:rsid w:val="001D4E3B"/>
    <w:rsid w:val="001D5766"/>
    <w:rsid w:val="001D74E6"/>
    <w:rsid w:val="001E1418"/>
    <w:rsid w:val="001E1957"/>
    <w:rsid w:val="001E239C"/>
    <w:rsid w:val="001E260C"/>
    <w:rsid w:val="001E29A1"/>
    <w:rsid w:val="001E5561"/>
    <w:rsid w:val="001E62CA"/>
    <w:rsid w:val="001E65BE"/>
    <w:rsid w:val="001E65E4"/>
    <w:rsid w:val="001E70DB"/>
    <w:rsid w:val="001E7558"/>
    <w:rsid w:val="001E7774"/>
    <w:rsid w:val="001F0CE5"/>
    <w:rsid w:val="001F1C7A"/>
    <w:rsid w:val="001F1E39"/>
    <w:rsid w:val="001F2F60"/>
    <w:rsid w:val="001F4378"/>
    <w:rsid w:val="001F44B7"/>
    <w:rsid w:val="001F65D8"/>
    <w:rsid w:val="001F6975"/>
    <w:rsid w:val="001F6D59"/>
    <w:rsid w:val="001F7C99"/>
    <w:rsid w:val="00201990"/>
    <w:rsid w:val="00201F47"/>
    <w:rsid w:val="0020273C"/>
    <w:rsid w:val="002039DD"/>
    <w:rsid w:val="00203D6E"/>
    <w:rsid w:val="002042C3"/>
    <w:rsid w:val="00204E25"/>
    <w:rsid w:val="002055B9"/>
    <w:rsid w:val="002071E9"/>
    <w:rsid w:val="0020752C"/>
    <w:rsid w:val="00207C28"/>
    <w:rsid w:val="00207E32"/>
    <w:rsid w:val="0021080D"/>
    <w:rsid w:val="00210E37"/>
    <w:rsid w:val="00210E70"/>
    <w:rsid w:val="002112D2"/>
    <w:rsid w:val="00212593"/>
    <w:rsid w:val="00212B57"/>
    <w:rsid w:val="00213E47"/>
    <w:rsid w:val="0021451A"/>
    <w:rsid w:val="002149F0"/>
    <w:rsid w:val="002152EE"/>
    <w:rsid w:val="0021609B"/>
    <w:rsid w:val="00216C34"/>
    <w:rsid w:val="00216C5B"/>
    <w:rsid w:val="00216E17"/>
    <w:rsid w:val="00217C2E"/>
    <w:rsid w:val="00220DA0"/>
    <w:rsid w:val="00221592"/>
    <w:rsid w:val="002217A7"/>
    <w:rsid w:val="00222976"/>
    <w:rsid w:val="00222B89"/>
    <w:rsid w:val="002236A9"/>
    <w:rsid w:val="00224B6C"/>
    <w:rsid w:val="00224E69"/>
    <w:rsid w:val="002250CA"/>
    <w:rsid w:val="00225B22"/>
    <w:rsid w:val="00225C02"/>
    <w:rsid w:val="002265FD"/>
    <w:rsid w:val="00226D5B"/>
    <w:rsid w:val="00226D91"/>
    <w:rsid w:val="00227893"/>
    <w:rsid w:val="00227D41"/>
    <w:rsid w:val="00231A2B"/>
    <w:rsid w:val="002330FB"/>
    <w:rsid w:val="00233995"/>
    <w:rsid w:val="002348C6"/>
    <w:rsid w:val="00235E83"/>
    <w:rsid w:val="002369C3"/>
    <w:rsid w:val="00237013"/>
    <w:rsid w:val="00237618"/>
    <w:rsid w:val="00241236"/>
    <w:rsid w:val="002413DB"/>
    <w:rsid w:val="00241AC5"/>
    <w:rsid w:val="00241AEE"/>
    <w:rsid w:val="0024217C"/>
    <w:rsid w:val="002440FB"/>
    <w:rsid w:val="00244C52"/>
    <w:rsid w:val="002462A9"/>
    <w:rsid w:val="0024645A"/>
    <w:rsid w:val="00246CEA"/>
    <w:rsid w:val="00247163"/>
    <w:rsid w:val="002509C6"/>
    <w:rsid w:val="00250A68"/>
    <w:rsid w:val="00251DB7"/>
    <w:rsid w:val="002536CC"/>
    <w:rsid w:val="002547FC"/>
    <w:rsid w:val="00254B9A"/>
    <w:rsid w:val="0025795C"/>
    <w:rsid w:val="00257B7B"/>
    <w:rsid w:val="0026043A"/>
    <w:rsid w:val="002604F5"/>
    <w:rsid w:val="00261997"/>
    <w:rsid w:val="00262250"/>
    <w:rsid w:val="00262ECA"/>
    <w:rsid w:val="00263986"/>
    <w:rsid w:val="00263B0B"/>
    <w:rsid w:val="00264AAD"/>
    <w:rsid w:val="00264E4D"/>
    <w:rsid w:val="0026608E"/>
    <w:rsid w:val="00266236"/>
    <w:rsid w:val="00271447"/>
    <w:rsid w:val="002715A7"/>
    <w:rsid w:val="00271DAF"/>
    <w:rsid w:val="0027233A"/>
    <w:rsid w:val="00272C8D"/>
    <w:rsid w:val="00272E4A"/>
    <w:rsid w:val="0027496C"/>
    <w:rsid w:val="00275E16"/>
    <w:rsid w:val="00275EEC"/>
    <w:rsid w:val="002777E6"/>
    <w:rsid w:val="0028071E"/>
    <w:rsid w:val="002837B8"/>
    <w:rsid w:val="00283F36"/>
    <w:rsid w:val="00286414"/>
    <w:rsid w:val="0028737F"/>
    <w:rsid w:val="0028785E"/>
    <w:rsid w:val="00291084"/>
    <w:rsid w:val="002917D5"/>
    <w:rsid w:val="002917E7"/>
    <w:rsid w:val="00293FC2"/>
    <w:rsid w:val="002959F9"/>
    <w:rsid w:val="00296078"/>
    <w:rsid w:val="00296A2E"/>
    <w:rsid w:val="00296D92"/>
    <w:rsid w:val="00296F90"/>
    <w:rsid w:val="0029710F"/>
    <w:rsid w:val="0029778F"/>
    <w:rsid w:val="002A00AE"/>
    <w:rsid w:val="002A061D"/>
    <w:rsid w:val="002A11A5"/>
    <w:rsid w:val="002A1297"/>
    <w:rsid w:val="002A1A12"/>
    <w:rsid w:val="002A2B3D"/>
    <w:rsid w:val="002A2C96"/>
    <w:rsid w:val="002A2DED"/>
    <w:rsid w:val="002A3ACE"/>
    <w:rsid w:val="002A5B4D"/>
    <w:rsid w:val="002A6023"/>
    <w:rsid w:val="002A67B1"/>
    <w:rsid w:val="002A7310"/>
    <w:rsid w:val="002A76B7"/>
    <w:rsid w:val="002B00A8"/>
    <w:rsid w:val="002B0205"/>
    <w:rsid w:val="002B1521"/>
    <w:rsid w:val="002B2A68"/>
    <w:rsid w:val="002B3419"/>
    <w:rsid w:val="002B4C97"/>
    <w:rsid w:val="002B511F"/>
    <w:rsid w:val="002B56E0"/>
    <w:rsid w:val="002B679C"/>
    <w:rsid w:val="002B6AF9"/>
    <w:rsid w:val="002C0E0A"/>
    <w:rsid w:val="002C19C9"/>
    <w:rsid w:val="002C1E16"/>
    <w:rsid w:val="002C25FC"/>
    <w:rsid w:val="002C28DA"/>
    <w:rsid w:val="002C2AA4"/>
    <w:rsid w:val="002C6C28"/>
    <w:rsid w:val="002C73CB"/>
    <w:rsid w:val="002C7803"/>
    <w:rsid w:val="002D0C84"/>
    <w:rsid w:val="002D3B90"/>
    <w:rsid w:val="002D5130"/>
    <w:rsid w:val="002D5DF0"/>
    <w:rsid w:val="002D65CE"/>
    <w:rsid w:val="002D67A2"/>
    <w:rsid w:val="002D74DF"/>
    <w:rsid w:val="002E006C"/>
    <w:rsid w:val="002E0382"/>
    <w:rsid w:val="002E1BA0"/>
    <w:rsid w:val="002E238E"/>
    <w:rsid w:val="002E29BF"/>
    <w:rsid w:val="002E2ED3"/>
    <w:rsid w:val="002E3676"/>
    <w:rsid w:val="002E36C9"/>
    <w:rsid w:val="002E3714"/>
    <w:rsid w:val="002E4000"/>
    <w:rsid w:val="002E5063"/>
    <w:rsid w:val="002E509A"/>
    <w:rsid w:val="002E7754"/>
    <w:rsid w:val="002F0236"/>
    <w:rsid w:val="002F2DA3"/>
    <w:rsid w:val="002F4C80"/>
    <w:rsid w:val="002F4F97"/>
    <w:rsid w:val="002F500E"/>
    <w:rsid w:val="002F5073"/>
    <w:rsid w:val="003007E1"/>
    <w:rsid w:val="00300E06"/>
    <w:rsid w:val="00301216"/>
    <w:rsid w:val="003026C4"/>
    <w:rsid w:val="00302CE1"/>
    <w:rsid w:val="00303228"/>
    <w:rsid w:val="00303CB3"/>
    <w:rsid w:val="00304564"/>
    <w:rsid w:val="00304B93"/>
    <w:rsid w:val="00304EB4"/>
    <w:rsid w:val="0030542C"/>
    <w:rsid w:val="00306329"/>
    <w:rsid w:val="0030798B"/>
    <w:rsid w:val="00307F9E"/>
    <w:rsid w:val="00310687"/>
    <w:rsid w:val="00311898"/>
    <w:rsid w:val="00313B86"/>
    <w:rsid w:val="0031448F"/>
    <w:rsid w:val="00314F9A"/>
    <w:rsid w:val="00316A15"/>
    <w:rsid w:val="00316EDF"/>
    <w:rsid w:val="0032075D"/>
    <w:rsid w:val="0032242E"/>
    <w:rsid w:val="003227EC"/>
    <w:rsid w:val="003243C8"/>
    <w:rsid w:val="0032440B"/>
    <w:rsid w:val="003249D0"/>
    <w:rsid w:val="00325D62"/>
    <w:rsid w:val="003267E3"/>
    <w:rsid w:val="003310FE"/>
    <w:rsid w:val="0033179E"/>
    <w:rsid w:val="00332DDA"/>
    <w:rsid w:val="003336AC"/>
    <w:rsid w:val="00333861"/>
    <w:rsid w:val="00333881"/>
    <w:rsid w:val="00334103"/>
    <w:rsid w:val="00334908"/>
    <w:rsid w:val="00337798"/>
    <w:rsid w:val="00337B7C"/>
    <w:rsid w:val="00337FA9"/>
    <w:rsid w:val="003404E2"/>
    <w:rsid w:val="003415D3"/>
    <w:rsid w:val="00342443"/>
    <w:rsid w:val="0034314C"/>
    <w:rsid w:val="003443E0"/>
    <w:rsid w:val="00344C82"/>
    <w:rsid w:val="00344DB8"/>
    <w:rsid w:val="0034622B"/>
    <w:rsid w:val="00346F21"/>
    <w:rsid w:val="003477B8"/>
    <w:rsid w:val="0035092E"/>
    <w:rsid w:val="00350A27"/>
    <w:rsid w:val="00350D03"/>
    <w:rsid w:val="003513F7"/>
    <w:rsid w:val="00351B2F"/>
    <w:rsid w:val="00353143"/>
    <w:rsid w:val="00354080"/>
    <w:rsid w:val="003548F8"/>
    <w:rsid w:val="003555D4"/>
    <w:rsid w:val="00362388"/>
    <w:rsid w:val="00362B0D"/>
    <w:rsid w:val="00362D65"/>
    <w:rsid w:val="00362EA3"/>
    <w:rsid w:val="003635BF"/>
    <w:rsid w:val="00364053"/>
    <w:rsid w:val="003643A4"/>
    <w:rsid w:val="00364496"/>
    <w:rsid w:val="00364A52"/>
    <w:rsid w:val="00365752"/>
    <w:rsid w:val="0036674F"/>
    <w:rsid w:val="003667D5"/>
    <w:rsid w:val="003702D3"/>
    <w:rsid w:val="00370E71"/>
    <w:rsid w:val="00370ED2"/>
    <w:rsid w:val="003711E0"/>
    <w:rsid w:val="003712E7"/>
    <w:rsid w:val="00371A28"/>
    <w:rsid w:val="00371C14"/>
    <w:rsid w:val="00372E7E"/>
    <w:rsid w:val="00373159"/>
    <w:rsid w:val="00373912"/>
    <w:rsid w:val="00374E8E"/>
    <w:rsid w:val="00375CDD"/>
    <w:rsid w:val="00375EA1"/>
    <w:rsid w:val="003778F0"/>
    <w:rsid w:val="00377D8E"/>
    <w:rsid w:val="003800C6"/>
    <w:rsid w:val="0038087D"/>
    <w:rsid w:val="00380973"/>
    <w:rsid w:val="00380B70"/>
    <w:rsid w:val="003813B4"/>
    <w:rsid w:val="00381551"/>
    <w:rsid w:val="00382074"/>
    <w:rsid w:val="003827D0"/>
    <w:rsid w:val="0038307C"/>
    <w:rsid w:val="00383A9B"/>
    <w:rsid w:val="00383C51"/>
    <w:rsid w:val="003840F8"/>
    <w:rsid w:val="0038553D"/>
    <w:rsid w:val="00385C42"/>
    <w:rsid w:val="00387214"/>
    <w:rsid w:val="00387D21"/>
    <w:rsid w:val="00390366"/>
    <w:rsid w:val="003904BB"/>
    <w:rsid w:val="00390530"/>
    <w:rsid w:val="003905C7"/>
    <w:rsid w:val="003909EE"/>
    <w:rsid w:val="00390DB1"/>
    <w:rsid w:val="0039170F"/>
    <w:rsid w:val="00391B07"/>
    <w:rsid w:val="003920C5"/>
    <w:rsid w:val="00392BD4"/>
    <w:rsid w:val="00394028"/>
    <w:rsid w:val="00394215"/>
    <w:rsid w:val="003944B6"/>
    <w:rsid w:val="00394D4F"/>
    <w:rsid w:val="00394D61"/>
    <w:rsid w:val="00396433"/>
    <w:rsid w:val="0039653F"/>
    <w:rsid w:val="00396C7F"/>
    <w:rsid w:val="00397203"/>
    <w:rsid w:val="003A0AE0"/>
    <w:rsid w:val="003A18FF"/>
    <w:rsid w:val="003A292A"/>
    <w:rsid w:val="003A3104"/>
    <w:rsid w:val="003A4316"/>
    <w:rsid w:val="003A4FFF"/>
    <w:rsid w:val="003A6329"/>
    <w:rsid w:val="003A6358"/>
    <w:rsid w:val="003A6525"/>
    <w:rsid w:val="003B0879"/>
    <w:rsid w:val="003B281C"/>
    <w:rsid w:val="003B2C3E"/>
    <w:rsid w:val="003B2E0D"/>
    <w:rsid w:val="003B2F1F"/>
    <w:rsid w:val="003B3C1D"/>
    <w:rsid w:val="003B41D5"/>
    <w:rsid w:val="003B4728"/>
    <w:rsid w:val="003B6A44"/>
    <w:rsid w:val="003B6E0F"/>
    <w:rsid w:val="003B7513"/>
    <w:rsid w:val="003B753B"/>
    <w:rsid w:val="003C0309"/>
    <w:rsid w:val="003C0A35"/>
    <w:rsid w:val="003C144B"/>
    <w:rsid w:val="003C14AC"/>
    <w:rsid w:val="003C3C88"/>
    <w:rsid w:val="003C40B4"/>
    <w:rsid w:val="003C4DF3"/>
    <w:rsid w:val="003C53DB"/>
    <w:rsid w:val="003C6877"/>
    <w:rsid w:val="003C6E3D"/>
    <w:rsid w:val="003C7068"/>
    <w:rsid w:val="003C7702"/>
    <w:rsid w:val="003D18E3"/>
    <w:rsid w:val="003D22CD"/>
    <w:rsid w:val="003D2388"/>
    <w:rsid w:val="003D2928"/>
    <w:rsid w:val="003D32BE"/>
    <w:rsid w:val="003D4F53"/>
    <w:rsid w:val="003D70B5"/>
    <w:rsid w:val="003D7116"/>
    <w:rsid w:val="003D7B7E"/>
    <w:rsid w:val="003E0647"/>
    <w:rsid w:val="003E07F0"/>
    <w:rsid w:val="003E154E"/>
    <w:rsid w:val="003E1762"/>
    <w:rsid w:val="003E46DC"/>
    <w:rsid w:val="003E4FF3"/>
    <w:rsid w:val="003E69F5"/>
    <w:rsid w:val="003E7488"/>
    <w:rsid w:val="003E77B5"/>
    <w:rsid w:val="003E7E60"/>
    <w:rsid w:val="003F0F00"/>
    <w:rsid w:val="003F3263"/>
    <w:rsid w:val="003F437C"/>
    <w:rsid w:val="003F4F85"/>
    <w:rsid w:val="003F4FEB"/>
    <w:rsid w:val="003F53F9"/>
    <w:rsid w:val="003F56F9"/>
    <w:rsid w:val="003F5844"/>
    <w:rsid w:val="00400666"/>
    <w:rsid w:val="00401AA8"/>
    <w:rsid w:val="00401DF3"/>
    <w:rsid w:val="00403494"/>
    <w:rsid w:val="00403606"/>
    <w:rsid w:val="00403900"/>
    <w:rsid w:val="00403C0E"/>
    <w:rsid w:val="00403DD5"/>
    <w:rsid w:val="0040429F"/>
    <w:rsid w:val="00405980"/>
    <w:rsid w:val="0040623B"/>
    <w:rsid w:val="00406C01"/>
    <w:rsid w:val="00406ECC"/>
    <w:rsid w:val="00407BFD"/>
    <w:rsid w:val="00410044"/>
    <w:rsid w:val="0041094A"/>
    <w:rsid w:val="004120F7"/>
    <w:rsid w:val="0041328E"/>
    <w:rsid w:val="00413687"/>
    <w:rsid w:val="0041484C"/>
    <w:rsid w:val="00414C4E"/>
    <w:rsid w:val="00415561"/>
    <w:rsid w:val="00415EDD"/>
    <w:rsid w:val="00417DAD"/>
    <w:rsid w:val="004222FF"/>
    <w:rsid w:val="0042411E"/>
    <w:rsid w:val="004242F7"/>
    <w:rsid w:val="0042547A"/>
    <w:rsid w:val="0042566B"/>
    <w:rsid w:val="0042594D"/>
    <w:rsid w:val="00425A4F"/>
    <w:rsid w:val="00425F0E"/>
    <w:rsid w:val="00426AB6"/>
    <w:rsid w:val="00427EBE"/>
    <w:rsid w:val="004307DC"/>
    <w:rsid w:val="00430EEE"/>
    <w:rsid w:val="0043243B"/>
    <w:rsid w:val="0043266D"/>
    <w:rsid w:val="00432C99"/>
    <w:rsid w:val="00432E5C"/>
    <w:rsid w:val="00432ECF"/>
    <w:rsid w:val="00433406"/>
    <w:rsid w:val="004334B8"/>
    <w:rsid w:val="00433D1C"/>
    <w:rsid w:val="00434907"/>
    <w:rsid w:val="00435079"/>
    <w:rsid w:val="004360F6"/>
    <w:rsid w:val="0043627E"/>
    <w:rsid w:val="004400F8"/>
    <w:rsid w:val="00440252"/>
    <w:rsid w:val="004419AB"/>
    <w:rsid w:val="004422A8"/>
    <w:rsid w:val="004424B1"/>
    <w:rsid w:val="0044258C"/>
    <w:rsid w:val="00442CE0"/>
    <w:rsid w:val="0044332E"/>
    <w:rsid w:val="00445F3D"/>
    <w:rsid w:val="004466BD"/>
    <w:rsid w:val="00447128"/>
    <w:rsid w:val="00447D1E"/>
    <w:rsid w:val="00450102"/>
    <w:rsid w:val="004506D0"/>
    <w:rsid w:val="00450754"/>
    <w:rsid w:val="004507DE"/>
    <w:rsid w:val="00452B04"/>
    <w:rsid w:val="00453734"/>
    <w:rsid w:val="00454618"/>
    <w:rsid w:val="00454E2E"/>
    <w:rsid w:val="00455218"/>
    <w:rsid w:val="004552EC"/>
    <w:rsid w:val="00455A9B"/>
    <w:rsid w:val="00456CBC"/>
    <w:rsid w:val="00456DD9"/>
    <w:rsid w:val="004602B6"/>
    <w:rsid w:val="004604E9"/>
    <w:rsid w:val="0046241D"/>
    <w:rsid w:val="00462BBE"/>
    <w:rsid w:val="00462E45"/>
    <w:rsid w:val="00464282"/>
    <w:rsid w:val="004649D5"/>
    <w:rsid w:val="00464A63"/>
    <w:rsid w:val="00464BB5"/>
    <w:rsid w:val="00465818"/>
    <w:rsid w:val="00465903"/>
    <w:rsid w:val="00465D32"/>
    <w:rsid w:val="004707FB"/>
    <w:rsid w:val="004717A5"/>
    <w:rsid w:val="00472401"/>
    <w:rsid w:val="004724F1"/>
    <w:rsid w:val="00472978"/>
    <w:rsid w:val="00472A91"/>
    <w:rsid w:val="00472BFD"/>
    <w:rsid w:val="004731B6"/>
    <w:rsid w:val="0047388C"/>
    <w:rsid w:val="0047474B"/>
    <w:rsid w:val="00475A81"/>
    <w:rsid w:val="00476742"/>
    <w:rsid w:val="0047681C"/>
    <w:rsid w:val="00476D49"/>
    <w:rsid w:val="00480E0C"/>
    <w:rsid w:val="00481893"/>
    <w:rsid w:val="00481E7F"/>
    <w:rsid w:val="00481FDF"/>
    <w:rsid w:val="00482E4E"/>
    <w:rsid w:val="00483633"/>
    <w:rsid w:val="00484C45"/>
    <w:rsid w:val="00484C7B"/>
    <w:rsid w:val="00485CE7"/>
    <w:rsid w:val="00487901"/>
    <w:rsid w:val="004900E7"/>
    <w:rsid w:val="0049142C"/>
    <w:rsid w:val="004926CD"/>
    <w:rsid w:val="004937E0"/>
    <w:rsid w:val="00495B73"/>
    <w:rsid w:val="004964D5"/>
    <w:rsid w:val="00496A01"/>
    <w:rsid w:val="004979AF"/>
    <w:rsid w:val="00497A27"/>
    <w:rsid w:val="00497A3F"/>
    <w:rsid w:val="004A297F"/>
    <w:rsid w:val="004A30C2"/>
    <w:rsid w:val="004A3964"/>
    <w:rsid w:val="004A4060"/>
    <w:rsid w:val="004A4621"/>
    <w:rsid w:val="004A5B5F"/>
    <w:rsid w:val="004A5EA4"/>
    <w:rsid w:val="004A65CD"/>
    <w:rsid w:val="004A6BA7"/>
    <w:rsid w:val="004A7279"/>
    <w:rsid w:val="004B0F7D"/>
    <w:rsid w:val="004B1725"/>
    <w:rsid w:val="004B1A55"/>
    <w:rsid w:val="004B3143"/>
    <w:rsid w:val="004B44D1"/>
    <w:rsid w:val="004B65E4"/>
    <w:rsid w:val="004B6855"/>
    <w:rsid w:val="004B783F"/>
    <w:rsid w:val="004B7E34"/>
    <w:rsid w:val="004C0BCA"/>
    <w:rsid w:val="004C28B3"/>
    <w:rsid w:val="004C2A92"/>
    <w:rsid w:val="004C462A"/>
    <w:rsid w:val="004C727C"/>
    <w:rsid w:val="004C731E"/>
    <w:rsid w:val="004C7878"/>
    <w:rsid w:val="004D0783"/>
    <w:rsid w:val="004D25FA"/>
    <w:rsid w:val="004D3457"/>
    <w:rsid w:val="004D34FA"/>
    <w:rsid w:val="004D3C4E"/>
    <w:rsid w:val="004D3C6F"/>
    <w:rsid w:val="004D532E"/>
    <w:rsid w:val="004D6089"/>
    <w:rsid w:val="004D775E"/>
    <w:rsid w:val="004E0F68"/>
    <w:rsid w:val="004E13CE"/>
    <w:rsid w:val="004E1C06"/>
    <w:rsid w:val="004E1F98"/>
    <w:rsid w:val="004E2F82"/>
    <w:rsid w:val="004E4C3B"/>
    <w:rsid w:val="004E6FC7"/>
    <w:rsid w:val="004F06DF"/>
    <w:rsid w:val="004F0B79"/>
    <w:rsid w:val="004F145A"/>
    <w:rsid w:val="004F2B5C"/>
    <w:rsid w:val="004F3094"/>
    <w:rsid w:val="004F3F29"/>
    <w:rsid w:val="004F4356"/>
    <w:rsid w:val="004F54B1"/>
    <w:rsid w:val="004F5857"/>
    <w:rsid w:val="004F663E"/>
    <w:rsid w:val="004F6A11"/>
    <w:rsid w:val="004F6D32"/>
    <w:rsid w:val="004F7016"/>
    <w:rsid w:val="00501DE5"/>
    <w:rsid w:val="005029BD"/>
    <w:rsid w:val="00502EE0"/>
    <w:rsid w:val="00504B03"/>
    <w:rsid w:val="00505350"/>
    <w:rsid w:val="00505541"/>
    <w:rsid w:val="005057B6"/>
    <w:rsid w:val="005059EC"/>
    <w:rsid w:val="00507A43"/>
    <w:rsid w:val="00510845"/>
    <w:rsid w:val="005110BF"/>
    <w:rsid w:val="00512B75"/>
    <w:rsid w:val="00512E12"/>
    <w:rsid w:val="00514330"/>
    <w:rsid w:val="0051470D"/>
    <w:rsid w:val="00514A8E"/>
    <w:rsid w:val="00515CD0"/>
    <w:rsid w:val="00521096"/>
    <w:rsid w:val="0052155F"/>
    <w:rsid w:val="005220C9"/>
    <w:rsid w:val="00522884"/>
    <w:rsid w:val="00522DEF"/>
    <w:rsid w:val="00523960"/>
    <w:rsid w:val="00523CB4"/>
    <w:rsid w:val="005243AC"/>
    <w:rsid w:val="00524804"/>
    <w:rsid w:val="0052508D"/>
    <w:rsid w:val="00526374"/>
    <w:rsid w:val="005270B7"/>
    <w:rsid w:val="00527FDA"/>
    <w:rsid w:val="0053027F"/>
    <w:rsid w:val="005304D3"/>
    <w:rsid w:val="00531636"/>
    <w:rsid w:val="0053244F"/>
    <w:rsid w:val="005337FC"/>
    <w:rsid w:val="00534947"/>
    <w:rsid w:val="005358CA"/>
    <w:rsid w:val="0053730A"/>
    <w:rsid w:val="00537617"/>
    <w:rsid w:val="00537A10"/>
    <w:rsid w:val="005401E6"/>
    <w:rsid w:val="0054079C"/>
    <w:rsid w:val="00540BB1"/>
    <w:rsid w:val="00542BD9"/>
    <w:rsid w:val="00542EE8"/>
    <w:rsid w:val="00543519"/>
    <w:rsid w:val="00544C14"/>
    <w:rsid w:val="005459D7"/>
    <w:rsid w:val="00545B87"/>
    <w:rsid w:val="00546382"/>
    <w:rsid w:val="00546AC3"/>
    <w:rsid w:val="00547200"/>
    <w:rsid w:val="00550467"/>
    <w:rsid w:val="00550A7B"/>
    <w:rsid w:val="005521FB"/>
    <w:rsid w:val="005526B3"/>
    <w:rsid w:val="00553045"/>
    <w:rsid w:val="005538BF"/>
    <w:rsid w:val="00554730"/>
    <w:rsid w:val="00555E16"/>
    <w:rsid w:val="005566D9"/>
    <w:rsid w:val="005568C8"/>
    <w:rsid w:val="00556910"/>
    <w:rsid w:val="00556FF9"/>
    <w:rsid w:val="0055715B"/>
    <w:rsid w:val="005578B8"/>
    <w:rsid w:val="0056016C"/>
    <w:rsid w:val="00560A3E"/>
    <w:rsid w:val="00560A94"/>
    <w:rsid w:val="005615EF"/>
    <w:rsid w:val="00561AE4"/>
    <w:rsid w:val="00561CB4"/>
    <w:rsid w:val="00562538"/>
    <w:rsid w:val="005643D3"/>
    <w:rsid w:val="00565AED"/>
    <w:rsid w:val="00565DE7"/>
    <w:rsid w:val="00566227"/>
    <w:rsid w:val="00566D43"/>
    <w:rsid w:val="005708F9"/>
    <w:rsid w:val="00573CBB"/>
    <w:rsid w:val="00573DD6"/>
    <w:rsid w:val="00574187"/>
    <w:rsid w:val="005752C0"/>
    <w:rsid w:val="005775AE"/>
    <w:rsid w:val="00577BF0"/>
    <w:rsid w:val="00581BFD"/>
    <w:rsid w:val="00581D53"/>
    <w:rsid w:val="00583EEC"/>
    <w:rsid w:val="00584413"/>
    <w:rsid w:val="00584D43"/>
    <w:rsid w:val="005853DD"/>
    <w:rsid w:val="005901AB"/>
    <w:rsid w:val="00593866"/>
    <w:rsid w:val="00593AB4"/>
    <w:rsid w:val="00593E1D"/>
    <w:rsid w:val="005950C4"/>
    <w:rsid w:val="0059521F"/>
    <w:rsid w:val="005954F6"/>
    <w:rsid w:val="005959D7"/>
    <w:rsid w:val="00595C84"/>
    <w:rsid w:val="00595DDB"/>
    <w:rsid w:val="00596807"/>
    <w:rsid w:val="00597205"/>
    <w:rsid w:val="005A1EFF"/>
    <w:rsid w:val="005A21FC"/>
    <w:rsid w:val="005A231A"/>
    <w:rsid w:val="005A3941"/>
    <w:rsid w:val="005A43BA"/>
    <w:rsid w:val="005A4E66"/>
    <w:rsid w:val="005A59AC"/>
    <w:rsid w:val="005A6458"/>
    <w:rsid w:val="005A68B9"/>
    <w:rsid w:val="005A68F8"/>
    <w:rsid w:val="005A6F40"/>
    <w:rsid w:val="005A7173"/>
    <w:rsid w:val="005A73DA"/>
    <w:rsid w:val="005A75FE"/>
    <w:rsid w:val="005A7C02"/>
    <w:rsid w:val="005B16B9"/>
    <w:rsid w:val="005B16DF"/>
    <w:rsid w:val="005B1FE6"/>
    <w:rsid w:val="005B2325"/>
    <w:rsid w:val="005B2477"/>
    <w:rsid w:val="005B2535"/>
    <w:rsid w:val="005B2B30"/>
    <w:rsid w:val="005B3120"/>
    <w:rsid w:val="005B3DF6"/>
    <w:rsid w:val="005B56AF"/>
    <w:rsid w:val="005B6215"/>
    <w:rsid w:val="005B693D"/>
    <w:rsid w:val="005B7C85"/>
    <w:rsid w:val="005C0108"/>
    <w:rsid w:val="005C0BF7"/>
    <w:rsid w:val="005C11DB"/>
    <w:rsid w:val="005C2BA7"/>
    <w:rsid w:val="005C3E0B"/>
    <w:rsid w:val="005C4671"/>
    <w:rsid w:val="005C505B"/>
    <w:rsid w:val="005C5DE1"/>
    <w:rsid w:val="005C7048"/>
    <w:rsid w:val="005C7522"/>
    <w:rsid w:val="005C7A94"/>
    <w:rsid w:val="005C7CF8"/>
    <w:rsid w:val="005C7D32"/>
    <w:rsid w:val="005C7E83"/>
    <w:rsid w:val="005D0D16"/>
    <w:rsid w:val="005D0D4B"/>
    <w:rsid w:val="005D14BF"/>
    <w:rsid w:val="005D1729"/>
    <w:rsid w:val="005D3906"/>
    <w:rsid w:val="005D40A6"/>
    <w:rsid w:val="005D41B2"/>
    <w:rsid w:val="005D46DB"/>
    <w:rsid w:val="005D4D63"/>
    <w:rsid w:val="005D7009"/>
    <w:rsid w:val="005E00AC"/>
    <w:rsid w:val="005E1468"/>
    <w:rsid w:val="005E1F63"/>
    <w:rsid w:val="005E2049"/>
    <w:rsid w:val="005E204F"/>
    <w:rsid w:val="005E231C"/>
    <w:rsid w:val="005E2D50"/>
    <w:rsid w:val="005E2D6A"/>
    <w:rsid w:val="005E3467"/>
    <w:rsid w:val="005E3B1F"/>
    <w:rsid w:val="005E42F6"/>
    <w:rsid w:val="005E5287"/>
    <w:rsid w:val="005E5318"/>
    <w:rsid w:val="005E54C4"/>
    <w:rsid w:val="005E61E1"/>
    <w:rsid w:val="005E69C8"/>
    <w:rsid w:val="005E6C7C"/>
    <w:rsid w:val="005E7B4A"/>
    <w:rsid w:val="005F0916"/>
    <w:rsid w:val="005F0EBA"/>
    <w:rsid w:val="005F2DD5"/>
    <w:rsid w:val="005F341E"/>
    <w:rsid w:val="005F3A4C"/>
    <w:rsid w:val="005F48A7"/>
    <w:rsid w:val="005F4CA7"/>
    <w:rsid w:val="005F5555"/>
    <w:rsid w:val="006023E1"/>
    <w:rsid w:val="006037BE"/>
    <w:rsid w:val="00603C15"/>
    <w:rsid w:val="00603C5A"/>
    <w:rsid w:val="00604AFD"/>
    <w:rsid w:val="00604D67"/>
    <w:rsid w:val="00605063"/>
    <w:rsid w:val="006054FD"/>
    <w:rsid w:val="00605913"/>
    <w:rsid w:val="0060601F"/>
    <w:rsid w:val="0060655C"/>
    <w:rsid w:val="006104CD"/>
    <w:rsid w:val="00610A4A"/>
    <w:rsid w:val="00612620"/>
    <w:rsid w:val="006138B4"/>
    <w:rsid w:val="00613B00"/>
    <w:rsid w:val="00613FA6"/>
    <w:rsid w:val="00615410"/>
    <w:rsid w:val="0061644A"/>
    <w:rsid w:val="006166EF"/>
    <w:rsid w:val="00616810"/>
    <w:rsid w:val="00617511"/>
    <w:rsid w:val="00620666"/>
    <w:rsid w:val="006214EB"/>
    <w:rsid w:val="00621646"/>
    <w:rsid w:val="0062278B"/>
    <w:rsid w:val="0062279B"/>
    <w:rsid w:val="00622893"/>
    <w:rsid w:val="006228FC"/>
    <w:rsid w:val="00622A45"/>
    <w:rsid w:val="00622B91"/>
    <w:rsid w:val="006239F7"/>
    <w:rsid w:val="00623BAC"/>
    <w:rsid w:val="006243BB"/>
    <w:rsid w:val="00625229"/>
    <w:rsid w:val="00625469"/>
    <w:rsid w:val="006254C8"/>
    <w:rsid w:val="00627690"/>
    <w:rsid w:val="00627917"/>
    <w:rsid w:val="00627EB4"/>
    <w:rsid w:val="00630C4E"/>
    <w:rsid w:val="006327CA"/>
    <w:rsid w:val="0063287B"/>
    <w:rsid w:val="00633247"/>
    <w:rsid w:val="00633881"/>
    <w:rsid w:val="0063406F"/>
    <w:rsid w:val="00634B2F"/>
    <w:rsid w:val="00635D05"/>
    <w:rsid w:val="00636A5F"/>
    <w:rsid w:val="006405E9"/>
    <w:rsid w:val="00640E89"/>
    <w:rsid w:val="0064189B"/>
    <w:rsid w:val="00641B98"/>
    <w:rsid w:val="00642272"/>
    <w:rsid w:val="0064239F"/>
    <w:rsid w:val="0064268C"/>
    <w:rsid w:val="006426C4"/>
    <w:rsid w:val="00642E55"/>
    <w:rsid w:val="00643695"/>
    <w:rsid w:val="00644EFB"/>
    <w:rsid w:val="0064518A"/>
    <w:rsid w:val="00645399"/>
    <w:rsid w:val="0064589C"/>
    <w:rsid w:val="006504C4"/>
    <w:rsid w:val="00651838"/>
    <w:rsid w:val="00653037"/>
    <w:rsid w:val="006541CA"/>
    <w:rsid w:val="006547CB"/>
    <w:rsid w:val="00654CDD"/>
    <w:rsid w:val="006551C3"/>
    <w:rsid w:val="006575B8"/>
    <w:rsid w:val="0066029D"/>
    <w:rsid w:val="00660BD2"/>
    <w:rsid w:val="00661A18"/>
    <w:rsid w:val="00661FC1"/>
    <w:rsid w:val="00662E23"/>
    <w:rsid w:val="0066361A"/>
    <w:rsid w:val="00663705"/>
    <w:rsid w:val="0066589D"/>
    <w:rsid w:val="006708D3"/>
    <w:rsid w:val="00671AAF"/>
    <w:rsid w:val="00671F92"/>
    <w:rsid w:val="006720DE"/>
    <w:rsid w:val="00672D2F"/>
    <w:rsid w:val="006733BA"/>
    <w:rsid w:val="006735DF"/>
    <w:rsid w:val="00673E95"/>
    <w:rsid w:val="006745C8"/>
    <w:rsid w:val="006767D9"/>
    <w:rsid w:val="00680A23"/>
    <w:rsid w:val="0068141E"/>
    <w:rsid w:val="0068165B"/>
    <w:rsid w:val="00681A3F"/>
    <w:rsid w:val="00682546"/>
    <w:rsid w:val="006837CB"/>
    <w:rsid w:val="00685E24"/>
    <w:rsid w:val="00686725"/>
    <w:rsid w:val="00692614"/>
    <w:rsid w:val="0069280F"/>
    <w:rsid w:val="006928F1"/>
    <w:rsid w:val="00692CB1"/>
    <w:rsid w:val="006942A1"/>
    <w:rsid w:val="00695476"/>
    <w:rsid w:val="006966F6"/>
    <w:rsid w:val="006971C7"/>
    <w:rsid w:val="0069775E"/>
    <w:rsid w:val="006A00A1"/>
    <w:rsid w:val="006A1354"/>
    <w:rsid w:val="006A15F2"/>
    <w:rsid w:val="006A2789"/>
    <w:rsid w:val="006A2797"/>
    <w:rsid w:val="006A296C"/>
    <w:rsid w:val="006A68F5"/>
    <w:rsid w:val="006A73AB"/>
    <w:rsid w:val="006A7485"/>
    <w:rsid w:val="006A76BC"/>
    <w:rsid w:val="006A7FC5"/>
    <w:rsid w:val="006B05E6"/>
    <w:rsid w:val="006B0793"/>
    <w:rsid w:val="006B0B28"/>
    <w:rsid w:val="006B2D3D"/>
    <w:rsid w:val="006B36C6"/>
    <w:rsid w:val="006B3B30"/>
    <w:rsid w:val="006B40CA"/>
    <w:rsid w:val="006B4466"/>
    <w:rsid w:val="006B4755"/>
    <w:rsid w:val="006B5B3F"/>
    <w:rsid w:val="006B7031"/>
    <w:rsid w:val="006C0A03"/>
    <w:rsid w:val="006C0B34"/>
    <w:rsid w:val="006C1B35"/>
    <w:rsid w:val="006C23D9"/>
    <w:rsid w:val="006C2CA4"/>
    <w:rsid w:val="006C32FB"/>
    <w:rsid w:val="006C3926"/>
    <w:rsid w:val="006C54B0"/>
    <w:rsid w:val="006C54FF"/>
    <w:rsid w:val="006C5B2C"/>
    <w:rsid w:val="006C6641"/>
    <w:rsid w:val="006C689C"/>
    <w:rsid w:val="006C7232"/>
    <w:rsid w:val="006C7478"/>
    <w:rsid w:val="006C7D82"/>
    <w:rsid w:val="006D03D2"/>
    <w:rsid w:val="006D33FC"/>
    <w:rsid w:val="006D3627"/>
    <w:rsid w:val="006D3701"/>
    <w:rsid w:val="006D4BDA"/>
    <w:rsid w:val="006D5086"/>
    <w:rsid w:val="006D5359"/>
    <w:rsid w:val="006D5BB4"/>
    <w:rsid w:val="006D6243"/>
    <w:rsid w:val="006D667A"/>
    <w:rsid w:val="006D673F"/>
    <w:rsid w:val="006D7168"/>
    <w:rsid w:val="006E0C13"/>
    <w:rsid w:val="006E0DCB"/>
    <w:rsid w:val="006E1014"/>
    <w:rsid w:val="006E1A63"/>
    <w:rsid w:val="006E28EC"/>
    <w:rsid w:val="006E3743"/>
    <w:rsid w:val="006E3771"/>
    <w:rsid w:val="006E3B83"/>
    <w:rsid w:val="006E5062"/>
    <w:rsid w:val="006E68C9"/>
    <w:rsid w:val="006F049A"/>
    <w:rsid w:val="006F0D31"/>
    <w:rsid w:val="006F193B"/>
    <w:rsid w:val="006F20AC"/>
    <w:rsid w:val="006F2778"/>
    <w:rsid w:val="006F34AA"/>
    <w:rsid w:val="006F44DF"/>
    <w:rsid w:val="006F4B18"/>
    <w:rsid w:val="006F609E"/>
    <w:rsid w:val="006F6A82"/>
    <w:rsid w:val="006F7563"/>
    <w:rsid w:val="006F77BC"/>
    <w:rsid w:val="007004DD"/>
    <w:rsid w:val="00700AEB"/>
    <w:rsid w:val="00700D9B"/>
    <w:rsid w:val="00702A25"/>
    <w:rsid w:val="00702BCD"/>
    <w:rsid w:val="00702E69"/>
    <w:rsid w:val="007030CE"/>
    <w:rsid w:val="00703896"/>
    <w:rsid w:val="007039D7"/>
    <w:rsid w:val="00704034"/>
    <w:rsid w:val="007054D9"/>
    <w:rsid w:val="00705595"/>
    <w:rsid w:val="00705B01"/>
    <w:rsid w:val="00705B5B"/>
    <w:rsid w:val="00707AF4"/>
    <w:rsid w:val="0071023B"/>
    <w:rsid w:val="00710427"/>
    <w:rsid w:val="00710760"/>
    <w:rsid w:val="007108B5"/>
    <w:rsid w:val="00710F50"/>
    <w:rsid w:val="00712E11"/>
    <w:rsid w:val="00714CBE"/>
    <w:rsid w:val="00714D1E"/>
    <w:rsid w:val="00716140"/>
    <w:rsid w:val="00717B95"/>
    <w:rsid w:val="00720201"/>
    <w:rsid w:val="007203DF"/>
    <w:rsid w:val="00722D4B"/>
    <w:rsid w:val="007234E5"/>
    <w:rsid w:val="007238D0"/>
    <w:rsid w:val="00724892"/>
    <w:rsid w:val="00724A89"/>
    <w:rsid w:val="00725F0F"/>
    <w:rsid w:val="007263A2"/>
    <w:rsid w:val="007301B2"/>
    <w:rsid w:val="007309A5"/>
    <w:rsid w:val="007320CD"/>
    <w:rsid w:val="00732419"/>
    <w:rsid w:val="00732B4A"/>
    <w:rsid w:val="0073397E"/>
    <w:rsid w:val="00733D71"/>
    <w:rsid w:val="00733E0E"/>
    <w:rsid w:val="00734085"/>
    <w:rsid w:val="00734365"/>
    <w:rsid w:val="007352DC"/>
    <w:rsid w:val="0073561D"/>
    <w:rsid w:val="00735843"/>
    <w:rsid w:val="00735CBD"/>
    <w:rsid w:val="00735DFB"/>
    <w:rsid w:val="0073680A"/>
    <w:rsid w:val="00741208"/>
    <w:rsid w:val="00742A9E"/>
    <w:rsid w:val="00745B23"/>
    <w:rsid w:val="0074692F"/>
    <w:rsid w:val="0074714F"/>
    <w:rsid w:val="00750EFF"/>
    <w:rsid w:val="0075128D"/>
    <w:rsid w:val="00751311"/>
    <w:rsid w:val="00751446"/>
    <w:rsid w:val="00751D4A"/>
    <w:rsid w:val="007527D9"/>
    <w:rsid w:val="00753022"/>
    <w:rsid w:val="00753E04"/>
    <w:rsid w:val="00753FC4"/>
    <w:rsid w:val="00754D4F"/>
    <w:rsid w:val="00755084"/>
    <w:rsid w:val="00761444"/>
    <w:rsid w:val="007618DB"/>
    <w:rsid w:val="007618FB"/>
    <w:rsid w:val="0076261E"/>
    <w:rsid w:val="007646D8"/>
    <w:rsid w:val="007648B8"/>
    <w:rsid w:val="00765021"/>
    <w:rsid w:val="00765AE6"/>
    <w:rsid w:val="00765E37"/>
    <w:rsid w:val="007665E1"/>
    <w:rsid w:val="00767624"/>
    <w:rsid w:val="00770FEF"/>
    <w:rsid w:val="00771A7A"/>
    <w:rsid w:val="00773C03"/>
    <w:rsid w:val="00774D45"/>
    <w:rsid w:val="00774ECB"/>
    <w:rsid w:val="00776C10"/>
    <w:rsid w:val="00776DA5"/>
    <w:rsid w:val="00776F78"/>
    <w:rsid w:val="00780507"/>
    <w:rsid w:val="00780734"/>
    <w:rsid w:val="00780826"/>
    <w:rsid w:val="00780AD9"/>
    <w:rsid w:val="007823D9"/>
    <w:rsid w:val="007828DF"/>
    <w:rsid w:val="00783D4E"/>
    <w:rsid w:val="00784E3C"/>
    <w:rsid w:val="00785B06"/>
    <w:rsid w:val="00785D3E"/>
    <w:rsid w:val="00785E9F"/>
    <w:rsid w:val="007866F9"/>
    <w:rsid w:val="0078670F"/>
    <w:rsid w:val="00786DC2"/>
    <w:rsid w:val="0078775F"/>
    <w:rsid w:val="007879B2"/>
    <w:rsid w:val="00793367"/>
    <w:rsid w:val="007937D1"/>
    <w:rsid w:val="00793A04"/>
    <w:rsid w:val="00793F15"/>
    <w:rsid w:val="00793FBF"/>
    <w:rsid w:val="00794625"/>
    <w:rsid w:val="00795C3F"/>
    <w:rsid w:val="007960AD"/>
    <w:rsid w:val="007A21B2"/>
    <w:rsid w:val="007A2A56"/>
    <w:rsid w:val="007A38A2"/>
    <w:rsid w:val="007A41D2"/>
    <w:rsid w:val="007A5B42"/>
    <w:rsid w:val="007A5D68"/>
    <w:rsid w:val="007A646C"/>
    <w:rsid w:val="007A65AC"/>
    <w:rsid w:val="007A6660"/>
    <w:rsid w:val="007A7903"/>
    <w:rsid w:val="007B0100"/>
    <w:rsid w:val="007B0506"/>
    <w:rsid w:val="007B1AC4"/>
    <w:rsid w:val="007B1DF4"/>
    <w:rsid w:val="007B1ECC"/>
    <w:rsid w:val="007B33F6"/>
    <w:rsid w:val="007B34B5"/>
    <w:rsid w:val="007B3654"/>
    <w:rsid w:val="007B4887"/>
    <w:rsid w:val="007B54A6"/>
    <w:rsid w:val="007B63A2"/>
    <w:rsid w:val="007B64DC"/>
    <w:rsid w:val="007B7B12"/>
    <w:rsid w:val="007C09E5"/>
    <w:rsid w:val="007C0B58"/>
    <w:rsid w:val="007C0D97"/>
    <w:rsid w:val="007C0F2B"/>
    <w:rsid w:val="007C27F9"/>
    <w:rsid w:val="007C2853"/>
    <w:rsid w:val="007C34BC"/>
    <w:rsid w:val="007C36F9"/>
    <w:rsid w:val="007C3D78"/>
    <w:rsid w:val="007C4A0C"/>
    <w:rsid w:val="007C4E36"/>
    <w:rsid w:val="007C5EFF"/>
    <w:rsid w:val="007C78B0"/>
    <w:rsid w:val="007D05DC"/>
    <w:rsid w:val="007D0832"/>
    <w:rsid w:val="007D1118"/>
    <w:rsid w:val="007D2409"/>
    <w:rsid w:val="007D3FE4"/>
    <w:rsid w:val="007D518E"/>
    <w:rsid w:val="007D59C2"/>
    <w:rsid w:val="007D6CF1"/>
    <w:rsid w:val="007D7490"/>
    <w:rsid w:val="007E0C1E"/>
    <w:rsid w:val="007E0E16"/>
    <w:rsid w:val="007E19E1"/>
    <w:rsid w:val="007E513F"/>
    <w:rsid w:val="007E57DC"/>
    <w:rsid w:val="007E6466"/>
    <w:rsid w:val="007E6CF4"/>
    <w:rsid w:val="007F07F0"/>
    <w:rsid w:val="007F1B40"/>
    <w:rsid w:val="007F2054"/>
    <w:rsid w:val="007F2289"/>
    <w:rsid w:val="007F24AE"/>
    <w:rsid w:val="007F26F5"/>
    <w:rsid w:val="007F447A"/>
    <w:rsid w:val="007F5827"/>
    <w:rsid w:val="007F7310"/>
    <w:rsid w:val="007F73D8"/>
    <w:rsid w:val="007F746B"/>
    <w:rsid w:val="007F7B3B"/>
    <w:rsid w:val="00800966"/>
    <w:rsid w:val="00801842"/>
    <w:rsid w:val="00801A86"/>
    <w:rsid w:val="00801C93"/>
    <w:rsid w:val="00802096"/>
    <w:rsid w:val="00803AE9"/>
    <w:rsid w:val="0080402C"/>
    <w:rsid w:val="00805F6C"/>
    <w:rsid w:val="00806767"/>
    <w:rsid w:val="00806DDB"/>
    <w:rsid w:val="00807500"/>
    <w:rsid w:val="0080777C"/>
    <w:rsid w:val="008100BB"/>
    <w:rsid w:val="0081020A"/>
    <w:rsid w:val="0081035B"/>
    <w:rsid w:val="00810A67"/>
    <w:rsid w:val="0081212F"/>
    <w:rsid w:val="00812249"/>
    <w:rsid w:val="0081239C"/>
    <w:rsid w:val="00812946"/>
    <w:rsid w:val="00812B38"/>
    <w:rsid w:val="00814410"/>
    <w:rsid w:val="0081446C"/>
    <w:rsid w:val="00814653"/>
    <w:rsid w:val="008158F5"/>
    <w:rsid w:val="008158F6"/>
    <w:rsid w:val="00817B24"/>
    <w:rsid w:val="008201C0"/>
    <w:rsid w:val="0082053C"/>
    <w:rsid w:val="008208AA"/>
    <w:rsid w:val="0082135E"/>
    <w:rsid w:val="00821FF8"/>
    <w:rsid w:val="00822969"/>
    <w:rsid w:val="00823560"/>
    <w:rsid w:val="00824101"/>
    <w:rsid w:val="008242DE"/>
    <w:rsid w:val="0082445F"/>
    <w:rsid w:val="00826553"/>
    <w:rsid w:val="008265BB"/>
    <w:rsid w:val="0082699A"/>
    <w:rsid w:val="00826C09"/>
    <w:rsid w:val="00827B5F"/>
    <w:rsid w:val="0083060D"/>
    <w:rsid w:val="00830644"/>
    <w:rsid w:val="00830E44"/>
    <w:rsid w:val="008328B9"/>
    <w:rsid w:val="00832B96"/>
    <w:rsid w:val="00832CC8"/>
    <w:rsid w:val="00833186"/>
    <w:rsid w:val="0083338C"/>
    <w:rsid w:val="0083349E"/>
    <w:rsid w:val="0083353E"/>
    <w:rsid w:val="00833D04"/>
    <w:rsid w:val="008366DB"/>
    <w:rsid w:val="0084013F"/>
    <w:rsid w:val="008402AA"/>
    <w:rsid w:val="00841003"/>
    <w:rsid w:val="00841A1D"/>
    <w:rsid w:val="00841AAE"/>
    <w:rsid w:val="00842207"/>
    <w:rsid w:val="00842DF3"/>
    <w:rsid w:val="00844801"/>
    <w:rsid w:val="0084546F"/>
    <w:rsid w:val="0084639D"/>
    <w:rsid w:val="00847392"/>
    <w:rsid w:val="008500F6"/>
    <w:rsid w:val="00850286"/>
    <w:rsid w:val="00850648"/>
    <w:rsid w:val="008524C5"/>
    <w:rsid w:val="008532C3"/>
    <w:rsid w:val="008534E4"/>
    <w:rsid w:val="0085591A"/>
    <w:rsid w:val="00856CDD"/>
    <w:rsid w:val="00857CF0"/>
    <w:rsid w:val="00860746"/>
    <w:rsid w:val="00860AAC"/>
    <w:rsid w:val="00861889"/>
    <w:rsid w:val="00861A9C"/>
    <w:rsid w:val="00861B6D"/>
    <w:rsid w:val="00863C77"/>
    <w:rsid w:val="008645B7"/>
    <w:rsid w:val="008664CF"/>
    <w:rsid w:val="00866855"/>
    <w:rsid w:val="00866AEF"/>
    <w:rsid w:val="0086765A"/>
    <w:rsid w:val="00870173"/>
    <w:rsid w:val="0087042A"/>
    <w:rsid w:val="00873AA6"/>
    <w:rsid w:val="00874341"/>
    <w:rsid w:val="00876174"/>
    <w:rsid w:val="008771F2"/>
    <w:rsid w:val="00877310"/>
    <w:rsid w:val="00877ACA"/>
    <w:rsid w:val="00877E06"/>
    <w:rsid w:val="0088221A"/>
    <w:rsid w:val="00882A0D"/>
    <w:rsid w:val="00884308"/>
    <w:rsid w:val="0088570F"/>
    <w:rsid w:val="00886C63"/>
    <w:rsid w:val="00886D2C"/>
    <w:rsid w:val="00887B11"/>
    <w:rsid w:val="00890B60"/>
    <w:rsid w:val="00890B85"/>
    <w:rsid w:val="0089397C"/>
    <w:rsid w:val="008939EF"/>
    <w:rsid w:val="00893D57"/>
    <w:rsid w:val="0089499C"/>
    <w:rsid w:val="008956AD"/>
    <w:rsid w:val="00895D14"/>
    <w:rsid w:val="00896AB5"/>
    <w:rsid w:val="00897246"/>
    <w:rsid w:val="00897269"/>
    <w:rsid w:val="008A138D"/>
    <w:rsid w:val="008A1589"/>
    <w:rsid w:val="008A291C"/>
    <w:rsid w:val="008A2CF9"/>
    <w:rsid w:val="008A5C1A"/>
    <w:rsid w:val="008A5DC9"/>
    <w:rsid w:val="008A64D8"/>
    <w:rsid w:val="008A65BC"/>
    <w:rsid w:val="008A70F6"/>
    <w:rsid w:val="008B0BC2"/>
    <w:rsid w:val="008B1E93"/>
    <w:rsid w:val="008B208E"/>
    <w:rsid w:val="008B2EB5"/>
    <w:rsid w:val="008B3197"/>
    <w:rsid w:val="008B3C6E"/>
    <w:rsid w:val="008B4FD3"/>
    <w:rsid w:val="008B5480"/>
    <w:rsid w:val="008B5CC2"/>
    <w:rsid w:val="008B6A6F"/>
    <w:rsid w:val="008B7424"/>
    <w:rsid w:val="008C09FB"/>
    <w:rsid w:val="008C10F5"/>
    <w:rsid w:val="008C15B6"/>
    <w:rsid w:val="008C2F42"/>
    <w:rsid w:val="008C36A7"/>
    <w:rsid w:val="008C39B2"/>
    <w:rsid w:val="008C3F8C"/>
    <w:rsid w:val="008C40A9"/>
    <w:rsid w:val="008C4371"/>
    <w:rsid w:val="008C5190"/>
    <w:rsid w:val="008C599E"/>
    <w:rsid w:val="008C6AE9"/>
    <w:rsid w:val="008C6D30"/>
    <w:rsid w:val="008C6DB5"/>
    <w:rsid w:val="008C7003"/>
    <w:rsid w:val="008C7B3E"/>
    <w:rsid w:val="008D16C1"/>
    <w:rsid w:val="008D2AE3"/>
    <w:rsid w:val="008D4233"/>
    <w:rsid w:val="008D471F"/>
    <w:rsid w:val="008D4733"/>
    <w:rsid w:val="008D4ADB"/>
    <w:rsid w:val="008D4CEE"/>
    <w:rsid w:val="008D6F81"/>
    <w:rsid w:val="008D7AE7"/>
    <w:rsid w:val="008E1474"/>
    <w:rsid w:val="008E2CFB"/>
    <w:rsid w:val="008E3A4D"/>
    <w:rsid w:val="008E3C89"/>
    <w:rsid w:val="008E3D7E"/>
    <w:rsid w:val="008E46DD"/>
    <w:rsid w:val="008E475A"/>
    <w:rsid w:val="008E4FDB"/>
    <w:rsid w:val="008E592A"/>
    <w:rsid w:val="008E5A79"/>
    <w:rsid w:val="008E5ABB"/>
    <w:rsid w:val="008E5DA0"/>
    <w:rsid w:val="008E6020"/>
    <w:rsid w:val="008E76BC"/>
    <w:rsid w:val="008F012A"/>
    <w:rsid w:val="008F0856"/>
    <w:rsid w:val="008F0912"/>
    <w:rsid w:val="008F15EC"/>
    <w:rsid w:val="008F1A5E"/>
    <w:rsid w:val="008F2620"/>
    <w:rsid w:val="008F2B2A"/>
    <w:rsid w:val="008F37E9"/>
    <w:rsid w:val="008F3BEE"/>
    <w:rsid w:val="008F4FAD"/>
    <w:rsid w:val="008F541E"/>
    <w:rsid w:val="008F5691"/>
    <w:rsid w:val="008F5A88"/>
    <w:rsid w:val="008F610A"/>
    <w:rsid w:val="008F63D8"/>
    <w:rsid w:val="00900EC4"/>
    <w:rsid w:val="00901131"/>
    <w:rsid w:val="00901A29"/>
    <w:rsid w:val="009030EB"/>
    <w:rsid w:val="00903FED"/>
    <w:rsid w:val="00904580"/>
    <w:rsid w:val="0090635A"/>
    <w:rsid w:val="00906E18"/>
    <w:rsid w:val="00907869"/>
    <w:rsid w:val="00910835"/>
    <w:rsid w:val="00912A3B"/>
    <w:rsid w:val="00912E1B"/>
    <w:rsid w:val="00914266"/>
    <w:rsid w:val="00914655"/>
    <w:rsid w:val="0091523B"/>
    <w:rsid w:val="00916ADA"/>
    <w:rsid w:val="009205DB"/>
    <w:rsid w:val="009213EB"/>
    <w:rsid w:val="0092228F"/>
    <w:rsid w:val="00922562"/>
    <w:rsid w:val="00922631"/>
    <w:rsid w:val="00922706"/>
    <w:rsid w:val="0092309E"/>
    <w:rsid w:val="00923FEC"/>
    <w:rsid w:val="00924303"/>
    <w:rsid w:val="00924E81"/>
    <w:rsid w:val="009251F4"/>
    <w:rsid w:val="00927A47"/>
    <w:rsid w:val="00930113"/>
    <w:rsid w:val="009320BB"/>
    <w:rsid w:val="00932490"/>
    <w:rsid w:val="0093376B"/>
    <w:rsid w:val="00934BD4"/>
    <w:rsid w:val="009373D7"/>
    <w:rsid w:val="00937833"/>
    <w:rsid w:val="00937ADB"/>
    <w:rsid w:val="0094003C"/>
    <w:rsid w:val="00940743"/>
    <w:rsid w:val="00941858"/>
    <w:rsid w:val="00943114"/>
    <w:rsid w:val="0094346F"/>
    <w:rsid w:val="0094389B"/>
    <w:rsid w:val="00944084"/>
    <w:rsid w:val="009461A8"/>
    <w:rsid w:val="00946278"/>
    <w:rsid w:val="009467E4"/>
    <w:rsid w:val="009473B8"/>
    <w:rsid w:val="00947733"/>
    <w:rsid w:val="00947E4C"/>
    <w:rsid w:val="00947F8F"/>
    <w:rsid w:val="00950207"/>
    <w:rsid w:val="00951607"/>
    <w:rsid w:val="00951B8A"/>
    <w:rsid w:val="009531C3"/>
    <w:rsid w:val="00953DD3"/>
    <w:rsid w:val="00953F7D"/>
    <w:rsid w:val="00955A2B"/>
    <w:rsid w:val="00955B4C"/>
    <w:rsid w:val="00955BF6"/>
    <w:rsid w:val="00957BA2"/>
    <w:rsid w:val="00957FE3"/>
    <w:rsid w:val="00960150"/>
    <w:rsid w:val="009604C3"/>
    <w:rsid w:val="00960614"/>
    <w:rsid w:val="00960B28"/>
    <w:rsid w:val="009613AA"/>
    <w:rsid w:val="00962396"/>
    <w:rsid w:val="00962467"/>
    <w:rsid w:val="00962B2D"/>
    <w:rsid w:val="009636C7"/>
    <w:rsid w:val="00963F83"/>
    <w:rsid w:val="0096448D"/>
    <w:rsid w:val="00964EA0"/>
    <w:rsid w:val="0096568C"/>
    <w:rsid w:val="0096667A"/>
    <w:rsid w:val="00966950"/>
    <w:rsid w:val="00966E14"/>
    <w:rsid w:val="00967A53"/>
    <w:rsid w:val="00967CF0"/>
    <w:rsid w:val="0097237D"/>
    <w:rsid w:val="0097274B"/>
    <w:rsid w:val="00972D76"/>
    <w:rsid w:val="00973282"/>
    <w:rsid w:val="00973E94"/>
    <w:rsid w:val="00974869"/>
    <w:rsid w:val="00974BE6"/>
    <w:rsid w:val="00974DCF"/>
    <w:rsid w:val="009750CC"/>
    <w:rsid w:val="009756A6"/>
    <w:rsid w:val="00975893"/>
    <w:rsid w:val="00976D66"/>
    <w:rsid w:val="00976DC6"/>
    <w:rsid w:val="009805B8"/>
    <w:rsid w:val="00980C19"/>
    <w:rsid w:val="009815D7"/>
    <w:rsid w:val="00982784"/>
    <w:rsid w:val="00982B89"/>
    <w:rsid w:val="00982D2A"/>
    <w:rsid w:val="0098355D"/>
    <w:rsid w:val="00983BB4"/>
    <w:rsid w:val="00983F15"/>
    <w:rsid w:val="00984148"/>
    <w:rsid w:val="00984191"/>
    <w:rsid w:val="00984588"/>
    <w:rsid w:val="0098532D"/>
    <w:rsid w:val="00985CE9"/>
    <w:rsid w:val="009877B7"/>
    <w:rsid w:val="00987F80"/>
    <w:rsid w:val="00990679"/>
    <w:rsid w:val="00990F48"/>
    <w:rsid w:val="00991409"/>
    <w:rsid w:val="00992554"/>
    <w:rsid w:val="00994057"/>
    <w:rsid w:val="00994C9F"/>
    <w:rsid w:val="00996976"/>
    <w:rsid w:val="00996CA6"/>
    <w:rsid w:val="00997075"/>
    <w:rsid w:val="009A082E"/>
    <w:rsid w:val="009A1DCF"/>
    <w:rsid w:val="009A21A6"/>
    <w:rsid w:val="009A231B"/>
    <w:rsid w:val="009A2930"/>
    <w:rsid w:val="009A2E0E"/>
    <w:rsid w:val="009A3D55"/>
    <w:rsid w:val="009A3D61"/>
    <w:rsid w:val="009A4925"/>
    <w:rsid w:val="009A5AC0"/>
    <w:rsid w:val="009A68B5"/>
    <w:rsid w:val="009B0251"/>
    <w:rsid w:val="009B03D9"/>
    <w:rsid w:val="009B12AA"/>
    <w:rsid w:val="009B14B9"/>
    <w:rsid w:val="009B1A6F"/>
    <w:rsid w:val="009B212B"/>
    <w:rsid w:val="009B508F"/>
    <w:rsid w:val="009B5815"/>
    <w:rsid w:val="009B5EB2"/>
    <w:rsid w:val="009B716E"/>
    <w:rsid w:val="009B7C1A"/>
    <w:rsid w:val="009C2D70"/>
    <w:rsid w:val="009C3C23"/>
    <w:rsid w:val="009C3E13"/>
    <w:rsid w:val="009C6E4E"/>
    <w:rsid w:val="009C7894"/>
    <w:rsid w:val="009C7FE5"/>
    <w:rsid w:val="009D045E"/>
    <w:rsid w:val="009D0B85"/>
    <w:rsid w:val="009D2199"/>
    <w:rsid w:val="009D3E9B"/>
    <w:rsid w:val="009D41C4"/>
    <w:rsid w:val="009D461C"/>
    <w:rsid w:val="009D48CF"/>
    <w:rsid w:val="009D4961"/>
    <w:rsid w:val="009D78E2"/>
    <w:rsid w:val="009E0B80"/>
    <w:rsid w:val="009E1A76"/>
    <w:rsid w:val="009E390F"/>
    <w:rsid w:val="009E3978"/>
    <w:rsid w:val="009E398A"/>
    <w:rsid w:val="009E3B72"/>
    <w:rsid w:val="009E4334"/>
    <w:rsid w:val="009E44F3"/>
    <w:rsid w:val="009E5BF3"/>
    <w:rsid w:val="009E784B"/>
    <w:rsid w:val="009E7E12"/>
    <w:rsid w:val="009E7EC3"/>
    <w:rsid w:val="009F0734"/>
    <w:rsid w:val="009F0DD6"/>
    <w:rsid w:val="009F13C6"/>
    <w:rsid w:val="009F159C"/>
    <w:rsid w:val="009F1961"/>
    <w:rsid w:val="009F1EEC"/>
    <w:rsid w:val="009F4A2D"/>
    <w:rsid w:val="009F4CF5"/>
    <w:rsid w:val="009F537B"/>
    <w:rsid w:val="009F5676"/>
    <w:rsid w:val="009F6E06"/>
    <w:rsid w:val="009F6E44"/>
    <w:rsid w:val="009F7140"/>
    <w:rsid w:val="00A00D0A"/>
    <w:rsid w:val="00A01B2A"/>
    <w:rsid w:val="00A02567"/>
    <w:rsid w:val="00A02627"/>
    <w:rsid w:val="00A034AC"/>
    <w:rsid w:val="00A048D4"/>
    <w:rsid w:val="00A0537A"/>
    <w:rsid w:val="00A055C3"/>
    <w:rsid w:val="00A059E5"/>
    <w:rsid w:val="00A06944"/>
    <w:rsid w:val="00A10D0E"/>
    <w:rsid w:val="00A1143A"/>
    <w:rsid w:val="00A11999"/>
    <w:rsid w:val="00A121C0"/>
    <w:rsid w:val="00A122D4"/>
    <w:rsid w:val="00A12494"/>
    <w:rsid w:val="00A12FF8"/>
    <w:rsid w:val="00A133F6"/>
    <w:rsid w:val="00A13EE9"/>
    <w:rsid w:val="00A14F20"/>
    <w:rsid w:val="00A159AF"/>
    <w:rsid w:val="00A15B7D"/>
    <w:rsid w:val="00A161C6"/>
    <w:rsid w:val="00A163AB"/>
    <w:rsid w:val="00A17FEE"/>
    <w:rsid w:val="00A200B8"/>
    <w:rsid w:val="00A20552"/>
    <w:rsid w:val="00A20F34"/>
    <w:rsid w:val="00A21569"/>
    <w:rsid w:val="00A222DD"/>
    <w:rsid w:val="00A23B14"/>
    <w:rsid w:val="00A2486D"/>
    <w:rsid w:val="00A2491F"/>
    <w:rsid w:val="00A258F7"/>
    <w:rsid w:val="00A25CDB"/>
    <w:rsid w:val="00A269A2"/>
    <w:rsid w:val="00A26C2D"/>
    <w:rsid w:val="00A271F6"/>
    <w:rsid w:val="00A2786A"/>
    <w:rsid w:val="00A30184"/>
    <w:rsid w:val="00A30CE1"/>
    <w:rsid w:val="00A3384D"/>
    <w:rsid w:val="00A35920"/>
    <w:rsid w:val="00A36CC9"/>
    <w:rsid w:val="00A4013A"/>
    <w:rsid w:val="00A40475"/>
    <w:rsid w:val="00A406A6"/>
    <w:rsid w:val="00A40A53"/>
    <w:rsid w:val="00A40AB2"/>
    <w:rsid w:val="00A43102"/>
    <w:rsid w:val="00A432C0"/>
    <w:rsid w:val="00A44C22"/>
    <w:rsid w:val="00A44C2F"/>
    <w:rsid w:val="00A44EA9"/>
    <w:rsid w:val="00A4535E"/>
    <w:rsid w:val="00A45828"/>
    <w:rsid w:val="00A47289"/>
    <w:rsid w:val="00A51287"/>
    <w:rsid w:val="00A52560"/>
    <w:rsid w:val="00A53818"/>
    <w:rsid w:val="00A53CC0"/>
    <w:rsid w:val="00A562BD"/>
    <w:rsid w:val="00A56732"/>
    <w:rsid w:val="00A567BF"/>
    <w:rsid w:val="00A56807"/>
    <w:rsid w:val="00A56993"/>
    <w:rsid w:val="00A56D08"/>
    <w:rsid w:val="00A5713A"/>
    <w:rsid w:val="00A57445"/>
    <w:rsid w:val="00A6003C"/>
    <w:rsid w:val="00A60A46"/>
    <w:rsid w:val="00A60B0B"/>
    <w:rsid w:val="00A64F65"/>
    <w:rsid w:val="00A65BD6"/>
    <w:rsid w:val="00A66D41"/>
    <w:rsid w:val="00A71272"/>
    <w:rsid w:val="00A71A08"/>
    <w:rsid w:val="00A71E46"/>
    <w:rsid w:val="00A728C9"/>
    <w:rsid w:val="00A72E49"/>
    <w:rsid w:val="00A74A7B"/>
    <w:rsid w:val="00A7621E"/>
    <w:rsid w:val="00A77962"/>
    <w:rsid w:val="00A81E9B"/>
    <w:rsid w:val="00A81FF7"/>
    <w:rsid w:val="00A8239A"/>
    <w:rsid w:val="00A829FD"/>
    <w:rsid w:val="00A82EEE"/>
    <w:rsid w:val="00A84E06"/>
    <w:rsid w:val="00A853E9"/>
    <w:rsid w:val="00A8572E"/>
    <w:rsid w:val="00A8765D"/>
    <w:rsid w:val="00A929CC"/>
    <w:rsid w:val="00A94E49"/>
    <w:rsid w:val="00A96430"/>
    <w:rsid w:val="00A9667F"/>
    <w:rsid w:val="00A96E37"/>
    <w:rsid w:val="00A97B46"/>
    <w:rsid w:val="00A97DBC"/>
    <w:rsid w:val="00AA0373"/>
    <w:rsid w:val="00AA0559"/>
    <w:rsid w:val="00AA2BB5"/>
    <w:rsid w:val="00AA2DA2"/>
    <w:rsid w:val="00AA756B"/>
    <w:rsid w:val="00AA7FAA"/>
    <w:rsid w:val="00AB0721"/>
    <w:rsid w:val="00AB1100"/>
    <w:rsid w:val="00AB19F5"/>
    <w:rsid w:val="00AB2B6B"/>
    <w:rsid w:val="00AB3B74"/>
    <w:rsid w:val="00AB5329"/>
    <w:rsid w:val="00AB5F36"/>
    <w:rsid w:val="00AB671B"/>
    <w:rsid w:val="00AB6E6A"/>
    <w:rsid w:val="00AB79EF"/>
    <w:rsid w:val="00AC07DC"/>
    <w:rsid w:val="00AC090A"/>
    <w:rsid w:val="00AC0A94"/>
    <w:rsid w:val="00AC24E2"/>
    <w:rsid w:val="00AC27AD"/>
    <w:rsid w:val="00AC28AC"/>
    <w:rsid w:val="00AC2ABC"/>
    <w:rsid w:val="00AC3ADE"/>
    <w:rsid w:val="00AC4601"/>
    <w:rsid w:val="00AC69FF"/>
    <w:rsid w:val="00AC714B"/>
    <w:rsid w:val="00AC7204"/>
    <w:rsid w:val="00AC7ACF"/>
    <w:rsid w:val="00AD046A"/>
    <w:rsid w:val="00AD13CA"/>
    <w:rsid w:val="00AD1CC6"/>
    <w:rsid w:val="00AD225C"/>
    <w:rsid w:val="00AD2435"/>
    <w:rsid w:val="00AD274D"/>
    <w:rsid w:val="00AD2E5D"/>
    <w:rsid w:val="00AD2F22"/>
    <w:rsid w:val="00AD314A"/>
    <w:rsid w:val="00AD3E62"/>
    <w:rsid w:val="00AD4896"/>
    <w:rsid w:val="00AD51D6"/>
    <w:rsid w:val="00AD5923"/>
    <w:rsid w:val="00AD676E"/>
    <w:rsid w:val="00AD70C1"/>
    <w:rsid w:val="00AD7A9A"/>
    <w:rsid w:val="00AE0BDF"/>
    <w:rsid w:val="00AE0C4C"/>
    <w:rsid w:val="00AE1C15"/>
    <w:rsid w:val="00AE1C73"/>
    <w:rsid w:val="00AE1CAF"/>
    <w:rsid w:val="00AE206B"/>
    <w:rsid w:val="00AE32C5"/>
    <w:rsid w:val="00AE3A35"/>
    <w:rsid w:val="00AF0848"/>
    <w:rsid w:val="00AF0F7C"/>
    <w:rsid w:val="00AF1490"/>
    <w:rsid w:val="00AF2434"/>
    <w:rsid w:val="00AF2DE4"/>
    <w:rsid w:val="00AF575D"/>
    <w:rsid w:val="00AF593F"/>
    <w:rsid w:val="00AF7122"/>
    <w:rsid w:val="00AF7A84"/>
    <w:rsid w:val="00B00662"/>
    <w:rsid w:val="00B00F97"/>
    <w:rsid w:val="00B013FD"/>
    <w:rsid w:val="00B021FC"/>
    <w:rsid w:val="00B02B08"/>
    <w:rsid w:val="00B03635"/>
    <w:rsid w:val="00B038D5"/>
    <w:rsid w:val="00B03EFB"/>
    <w:rsid w:val="00B04119"/>
    <w:rsid w:val="00B04B96"/>
    <w:rsid w:val="00B05C9B"/>
    <w:rsid w:val="00B06953"/>
    <w:rsid w:val="00B10761"/>
    <w:rsid w:val="00B11082"/>
    <w:rsid w:val="00B11CF7"/>
    <w:rsid w:val="00B11F8D"/>
    <w:rsid w:val="00B13070"/>
    <w:rsid w:val="00B13510"/>
    <w:rsid w:val="00B13642"/>
    <w:rsid w:val="00B14269"/>
    <w:rsid w:val="00B147A6"/>
    <w:rsid w:val="00B14BEC"/>
    <w:rsid w:val="00B14DBB"/>
    <w:rsid w:val="00B155A5"/>
    <w:rsid w:val="00B15752"/>
    <w:rsid w:val="00B16D8E"/>
    <w:rsid w:val="00B1706F"/>
    <w:rsid w:val="00B17ABA"/>
    <w:rsid w:val="00B203C9"/>
    <w:rsid w:val="00B227C8"/>
    <w:rsid w:val="00B23429"/>
    <w:rsid w:val="00B24FE4"/>
    <w:rsid w:val="00B25181"/>
    <w:rsid w:val="00B25A7D"/>
    <w:rsid w:val="00B2620E"/>
    <w:rsid w:val="00B277B5"/>
    <w:rsid w:val="00B27AEE"/>
    <w:rsid w:val="00B27C45"/>
    <w:rsid w:val="00B30572"/>
    <w:rsid w:val="00B31280"/>
    <w:rsid w:val="00B3206A"/>
    <w:rsid w:val="00B32145"/>
    <w:rsid w:val="00B33045"/>
    <w:rsid w:val="00B340A3"/>
    <w:rsid w:val="00B340D3"/>
    <w:rsid w:val="00B347BB"/>
    <w:rsid w:val="00B34C9E"/>
    <w:rsid w:val="00B356FD"/>
    <w:rsid w:val="00B35DCB"/>
    <w:rsid w:val="00B373F4"/>
    <w:rsid w:val="00B37A87"/>
    <w:rsid w:val="00B40A1B"/>
    <w:rsid w:val="00B41B70"/>
    <w:rsid w:val="00B41F35"/>
    <w:rsid w:val="00B42230"/>
    <w:rsid w:val="00B44FF5"/>
    <w:rsid w:val="00B46B08"/>
    <w:rsid w:val="00B47458"/>
    <w:rsid w:val="00B50483"/>
    <w:rsid w:val="00B52FA0"/>
    <w:rsid w:val="00B530D2"/>
    <w:rsid w:val="00B533AB"/>
    <w:rsid w:val="00B535B4"/>
    <w:rsid w:val="00B53E84"/>
    <w:rsid w:val="00B54032"/>
    <w:rsid w:val="00B541E8"/>
    <w:rsid w:val="00B54C58"/>
    <w:rsid w:val="00B5566D"/>
    <w:rsid w:val="00B556F6"/>
    <w:rsid w:val="00B571C3"/>
    <w:rsid w:val="00B572D8"/>
    <w:rsid w:val="00B57D54"/>
    <w:rsid w:val="00B6060A"/>
    <w:rsid w:val="00B612B8"/>
    <w:rsid w:val="00B61776"/>
    <w:rsid w:val="00B625EF"/>
    <w:rsid w:val="00B64809"/>
    <w:rsid w:val="00B64D23"/>
    <w:rsid w:val="00B64E4C"/>
    <w:rsid w:val="00B6542B"/>
    <w:rsid w:val="00B66708"/>
    <w:rsid w:val="00B675FA"/>
    <w:rsid w:val="00B67FDF"/>
    <w:rsid w:val="00B73D2B"/>
    <w:rsid w:val="00B73DDD"/>
    <w:rsid w:val="00B73F96"/>
    <w:rsid w:val="00B76369"/>
    <w:rsid w:val="00B81D03"/>
    <w:rsid w:val="00B82473"/>
    <w:rsid w:val="00B855DE"/>
    <w:rsid w:val="00B86841"/>
    <w:rsid w:val="00B87EF1"/>
    <w:rsid w:val="00B90CAA"/>
    <w:rsid w:val="00B90F43"/>
    <w:rsid w:val="00B918EC"/>
    <w:rsid w:val="00B93382"/>
    <w:rsid w:val="00B933B9"/>
    <w:rsid w:val="00B9351B"/>
    <w:rsid w:val="00B93620"/>
    <w:rsid w:val="00B93DF5"/>
    <w:rsid w:val="00B96458"/>
    <w:rsid w:val="00B96E54"/>
    <w:rsid w:val="00B97DBA"/>
    <w:rsid w:val="00BA028E"/>
    <w:rsid w:val="00BA053D"/>
    <w:rsid w:val="00BA11F2"/>
    <w:rsid w:val="00BA1274"/>
    <w:rsid w:val="00BA14E7"/>
    <w:rsid w:val="00BA1788"/>
    <w:rsid w:val="00BA1C04"/>
    <w:rsid w:val="00BA2124"/>
    <w:rsid w:val="00BA2B01"/>
    <w:rsid w:val="00BA331E"/>
    <w:rsid w:val="00BA485E"/>
    <w:rsid w:val="00BA4A14"/>
    <w:rsid w:val="00BA50BC"/>
    <w:rsid w:val="00BA51C6"/>
    <w:rsid w:val="00BA70C7"/>
    <w:rsid w:val="00BA773A"/>
    <w:rsid w:val="00BA78F9"/>
    <w:rsid w:val="00BB16BD"/>
    <w:rsid w:val="00BB254D"/>
    <w:rsid w:val="00BB2971"/>
    <w:rsid w:val="00BB2B00"/>
    <w:rsid w:val="00BB2E38"/>
    <w:rsid w:val="00BB35E1"/>
    <w:rsid w:val="00BB3959"/>
    <w:rsid w:val="00BB4F1D"/>
    <w:rsid w:val="00BB4FFE"/>
    <w:rsid w:val="00BB5210"/>
    <w:rsid w:val="00BB6732"/>
    <w:rsid w:val="00BC18BC"/>
    <w:rsid w:val="00BC1A46"/>
    <w:rsid w:val="00BC23CB"/>
    <w:rsid w:val="00BC40C5"/>
    <w:rsid w:val="00BC505F"/>
    <w:rsid w:val="00BC6D7B"/>
    <w:rsid w:val="00BC7164"/>
    <w:rsid w:val="00BC74E7"/>
    <w:rsid w:val="00BD125E"/>
    <w:rsid w:val="00BD2ADF"/>
    <w:rsid w:val="00BD30D0"/>
    <w:rsid w:val="00BD37BB"/>
    <w:rsid w:val="00BD415D"/>
    <w:rsid w:val="00BD4FCD"/>
    <w:rsid w:val="00BD59BD"/>
    <w:rsid w:val="00BD6E34"/>
    <w:rsid w:val="00BD715A"/>
    <w:rsid w:val="00BD735F"/>
    <w:rsid w:val="00BD7B36"/>
    <w:rsid w:val="00BE06B0"/>
    <w:rsid w:val="00BE0A91"/>
    <w:rsid w:val="00BE22EC"/>
    <w:rsid w:val="00BE2CA0"/>
    <w:rsid w:val="00BE3245"/>
    <w:rsid w:val="00BE37A5"/>
    <w:rsid w:val="00BE3ABE"/>
    <w:rsid w:val="00BE4340"/>
    <w:rsid w:val="00BE445A"/>
    <w:rsid w:val="00BE6C43"/>
    <w:rsid w:val="00BE6E49"/>
    <w:rsid w:val="00BE7290"/>
    <w:rsid w:val="00BF1482"/>
    <w:rsid w:val="00BF1D92"/>
    <w:rsid w:val="00BF27CD"/>
    <w:rsid w:val="00BF4598"/>
    <w:rsid w:val="00BF45EB"/>
    <w:rsid w:val="00BF4F99"/>
    <w:rsid w:val="00BF52AA"/>
    <w:rsid w:val="00BF5945"/>
    <w:rsid w:val="00BF6149"/>
    <w:rsid w:val="00C0008C"/>
    <w:rsid w:val="00C01C35"/>
    <w:rsid w:val="00C036A7"/>
    <w:rsid w:val="00C03794"/>
    <w:rsid w:val="00C03D0A"/>
    <w:rsid w:val="00C041A0"/>
    <w:rsid w:val="00C05504"/>
    <w:rsid w:val="00C05E25"/>
    <w:rsid w:val="00C06593"/>
    <w:rsid w:val="00C06C92"/>
    <w:rsid w:val="00C06E1B"/>
    <w:rsid w:val="00C07680"/>
    <w:rsid w:val="00C07892"/>
    <w:rsid w:val="00C104A9"/>
    <w:rsid w:val="00C105C5"/>
    <w:rsid w:val="00C10D38"/>
    <w:rsid w:val="00C11694"/>
    <w:rsid w:val="00C11984"/>
    <w:rsid w:val="00C12A29"/>
    <w:rsid w:val="00C13560"/>
    <w:rsid w:val="00C13969"/>
    <w:rsid w:val="00C13AEB"/>
    <w:rsid w:val="00C14302"/>
    <w:rsid w:val="00C1471B"/>
    <w:rsid w:val="00C15A1E"/>
    <w:rsid w:val="00C16CEE"/>
    <w:rsid w:val="00C17D57"/>
    <w:rsid w:val="00C206F1"/>
    <w:rsid w:val="00C20B50"/>
    <w:rsid w:val="00C21727"/>
    <w:rsid w:val="00C21AA9"/>
    <w:rsid w:val="00C22602"/>
    <w:rsid w:val="00C23130"/>
    <w:rsid w:val="00C23B5B"/>
    <w:rsid w:val="00C24016"/>
    <w:rsid w:val="00C24869"/>
    <w:rsid w:val="00C24A37"/>
    <w:rsid w:val="00C25039"/>
    <w:rsid w:val="00C25C6B"/>
    <w:rsid w:val="00C263CD"/>
    <w:rsid w:val="00C310CE"/>
    <w:rsid w:val="00C31F96"/>
    <w:rsid w:val="00C3240E"/>
    <w:rsid w:val="00C354A2"/>
    <w:rsid w:val="00C35552"/>
    <w:rsid w:val="00C35DEA"/>
    <w:rsid w:val="00C360D5"/>
    <w:rsid w:val="00C36E02"/>
    <w:rsid w:val="00C375C4"/>
    <w:rsid w:val="00C37BF7"/>
    <w:rsid w:val="00C4059C"/>
    <w:rsid w:val="00C4064C"/>
    <w:rsid w:val="00C4082F"/>
    <w:rsid w:val="00C42487"/>
    <w:rsid w:val="00C42CD0"/>
    <w:rsid w:val="00C42CD7"/>
    <w:rsid w:val="00C4575F"/>
    <w:rsid w:val="00C4605B"/>
    <w:rsid w:val="00C46EAA"/>
    <w:rsid w:val="00C512CC"/>
    <w:rsid w:val="00C52935"/>
    <w:rsid w:val="00C52CBF"/>
    <w:rsid w:val="00C5405B"/>
    <w:rsid w:val="00C5497F"/>
    <w:rsid w:val="00C5525A"/>
    <w:rsid w:val="00C5555A"/>
    <w:rsid w:val="00C56F88"/>
    <w:rsid w:val="00C57353"/>
    <w:rsid w:val="00C5740A"/>
    <w:rsid w:val="00C603DC"/>
    <w:rsid w:val="00C60F39"/>
    <w:rsid w:val="00C6141C"/>
    <w:rsid w:val="00C62552"/>
    <w:rsid w:val="00C6267A"/>
    <w:rsid w:val="00C62EB1"/>
    <w:rsid w:val="00C63196"/>
    <w:rsid w:val="00C63DAB"/>
    <w:rsid w:val="00C6502C"/>
    <w:rsid w:val="00C6615F"/>
    <w:rsid w:val="00C6616E"/>
    <w:rsid w:val="00C6692F"/>
    <w:rsid w:val="00C669DF"/>
    <w:rsid w:val="00C67344"/>
    <w:rsid w:val="00C67B9D"/>
    <w:rsid w:val="00C67D81"/>
    <w:rsid w:val="00C70903"/>
    <w:rsid w:val="00C70D90"/>
    <w:rsid w:val="00C70DEF"/>
    <w:rsid w:val="00C73037"/>
    <w:rsid w:val="00C73832"/>
    <w:rsid w:val="00C7449E"/>
    <w:rsid w:val="00C7511A"/>
    <w:rsid w:val="00C7655B"/>
    <w:rsid w:val="00C76CAF"/>
    <w:rsid w:val="00C770C8"/>
    <w:rsid w:val="00C77306"/>
    <w:rsid w:val="00C7742F"/>
    <w:rsid w:val="00C7775B"/>
    <w:rsid w:val="00C80AD3"/>
    <w:rsid w:val="00C8116A"/>
    <w:rsid w:val="00C821ED"/>
    <w:rsid w:val="00C82488"/>
    <w:rsid w:val="00C83A4A"/>
    <w:rsid w:val="00C84024"/>
    <w:rsid w:val="00C84963"/>
    <w:rsid w:val="00C849CA"/>
    <w:rsid w:val="00C84D21"/>
    <w:rsid w:val="00C8627C"/>
    <w:rsid w:val="00C878FA"/>
    <w:rsid w:val="00C87AD8"/>
    <w:rsid w:val="00C87B51"/>
    <w:rsid w:val="00C905F0"/>
    <w:rsid w:val="00C9090F"/>
    <w:rsid w:val="00C91AF8"/>
    <w:rsid w:val="00C91CB4"/>
    <w:rsid w:val="00C927B7"/>
    <w:rsid w:val="00C9288F"/>
    <w:rsid w:val="00C92BD9"/>
    <w:rsid w:val="00C9448C"/>
    <w:rsid w:val="00C95146"/>
    <w:rsid w:val="00C954F5"/>
    <w:rsid w:val="00C95693"/>
    <w:rsid w:val="00C95EB1"/>
    <w:rsid w:val="00C9648E"/>
    <w:rsid w:val="00CA2371"/>
    <w:rsid w:val="00CA24DE"/>
    <w:rsid w:val="00CA4A58"/>
    <w:rsid w:val="00CA5586"/>
    <w:rsid w:val="00CA59BE"/>
    <w:rsid w:val="00CA5CF9"/>
    <w:rsid w:val="00CA64AE"/>
    <w:rsid w:val="00CA66F4"/>
    <w:rsid w:val="00CB06B4"/>
    <w:rsid w:val="00CB0F2A"/>
    <w:rsid w:val="00CB22F8"/>
    <w:rsid w:val="00CB40EF"/>
    <w:rsid w:val="00CB43A4"/>
    <w:rsid w:val="00CB47ED"/>
    <w:rsid w:val="00CB74B2"/>
    <w:rsid w:val="00CC07FE"/>
    <w:rsid w:val="00CC0BFD"/>
    <w:rsid w:val="00CC3247"/>
    <w:rsid w:val="00CC32BE"/>
    <w:rsid w:val="00CC4D6F"/>
    <w:rsid w:val="00CC596F"/>
    <w:rsid w:val="00CD08C7"/>
    <w:rsid w:val="00CD1591"/>
    <w:rsid w:val="00CD1646"/>
    <w:rsid w:val="00CD2D21"/>
    <w:rsid w:val="00CD34E0"/>
    <w:rsid w:val="00CD5B64"/>
    <w:rsid w:val="00CD68E9"/>
    <w:rsid w:val="00CD6EF2"/>
    <w:rsid w:val="00CD7431"/>
    <w:rsid w:val="00CD7B84"/>
    <w:rsid w:val="00CE10DE"/>
    <w:rsid w:val="00CE16BC"/>
    <w:rsid w:val="00CE2DCF"/>
    <w:rsid w:val="00CE41DC"/>
    <w:rsid w:val="00CE5DE0"/>
    <w:rsid w:val="00CE67E0"/>
    <w:rsid w:val="00CE6AD8"/>
    <w:rsid w:val="00CE7D93"/>
    <w:rsid w:val="00CF0B10"/>
    <w:rsid w:val="00CF0E78"/>
    <w:rsid w:val="00CF0FC5"/>
    <w:rsid w:val="00CF17FE"/>
    <w:rsid w:val="00CF1F3E"/>
    <w:rsid w:val="00CF2131"/>
    <w:rsid w:val="00CF2F73"/>
    <w:rsid w:val="00CF3132"/>
    <w:rsid w:val="00CF3B6B"/>
    <w:rsid w:val="00CF3EB1"/>
    <w:rsid w:val="00CF432C"/>
    <w:rsid w:val="00CF5027"/>
    <w:rsid w:val="00CF5409"/>
    <w:rsid w:val="00D0001F"/>
    <w:rsid w:val="00D003DF"/>
    <w:rsid w:val="00D006A5"/>
    <w:rsid w:val="00D01E7E"/>
    <w:rsid w:val="00D01EB4"/>
    <w:rsid w:val="00D024FC"/>
    <w:rsid w:val="00D05419"/>
    <w:rsid w:val="00D05781"/>
    <w:rsid w:val="00D05A12"/>
    <w:rsid w:val="00D06C35"/>
    <w:rsid w:val="00D10397"/>
    <w:rsid w:val="00D1073E"/>
    <w:rsid w:val="00D10C5F"/>
    <w:rsid w:val="00D13572"/>
    <w:rsid w:val="00D13A49"/>
    <w:rsid w:val="00D142CA"/>
    <w:rsid w:val="00D143BC"/>
    <w:rsid w:val="00D145BB"/>
    <w:rsid w:val="00D150F9"/>
    <w:rsid w:val="00D154A7"/>
    <w:rsid w:val="00D1737A"/>
    <w:rsid w:val="00D17693"/>
    <w:rsid w:val="00D203DB"/>
    <w:rsid w:val="00D2202F"/>
    <w:rsid w:val="00D224A7"/>
    <w:rsid w:val="00D22CF8"/>
    <w:rsid w:val="00D22EA3"/>
    <w:rsid w:val="00D2362E"/>
    <w:rsid w:val="00D23FF3"/>
    <w:rsid w:val="00D253C3"/>
    <w:rsid w:val="00D261E9"/>
    <w:rsid w:val="00D2675B"/>
    <w:rsid w:val="00D270C8"/>
    <w:rsid w:val="00D278F7"/>
    <w:rsid w:val="00D27AA1"/>
    <w:rsid w:val="00D27BC4"/>
    <w:rsid w:val="00D30D8B"/>
    <w:rsid w:val="00D32504"/>
    <w:rsid w:val="00D32EA4"/>
    <w:rsid w:val="00D33D00"/>
    <w:rsid w:val="00D341C0"/>
    <w:rsid w:val="00D341C2"/>
    <w:rsid w:val="00D346AF"/>
    <w:rsid w:val="00D3518C"/>
    <w:rsid w:val="00D3571C"/>
    <w:rsid w:val="00D36408"/>
    <w:rsid w:val="00D36DC6"/>
    <w:rsid w:val="00D37B22"/>
    <w:rsid w:val="00D4010F"/>
    <w:rsid w:val="00D403CE"/>
    <w:rsid w:val="00D408C1"/>
    <w:rsid w:val="00D4151D"/>
    <w:rsid w:val="00D42523"/>
    <w:rsid w:val="00D42C52"/>
    <w:rsid w:val="00D432DA"/>
    <w:rsid w:val="00D46424"/>
    <w:rsid w:val="00D46ECD"/>
    <w:rsid w:val="00D4729E"/>
    <w:rsid w:val="00D47BB7"/>
    <w:rsid w:val="00D47F33"/>
    <w:rsid w:val="00D47FF3"/>
    <w:rsid w:val="00D50566"/>
    <w:rsid w:val="00D51D0C"/>
    <w:rsid w:val="00D522F0"/>
    <w:rsid w:val="00D526A9"/>
    <w:rsid w:val="00D52A4B"/>
    <w:rsid w:val="00D52F63"/>
    <w:rsid w:val="00D53997"/>
    <w:rsid w:val="00D54871"/>
    <w:rsid w:val="00D55B66"/>
    <w:rsid w:val="00D5659D"/>
    <w:rsid w:val="00D56A81"/>
    <w:rsid w:val="00D573CF"/>
    <w:rsid w:val="00D57C56"/>
    <w:rsid w:val="00D57D4A"/>
    <w:rsid w:val="00D61336"/>
    <w:rsid w:val="00D62A64"/>
    <w:rsid w:val="00D62FAE"/>
    <w:rsid w:val="00D63A84"/>
    <w:rsid w:val="00D64E6A"/>
    <w:rsid w:val="00D65DCE"/>
    <w:rsid w:val="00D66434"/>
    <w:rsid w:val="00D66862"/>
    <w:rsid w:val="00D66FAD"/>
    <w:rsid w:val="00D674B5"/>
    <w:rsid w:val="00D67F7F"/>
    <w:rsid w:val="00D70541"/>
    <w:rsid w:val="00D735D0"/>
    <w:rsid w:val="00D73BC9"/>
    <w:rsid w:val="00D74AEA"/>
    <w:rsid w:val="00D74CE3"/>
    <w:rsid w:val="00D771A4"/>
    <w:rsid w:val="00D7740D"/>
    <w:rsid w:val="00D802FB"/>
    <w:rsid w:val="00D80F4D"/>
    <w:rsid w:val="00D811DF"/>
    <w:rsid w:val="00D81284"/>
    <w:rsid w:val="00D81AEF"/>
    <w:rsid w:val="00D81F78"/>
    <w:rsid w:val="00D82633"/>
    <w:rsid w:val="00D82F5F"/>
    <w:rsid w:val="00D82F96"/>
    <w:rsid w:val="00D833DF"/>
    <w:rsid w:val="00D83ACA"/>
    <w:rsid w:val="00D852AD"/>
    <w:rsid w:val="00D854BF"/>
    <w:rsid w:val="00D85836"/>
    <w:rsid w:val="00D85923"/>
    <w:rsid w:val="00D8592E"/>
    <w:rsid w:val="00D90171"/>
    <w:rsid w:val="00D9036C"/>
    <w:rsid w:val="00D9070D"/>
    <w:rsid w:val="00D90CDA"/>
    <w:rsid w:val="00D90DC2"/>
    <w:rsid w:val="00D9169C"/>
    <w:rsid w:val="00D91F2C"/>
    <w:rsid w:val="00D9224C"/>
    <w:rsid w:val="00D92765"/>
    <w:rsid w:val="00D92B46"/>
    <w:rsid w:val="00D92FED"/>
    <w:rsid w:val="00D934EF"/>
    <w:rsid w:val="00D94187"/>
    <w:rsid w:val="00D95C70"/>
    <w:rsid w:val="00D96879"/>
    <w:rsid w:val="00D9789D"/>
    <w:rsid w:val="00DA0032"/>
    <w:rsid w:val="00DA36BE"/>
    <w:rsid w:val="00DA5970"/>
    <w:rsid w:val="00DA68F6"/>
    <w:rsid w:val="00DA70AE"/>
    <w:rsid w:val="00DA7524"/>
    <w:rsid w:val="00DA78ED"/>
    <w:rsid w:val="00DB0966"/>
    <w:rsid w:val="00DB294A"/>
    <w:rsid w:val="00DB33F7"/>
    <w:rsid w:val="00DB373B"/>
    <w:rsid w:val="00DB627B"/>
    <w:rsid w:val="00DB7F1B"/>
    <w:rsid w:val="00DC2A82"/>
    <w:rsid w:val="00DC2C52"/>
    <w:rsid w:val="00DC3755"/>
    <w:rsid w:val="00DC37BE"/>
    <w:rsid w:val="00DC38DC"/>
    <w:rsid w:val="00DC5467"/>
    <w:rsid w:val="00DC776F"/>
    <w:rsid w:val="00DD0C7F"/>
    <w:rsid w:val="00DD1ACB"/>
    <w:rsid w:val="00DD25F5"/>
    <w:rsid w:val="00DD35B0"/>
    <w:rsid w:val="00DD3C6D"/>
    <w:rsid w:val="00DD568F"/>
    <w:rsid w:val="00DD7E43"/>
    <w:rsid w:val="00DE0F4B"/>
    <w:rsid w:val="00DE1C51"/>
    <w:rsid w:val="00DE1DC0"/>
    <w:rsid w:val="00DE1F14"/>
    <w:rsid w:val="00DE2FCF"/>
    <w:rsid w:val="00DE3826"/>
    <w:rsid w:val="00DE4853"/>
    <w:rsid w:val="00DE501E"/>
    <w:rsid w:val="00DE5C6C"/>
    <w:rsid w:val="00DE6E79"/>
    <w:rsid w:val="00DE6EFC"/>
    <w:rsid w:val="00DE7CAB"/>
    <w:rsid w:val="00DF0681"/>
    <w:rsid w:val="00DF3A59"/>
    <w:rsid w:val="00DF4605"/>
    <w:rsid w:val="00DF482E"/>
    <w:rsid w:val="00DF5BD2"/>
    <w:rsid w:val="00DF6009"/>
    <w:rsid w:val="00DF6070"/>
    <w:rsid w:val="00DF7BE8"/>
    <w:rsid w:val="00E0010E"/>
    <w:rsid w:val="00E0084D"/>
    <w:rsid w:val="00E01ED0"/>
    <w:rsid w:val="00E03C93"/>
    <w:rsid w:val="00E0481B"/>
    <w:rsid w:val="00E05CFA"/>
    <w:rsid w:val="00E07116"/>
    <w:rsid w:val="00E077D0"/>
    <w:rsid w:val="00E1000D"/>
    <w:rsid w:val="00E10350"/>
    <w:rsid w:val="00E103D7"/>
    <w:rsid w:val="00E11290"/>
    <w:rsid w:val="00E11C19"/>
    <w:rsid w:val="00E11FFB"/>
    <w:rsid w:val="00E12486"/>
    <w:rsid w:val="00E1305C"/>
    <w:rsid w:val="00E132C6"/>
    <w:rsid w:val="00E13A4D"/>
    <w:rsid w:val="00E15127"/>
    <w:rsid w:val="00E15E91"/>
    <w:rsid w:val="00E16511"/>
    <w:rsid w:val="00E17EDE"/>
    <w:rsid w:val="00E200A6"/>
    <w:rsid w:val="00E20361"/>
    <w:rsid w:val="00E210B8"/>
    <w:rsid w:val="00E21ED1"/>
    <w:rsid w:val="00E23F58"/>
    <w:rsid w:val="00E244A7"/>
    <w:rsid w:val="00E24F2B"/>
    <w:rsid w:val="00E2665C"/>
    <w:rsid w:val="00E266D7"/>
    <w:rsid w:val="00E26A55"/>
    <w:rsid w:val="00E30671"/>
    <w:rsid w:val="00E3272C"/>
    <w:rsid w:val="00E32948"/>
    <w:rsid w:val="00E3322A"/>
    <w:rsid w:val="00E33A7F"/>
    <w:rsid w:val="00E33BBB"/>
    <w:rsid w:val="00E34351"/>
    <w:rsid w:val="00E34491"/>
    <w:rsid w:val="00E346B8"/>
    <w:rsid w:val="00E34887"/>
    <w:rsid w:val="00E35676"/>
    <w:rsid w:val="00E35849"/>
    <w:rsid w:val="00E373E0"/>
    <w:rsid w:val="00E40102"/>
    <w:rsid w:val="00E40939"/>
    <w:rsid w:val="00E40A5E"/>
    <w:rsid w:val="00E40F39"/>
    <w:rsid w:val="00E43564"/>
    <w:rsid w:val="00E444AA"/>
    <w:rsid w:val="00E44DBA"/>
    <w:rsid w:val="00E458F9"/>
    <w:rsid w:val="00E46C75"/>
    <w:rsid w:val="00E46C7C"/>
    <w:rsid w:val="00E472A4"/>
    <w:rsid w:val="00E47610"/>
    <w:rsid w:val="00E47A86"/>
    <w:rsid w:val="00E50459"/>
    <w:rsid w:val="00E50691"/>
    <w:rsid w:val="00E51F99"/>
    <w:rsid w:val="00E5214B"/>
    <w:rsid w:val="00E52BC9"/>
    <w:rsid w:val="00E54209"/>
    <w:rsid w:val="00E546EF"/>
    <w:rsid w:val="00E5493F"/>
    <w:rsid w:val="00E54C35"/>
    <w:rsid w:val="00E560C5"/>
    <w:rsid w:val="00E57DF6"/>
    <w:rsid w:val="00E57EE2"/>
    <w:rsid w:val="00E6017B"/>
    <w:rsid w:val="00E6086C"/>
    <w:rsid w:val="00E609E4"/>
    <w:rsid w:val="00E60D70"/>
    <w:rsid w:val="00E61895"/>
    <w:rsid w:val="00E62237"/>
    <w:rsid w:val="00E635F6"/>
    <w:rsid w:val="00E63BA3"/>
    <w:rsid w:val="00E6423C"/>
    <w:rsid w:val="00E64C72"/>
    <w:rsid w:val="00E6536C"/>
    <w:rsid w:val="00E655D2"/>
    <w:rsid w:val="00E6686A"/>
    <w:rsid w:val="00E66B90"/>
    <w:rsid w:val="00E701D6"/>
    <w:rsid w:val="00E70371"/>
    <w:rsid w:val="00E70F5D"/>
    <w:rsid w:val="00E72831"/>
    <w:rsid w:val="00E72A46"/>
    <w:rsid w:val="00E7357E"/>
    <w:rsid w:val="00E75A16"/>
    <w:rsid w:val="00E763CA"/>
    <w:rsid w:val="00E77F4C"/>
    <w:rsid w:val="00E80134"/>
    <w:rsid w:val="00E8084A"/>
    <w:rsid w:val="00E80A7B"/>
    <w:rsid w:val="00E824EE"/>
    <w:rsid w:val="00E82AE1"/>
    <w:rsid w:val="00E82D2A"/>
    <w:rsid w:val="00E83B17"/>
    <w:rsid w:val="00E84DBB"/>
    <w:rsid w:val="00E85190"/>
    <w:rsid w:val="00E85534"/>
    <w:rsid w:val="00E85F78"/>
    <w:rsid w:val="00E8643A"/>
    <w:rsid w:val="00E8665A"/>
    <w:rsid w:val="00E866D7"/>
    <w:rsid w:val="00E871CE"/>
    <w:rsid w:val="00E873E0"/>
    <w:rsid w:val="00E8780C"/>
    <w:rsid w:val="00E901DD"/>
    <w:rsid w:val="00E90344"/>
    <w:rsid w:val="00E90372"/>
    <w:rsid w:val="00E9040B"/>
    <w:rsid w:val="00E9043B"/>
    <w:rsid w:val="00E91165"/>
    <w:rsid w:val="00E924DB"/>
    <w:rsid w:val="00E93A49"/>
    <w:rsid w:val="00E93A52"/>
    <w:rsid w:val="00E93AFC"/>
    <w:rsid w:val="00E93CC2"/>
    <w:rsid w:val="00E93FB1"/>
    <w:rsid w:val="00E9469B"/>
    <w:rsid w:val="00E94BF2"/>
    <w:rsid w:val="00E966BC"/>
    <w:rsid w:val="00E96D1F"/>
    <w:rsid w:val="00E972CD"/>
    <w:rsid w:val="00E97329"/>
    <w:rsid w:val="00EA0F1F"/>
    <w:rsid w:val="00EA1037"/>
    <w:rsid w:val="00EA1ED5"/>
    <w:rsid w:val="00EA282A"/>
    <w:rsid w:val="00EA3EE1"/>
    <w:rsid w:val="00EA578B"/>
    <w:rsid w:val="00EA5C6A"/>
    <w:rsid w:val="00EA79AB"/>
    <w:rsid w:val="00EA7CD1"/>
    <w:rsid w:val="00EA7E2F"/>
    <w:rsid w:val="00EB3371"/>
    <w:rsid w:val="00EB3A3F"/>
    <w:rsid w:val="00EB40BE"/>
    <w:rsid w:val="00EB467D"/>
    <w:rsid w:val="00EB54AF"/>
    <w:rsid w:val="00EB61D6"/>
    <w:rsid w:val="00EB6DB6"/>
    <w:rsid w:val="00EC0094"/>
    <w:rsid w:val="00EC1AA0"/>
    <w:rsid w:val="00EC3752"/>
    <w:rsid w:val="00EC387C"/>
    <w:rsid w:val="00EC41F9"/>
    <w:rsid w:val="00EC51E6"/>
    <w:rsid w:val="00EC6D5D"/>
    <w:rsid w:val="00EC6DEB"/>
    <w:rsid w:val="00ED2327"/>
    <w:rsid w:val="00ED28F6"/>
    <w:rsid w:val="00ED4571"/>
    <w:rsid w:val="00ED4F49"/>
    <w:rsid w:val="00ED5991"/>
    <w:rsid w:val="00ED648A"/>
    <w:rsid w:val="00EE0456"/>
    <w:rsid w:val="00EE0466"/>
    <w:rsid w:val="00EE0FD4"/>
    <w:rsid w:val="00EE1767"/>
    <w:rsid w:val="00EE20D5"/>
    <w:rsid w:val="00EE32BC"/>
    <w:rsid w:val="00EE36BE"/>
    <w:rsid w:val="00EE44BB"/>
    <w:rsid w:val="00EE45C0"/>
    <w:rsid w:val="00EE546F"/>
    <w:rsid w:val="00EE773F"/>
    <w:rsid w:val="00EE7B10"/>
    <w:rsid w:val="00EE7C64"/>
    <w:rsid w:val="00EF07F7"/>
    <w:rsid w:val="00EF0DD4"/>
    <w:rsid w:val="00EF1386"/>
    <w:rsid w:val="00EF2273"/>
    <w:rsid w:val="00EF2403"/>
    <w:rsid w:val="00EF2A00"/>
    <w:rsid w:val="00EF403A"/>
    <w:rsid w:val="00EF4641"/>
    <w:rsid w:val="00EF53A3"/>
    <w:rsid w:val="00EF7BC7"/>
    <w:rsid w:val="00F01921"/>
    <w:rsid w:val="00F0397F"/>
    <w:rsid w:val="00F03CD8"/>
    <w:rsid w:val="00F045FA"/>
    <w:rsid w:val="00F05118"/>
    <w:rsid w:val="00F05374"/>
    <w:rsid w:val="00F063F0"/>
    <w:rsid w:val="00F06AFC"/>
    <w:rsid w:val="00F06F23"/>
    <w:rsid w:val="00F073A2"/>
    <w:rsid w:val="00F10180"/>
    <w:rsid w:val="00F101E8"/>
    <w:rsid w:val="00F10FCB"/>
    <w:rsid w:val="00F118C9"/>
    <w:rsid w:val="00F121BA"/>
    <w:rsid w:val="00F12746"/>
    <w:rsid w:val="00F12C9C"/>
    <w:rsid w:val="00F148D2"/>
    <w:rsid w:val="00F1496E"/>
    <w:rsid w:val="00F14C05"/>
    <w:rsid w:val="00F14E5B"/>
    <w:rsid w:val="00F1552F"/>
    <w:rsid w:val="00F1572D"/>
    <w:rsid w:val="00F15E6C"/>
    <w:rsid w:val="00F16266"/>
    <w:rsid w:val="00F164FB"/>
    <w:rsid w:val="00F1734C"/>
    <w:rsid w:val="00F22434"/>
    <w:rsid w:val="00F224F3"/>
    <w:rsid w:val="00F2288E"/>
    <w:rsid w:val="00F22D10"/>
    <w:rsid w:val="00F2390B"/>
    <w:rsid w:val="00F23DDB"/>
    <w:rsid w:val="00F24230"/>
    <w:rsid w:val="00F2697B"/>
    <w:rsid w:val="00F278DA"/>
    <w:rsid w:val="00F278DE"/>
    <w:rsid w:val="00F27A00"/>
    <w:rsid w:val="00F27C98"/>
    <w:rsid w:val="00F326D9"/>
    <w:rsid w:val="00F32B5F"/>
    <w:rsid w:val="00F34E59"/>
    <w:rsid w:val="00F363AB"/>
    <w:rsid w:val="00F36B55"/>
    <w:rsid w:val="00F370A1"/>
    <w:rsid w:val="00F375F9"/>
    <w:rsid w:val="00F37643"/>
    <w:rsid w:val="00F3774A"/>
    <w:rsid w:val="00F40BBA"/>
    <w:rsid w:val="00F40CD6"/>
    <w:rsid w:val="00F41598"/>
    <w:rsid w:val="00F41693"/>
    <w:rsid w:val="00F4171E"/>
    <w:rsid w:val="00F427CB"/>
    <w:rsid w:val="00F4489A"/>
    <w:rsid w:val="00F46154"/>
    <w:rsid w:val="00F46329"/>
    <w:rsid w:val="00F4753D"/>
    <w:rsid w:val="00F50081"/>
    <w:rsid w:val="00F5052A"/>
    <w:rsid w:val="00F5099E"/>
    <w:rsid w:val="00F5107E"/>
    <w:rsid w:val="00F52237"/>
    <w:rsid w:val="00F5572C"/>
    <w:rsid w:val="00F56275"/>
    <w:rsid w:val="00F5641D"/>
    <w:rsid w:val="00F56A01"/>
    <w:rsid w:val="00F571B0"/>
    <w:rsid w:val="00F60A99"/>
    <w:rsid w:val="00F65399"/>
    <w:rsid w:val="00F65476"/>
    <w:rsid w:val="00F6571E"/>
    <w:rsid w:val="00F65EEF"/>
    <w:rsid w:val="00F665D5"/>
    <w:rsid w:val="00F67DCD"/>
    <w:rsid w:val="00F70464"/>
    <w:rsid w:val="00F7056E"/>
    <w:rsid w:val="00F70FC3"/>
    <w:rsid w:val="00F711A8"/>
    <w:rsid w:val="00F7150C"/>
    <w:rsid w:val="00F71704"/>
    <w:rsid w:val="00F71A46"/>
    <w:rsid w:val="00F71A57"/>
    <w:rsid w:val="00F73A37"/>
    <w:rsid w:val="00F7402C"/>
    <w:rsid w:val="00F74908"/>
    <w:rsid w:val="00F74A65"/>
    <w:rsid w:val="00F75136"/>
    <w:rsid w:val="00F75DC1"/>
    <w:rsid w:val="00F767A8"/>
    <w:rsid w:val="00F7731C"/>
    <w:rsid w:val="00F7744F"/>
    <w:rsid w:val="00F80F20"/>
    <w:rsid w:val="00F81DE0"/>
    <w:rsid w:val="00F823C2"/>
    <w:rsid w:val="00F827C6"/>
    <w:rsid w:val="00F83AF8"/>
    <w:rsid w:val="00F8488C"/>
    <w:rsid w:val="00F84E3C"/>
    <w:rsid w:val="00F8617A"/>
    <w:rsid w:val="00F865B6"/>
    <w:rsid w:val="00F90373"/>
    <w:rsid w:val="00F92A25"/>
    <w:rsid w:val="00F9332B"/>
    <w:rsid w:val="00F9398F"/>
    <w:rsid w:val="00F93C13"/>
    <w:rsid w:val="00F94542"/>
    <w:rsid w:val="00F95295"/>
    <w:rsid w:val="00F95ED5"/>
    <w:rsid w:val="00F96A87"/>
    <w:rsid w:val="00F96CFF"/>
    <w:rsid w:val="00F9774F"/>
    <w:rsid w:val="00F97B8C"/>
    <w:rsid w:val="00FA0792"/>
    <w:rsid w:val="00FA0A02"/>
    <w:rsid w:val="00FA0C71"/>
    <w:rsid w:val="00FA1910"/>
    <w:rsid w:val="00FA1BE1"/>
    <w:rsid w:val="00FA1D70"/>
    <w:rsid w:val="00FA2875"/>
    <w:rsid w:val="00FA2908"/>
    <w:rsid w:val="00FA309C"/>
    <w:rsid w:val="00FA38C0"/>
    <w:rsid w:val="00FA49FF"/>
    <w:rsid w:val="00FA4CF3"/>
    <w:rsid w:val="00FA598D"/>
    <w:rsid w:val="00FA5C0B"/>
    <w:rsid w:val="00FA5C9F"/>
    <w:rsid w:val="00FA6185"/>
    <w:rsid w:val="00FA7E1F"/>
    <w:rsid w:val="00FB0779"/>
    <w:rsid w:val="00FB1127"/>
    <w:rsid w:val="00FB136A"/>
    <w:rsid w:val="00FB2537"/>
    <w:rsid w:val="00FB2EC0"/>
    <w:rsid w:val="00FB42AA"/>
    <w:rsid w:val="00FB4F2E"/>
    <w:rsid w:val="00FB65A0"/>
    <w:rsid w:val="00FB6F89"/>
    <w:rsid w:val="00FB7165"/>
    <w:rsid w:val="00FB7515"/>
    <w:rsid w:val="00FB7867"/>
    <w:rsid w:val="00FB7C78"/>
    <w:rsid w:val="00FC147F"/>
    <w:rsid w:val="00FC2EB9"/>
    <w:rsid w:val="00FC3812"/>
    <w:rsid w:val="00FC3C37"/>
    <w:rsid w:val="00FC466B"/>
    <w:rsid w:val="00FC5570"/>
    <w:rsid w:val="00FC5603"/>
    <w:rsid w:val="00FC59F4"/>
    <w:rsid w:val="00FC6090"/>
    <w:rsid w:val="00FC6C12"/>
    <w:rsid w:val="00FC7846"/>
    <w:rsid w:val="00FC7B4D"/>
    <w:rsid w:val="00FC7C5F"/>
    <w:rsid w:val="00FD033A"/>
    <w:rsid w:val="00FD08C1"/>
    <w:rsid w:val="00FD2CF6"/>
    <w:rsid w:val="00FD3809"/>
    <w:rsid w:val="00FD4E65"/>
    <w:rsid w:val="00FD589F"/>
    <w:rsid w:val="00FD6C28"/>
    <w:rsid w:val="00FD7036"/>
    <w:rsid w:val="00FD7840"/>
    <w:rsid w:val="00FD7B2C"/>
    <w:rsid w:val="00FD7F9A"/>
    <w:rsid w:val="00FE0CA4"/>
    <w:rsid w:val="00FE25B4"/>
    <w:rsid w:val="00FE25FB"/>
    <w:rsid w:val="00FE2D51"/>
    <w:rsid w:val="00FE303D"/>
    <w:rsid w:val="00FE463E"/>
    <w:rsid w:val="00FE4BCB"/>
    <w:rsid w:val="00FE4FD6"/>
    <w:rsid w:val="00FE5367"/>
    <w:rsid w:val="00FE5D12"/>
    <w:rsid w:val="00FE6640"/>
    <w:rsid w:val="00FE7603"/>
    <w:rsid w:val="00FF1F08"/>
    <w:rsid w:val="00FF2231"/>
    <w:rsid w:val="00FF284A"/>
    <w:rsid w:val="00FF31F7"/>
    <w:rsid w:val="00FF3E01"/>
    <w:rsid w:val="00FF3F85"/>
    <w:rsid w:val="00FF4B1F"/>
    <w:rsid w:val="00FF59AD"/>
    <w:rsid w:val="00FF5B39"/>
    <w:rsid w:val="00FF5E3B"/>
    <w:rsid w:val="00FF64D2"/>
    <w:rsid w:val="00FF6CE8"/>
    <w:rsid w:val="00FF6D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B44B"/>
  <w15:chartTrackingRefBased/>
  <w15:docId w15:val="{A18A6CEB-6100-8D44-A85E-1D5890F4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070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F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FBF"/>
    <w:rPr>
      <w:rFonts w:ascii="Segoe UI" w:hAnsi="Segoe UI" w:cs="Segoe UI"/>
      <w:sz w:val="18"/>
      <w:szCs w:val="18"/>
    </w:rPr>
  </w:style>
  <w:style w:type="character" w:styleId="CommentReference">
    <w:name w:val="annotation reference"/>
    <w:basedOn w:val="DefaultParagraphFont"/>
    <w:uiPriority w:val="99"/>
    <w:semiHidden/>
    <w:unhideWhenUsed/>
    <w:rsid w:val="00A0537A"/>
    <w:rPr>
      <w:sz w:val="16"/>
      <w:szCs w:val="16"/>
    </w:rPr>
  </w:style>
  <w:style w:type="paragraph" w:styleId="CommentText">
    <w:name w:val="annotation text"/>
    <w:basedOn w:val="Normal"/>
    <w:link w:val="CommentTextChar"/>
    <w:uiPriority w:val="99"/>
    <w:semiHidden/>
    <w:unhideWhenUsed/>
    <w:rsid w:val="00A0537A"/>
    <w:rPr>
      <w:sz w:val="20"/>
      <w:szCs w:val="20"/>
    </w:rPr>
  </w:style>
  <w:style w:type="character" w:customStyle="1" w:styleId="CommentTextChar">
    <w:name w:val="Comment Text Char"/>
    <w:basedOn w:val="DefaultParagraphFont"/>
    <w:link w:val="CommentText"/>
    <w:uiPriority w:val="99"/>
    <w:semiHidden/>
    <w:rsid w:val="00A0537A"/>
    <w:rPr>
      <w:sz w:val="20"/>
      <w:szCs w:val="20"/>
    </w:rPr>
  </w:style>
  <w:style w:type="paragraph" w:styleId="CommentSubject">
    <w:name w:val="annotation subject"/>
    <w:basedOn w:val="CommentText"/>
    <w:next w:val="CommentText"/>
    <w:link w:val="CommentSubjectChar"/>
    <w:uiPriority w:val="99"/>
    <w:semiHidden/>
    <w:unhideWhenUsed/>
    <w:rsid w:val="00A0537A"/>
    <w:rPr>
      <w:b/>
      <w:bCs/>
    </w:rPr>
  </w:style>
  <w:style w:type="character" w:customStyle="1" w:styleId="CommentSubjectChar">
    <w:name w:val="Comment Subject Char"/>
    <w:basedOn w:val="CommentTextChar"/>
    <w:link w:val="CommentSubject"/>
    <w:uiPriority w:val="99"/>
    <w:semiHidden/>
    <w:rsid w:val="00A0537A"/>
    <w:rPr>
      <w:b/>
      <w:bCs/>
      <w:sz w:val="20"/>
      <w:szCs w:val="20"/>
    </w:rPr>
  </w:style>
  <w:style w:type="paragraph" w:styleId="ListParagraph">
    <w:name w:val="List Paragraph"/>
    <w:basedOn w:val="Normal"/>
    <w:uiPriority w:val="34"/>
    <w:qFormat/>
    <w:rsid w:val="00EA578B"/>
    <w:pPr>
      <w:ind w:left="720"/>
      <w:contextualSpacing/>
    </w:pPr>
  </w:style>
  <w:style w:type="paragraph" w:styleId="FootnoteText">
    <w:name w:val="footnote text"/>
    <w:basedOn w:val="Normal"/>
    <w:link w:val="FootnoteTextChar"/>
    <w:uiPriority w:val="99"/>
    <w:semiHidden/>
    <w:unhideWhenUsed/>
    <w:rsid w:val="00F375F9"/>
    <w:rPr>
      <w:sz w:val="20"/>
      <w:szCs w:val="20"/>
    </w:rPr>
  </w:style>
  <w:style w:type="character" w:customStyle="1" w:styleId="FootnoteTextChar">
    <w:name w:val="Footnote Text Char"/>
    <w:basedOn w:val="DefaultParagraphFont"/>
    <w:link w:val="FootnoteText"/>
    <w:uiPriority w:val="99"/>
    <w:semiHidden/>
    <w:rsid w:val="00F375F9"/>
    <w:rPr>
      <w:sz w:val="20"/>
      <w:szCs w:val="20"/>
    </w:rPr>
  </w:style>
  <w:style w:type="character" w:styleId="FootnoteReference">
    <w:name w:val="footnote reference"/>
    <w:basedOn w:val="DefaultParagraphFont"/>
    <w:uiPriority w:val="99"/>
    <w:semiHidden/>
    <w:unhideWhenUsed/>
    <w:rsid w:val="00F375F9"/>
    <w:rPr>
      <w:vertAlign w:val="superscript"/>
    </w:rPr>
  </w:style>
  <w:style w:type="paragraph" w:styleId="EndnoteText">
    <w:name w:val="endnote text"/>
    <w:basedOn w:val="Normal"/>
    <w:link w:val="EndnoteTextChar"/>
    <w:uiPriority w:val="99"/>
    <w:semiHidden/>
    <w:unhideWhenUsed/>
    <w:rsid w:val="003905C7"/>
    <w:rPr>
      <w:sz w:val="20"/>
      <w:szCs w:val="20"/>
    </w:rPr>
  </w:style>
  <w:style w:type="character" w:customStyle="1" w:styleId="EndnoteTextChar">
    <w:name w:val="Endnote Text Char"/>
    <w:basedOn w:val="DefaultParagraphFont"/>
    <w:link w:val="EndnoteText"/>
    <w:uiPriority w:val="99"/>
    <w:semiHidden/>
    <w:rsid w:val="003905C7"/>
    <w:rPr>
      <w:sz w:val="20"/>
      <w:szCs w:val="20"/>
    </w:rPr>
  </w:style>
  <w:style w:type="character" w:styleId="EndnoteReference">
    <w:name w:val="endnote reference"/>
    <w:basedOn w:val="DefaultParagraphFont"/>
    <w:uiPriority w:val="99"/>
    <w:semiHidden/>
    <w:unhideWhenUsed/>
    <w:rsid w:val="003905C7"/>
    <w:rPr>
      <w:vertAlign w:val="superscript"/>
    </w:rPr>
  </w:style>
  <w:style w:type="character" w:styleId="Hyperlink">
    <w:name w:val="Hyperlink"/>
    <w:basedOn w:val="DefaultParagraphFont"/>
    <w:uiPriority w:val="99"/>
    <w:unhideWhenUsed/>
    <w:rsid w:val="00633881"/>
    <w:rPr>
      <w:color w:val="0563C1" w:themeColor="hyperlink"/>
      <w:u w:val="single"/>
    </w:rPr>
  </w:style>
  <w:style w:type="character" w:customStyle="1" w:styleId="UnresolvedMention1">
    <w:name w:val="Unresolved Mention1"/>
    <w:basedOn w:val="DefaultParagraphFont"/>
    <w:uiPriority w:val="99"/>
    <w:semiHidden/>
    <w:unhideWhenUsed/>
    <w:rsid w:val="00633881"/>
    <w:rPr>
      <w:color w:val="605E5C"/>
      <w:shd w:val="clear" w:color="auto" w:fill="E1DFDD"/>
    </w:rPr>
  </w:style>
  <w:style w:type="paragraph" w:styleId="Bibliography">
    <w:name w:val="Bibliography"/>
    <w:basedOn w:val="Normal"/>
    <w:next w:val="Normal"/>
    <w:uiPriority w:val="37"/>
    <w:unhideWhenUsed/>
    <w:rsid w:val="00A163AB"/>
  </w:style>
  <w:style w:type="character" w:styleId="FollowedHyperlink">
    <w:name w:val="FollowedHyperlink"/>
    <w:basedOn w:val="DefaultParagraphFont"/>
    <w:uiPriority w:val="99"/>
    <w:semiHidden/>
    <w:unhideWhenUsed/>
    <w:rsid w:val="007108B5"/>
    <w:rPr>
      <w:color w:val="954F72" w:themeColor="followedHyperlink"/>
      <w:u w:val="single"/>
    </w:rPr>
  </w:style>
  <w:style w:type="paragraph" w:styleId="Footer">
    <w:name w:val="footer"/>
    <w:basedOn w:val="Normal"/>
    <w:link w:val="FooterChar"/>
    <w:uiPriority w:val="99"/>
    <w:unhideWhenUsed/>
    <w:rsid w:val="00847392"/>
    <w:pPr>
      <w:tabs>
        <w:tab w:val="center" w:pos="4680"/>
        <w:tab w:val="right" w:pos="9360"/>
      </w:tabs>
    </w:pPr>
  </w:style>
  <w:style w:type="character" w:customStyle="1" w:styleId="FooterChar">
    <w:name w:val="Footer Char"/>
    <w:basedOn w:val="DefaultParagraphFont"/>
    <w:link w:val="Footer"/>
    <w:uiPriority w:val="99"/>
    <w:rsid w:val="00847392"/>
    <w:rPr>
      <w:rFonts w:eastAsiaTheme="minorEastAsia"/>
    </w:rPr>
  </w:style>
  <w:style w:type="character" w:styleId="PageNumber">
    <w:name w:val="page number"/>
    <w:basedOn w:val="DefaultParagraphFont"/>
    <w:uiPriority w:val="99"/>
    <w:semiHidden/>
    <w:unhideWhenUsed/>
    <w:rsid w:val="00847392"/>
  </w:style>
  <w:style w:type="character" w:customStyle="1" w:styleId="Heading1Char">
    <w:name w:val="Heading 1 Char"/>
    <w:basedOn w:val="DefaultParagraphFont"/>
    <w:link w:val="Heading1"/>
    <w:uiPriority w:val="9"/>
    <w:rsid w:val="000709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9D8"/>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2A11A5"/>
    <w:rPr>
      <w:rFonts w:eastAsiaTheme="minorEastAsia"/>
    </w:rPr>
  </w:style>
  <w:style w:type="paragraph" w:styleId="NoSpacing">
    <w:name w:val="No Spacing"/>
    <w:uiPriority w:val="1"/>
    <w:qFormat/>
    <w:rsid w:val="005C7CF8"/>
    <w:rPr>
      <w:rFonts w:eastAsiaTheme="minorEastAsia"/>
    </w:rPr>
  </w:style>
  <w:style w:type="character" w:styleId="UnresolvedMention">
    <w:name w:val="Unresolved Mention"/>
    <w:basedOn w:val="DefaultParagraphFont"/>
    <w:uiPriority w:val="99"/>
    <w:semiHidden/>
    <w:unhideWhenUsed/>
    <w:rsid w:val="0041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6055">
      <w:bodyDiv w:val="1"/>
      <w:marLeft w:val="0"/>
      <w:marRight w:val="0"/>
      <w:marTop w:val="0"/>
      <w:marBottom w:val="0"/>
      <w:divBdr>
        <w:top w:val="none" w:sz="0" w:space="0" w:color="auto"/>
        <w:left w:val="none" w:sz="0" w:space="0" w:color="auto"/>
        <w:bottom w:val="none" w:sz="0" w:space="0" w:color="auto"/>
        <w:right w:val="none" w:sz="0" w:space="0" w:color="auto"/>
      </w:divBdr>
    </w:div>
    <w:div w:id="712923350">
      <w:bodyDiv w:val="1"/>
      <w:marLeft w:val="0"/>
      <w:marRight w:val="0"/>
      <w:marTop w:val="0"/>
      <w:marBottom w:val="0"/>
      <w:divBdr>
        <w:top w:val="none" w:sz="0" w:space="0" w:color="auto"/>
        <w:left w:val="none" w:sz="0" w:space="0" w:color="auto"/>
        <w:bottom w:val="none" w:sz="0" w:space="0" w:color="auto"/>
        <w:right w:val="none" w:sz="0" w:space="0" w:color="auto"/>
      </w:divBdr>
    </w:div>
    <w:div w:id="832837510">
      <w:bodyDiv w:val="1"/>
      <w:marLeft w:val="0"/>
      <w:marRight w:val="0"/>
      <w:marTop w:val="0"/>
      <w:marBottom w:val="0"/>
      <w:divBdr>
        <w:top w:val="none" w:sz="0" w:space="0" w:color="auto"/>
        <w:left w:val="none" w:sz="0" w:space="0" w:color="auto"/>
        <w:bottom w:val="none" w:sz="0" w:space="0" w:color="auto"/>
        <w:right w:val="none" w:sz="0" w:space="0" w:color="auto"/>
      </w:divBdr>
    </w:div>
    <w:div w:id="1752846586">
      <w:bodyDiv w:val="1"/>
      <w:marLeft w:val="0"/>
      <w:marRight w:val="0"/>
      <w:marTop w:val="0"/>
      <w:marBottom w:val="0"/>
      <w:divBdr>
        <w:top w:val="none" w:sz="0" w:space="0" w:color="auto"/>
        <w:left w:val="none" w:sz="0" w:space="0" w:color="auto"/>
        <w:bottom w:val="none" w:sz="0" w:space="0" w:color="auto"/>
        <w:right w:val="none" w:sz="0" w:space="0" w:color="auto"/>
      </w:divBdr>
    </w:div>
    <w:div w:id="21062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army.mil/article/117999/civil_affairs_soldiers_learn_to_become_guardians_of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D3AC58085F04F8E96853F08A30F2B" ma:contentTypeVersion="13" ma:contentTypeDescription="Create a new document." ma:contentTypeScope="" ma:versionID="a2f858632034f44cfd15634884d38111">
  <xsd:schema xmlns:xsd="http://www.w3.org/2001/XMLSchema" xmlns:xs="http://www.w3.org/2001/XMLSchema" xmlns:p="http://schemas.microsoft.com/office/2006/metadata/properties" xmlns:ns3="b223b62c-a937-4bca-ad8a-f65eba266e5f" xmlns:ns4="cb4d3b21-ccbf-4786-ba37-110921545913" targetNamespace="http://schemas.microsoft.com/office/2006/metadata/properties" ma:root="true" ma:fieldsID="bd2e5cc78c32f51e55ccff72c65e4052" ns3:_="" ns4:_="">
    <xsd:import namespace="b223b62c-a937-4bca-ad8a-f65eba266e5f"/>
    <xsd:import namespace="cb4d3b21-ccbf-4786-ba37-1109215459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3b62c-a937-4bca-ad8a-f65eba266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4d3b21-ccbf-4786-ba37-11092154591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Raz19</b:Tag>
    <b:SourceType>JournalArticle</b:SourceType>
    <b:Guid>{DCD1AA54-0A4C-498D-B864-215DB9AB4FC8}</b:Guid>
    <b:Title>Order from Chaos: Inside U.S. Army Civil Affairs Activities</b:Title>
    <b:Year>Nov/Dec 2019</b:Year>
    <b:City>Fort Leavenworth</b:City>
    <b:JournalName>Military Review</b:JournalName>
    <b:Pages>19-27</b:Pages>
    <b:Author>
      <b:Author>
        <b:NameList>
          <b:Person>
            <b:Last>Raza</b:Last>
            <b:Middle>A.</b:Middle>
            <b:First>Assad</b:First>
          </b:Person>
        </b:NameList>
      </b:Author>
    </b:Author>
    <b:Volume>99</b:Volume>
    <b:Issue>6</b:Issue>
    <b:Month>Nov/Dec</b:Month>
    <b:RefOrder>1</b:RefOrder>
  </b:Source>
  <b:Source>
    <b:Tag>Fie19</b:Tag>
    <b:SourceType>Book</b:SourceType>
    <b:Guid>{C68118E4-F4F6-4082-84E3-8040FEF98392}</b:Guid>
    <b:Title>Field Manual 3-57 Civil Affairs Operations</b:Title>
    <b:Year>April 2019</b:Year>
    <b:Author>
      <b:Author>
        <b:Corporate>Department of the Army</b:Corporate>
      </b:Author>
    </b:Author>
    <b:City>Washington D.C.</b:City>
    <b:Publisher>Department of the Army</b:Publisher>
    <b:RefOrder>2</b:RefOrder>
  </b:Source>
  <b:Source>
    <b:Tag>Tic15</b:Tag>
    <b:SourceType>ArticleInAPeriodical</b:SourceType>
    <b:Guid>{06CCAFC5-697E-4F26-BA82-96C03851A178}</b:Guid>
    <b:Title>Reserve officers sought for new Civil Affairs specialty</b:Title>
    <b:Month>June</b:Month>
    <b:Day>8 2015</b:Day>
    <b:YearAccessed>2020</b:YearAccessed>
    <b:MonthAccessed>August</b:MonthAccessed>
    <b:DayAccessed>28</b:DayAccessed>
    <b:URL>https://www.armytimes.com/news/your-army/2015/06/08/reserve-officers-sought-for-new-civil-affairs-specialty/</b:URL>
    <b:Author>
      <b:Author>
        <b:NameList>
          <b:Person>
            <b:Last>Tice</b:Last>
            <b:First>Jim</b:First>
          </b:Person>
        </b:NameList>
      </b:Author>
    </b:Author>
    <b:PeriodicalTitle>Army Times</b:PeriodicalTitle>
    <b:RefOrder>3</b:RefOrder>
  </b:Source>
  <b:Source>
    <b:Tag>Mat20</b:Tag>
    <b:SourceType>Interview</b:SourceType>
    <b:Guid>{8092753A-448D-4345-932D-5B1896DD8692}</b:Guid>
    <b:Title>Captain, United States Army Civil Affairs Military Government Specialist</b:Title>
    <b:Year>2020</b:Year>
    <b:Month>September</b:Month>
    <b:Day>24</b:Day>
    <b:Author>
      <b:Interviewee>
        <b:NameList>
          <b:Person>
            <b:Last>Salyer</b:Last>
            <b:First>Matthew</b:First>
          </b:Person>
        </b:NameList>
      </b:Interviewee>
      <b:Interviewer>
        <b:NameList>
          <b:Person>
            <b:Last>Dugan</b:Last>
            <b:First>Dexter</b:First>
          </b:Person>
        </b:NameList>
      </b:Interviewer>
    </b:Author>
    <b:RefOrder>4</b:RefOrder>
  </b:Source>
  <b:Source>
    <b:Tag>DeJ20</b:Tag>
    <b:SourceType>Interview</b:SourceType>
    <b:Guid>{DC5E11E2-A6FA-466D-BF63-5CEEFD3FDE58}</b:Guid>
    <b:Author>
      <b:Interviewee>
        <b:NameList>
          <b:Person>
            <b:Last>DeJesse</b:Last>
            <b:First>Andrew</b:First>
            <b:Middle>Scott</b:Middle>
          </b:Person>
        </b:NameList>
      </b:Interviewee>
      <b:Interviewer>
        <b:NameList>
          <b:Person>
            <b:Last>Dugan</b:Last>
            <b:First>Ruth</b:First>
            <b:Middle>Beitler and Dexter</b:Middle>
          </b:Person>
        </b:NameList>
      </b:Interviewer>
    </b:Author>
    <b:Title>Colonel, 38G Program Director, Strategic Initiatives Group, United States Army Civil Affairs and Psychological Operations Command (Airborne)</b:Title>
    <b:Year>2020</b:Year>
    <b:Month>December</b:Month>
    <b:Day>9</b:Day>
    <b:RefOrder>5</b:RefOrder>
  </b:Source>
  <b:Source>
    <b:Tag>Jac16</b:Tag>
    <b:SourceType>JournalArticle</b:SourceType>
    <b:Guid>{43D863B6-708E-45E6-B470-36453834CF42}</b:Guid>
    <b:Title>Integrate Civil Affairs Into Institutional Army</b:Title>
    <b:Year>2016</b:Year>
    <b:Month>April</b:Month>
    <b:JournalName>Army</b:JournalName>
    <b:Pages>20-22</b:Pages>
    <b:City>Arlington</b:City>
    <b:Volume>66</b:Volume>
    <b:Issue>4</b:Issue>
    <b:Author>
      <b:Author>
        <b:NameList>
          <b:Person>
            <b:Last>Jacobs</b:Last>
            <b:First>Jeffrey</b:First>
            <b:Middle>A.</b:Middle>
          </b:Person>
        </b:NameList>
      </b:Author>
    </b:Author>
    <b:RefOrder>6</b:RefOrder>
  </b:Source>
  <b:Source>
    <b:Tag>Blu19</b:Tag>
    <b:SourceType>ArticleInAPeriodical</b:SourceType>
    <b:Guid>{3D6CA37E-063B-4FF7-BF00-67D1955ED340}</b:Guid>
    <b:Title>The Army Is Looking for a Few Good Art Experts</b:Title>
    <b:Year>2019</b:Year>
    <b:Author>
      <b:Author>
        <b:NameList>
          <b:Person>
            <b:Last>Blumenthal</b:Last>
            <b:First>Ralph</b:First>
          </b:Person>
          <b:Person>
            <b:Last>Mashberg</b:Last>
            <b:First>Tom</b:First>
          </b:Person>
        </b:NameList>
      </b:Author>
    </b:Author>
    <b:PeriodicalTitle>The New York Times</b:PeriodicalTitle>
    <b:Month>October</b:Month>
    <b:Day>21</b:Day>
    <b:URL>https://www.nytimes.com/2019/10/21/arts/design/new-monuments-men.html</b:URL>
    <b:RefOrder>7</b:RefOrder>
  </b:Source>
  <b:Source>
    <b:Tag>DeJ19</b:Tag>
    <b:SourceType>Interview</b:SourceType>
    <b:Guid>{38556720-DC8A-42F7-A232-F3A69D2AE861}</b:Guid>
    <b:Title>U.S. Army Creates Cultural Heritage Task Force</b:Title>
    <b:Year>2019</b:Year>
    <b:Month>November</b:Month>
    <b:Day>3</b:Day>
    <b:Author>
      <b:Interviewee>
        <b:NameList>
          <b:Person>
            <b:Last>DeJesse</b:Last>
            <b:First>Colonel Scott</b:First>
          </b:Person>
        </b:NameList>
      </b:Interviewee>
      <b:Interviewer>
        <b:NameList>
          <b:Person>
            <b:Last>Fadel</b:Last>
            <b:First>Leila</b:First>
          </b:Person>
        </b:NameList>
      </b:Interviewer>
    </b:Author>
    <b:Publisher>NPR</b:Publisher>
    <b:RefOrder>8</b:RefOrder>
  </b:Source>
  <b:Source>
    <b:Tag>Bar19</b:Tag>
    <b:SourceType>ArticleInAPeriodical</b:SourceType>
    <b:Guid>{39E9237B-44E0-46D2-8C39-EB56AC70727B}</b:Guid>
    <b:Title>Modern-day 'Monuments Men': Smithsonian, US Army partner to preserve culture amid war</b:Title>
    <b:Year>2019</b:Year>
    <b:Month>November</b:Month>
    <b:Day>9</b:Day>
    <b:PeriodicalTitle>ABC News</b:PeriodicalTitle>
    <b:Author>
      <b:Author>
        <b:NameList>
          <b:Person>
            <b:Last>Barnes</b:Last>
            <b:First>Jenae</b:First>
          </b:Person>
        </b:NameList>
      </b:Author>
    </b:Author>
    <b:Publisher>ABC News Network</b:Publisher>
    <b:URL>https://abcnews.go.com/Politics/modern-day-monuments-men-smithsonian-us-army-partner/story?id=66614432#:~:text=The%20U.S.%20Army%20Reserve%20and,roots%20in%20World%20War%20II.&amp;text=19%2C%202019%2C%20will%20work%20with,cultural%20treasures%20in%20war%20zon</b:URL>
    <b:RefOrder>9</b:RefOrder>
  </b:Source>
  <b:Source>
    <b:Tag>Arm19</b:Tag>
    <b:SourceType>Book</b:SourceType>
    <b:Guid>{F09143F7-1A67-4961-BB0C-29D7C7AFDB02}</b:Guid>
    <b:Title>Army Doctrine Publication 6-0 Mission Command: Command and Control of Army Forces</b:Title>
    <b:Year>July 2019</b:Year>
    <b:Author>
      <b:Author>
        <b:Corporate>Department of the Army</b:Corporate>
      </b:Author>
    </b:Author>
    <b:City>Washington, D.C.</b:City>
    <b:Publisher>Department of the Army</b:Publisher>
    <b:RefOrder>10</b:RefOrder>
  </b:Source>
  <b:Source>
    <b:Tag>Int18</b:Tag>
    <b:SourceType>JournalArticle</b:SourceType>
    <b:Guid>{9D1DFC34-C987-494B-AEEC-2249F8E62DD6}</b:Guid>
    <b:Title>Interview Laurie Rush: Saving Culture Amid Combat</b:Title>
    <b:Year>March 2018</b:Year>
    <b:City>Herndon</b:City>
    <b:JournalName>Military History</b:JournalName>
    <b:Pages>14-15</b:Pages>
    <b:Author>
      <b:Interviewee>
        <b:NameList>
          <b:Person>
            <b:Last>Rush</b:Last>
            <b:First>Laurie</b:First>
          </b:Person>
        </b:NameList>
      </b:Interviewee>
    </b:Author>
    <b:Volume>34</b:Volume>
    <b:Issue>6</b:Issue>
    <b:RefOrder>11</b:RefOrder>
  </b:Source>
  <b:Source>
    <b:Tag>Rus18</b:Tag>
    <b:SourceType>JournalArticle</b:SourceType>
    <b:Guid>{CCCC87F7-60C7-4974-8937-A81AC1E03333}</b:Guid>
    <b:Title>Partner of Choice: Cultural Property Protection in Military Engagement</b:Title>
    <b:JournalName>Military Review</b:JournalName>
    <b:Year>November-December 2018</b:Year>
    <b:Pages>103-119</b:Pages>
    <b:Author>
      <b:Author>
        <b:NameList>
          <b:Person>
            <b:Last>Rush</b:Last>
            <b:Middle>W.</b:Middle>
            <b:First>Laurie</b:First>
          </b:Person>
          <b:Person>
            <b:Last>Hemmingsen</b:Last>
            <b:First>Amanda</b:First>
          </b:Person>
        </b:NameList>
      </b:Author>
    </b:Author>
    <b:Volume>98</b:Volume>
    <b:Issue>6</b:Issue>
    <b:RefOrder>12</b:RefOrder>
  </b:Source>
  <b:Source>
    <b:Tag>Rie11</b:Tag>
    <b:SourceType>ArticleInAPeriodical</b:SourceType>
    <b:Guid>{A5CCEEA3-EB99-44BE-9247-C3C7D09D8F17}</b:Guid>
    <b:Title>Restored citadel is symbol of hope in Afghanistan</b:Title>
    <b:Year>2011</b:Year>
    <b:PeriodicalTitle>Boston Globe</b:PeriodicalTitle>
    <b:Month>October</b:Month>
    <b:Day>17</b:Day>
    <b:Author>
      <b:Author>
        <b:NameList>
          <b:Person>
            <b:Last>Riechmann</b:Last>
            <b:First>Deb</b:First>
          </b:Person>
        </b:NameList>
      </b:Author>
    </b:Author>
    <b:RefOrder>13</b:RefOrder>
  </b:Source>
  <b:Source>
    <b:Tag>Wil14</b:Tag>
    <b:SourceType>ArticleInAPeriodical</b:SourceType>
    <b:Guid>{233AB9BF-7DA4-41A2-B5B2-7F7A632076EB}</b:Guid>
    <b:Title>Civil Affairs Soldiers Learn to Become Guardians of History</b:Title>
    <b:PeriodicalTitle>States News Service</b:PeriodicalTitle>
    <b:Year>2014</b:Year>
    <b:Month>January</b:Month>
    <b:Day>8</b:Day>
    <b:Author>
      <b:Author>
        <b:NameList>
          <b:Person>
            <b:Last>Williams</b:Last>
            <b:First>Gregory</b:First>
          </b:Person>
        </b:NameList>
      </b:Author>
    </b:Author>
    <b:URL>https://link.gale.com/apps/doc/A355234790/AONE?u=nysl_se_usma&amp;sid=AONE&amp;xid=b153d8ab</b:URL>
    <b:RefOrder>14</b:RefOrder>
  </b:Source>
  <b:Source>
    <b:Tag>Sta20</b:Tag>
    <b:SourceType>Interview</b:SourceType>
    <b:Guid>{AC81D88F-93F9-4EA9-B2C3-B49226A8FFED}</b:Guid>
    <b:Title>Captain, United States Army Civil Affairs Military Government Specialist</b:Title>
    <b:Year>2020</b:Year>
    <b:Month>October</b:Month>
    <b:Day>15</b:Day>
    <b:Author>
      <b:Interviewee>
        <b:NameList>
          <b:Person>
            <b:Last>Staron</b:Last>
            <b:Middle>A.</b:Middle>
            <b:First>Kyle</b:First>
          </b:Person>
        </b:NameList>
      </b:Interviewee>
      <b:Interviewer>
        <b:NameList>
          <b:Person>
            <b:Last>Dugan</b:Last>
            <b:First>Dexter</b:First>
          </b:Person>
        </b:NameList>
      </b:Interviewer>
    </b:Author>
    <b:RefOrder>15</b:RefOrder>
  </b:Source>
  <b:Source>
    <b:Tag>Ahe10</b:Tag>
    <b:SourceType>JournalArticle</b:SourceType>
    <b:Guid>{72A88DEE-8A12-497D-89C9-C21DA07BEF15}</b:Guid>
    <b:Title>Cultural-Heritage Aspect of Stability Ops: The U.S. Army Reserve Civil Affairs' Role</b:Title>
    <b:Year>Apr/May 2010</b:Year>
    <b:JournalName>The Officer</b:JournalName>
    <b:Pages>58-61</b:Pages>
    <b:Author>
      <b:Author>
        <b:NameList>
          <b:Person>
            <b:Last>Ahern</b:Last>
            <b:First>James</b:First>
            <b:Middle>R., USAR</b:Middle>
          </b:Person>
        </b:NameList>
      </b:Author>
    </b:Author>
    <b:City>Washington</b:City>
    <b:Volume>86</b:Volume>
    <b:Issue>2</b:Issue>
    <b:RefOrder>16</b:RefOrder>
  </b:Source>
  <b:Source>
    <b:Tag>Sve14</b:Tag>
    <b:SourceType>JournalArticle</b:SourceType>
    <b:Guid>{AC4776D9-DE2F-4A81-A018-7014BBBFC903}</b:Guid>
    <b:Title>Cultural heritage training in the US military</b:Title>
    <b:JournalName>SpringerPlus</b:JournalName>
    <b:Year>2014</b:Year>
    <b:Pages>1-10</b:Pages>
    <b:Author>
      <b:Author>
        <b:NameList>
          <b:Person>
            <b:Last>Svec</b:Last>
            <b:First>Leedjia</b:First>
          </b:Person>
        </b:NameList>
      </b:Author>
    </b:Author>
    <b:Month>March</b:Month>
    <b:Day>6</b:Day>
    <b:Volume>3</b:Volume>
    <b:Issue>126</b:Issue>
    <b:DOI>10.1186/2193-1801-3-126</b:DOI>
    <b:RefOrder>17</b:RefOrder>
  </b:Source>
  <b:Source>
    <b:Tag>Eik20</b:Tag>
    <b:SourceType>Interview</b:SourceType>
    <b:Guid>{41DF9BC9-4C88-4E8A-A591-5450D20A7A15}</b:Guid>
    <b:Title>Former U.S. Ambassador, Afghanistan, Lieutenant General, US Army, Retired</b:Title>
    <b:Year>2020</b:Year>
    <b:Month>October</b:Month>
    <b:Day>23</b:Day>
    <b:Author>
      <b:Interviewee>
        <b:NameList>
          <b:Person>
            <b:Last>Eikenberry</b:Last>
            <b:Middle>W.</b:Middle>
            <b:First>Karl</b:First>
          </b:Person>
        </b:NameList>
      </b:Interviewee>
      <b:Interviewer>
        <b:NameList>
          <b:Person>
            <b:Last>Beitler</b:Last>
            <b:First>Ruth</b:First>
          </b:Person>
          <b:Person>
            <b:Last>Dugan</b:Last>
            <b:First>Dexter</b:First>
          </b:Person>
        </b:NameList>
      </b:Interviewer>
    </b:Author>
    <b:RefOrder>18</b:RefOrder>
  </b:Source>
</b:Sources>
</file>

<file path=customXml/itemProps1.xml><?xml version="1.0" encoding="utf-8"?>
<ds:datastoreItem xmlns:ds="http://schemas.openxmlformats.org/officeDocument/2006/customXml" ds:itemID="{6236144C-EE0A-48FC-A3AA-6F23DA46B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3b62c-a937-4bca-ad8a-f65eba266e5f"/>
    <ds:schemaRef ds:uri="cb4d3b21-ccbf-4786-ba37-110921545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BF02DA-A5BD-4C59-A796-32D7A3B80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677B18-B6EC-4D94-A371-35510F6F0AD3}">
  <ds:schemaRefs>
    <ds:schemaRef ds:uri="http://schemas.microsoft.com/sharepoint/v3/contenttype/forms"/>
  </ds:schemaRefs>
</ds:datastoreItem>
</file>

<file path=customXml/itemProps4.xml><?xml version="1.0" encoding="utf-8"?>
<ds:datastoreItem xmlns:ds="http://schemas.openxmlformats.org/officeDocument/2006/customXml" ds:itemID="{D1DAE8CD-A62D-7045-B173-A34B0701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6896</Words>
  <Characters>39311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Eikenberry</dc:creator>
  <cp:keywords/>
  <dc:description/>
  <cp:lastModifiedBy>Laura diZerega</cp:lastModifiedBy>
  <cp:revision>5</cp:revision>
  <cp:lastPrinted>2021-07-08T19:44:00Z</cp:lastPrinted>
  <dcterms:created xsi:type="dcterms:W3CDTF">2021-11-01T19:58:00Z</dcterms:created>
  <dcterms:modified xsi:type="dcterms:W3CDTF">2021-12-17T19:56:00Z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0x0101004F0D3AC58085F04F8E96853F08A30F2B</vt:lpwstr>
  </property>
</Properties>
</file>