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D3DA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التراث الثقافي والجرائم الوحشية</w:t>
      </w:r>
    </w:p>
    <w:p w14:paraId="2EB1A14B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تحرير جيمس كونو وتوماس ج. ويس</w:t>
      </w:r>
    </w:p>
    <w:p w14:paraId="71051361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5822DB6" w14:textId="71177AC3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جدول المحتويات</w:t>
      </w:r>
    </w:p>
    <w:p w14:paraId="1E20A3AB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5339708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تمهيد</w:t>
      </w:r>
    </w:p>
    <w:p w14:paraId="07360BCA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إرينا بوكوفا</w:t>
      </w:r>
    </w:p>
    <w:p w14:paraId="3F6EFDDA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00D7A40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مقدمة وشكر</w:t>
      </w:r>
    </w:p>
    <w:p w14:paraId="4017ABDD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جيمس كونو وتوماس ج. ويس </w:t>
      </w:r>
    </w:p>
    <w:p w14:paraId="6729031E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B697AD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مقدمة</w:t>
      </w:r>
    </w:p>
    <w:p w14:paraId="0899E432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جيمس كونو وتوماس ج. ويس</w:t>
      </w:r>
    </w:p>
    <w:p w14:paraId="12D40917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B6D704C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rtl/>
          <w:lang w:bidi="ar"/>
        </w:rPr>
        <w:t>الجزء 1. التراث الثقافي والقيم</w:t>
      </w:r>
    </w:p>
    <w:p w14:paraId="607A159C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مقدمة</w:t>
      </w:r>
    </w:p>
    <w:p w14:paraId="469BE135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جيمس كونو وتوماس ج. ويس</w:t>
      </w:r>
    </w:p>
    <w:p w14:paraId="651B786E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9E80D6B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1. منْ نحن؟ الهوية والتراث الثقافي</w:t>
      </w:r>
    </w:p>
    <w:p w14:paraId="0657AC93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كوامي أنطوني أبّياه</w:t>
      </w:r>
    </w:p>
    <w:p w14:paraId="6C8429B0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5403E2C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2. ما الذي يجعلنا نهتم بقيمة التراث الثقافي؟ </w:t>
      </w:r>
    </w:p>
    <w:p w14:paraId="2C9DF3EE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نيل ماكغريغور</w:t>
      </w:r>
    </w:p>
    <w:p w14:paraId="42A3B20D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1CF2663B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3. الهجمات على التراث الثقافي: دروس من التاريخ </w:t>
      </w:r>
    </w:p>
    <w:p w14:paraId="1A48A02E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هيرمان بارزينغر</w:t>
      </w:r>
    </w:p>
    <w:p w14:paraId="6F35C7C5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D3DC035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4. التراث الثقافي في العصور القديمة المتأخرة</w:t>
      </w:r>
    </w:p>
    <w:p w14:paraId="4503A3F8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غلين وارن باورستوك</w:t>
      </w:r>
    </w:p>
    <w:p w14:paraId="37B63E88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589AE49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5. التراث المدوَّن للعالم الإسلامي </w:t>
      </w:r>
    </w:p>
    <w:p w14:paraId="6DF0204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سابين شميدكي</w:t>
      </w:r>
    </w:p>
    <w:p w14:paraId="30132401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958F68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6. تقدير قيمة إرث تراثنا الثقافي</w:t>
      </w:r>
    </w:p>
    <w:p w14:paraId="14F693C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إسماعيل سراج الدين</w:t>
      </w:r>
    </w:p>
    <w:p w14:paraId="52900100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9833051" w14:textId="77777777" w:rsidR="00D769EC" w:rsidRPr="003E5E26" w:rsidRDefault="00D769EC" w:rsidP="00D769EC">
      <w:pPr>
        <w:bidi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rtl/>
          <w:lang w:bidi="ar"/>
        </w:rPr>
        <w:t>الجزء 2. التراث الثقافي تحت الحصار حالات حديثة</w:t>
      </w:r>
    </w:p>
    <w:p w14:paraId="38E19308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مقدمة</w:t>
      </w:r>
    </w:p>
    <w:p w14:paraId="40D25A45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جيمس كونو وتوماس ج. ويس</w:t>
      </w:r>
    </w:p>
    <w:p w14:paraId="60DDE40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B81CE0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7. تراث الإيغور في ظل حملات "التطرف ضد الدين" من قِبل الصين </w:t>
      </w:r>
    </w:p>
    <w:p w14:paraId="7DC93163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راشيل هاريس</w:t>
      </w:r>
    </w:p>
    <w:p w14:paraId="2A789D2D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5D1A3140" w14:textId="5DEC7512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8. عندما يكون السلام هزيمة، تتضرر علمية إعادة الإعمار: "إعادة تكوين" التراث بعد النزاعات في سريلانكا وأفغانستان </w:t>
      </w:r>
    </w:p>
    <w:p w14:paraId="50E05D42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كافيتا سينغ</w:t>
      </w:r>
    </w:p>
    <w:p w14:paraId="4A66943A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5C515A72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lastRenderedPageBreak/>
        <w:t xml:space="preserve">9. تدمير استعراضي: إيديولوجية "داعش" (تنظيم الدولة الإسلامية في العراق والشام) والحرب على التراث في العراق </w:t>
      </w:r>
    </w:p>
    <w:p w14:paraId="3807BE6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جيل ستين</w:t>
      </w:r>
    </w:p>
    <w:p w14:paraId="1C2039FB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1B5D0D61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10. دمار حلب: أثر الحرب السورية على إحدى مدن التراث العالمي </w:t>
      </w:r>
    </w:p>
    <w:p w14:paraId="5BD708BF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فرانشيسكو باندارين</w:t>
      </w:r>
    </w:p>
    <w:p w14:paraId="63775E4D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0E393AD" w14:textId="535425F4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11. تراث حمص الضائع: من تدمير المعالم إلى تدمير المعنى</w:t>
      </w:r>
    </w:p>
    <w:p w14:paraId="65A539F9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مروة الصابوني</w:t>
      </w:r>
    </w:p>
    <w:p w14:paraId="0EADF57A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42AF1200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12. إعادة البناء، من يتخذ القرار؟ </w:t>
      </w:r>
    </w:p>
    <w:p w14:paraId="51526B2E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فريدريك ديكناتل</w:t>
      </w:r>
    </w:p>
    <w:p w14:paraId="61E6B41A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A9834F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13. ثقافة المخطوطات في اليمن عرضة للهجوم</w:t>
      </w:r>
    </w:p>
    <w:p w14:paraId="6C34DAAB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سابين شميدكي</w:t>
      </w:r>
    </w:p>
    <w:p w14:paraId="42B5C463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523BE3F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14. التراث الثقافي المعرض للخطر في مالي: تدمير أضرحة الأولياء في تمبكتو </w:t>
      </w:r>
    </w:p>
    <w:p w14:paraId="5EA4E73F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لازار إلوندو أسّومو</w:t>
      </w:r>
    </w:p>
    <w:p w14:paraId="77485365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CB43F08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15. تراث السكان الأصليين المهدد في غواتيمالا</w:t>
      </w:r>
    </w:p>
    <w:p w14:paraId="19E2DAC5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فيكتور مونتيو</w:t>
      </w:r>
    </w:p>
    <w:p w14:paraId="2EEF6845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17FFB74" w14:textId="77777777" w:rsidR="00D769EC" w:rsidRPr="003E5E26" w:rsidRDefault="00D769EC" w:rsidP="00D769EC">
      <w:pPr>
        <w:bidi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rtl/>
          <w:lang w:bidi="ar"/>
        </w:rPr>
        <w:t>الجزء 3. التراث الثقافي والسكان المعرضين للخطر</w:t>
      </w:r>
    </w:p>
    <w:p w14:paraId="15DE698F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مقدمة</w:t>
      </w:r>
    </w:p>
    <w:p w14:paraId="10845351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lastRenderedPageBreak/>
        <w:t>جيمس كونو وتوماس ج. ويس</w:t>
      </w:r>
    </w:p>
    <w:p w14:paraId="3F7CFF0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95076A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16. التطهير الثقافي والجرائم الوحشية </w:t>
      </w:r>
    </w:p>
    <w:p w14:paraId="5EE4A69A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سايمون أدامز</w:t>
      </w:r>
    </w:p>
    <w:p w14:paraId="04D85C28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B5427D2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17 الاختيار بين حياة الإنسان والتراث الثقافي في الحرب </w:t>
      </w:r>
    </w:p>
    <w:p w14:paraId="6688937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هوغو سليم</w:t>
      </w:r>
    </w:p>
    <w:p w14:paraId="208DC633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BE83B8F" w14:textId="7B4A572B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18. حماية الحجر وحماية الأرواح: نظرة إنسانية على حماية التراث الثقافي خلال الحرب </w:t>
      </w:r>
    </w:p>
    <w:p w14:paraId="4741C1E1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بول وايز</w:t>
      </w:r>
    </w:p>
    <w:p w14:paraId="40B7A1FD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5FCE4B2A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19 إشراك مجموعات مسلحة غير تابعة للدول في حماية التراث الثقافي </w:t>
      </w:r>
    </w:p>
    <w:p w14:paraId="08266573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جينيفر ويلش</w:t>
      </w:r>
    </w:p>
    <w:p w14:paraId="440EA26D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5195BBC" w14:textId="6DFF0900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20. بعد انقشاع الغبار: العدالة الانتقالية والهوية في أعقاب الدمار الثقافي</w:t>
      </w:r>
    </w:p>
    <w:p w14:paraId="18E13AC1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فيليبي ساندز وأشروثا راي</w:t>
      </w:r>
    </w:p>
    <w:p w14:paraId="1397BBEF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F116DAE" w14:textId="77777777" w:rsidR="00D769EC" w:rsidRPr="003E5E26" w:rsidRDefault="00D769EC" w:rsidP="00D769EC">
      <w:pPr>
        <w:bidi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rtl/>
          <w:lang w:bidi="ar"/>
        </w:rPr>
        <w:t>الجزء 4. التراث الثقافي والقانون الدولي</w:t>
      </w:r>
    </w:p>
    <w:p w14:paraId="1AA98C59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مقدمة</w:t>
      </w:r>
    </w:p>
    <w:p w14:paraId="7579E78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جيمس كونو وتوماس ج. ويس </w:t>
      </w:r>
    </w:p>
    <w:p w14:paraId="60B424E5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9F852F5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21. حماية التراث الثقافي: العلاقات بين الشعوب والأماكن </w:t>
      </w:r>
    </w:p>
    <w:p w14:paraId="4693852D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باتي غريستنبليث</w:t>
      </w:r>
    </w:p>
    <w:p w14:paraId="2468F913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6A280CB1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22. القانون الدولي الإنساني وحماية الملكية الثقافية</w:t>
      </w:r>
    </w:p>
    <w:p w14:paraId="1D7BC462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بنجامين تشارليير وتورال مصطفاييف</w:t>
      </w:r>
    </w:p>
    <w:p w14:paraId="3029B48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4AFF591D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23. القانون الدولي لحقوق الإنسان وقانون التراث الثقافي </w:t>
      </w:r>
    </w:p>
    <w:p w14:paraId="410A7E9C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مارك-أندريه رينولد وأليساندرو تشيتي</w:t>
      </w:r>
    </w:p>
    <w:p w14:paraId="4AA7EEAD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77C520B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24. التقاليد والمبادئ العامة والتدمير المتعمَّد للممتلكات الثقافية</w:t>
      </w:r>
    </w:p>
    <w:p w14:paraId="676438C0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فرانشيسكو فرانسيوني</w:t>
      </w:r>
    </w:p>
    <w:p w14:paraId="0AE205E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1C0934D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25. الملاحقة القضائية في حالات تدمير التراث </w:t>
      </w:r>
    </w:p>
    <w:p w14:paraId="283C6E8D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جوزيف باودرلي</w:t>
      </w:r>
    </w:p>
    <w:p w14:paraId="3169E047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45CDE17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26. محاربة الهجمات الإرهابية ضد التراث العالمي وحوكمة التراث الثقافي العالمي </w:t>
      </w:r>
    </w:p>
    <w:p w14:paraId="064EFAEE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سابين فون شورليمر</w:t>
      </w:r>
    </w:p>
    <w:p w14:paraId="1EFD437F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75131A1A" w14:textId="77777777" w:rsidR="00D769EC" w:rsidRPr="003E5E26" w:rsidRDefault="00D769EC" w:rsidP="00D769EC">
      <w:pPr>
        <w:bidi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rtl/>
          <w:lang w:bidi="ar"/>
        </w:rPr>
        <w:t>الجزء 5. التراث الثقافي ووجهات النظر العسكرية</w:t>
      </w:r>
    </w:p>
    <w:p w14:paraId="78DD55C5" w14:textId="77777777" w:rsidR="00D769EC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مقدمة</w:t>
      </w:r>
    </w:p>
    <w:p w14:paraId="5E30705C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جيمس كونو وتوماس ج. ويس </w:t>
      </w:r>
    </w:p>
    <w:p w14:paraId="035354C3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2EE7806D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27. حماية التراث الثقافي في أرض المعركة: الحالة الصعبة للدين</w:t>
      </w:r>
    </w:p>
    <w:p w14:paraId="0236A94D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رون ي. هاسنر</w:t>
      </w:r>
    </w:p>
    <w:p w14:paraId="06098EF9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7BE891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lastRenderedPageBreak/>
        <w:t>28. من طوكيو إلى بغداد إلى طهران: القيادة والقانون وحماية التراث الثقافي</w:t>
      </w:r>
    </w:p>
    <w:p w14:paraId="239D8B9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سكوت د. ساغان</w:t>
      </w:r>
    </w:p>
    <w:p w14:paraId="6E00E769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3BA92E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29. ممارسة فن الحرب وحماية التراث الثقافي في الوقت نفسه: وجهة نظر عسكرية </w:t>
      </w:r>
    </w:p>
    <w:p w14:paraId="17A21676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روث مارجوليس وديكستر دوغان</w:t>
      </w:r>
    </w:p>
    <w:p w14:paraId="40447A58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1E1654C4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30. عمليات حفظ السلام وحماية التراث الثقافي </w:t>
      </w:r>
    </w:p>
    <w:p w14:paraId="59BEB207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ريتشارد غوان</w:t>
      </w:r>
    </w:p>
    <w:p w14:paraId="03C093AF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09D67703" w14:textId="6C0932EB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31. حماية الممتلكات الثقافية في النزاعات المسلحة: ضرورة الحوار والتدابير التي تدمج المستويات التراثية والعسكرية والإنسانية</w:t>
      </w:r>
    </w:p>
    <w:p w14:paraId="03A06671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بيتر ج. ستون</w:t>
      </w:r>
    </w:p>
    <w:p w14:paraId="3B86A0F1" w14:textId="77777777" w:rsidR="00D769EC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6D9179E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32. عندما يحلّ السلام: المخاطر والبشائر التي تنطوي عليها مرحلة "ما بعد الحرب"</w:t>
      </w:r>
    </w:p>
    <w:p w14:paraId="416BC89D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هيو إيكن</w:t>
      </w:r>
    </w:p>
    <w:p w14:paraId="5EFBFC0F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0401C12A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 xml:space="preserve">خلاصة: نحو أبحاث وسياسات وبرامج عمل </w:t>
      </w:r>
    </w:p>
    <w:p w14:paraId="525C2972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جيمس كونو وتوماس ج. ويس</w:t>
      </w:r>
    </w:p>
    <w:p w14:paraId="34AED54E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3239D17A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قراءات مقترَحة</w:t>
      </w:r>
    </w:p>
    <w:p w14:paraId="6F25FB60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1F298BB6" w14:textId="77777777" w:rsidR="00D769EC" w:rsidRPr="00603A2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t>معاهدات ووثائق أساسية</w:t>
      </w:r>
    </w:p>
    <w:p w14:paraId="17E18615" w14:textId="77777777" w:rsidR="00D769EC" w:rsidRPr="00603A21" w:rsidRDefault="00D769EC" w:rsidP="00D769EC">
      <w:pPr>
        <w:spacing w:line="480" w:lineRule="auto"/>
        <w:rPr>
          <w:rFonts w:ascii="Times New Roman" w:hAnsi="Times New Roman" w:cs="Times New Roman"/>
        </w:rPr>
      </w:pPr>
    </w:p>
    <w:p w14:paraId="41E1999D" w14:textId="77777777" w:rsidR="00D769EC" w:rsidRPr="00CD4771" w:rsidRDefault="00D769EC" w:rsidP="00D769EC">
      <w:pPr>
        <w:bidi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/>
          <w:lang w:bidi="ar"/>
        </w:rPr>
        <w:lastRenderedPageBreak/>
        <w:t>الفهرس</w:t>
      </w:r>
    </w:p>
    <w:p w14:paraId="4DA2BF85" w14:textId="77777777" w:rsidR="0052102A" w:rsidRDefault="0052102A"/>
    <w:sectPr w:rsidR="0052102A" w:rsidSect="00DD09BD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2B94" w14:textId="77777777" w:rsidR="00943979" w:rsidRDefault="00943979" w:rsidP="00D769EC">
      <w:pPr>
        <w:bidi/>
      </w:pPr>
      <w:r>
        <w:separator/>
      </w:r>
    </w:p>
  </w:endnote>
  <w:endnote w:type="continuationSeparator" w:id="0">
    <w:p w14:paraId="056EA082" w14:textId="77777777" w:rsidR="00943979" w:rsidRDefault="00943979" w:rsidP="00D769EC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-1313787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38377" w14:textId="0A6B7E4D" w:rsidR="00D769EC" w:rsidRDefault="00D769EC" w:rsidP="00CC4EE4">
        <w:pPr>
          <w:pStyle w:val="Footer"/>
          <w:framePr w:wrap="none" w:vAnchor="text" w:hAnchor="margin" w:xAlign="right" w:y="1"/>
          <w:bidi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76326" w14:textId="77777777" w:rsidR="00D769EC" w:rsidRDefault="00D769EC" w:rsidP="00D769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17071303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D8101" w14:textId="7ACC6EF5" w:rsidR="00D769EC" w:rsidRDefault="00D769EC" w:rsidP="00CC4EE4">
        <w:pPr>
          <w:pStyle w:val="Footer"/>
          <w:framePr w:wrap="none" w:vAnchor="text" w:hAnchor="margin" w:xAlign="right" w:y="1"/>
          <w:bidi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CEF36D" w14:textId="77777777" w:rsidR="00D769EC" w:rsidRDefault="00D769EC" w:rsidP="00D769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D0C2" w14:textId="77777777" w:rsidR="00943979" w:rsidRDefault="00943979" w:rsidP="00D769EC">
      <w:pPr>
        <w:bidi/>
      </w:pPr>
      <w:r>
        <w:separator/>
      </w:r>
    </w:p>
  </w:footnote>
  <w:footnote w:type="continuationSeparator" w:id="0">
    <w:p w14:paraId="7E5C84B7" w14:textId="77777777" w:rsidR="00943979" w:rsidRDefault="00943979" w:rsidP="00D769EC">
      <w:pPr>
        <w:bidi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C"/>
    <w:rsid w:val="004A3B1A"/>
    <w:rsid w:val="0052102A"/>
    <w:rsid w:val="00943979"/>
    <w:rsid w:val="00D769EC"/>
    <w:rsid w:val="00DB0E0B"/>
    <w:rsid w:val="00DD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140B"/>
  <w15:chartTrackingRefBased/>
  <w15:docId w15:val="{B7AE4C83-295B-9E47-BDE3-6C3B577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6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9EC"/>
  </w:style>
  <w:style w:type="character" w:styleId="PageNumber">
    <w:name w:val="page number"/>
    <w:basedOn w:val="DefaultParagraphFont"/>
    <w:uiPriority w:val="99"/>
    <w:semiHidden/>
    <w:unhideWhenUsed/>
    <w:rsid w:val="00D7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Reviewer</cp:lastModifiedBy>
  <cp:revision>2</cp:revision>
  <dcterms:created xsi:type="dcterms:W3CDTF">2021-12-21T01:25:00Z</dcterms:created>
  <dcterms:modified xsi:type="dcterms:W3CDTF">2022-01-10T18:54:00Z</dcterms:modified>
</cp:coreProperties>
</file>