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66E" w:rsidRDefault="0060266E" w:rsidP="00370C85">
      <w:pPr>
        <w:widowControl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ABBREVIATIONS</w:t>
      </w:r>
    </w:p>
    <w:p w:rsidR="004E2E87" w:rsidRDefault="004E2E87" w:rsidP="00B35C1A">
      <w:pPr>
        <w:widowControl/>
        <w:rPr>
          <w:b/>
          <w:sz w:val="24"/>
        </w:rPr>
      </w:pPr>
    </w:p>
    <w:p w:rsidR="004E2E87" w:rsidRDefault="004E2E87" w:rsidP="00B35C1A">
      <w:pPr>
        <w:widowControl/>
        <w:rPr>
          <w:b/>
          <w:sz w:val="24"/>
        </w:rPr>
      </w:pPr>
    </w:p>
    <w:p w:rsidR="002B152F" w:rsidRDefault="002B152F" w:rsidP="002B152F">
      <w:pPr>
        <w:widowControl/>
        <w:rPr>
          <w:sz w:val="24"/>
        </w:rPr>
      </w:pPr>
    </w:p>
    <w:p w:rsidR="002B152F" w:rsidRDefault="002B152F" w:rsidP="002B152F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3F6AEC">
        <w:rPr>
          <w:i/>
          <w:sz w:val="24"/>
        </w:rPr>
        <w:t>AA</w:t>
      </w:r>
    </w:p>
    <w:p w:rsidR="002B152F" w:rsidRPr="003F6AEC" w:rsidRDefault="002B152F" w:rsidP="002B152F">
      <w:pPr>
        <w:widowControl/>
        <w:rPr>
          <w:i/>
          <w:sz w:val="24"/>
        </w:rPr>
      </w:pPr>
      <w:r>
        <w:rPr>
          <w:sz w:val="24"/>
        </w:rPr>
        <w:t xml:space="preserve">citation: </w:t>
      </w:r>
      <w:r w:rsidRPr="003F6AEC">
        <w:rPr>
          <w:i/>
          <w:sz w:val="24"/>
        </w:rPr>
        <w:t>Archäologischer Anzeiger</w:t>
      </w:r>
    </w:p>
    <w:p w:rsidR="00A02536" w:rsidRPr="003F6AEC" w:rsidRDefault="00A02536" w:rsidP="00B35C1A">
      <w:pPr>
        <w:widowControl/>
        <w:rPr>
          <w:sz w:val="24"/>
        </w:rPr>
      </w:pPr>
    </w:p>
    <w:p w:rsidR="00B6308F" w:rsidRPr="00FF2C18" w:rsidRDefault="00B6308F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ABV</w:t>
      </w:r>
    </w:p>
    <w:p w:rsidR="0060266E" w:rsidRPr="00FF2C18" w:rsidRDefault="00B6308F" w:rsidP="00B35C1A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60266E" w:rsidRPr="00FF2C18">
        <w:rPr>
          <w:sz w:val="24"/>
        </w:rPr>
        <w:t xml:space="preserve">J. D. Beazley. </w:t>
      </w:r>
      <w:r w:rsidR="0060266E" w:rsidRPr="00FF2C18">
        <w:rPr>
          <w:i/>
          <w:sz w:val="24"/>
        </w:rPr>
        <w:t>Attic Black-figure Vase-painters</w:t>
      </w:r>
      <w:r w:rsidR="0060266E" w:rsidRPr="00FF2C18">
        <w:rPr>
          <w:sz w:val="24"/>
        </w:rPr>
        <w:t>. Oxford, 1956</w:t>
      </w:r>
    </w:p>
    <w:p w:rsidR="0060266E" w:rsidRPr="00FF2C18" w:rsidRDefault="0060266E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2E4760" w:rsidRPr="00FF2C18">
        <w:rPr>
          <w:i/>
          <w:sz w:val="24"/>
        </w:rPr>
        <w:t xml:space="preserve">Agora </w:t>
      </w:r>
      <w:r w:rsidR="00CA4F9F" w:rsidRPr="00FF2C18">
        <w:rPr>
          <w:sz w:val="24"/>
        </w:rPr>
        <w:t>30</w:t>
      </w:r>
    </w:p>
    <w:p w:rsidR="002E4760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2E4760" w:rsidRPr="00FF2C18">
        <w:rPr>
          <w:sz w:val="24"/>
        </w:rPr>
        <w:t>M. B. Moore</w:t>
      </w:r>
      <w:r w:rsidR="00515150" w:rsidRPr="00FF2C18">
        <w:rPr>
          <w:sz w:val="24"/>
        </w:rPr>
        <w:t>.</w:t>
      </w:r>
      <w:r w:rsidR="002E4760" w:rsidRPr="00FF2C18">
        <w:rPr>
          <w:sz w:val="24"/>
        </w:rPr>
        <w:t xml:space="preserve"> </w:t>
      </w:r>
      <w:r w:rsidR="002E4760" w:rsidRPr="00FF2C18">
        <w:rPr>
          <w:i/>
          <w:sz w:val="24"/>
        </w:rPr>
        <w:t xml:space="preserve">Attic </w:t>
      </w:r>
      <w:r w:rsidR="003C33D2" w:rsidRPr="00FF2C18">
        <w:rPr>
          <w:i/>
          <w:sz w:val="24"/>
        </w:rPr>
        <w:t>R</w:t>
      </w:r>
      <w:r w:rsidR="002E4760" w:rsidRPr="00FF2C18">
        <w:rPr>
          <w:i/>
          <w:sz w:val="24"/>
        </w:rPr>
        <w:t xml:space="preserve">ed-figured and </w:t>
      </w:r>
      <w:r w:rsidR="003C33D2" w:rsidRPr="00FF2C18">
        <w:rPr>
          <w:i/>
          <w:sz w:val="24"/>
        </w:rPr>
        <w:t>W</w:t>
      </w:r>
      <w:r w:rsidR="002E4760" w:rsidRPr="00FF2C18">
        <w:rPr>
          <w:i/>
          <w:sz w:val="24"/>
        </w:rPr>
        <w:t xml:space="preserve">hite-ground Pottery. </w:t>
      </w:r>
      <w:r w:rsidR="002E4760" w:rsidRPr="00FF2C18">
        <w:rPr>
          <w:sz w:val="24"/>
        </w:rPr>
        <w:t>The Athenian Agora</w:t>
      </w:r>
      <w:r w:rsidR="007334DF" w:rsidRPr="00FF2C18">
        <w:rPr>
          <w:sz w:val="24"/>
        </w:rPr>
        <w:t>,</w:t>
      </w:r>
      <w:r w:rsidR="002E4760" w:rsidRPr="00FF2C18">
        <w:rPr>
          <w:sz w:val="24"/>
        </w:rPr>
        <w:t xml:space="preserve"> </w:t>
      </w:r>
      <w:r w:rsidR="007334DF" w:rsidRPr="00FF2C18">
        <w:rPr>
          <w:sz w:val="24"/>
        </w:rPr>
        <w:t>v</w:t>
      </w:r>
      <w:r w:rsidR="00CA4F9F" w:rsidRPr="00FF2C18">
        <w:rPr>
          <w:sz w:val="24"/>
        </w:rPr>
        <w:t>ol. 30</w:t>
      </w:r>
      <w:r w:rsidR="002E4760" w:rsidRPr="00FF2C18">
        <w:rPr>
          <w:sz w:val="24"/>
        </w:rPr>
        <w:t>. Princeton, 1997</w:t>
      </w:r>
    </w:p>
    <w:p w:rsidR="0060266E" w:rsidRPr="00FF2C18" w:rsidRDefault="0060266E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AJA</w:t>
      </w:r>
    </w:p>
    <w:p w:rsidR="0060266E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60266E" w:rsidRPr="00FF2C18">
        <w:rPr>
          <w:i/>
          <w:sz w:val="24"/>
        </w:rPr>
        <w:t>American Journal of Archaeology</w:t>
      </w:r>
    </w:p>
    <w:p w:rsidR="0060266E" w:rsidRPr="00FF2C18" w:rsidRDefault="0060266E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AK</w:t>
      </w:r>
    </w:p>
    <w:p w:rsidR="0060266E" w:rsidRPr="00FF2C18" w:rsidRDefault="00B35C1A" w:rsidP="00B35C1A">
      <w:pPr>
        <w:widowControl/>
        <w:rPr>
          <w:sz w:val="24"/>
          <w:u w:val="single"/>
        </w:rPr>
      </w:pPr>
      <w:r w:rsidRPr="00FF2C18">
        <w:rPr>
          <w:sz w:val="24"/>
        </w:rPr>
        <w:t xml:space="preserve">citation: </w:t>
      </w:r>
      <w:r w:rsidR="0060266E" w:rsidRPr="00FF2C18">
        <w:rPr>
          <w:i/>
          <w:sz w:val="24"/>
        </w:rPr>
        <w:t>Antike Kunst</w:t>
      </w:r>
    </w:p>
    <w:p w:rsidR="002C2268" w:rsidRPr="00FF2C18" w:rsidRDefault="002C2268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  <w:szCs w:val="24"/>
          <w:u w:val="single"/>
          <w:lang w:val="de-DE"/>
        </w:rPr>
      </w:pPr>
      <w:r w:rsidRPr="00FF2C18">
        <w:rPr>
          <w:sz w:val="24"/>
        </w:rPr>
        <w:t xml:space="preserve">abbreviation: </w:t>
      </w:r>
      <w:r w:rsidR="002C2268" w:rsidRPr="00FF2C18">
        <w:rPr>
          <w:sz w:val="24"/>
          <w:szCs w:val="24"/>
          <w:lang w:val="de-DE"/>
        </w:rPr>
        <w:t xml:space="preserve">Aktseli, </w:t>
      </w:r>
      <w:r w:rsidR="002C2268" w:rsidRPr="00FF2C18">
        <w:rPr>
          <w:i/>
          <w:sz w:val="24"/>
          <w:szCs w:val="24"/>
          <w:lang w:val="de-DE"/>
        </w:rPr>
        <w:t>Altäre</w:t>
      </w:r>
    </w:p>
    <w:p w:rsidR="002C2268" w:rsidRPr="00FF2C18" w:rsidRDefault="00B35C1A" w:rsidP="00B35C1A">
      <w:pPr>
        <w:widowControl/>
        <w:rPr>
          <w:sz w:val="24"/>
          <w:szCs w:val="24"/>
          <w:lang w:val="de-DE"/>
        </w:rPr>
      </w:pPr>
      <w:r w:rsidRPr="00FF2C18">
        <w:rPr>
          <w:sz w:val="24"/>
        </w:rPr>
        <w:t xml:space="preserve">citation: </w:t>
      </w:r>
      <w:r w:rsidR="002C2268" w:rsidRPr="00FF2C18">
        <w:rPr>
          <w:sz w:val="24"/>
          <w:szCs w:val="24"/>
          <w:lang w:val="de-DE"/>
        </w:rPr>
        <w:t>D. Aktseli</w:t>
      </w:r>
      <w:r w:rsidR="00515150" w:rsidRPr="00FF2C18">
        <w:rPr>
          <w:sz w:val="24"/>
          <w:szCs w:val="24"/>
          <w:lang w:val="de-DE"/>
        </w:rPr>
        <w:t>.</w:t>
      </w:r>
      <w:r w:rsidR="002C2268" w:rsidRPr="00FF2C18">
        <w:rPr>
          <w:sz w:val="24"/>
          <w:szCs w:val="24"/>
          <w:lang w:val="de-DE"/>
        </w:rPr>
        <w:t xml:space="preserve"> </w:t>
      </w:r>
      <w:r w:rsidR="002C2268" w:rsidRPr="00FF2C18">
        <w:rPr>
          <w:i/>
          <w:sz w:val="24"/>
          <w:szCs w:val="24"/>
          <w:lang w:val="de-DE"/>
        </w:rPr>
        <w:t>Altäre in der archaischen und klassischen Kunst. Untersuchungen zu Typologie und Ikonographie</w:t>
      </w:r>
      <w:r w:rsidR="002F50DA" w:rsidRPr="00FF2C18">
        <w:rPr>
          <w:sz w:val="24"/>
          <w:szCs w:val="24"/>
          <w:lang w:val="de-DE"/>
        </w:rPr>
        <w:t>.</w:t>
      </w:r>
      <w:r w:rsidR="002C2268" w:rsidRPr="00FF2C18">
        <w:rPr>
          <w:sz w:val="24"/>
          <w:szCs w:val="24"/>
          <w:lang w:val="de-DE"/>
        </w:rPr>
        <w:t xml:space="preserve"> Munich, 1996</w:t>
      </w:r>
    </w:p>
    <w:p w:rsidR="00984C76" w:rsidRPr="00FF2C18" w:rsidRDefault="00984C76" w:rsidP="00B35C1A">
      <w:pPr>
        <w:widowControl/>
        <w:rPr>
          <w:sz w:val="24"/>
          <w:szCs w:val="24"/>
          <w:lang w:val="de-DE"/>
        </w:rPr>
      </w:pPr>
    </w:p>
    <w:p w:rsidR="00B35C1A" w:rsidRPr="00FF2C18" w:rsidRDefault="00B35C1A" w:rsidP="00162767">
      <w:pPr>
        <w:rPr>
          <w:sz w:val="24"/>
          <w:szCs w:val="24"/>
        </w:rPr>
      </w:pPr>
      <w:r w:rsidRPr="00FF2C18">
        <w:rPr>
          <w:sz w:val="24"/>
          <w:szCs w:val="24"/>
        </w:rPr>
        <w:t xml:space="preserve">abbreviation: </w:t>
      </w:r>
      <w:r w:rsidR="00535C0D" w:rsidRPr="00FF2C18">
        <w:rPr>
          <w:i/>
          <w:sz w:val="24"/>
          <w:szCs w:val="24"/>
        </w:rPr>
        <w:t>AM</w:t>
      </w:r>
    </w:p>
    <w:p w:rsidR="00535C0D" w:rsidRDefault="00B35C1A" w:rsidP="00162767">
      <w:pPr>
        <w:rPr>
          <w:i/>
          <w:sz w:val="24"/>
          <w:szCs w:val="24"/>
        </w:rPr>
      </w:pPr>
      <w:r w:rsidRPr="00FF2C18">
        <w:rPr>
          <w:sz w:val="24"/>
          <w:szCs w:val="24"/>
        </w:rPr>
        <w:t xml:space="preserve">citation: </w:t>
      </w:r>
      <w:r w:rsidR="00535C0D" w:rsidRPr="00FF2C18">
        <w:rPr>
          <w:i/>
          <w:sz w:val="24"/>
          <w:szCs w:val="24"/>
        </w:rPr>
        <w:t>Mitteilungen des Deutschen Archäologischen Instituts, Athenische Abteilung</w:t>
      </w:r>
    </w:p>
    <w:p w:rsidR="00535C0D" w:rsidRPr="003F6AEC" w:rsidRDefault="00535C0D" w:rsidP="00B35C1A">
      <w:pPr>
        <w:widowControl/>
        <w:rPr>
          <w:sz w:val="24"/>
          <w:szCs w:val="24"/>
        </w:rPr>
      </w:pPr>
    </w:p>
    <w:p w:rsidR="00B35C1A" w:rsidRPr="00FF2C18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AB2D26" w:rsidRPr="00FF2C18">
        <w:rPr>
          <w:i/>
          <w:sz w:val="24"/>
          <w:szCs w:val="24"/>
        </w:rPr>
        <w:t>Ancient Greek and Related Pottery</w:t>
      </w:r>
      <w:r w:rsidRPr="00FF2C18">
        <w:rPr>
          <w:sz w:val="24"/>
          <w:szCs w:val="24"/>
        </w:rPr>
        <w:t xml:space="preserve"> </w:t>
      </w:r>
    </w:p>
    <w:p w:rsidR="00AB2D26" w:rsidRPr="00FF2C18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AB2D26" w:rsidRPr="00FF2C18">
        <w:rPr>
          <w:i/>
          <w:sz w:val="24"/>
          <w:szCs w:val="24"/>
        </w:rPr>
        <w:t>Ancient Greek and Related Pottery</w:t>
      </w:r>
      <w:r w:rsidR="009E74EE" w:rsidRPr="00FF2C18">
        <w:rPr>
          <w:i/>
          <w:sz w:val="24"/>
          <w:szCs w:val="24"/>
        </w:rPr>
        <w:t>:</w:t>
      </w:r>
      <w:r w:rsidR="00AB2D26" w:rsidRPr="00FF2C18">
        <w:rPr>
          <w:i/>
          <w:sz w:val="24"/>
          <w:szCs w:val="24"/>
        </w:rPr>
        <w:t xml:space="preserve"> Proceedings of the International Vase Symposium in Amsterdam</w:t>
      </w:r>
      <w:r w:rsidR="00000315">
        <w:rPr>
          <w:i/>
          <w:sz w:val="24"/>
          <w:szCs w:val="24"/>
        </w:rPr>
        <w:t>,</w:t>
      </w:r>
      <w:r w:rsidR="00AB2D26" w:rsidRPr="00FF2C18">
        <w:rPr>
          <w:i/>
          <w:sz w:val="24"/>
          <w:szCs w:val="24"/>
        </w:rPr>
        <w:t xml:space="preserve"> 12</w:t>
      </w:r>
      <w:r w:rsidR="00061FC6" w:rsidRPr="00FF2C18">
        <w:rPr>
          <w:i/>
          <w:sz w:val="24"/>
          <w:szCs w:val="24"/>
        </w:rPr>
        <w:t>–</w:t>
      </w:r>
      <w:r w:rsidR="00AB2D26" w:rsidRPr="00FF2C18">
        <w:rPr>
          <w:i/>
          <w:sz w:val="24"/>
          <w:szCs w:val="24"/>
        </w:rPr>
        <w:t>15 April 1984</w:t>
      </w:r>
      <w:r w:rsidR="002B007A" w:rsidRPr="00FF2C18">
        <w:rPr>
          <w:sz w:val="24"/>
          <w:szCs w:val="24"/>
        </w:rPr>
        <w:t>. Edited by</w:t>
      </w:r>
      <w:r w:rsidR="00AB2D26" w:rsidRPr="00FF2C18">
        <w:rPr>
          <w:sz w:val="24"/>
          <w:szCs w:val="24"/>
        </w:rPr>
        <w:t xml:space="preserve"> </w:t>
      </w:r>
      <w:r w:rsidR="002B007A" w:rsidRPr="00FF2C18">
        <w:rPr>
          <w:sz w:val="24"/>
          <w:szCs w:val="24"/>
        </w:rPr>
        <w:t>H. A. G. Brijder</w:t>
      </w:r>
      <w:r w:rsidR="002F50DA" w:rsidRPr="00FF2C18">
        <w:rPr>
          <w:sz w:val="24"/>
          <w:szCs w:val="24"/>
        </w:rPr>
        <w:t xml:space="preserve">. </w:t>
      </w:r>
      <w:r w:rsidR="00AB2D26" w:rsidRPr="00FF2C18">
        <w:rPr>
          <w:sz w:val="24"/>
          <w:szCs w:val="24"/>
        </w:rPr>
        <w:t>Amsterdam, 1984</w:t>
      </w:r>
    </w:p>
    <w:p w:rsidR="00AB2D26" w:rsidRPr="00FF2C18" w:rsidRDefault="00AB2D26" w:rsidP="00B35C1A">
      <w:pPr>
        <w:widowControl/>
        <w:rPr>
          <w:sz w:val="24"/>
          <w:szCs w:val="24"/>
        </w:rPr>
      </w:pPr>
    </w:p>
    <w:p w:rsidR="00B35C1A" w:rsidRPr="00FF2C18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0C4A01" w:rsidRPr="00FF2C18">
        <w:rPr>
          <w:sz w:val="24"/>
          <w:szCs w:val="24"/>
        </w:rPr>
        <w:t xml:space="preserve">Anderson, </w:t>
      </w:r>
      <w:r w:rsidR="000C4A01" w:rsidRPr="00FF2C18">
        <w:rPr>
          <w:i/>
          <w:sz w:val="24"/>
          <w:szCs w:val="24"/>
        </w:rPr>
        <w:t>Hunting</w:t>
      </w:r>
      <w:r w:rsidR="000C4A01" w:rsidRPr="00FF2C18">
        <w:rPr>
          <w:sz w:val="24"/>
          <w:szCs w:val="24"/>
          <w:u w:val="single"/>
        </w:rPr>
        <w:t xml:space="preserve"> </w:t>
      </w:r>
    </w:p>
    <w:p w:rsidR="000C4A01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0C4A01" w:rsidRPr="00FF2C18">
        <w:rPr>
          <w:sz w:val="24"/>
          <w:szCs w:val="24"/>
        </w:rPr>
        <w:t>J. K. Anderson</w:t>
      </w:r>
      <w:r w:rsidR="00D4255E" w:rsidRPr="00FF2C18">
        <w:rPr>
          <w:sz w:val="24"/>
          <w:szCs w:val="24"/>
        </w:rPr>
        <w:t>.</w:t>
      </w:r>
      <w:r w:rsidR="000C4A01" w:rsidRPr="00FF2C18">
        <w:rPr>
          <w:sz w:val="24"/>
          <w:szCs w:val="24"/>
        </w:rPr>
        <w:t xml:space="preserve"> </w:t>
      </w:r>
      <w:r w:rsidR="000C4A01" w:rsidRPr="00FF2C18">
        <w:rPr>
          <w:i/>
          <w:sz w:val="24"/>
          <w:szCs w:val="24"/>
        </w:rPr>
        <w:t>Hunting in the Ancient World</w:t>
      </w:r>
      <w:r w:rsidR="002F50DA" w:rsidRPr="00FF2C18">
        <w:rPr>
          <w:sz w:val="24"/>
          <w:szCs w:val="24"/>
        </w:rPr>
        <w:t>.</w:t>
      </w:r>
      <w:r w:rsidR="000C4A01" w:rsidRPr="00FF2C18">
        <w:rPr>
          <w:i/>
          <w:sz w:val="24"/>
          <w:szCs w:val="24"/>
        </w:rPr>
        <w:t xml:space="preserve"> </w:t>
      </w:r>
      <w:r w:rsidR="000C4A01" w:rsidRPr="00FF2C18">
        <w:rPr>
          <w:sz w:val="24"/>
          <w:szCs w:val="24"/>
        </w:rPr>
        <w:t>Berkeley, 1985</w:t>
      </w:r>
    </w:p>
    <w:p w:rsidR="00DB4BA0" w:rsidRDefault="00DB4BA0" w:rsidP="00B35C1A">
      <w:pPr>
        <w:widowControl/>
        <w:rPr>
          <w:sz w:val="24"/>
          <w:szCs w:val="24"/>
        </w:rPr>
      </w:pPr>
    </w:p>
    <w:p w:rsidR="00DB4BA0" w:rsidRPr="003F6AEC" w:rsidRDefault="00DB4BA0" w:rsidP="00B35C1A">
      <w:pPr>
        <w:widowControl/>
        <w:rPr>
          <w:i/>
          <w:sz w:val="24"/>
          <w:szCs w:val="24"/>
        </w:rPr>
      </w:pPr>
      <w:r>
        <w:rPr>
          <w:sz w:val="24"/>
          <w:szCs w:val="24"/>
        </w:rPr>
        <w:t xml:space="preserve">abbreviation: Arafat, </w:t>
      </w:r>
      <w:r w:rsidRPr="003F6AEC">
        <w:rPr>
          <w:i/>
          <w:sz w:val="24"/>
          <w:szCs w:val="24"/>
        </w:rPr>
        <w:t>Classical Zeus</w:t>
      </w:r>
    </w:p>
    <w:p w:rsidR="00DB4BA0" w:rsidRPr="00FF2C18" w:rsidRDefault="00DB4BA0" w:rsidP="00B35C1A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citation: </w:t>
      </w:r>
      <w:r w:rsidRPr="00DB4BA0">
        <w:rPr>
          <w:sz w:val="24"/>
          <w:szCs w:val="24"/>
          <w:lang w:val="el-GR"/>
        </w:rPr>
        <w:t>K. W. Arafat</w:t>
      </w:r>
      <w:r>
        <w:rPr>
          <w:sz w:val="24"/>
          <w:szCs w:val="24"/>
        </w:rPr>
        <w:t>.</w:t>
      </w:r>
      <w:r w:rsidRPr="00DB4BA0">
        <w:rPr>
          <w:sz w:val="24"/>
          <w:szCs w:val="24"/>
          <w:lang w:val="el-GR"/>
        </w:rPr>
        <w:t xml:space="preserve"> </w:t>
      </w:r>
      <w:r w:rsidRPr="00DB4BA0">
        <w:rPr>
          <w:i/>
          <w:sz w:val="24"/>
          <w:szCs w:val="24"/>
          <w:lang w:val="el-GR"/>
        </w:rPr>
        <w:t>Classical Zeus</w:t>
      </w:r>
      <w:r>
        <w:rPr>
          <w:i/>
          <w:sz w:val="24"/>
          <w:szCs w:val="24"/>
        </w:rPr>
        <w:t>:</w:t>
      </w:r>
      <w:r w:rsidRPr="00DB4BA0">
        <w:rPr>
          <w:i/>
          <w:sz w:val="24"/>
          <w:szCs w:val="24"/>
          <w:lang w:val="el-GR"/>
        </w:rPr>
        <w:t xml:space="preserve"> A Study in Art and Literature</w:t>
      </w:r>
      <w:r w:rsidR="003F6AEC">
        <w:rPr>
          <w:sz w:val="24"/>
          <w:szCs w:val="24"/>
        </w:rPr>
        <w:t>.</w:t>
      </w:r>
      <w:r w:rsidRPr="00DB4BA0">
        <w:rPr>
          <w:sz w:val="24"/>
          <w:szCs w:val="24"/>
          <w:lang w:val="el-GR"/>
        </w:rPr>
        <w:t xml:space="preserve"> Oxford, 1990</w:t>
      </w:r>
    </w:p>
    <w:p w:rsidR="00AB2D26" w:rsidRPr="00FF2C18" w:rsidRDefault="00AB2D26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515150" w:rsidRPr="00FF2C18">
        <w:rPr>
          <w:i/>
          <w:sz w:val="24"/>
          <w:szCs w:val="24"/>
        </w:rPr>
        <w:t>Archaeology of Representations</w:t>
      </w:r>
    </w:p>
    <w:p w:rsidR="00515150" w:rsidRPr="00FF2C18" w:rsidRDefault="00B35C1A" w:rsidP="00B35C1A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515150" w:rsidRPr="00FF2C18">
        <w:rPr>
          <w:i/>
          <w:sz w:val="24"/>
          <w:szCs w:val="24"/>
        </w:rPr>
        <w:t>An Archaeology of Representations: Ancient Greek Vase-Painting and Contemporary Methodologies</w:t>
      </w:r>
      <w:r w:rsidR="00515150" w:rsidRPr="00FF2C18">
        <w:rPr>
          <w:sz w:val="24"/>
          <w:szCs w:val="24"/>
        </w:rPr>
        <w:t>. Edited by D. Yatromanolakis. Athens, 2009</w:t>
      </w:r>
    </w:p>
    <w:p w:rsidR="00515150" w:rsidRPr="00FF2C18" w:rsidRDefault="00515150" w:rsidP="00B35C1A">
      <w:pPr>
        <w:widowControl/>
        <w:rPr>
          <w:sz w:val="24"/>
        </w:rPr>
      </w:pPr>
    </w:p>
    <w:p w:rsidR="00B35C1A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ARV</w:t>
      </w:r>
      <w:r w:rsidR="003A1238" w:rsidRPr="003F6AEC">
        <w:rPr>
          <w:sz w:val="24"/>
          <w:vertAlign w:val="superscript"/>
        </w:rPr>
        <w:t>2</w:t>
      </w:r>
    </w:p>
    <w:p w:rsidR="004254BC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60266E" w:rsidRPr="00FF2C18">
        <w:rPr>
          <w:sz w:val="24"/>
        </w:rPr>
        <w:t xml:space="preserve">J. D. Beazley. </w:t>
      </w:r>
      <w:r w:rsidR="0060266E" w:rsidRPr="00FF2C18">
        <w:rPr>
          <w:i/>
          <w:sz w:val="24"/>
        </w:rPr>
        <w:t>Attic Red-figure Vase-painters</w:t>
      </w:r>
      <w:r w:rsidR="0060266E" w:rsidRPr="00FF2C18">
        <w:rPr>
          <w:sz w:val="24"/>
        </w:rPr>
        <w:t>. 2nd ed. Oxford, 1963</w:t>
      </w:r>
    </w:p>
    <w:p w:rsidR="00B35C1A" w:rsidRPr="00FF2C18" w:rsidRDefault="00B35C1A" w:rsidP="00B35C1A">
      <w:pPr>
        <w:widowControl/>
        <w:rPr>
          <w:sz w:val="24"/>
        </w:rPr>
      </w:pPr>
    </w:p>
    <w:p w:rsidR="00CA2337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Athenian Potters and Painters</w:t>
      </w:r>
      <w:r w:rsidR="00061FC6" w:rsidRPr="00FF2C18">
        <w:rPr>
          <w:sz w:val="24"/>
        </w:rPr>
        <w:t xml:space="preserve"> </w:t>
      </w:r>
      <w:r w:rsidR="0060266E" w:rsidRPr="00FF2C18">
        <w:rPr>
          <w:sz w:val="24"/>
        </w:rPr>
        <w:tab/>
      </w:r>
    </w:p>
    <w:p w:rsidR="0060266E" w:rsidRPr="00FF2C18" w:rsidRDefault="00CA2337" w:rsidP="00B35C1A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60266E" w:rsidRPr="00FF2C18">
        <w:rPr>
          <w:i/>
          <w:sz w:val="24"/>
        </w:rPr>
        <w:t>Athenian Potters and Painters: The Conference Proceedings</w:t>
      </w:r>
      <w:r w:rsidR="00567988" w:rsidRPr="00FF2C18">
        <w:rPr>
          <w:sz w:val="24"/>
        </w:rPr>
        <w:t xml:space="preserve">. </w:t>
      </w:r>
      <w:r w:rsidR="00AD3BB4">
        <w:rPr>
          <w:sz w:val="24"/>
        </w:rPr>
        <w:t xml:space="preserve">3 volumes. </w:t>
      </w:r>
      <w:r w:rsidR="00567988" w:rsidRPr="00FF2C18">
        <w:rPr>
          <w:sz w:val="24"/>
        </w:rPr>
        <w:t>Edited by</w:t>
      </w:r>
      <w:r w:rsidR="0060266E" w:rsidRPr="00FF2C18">
        <w:rPr>
          <w:sz w:val="24"/>
        </w:rPr>
        <w:t xml:space="preserve"> J. H. Oakley, W. D. E. Coulson, </w:t>
      </w:r>
      <w:r w:rsidR="00567988" w:rsidRPr="00FF2C18">
        <w:rPr>
          <w:sz w:val="24"/>
        </w:rPr>
        <w:t xml:space="preserve">and </w:t>
      </w:r>
      <w:r w:rsidR="0060266E" w:rsidRPr="00FF2C18">
        <w:rPr>
          <w:sz w:val="24"/>
        </w:rPr>
        <w:t>O. Palagia</w:t>
      </w:r>
      <w:r w:rsidR="00567988" w:rsidRPr="00FF2C18">
        <w:rPr>
          <w:sz w:val="24"/>
        </w:rPr>
        <w:t>.</w:t>
      </w:r>
      <w:r w:rsidR="006B40E8">
        <w:rPr>
          <w:sz w:val="24"/>
        </w:rPr>
        <w:t xml:space="preserve"> Oxbow Monograph 67.</w:t>
      </w:r>
      <w:r w:rsidR="0060266E" w:rsidRPr="00FF2C18">
        <w:rPr>
          <w:sz w:val="24"/>
        </w:rPr>
        <w:t xml:space="preserve"> Oxford, 1997</w:t>
      </w:r>
      <w:r w:rsidR="006B40E8">
        <w:rPr>
          <w:sz w:val="24"/>
        </w:rPr>
        <w:t xml:space="preserve"> (vol. 1), 2009 (vol. 2), </w:t>
      </w:r>
      <w:r w:rsidR="00AD3BB4">
        <w:rPr>
          <w:sz w:val="24"/>
        </w:rPr>
        <w:t>2014</w:t>
      </w:r>
      <w:r w:rsidR="006B40E8">
        <w:rPr>
          <w:sz w:val="24"/>
        </w:rPr>
        <w:t xml:space="preserve"> (vol. 3)</w:t>
      </w:r>
      <w:r w:rsidR="00567988" w:rsidRPr="00FF2C18" w:rsidDel="00567988">
        <w:rPr>
          <w:sz w:val="24"/>
        </w:rPr>
        <w:t xml:space="preserve"> </w:t>
      </w:r>
    </w:p>
    <w:p w:rsidR="001F6CE8" w:rsidRPr="00FF2C18" w:rsidRDefault="001F6CE8" w:rsidP="00B35C1A">
      <w:pPr>
        <w:widowControl/>
        <w:rPr>
          <w:sz w:val="24"/>
          <w:szCs w:val="24"/>
        </w:rPr>
      </w:pPr>
    </w:p>
    <w:p w:rsidR="00CA2337" w:rsidRPr="00FF2C18" w:rsidRDefault="00B35C1A" w:rsidP="00B35C1A">
      <w:pPr>
        <w:pStyle w:val="NormalWeb"/>
        <w:spacing w:before="0" w:beforeAutospacing="0" w:after="0" w:afterAutospacing="0"/>
        <w:rPr>
          <w:bCs/>
        </w:rPr>
      </w:pPr>
      <w:r w:rsidRPr="00FF2C18">
        <w:t xml:space="preserve">abbreviation: </w:t>
      </w:r>
      <w:r w:rsidR="00E85850" w:rsidRPr="00FF2C18">
        <w:rPr>
          <w:bCs/>
          <w:i/>
        </w:rPr>
        <w:t>BABesch</w:t>
      </w:r>
      <w:r w:rsidR="00E85850" w:rsidRPr="00FF2C18">
        <w:rPr>
          <w:bCs/>
        </w:rPr>
        <w:t xml:space="preserve"> </w:t>
      </w:r>
    </w:p>
    <w:p w:rsidR="00E85850" w:rsidRPr="003F6AEC" w:rsidRDefault="00CA2337" w:rsidP="003F6AEC">
      <w:pPr>
        <w:pStyle w:val="NormalWeb"/>
        <w:spacing w:before="0" w:beforeAutospacing="0" w:after="0" w:afterAutospacing="0"/>
        <w:rPr>
          <w:i/>
        </w:rPr>
      </w:pPr>
      <w:r w:rsidRPr="00FF2C18">
        <w:t xml:space="preserve">citation: </w:t>
      </w:r>
      <w:r w:rsidR="0013395C" w:rsidRPr="00FF2C18">
        <w:rPr>
          <w:bCs/>
          <w:i/>
        </w:rPr>
        <w:t>Bulle</w:t>
      </w:r>
      <w:r w:rsidR="0013395C" w:rsidRPr="00FF2C18">
        <w:rPr>
          <w:i/>
        </w:rPr>
        <w:t>tin antieke beschaving. Annual Papers on Classical Archaeology</w:t>
      </w:r>
    </w:p>
    <w:p w:rsidR="001F6CE8" w:rsidRPr="00FF2C18" w:rsidRDefault="001F6CE8" w:rsidP="00CA2337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F5746F" w:rsidRPr="00FF2C18">
        <w:rPr>
          <w:i/>
          <w:sz w:val="24"/>
        </w:rPr>
        <w:t>BAPD</w:t>
      </w:r>
    </w:p>
    <w:p w:rsidR="000C2D82" w:rsidRDefault="00342855" w:rsidP="00CA2337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0C2D82" w:rsidRPr="00FF2C18">
        <w:rPr>
          <w:i/>
          <w:sz w:val="24"/>
        </w:rPr>
        <w:t>Beazley Archive</w:t>
      </w:r>
      <w:r w:rsidR="00F5746F" w:rsidRPr="00FF2C18">
        <w:rPr>
          <w:i/>
          <w:sz w:val="24"/>
        </w:rPr>
        <w:t xml:space="preserve"> Pottery Database</w:t>
      </w:r>
      <w:r w:rsidR="002F50DA" w:rsidRPr="00FF2C18">
        <w:rPr>
          <w:sz w:val="24"/>
        </w:rPr>
        <w:t>.</w:t>
      </w:r>
      <w:r w:rsidR="00F5746F" w:rsidRPr="00FF2C18">
        <w:rPr>
          <w:sz w:val="24"/>
        </w:rPr>
        <w:t xml:space="preserve"> </w:t>
      </w:r>
      <w:r w:rsidR="00595A0A" w:rsidRPr="00FF2C18">
        <w:rPr>
          <w:sz w:val="24"/>
        </w:rPr>
        <w:fldChar w:fldCharType="begin"/>
      </w:r>
      <w:r w:rsidR="00595A0A" w:rsidRPr="00FF2C18">
        <w:rPr>
          <w:sz w:val="24"/>
        </w:rPr>
        <w:instrText xml:space="preserve"> HYPERLINK "http://www.beazley.ox.ac.uk/pottery/default.htm" </w:instrText>
      </w:r>
      <w:r w:rsidR="00595A0A" w:rsidRPr="00FF2C18">
        <w:rPr>
          <w:sz w:val="24"/>
        </w:rPr>
      </w:r>
      <w:r w:rsidR="00595A0A" w:rsidRPr="00FF2C18">
        <w:rPr>
          <w:sz w:val="24"/>
        </w:rPr>
        <w:fldChar w:fldCharType="separate"/>
      </w:r>
      <w:r w:rsidR="00595A0A" w:rsidRPr="00FF2C18">
        <w:rPr>
          <w:rStyle w:val="Hyperlink"/>
          <w:sz w:val="24"/>
        </w:rPr>
        <w:t>http://w</w:t>
      </w:r>
      <w:r w:rsidR="00595A0A" w:rsidRPr="00FF2C18">
        <w:rPr>
          <w:rStyle w:val="Hyperlink"/>
          <w:sz w:val="24"/>
        </w:rPr>
        <w:t>w</w:t>
      </w:r>
      <w:r w:rsidR="00595A0A" w:rsidRPr="00FF2C18">
        <w:rPr>
          <w:rStyle w:val="Hyperlink"/>
          <w:sz w:val="24"/>
        </w:rPr>
        <w:t>w.beazley.ox.ac.uk</w:t>
      </w:r>
      <w:r w:rsidR="00595A0A" w:rsidRPr="00FF2C18">
        <w:rPr>
          <w:sz w:val="24"/>
        </w:rPr>
        <w:fldChar w:fldCharType="end"/>
      </w:r>
    </w:p>
    <w:p w:rsidR="00F5746F" w:rsidRPr="00FF2C18" w:rsidRDefault="00F5746F" w:rsidP="00CA2337">
      <w:pPr>
        <w:widowControl/>
        <w:rPr>
          <w:sz w:val="24"/>
        </w:rPr>
      </w:pPr>
    </w:p>
    <w:p w:rsidR="00416660" w:rsidRPr="00FF2C18" w:rsidRDefault="00416660" w:rsidP="00416660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Pr="00FF2C18">
        <w:rPr>
          <w:sz w:val="24"/>
          <w:szCs w:val="24"/>
        </w:rPr>
        <w:t xml:space="preserve">Barringer, </w:t>
      </w:r>
      <w:r w:rsidRPr="00FF2C18">
        <w:rPr>
          <w:i/>
          <w:sz w:val="24"/>
          <w:szCs w:val="24"/>
        </w:rPr>
        <w:t>Divine Escorts</w:t>
      </w:r>
      <w:r w:rsidRPr="00FF2C18">
        <w:rPr>
          <w:sz w:val="24"/>
          <w:szCs w:val="24"/>
        </w:rPr>
        <w:t xml:space="preserve"> </w:t>
      </w:r>
    </w:p>
    <w:p w:rsidR="00416660" w:rsidRDefault="00416660" w:rsidP="00416660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Pr="00FF2C18">
        <w:rPr>
          <w:sz w:val="24"/>
          <w:szCs w:val="24"/>
        </w:rPr>
        <w:t xml:space="preserve">J. M. Barringer. </w:t>
      </w:r>
      <w:r w:rsidRPr="00FF2C18">
        <w:rPr>
          <w:i/>
          <w:sz w:val="24"/>
          <w:szCs w:val="24"/>
        </w:rPr>
        <w:t>Divine Escorts</w:t>
      </w:r>
      <w:r w:rsidR="0086428A" w:rsidRPr="00FF2C18">
        <w:rPr>
          <w:i/>
          <w:sz w:val="24"/>
          <w:szCs w:val="24"/>
        </w:rPr>
        <w:t>: Nereids in Archaic and Classical Greek Art</w:t>
      </w:r>
      <w:r w:rsidRPr="00FF2C18">
        <w:rPr>
          <w:sz w:val="24"/>
          <w:szCs w:val="24"/>
        </w:rPr>
        <w:t xml:space="preserve">. </w:t>
      </w:r>
      <w:r w:rsidR="002C0B29" w:rsidRPr="003F6AEC">
        <w:rPr>
          <w:sz w:val="24"/>
          <w:szCs w:val="24"/>
        </w:rPr>
        <w:t>Anne Arbor</w:t>
      </w:r>
      <w:r w:rsidRPr="00FF2C18">
        <w:rPr>
          <w:sz w:val="24"/>
          <w:szCs w:val="24"/>
        </w:rPr>
        <w:t xml:space="preserve">, </w:t>
      </w:r>
      <w:r w:rsidR="00941437" w:rsidRPr="003F6AEC">
        <w:rPr>
          <w:sz w:val="24"/>
          <w:szCs w:val="24"/>
        </w:rPr>
        <w:t xml:space="preserve">Mich., </w:t>
      </w:r>
      <w:r w:rsidRPr="00FF2C18">
        <w:rPr>
          <w:sz w:val="24"/>
          <w:szCs w:val="24"/>
        </w:rPr>
        <w:t>1995</w:t>
      </w:r>
    </w:p>
    <w:p w:rsidR="0029569C" w:rsidRDefault="0029569C" w:rsidP="00416660">
      <w:pPr>
        <w:widowControl/>
        <w:rPr>
          <w:sz w:val="24"/>
          <w:szCs w:val="24"/>
        </w:rPr>
      </w:pPr>
    </w:p>
    <w:p w:rsidR="0029569C" w:rsidRPr="003F6AEC" w:rsidRDefault="0029569C" w:rsidP="0029569C">
      <w:pPr>
        <w:widowControl/>
        <w:rPr>
          <w:i/>
          <w:sz w:val="24"/>
        </w:rPr>
      </w:pPr>
      <w:r w:rsidRPr="003F6AEC">
        <w:rPr>
          <w:sz w:val="24"/>
        </w:rPr>
        <w:t xml:space="preserve">abbreviation: </w:t>
      </w:r>
      <w:r w:rsidRPr="003F6AEC">
        <w:rPr>
          <w:i/>
          <w:sz w:val="24"/>
        </w:rPr>
        <w:t>BCH</w:t>
      </w:r>
    </w:p>
    <w:p w:rsidR="0029569C" w:rsidRPr="003F6AEC" w:rsidRDefault="0029569C" w:rsidP="0029569C">
      <w:pPr>
        <w:widowControl/>
        <w:rPr>
          <w:i/>
          <w:sz w:val="24"/>
        </w:rPr>
      </w:pPr>
      <w:r w:rsidRPr="003F6AEC">
        <w:rPr>
          <w:sz w:val="24"/>
        </w:rPr>
        <w:t>citation:</w:t>
      </w:r>
      <w:r w:rsidR="003E1061">
        <w:rPr>
          <w:sz w:val="24"/>
        </w:rPr>
        <w:t xml:space="preserve"> </w:t>
      </w:r>
      <w:r w:rsidR="003E1061" w:rsidRPr="003F6AEC">
        <w:rPr>
          <w:i/>
          <w:sz w:val="24"/>
        </w:rPr>
        <w:t>Bulletin de correspond</w:t>
      </w:r>
      <w:r w:rsidR="00665C51">
        <w:rPr>
          <w:i/>
          <w:sz w:val="24"/>
        </w:rPr>
        <w:t>a</w:t>
      </w:r>
      <w:r w:rsidR="003E1061" w:rsidRPr="003F6AEC">
        <w:rPr>
          <w:i/>
          <w:sz w:val="24"/>
        </w:rPr>
        <w:t>nce hell</w:t>
      </w:r>
      <w:r w:rsidR="00665C51">
        <w:rPr>
          <w:i/>
          <w:sz w:val="24"/>
        </w:rPr>
        <w:t>é</w:t>
      </w:r>
      <w:r w:rsidR="003E1061" w:rsidRPr="003F6AEC">
        <w:rPr>
          <w:i/>
          <w:sz w:val="24"/>
        </w:rPr>
        <w:t>nique</w:t>
      </w:r>
    </w:p>
    <w:p w:rsidR="00416660" w:rsidRPr="003F6AEC" w:rsidRDefault="00416660" w:rsidP="00416660">
      <w:pPr>
        <w:widowControl/>
        <w:rPr>
          <w:sz w:val="24"/>
          <w:szCs w:val="24"/>
        </w:rPr>
      </w:pPr>
    </w:p>
    <w:p w:rsidR="007B44F9" w:rsidRDefault="00C05158" w:rsidP="00C05158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Pr="00386FB4">
        <w:rPr>
          <w:i/>
          <w:sz w:val="24"/>
        </w:rPr>
        <w:t xml:space="preserve">Beazley </w:t>
      </w:r>
      <w:r w:rsidRPr="00FF2C18">
        <w:rPr>
          <w:i/>
          <w:sz w:val="24"/>
        </w:rPr>
        <w:t>Addenda</w:t>
      </w:r>
      <w:r w:rsidRPr="00FF2C18">
        <w:rPr>
          <w:sz w:val="24"/>
          <w:vertAlign w:val="superscript"/>
        </w:rPr>
        <w:t>2</w:t>
      </w:r>
    </w:p>
    <w:p w:rsidR="00C05158" w:rsidRPr="00FF2C18" w:rsidRDefault="00C05158" w:rsidP="00C05158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Pr="00FF2C18">
        <w:rPr>
          <w:i/>
          <w:sz w:val="24"/>
        </w:rPr>
        <w:t>Beazley Addenda: Additional References to ABV, ARV</w:t>
      </w:r>
      <w:r w:rsidRPr="003F6AEC">
        <w:rPr>
          <w:sz w:val="24"/>
          <w:vertAlign w:val="superscript"/>
        </w:rPr>
        <w:t>2</w:t>
      </w:r>
      <w:r w:rsidRPr="00FF2C18">
        <w:rPr>
          <w:i/>
          <w:sz w:val="24"/>
        </w:rPr>
        <w:t xml:space="preserve"> &amp; Paralipomena</w:t>
      </w:r>
      <w:r w:rsidRPr="00FF2C18">
        <w:rPr>
          <w:sz w:val="24"/>
        </w:rPr>
        <w:t>. 2nd ed. Compiled by T. H. Carpenter with T. Mannack and M. Mendonça. Oxford, 1989</w:t>
      </w:r>
    </w:p>
    <w:p w:rsidR="00C05158" w:rsidRPr="00FF2C18" w:rsidRDefault="00C05158" w:rsidP="00C05158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19746E" w:rsidRPr="00FF2C18">
        <w:rPr>
          <w:sz w:val="24"/>
        </w:rPr>
        <w:t xml:space="preserve">Beazley, </w:t>
      </w:r>
      <w:r w:rsidR="0019746E" w:rsidRPr="00FF2C18">
        <w:rPr>
          <w:i/>
          <w:sz w:val="24"/>
        </w:rPr>
        <w:t>Vases in American Museums</w:t>
      </w:r>
      <w:r w:rsidR="0019746E" w:rsidRPr="00FF2C18">
        <w:rPr>
          <w:sz w:val="24"/>
        </w:rPr>
        <w:t xml:space="preserve"> </w:t>
      </w:r>
    </w:p>
    <w:p w:rsidR="0019746E" w:rsidRPr="00FF2C18" w:rsidRDefault="00342855" w:rsidP="00CA2337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19746E" w:rsidRPr="00FF2C18">
        <w:rPr>
          <w:sz w:val="24"/>
        </w:rPr>
        <w:t xml:space="preserve">J. D. Beazley. </w:t>
      </w:r>
      <w:r w:rsidR="0019746E" w:rsidRPr="00FF2C18">
        <w:rPr>
          <w:i/>
          <w:sz w:val="24"/>
        </w:rPr>
        <w:t>Attic Red-figured Vases in American Museums</w:t>
      </w:r>
      <w:r w:rsidR="0019746E" w:rsidRPr="00FF2C18">
        <w:rPr>
          <w:sz w:val="24"/>
        </w:rPr>
        <w:t>. Cambridge, Mass., 1918</w:t>
      </w:r>
    </w:p>
    <w:p w:rsidR="0019746E" w:rsidRPr="00FF2C18" w:rsidRDefault="0019746E" w:rsidP="00CA2337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F827AB" w:rsidRPr="00FF2C18">
        <w:rPr>
          <w:sz w:val="24"/>
        </w:rPr>
        <w:t xml:space="preserve">Beazley, </w:t>
      </w:r>
      <w:r w:rsidR="00061FC6" w:rsidRPr="00FF2C18">
        <w:rPr>
          <w:sz w:val="24"/>
        </w:rPr>
        <w:t>“</w:t>
      </w:r>
      <w:r w:rsidR="00F827AB" w:rsidRPr="00FF2C18">
        <w:rPr>
          <w:sz w:val="24"/>
        </w:rPr>
        <w:t>Vases in the Ashmolean</w:t>
      </w:r>
      <w:r w:rsidR="00061FC6" w:rsidRPr="00FF2C18">
        <w:rPr>
          <w:sz w:val="24"/>
        </w:rPr>
        <w:t>”</w:t>
      </w:r>
      <w:r w:rsidR="00F827AB" w:rsidRPr="00FF2C18">
        <w:rPr>
          <w:sz w:val="24"/>
        </w:rPr>
        <w:t xml:space="preserve"> </w:t>
      </w:r>
    </w:p>
    <w:p w:rsidR="00BC51C4" w:rsidRPr="00FF2C18" w:rsidRDefault="00342855" w:rsidP="00CA2337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F827AB" w:rsidRPr="00FF2C18">
        <w:rPr>
          <w:sz w:val="24"/>
        </w:rPr>
        <w:t>J. D. Beazley</w:t>
      </w:r>
      <w:r w:rsidR="002F50DA" w:rsidRPr="00FF2C18">
        <w:rPr>
          <w:sz w:val="24"/>
        </w:rPr>
        <w:t>.</w:t>
      </w:r>
      <w:r w:rsidR="00F827AB" w:rsidRPr="00FF2C18">
        <w:rPr>
          <w:sz w:val="24"/>
        </w:rPr>
        <w:t xml:space="preserve"> </w:t>
      </w:r>
      <w:r w:rsidR="00061FC6" w:rsidRPr="00FF2C18">
        <w:rPr>
          <w:sz w:val="24"/>
        </w:rPr>
        <w:t>“</w:t>
      </w:r>
      <w:r w:rsidR="00F827AB" w:rsidRPr="00FF2C18">
        <w:rPr>
          <w:sz w:val="24"/>
        </w:rPr>
        <w:t>Three New Vases in the Ashmolean Museum</w:t>
      </w:r>
      <w:r w:rsidR="00883BA1" w:rsidRPr="00FF2C18">
        <w:rPr>
          <w:sz w:val="24"/>
        </w:rPr>
        <w:t>.</w:t>
      </w:r>
      <w:r w:rsidR="00061FC6" w:rsidRPr="00FF2C18">
        <w:rPr>
          <w:sz w:val="24"/>
        </w:rPr>
        <w:t>”</w:t>
      </w:r>
      <w:r w:rsidR="00F827AB" w:rsidRPr="00FF2C18">
        <w:rPr>
          <w:sz w:val="24"/>
        </w:rPr>
        <w:t xml:space="preserve"> </w:t>
      </w:r>
      <w:r w:rsidR="00F827AB" w:rsidRPr="00FF2C18">
        <w:rPr>
          <w:i/>
          <w:sz w:val="24"/>
        </w:rPr>
        <w:t>JHS</w:t>
      </w:r>
      <w:r w:rsidR="00F827AB" w:rsidRPr="00FF2C18">
        <w:rPr>
          <w:sz w:val="24"/>
        </w:rPr>
        <w:t xml:space="preserve"> 28</w:t>
      </w:r>
      <w:r w:rsidR="00416660" w:rsidRPr="00FF2C18">
        <w:rPr>
          <w:sz w:val="24"/>
        </w:rPr>
        <w:t>, no. 2</w:t>
      </w:r>
      <w:r w:rsidR="00F827AB" w:rsidRPr="00FF2C18">
        <w:rPr>
          <w:sz w:val="24"/>
        </w:rPr>
        <w:t xml:space="preserve"> (1908): 313</w:t>
      </w:r>
      <w:r w:rsidR="00061FC6" w:rsidRPr="00FF2C18">
        <w:rPr>
          <w:sz w:val="24"/>
        </w:rPr>
        <w:t>–</w:t>
      </w:r>
      <w:r w:rsidR="00F827AB" w:rsidRPr="00FF2C18">
        <w:rPr>
          <w:sz w:val="24"/>
        </w:rPr>
        <w:t>18</w:t>
      </w:r>
    </w:p>
    <w:p w:rsidR="00061FC6" w:rsidRPr="00FF2C18" w:rsidRDefault="00061FC6" w:rsidP="00CA2337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BC51C4" w:rsidRPr="00FF2C18">
        <w:rPr>
          <w:sz w:val="24"/>
          <w:szCs w:val="24"/>
        </w:rPr>
        <w:t xml:space="preserve">Becker, </w:t>
      </w:r>
      <w:r w:rsidR="00BC51C4" w:rsidRPr="00FF2C18">
        <w:rPr>
          <w:i/>
          <w:sz w:val="24"/>
          <w:szCs w:val="24"/>
        </w:rPr>
        <w:t>Formen attischer Peliken</w:t>
      </w:r>
      <w:r w:rsidR="00BC51C4" w:rsidRPr="00FF2C18">
        <w:rPr>
          <w:sz w:val="24"/>
          <w:szCs w:val="24"/>
          <w:u w:val="single"/>
        </w:rPr>
        <w:t xml:space="preserve"> </w:t>
      </w:r>
    </w:p>
    <w:p w:rsidR="00BC51C4" w:rsidRPr="00FF2C18" w:rsidRDefault="00342855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BC51C4" w:rsidRPr="00FF2C18">
        <w:rPr>
          <w:sz w:val="24"/>
          <w:szCs w:val="24"/>
        </w:rPr>
        <w:t>M. Becker</w:t>
      </w:r>
      <w:r w:rsidR="0019746E" w:rsidRPr="00FF2C18">
        <w:rPr>
          <w:sz w:val="24"/>
          <w:szCs w:val="24"/>
        </w:rPr>
        <w:t>.</w:t>
      </w:r>
      <w:r w:rsidR="00BC51C4" w:rsidRPr="00FF2C18">
        <w:rPr>
          <w:sz w:val="24"/>
          <w:szCs w:val="24"/>
        </w:rPr>
        <w:t xml:space="preserve"> </w:t>
      </w:r>
      <w:r w:rsidR="00BC51C4" w:rsidRPr="00FF2C18">
        <w:rPr>
          <w:i/>
          <w:sz w:val="24"/>
          <w:szCs w:val="24"/>
        </w:rPr>
        <w:t>Formen attischer Peliken von der Pionier-Gruppe bis zum Beginn der Frühklassik</w:t>
      </w:r>
      <w:r w:rsidR="0019746E" w:rsidRPr="00FF2C18">
        <w:rPr>
          <w:sz w:val="24"/>
          <w:szCs w:val="24"/>
        </w:rPr>
        <w:t>.</w:t>
      </w:r>
      <w:r w:rsidR="00BC51C4" w:rsidRPr="00FF2C18">
        <w:rPr>
          <w:sz w:val="24"/>
          <w:szCs w:val="24"/>
        </w:rPr>
        <w:t xml:space="preserve"> Böblingen, 1977</w:t>
      </w:r>
    </w:p>
    <w:p w:rsidR="001F218A" w:rsidRPr="00FF2C18" w:rsidRDefault="001F218A" w:rsidP="00CA2337">
      <w:pPr>
        <w:widowControl/>
        <w:rPr>
          <w:sz w:val="24"/>
          <w:szCs w:val="24"/>
        </w:rPr>
      </w:pPr>
    </w:p>
    <w:p w:rsidR="00342855" w:rsidRPr="00FF2C18" w:rsidRDefault="00B35C1A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1F218A" w:rsidRPr="00FF2C18">
        <w:rPr>
          <w:sz w:val="24"/>
          <w:szCs w:val="24"/>
        </w:rPr>
        <w:t xml:space="preserve">Bonfante, </w:t>
      </w:r>
      <w:r w:rsidR="00061FC6" w:rsidRPr="00FF2C18">
        <w:rPr>
          <w:sz w:val="24"/>
          <w:szCs w:val="24"/>
        </w:rPr>
        <w:t>“</w:t>
      </w:r>
      <w:r w:rsidR="001F218A" w:rsidRPr="00FF2C18">
        <w:rPr>
          <w:sz w:val="24"/>
          <w:szCs w:val="24"/>
        </w:rPr>
        <w:t>Nudity</w:t>
      </w:r>
      <w:r w:rsidR="00061FC6" w:rsidRPr="00FF2C18">
        <w:rPr>
          <w:sz w:val="24"/>
          <w:szCs w:val="24"/>
        </w:rPr>
        <w:t>”</w:t>
      </w:r>
      <w:r w:rsidR="001F218A" w:rsidRPr="00FF2C18">
        <w:rPr>
          <w:sz w:val="24"/>
          <w:szCs w:val="24"/>
        </w:rPr>
        <w:t xml:space="preserve"> </w:t>
      </w:r>
    </w:p>
    <w:p w:rsidR="001F218A" w:rsidRPr="00FF2C18" w:rsidRDefault="00342855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1F218A" w:rsidRPr="00FF2C18">
        <w:rPr>
          <w:sz w:val="24"/>
          <w:szCs w:val="24"/>
        </w:rPr>
        <w:t>L. Bonfante</w:t>
      </w:r>
      <w:r w:rsidR="0019746E" w:rsidRPr="00FF2C18">
        <w:rPr>
          <w:sz w:val="24"/>
          <w:szCs w:val="24"/>
        </w:rPr>
        <w:t>.</w:t>
      </w:r>
      <w:r w:rsidR="001F218A" w:rsidRPr="00FF2C18">
        <w:rPr>
          <w:sz w:val="24"/>
          <w:szCs w:val="24"/>
        </w:rPr>
        <w:t xml:space="preserve"> </w:t>
      </w:r>
      <w:r w:rsidR="00061FC6" w:rsidRPr="00FF2C18">
        <w:rPr>
          <w:sz w:val="24"/>
          <w:szCs w:val="24"/>
        </w:rPr>
        <w:t>“</w:t>
      </w:r>
      <w:r w:rsidR="001F218A" w:rsidRPr="00FF2C18">
        <w:rPr>
          <w:sz w:val="24"/>
          <w:szCs w:val="24"/>
        </w:rPr>
        <w:t>Nudity as Costume in Classical Art</w:t>
      </w:r>
      <w:r w:rsidR="00883BA1" w:rsidRPr="00FF2C18">
        <w:rPr>
          <w:sz w:val="24"/>
          <w:szCs w:val="24"/>
        </w:rPr>
        <w:t>.</w:t>
      </w:r>
      <w:r w:rsidR="00061FC6" w:rsidRPr="00FF2C18">
        <w:rPr>
          <w:sz w:val="24"/>
          <w:szCs w:val="24"/>
        </w:rPr>
        <w:t>”</w:t>
      </w:r>
      <w:r w:rsidR="001F218A" w:rsidRPr="00FF2C18">
        <w:rPr>
          <w:sz w:val="24"/>
          <w:szCs w:val="24"/>
        </w:rPr>
        <w:t xml:space="preserve"> </w:t>
      </w:r>
      <w:r w:rsidR="001F218A" w:rsidRPr="00FF2C18">
        <w:rPr>
          <w:i/>
          <w:sz w:val="24"/>
          <w:szCs w:val="24"/>
        </w:rPr>
        <w:t>AJA</w:t>
      </w:r>
      <w:r w:rsidR="001F218A" w:rsidRPr="00FF2C18">
        <w:rPr>
          <w:sz w:val="24"/>
          <w:szCs w:val="24"/>
        </w:rPr>
        <w:t xml:space="preserve"> 93 (1989):</w:t>
      </w:r>
      <w:r w:rsidR="00E80E9A" w:rsidRPr="00FF2C18">
        <w:rPr>
          <w:sz w:val="24"/>
          <w:szCs w:val="24"/>
        </w:rPr>
        <w:t xml:space="preserve"> 543</w:t>
      </w:r>
      <w:r w:rsidR="00061FC6" w:rsidRPr="00FF2C18">
        <w:rPr>
          <w:sz w:val="24"/>
          <w:szCs w:val="24"/>
        </w:rPr>
        <w:t>–</w:t>
      </w:r>
      <w:r w:rsidR="00E80E9A" w:rsidRPr="00FF2C18">
        <w:rPr>
          <w:sz w:val="24"/>
          <w:szCs w:val="24"/>
        </w:rPr>
        <w:t>70</w:t>
      </w:r>
    </w:p>
    <w:p w:rsidR="0060266E" w:rsidRPr="00FF2C18" w:rsidRDefault="0060266E" w:rsidP="00CA2337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F41BDF" w:rsidRPr="00FF2C18">
        <w:rPr>
          <w:sz w:val="24"/>
          <w:szCs w:val="24"/>
        </w:rPr>
        <w:t xml:space="preserve">Brommer, </w:t>
      </w:r>
      <w:r w:rsidR="00F41BDF" w:rsidRPr="00FF2C18">
        <w:rPr>
          <w:i/>
          <w:sz w:val="24"/>
          <w:szCs w:val="24"/>
        </w:rPr>
        <w:t>Heracles</w:t>
      </w:r>
      <w:r w:rsidR="00F41BDF" w:rsidRPr="00FF2C18">
        <w:rPr>
          <w:sz w:val="24"/>
          <w:szCs w:val="24"/>
        </w:rPr>
        <w:t xml:space="preserve"> </w:t>
      </w:r>
    </w:p>
    <w:p w:rsidR="00F41BDF" w:rsidRPr="00FF2C18" w:rsidRDefault="00342855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F41BDF" w:rsidRPr="00FF2C18">
        <w:rPr>
          <w:sz w:val="24"/>
          <w:szCs w:val="24"/>
        </w:rPr>
        <w:t>F. Brommer</w:t>
      </w:r>
      <w:r w:rsidR="009E74EE" w:rsidRPr="00FF2C18">
        <w:rPr>
          <w:sz w:val="24"/>
          <w:szCs w:val="24"/>
        </w:rPr>
        <w:t>.</w:t>
      </w:r>
      <w:r w:rsidR="00F41BDF" w:rsidRPr="00FF2C18">
        <w:rPr>
          <w:sz w:val="24"/>
          <w:szCs w:val="24"/>
        </w:rPr>
        <w:t xml:space="preserve"> </w:t>
      </w:r>
      <w:r w:rsidR="00F41BDF" w:rsidRPr="00FF2C18">
        <w:rPr>
          <w:i/>
          <w:sz w:val="24"/>
          <w:szCs w:val="24"/>
        </w:rPr>
        <w:t>Heracles: The Twelve Labors of the Hero in Ancient Art and Literature</w:t>
      </w:r>
      <w:r w:rsidR="009E74EE" w:rsidRPr="00FF2C18">
        <w:rPr>
          <w:sz w:val="24"/>
          <w:szCs w:val="24"/>
        </w:rPr>
        <w:t>.</w:t>
      </w:r>
      <w:r w:rsidR="00F41BDF" w:rsidRPr="00FF2C18">
        <w:rPr>
          <w:sz w:val="24"/>
          <w:szCs w:val="24"/>
        </w:rPr>
        <w:t xml:space="preserve"> </w:t>
      </w:r>
      <w:r w:rsidR="009E74EE" w:rsidRPr="00FF2C18">
        <w:rPr>
          <w:sz w:val="24"/>
          <w:szCs w:val="24"/>
        </w:rPr>
        <w:t>T</w:t>
      </w:r>
      <w:r w:rsidR="00F41BDF" w:rsidRPr="00FF2C18">
        <w:rPr>
          <w:sz w:val="24"/>
          <w:szCs w:val="24"/>
        </w:rPr>
        <w:t>ranslated and enlarged by S.</w:t>
      </w:r>
      <w:r w:rsidR="00061FC6" w:rsidRPr="00FF2C18">
        <w:rPr>
          <w:sz w:val="24"/>
          <w:szCs w:val="24"/>
        </w:rPr>
        <w:t xml:space="preserve"> </w:t>
      </w:r>
      <w:r w:rsidR="00F41BDF" w:rsidRPr="00FF2C18">
        <w:rPr>
          <w:sz w:val="24"/>
          <w:szCs w:val="24"/>
        </w:rPr>
        <w:t>J. Schwarz</w:t>
      </w:r>
      <w:r w:rsidR="009E74EE" w:rsidRPr="00FF2C18">
        <w:rPr>
          <w:sz w:val="24"/>
          <w:szCs w:val="24"/>
        </w:rPr>
        <w:t>.</w:t>
      </w:r>
      <w:r w:rsidR="00F41BDF" w:rsidRPr="00FF2C18">
        <w:rPr>
          <w:sz w:val="24"/>
          <w:szCs w:val="24"/>
        </w:rPr>
        <w:t xml:space="preserve"> New</w:t>
      </w:r>
      <w:r w:rsidR="0086428A" w:rsidRPr="00FF2C18">
        <w:rPr>
          <w:sz w:val="24"/>
          <w:szCs w:val="24"/>
        </w:rPr>
        <w:t xml:space="preserve"> Rochelle, N.Y.</w:t>
      </w:r>
      <w:r w:rsidR="00F41BDF" w:rsidRPr="00FF2C18">
        <w:rPr>
          <w:sz w:val="24"/>
          <w:szCs w:val="24"/>
        </w:rPr>
        <w:t>, 1986</w:t>
      </w:r>
    </w:p>
    <w:p w:rsidR="00F41BDF" w:rsidRPr="00FF2C18" w:rsidRDefault="00F41BDF" w:rsidP="00CA2337">
      <w:pPr>
        <w:widowControl/>
        <w:ind w:left="-4320"/>
        <w:rPr>
          <w:sz w:val="24"/>
        </w:rPr>
      </w:pPr>
    </w:p>
    <w:p w:rsidR="00342855" w:rsidRPr="00FF2C18" w:rsidRDefault="00B35C1A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126027" w:rsidRPr="00FF2C18">
        <w:rPr>
          <w:sz w:val="24"/>
          <w:szCs w:val="24"/>
        </w:rPr>
        <w:t xml:space="preserve">Brommer, </w:t>
      </w:r>
      <w:r w:rsidR="00061FC6" w:rsidRPr="00FF2C18">
        <w:rPr>
          <w:sz w:val="24"/>
          <w:szCs w:val="24"/>
        </w:rPr>
        <w:t>“</w:t>
      </w:r>
      <w:r w:rsidR="00126027" w:rsidRPr="00FF2C18">
        <w:rPr>
          <w:sz w:val="24"/>
          <w:szCs w:val="24"/>
        </w:rPr>
        <w:t>Herakles und Theseus</w:t>
      </w:r>
      <w:r w:rsidR="00061FC6" w:rsidRPr="00FF2C18">
        <w:rPr>
          <w:sz w:val="24"/>
          <w:szCs w:val="24"/>
        </w:rPr>
        <w:t>”</w:t>
      </w:r>
      <w:r w:rsidR="00126027" w:rsidRPr="00FF2C18">
        <w:rPr>
          <w:sz w:val="24"/>
          <w:szCs w:val="24"/>
        </w:rPr>
        <w:t xml:space="preserve"> </w:t>
      </w:r>
    </w:p>
    <w:p w:rsidR="00FA3F09" w:rsidRPr="00FF2C18" w:rsidRDefault="00342855" w:rsidP="00AF5DD0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citation: </w:t>
      </w:r>
      <w:r w:rsidR="00126027" w:rsidRPr="00FF2C18">
        <w:rPr>
          <w:sz w:val="24"/>
          <w:szCs w:val="24"/>
        </w:rPr>
        <w:t>F. Brommer</w:t>
      </w:r>
      <w:r w:rsidR="009E74EE" w:rsidRPr="00FF2C18">
        <w:rPr>
          <w:sz w:val="24"/>
          <w:szCs w:val="24"/>
        </w:rPr>
        <w:t>.</w:t>
      </w:r>
      <w:r w:rsidR="00126027" w:rsidRPr="00FF2C18">
        <w:rPr>
          <w:sz w:val="24"/>
          <w:szCs w:val="24"/>
        </w:rPr>
        <w:t xml:space="preserve"> </w:t>
      </w:r>
      <w:r w:rsidR="00061FC6" w:rsidRPr="00FF2C18">
        <w:rPr>
          <w:sz w:val="24"/>
          <w:szCs w:val="24"/>
        </w:rPr>
        <w:t>“</w:t>
      </w:r>
      <w:r w:rsidR="00126027" w:rsidRPr="00FF2C18">
        <w:rPr>
          <w:sz w:val="24"/>
          <w:szCs w:val="24"/>
        </w:rPr>
        <w:t>Herakles und Theseus auf Vasen in Malibu</w:t>
      </w:r>
      <w:r w:rsidR="009E74EE" w:rsidRPr="00FF2C18">
        <w:rPr>
          <w:sz w:val="24"/>
          <w:szCs w:val="24"/>
        </w:rPr>
        <w:t>.</w:t>
      </w:r>
      <w:r w:rsidR="00061FC6" w:rsidRPr="00FF2C18">
        <w:rPr>
          <w:sz w:val="24"/>
          <w:szCs w:val="24"/>
        </w:rPr>
        <w:t>”</w:t>
      </w:r>
      <w:r w:rsidR="00126027" w:rsidRPr="00FF2C18">
        <w:rPr>
          <w:sz w:val="24"/>
          <w:szCs w:val="24"/>
        </w:rPr>
        <w:t xml:space="preserve"> </w:t>
      </w:r>
      <w:r w:rsidR="00AF5DD0" w:rsidRPr="008B24E1">
        <w:rPr>
          <w:i/>
          <w:color w:val="000000"/>
          <w:sz w:val="24"/>
        </w:rPr>
        <w:t xml:space="preserve">Greek Vases in the Getty </w:t>
      </w:r>
      <w:r w:rsidR="00AF5DD0" w:rsidRPr="008B24E1">
        <w:rPr>
          <w:color w:val="000000"/>
          <w:sz w:val="24"/>
        </w:rPr>
        <w:t>2</w:t>
      </w:r>
      <w:r w:rsidR="00AF5DD0">
        <w:rPr>
          <w:color w:val="000000"/>
          <w:sz w:val="24"/>
        </w:rPr>
        <w:t>,</w:t>
      </w:r>
      <w:r w:rsidR="00AF5DD0" w:rsidRPr="00AF5DD0">
        <w:rPr>
          <w:sz w:val="24"/>
          <w:szCs w:val="24"/>
        </w:rPr>
        <w:t xml:space="preserve"> </w:t>
      </w:r>
      <w:r w:rsidR="00AF5DD0">
        <w:rPr>
          <w:sz w:val="24"/>
          <w:szCs w:val="24"/>
        </w:rPr>
        <w:t>pp.</w:t>
      </w:r>
      <w:r w:rsidR="00AF5DD0" w:rsidRPr="00FF2C18">
        <w:rPr>
          <w:sz w:val="24"/>
          <w:szCs w:val="24"/>
        </w:rPr>
        <w:t xml:space="preserve"> 183–228</w:t>
      </w:r>
    </w:p>
    <w:p w:rsidR="007B41D1" w:rsidRPr="00FF2C18" w:rsidRDefault="007B41D1" w:rsidP="00CA2337">
      <w:pPr>
        <w:widowControl/>
        <w:rPr>
          <w:sz w:val="24"/>
          <w:szCs w:val="24"/>
        </w:rPr>
      </w:pPr>
    </w:p>
    <w:p w:rsidR="00342855" w:rsidRPr="00FF2C18" w:rsidRDefault="00B35C1A" w:rsidP="00CA2337">
      <w:pPr>
        <w:widowControl/>
        <w:rPr>
          <w:sz w:val="24"/>
          <w:szCs w:val="24"/>
        </w:rPr>
      </w:pPr>
      <w:r w:rsidRPr="00FF2C18">
        <w:rPr>
          <w:sz w:val="24"/>
        </w:rPr>
        <w:t xml:space="preserve">abbreviation: </w:t>
      </w:r>
      <w:r w:rsidR="0097345B" w:rsidRPr="00FF2C18">
        <w:rPr>
          <w:sz w:val="24"/>
          <w:szCs w:val="24"/>
        </w:rPr>
        <w:t xml:space="preserve">Bron, </w:t>
      </w:r>
      <w:r w:rsidR="00061FC6" w:rsidRPr="00FF2C18">
        <w:rPr>
          <w:sz w:val="24"/>
          <w:szCs w:val="24"/>
        </w:rPr>
        <w:t>“</w:t>
      </w:r>
      <w:r w:rsidR="00532560" w:rsidRPr="00FF2C18">
        <w:rPr>
          <w:sz w:val="24"/>
          <w:szCs w:val="24"/>
        </w:rPr>
        <w:t>Chevaux et la Danse</w:t>
      </w:r>
      <w:r w:rsidR="00061FC6" w:rsidRPr="00FF2C18">
        <w:rPr>
          <w:sz w:val="24"/>
          <w:szCs w:val="24"/>
        </w:rPr>
        <w:t>”</w:t>
      </w:r>
    </w:p>
    <w:p w:rsidR="003E1061" w:rsidRPr="00F377D2" w:rsidRDefault="00342855" w:rsidP="00F377D2">
      <w:pPr>
        <w:pStyle w:val="Heading1"/>
        <w:spacing w:before="0" w:after="263" w:line="300" w:lineRule="atLeast"/>
        <w:rPr>
          <w:rFonts w:ascii="Times New Roman" w:hAnsi="Times New Roman"/>
          <w:b w:val="0"/>
          <w:sz w:val="24"/>
          <w:szCs w:val="24"/>
        </w:rPr>
      </w:pPr>
      <w:r w:rsidRPr="00D83AC0">
        <w:rPr>
          <w:rFonts w:ascii="Times New Roman" w:hAnsi="Times New Roman"/>
          <w:b w:val="0"/>
          <w:sz w:val="24"/>
          <w:szCs w:val="24"/>
        </w:rPr>
        <w:t xml:space="preserve">citation: </w:t>
      </w:r>
      <w:r w:rsidR="0097345B" w:rsidRPr="00D83AC0">
        <w:rPr>
          <w:rFonts w:ascii="Times New Roman" w:hAnsi="Times New Roman"/>
          <w:b w:val="0"/>
          <w:sz w:val="24"/>
          <w:szCs w:val="24"/>
        </w:rPr>
        <w:t>C. Bron</w:t>
      </w:r>
      <w:r w:rsidR="007334DF" w:rsidRPr="00D83AC0">
        <w:rPr>
          <w:rFonts w:ascii="Times New Roman" w:hAnsi="Times New Roman"/>
          <w:b w:val="0"/>
          <w:sz w:val="24"/>
          <w:szCs w:val="24"/>
        </w:rPr>
        <w:t>.</w:t>
      </w:r>
      <w:r w:rsidR="0097345B" w:rsidRPr="00D83AC0">
        <w:rPr>
          <w:rFonts w:ascii="Times New Roman" w:hAnsi="Times New Roman"/>
          <w:b w:val="0"/>
          <w:sz w:val="24"/>
          <w:szCs w:val="24"/>
        </w:rPr>
        <w:t xml:space="preserve"> </w:t>
      </w:r>
      <w:r w:rsidR="00061FC6" w:rsidRPr="00D83AC0">
        <w:rPr>
          <w:rFonts w:ascii="Times New Roman" w:hAnsi="Times New Roman"/>
          <w:b w:val="0"/>
          <w:sz w:val="24"/>
          <w:szCs w:val="24"/>
        </w:rPr>
        <w:t>“</w:t>
      </w:r>
      <w:r w:rsidR="0097345B" w:rsidRPr="00D83AC0">
        <w:rPr>
          <w:rFonts w:ascii="Times New Roman" w:hAnsi="Times New Roman"/>
          <w:b w:val="0"/>
          <w:sz w:val="24"/>
          <w:szCs w:val="24"/>
        </w:rPr>
        <w:t>Les Chevaux et la Danse</w:t>
      </w:r>
      <w:r w:rsidR="00941437" w:rsidRPr="00D83AC0">
        <w:rPr>
          <w:rFonts w:ascii="Times New Roman" w:hAnsi="Times New Roman"/>
          <w:b w:val="0"/>
          <w:sz w:val="24"/>
          <w:szCs w:val="24"/>
        </w:rPr>
        <w:t xml:space="preserve">: </w:t>
      </w:r>
      <w:r w:rsidR="00F253A5">
        <w:rPr>
          <w:rFonts w:ascii="Times New Roman" w:hAnsi="Times New Roman"/>
          <w:b w:val="0"/>
          <w:color w:val="333333"/>
          <w:sz w:val="24"/>
          <w:szCs w:val="24"/>
        </w:rPr>
        <w:t>c</w:t>
      </w:r>
      <w:r w:rsidR="00941437" w:rsidRPr="00D83AC0">
        <w:rPr>
          <w:rFonts w:ascii="Times New Roman" w:hAnsi="Times New Roman"/>
          <w:b w:val="0"/>
          <w:color w:val="333333"/>
          <w:sz w:val="24"/>
          <w:szCs w:val="24"/>
        </w:rPr>
        <w:t>omos épinicien et course équestre sur un cratère à figures rouges</w:t>
      </w:r>
      <w:r w:rsidR="00FF2C18" w:rsidRPr="00D83AC0">
        <w:rPr>
          <w:rFonts w:ascii="Times New Roman" w:hAnsi="Times New Roman"/>
          <w:b w:val="0"/>
          <w:color w:val="333333"/>
          <w:sz w:val="24"/>
          <w:szCs w:val="24"/>
        </w:rPr>
        <w:t>.</w:t>
      </w:r>
      <w:r w:rsidR="00061FC6" w:rsidRPr="00D83AC0">
        <w:rPr>
          <w:rFonts w:ascii="Times New Roman" w:hAnsi="Times New Roman"/>
          <w:b w:val="0"/>
          <w:sz w:val="24"/>
          <w:szCs w:val="24"/>
        </w:rPr>
        <w:t>”</w:t>
      </w:r>
      <w:r w:rsidR="0097345B" w:rsidRPr="00D83AC0">
        <w:rPr>
          <w:rFonts w:ascii="Times New Roman" w:hAnsi="Times New Roman"/>
          <w:b w:val="0"/>
          <w:sz w:val="24"/>
          <w:szCs w:val="24"/>
        </w:rPr>
        <w:t xml:space="preserve"> </w:t>
      </w:r>
      <w:r w:rsidR="0097345B" w:rsidRPr="00D83AC0">
        <w:rPr>
          <w:rFonts w:ascii="Times New Roman" w:hAnsi="Times New Roman"/>
          <w:b w:val="0"/>
          <w:i/>
          <w:sz w:val="24"/>
          <w:szCs w:val="24"/>
        </w:rPr>
        <w:t>AK</w:t>
      </w:r>
      <w:r w:rsidR="0097345B" w:rsidRPr="00D83AC0">
        <w:rPr>
          <w:rFonts w:ascii="Times New Roman" w:hAnsi="Times New Roman"/>
          <w:b w:val="0"/>
          <w:sz w:val="24"/>
          <w:szCs w:val="24"/>
        </w:rPr>
        <w:t xml:space="preserve"> 40 (1997): 20</w:t>
      </w:r>
      <w:r w:rsidR="00061FC6" w:rsidRPr="00D83AC0">
        <w:rPr>
          <w:rFonts w:ascii="Times New Roman" w:hAnsi="Times New Roman"/>
          <w:b w:val="0"/>
          <w:sz w:val="24"/>
          <w:szCs w:val="24"/>
        </w:rPr>
        <w:t>–</w:t>
      </w:r>
      <w:r w:rsidR="0097345B" w:rsidRPr="00D83AC0">
        <w:rPr>
          <w:rFonts w:ascii="Times New Roman" w:hAnsi="Times New Roman"/>
          <w:b w:val="0"/>
          <w:sz w:val="24"/>
          <w:szCs w:val="24"/>
        </w:rPr>
        <w:t>28</w:t>
      </w:r>
    </w:p>
    <w:p w:rsidR="003E1061" w:rsidRDefault="003E1061" w:rsidP="003E1061">
      <w:pPr>
        <w:rPr>
          <w:sz w:val="24"/>
          <w:szCs w:val="24"/>
        </w:rPr>
      </w:pPr>
      <w:r w:rsidRPr="00D83AC0">
        <w:rPr>
          <w:sz w:val="24"/>
          <w:szCs w:val="24"/>
        </w:rPr>
        <w:t xml:space="preserve">abbreviation: </w:t>
      </w:r>
      <w:r w:rsidRPr="00D83AC0">
        <w:rPr>
          <w:i/>
          <w:sz w:val="24"/>
          <w:szCs w:val="24"/>
        </w:rPr>
        <w:t>BSA</w:t>
      </w:r>
    </w:p>
    <w:p w:rsidR="003E1061" w:rsidRPr="00D66952" w:rsidRDefault="003E1061" w:rsidP="00D83AC0">
      <w:pPr>
        <w:rPr>
          <w:sz w:val="24"/>
          <w:szCs w:val="24"/>
        </w:rPr>
      </w:pPr>
      <w:r>
        <w:rPr>
          <w:sz w:val="24"/>
          <w:szCs w:val="24"/>
        </w:rPr>
        <w:t xml:space="preserve">citation: </w:t>
      </w:r>
      <w:r w:rsidRPr="00D83AC0">
        <w:rPr>
          <w:i/>
          <w:sz w:val="24"/>
          <w:szCs w:val="24"/>
        </w:rPr>
        <w:t>British School at Athens Annual</w:t>
      </w:r>
    </w:p>
    <w:p w:rsidR="00A613EA" w:rsidRDefault="00A613EA" w:rsidP="00CA2337">
      <w:pPr>
        <w:widowControl/>
        <w:rPr>
          <w:sz w:val="24"/>
        </w:rPr>
      </w:pPr>
    </w:p>
    <w:p w:rsidR="00A613EA" w:rsidRDefault="00A613EA" w:rsidP="00CA2337">
      <w:pPr>
        <w:widowControl/>
        <w:rPr>
          <w:sz w:val="24"/>
        </w:rPr>
      </w:pPr>
      <w:r>
        <w:rPr>
          <w:sz w:val="24"/>
        </w:rPr>
        <w:t xml:space="preserve">abbreviation: Bundrick, </w:t>
      </w:r>
      <w:r w:rsidRPr="00D83AC0">
        <w:rPr>
          <w:i/>
          <w:sz w:val="24"/>
        </w:rPr>
        <w:t>Music and Image</w:t>
      </w:r>
    </w:p>
    <w:p w:rsidR="00126027" w:rsidRDefault="00A613EA" w:rsidP="00CA2337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A613EA">
        <w:rPr>
          <w:sz w:val="24"/>
        </w:rPr>
        <w:t>S. D. Bundrick</w:t>
      </w:r>
      <w:r>
        <w:rPr>
          <w:sz w:val="24"/>
        </w:rPr>
        <w:t>.</w:t>
      </w:r>
      <w:r w:rsidRPr="00A613EA">
        <w:rPr>
          <w:sz w:val="24"/>
        </w:rPr>
        <w:t xml:space="preserve"> </w:t>
      </w:r>
      <w:r w:rsidRPr="00D83AC0">
        <w:rPr>
          <w:i/>
          <w:sz w:val="24"/>
        </w:rPr>
        <w:t>Music and Image in Classical Athens</w:t>
      </w:r>
      <w:r>
        <w:rPr>
          <w:sz w:val="24"/>
        </w:rPr>
        <w:t>.</w:t>
      </w:r>
      <w:r w:rsidRPr="00A613EA">
        <w:rPr>
          <w:sz w:val="24"/>
        </w:rPr>
        <w:t xml:space="preserve"> Cambridge, 2005</w:t>
      </w:r>
    </w:p>
    <w:p w:rsidR="00A613EA" w:rsidRPr="00FF2C18" w:rsidRDefault="00A613EA" w:rsidP="00CA2337">
      <w:pPr>
        <w:widowControl/>
        <w:rPr>
          <w:sz w:val="24"/>
        </w:rPr>
      </w:pPr>
    </w:p>
    <w:p w:rsidR="00243642" w:rsidRPr="00FF2C18" w:rsidRDefault="00243642" w:rsidP="00243642">
      <w:pPr>
        <w:pStyle w:val="Heading2"/>
        <w:spacing w:line="240" w:lineRule="auto"/>
        <w:rPr>
          <w:lang w:val="el-GR"/>
        </w:rPr>
      </w:pPr>
      <w:r w:rsidRPr="00FF2C18">
        <w:t>abbreviation: Cab</w:t>
      </w:r>
      <w:r w:rsidRPr="00FF2C18">
        <w:rPr>
          <w:lang w:val="el-GR"/>
        </w:rPr>
        <w:t xml:space="preserve">. </w:t>
      </w:r>
      <w:r w:rsidRPr="00FF2C18">
        <w:t>M</w:t>
      </w:r>
      <w:r w:rsidRPr="00FF2C18">
        <w:rPr>
          <w:lang w:val="el-GR"/>
        </w:rPr>
        <w:t>é</w:t>
      </w:r>
      <w:r w:rsidRPr="00FF2C18">
        <w:t>d</w:t>
      </w:r>
      <w:r w:rsidRPr="00FF2C18">
        <w:rPr>
          <w:lang w:val="el-GR"/>
        </w:rPr>
        <w:t xml:space="preserve">. </w:t>
      </w:r>
    </w:p>
    <w:p w:rsidR="00243642" w:rsidRPr="00FF2C18" w:rsidRDefault="00243642" w:rsidP="00243642">
      <w:pPr>
        <w:pStyle w:val="Heading2"/>
        <w:spacing w:line="240" w:lineRule="auto"/>
        <w:rPr>
          <w:lang w:val="el-GR"/>
        </w:rPr>
      </w:pPr>
      <w:r w:rsidRPr="00FF2C18">
        <w:t>citation: Cabinet</w:t>
      </w:r>
      <w:r w:rsidRPr="00FF2C18">
        <w:rPr>
          <w:lang w:val="el-GR"/>
        </w:rPr>
        <w:t xml:space="preserve"> </w:t>
      </w:r>
      <w:r w:rsidRPr="00FF2C18">
        <w:t>des</w:t>
      </w:r>
      <w:r w:rsidRPr="00FF2C18">
        <w:rPr>
          <w:lang w:val="el-GR"/>
        </w:rPr>
        <w:t xml:space="preserve"> </w:t>
      </w:r>
      <w:r w:rsidRPr="00FF2C18">
        <w:t>M</w:t>
      </w:r>
      <w:r w:rsidRPr="00FF2C18">
        <w:rPr>
          <w:lang w:val="el-GR"/>
        </w:rPr>
        <w:t>é</w:t>
      </w:r>
      <w:r w:rsidRPr="00FF2C18">
        <w:t>dailles</w:t>
      </w:r>
      <w:r w:rsidRPr="00FF2C18">
        <w:rPr>
          <w:lang w:val="el-GR"/>
        </w:rPr>
        <w:t xml:space="preserve">, </w:t>
      </w:r>
      <w:r w:rsidRPr="00FF2C18">
        <w:t>Paris</w:t>
      </w:r>
    </w:p>
    <w:p w:rsidR="00243642" w:rsidRPr="00FF2C18" w:rsidRDefault="00243642" w:rsidP="00243642">
      <w:pPr>
        <w:rPr>
          <w:lang w:val="el-GR"/>
        </w:rPr>
      </w:pPr>
    </w:p>
    <w:p w:rsidR="00342855" w:rsidRPr="00FF2C18" w:rsidRDefault="00B35C1A" w:rsidP="00CA2337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DD31EA" w:rsidRPr="00FF2C18">
        <w:rPr>
          <w:i/>
          <w:sz w:val="24"/>
        </w:rPr>
        <w:t>CAH</w:t>
      </w:r>
    </w:p>
    <w:p w:rsidR="00DD31EA" w:rsidRDefault="00342855" w:rsidP="00CA2337">
      <w:pPr>
        <w:widowControl/>
        <w:rPr>
          <w:i/>
          <w:sz w:val="24"/>
        </w:rPr>
      </w:pPr>
      <w:r w:rsidRPr="00FF2C18">
        <w:rPr>
          <w:sz w:val="24"/>
        </w:rPr>
        <w:t xml:space="preserve">citation: </w:t>
      </w:r>
      <w:r w:rsidR="00E82A26" w:rsidRPr="00FF2C18">
        <w:rPr>
          <w:i/>
          <w:sz w:val="24"/>
        </w:rPr>
        <w:t>Cambridge Ancient History</w:t>
      </w:r>
    </w:p>
    <w:p w:rsidR="000A6C67" w:rsidRDefault="000A6C67" w:rsidP="00CA2337">
      <w:pPr>
        <w:widowControl/>
        <w:rPr>
          <w:i/>
          <w:sz w:val="24"/>
        </w:rPr>
      </w:pPr>
    </w:p>
    <w:p w:rsidR="000A6C67" w:rsidRDefault="000A6C67" w:rsidP="00CA2337">
      <w:pPr>
        <w:widowControl/>
        <w:rPr>
          <w:sz w:val="24"/>
        </w:rPr>
      </w:pPr>
      <w:r>
        <w:rPr>
          <w:sz w:val="24"/>
        </w:rPr>
        <w:t xml:space="preserve">abbreviation: Carpenter, </w:t>
      </w:r>
      <w:r w:rsidRPr="00D83AC0">
        <w:rPr>
          <w:i/>
          <w:sz w:val="24"/>
        </w:rPr>
        <w:t xml:space="preserve">Dionysian </w:t>
      </w:r>
      <w:r w:rsidRPr="000A6C67">
        <w:rPr>
          <w:i/>
          <w:sz w:val="24"/>
        </w:rPr>
        <w:t>Imagery in Archaic Greek Art</w:t>
      </w:r>
      <w:r>
        <w:rPr>
          <w:sz w:val="24"/>
        </w:rPr>
        <w:t xml:space="preserve"> </w:t>
      </w:r>
    </w:p>
    <w:p w:rsidR="000A6C67" w:rsidRPr="00D83AC0" w:rsidRDefault="000A6C67" w:rsidP="00CA2337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D83AC0">
        <w:rPr>
          <w:sz w:val="24"/>
        </w:rPr>
        <w:t>T. H. Carpenter.</w:t>
      </w:r>
      <w:r w:rsidRPr="000A6C67">
        <w:rPr>
          <w:i/>
          <w:sz w:val="24"/>
        </w:rPr>
        <w:t xml:space="preserve"> Dionysian Imagery in Archaic Greek Art</w:t>
      </w:r>
      <w:r w:rsidR="002908BB">
        <w:rPr>
          <w:i/>
          <w:sz w:val="24"/>
        </w:rPr>
        <w:t xml:space="preserve">: </w:t>
      </w:r>
      <w:r w:rsidR="002908BB" w:rsidRPr="002908BB">
        <w:rPr>
          <w:i/>
          <w:sz w:val="24"/>
        </w:rPr>
        <w:t>Its Development in Black-figure Vase Painting</w:t>
      </w:r>
      <w:r w:rsidR="002908BB">
        <w:rPr>
          <w:i/>
          <w:sz w:val="24"/>
        </w:rPr>
        <w:t>.</w:t>
      </w:r>
      <w:r w:rsidR="002908BB">
        <w:rPr>
          <w:sz w:val="24"/>
        </w:rPr>
        <w:t xml:space="preserve"> </w:t>
      </w:r>
      <w:r w:rsidRPr="00D83AC0">
        <w:rPr>
          <w:sz w:val="24"/>
        </w:rPr>
        <w:t>Oxford, 1985</w:t>
      </w:r>
    </w:p>
    <w:p w:rsidR="00714604" w:rsidRDefault="00714604" w:rsidP="00CA2337">
      <w:pPr>
        <w:widowControl/>
        <w:rPr>
          <w:sz w:val="24"/>
        </w:rPr>
      </w:pPr>
    </w:p>
    <w:p w:rsidR="00714604" w:rsidRDefault="00714604" w:rsidP="00CA2337">
      <w:pPr>
        <w:widowControl/>
        <w:rPr>
          <w:sz w:val="24"/>
        </w:rPr>
      </w:pPr>
      <w:r>
        <w:rPr>
          <w:sz w:val="24"/>
        </w:rPr>
        <w:t xml:space="preserve">abbreviation: Carpenter, </w:t>
      </w:r>
      <w:r w:rsidRPr="004A606A">
        <w:rPr>
          <w:i/>
          <w:sz w:val="24"/>
          <w:lang w:val="el-GR"/>
        </w:rPr>
        <w:t>Dionysian Imagery in Fifth-Century Athens</w:t>
      </w:r>
    </w:p>
    <w:p w:rsidR="00714604" w:rsidRPr="003F6AEC" w:rsidRDefault="00714604" w:rsidP="00CA2337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D83AC0">
        <w:rPr>
          <w:sz w:val="24"/>
          <w:lang w:val="el-GR"/>
        </w:rPr>
        <w:t>T. H. Carpenter</w:t>
      </w:r>
      <w:r>
        <w:rPr>
          <w:sz w:val="24"/>
        </w:rPr>
        <w:t>.</w:t>
      </w:r>
      <w:r w:rsidRPr="00D83AC0">
        <w:rPr>
          <w:sz w:val="24"/>
          <w:lang w:val="el-GR"/>
        </w:rPr>
        <w:t xml:space="preserve"> </w:t>
      </w:r>
      <w:r w:rsidRPr="00D83AC0">
        <w:rPr>
          <w:i/>
          <w:sz w:val="24"/>
          <w:lang w:val="el-GR"/>
        </w:rPr>
        <w:t>Dionysian Imagery in Fifth-Century Athens</w:t>
      </w:r>
      <w:r>
        <w:rPr>
          <w:i/>
          <w:sz w:val="24"/>
        </w:rPr>
        <w:t>.</w:t>
      </w:r>
      <w:r w:rsidRPr="00D83AC0">
        <w:rPr>
          <w:sz w:val="24"/>
          <w:lang w:val="el-GR"/>
        </w:rPr>
        <w:t xml:space="preserve"> Oxford, 1997</w:t>
      </w:r>
    </w:p>
    <w:p w:rsidR="002464ED" w:rsidRDefault="002464ED" w:rsidP="00CA2337">
      <w:pPr>
        <w:widowControl/>
        <w:rPr>
          <w:sz w:val="24"/>
        </w:rPr>
      </w:pPr>
    </w:p>
    <w:p w:rsidR="002464ED" w:rsidRDefault="002464ED" w:rsidP="00CA2337">
      <w:pPr>
        <w:widowControl/>
        <w:rPr>
          <w:bCs/>
          <w:sz w:val="24"/>
        </w:rPr>
      </w:pPr>
      <w:r>
        <w:rPr>
          <w:bCs/>
          <w:sz w:val="24"/>
        </w:rPr>
        <w:t xml:space="preserve">abbreviation: </w:t>
      </w:r>
      <w:r w:rsidRPr="00D83AC0">
        <w:rPr>
          <w:bCs/>
          <w:i/>
          <w:sz w:val="24"/>
        </w:rPr>
        <w:t>City of Images</w:t>
      </w:r>
    </w:p>
    <w:p w:rsidR="002464ED" w:rsidRPr="00FF2C18" w:rsidRDefault="002464ED" w:rsidP="00CA2337">
      <w:pPr>
        <w:widowControl/>
        <w:rPr>
          <w:sz w:val="24"/>
        </w:rPr>
      </w:pPr>
      <w:r>
        <w:rPr>
          <w:bCs/>
          <w:sz w:val="24"/>
        </w:rPr>
        <w:t xml:space="preserve">citation: </w:t>
      </w:r>
      <w:r w:rsidRPr="002464ED">
        <w:rPr>
          <w:bCs/>
          <w:i/>
          <w:sz w:val="24"/>
        </w:rPr>
        <w:t>A City of Images: Iconography and Society in Ancient Greece</w:t>
      </w:r>
      <w:r>
        <w:rPr>
          <w:bCs/>
          <w:sz w:val="24"/>
        </w:rPr>
        <w:t>.</w:t>
      </w:r>
      <w:r w:rsidRPr="002464ED">
        <w:rPr>
          <w:bCs/>
          <w:sz w:val="24"/>
        </w:rPr>
        <w:t xml:space="preserve"> </w:t>
      </w:r>
      <w:r>
        <w:rPr>
          <w:bCs/>
          <w:sz w:val="24"/>
        </w:rPr>
        <w:t>E</w:t>
      </w:r>
      <w:r w:rsidRPr="002464ED">
        <w:rPr>
          <w:bCs/>
          <w:sz w:val="24"/>
        </w:rPr>
        <w:t>d</w:t>
      </w:r>
      <w:r>
        <w:rPr>
          <w:bCs/>
          <w:sz w:val="24"/>
        </w:rPr>
        <w:t>ited by</w:t>
      </w:r>
      <w:r w:rsidRPr="002464ED">
        <w:rPr>
          <w:bCs/>
          <w:sz w:val="24"/>
        </w:rPr>
        <w:t xml:space="preserve"> C. Berard et. al. </w:t>
      </w:r>
      <w:r>
        <w:rPr>
          <w:bCs/>
          <w:sz w:val="24"/>
        </w:rPr>
        <w:t xml:space="preserve">and </w:t>
      </w:r>
      <w:r w:rsidRPr="002464ED">
        <w:rPr>
          <w:bCs/>
          <w:sz w:val="24"/>
        </w:rPr>
        <w:t>trans. from French by D. Lyons</w:t>
      </w:r>
      <w:r>
        <w:rPr>
          <w:bCs/>
          <w:sz w:val="24"/>
        </w:rPr>
        <w:t>.</w:t>
      </w:r>
      <w:r w:rsidRPr="002464ED">
        <w:rPr>
          <w:bCs/>
          <w:sz w:val="24"/>
        </w:rPr>
        <w:t xml:space="preserve"> Princeton, 1989</w:t>
      </w:r>
    </w:p>
    <w:p w:rsidR="006C555A" w:rsidRPr="00FF2C18" w:rsidRDefault="006C555A" w:rsidP="00CA2337">
      <w:pPr>
        <w:widowControl/>
        <w:rPr>
          <w:sz w:val="24"/>
        </w:rPr>
      </w:pPr>
    </w:p>
    <w:p w:rsidR="00342855" w:rsidRPr="00FF2C18" w:rsidRDefault="00B35C1A" w:rsidP="00CA2337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C555A" w:rsidRPr="00FF2C18">
        <w:rPr>
          <w:i/>
          <w:sz w:val="24"/>
        </w:rPr>
        <w:t>ClRh</w:t>
      </w:r>
      <w:r w:rsidR="006C555A" w:rsidRPr="00FF2C18">
        <w:rPr>
          <w:sz w:val="24"/>
        </w:rPr>
        <w:t xml:space="preserve"> </w:t>
      </w:r>
    </w:p>
    <w:p w:rsidR="004559A1" w:rsidRDefault="00342855" w:rsidP="00CA2337">
      <w:pPr>
        <w:widowControl/>
        <w:rPr>
          <w:sz w:val="24"/>
        </w:rPr>
      </w:pPr>
      <w:r w:rsidRPr="00FF2C18">
        <w:rPr>
          <w:sz w:val="24"/>
        </w:rPr>
        <w:t xml:space="preserve">citation: </w:t>
      </w:r>
      <w:r w:rsidR="004559A1" w:rsidRPr="00FF2C18">
        <w:rPr>
          <w:i/>
          <w:sz w:val="24"/>
        </w:rPr>
        <w:t>Clara Rhodos: Studi e materiali pubblicati a cura dell</w:t>
      </w:r>
      <w:r w:rsidR="00FC5B11" w:rsidRPr="00FF2C18">
        <w:rPr>
          <w:i/>
          <w:sz w:val="24"/>
        </w:rPr>
        <w:t>’</w:t>
      </w:r>
      <w:r w:rsidR="004559A1" w:rsidRPr="00FF2C18">
        <w:rPr>
          <w:i/>
          <w:sz w:val="24"/>
        </w:rPr>
        <w:t>Istituto Storico-Archeologico di Rodi</w:t>
      </w:r>
      <w:r w:rsidR="00D83AC0">
        <w:rPr>
          <w:sz w:val="24"/>
        </w:rPr>
        <w:t>.</w:t>
      </w:r>
      <w:r w:rsidR="004559A1" w:rsidRPr="00FF2C18">
        <w:rPr>
          <w:sz w:val="24"/>
        </w:rPr>
        <w:t xml:space="preserve"> </w:t>
      </w:r>
      <w:r w:rsidR="00D83AC0">
        <w:rPr>
          <w:sz w:val="24"/>
        </w:rPr>
        <w:t>V</w:t>
      </w:r>
      <w:r w:rsidR="0056521D" w:rsidRPr="00FF2C18">
        <w:rPr>
          <w:sz w:val="24"/>
        </w:rPr>
        <w:t>ols</w:t>
      </w:r>
      <w:r w:rsidR="004559A1" w:rsidRPr="00FF2C18">
        <w:rPr>
          <w:sz w:val="24"/>
        </w:rPr>
        <w:t>. 1</w:t>
      </w:r>
      <w:r w:rsidR="00061FC6" w:rsidRPr="00FF2C18">
        <w:rPr>
          <w:sz w:val="24"/>
        </w:rPr>
        <w:t>–</w:t>
      </w:r>
      <w:r w:rsidR="004559A1" w:rsidRPr="00FF2C18">
        <w:rPr>
          <w:sz w:val="24"/>
        </w:rPr>
        <w:t>10</w:t>
      </w:r>
      <w:r w:rsidR="00BC33A5" w:rsidRPr="00FF2C18">
        <w:rPr>
          <w:sz w:val="24"/>
        </w:rPr>
        <w:t>.</w:t>
      </w:r>
      <w:r w:rsidR="004559A1" w:rsidRPr="00FF2C18">
        <w:rPr>
          <w:sz w:val="24"/>
        </w:rPr>
        <w:t xml:space="preserve"> Bergamo, 1928</w:t>
      </w:r>
      <w:r w:rsidR="00061FC6" w:rsidRPr="00FF2C18">
        <w:rPr>
          <w:sz w:val="24"/>
        </w:rPr>
        <w:t>–</w:t>
      </w:r>
      <w:r w:rsidR="004559A1" w:rsidRPr="00FF2C18">
        <w:rPr>
          <w:sz w:val="24"/>
        </w:rPr>
        <w:t>41</w:t>
      </w:r>
    </w:p>
    <w:p w:rsidR="00000315" w:rsidRDefault="00000315" w:rsidP="00CA2337">
      <w:pPr>
        <w:widowControl/>
        <w:rPr>
          <w:sz w:val="24"/>
        </w:rPr>
      </w:pPr>
    </w:p>
    <w:p w:rsidR="00EC0A44" w:rsidRDefault="00EC0A44" w:rsidP="00CA2337">
      <w:pPr>
        <w:widowControl/>
        <w:rPr>
          <w:sz w:val="24"/>
        </w:rPr>
      </w:pPr>
      <w:r>
        <w:rPr>
          <w:sz w:val="24"/>
        </w:rPr>
        <w:t>abbreviation: Cohen, “Added Clay and Gilding”</w:t>
      </w:r>
    </w:p>
    <w:p w:rsidR="00DC1E0D" w:rsidRPr="00D83AC0" w:rsidRDefault="00EC0A44" w:rsidP="00CA2337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EC0A44">
        <w:rPr>
          <w:sz w:val="24"/>
          <w:lang w:val="el-GR"/>
        </w:rPr>
        <w:t>B. Cohen</w:t>
      </w:r>
      <w:r>
        <w:rPr>
          <w:sz w:val="24"/>
        </w:rPr>
        <w:t>.</w:t>
      </w:r>
      <w:r w:rsidRPr="00EC0A44">
        <w:rPr>
          <w:sz w:val="24"/>
          <w:lang w:val="el-GR"/>
        </w:rPr>
        <w:t xml:space="preserve"> “Added Clay and Gilding</w:t>
      </w:r>
      <w:r>
        <w:rPr>
          <w:sz w:val="24"/>
        </w:rPr>
        <w:t xml:space="preserve"> in Athenian Vase-Painting.</w:t>
      </w:r>
      <w:r w:rsidRPr="00EC0A44">
        <w:rPr>
          <w:sz w:val="24"/>
          <w:lang w:val="el-GR"/>
        </w:rPr>
        <w:t xml:space="preserve">” </w:t>
      </w:r>
      <w:r>
        <w:rPr>
          <w:sz w:val="24"/>
        </w:rPr>
        <w:t>I</w:t>
      </w:r>
      <w:r w:rsidRPr="00EC0A44">
        <w:rPr>
          <w:sz w:val="24"/>
          <w:lang w:val="el-GR"/>
        </w:rPr>
        <w:t xml:space="preserve">n </w:t>
      </w:r>
      <w:r w:rsidRPr="00EC0A44">
        <w:rPr>
          <w:i/>
          <w:sz w:val="24"/>
          <w:lang w:val="el-GR"/>
        </w:rPr>
        <w:t>Colors of Clay</w:t>
      </w:r>
      <w:r w:rsidR="00AF5DD0" w:rsidRPr="00FC5B11">
        <w:rPr>
          <w:i/>
          <w:sz w:val="24"/>
          <w:szCs w:val="24"/>
          <w:lang w:val="en-GB"/>
        </w:rPr>
        <w:t>: Special Techniques in Athenian Vases</w:t>
      </w:r>
      <w:r w:rsidR="003E6473">
        <w:rPr>
          <w:sz w:val="24"/>
          <w:szCs w:val="24"/>
          <w:lang w:val="en-GB"/>
        </w:rPr>
        <w:t>,</w:t>
      </w:r>
      <w:r w:rsidR="00AF5DD0" w:rsidRPr="003B13AE">
        <w:rPr>
          <w:sz w:val="24"/>
          <w:szCs w:val="24"/>
          <w:lang w:val="en-GB"/>
        </w:rPr>
        <w:t xml:space="preserve"> </w:t>
      </w:r>
      <w:r w:rsidR="003E6473">
        <w:rPr>
          <w:sz w:val="24"/>
        </w:rPr>
        <w:t>pp. 106–17</w:t>
      </w:r>
      <w:r w:rsidR="003E6473">
        <w:rPr>
          <w:sz w:val="24"/>
          <w:szCs w:val="24"/>
          <w:lang w:val="en-GB"/>
        </w:rPr>
        <w:t xml:space="preserve">. </w:t>
      </w:r>
      <w:r w:rsidR="00AF5DD0">
        <w:rPr>
          <w:sz w:val="24"/>
          <w:szCs w:val="24"/>
          <w:lang w:val="en-GB"/>
        </w:rPr>
        <w:t>Exh. cat. The J. Paul Getty Villa, Malibu, June–September 2006</w:t>
      </w:r>
      <w:r w:rsidR="003E6473">
        <w:rPr>
          <w:sz w:val="24"/>
          <w:szCs w:val="24"/>
          <w:lang w:val="en-GB"/>
        </w:rPr>
        <w:t>.</w:t>
      </w:r>
      <w:r w:rsidR="00AF5DD0" w:rsidRPr="00AF5DD0">
        <w:rPr>
          <w:sz w:val="24"/>
        </w:rPr>
        <w:t xml:space="preserve"> </w:t>
      </w:r>
      <w:r w:rsidR="00AF5DD0" w:rsidRPr="003B13AE">
        <w:rPr>
          <w:sz w:val="24"/>
          <w:szCs w:val="24"/>
          <w:lang w:val="en-GB"/>
        </w:rPr>
        <w:t>Los Angeles, 2006</w:t>
      </w:r>
      <w:r w:rsidR="00AF5DD0" w:rsidRPr="003B13AE" w:rsidDel="0056521D">
        <w:rPr>
          <w:sz w:val="24"/>
          <w:szCs w:val="24"/>
        </w:rPr>
        <w:t xml:space="preserve"> </w:t>
      </w:r>
    </w:p>
    <w:p w:rsidR="00EC0A44" w:rsidRDefault="00EC0A44" w:rsidP="00CA2337">
      <w:pPr>
        <w:widowControl/>
        <w:rPr>
          <w:sz w:val="24"/>
        </w:rPr>
      </w:pPr>
    </w:p>
    <w:p w:rsidR="00342855" w:rsidRDefault="00B35C1A" w:rsidP="00CA2337">
      <w:pPr>
        <w:widowControl/>
        <w:rPr>
          <w:sz w:val="24"/>
          <w:szCs w:val="24"/>
          <w:lang w:val="en-GB"/>
        </w:rPr>
      </w:pPr>
      <w:r w:rsidRPr="00B35C1A">
        <w:rPr>
          <w:sz w:val="24"/>
        </w:rPr>
        <w:t xml:space="preserve">abbreviation: </w:t>
      </w:r>
      <w:r w:rsidR="003B13AE" w:rsidRPr="00FC5B11">
        <w:rPr>
          <w:i/>
          <w:sz w:val="24"/>
          <w:szCs w:val="24"/>
          <w:lang w:val="en-GB"/>
        </w:rPr>
        <w:t>Colors of Clay</w:t>
      </w:r>
    </w:p>
    <w:p w:rsidR="004559A1" w:rsidRPr="003010A4" w:rsidRDefault="00342855" w:rsidP="00CA2337">
      <w:pPr>
        <w:widowControl/>
        <w:rPr>
          <w:i/>
          <w:sz w:val="24"/>
          <w:szCs w:val="24"/>
          <w:lang w:val="en-GB"/>
        </w:rPr>
      </w:pPr>
      <w:r>
        <w:rPr>
          <w:sz w:val="24"/>
        </w:rPr>
        <w:t xml:space="preserve">citation: </w:t>
      </w:r>
      <w:r w:rsidR="003B13AE" w:rsidRPr="003B13AE">
        <w:rPr>
          <w:sz w:val="24"/>
          <w:szCs w:val="24"/>
          <w:lang w:val="en-GB"/>
        </w:rPr>
        <w:t>B. Cohen</w:t>
      </w:r>
      <w:r w:rsidR="00836B04">
        <w:rPr>
          <w:sz w:val="24"/>
          <w:szCs w:val="24"/>
          <w:lang w:val="en-GB"/>
        </w:rPr>
        <w:t xml:space="preserve">, with </w:t>
      </w:r>
      <w:r w:rsidR="00836B04" w:rsidRPr="00836B04">
        <w:rPr>
          <w:sz w:val="24"/>
          <w:szCs w:val="24"/>
          <w:lang w:val="en-GB"/>
        </w:rPr>
        <w:t>contributions by Susan Lansing-Maish</w:t>
      </w:r>
      <w:r w:rsidR="00836B04">
        <w:rPr>
          <w:sz w:val="24"/>
          <w:szCs w:val="24"/>
          <w:lang w:val="en-GB"/>
        </w:rPr>
        <w:t xml:space="preserve"> et al</w:t>
      </w:r>
      <w:r w:rsidR="003B13AE" w:rsidRPr="003B13AE">
        <w:rPr>
          <w:sz w:val="24"/>
          <w:szCs w:val="24"/>
          <w:lang w:val="en-GB"/>
        </w:rPr>
        <w:t xml:space="preserve">. </w:t>
      </w:r>
      <w:r w:rsidR="003B13AE" w:rsidRPr="00FC5B11">
        <w:rPr>
          <w:i/>
          <w:sz w:val="24"/>
          <w:szCs w:val="24"/>
          <w:lang w:val="en-GB"/>
        </w:rPr>
        <w:t>The Colors of Clay: Special Techniques in Athenian Vases</w:t>
      </w:r>
      <w:r w:rsidR="0056521D">
        <w:rPr>
          <w:sz w:val="24"/>
          <w:szCs w:val="24"/>
          <w:lang w:val="en-GB"/>
        </w:rPr>
        <w:t>.</w:t>
      </w:r>
      <w:r w:rsidR="003B13AE" w:rsidRPr="003B13AE">
        <w:rPr>
          <w:sz w:val="24"/>
          <w:szCs w:val="24"/>
          <w:lang w:val="en-GB"/>
        </w:rPr>
        <w:t xml:space="preserve"> </w:t>
      </w:r>
      <w:r w:rsidR="00A64C42">
        <w:rPr>
          <w:sz w:val="24"/>
          <w:szCs w:val="24"/>
          <w:lang w:val="en-GB"/>
        </w:rPr>
        <w:t xml:space="preserve">Exh. cat. </w:t>
      </w:r>
      <w:r w:rsidR="00E12BF3">
        <w:rPr>
          <w:sz w:val="24"/>
          <w:szCs w:val="24"/>
          <w:lang w:val="en-GB"/>
        </w:rPr>
        <w:t xml:space="preserve">The J. Paul Getty Villa, Malibu, June–September 2006. </w:t>
      </w:r>
      <w:r w:rsidR="003B13AE" w:rsidRPr="003B13AE">
        <w:rPr>
          <w:sz w:val="24"/>
          <w:szCs w:val="24"/>
          <w:lang w:val="en-GB"/>
        </w:rPr>
        <w:t>Los Angeles, 2006</w:t>
      </w:r>
      <w:r w:rsidR="0056521D" w:rsidRPr="003B13AE" w:rsidDel="0056521D">
        <w:rPr>
          <w:sz w:val="24"/>
          <w:szCs w:val="24"/>
        </w:rPr>
        <w:t xml:space="preserve"> </w:t>
      </w:r>
    </w:p>
    <w:p w:rsidR="00FA3F09" w:rsidRDefault="00FA3F09" w:rsidP="00CA2337">
      <w:pPr>
        <w:widowControl/>
        <w:rPr>
          <w:sz w:val="24"/>
        </w:rPr>
      </w:pPr>
    </w:p>
    <w:p w:rsidR="00342855" w:rsidRDefault="00B35C1A" w:rsidP="00CA2337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FA3F09" w:rsidRPr="00FA3F09">
        <w:rPr>
          <w:sz w:val="24"/>
          <w:szCs w:val="24"/>
        </w:rPr>
        <w:t xml:space="preserve">Curti, </w:t>
      </w:r>
      <w:r w:rsidR="00FA3F09" w:rsidRPr="00FC5B11">
        <w:rPr>
          <w:i/>
          <w:sz w:val="24"/>
          <w:szCs w:val="24"/>
        </w:rPr>
        <w:t>Pittore di Meleagro</w:t>
      </w:r>
      <w:r w:rsidR="00FA3F09" w:rsidRPr="00FA3F09">
        <w:rPr>
          <w:sz w:val="24"/>
          <w:szCs w:val="24"/>
        </w:rPr>
        <w:t xml:space="preserve"> </w:t>
      </w:r>
    </w:p>
    <w:p w:rsidR="00FA3F09" w:rsidRPr="00FA3F09" w:rsidRDefault="00342855" w:rsidP="00CA2337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FA3F09" w:rsidRPr="00FA3F09">
        <w:rPr>
          <w:sz w:val="24"/>
          <w:szCs w:val="24"/>
        </w:rPr>
        <w:t>F. Curti</w:t>
      </w:r>
      <w:r w:rsidR="0056521D">
        <w:rPr>
          <w:sz w:val="24"/>
          <w:szCs w:val="24"/>
        </w:rPr>
        <w:t>.</w:t>
      </w:r>
      <w:r w:rsidR="00FA3F09" w:rsidRPr="00FA3F09">
        <w:rPr>
          <w:sz w:val="24"/>
          <w:szCs w:val="24"/>
        </w:rPr>
        <w:t xml:space="preserve"> </w:t>
      </w:r>
      <w:r w:rsidR="00FA3F09" w:rsidRPr="00FC5B11">
        <w:rPr>
          <w:i/>
          <w:sz w:val="24"/>
          <w:szCs w:val="24"/>
        </w:rPr>
        <w:t>La bottega del pittore di Meleagro</w:t>
      </w:r>
      <w:r w:rsidR="0056521D">
        <w:rPr>
          <w:sz w:val="24"/>
          <w:szCs w:val="24"/>
        </w:rPr>
        <w:t>.</w:t>
      </w:r>
      <w:r w:rsidR="00FA3F09" w:rsidRPr="00FA3F09">
        <w:rPr>
          <w:sz w:val="24"/>
          <w:szCs w:val="24"/>
        </w:rPr>
        <w:t xml:space="preserve"> Rome, 2001</w:t>
      </w:r>
    </w:p>
    <w:p w:rsidR="0060266E" w:rsidRDefault="0060266E" w:rsidP="00CA2337">
      <w:pPr>
        <w:widowControl/>
        <w:rPr>
          <w:sz w:val="24"/>
        </w:rPr>
      </w:pPr>
    </w:p>
    <w:p w:rsidR="00342855" w:rsidRPr="00FF2C18" w:rsidRDefault="00B35C1A" w:rsidP="00B35C1A">
      <w:pPr>
        <w:widowControl/>
        <w:rPr>
          <w:sz w:val="24"/>
        </w:rPr>
      </w:pPr>
      <w:r w:rsidRPr="00FF2C18">
        <w:rPr>
          <w:sz w:val="24"/>
        </w:rPr>
        <w:t xml:space="preserve">abbreviation: </w:t>
      </w:r>
      <w:r w:rsidR="0060266E" w:rsidRPr="00FF2C18">
        <w:rPr>
          <w:i/>
          <w:sz w:val="24"/>
        </w:rPr>
        <w:t>CVA</w:t>
      </w:r>
    </w:p>
    <w:p w:rsidR="0060266E" w:rsidRDefault="00342855" w:rsidP="00B35C1A">
      <w:pPr>
        <w:widowControl/>
        <w:rPr>
          <w:sz w:val="24"/>
          <w:u w:val="single"/>
        </w:rPr>
      </w:pPr>
      <w:r w:rsidRPr="00FF2C18">
        <w:rPr>
          <w:sz w:val="24"/>
        </w:rPr>
        <w:t xml:space="preserve">citation: </w:t>
      </w:r>
      <w:r w:rsidR="0060266E" w:rsidRPr="00FF2C18">
        <w:rPr>
          <w:i/>
          <w:sz w:val="24"/>
        </w:rPr>
        <w:t>Corpus Vasorum Antiquorum</w:t>
      </w:r>
    </w:p>
    <w:p w:rsidR="0060266E" w:rsidRDefault="0060266E" w:rsidP="00342855">
      <w:pPr>
        <w:widowControl/>
        <w:rPr>
          <w:sz w:val="24"/>
          <w:u w:val="single"/>
        </w:rPr>
      </w:pPr>
    </w:p>
    <w:p w:rsidR="004B15BF" w:rsidRDefault="004B15BF" w:rsidP="00342855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D83AC0">
        <w:rPr>
          <w:i/>
          <w:sz w:val="24"/>
        </w:rPr>
        <w:t>Espace sacrificiel</w:t>
      </w:r>
    </w:p>
    <w:p w:rsidR="00A4774F" w:rsidRDefault="00B4106D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B4106D">
        <w:rPr>
          <w:i/>
          <w:sz w:val="24"/>
        </w:rPr>
        <w:t>L’espace sacrificiel dans les civilisations méditerranéennes de l’antiquité</w:t>
      </w:r>
      <w:r>
        <w:rPr>
          <w:sz w:val="24"/>
        </w:rPr>
        <w:t>.</w:t>
      </w:r>
      <w:r w:rsidRPr="00B4106D">
        <w:rPr>
          <w:sz w:val="24"/>
        </w:rPr>
        <w:t xml:space="preserve"> Actes du Colloque tenu à la Maison de l’Orient, Lyon, 4–7 juin 1988</w:t>
      </w:r>
      <w:r w:rsidR="00000315">
        <w:rPr>
          <w:sz w:val="24"/>
        </w:rPr>
        <w:t>.</w:t>
      </w:r>
      <w:r w:rsidRPr="00B4106D">
        <w:rPr>
          <w:sz w:val="24"/>
        </w:rPr>
        <w:t xml:space="preserve"> </w:t>
      </w:r>
      <w:r w:rsidR="00000315">
        <w:rPr>
          <w:sz w:val="24"/>
        </w:rPr>
        <w:t>E</w:t>
      </w:r>
      <w:r w:rsidRPr="00B4106D">
        <w:rPr>
          <w:sz w:val="24"/>
        </w:rPr>
        <w:t>d</w:t>
      </w:r>
      <w:r w:rsidR="00000315">
        <w:rPr>
          <w:sz w:val="24"/>
        </w:rPr>
        <w:t>ited by</w:t>
      </w:r>
      <w:r w:rsidRPr="00B4106D">
        <w:rPr>
          <w:sz w:val="24"/>
        </w:rPr>
        <w:t xml:space="preserve"> M.-T. le Dinahet and </w:t>
      </w:r>
      <w:r>
        <w:rPr>
          <w:sz w:val="24"/>
        </w:rPr>
        <w:t>R</w:t>
      </w:r>
      <w:r w:rsidRPr="00B4106D">
        <w:rPr>
          <w:sz w:val="24"/>
        </w:rPr>
        <w:t>. Étienne</w:t>
      </w:r>
      <w:r>
        <w:rPr>
          <w:sz w:val="24"/>
        </w:rPr>
        <w:t>.</w:t>
      </w:r>
      <w:r w:rsidRPr="00B4106D">
        <w:rPr>
          <w:sz w:val="24"/>
        </w:rPr>
        <w:t xml:space="preserve"> Paris, 1991</w:t>
      </w:r>
    </w:p>
    <w:p w:rsidR="00B4106D" w:rsidRDefault="00B4106D" w:rsidP="00342855">
      <w:pPr>
        <w:widowControl/>
        <w:rPr>
          <w:sz w:val="24"/>
        </w:rPr>
      </w:pPr>
    </w:p>
    <w:p w:rsidR="00342855" w:rsidRPr="00757E09" w:rsidRDefault="00B35C1A" w:rsidP="00342855">
      <w:pPr>
        <w:widowControl/>
        <w:rPr>
          <w:sz w:val="24"/>
        </w:rPr>
      </w:pPr>
      <w:r w:rsidRPr="00757E09">
        <w:rPr>
          <w:sz w:val="24"/>
        </w:rPr>
        <w:t xml:space="preserve">abbreviation: </w:t>
      </w:r>
      <w:r w:rsidR="00A4774F" w:rsidRPr="00757E09">
        <w:rPr>
          <w:i/>
          <w:sz w:val="24"/>
        </w:rPr>
        <w:t>Euphronios der Maler</w:t>
      </w:r>
    </w:p>
    <w:p w:rsidR="00A4774F" w:rsidRDefault="00342855" w:rsidP="00342855">
      <w:pPr>
        <w:widowControl/>
        <w:rPr>
          <w:sz w:val="24"/>
        </w:rPr>
      </w:pPr>
      <w:r w:rsidRPr="00757E09">
        <w:rPr>
          <w:sz w:val="24"/>
        </w:rPr>
        <w:t xml:space="preserve">citation: </w:t>
      </w:r>
      <w:r w:rsidR="00A4774F" w:rsidRPr="00757E09">
        <w:rPr>
          <w:i/>
          <w:sz w:val="24"/>
        </w:rPr>
        <w:t>Euphronios der Maler. Katalog zur Ausstellung in der Sonderausstellungshalle der Staatlichen Museen Preußischer Kulturbesitz Berlin</w:t>
      </w:r>
      <w:r w:rsidR="003E5CC9">
        <w:rPr>
          <w:i/>
          <w:sz w:val="24"/>
        </w:rPr>
        <w:t>-</w:t>
      </w:r>
      <w:r w:rsidR="00AC67C1" w:rsidRPr="00757E09">
        <w:rPr>
          <w:i/>
          <w:sz w:val="24"/>
        </w:rPr>
        <w:t>Dahlem</w:t>
      </w:r>
      <w:r w:rsidR="003E5CC9">
        <w:rPr>
          <w:i/>
          <w:sz w:val="24"/>
        </w:rPr>
        <w:t>,</w:t>
      </w:r>
      <w:r w:rsidR="00AC67C1" w:rsidRPr="00757E09">
        <w:rPr>
          <w:i/>
          <w:sz w:val="24"/>
        </w:rPr>
        <w:t xml:space="preserve"> 20.3.</w:t>
      </w:r>
      <w:r w:rsidR="00061FC6" w:rsidRPr="00757E09">
        <w:rPr>
          <w:i/>
          <w:sz w:val="24"/>
        </w:rPr>
        <w:t>–</w:t>
      </w:r>
      <w:r w:rsidR="00A4774F" w:rsidRPr="00757E09">
        <w:rPr>
          <w:i/>
          <w:sz w:val="24"/>
        </w:rPr>
        <w:t>26.5.1991</w:t>
      </w:r>
      <w:r w:rsidR="00AC67C1" w:rsidRPr="00757E09">
        <w:rPr>
          <w:sz w:val="24"/>
        </w:rPr>
        <w:t>.</w:t>
      </w:r>
      <w:r w:rsidR="003E6473">
        <w:rPr>
          <w:sz w:val="24"/>
        </w:rPr>
        <w:t xml:space="preserve"> </w:t>
      </w:r>
      <w:r w:rsidR="00A4774F" w:rsidRPr="00757E09">
        <w:rPr>
          <w:sz w:val="24"/>
        </w:rPr>
        <w:t>Milan, 1991</w:t>
      </w:r>
    </w:p>
    <w:p w:rsidR="007176BF" w:rsidRDefault="007176BF" w:rsidP="00342855">
      <w:pPr>
        <w:widowControl/>
        <w:rPr>
          <w:sz w:val="24"/>
        </w:rPr>
      </w:pPr>
    </w:p>
    <w:p w:rsidR="00524A9E" w:rsidRDefault="00524A9E" w:rsidP="00342855">
      <w:pPr>
        <w:widowControl/>
        <w:rPr>
          <w:sz w:val="24"/>
        </w:rPr>
      </w:pPr>
      <w:r>
        <w:rPr>
          <w:sz w:val="24"/>
        </w:rPr>
        <w:t xml:space="preserve">abbreviation: Fehr, </w:t>
      </w:r>
      <w:r w:rsidRPr="007176BF">
        <w:rPr>
          <w:sz w:val="24"/>
        </w:rPr>
        <w:t>“Ponos and the Pleasure of Rest</w:t>
      </w:r>
      <w:r>
        <w:rPr>
          <w:sz w:val="24"/>
        </w:rPr>
        <w:t>”</w:t>
      </w:r>
    </w:p>
    <w:p w:rsidR="00AF5DD0" w:rsidRPr="003E6473" w:rsidRDefault="00524A9E" w:rsidP="00AF5DD0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7176BF" w:rsidRPr="007176BF">
        <w:rPr>
          <w:sz w:val="24"/>
        </w:rPr>
        <w:t>B. Fehr</w:t>
      </w:r>
      <w:r w:rsidR="007176BF">
        <w:rPr>
          <w:sz w:val="24"/>
        </w:rPr>
        <w:t>.</w:t>
      </w:r>
      <w:r w:rsidR="007176BF" w:rsidRPr="007176BF">
        <w:rPr>
          <w:sz w:val="24"/>
        </w:rPr>
        <w:t xml:space="preserve"> “Ponos and the Pleasure of Rest: Some Thoughts on Body Language in Ancient Greek Art and Life</w:t>
      </w:r>
      <w:r w:rsidR="007176BF">
        <w:rPr>
          <w:sz w:val="24"/>
        </w:rPr>
        <w:t>.</w:t>
      </w:r>
      <w:r w:rsidR="007176BF" w:rsidRPr="007176BF">
        <w:rPr>
          <w:sz w:val="24"/>
        </w:rPr>
        <w:t xml:space="preserve">” </w:t>
      </w:r>
      <w:r w:rsidR="007176BF">
        <w:rPr>
          <w:sz w:val="24"/>
        </w:rPr>
        <w:t>I</w:t>
      </w:r>
      <w:r w:rsidR="007176BF" w:rsidRPr="007176BF">
        <w:rPr>
          <w:sz w:val="24"/>
        </w:rPr>
        <w:t xml:space="preserve">n </w:t>
      </w:r>
      <w:proofErr w:type="gramStart"/>
      <w:r w:rsidR="00AF5DD0" w:rsidRPr="00FF2C18">
        <w:rPr>
          <w:i/>
          <w:sz w:val="24"/>
          <w:szCs w:val="24"/>
        </w:rPr>
        <w:t>An</w:t>
      </w:r>
      <w:proofErr w:type="gramEnd"/>
      <w:r w:rsidR="00AF5DD0" w:rsidRPr="00FF2C18">
        <w:rPr>
          <w:i/>
          <w:sz w:val="24"/>
          <w:szCs w:val="24"/>
        </w:rPr>
        <w:t xml:space="preserve"> Archaeology of Representations: Ancient Greek Vase-Painting and Contemporary Methodologies</w:t>
      </w:r>
      <w:r w:rsidR="00AF5DD0">
        <w:rPr>
          <w:sz w:val="24"/>
          <w:szCs w:val="24"/>
        </w:rPr>
        <w:t>,</w:t>
      </w:r>
      <w:r w:rsidR="00AF5DD0" w:rsidRPr="00FF2C18">
        <w:rPr>
          <w:sz w:val="24"/>
          <w:szCs w:val="24"/>
        </w:rPr>
        <w:t xml:space="preserve"> </w:t>
      </w:r>
      <w:r w:rsidR="00AF5DD0">
        <w:rPr>
          <w:sz w:val="24"/>
          <w:szCs w:val="24"/>
        </w:rPr>
        <w:t>e</w:t>
      </w:r>
      <w:r w:rsidR="00AF5DD0" w:rsidRPr="00FF2C18">
        <w:rPr>
          <w:sz w:val="24"/>
          <w:szCs w:val="24"/>
        </w:rPr>
        <w:t>dited by D. Yatromanolakis</w:t>
      </w:r>
      <w:r w:rsidR="00AF5DD0">
        <w:rPr>
          <w:sz w:val="24"/>
        </w:rPr>
        <w:t xml:space="preserve">, </w:t>
      </w:r>
      <w:r w:rsidR="003E6473">
        <w:rPr>
          <w:sz w:val="24"/>
        </w:rPr>
        <w:t xml:space="preserve">pp. </w:t>
      </w:r>
      <w:r w:rsidR="00AF5DD0">
        <w:rPr>
          <w:sz w:val="24"/>
        </w:rPr>
        <w:t>128–58.</w:t>
      </w:r>
      <w:r w:rsidR="003E6473">
        <w:rPr>
          <w:sz w:val="24"/>
        </w:rPr>
        <w:t xml:space="preserve"> </w:t>
      </w:r>
      <w:r w:rsidR="00AF5DD0" w:rsidRPr="00FF2C18">
        <w:rPr>
          <w:sz w:val="24"/>
          <w:szCs w:val="24"/>
        </w:rPr>
        <w:t>Athens, 2009</w:t>
      </w:r>
    </w:p>
    <w:p w:rsidR="00F625DA" w:rsidRPr="003E5CC9" w:rsidRDefault="00F625DA" w:rsidP="00342855">
      <w:pPr>
        <w:widowControl/>
        <w:rPr>
          <w:sz w:val="24"/>
          <w:highlight w:val="yellow"/>
        </w:rPr>
      </w:pPr>
    </w:p>
    <w:p w:rsidR="00342855" w:rsidRPr="00757E09" w:rsidRDefault="00B35C1A" w:rsidP="00342855">
      <w:pPr>
        <w:widowControl/>
        <w:rPr>
          <w:sz w:val="24"/>
          <w:szCs w:val="24"/>
          <w:lang w:val="fr-FR"/>
        </w:rPr>
      </w:pPr>
      <w:r w:rsidRPr="00757E09">
        <w:rPr>
          <w:sz w:val="24"/>
        </w:rPr>
        <w:t xml:space="preserve">abbreviation: </w:t>
      </w:r>
      <w:r w:rsidR="00F625DA" w:rsidRPr="00757E09">
        <w:rPr>
          <w:sz w:val="24"/>
          <w:szCs w:val="24"/>
          <w:lang w:val="fr-FR"/>
        </w:rPr>
        <w:t xml:space="preserve">Frontisi-Ducroux, </w:t>
      </w:r>
      <w:r w:rsidR="00F625DA" w:rsidRPr="00757E09">
        <w:rPr>
          <w:i/>
          <w:sz w:val="24"/>
          <w:szCs w:val="24"/>
          <w:lang w:val="fr-FR"/>
        </w:rPr>
        <w:t>Le dieu-masque</w:t>
      </w:r>
      <w:r w:rsidR="00F625DA" w:rsidRPr="00757E09">
        <w:rPr>
          <w:sz w:val="24"/>
          <w:szCs w:val="24"/>
          <w:lang w:val="fr-FR"/>
        </w:rPr>
        <w:t xml:space="preserve"> </w:t>
      </w:r>
    </w:p>
    <w:p w:rsidR="00F625DA" w:rsidRDefault="00342855" w:rsidP="00342855">
      <w:pPr>
        <w:widowControl/>
        <w:rPr>
          <w:sz w:val="24"/>
          <w:szCs w:val="24"/>
          <w:lang w:val="fr-FR"/>
        </w:rPr>
      </w:pPr>
      <w:r w:rsidRPr="00757E09">
        <w:rPr>
          <w:sz w:val="24"/>
        </w:rPr>
        <w:t xml:space="preserve">citation: </w:t>
      </w:r>
      <w:r w:rsidR="00F625DA" w:rsidRPr="00757E09">
        <w:rPr>
          <w:sz w:val="24"/>
          <w:szCs w:val="24"/>
          <w:lang w:val="fr-FR"/>
        </w:rPr>
        <w:t>F. Frontisi-Ducroux</w:t>
      </w:r>
      <w:r w:rsidR="00AC67C1" w:rsidRPr="00757E09">
        <w:rPr>
          <w:sz w:val="24"/>
          <w:szCs w:val="24"/>
          <w:lang w:val="fr-FR"/>
        </w:rPr>
        <w:t>.</w:t>
      </w:r>
      <w:r w:rsidR="00F625DA" w:rsidRPr="00757E09">
        <w:rPr>
          <w:sz w:val="24"/>
          <w:szCs w:val="24"/>
          <w:lang w:val="fr-FR"/>
        </w:rPr>
        <w:t xml:space="preserve"> </w:t>
      </w:r>
      <w:r w:rsidR="00F625DA" w:rsidRPr="00757E09">
        <w:rPr>
          <w:i/>
          <w:sz w:val="24"/>
          <w:szCs w:val="24"/>
          <w:lang w:val="fr-FR"/>
        </w:rPr>
        <w:t>Le dieu-</w:t>
      </w:r>
      <w:proofErr w:type="gramStart"/>
      <w:r w:rsidR="00F625DA" w:rsidRPr="00757E09">
        <w:rPr>
          <w:i/>
          <w:sz w:val="24"/>
          <w:szCs w:val="24"/>
          <w:lang w:val="fr-FR"/>
        </w:rPr>
        <w:t>masque</w:t>
      </w:r>
      <w:r w:rsidR="00EA5CC6">
        <w:rPr>
          <w:i/>
          <w:sz w:val="24"/>
          <w:szCs w:val="24"/>
          <w:lang w:val="fr-FR"/>
        </w:rPr>
        <w:t>:</w:t>
      </w:r>
      <w:proofErr w:type="gramEnd"/>
      <w:r w:rsidR="00EA5CC6" w:rsidRPr="00757E09">
        <w:rPr>
          <w:i/>
          <w:sz w:val="24"/>
          <w:szCs w:val="24"/>
          <w:lang w:val="fr-FR"/>
        </w:rPr>
        <w:t xml:space="preserve"> </w:t>
      </w:r>
      <w:r w:rsidR="00EA5CC6">
        <w:rPr>
          <w:i/>
          <w:sz w:val="24"/>
          <w:szCs w:val="24"/>
          <w:lang w:val="fr-FR"/>
        </w:rPr>
        <w:t>u</w:t>
      </w:r>
      <w:r w:rsidR="00F625DA" w:rsidRPr="00757E09">
        <w:rPr>
          <w:i/>
          <w:sz w:val="24"/>
          <w:szCs w:val="24"/>
          <w:lang w:val="fr-FR"/>
        </w:rPr>
        <w:t>ne figure du Dionysos d’Athènes</w:t>
      </w:r>
      <w:r w:rsidR="00AC67C1" w:rsidRPr="00757E09">
        <w:rPr>
          <w:sz w:val="24"/>
          <w:szCs w:val="24"/>
          <w:lang w:val="fr-FR"/>
        </w:rPr>
        <w:t>.</w:t>
      </w:r>
      <w:r w:rsidR="00F625DA" w:rsidRPr="00757E09">
        <w:rPr>
          <w:sz w:val="24"/>
          <w:szCs w:val="24"/>
          <w:lang w:val="fr-FR"/>
        </w:rPr>
        <w:t xml:space="preserve"> Images à l’appui 4</w:t>
      </w:r>
      <w:r w:rsidR="00AC67C1" w:rsidRPr="00757E09">
        <w:rPr>
          <w:sz w:val="24"/>
          <w:szCs w:val="24"/>
          <w:lang w:val="fr-FR"/>
        </w:rPr>
        <w:t>.</w:t>
      </w:r>
      <w:r w:rsidR="00F625DA" w:rsidRPr="00757E09">
        <w:rPr>
          <w:sz w:val="24"/>
          <w:szCs w:val="24"/>
          <w:lang w:val="fr-FR"/>
        </w:rPr>
        <w:t xml:space="preserve"> Paris</w:t>
      </w:r>
      <w:r w:rsidR="00757E09" w:rsidRPr="003E5CC9">
        <w:rPr>
          <w:sz w:val="24"/>
          <w:szCs w:val="24"/>
          <w:lang w:val="fr-FR"/>
        </w:rPr>
        <w:t xml:space="preserve"> and </w:t>
      </w:r>
      <w:r w:rsidR="00F625DA" w:rsidRPr="00757E09">
        <w:rPr>
          <w:sz w:val="24"/>
          <w:szCs w:val="24"/>
          <w:lang w:val="fr-FR"/>
        </w:rPr>
        <w:t>Rome, 1991</w:t>
      </w:r>
    </w:p>
    <w:p w:rsidR="0060266E" w:rsidRPr="00757E09" w:rsidRDefault="0060266E" w:rsidP="00342855">
      <w:pPr>
        <w:widowControl/>
        <w:rPr>
          <w:sz w:val="24"/>
          <w:lang w:val="fr-FR"/>
        </w:rPr>
      </w:pPr>
    </w:p>
    <w:p w:rsidR="00342855" w:rsidRPr="00757E09" w:rsidRDefault="00B35C1A" w:rsidP="00342855">
      <w:pPr>
        <w:widowControl/>
        <w:rPr>
          <w:sz w:val="24"/>
        </w:rPr>
      </w:pPr>
      <w:r w:rsidRPr="00757E09">
        <w:rPr>
          <w:sz w:val="24"/>
        </w:rPr>
        <w:t xml:space="preserve">abbreviation: </w:t>
      </w:r>
      <w:r w:rsidR="0060266E" w:rsidRPr="00757E09">
        <w:rPr>
          <w:sz w:val="24"/>
        </w:rPr>
        <w:t xml:space="preserve">Gaunt, </w:t>
      </w:r>
      <w:r w:rsidR="00061FC6" w:rsidRPr="00757E09">
        <w:rPr>
          <w:sz w:val="24"/>
        </w:rPr>
        <w:t>“</w:t>
      </w:r>
      <w:r w:rsidR="0060266E" w:rsidRPr="00757E09">
        <w:rPr>
          <w:iCs/>
          <w:sz w:val="24"/>
        </w:rPr>
        <w:t>Attic Volute Krater</w:t>
      </w:r>
      <w:r w:rsidR="00061FC6" w:rsidRPr="00757E09">
        <w:rPr>
          <w:iCs/>
          <w:sz w:val="24"/>
        </w:rPr>
        <w:t>”</w:t>
      </w:r>
    </w:p>
    <w:p w:rsidR="0060266E" w:rsidRDefault="00342855" w:rsidP="00342855">
      <w:pPr>
        <w:widowControl/>
        <w:rPr>
          <w:sz w:val="24"/>
        </w:rPr>
      </w:pPr>
      <w:r w:rsidRPr="00757E09">
        <w:rPr>
          <w:sz w:val="24"/>
        </w:rPr>
        <w:t xml:space="preserve">citation: </w:t>
      </w:r>
      <w:r w:rsidR="0060266E" w:rsidRPr="00757E09">
        <w:rPr>
          <w:sz w:val="24"/>
        </w:rPr>
        <w:t>J. Gaunt</w:t>
      </w:r>
      <w:r w:rsidR="00AC67C1" w:rsidRPr="00757E09">
        <w:rPr>
          <w:sz w:val="24"/>
        </w:rPr>
        <w:t>.</w:t>
      </w:r>
      <w:r w:rsidR="0060266E" w:rsidRPr="00757E09">
        <w:rPr>
          <w:sz w:val="24"/>
        </w:rPr>
        <w:t xml:space="preserve"> </w:t>
      </w:r>
      <w:r w:rsidR="00061FC6" w:rsidRPr="00757E09">
        <w:rPr>
          <w:sz w:val="24"/>
        </w:rPr>
        <w:t>“</w:t>
      </w:r>
      <w:r w:rsidR="0060266E" w:rsidRPr="00757E09">
        <w:rPr>
          <w:iCs/>
          <w:sz w:val="24"/>
        </w:rPr>
        <w:t>The Attic Volute Krater</w:t>
      </w:r>
      <w:r w:rsidR="00AC67C1" w:rsidRPr="00757E09">
        <w:rPr>
          <w:iCs/>
          <w:sz w:val="24"/>
        </w:rPr>
        <w:t>.</w:t>
      </w:r>
      <w:r w:rsidR="00061FC6" w:rsidRPr="00757E09">
        <w:rPr>
          <w:iCs/>
          <w:sz w:val="24"/>
        </w:rPr>
        <w:t>”</w:t>
      </w:r>
      <w:r w:rsidR="0060266E" w:rsidRPr="00757E09">
        <w:rPr>
          <w:sz w:val="24"/>
        </w:rPr>
        <w:t xml:space="preserve"> </w:t>
      </w:r>
      <w:r w:rsidR="00757E09">
        <w:rPr>
          <w:sz w:val="24"/>
        </w:rPr>
        <w:t>Ph.D. d</w:t>
      </w:r>
      <w:r w:rsidR="0060266E" w:rsidRPr="00757E09">
        <w:rPr>
          <w:sz w:val="24"/>
        </w:rPr>
        <w:t>iss.</w:t>
      </w:r>
      <w:r w:rsidR="00AC67C1" w:rsidRPr="00757E09">
        <w:rPr>
          <w:sz w:val="24"/>
        </w:rPr>
        <w:t>,</w:t>
      </w:r>
      <w:r w:rsidR="0060266E" w:rsidRPr="00757E09">
        <w:rPr>
          <w:sz w:val="24"/>
        </w:rPr>
        <w:t xml:space="preserve"> </w:t>
      </w:r>
      <w:r w:rsidR="00757E09">
        <w:rPr>
          <w:sz w:val="24"/>
        </w:rPr>
        <w:t xml:space="preserve">Institute of Fine Arts, </w:t>
      </w:r>
      <w:r w:rsidR="0060266E" w:rsidRPr="00757E09">
        <w:rPr>
          <w:sz w:val="24"/>
        </w:rPr>
        <w:t>New York</w:t>
      </w:r>
      <w:r w:rsidR="00757E09">
        <w:rPr>
          <w:sz w:val="24"/>
        </w:rPr>
        <w:t xml:space="preserve"> University</w:t>
      </w:r>
      <w:r w:rsidR="0060266E" w:rsidRPr="00757E09">
        <w:rPr>
          <w:sz w:val="24"/>
        </w:rPr>
        <w:t>, 2002</w:t>
      </w:r>
    </w:p>
    <w:p w:rsidR="0060266E" w:rsidRDefault="0060266E" w:rsidP="00342855">
      <w:pPr>
        <w:widowControl/>
        <w:rPr>
          <w:sz w:val="24"/>
        </w:rPr>
      </w:pPr>
    </w:p>
    <w:p w:rsidR="00342855" w:rsidRPr="00EA5CC6" w:rsidRDefault="00B35C1A" w:rsidP="00B35C1A">
      <w:pPr>
        <w:widowControl/>
        <w:rPr>
          <w:sz w:val="24"/>
        </w:rPr>
      </w:pPr>
      <w:r w:rsidRPr="00EA5CC6">
        <w:rPr>
          <w:sz w:val="24"/>
        </w:rPr>
        <w:t xml:space="preserve">abbreviation: </w:t>
      </w:r>
      <w:r w:rsidR="0060266E" w:rsidRPr="00EA5CC6">
        <w:rPr>
          <w:i/>
          <w:sz w:val="24"/>
        </w:rPr>
        <w:t>GettyMusJ</w:t>
      </w:r>
    </w:p>
    <w:p w:rsidR="0060266E" w:rsidRDefault="00342855" w:rsidP="00B35C1A">
      <w:pPr>
        <w:widowControl/>
        <w:rPr>
          <w:i/>
          <w:sz w:val="24"/>
        </w:rPr>
      </w:pPr>
      <w:r w:rsidRPr="00EA5CC6">
        <w:rPr>
          <w:sz w:val="24"/>
        </w:rPr>
        <w:t xml:space="preserve">citation: </w:t>
      </w:r>
      <w:r w:rsidR="0060266E" w:rsidRPr="00EA5CC6">
        <w:rPr>
          <w:i/>
          <w:sz w:val="24"/>
        </w:rPr>
        <w:t>The J. Paul Getty Museum Journal</w:t>
      </w:r>
    </w:p>
    <w:p w:rsidR="00B15277" w:rsidRDefault="00B15277" w:rsidP="00B35C1A">
      <w:pPr>
        <w:widowControl/>
        <w:rPr>
          <w:sz w:val="24"/>
          <w:u w:val="single"/>
        </w:rPr>
      </w:pPr>
    </w:p>
    <w:p w:rsidR="00B15277" w:rsidRPr="00AF5DD0" w:rsidRDefault="00B15277" w:rsidP="00B35C1A">
      <w:pPr>
        <w:widowControl/>
        <w:rPr>
          <w:sz w:val="24"/>
        </w:rPr>
      </w:pPr>
      <w:r w:rsidRPr="00AF5DD0">
        <w:rPr>
          <w:sz w:val="24"/>
        </w:rPr>
        <w:t xml:space="preserve">abbreviation: </w:t>
      </w:r>
      <w:r w:rsidRPr="00AF5DD0">
        <w:rPr>
          <w:i/>
          <w:sz w:val="24"/>
        </w:rPr>
        <w:t>Goddess and Polis</w:t>
      </w:r>
    </w:p>
    <w:p w:rsidR="00B15277" w:rsidRPr="00AF5DD0" w:rsidRDefault="00B15277" w:rsidP="00B35C1A">
      <w:pPr>
        <w:widowControl/>
        <w:rPr>
          <w:sz w:val="24"/>
        </w:rPr>
      </w:pPr>
      <w:r w:rsidRPr="00AF5DD0">
        <w:rPr>
          <w:sz w:val="24"/>
        </w:rPr>
        <w:t>citation:</w:t>
      </w:r>
      <w:r>
        <w:rPr>
          <w:sz w:val="24"/>
          <w:u w:val="single"/>
        </w:rPr>
        <w:t xml:space="preserve"> </w:t>
      </w:r>
      <w:r w:rsidRPr="00AF5DD0">
        <w:rPr>
          <w:i/>
          <w:sz w:val="24"/>
        </w:rPr>
        <w:t>Goddess and Polis: The Panathenaic Festival in Ancient Athens.</w:t>
      </w:r>
      <w:r w:rsidRPr="00AF5DD0">
        <w:rPr>
          <w:sz w:val="24"/>
        </w:rPr>
        <w:t xml:space="preserve"> Edited by J. Neils and E. J. W. Barber. Princeton, 1992</w:t>
      </w:r>
    </w:p>
    <w:p w:rsidR="000860B8" w:rsidRDefault="000860B8" w:rsidP="00B35C1A">
      <w:pPr>
        <w:widowControl/>
        <w:rPr>
          <w:sz w:val="24"/>
          <w:u w:val="single"/>
        </w:rPr>
      </w:pPr>
    </w:p>
    <w:p w:rsidR="00342855" w:rsidRPr="00EA5CC6" w:rsidRDefault="00B35C1A" w:rsidP="00B35C1A">
      <w:pPr>
        <w:widowControl/>
        <w:rPr>
          <w:bCs/>
          <w:sz w:val="24"/>
          <w:szCs w:val="24"/>
        </w:rPr>
      </w:pPr>
      <w:r w:rsidRPr="00EA5CC6">
        <w:rPr>
          <w:sz w:val="24"/>
        </w:rPr>
        <w:t xml:space="preserve">abbreviation: </w:t>
      </w:r>
      <w:r w:rsidR="000860B8" w:rsidRPr="00EA5CC6">
        <w:rPr>
          <w:bCs/>
          <w:sz w:val="24"/>
          <w:szCs w:val="24"/>
        </w:rPr>
        <w:t>Goossens</w:t>
      </w:r>
      <w:r w:rsidR="00125CDA">
        <w:rPr>
          <w:bCs/>
          <w:sz w:val="24"/>
          <w:szCs w:val="24"/>
        </w:rPr>
        <w:t>,</w:t>
      </w:r>
      <w:r w:rsidR="000860B8" w:rsidRPr="00EA5CC6">
        <w:rPr>
          <w:bCs/>
          <w:sz w:val="24"/>
          <w:szCs w:val="24"/>
        </w:rPr>
        <w:t xml:space="preserve"> Thielemans, </w:t>
      </w:r>
      <w:r w:rsidR="00125CDA">
        <w:rPr>
          <w:bCs/>
          <w:sz w:val="24"/>
          <w:szCs w:val="24"/>
        </w:rPr>
        <w:t>and Thas,</w:t>
      </w:r>
      <w:r w:rsidR="00125CDA" w:rsidRPr="00EA5CC6">
        <w:rPr>
          <w:bCs/>
          <w:sz w:val="24"/>
          <w:szCs w:val="24"/>
        </w:rPr>
        <w:t xml:space="preserve"> </w:t>
      </w:r>
      <w:r w:rsidR="00AC67C1" w:rsidRPr="00EA5CC6">
        <w:rPr>
          <w:bCs/>
          <w:sz w:val="24"/>
          <w:szCs w:val="24"/>
        </w:rPr>
        <w:t>“Sport Scenes”</w:t>
      </w:r>
    </w:p>
    <w:p w:rsidR="00EA5CC6" w:rsidRPr="00EA5CC6" w:rsidRDefault="00342855" w:rsidP="00EA5CC6">
      <w:pPr>
        <w:widowControl/>
        <w:rPr>
          <w:sz w:val="24"/>
          <w:szCs w:val="24"/>
        </w:rPr>
      </w:pPr>
      <w:r w:rsidRPr="00EA5CC6">
        <w:rPr>
          <w:sz w:val="24"/>
        </w:rPr>
        <w:t>citation:</w:t>
      </w:r>
      <w:r w:rsidR="00BC33A5" w:rsidRPr="00EA5CC6">
        <w:rPr>
          <w:sz w:val="24"/>
        </w:rPr>
        <w:t xml:space="preserve"> </w:t>
      </w:r>
      <w:r w:rsidR="000860B8" w:rsidRPr="00EA5CC6">
        <w:rPr>
          <w:bCs/>
          <w:sz w:val="24"/>
          <w:szCs w:val="24"/>
        </w:rPr>
        <w:t>E. Goossens</w:t>
      </w:r>
      <w:r w:rsidR="00EA5CC6">
        <w:rPr>
          <w:bCs/>
          <w:sz w:val="24"/>
          <w:szCs w:val="24"/>
        </w:rPr>
        <w:t>,</w:t>
      </w:r>
      <w:r w:rsidR="000860B8" w:rsidRPr="00EA5CC6">
        <w:rPr>
          <w:bCs/>
          <w:sz w:val="24"/>
          <w:szCs w:val="24"/>
        </w:rPr>
        <w:t xml:space="preserve"> S. Thielemans,</w:t>
      </w:r>
      <w:r w:rsidR="00EA5CC6">
        <w:rPr>
          <w:bCs/>
          <w:sz w:val="24"/>
          <w:szCs w:val="24"/>
        </w:rPr>
        <w:t xml:space="preserve"> and O. Thas.</w:t>
      </w:r>
      <w:r w:rsidR="000860B8" w:rsidRPr="00EA5CC6">
        <w:rPr>
          <w:bCs/>
          <w:sz w:val="24"/>
          <w:szCs w:val="24"/>
        </w:rPr>
        <w:t xml:space="preserve"> </w:t>
      </w:r>
      <w:r w:rsidR="00061FC6" w:rsidRPr="00EA5CC6">
        <w:rPr>
          <w:bCs/>
          <w:sz w:val="24"/>
          <w:szCs w:val="24"/>
        </w:rPr>
        <w:t>“</w:t>
      </w:r>
      <w:r w:rsidR="000860B8" w:rsidRPr="00EA5CC6">
        <w:rPr>
          <w:bCs/>
          <w:sz w:val="24"/>
          <w:szCs w:val="24"/>
        </w:rPr>
        <w:t>The Popularity of Painting Sport Scenes on Attic Black and Red Figure Vases: A CVA</w:t>
      </w:r>
      <w:r w:rsidR="00AC67C1" w:rsidRPr="00EA5CC6">
        <w:rPr>
          <w:bCs/>
          <w:sz w:val="24"/>
          <w:szCs w:val="24"/>
        </w:rPr>
        <w:t>-</w:t>
      </w:r>
      <w:r w:rsidR="000860B8" w:rsidRPr="00EA5CC6">
        <w:rPr>
          <w:bCs/>
          <w:sz w:val="24"/>
          <w:szCs w:val="24"/>
        </w:rPr>
        <w:t>Based Research</w:t>
      </w:r>
      <w:r w:rsidR="00E85850" w:rsidRPr="00EA5CC6">
        <w:rPr>
          <w:bCs/>
          <w:sz w:val="24"/>
          <w:szCs w:val="24"/>
        </w:rPr>
        <w:t>,</w:t>
      </w:r>
      <w:r w:rsidR="000860B8" w:rsidRPr="00EA5CC6">
        <w:rPr>
          <w:bCs/>
          <w:sz w:val="24"/>
          <w:szCs w:val="24"/>
        </w:rPr>
        <w:t xml:space="preserve"> Part A</w:t>
      </w:r>
      <w:r w:rsidR="00AC67C1" w:rsidRPr="00EA5CC6">
        <w:rPr>
          <w:bCs/>
          <w:sz w:val="24"/>
          <w:szCs w:val="24"/>
        </w:rPr>
        <w:t>.</w:t>
      </w:r>
      <w:r w:rsidR="00061FC6" w:rsidRPr="00EA5CC6">
        <w:rPr>
          <w:bCs/>
          <w:sz w:val="24"/>
          <w:szCs w:val="24"/>
        </w:rPr>
        <w:t>”</w:t>
      </w:r>
      <w:r w:rsidR="000860B8" w:rsidRPr="00EA5CC6">
        <w:rPr>
          <w:bCs/>
          <w:sz w:val="24"/>
          <w:szCs w:val="24"/>
        </w:rPr>
        <w:t xml:space="preserve"> </w:t>
      </w:r>
      <w:r w:rsidR="000860B8" w:rsidRPr="00EA5CC6">
        <w:rPr>
          <w:bCs/>
          <w:i/>
          <w:sz w:val="24"/>
          <w:szCs w:val="24"/>
        </w:rPr>
        <w:t>BABesch</w:t>
      </w:r>
      <w:r w:rsidR="000860B8" w:rsidRPr="00EA5CC6">
        <w:rPr>
          <w:bCs/>
          <w:sz w:val="24"/>
          <w:szCs w:val="24"/>
        </w:rPr>
        <w:t xml:space="preserve"> 71 (1996): </w:t>
      </w:r>
      <w:r w:rsidR="00192057" w:rsidRPr="00EA5CC6">
        <w:rPr>
          <w:bCs/>
          <w:sz w:val="24"/>
          <w:szCs w:val="24"/>
        </w:rPr>
        <w:t>59</w:t>
      </w:r>
      <w:r w:rsidR="00061FC6" w:rsidRPr="00EA5CC6">
        <w:rPr>
          <w:bCs/>
          <w:sz w:val="24"/>
          <w:szCs w:val="24"/>
        </w:rPr>
        <w:t>–</w:t>
      </w:r>
      <w:r w:rsidR="00192057" w:rsidRPr="00EA5CC6">
        <w:rPr>
          <w:bCs/>
          <w:sz w:val="24"/>
          <w:szCs w:val="24"/>
        </w:rPr>
        <w:t>94</w:t>
      </w:r>
    </w:p>
    <w:p w:rsidR="0060266E" w:rsidRDefault="0060266E" w:rsidP="00B35C1A">
      <w:pPr>
        <w:widowControl/>
        <w:rPr>
          <w:sz w:val="24"/>
          <w:u w:val="single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FC5B11">
        <w:rPr>
          <w:i/>
          <w:sz w:val="24"/>
        </w:rPr>
        <w:t>Greek Vases</w:t>
      </w:r>
    </w:p>
    <w:p w:rsidR="0060266E" w:rsidRDefault="00342855" w:rsidP="00B35C1A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 w:rsidRPr="00FC5B11">
        <w:rPr>
          <w:i/>
          <w:sz w:val="24"/>
        </w:rPr>
        <w:t>Greek Vases: Molly and Walter Bareiss Collection</w:t>
      </w:r>
      <w:r w:rsidR="0060266E">
        <w:rPr>
          <w:sz w:val="24"/>
        </w:rPr>
        <w:t xml:space="preserve">. Exh. </w:t>
      </w:r>
      <w:r w:rsidR="00AF1DEC">
        <w:rPr>
          <w:sz w:val="24"/>
        </w:rPr>
        <w:t>c</w:t>
      </w:r>
      <w:r w:rsidR="0060266E">
        <w:rPr>
          <w:sz w:val="24"/>
        </w:rPr>
        <w:t>at. Entries by J. Frel and M. True. Malibu, 1983</w:t>
      </w:r>
    </w:p>
    <w:p w:rsidR="0060266E" w:rsidRDefault="0060266E" w:rsidP="00B35C1A">
      <w:pPr>
        <w:widowControl/>
        <w:rPr>
          <w:sz w:val="24"/>
        </w:rPr>
      </w:pPr>
    </w:p>
    <w:p w:rsidR="00BC33A5" w:rsidRDefault="00B35C1A" w:rsidP="00B35C1A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FC5B11">
        <w:rPr>
          <w:i/>
          <w:sz w:val="24"/>
        </w:rPr>
        <w:t>Greek Vases and</w:t>
      </w:r>
      <w:r w:rsidR="00114061" w:rsidRPr="00FC5B11">
        <w:rPr>
          <w:i/>
          <w:sz w:val="24"/>
        </w:rPr>
        <w:t xml:space="preserve"> Modern Drawings</w:t>
      </w:r>
      <w:r w:rsidR="0060266E">
        <w:rPr>
          <w:sz w:val="24"/>
        </w:rPr>
        <w:tab/>
      </w:r>
      <w:r w:rsidR="0060266E">
        <w:rPr>
          <w:sz w:val="24"/>
        </w:rPr>
        <w:tab/>
      </w:r>
    </w:p>
    <w:p w:rsidR="0060266E" w:rsidRDefault="00BC33A5" w:rsidP="00B35C1A">
      <w:pPr>
        <w:widowControl/>
        <w:rPr>
          <w:sz w:val="24"/>
        </w:rPr>
      </w:pPr>
      <w:r w:rsidRPr="00B10E75">
        <w:rPr>
          <w:sz w:val="24"/>
        </w:rPr>
        <w:t>citation:</w:t>
      </w:r>
      <w:r>
        <w:rPr>
          <w:i/>
          <w:sz w:val="24"/>
        </w:rPr>
        <w:t xml:space="preserve"> </w:t>
      </w:r>
      <w:r w:rsidR="0060266E" w:rsidRPr="00AF1DEC">
        <w:rPr>
          <w:i/>
          <w:sz w:val="24"/>
        </w:rPr>
        <w:t>Greek Vases and Modern Drawings from th</w:t>
      </w:r>
      <w:r w:rsidR="0060266E" w:rsidRPr="003E5CC9">
        <w:rPr>
          <w:i/>
          <w:sz w:val="24"/>
        </w:rPr>
        <w:t>e</w:t>
      </w:r>
      <w:r w:rsidR="003E5CC9" w:rsidRPr="003E5CC9">
        <w:rPr>
          <w:sz w:val="24"/>
        </w:rPr>
        <w:t xml:space="preserve"> </w:t>
      </w:r>
      <w:r w:rsidR="0060266E" w:rsidRPr="00FC5B11">
        <w:rPr>
          <w:i/>
          <w:sz w:val="24"/>
        </w:rPr>
        <w:t xml:space="preserve">Collection of Mr. </w:t>
      </w:r>
      <w:r w:rsidR="004C7594">
        <w:rPr>
          <w:i/>
          <w:sz w:val="24"/>
        </w:rPr>
        <w:t>a</w:t>
      </w:r>
      <w:r w:rsidR="0060266E" w:rsidRPr="00FC5B11">
        <w:rPr>
          <w:i/>
          <w:sz w:val="24"/>
        </w:rPr>
        <w:t>nd Mrs. Walter Bareiss</w:t>
      </w:r>
      <w:r w:rsidR="0060266E">
        <w:rPr>
          <w:sz w:val="24"/>
          <w:u w:val="single"/>
        </w:rPr>
        <w:t>.</w:t>
      </w:r>
      <w:r w:rsidR="00114061">
        <w:rPr>
          <w:sz w:val="24"/>
        </w:rPr>
        <w:t xml:space="preserve"> Exh. </w:t>
      </w:r>
      <w:r w:rsidR="00AF1DEC">
        <w:rPr>
          <w:sz w:val="24"/>
        </w:rPr>
        <w:t>cat</w:t>
      </w:r>
      <w:r w:rsidR="0060266E">
        <w:rPr>
          <w:sz w:val="24"/>
        </w:rPr>
        <w:t xml:space="preserve">. </w:t>
      </w:r>
      <w:r w:rsidR="0025456F" w:rsidRPr="0025456F">
        <w:rPr>
          <w:sz w:val="24"/>
        </w:rPr>
        <w:t>The Metropolitan Museum of Art, June 13–October 5, 1969</w:t>
      </w:r>
      <w:r w:rsidR="0025456F">
        <w:rPr>
          <w:sz w:val="24"/>
        </w:rPr>
        <w:t xml:space="preserve">. </w:t>
      </w:r>
      <w:r w:rsidR="0060266E">
        <w:rPr>
          <w:sz w:val="24"/>
        </w:rPr>
        <w:t xml:space="preserve">Entries by D. </w:t>
      </w:r>
      <w:r w:rsidR="008C7B60">
        <w:rPr>
          <w:sz w:val="24"/>
        </w:rPr>
        <w:t>v</w:t>
      </w:r>
      <w:r w:rsidR="0060266E">
        <w:rPr>
          <w:sz w:val="24"/>
        </w:rPr>
        <w:t>on Bothmer and J. Bean. New York, 1969</w:t>
      </w:r>
    </w:p>
    <w:p w:rsidR="0060266E" w:rsidRDefault="0060266E" w:rsidP="00B35C1A">
      <w:pPr>
        <w:widowControl/>
        <w:rPr>
          <w:sz w:val="24"/>
          <w:u w:val="single"/>
        </w:rPr>
      </w:pPr>
    </w:p>
    <w:p w:rsidR="00342855" w:rsidRPr="008B24E1" w:rsidRDefault="00B35C1A" w:rsidP="00342855">
      <w:pPr>
        <w:widowControl/>
        <w:rPr>
          <w:color w:val="000000"/>
          <w:sz w:val="24"/>
        </w:rPr>
      </w:pPr>
      <w:r w:rsidRPr="00B35C1A">
        <w:rPr>
          <w:sz w:val="24"/>
        </w:rPr>
        <w:t xml:space="preserve">abbreviation: </w:t>
      </w:r>
      <w:r w:rsidR="0060266E" w:rsidRPr="008B24E1">
        <w:rPr>
          <w:i/>
          <w:color w:val="000000"/>
          <w:sz w:val="24"/>
        </w:rPr>
        <w:t>Greek Vases in the Getty</w:t>
      </w:r>
      <w:r w:rsidR="0060266E" w:rsidRPr="008B24E1">
        <w:rPr>
          <w:color w:val="000000"/>
          <w:sz w:val="24"/>
        </w:rPr>
        <w:t xml:space="preserve"> 2</w:t>
      </w:r>
    </w:p>
    <w:p w:rsidR="0060266E" w:rsidRPr="008B24E1" w:rsidRDefault="00342855" w:rsidP="00342855">
      <w:pPr>
        <w:widowControl/>
        <w:rPr>
          <w:color w:val="000000"/>
          <w:sz w:val="24"/>
        </w:rPr>
      </w:pPr>
      <w:r w:rsidRPr="008B24E1">
        <w:rPr>
          <w:color w:val="000000"/>
          <w:sz w:val="24"/>
        </w:rPr>
        <w:t xml:space="preserve">citation: </w:t>
      </w:r>
      <w:r w:rsidR="0060266E" w:rsidRPr="008B24E1">
        <w:rPr>
          <w:i/>
          <w:color w:val="000000"/>
          <w:sz w:val="24"/>
        </w:rPr>
        <w:t>Greek Vases in the J. Paul Getty Museum</w:t>
      </w:r>
      <w:r w:rsidR="0060266E" w:rsidRPr="008B24E1">
        <w:rPr>
          <w:color w:val="000000"/>
          <w:sz w:val="24"/>
        </w:rPr>
        <w:t>. Vol. 2. Occasional Papers on Antiquities 3. Malibu, 198</w:t>
      </w:r>
      <w:r w:rsidR="003010A4" w:rsidRPr="008B24E1">
        <w:rPr>
          <w:color w:val="000000"/>
          <w:sz w:val="24"/>
        </w:rPr>
        <w:t>5</w:t>
      </w:r>
    </w:p>
    <w:p w:rsidR="0060266E" w:rsidRPr="008B24E1" w:rsidRDefault="0060266E" w:rsidP="00342855">
      <w:pPr>
        <w:widowControl/>
        <w:rPr>
          <w:color w:val="000000"/>
          <w:sz w:val="24"/>
        </w:rPr>
      </w:pPr>
    </w:p>
    <w:p w:rsidR="00342855" w:rsidRPr="008B24E1" w:rsidRDefault="00B35C1A" w:rsidP="00342855">
      <w:pPr>
        <w:pStyle w:val="FootnoteText"/>
        <w:widowControl/>
        <w:ind w:left="3"/>
        <w:rPr>
          <w:color w:val="000000"/>
          <w:sz w:val="24"/>
          <w:lang w:val="en-US"/>
        </w:rPr>
      </w:pPr>
      <w:r w:rsidRPr="008B24E1">
        <w:rPr>
          <w:color w:val="000000"/>
          <w:sz w:val="24"/>
        </w:rPr>
        <w:t xml:space="preserve">abbreviation: </w:t>
      </w:r>
      <w:r w:rsidR="0060266E" w:rsidRPr="008B24E1">
        <w:rPr>
          <w:i/>
          <w:color w:val="000000"/>
          <w:sz w:val="24"/>
          <w:lang w:val="en-US"/>
        </w:rPr>
        <w:t>Greek Vases in the Getty</w:t>
      </w:r>
      <w:r w:rsidR="0060266E" w:rsidRPr="008B24E1">
        <w:rPr>
          <w:color w:val="000000"/>
          <w:sz w:val="24"/>
          <w:lang w:val="en-US"/>
        </w:rPr>
        <w:t xml:space="preserve"> 4</w:t>
      </w:r>
    </w:p>
    <w:p w:rsidR="0060266E" w:rsidRPr="008B24E1" w:rsidRDefault="00342855" w:rsidP="00342855">
      <w:pPr>
        <w:pStyle w:val="FootnoteText"/>
        <w:widowControl/>
        <w:ind w:left="3"/>
        <w:rPr>
          <w:color w:val="000000"/>
          <w:sz w:val="24"/>
          <w:lang w:val="en-US"/>
        </w:rPr>
      </w:pPr>
      <w:r w:rsidRPr="008B24E1">
        <w:rPr>
          <w:color w:val="000000"/>
          <w:sz w:val="24"/>
        </w:rPr>
        <w:t xml:space="preserve">citation: </w:t>
      </w:r>
      <w:r w:rsidR="0060266E" w:rsidRPr="008B24E1">
        <w:rPr>
          <w:i/>
          <w:color w:val="000000"/>
          <w:sz w:val="24"/>
          <w:lang w:val="en-US"/>
        </w:rPr>
        <w:t>Greek Vases in the J. Paul Getty Museum</w:t>
      </w:r>
      <w:r w:rsidR="003010A4" w:rsidRPr="008B24E1">
        <w:rPr>
          <w:color w:val="000000"/>
          <w:sz w:val="24"/>
          <w:lang w:val="en-US"/>
        </w:rPr>
        <w:t xml:space="preserve">. </w:t>
      </w:r>
      <w:r w:rsidR="0060266E" w:rsidRPr="008B24E1">
        <w:rPr>
          <w:color w:val="000000"/>
          <w:sz w:val="24"/>
          <w:lang w:val="en-US"/>
        </w:rPr>
        <w:t>Vol. 4. Occasional Papers on Antiquities 5. Malibu, 1989</w:t>
      </w:r>
    </w:p>
    <w:p w:rsidR="0060266E" w:rsidRPr="008B24E1" w:rsidRDefault="0060266E" w:rsidP="00342855">
      <w:pPr>
        <w:widowControl/>
        <w:rPr>
          <w:color w:val="000000"/>
          <w:sz w:val="24"/>
        </w:rPr>
      </w:pPr>
    </w:p>
    <w:p w:rsidR="00342855" w:rsidRPr="008B24E1" w:rsidRDefault="00B35C1A" w:rsidP="00342855">
      <w:pPr>
        <w:widowControl/>
        <w:ind w:left="3"/>
        <w:rPr>
          <w:color w:val="000000"/>
          <w:sz w:val="24"/>
        </w:rPr>
      </w:pPr>
      <w:r w:rsidRPr="008B24E1">
        <w:rPr>
          <w:color w:val="000000"/>
          <w:sz w:val="24"/>
        </w:rPr>
        <w:t xml:space="preserve">abbreviation: </w:t>
      </w:r>
      <w:r w:rsidR="0060266E" w:rsidRPr="008B24E1">
        <w:rPr>
          <w:i/>
          <w:color w:val="000000"/>
          <w:sz w:val="24"/>
        </w:rPr>
        <w:t>Greek Vases in the Getty</w:t>
      </w:r>
      <w:r w:rsidR="0060266E" w:rsidRPr="008B24E1">
        <w:rPr>
          <w:color w:val="000000"/>
          <w:sz w:val="24"/>
        </w:rPr>
        <w:t xml:space="preserve"> 5</w:t>
      </w:r>
    </w:p>
    <w:p w:rsidR="0060266E" w:rsidRPr="008B24E1" w:rsidRDefault="00342855" w:rsidP="00342855">
      <w:pPr>
        <w:widowControl/>
        <w:ind w:left="3"/>
        <w:rPr>
          <w:color w:val="000000"/>
          <w:sz w:val="24"/>
        </w:rPr>
      </w:pPr>
      <w:r w:rsidRPr="008B24E1">
        <w:rPr>
          <w:color w:val="000000"/>
          <w:sz w:val="24"/>
        </w:rPr>
        <w:t xml:space="preserve">citation: </w:t>
      </w:r>
      <w:r w:rsidR="0060266E" w:rsidRPr="008B24E1">
        <w:rPr>
          <w:i/>
          <w:color w:val="000000"/>
          <w:sz w:val="24"/>
        </w:rPr>
        <w:t>Greek Vases in the J. Paul Getty Museum</w:t>
      </w:r>
      <w:r w:rsidR="0060266E" w:rsidRPr="008B24E1">
        <w:rPr>
          <w:color w:val="000000"/>
          <w:sz w:val="24"/>
        </w:rPr>
        <w:t>. Vol. 5. Occasional Papers on Antiquities 7. Malibu, 1991</w:t>
      </w:r>
    </w:p>
    <w:p w:rsidR="0060266E" w:rsidRDefault="0060266E" w:rsidP="00342855">
      <w:pPr>
        <w:widowControl/>
        <w:rPr>
          <w:sz w:val="24"/>
        </w:rPr>
      </w:pPr>
    </w:p>
    <w:p w:rsidR="00BA1EF7" w:rsidRDefault="00BA1EF7" w:rsidP="00342855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B704C8">
        <w:rPr>
          <w:i/>
          <w:sz w:val="24"/>
        </w:rPr>
        <w:t>Griechische Keramik im Kulturellen Kontext</w:t>
      </w:r>
    </w:p>
    <w:p w:rsidR="00BA1EF7" w:rsidRDefault="00BA1EF7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3E5CC9">
        <w:rPr>
          <w:i/>
          <w:sz w:val="24"/>
        </w:rPr>
        <w:t>Griechische Keramik im Kulturellen Kontext. Akten des Internationalen Vasen-Symposions in Kiel vom 24. bis 28.9.2001 veranstaltet durch das Archäologische Institut der Christian-Albrechts-Universität zu Kiel</w:t>
      </w:r>
      <w:r>
        <w:rPr>
          <w:sz w:val="24"/>
        </w:rPr>
        <w:t>.</w:t>
      </w:r>
      <w:r w:rsidRPr="00BA1EF7">
        <w:rPr>
          <w:sz w:val="24"/>
        </w:rPr>
        <w:t xml:space="preserve"> </w:t>
      </w:r>
      <w:r>
        <w:rPr>
          <w:sz w:val="24"/>
        </w:rPr>
        <w:t>E</w:t>
      </w:r>
      <w:r w:rsidRPr="00BA1EF7">
        <w:rPr>
          <w:sz w:val="24"/>
        </w:rPr>
        <w:t>d</w:t>
      </w:r>
      <w:r w:rsidR="000A50F8">
        <w:rPr>
          <w:sz w:val="24"/>
        </w:rPr>
        <w:t>ited by</w:t>
      </w:r>
      <w:r w:rsidRPr="00BA1EF7">
        <w:rPr>
          <w:sz w:val="24"/>
        </w:rPr>
        <w:t xml:space="preserve"> B. Schmalz and M. Söldner</w:t>
      </w:r>
      <w:r>
        <w:rPr>
          <w:sz w:val="24"/>
        </w:rPr>
        <w:t>.</w:t>
      </w:r>
      <w:r w:rsidRPr="00BA1EF7">
        <w:rPr>
          <w:sz w:val="24"/>
        </w:rPr>
        <w:t xml:space="preserve"> Münster, 2003</w:t>
      </w:r>
    </w:p>
    <w:p w:rsidR="00BA1EF7" w:rsidRDefault="00BA1EF7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 xml:space="preserve">Greifenhagen, </w:t>
      </w:r>
      <w:r w:rsidR="0060266E" w:rsidRPr="00AF1DEC">
        <w:rPr>
          <w:i/>
          <w:sz w:val="24"/>
        </w:rPr>
        <w:t>Kleophradesmalers</w:t>
      </w:r>
      <w:r w:rsidR="0060266E">
        <w:rPr>
          <w:sz w:val="24"/>
        </w:rPr>
        <w:t xml:space="preserve"> </w:t>
      </w:r>
    </w:p>
    <w:p w:rsidR="00342855" w:rsidRDefault="00342855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A. Greifenhagen</w:t>
      </w:r>
      <w:r w:rsidR="00AF1DEC">
        <w:rPr>
          <w:sz w:val="24"/>
        </w:rPr>
        <w:t>.</w:t>
      </w:r>
      <w:r w:rsidR="0060266E">
        <w:rPr>
          <w:sz w:val="24"/>
        </w:rPr>
        <w:t xml:space="preserve"> </w:t>
      </w:r>
      <w:r w:rsidR="0060266E" w:rsidRPr="00FC5B11">
        <w:rPr>
          <w:i/>
          <w:sz w:val="24"/>
        </w:rPr>
        <w:t>Neue Fragmente des Kleophradesmalers</w:t>
      </w:r>
      <w:r w:rsidR="0060266E">
        <w:rPr>
          <w:sz w:val="24"/>
        </w:rPr>
        <w:t>. Sitzungberichte der Heidelberger Akademie der Wissenschaften. Philosophisch-historische Klasse, Jahrgang 1972, 4. Abhandlung. Heidelberg, 1972</w:t>
      </w:r>
    </w:p>
    <w:p w:rsidR="000A50F8" w:rsidRDefault="000A50F8" w:rsidP="00342855">
      <w:pPr>
        <w:widowControl/>
        <w:rPr>
          <w:sz w:val="24"/>
          <w:highlight w:val="green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 xml:space="preserve">Hitzl, </w:t>
      </w:r>
      <w:r w:rsidR="0060266E" w:rsidRPr="00FC5B11">
        <w:rPr>
          <w:i/>
          <w:sz w:val="24"/>
        </w:rPr>
        <w:t>Volutenkraters</w:t>
      </w:r>
    </w:p>
    <w:p w:rsidR="0060266E" w:rsidRDefault="00342855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K. Hitzl</w:t>
      </w:r>
      <w:r w:rsidR="003E6473">
        <w:rPr>
          <w:sz w:val="24"/>
        </w:rPr>
        <w:t>.</w:t>
      </w:r>
      <w:r w:rsidR="0060266E">
        <w:rPr>
          <w:sz w:val="24"/>
        </w:rPr>
        <w:t xml:space="preserve"> </w:t>
      </w:r>
      <w:r w:rsidR="0060266E" w:rsidRPr="00FC5B11">
        <w:rPr>
          <w:i/>
          <w:sz w:val="24"/>
        </w:rPr>
        <w:t>Die Entstehung und Entwicklung des Volutenkraters von den frühesten Anfängen bis zur Aupsrägung des kanonischen Stils in der attisch schwarzfigurigen Vasenmalerei</w:t>
      </w:r>
      <w:r w:rsidR="0060266E">
        <w:rPr>
          <w:sz w:val="24"/>
        </w:rPr>
        <w:t>. Frankfurt, 1982</w:t>
      </w:r>
    </w:p>
    <w:p w:rsidR="006C4BF6" w:rsidRDefault="006C4BF6" w:rsidP="00342855">
      <w:pPr>
        <w:widowControl/>
        <w:rPr>
          <w:sz w:val="24"/>
        </w:rPr>
      </w:pPr>
    </w:p>
    <w:p w:rsidR="006C4BF6" w:rsidRDefault="006C4BF6" w:rsidP="00342855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3E5CC9">
        <w:rPr>
          <w:i/>
          <w:sz w:val="24"/>
        </w:rPr>
        <w:t>JdI</w:t>
      </w:r>
    </w:p>
    <w:p w:rsidR="000A50F8" w:rsidRPr="003E5CC9" w:rsidRDefault="006C4BF6" w:rsidP="003E5CC9">
      <w:pPr>
        <w:autoSpaceDE w:val="0"/>
        <w:autoSpaceDN w:val="0"/>
        <w:adjustRightInd w:val="0"/>
        <w:rPr>
          <w:rFonts w:ascii="Georgia" w:hAnsi="Georgia" w:cs="Georgia"/>
          <w:kern w:val="1"/>
          <w:sz w:val="16"/>
          <w:szCs w:val="16"/>
        </w:rPr>
      </w:pPr>
      <w:r>
        <w:rPr>
          <w:sz w:val="24"/>
        </w:rPr>
        <w:t xml:space="preserve">citation: </w:t>
      </w:r>
      <w:r w:rsidRPr="003E5CC9">
        <w:rPr>
          <w:i/>
          <w:kern w:val="1"/>
          <w:sz w:val="24"/>
          <w:szCs w:val="24"/>
        </w:rPr>
        <w:t>Jahrbuch des Deutschen Archäologischen Instituts</w:t>
      </w:r>
    </w:p>
    <w:p w:rsidR="00890F47" w:rsidRDefault="00890F47" w:rsidP="00342855">
      <w:pPr>
        <w:widowControl/>
        <w:rPr>
          <w:sz w:val="24"/>
        </w:rPr>
      </w:pPr>
    </w:p>
    <w:p w:rsidR="00342855" w:rsidRPr="00EA5CC6" w:rsidRDefault="00B35C1A" w:rsidP="00342855">
      <w:pPr>
        <w:widowControl/>
        <w:rPr>
          <w:sz w:val="24"/>
          <w:szCs w:val="24"/>
          <w:lang w:val="de-DE"/>
        </w:rPr>
      </w:pPr>
      <w:r w:rsidRPr="00EA5CC6">
        <w:rPr>
          <w:sz w:val="24"/>
        </w:rPr>
        <w:t xml:space="preserve">abbreviation: </w:t>
      </w:r>
      <w:r w:rsidR="00CA5862" w:rsidRPr="00EA5CC6">
        <w:rPr>
          <w:i/>
          <w:sz w:val="24"/>
          <w:szCs w:val="24"/>
          <w:lang w:val="de-DE"/>
        </w:rPr>
        <w:t>JHS</w:t>
      </w:r>
    </w:p>
    <w:p w:rsidR="00CA5862" w:rsidRDefault="00342855" w:rsidP="00342855">
      <w:pPr>
        <w:widowControl/>
        <w:rPr>
          <w:i/>
          <w:sz w:val="24"/>
          <w:szCs w:val="24"/>
          <w:lang w:val="de-DE"/>
        </w:rPr>
      </w:pPr>
      <w:r w:rsidRPr="00EA5CC6">
        <w:rPr>
          <w:sz w:val="24"/>
        </w:rPr>
        <w:t xml:space="preserve">citation: </w:t>
      </w:r>
      <w:r w:rsidR="00CA5862" w:rsidRPr="00EA5CC6">
        <w:rPr>
          <w:i/>
          <w:sz w:val="24"/>
          <w:szCs w:val="24"/>
          <w:lang w:val="de-DE"/>
        </w:rPr>
        <w:t>Journal of Hellenic Studies</w:t>
      </w:r>
    </w:p>
    <w:p w:rsidR="006C4BF6" w:rsidRPr="00CA5862" w:rsidRDefault="006C4BF6" w:rsidP="00342855">
      <w:pPr>
        <w:widowControl/>
        <w:rPr>
          <w:i/>
          <w:sz w:val="24"/>
          <w:szCs w:val="24"/>
          <w:lang w:val="de-DE"/>
        </w:rPr>
      </w:pPr>
    </w:p>
    <w:p w:rsidR="00342855" w:rsidRDefault="00B35C1A" w:rsidP="00342855">
      <w:pPr>
        <w:widowControl/>
        <w:rPr>
          <w:sz w:val="24"/>
          <w:szCs w:val="24"/>
          <w:lang w:val="de-DE"/>
        </w:rPr>
      </w:pPr>
      <w:r w:rsidRPr="00B35C1A">
        <w:rPr>
          <w:sz w:val="24"/>
        </w:rPr>
        <w:t xml:space="preserve">abbreviation: </w:t>
      </w:r>
      <w:r w:rsidR="00890F47" w:rsidRPr="00890F47">
        <w:rPr>
          <w:sz w:val="24"/>
          <w:szCs w:val="24"/>
          <w:lang w:val="de-DE"/>
        </w:rPr>
        <w:t xml:space="preserve">Kaempf-Dimitriadou, </w:t>
      </w:r>
      <w:r w:rsidR="00890F47" w:rsidRPr="00FC5B11">
        <w:rPr>
          <w:i/>
          <w:sz w:val="24"/>
          <w:szCs w:val="24"/>
          <w:lang w:val="de-DE"/>
        </w:rPr>
        <w:t>Die Liebe der G</w:t>
      </w:r>
      <w:r w:rsidR="00CA5862">
        <w:rPr>
          <w:i/>
          <w:sz w:val="24"/>
          <w:szCs w:val="24"/>
          <w:lang w:val="de-DE"/>
        </w:rPr>
        <w:t>ö</w:t>
      </w:r>
      <w:r w:rsidR="00890F47" w:rsidRPr="00FC5B11">
        <w:rPr>
          <w:i/>
          <w:sz w:val="24"/>
          <w:szCs w:val="24"/>
          <w:lang w:val="de-DE"/>
        </w:rPr>
        <w:t>tter</w:t>
      </w:r>
      <w:r w:rsidR="00890F47" w:rsidRPr="00890F47">
        <w:rPr>
          <w:sz w:val="24"/>
          <w:szCs w:val="24"/>
          <w:lang w:val="de-DE"/>
        </w:rPr>
        <w:t xml:space="preserve"> </w:t>
      </w:r>
    </w:p>
    <w:p w:rsidR="00890F47" w:rsidRPr="00890F47" w:rsidRDefault="00342855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890F47" w:rsidRPr="00890F47">
        <w:rPr>
          <w:sz w:val="24"/>
          <w:szCs w:val="24"/>
          <w:lang w:val="de-DE"/>
        </w:rPr>
        <w:t>S. Kaempf-Dimitriadou</w:t>
      </w:r>
      <w:r w:rsidR="00B32EB2">
        <w:rPr>
          <w:sz w:val="24"/>
          <w:szCs w:val="24"/>
          <w:lang w:val="de-DE"/>
        </w:rPr>
        <w:t>.</w:t>
      </w:r>
      <w:r w:rsidR="00890F47" w:rsidRPr="00890F47">
        <w:rPr>
          <w:sz w:val="24"/>
          <w:szCs w:val="24"/>
          <w:lang w:val="de-DE"/>
        </w:rPr>
        <w:t xml:space="preserve"> </w:t>
      </w:r>
      <w:r w:rsidR="00890F47" w:rsidRPr="00FC5B11">
        <w:rPr>
          <w:i/>
          <w:sz w:val="24"/>
          <w:szCs w:val="24"/>
          <w:lang w:val="de-DE"/>
        </w:rPr>
        <w:t>Die Liebe der G</w:t>
      </w:r>
      <w:r w:rsidR="0019746E">
        <w:rPr>
          <w:i/>
          <w:sz w:val="24"/>
          <w:szCs w:val="24"/>
          <w:lang w:val="de-DE"/>
        </w:rPr>
        <w:t>ö</w:t>
      </w:r>
      <w:r w:rsidR="00890F47" w:rsidRPr="00FC5B11">
        <w:rPr>
          <w:i/>
          <w:sz w:val="24"/>
          <w:szCs w:val="24"/>
          <w:lang w:val="de-DE"/>
        </w:rPr>
        <w:t>tter in der attischen Kunst des 5. Jahrhunderts v. Chr.</w:t>
      </w:r>
      <w:r w:rsidR="00E80DCE">
        <w:rPr>
          <w:sz w:val="24"/>
          <w:szCs w:val="24"/>
        </w:rPr>
        <w:t xml:space="preserve"> Beiheft </w:t>
      </w:r>
      <w:r w:rsidR="007F3425">
        <w:rPr>
          <w:sz w:val="24"/>
          <w:szCs w:val="24"/>
        </w:rPr>
        <w:t xml:space="preserve">zur Halbjahresschrift Antike Kunst </w:t>
      </w:r>
      <w:r w:rsidR="003010A4">
        <w:rPr>
          <w:sz w:val="24"/>
          <w:szCs w:val="24"/>
        </w:rPr>
        <w:t>11</w:t>
      </w:r>
      <w:r w:rsidR="004C7594">
        <w:rPr>
          <w:sz w:val="24"/>
          <w:szCs w:val="24"/>
        </w:rPr>
        <w:t>.</w:t>
      </w:r>
      <w:r w:rsidR="00E80DCE">
        <w:rPr>
          <w:sz w:val="24"/>
          <w:szCs w:val="24"/>
        </w:rPr>
        <w:t xml:space="preserve"> </w:t>
      </w:r>
      <w:r w:rsidR="00E80DCE" w:rsidRPr="00890F47">
        <w:rPr>
          <w:sz w:val="24"/>
          <w:szCs w:val="24"/>
        </w:rPr>
        <w:t>Bern, 1979</w:t>
      </w:r>
    </w:p>
    <w:p w:rsidR="00890F47" w:rsidRDefault="00890F47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sz w:val="24"/>
          <w:szCs w:val="24"/>
          <w:u w:val="single"/>
        </w:rPr>
      </w:pPr>
      <w:r w:rsidRPr="00B35C1A">
        <w:rPr>
          <w:sz w:val="24"/>
        </w:rPr>
        <w:t xml:space="preserve">abbreviation: </w:t>
      </w:r>
      <w:r w:rsidR="006532DB" w:rsidRPr="00396538">
        <w:rPr>
          <w:sz w:val="24"/>
          <w:szCs w:val="24"/>
        </w:rPr>
        <w:t xml:space="preserve">Kathariou, </w:t>
      </w:r>
      <w:r w:rsidR="006532DB" w:rsidRPr="00FC5B11">
        <w:rPr>
          <w:i/>
          <w:sz w:val="24"/>
          <w:szCs w:val="24"/>
        </w:rPr>
        <w:t>Ergasterio Z. tou Meleagrou</w:t>
      </w:r>
    </w:p>
    <w:p w:rsidR="006532DB" w:rsidRDefault="00342855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6532DB">
        <w:rPr>
          <w:sz w:val="24"/>
          <w:szCs w:val="24"/>
        </w:rPr>
        <w:t xml:space="preserve">K. </w:t>
      </w:r>
      <w:r w:rsidR="006532DB" w:rsidRPr="00396538">
        <w:rPr>
          <w:sz w:val="24"/>
          <w:szCs w:val="24"/>
        </w:rPr>
        <w:t>Kathariou</w:t>
      </w:r>
      <w:r w:rsidR="004C7594">
        <w:rPr>
          <w:sz w:val="24"/>
          <w:szCs w:val="24"/>
        </w:rPr>
        <w:t>.</w:t>
      </w:r>
      <w:r w:rsidR="006532DB" w:rsidRPr="00396538">
        <w:rPr>
          <w:sz w:val="24"/>
          <w:szCs w:val="24"/>
        </w:rPr>
        <w:t xml:space="preserve"> </w:t>
      </w:r>
      <w:r w:rsidR="006532DB" w:rsidRPr="00FC5B11">
        <w:rPr>
          <w:i/>
          <w:sz w:val="24"/>
          <w:szCs w:val="24"/>
        </w:rPr>
        <w:t xml:space="preserve">To ergasterio tou Zografou tou Meleagrou kai </w:t>
      </w:r>
      <w:r w:rsidR="001F08F5">
        <w:rPr>
          <w:i/>
          <w:sz w:val="24"/>
          <w:szCs w:val="24"/>
        </w:rPr>
        <w:t>i</w:t>
      </w:r>
      <w:r w:rsidR="001F08F5" w:rsidRPr="00FC5B11">
        <w:rPr>
          <w:i/>
          <w:sz w:val="24"/>
          <w:szCs w:val="24"/>
        </w:rPr>
        <w:t xml:space="preserve"> </w:t>
      </w:r>
      <w:r w:rsidR="006532DB" w:rsidRPr="00FC5B11">
        <w:rPr>
          <w:i/>
          <w:sz w:val="24"/>
          <w:szCs w:val="24"/>
        </w:rPr>
        <w:t xml:space="preserve">epochi tou: Paratiriseis stin attiki keramiki tou protou tetartou tou 4ou ai. </w:t>
      </w:r>
      <w:r w:rsidR="003E5CC9">
        <w:rPr>
          <w:i/>
          <w:sz w:val="24"/>
          <w:szCs w:val="24"/>
        </w:rPr>
        <w:t>p</w:t>
      </w:r>
      <w:r w:rsidR="006532DB" w:rsidRPr="00FC5B11">
        <w:rPr>
          <w:i/>
          <w:sz w:val="24"/>
          <w:szCs w:val="24"/>
        </w:rPr>
        <w:t>.Chr.</w:t>
      </w:r>
      <w:r w:rsidR="006532DB" w:rsidRPr="00396538">
        <w:rPr>
          <w:sz w:val="24"/>
          <w:szCs w:val="24"/>
        </w:rPr>
        <w:t xml:space="preserve"> Thessaloniki, 2002</w:t>
      </w:r>
    </w:p>
    <w:p w:rsidR="000A50F8" w:rsidRDefault="000A50F8" w:rsidP="00342855">
      <w:pPr>
        <w:widowControl/>
        <w:rPr>
          <w:sz w:val="24"/>
          <w:szCs w:val="24"/>
        </w:rPr>
      </w:pPr>
    </w:p>
    <w:p w:rsidR="00BA5B85" w:rsidRDefault="00BA5B85" w:rsidP="00342855">
      <w:pPr>
        <w:widowControl/>
        <w:rPr>
          <w:bCs/>
          <w:sz w:val="24"/>
        </w:rPr>
      </w:pPr>
      <w:r>
        <w:rPr>
          <w:bCs/>
          <w:sz w:val="24"/>
        </w:rPr>
        <w:t xml:space="preserve">abbreviation: </w:t>
      </w:r>
      <w:r w:rsidRPr="00BA5B85">
        <w:rPr>
          <w:bCs/>
          <w:sz w:val="24"/>
        </w:rPr>
        <w:t>Kephalidou</w:t>
      </w:r>
      <w:r w:rsidR="00F4316C">
        <w:rPr>
          <w:bCs/>
          <w:sz w:val="24"/>
        </w:rPr>
        <w:t>,</w:t>
      </w:r>
      <w:r w:rsidRPr="00BA5B85">
        <w:rPr>
          <w:bCs/>
          <w:sz w:val="24"/>
        </w:rPr>
        <w:t xml:space="preserve"> </w:t>
      </w:r>
      <w:r w:rsidRPr="00BA5B85">
        <w:rPr>
          <w:bCs/>
          <w:i/>
          <w:sz w:val="24"/>
        </w:rPr>
        <w:t>NIKHTHS</w:t>
      </w:r>
    </w:p>
    <w:p w:rsidR="00BA5B85" w:rsidRDefault="00BA5B85" w:rsidP="00342855">
      <w:pPr>
        <w:widowControl/>
        <w:rPr>
          <w:sz w:val="24"/>
        </w:rPr>
      </w:pPr>
      <w:r>
        <w:rPr>
          <w:bCs/>
          <w:sz w:val="24"/>
        </w:rPr>
        <w:t xml:space="preserve">citation: </w:t>
      </w:r>
      <w:r w:rsidRPr="00BA5B85">
        <w:rPr>
          <w:bCs/>
          <w:sz w:val="24"/>
        </w:rPr>
        <w:t>E. Kephalidou</w:t>
      </w:r>
      <w:r>
        <w:rPr>
          <w:bCs/>
          <w:sz w:val="24"/>
        </w:rPr>
        <w:t>.</w:t>
      </w:r>
      <w:r w:rsidRPr="00BA5B85">
        <w:rPr>
          <w:bCs/>
          <w:sz w:val="24"/>
        </w:rPr>
        <w:t xml:space="preserve"> </w:t>
      </w:r>
      <w:r w:rsidRPr="00BA5B85">
        <w:rPr>
          <w:bCs/>
          <w:i/>
          <w:sz w:val="24"/>
        </w:rPr>
        <w:t>NIKHTHS. Eikonographiki Meleti tou archaiou ellinikou athlitismou</w:t>
      </w:r>
      <w:r>
        <w:rPr>
          <w:bCs/>
          <w:i/>
          <w:sz w:val="24"/>
        </w:rPr>
        <w:t>.</w:t>
      </w:r>
      <w:r w:rsidRPr="00BA5B85">
        <w:rPr>
          <w:bCs/>
          <w:i/>
          <w:sz w:val="24"/>
        </w:rPr>
        <w:t xml:space="preserve"> </w:t>
      </w:r>
      <w:r w:rsidRPr="00BA5B85">
        <w:rPr>
          <w:bCs/>
          <w:sz w:val="24"/>
        </w:rPr>
        <w:t>Thessaloniki, 1996</w:t>
      </w:r>
    </w:p>
    <w:p w:rsidR="00BA5B85" w:rsidRDefault="00BA5B85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482483" w:rsidRPr="00FC5B11">
        <w:rPr>
          <w:i/>
          <w:sz w:val="24"/>
          <w:szCs w:val="24"/>
        </w:rPr>
        <w:t>Kerameos Paides</w:t>
      </w:r>
    </w:p>
    <w:p w:rsidR="00482483" w:rsidRDefault="00342855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1C0F16" w:rsidRPr="00FC5B11">
        <w:rPr>
          <w:i/>
          <w:sz w:val="24"/>
          <w:szCs w:val="24"/>
        </w:rPr>
        <w:t xml:space="preserve">Kerameos Paides: Studies Offered to Professor Michalis Tiverios by </w:t>
      </w:r>
      <w:r w:rsidR="00FC5B11">
        <w:rPr>
          <w:i/>
          <w:sz w:val="24"/>
          <w:szCs w:val="24"/>
        </w:rPr>
        <w:t>H</w:t>
      </w:r>
      <w:r w:rsidR="001C0F16" w:rsidRPr="00FC5B11">
        <w:rPr>
          <w:i/>
          <w:sz w:val="24"/>
          <w:szCs w:val="24"/>
        </w:rPr>
        <w:t>is Students</w:t>
      </w:r>
      <w:r w:rsidR="00B32EB2">
        <w:rPr>
          <w:sz w:val="24"/>
          <w:szCs w:val="24"/>
        </w:rPr>
        <w:t>. Edited by E. Kefalidou and D. Tsiafaki.</w:t>
      </w:r>
      <w:r w:rsidR="001C0F16">
        <w:rPr>
          <w:sz w:val="24"/>
          <w:szCs w:val="24"/>
        </w:rPr>
        <w:t xml:space="preserve"> Thessaloniki, 2012</w:t>
      </w:r>
      <w:r w:rsidR="001F08F5">
        <w:rPr>
          <w:sz w:val="24"/>
          <w:szCs w:val="24"/>
        </w:rPr>
        <w:t xml:space="preserve"> </w:t>
      </w:r>
    </w:p>
    <w:p w:rsidR="00C5458A" w:rsidRDefault="00C5458A" w:rsidP="00342855">
      <w:pPr>
        <w:widowControl/>
        <w:rPr>
          <w:sz w:val="24"/>
          <w:szCs w:val="24"/>
        </w:rPr>
      </w:pPr>
    </w:p>
    <w:p w:rsidR="00342855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C5458A" w:rsidRPr="00C5458A">
        <w:rPr>
          <w:sz w:val="24"/>
          <w:szCs w:val="24"/>
        </w:rPr>
        <w:t xml:space="preserve">Kunisch, </w:t>
      </w:r>
      <w:r w:rsidR="00061FC6">
        <w:rPr>
          <w:bCs/>
          <w:sz w:val="24"/>
          <w:szCs w:val="24"/>
        </w:rPr>
        <w:t>“</w:t>
      </w:r>
      <w:r w:rsidR="00C5458A" w:rsidRPr="00C5458A">
        <w:rPr>
          <w:bCs/>
          <w:sz w:val="24"/>
          <w:szCs w:val="24"/>
        </w:rPr>
        <w:t>Zum helmhaltende Athena</w:t>
      </w:r>
      <w:r w:rsidR="00061FC6">
        <w:rPr>
          <w:bCs/>
          <w:sz w:val="24"/>
          <w:szCs w:val="24"/>
        </w:rPr>
        <w:t>”</w:t>
      </w:r>
      <w:r w:rsidR="00C5458A" w:rsidRPr="00C5458A">
        <w:rPr>
          <w:sz w:val="24"/>
          <w:szCs w:val="24"/>
        </w:rPr>
        <w:t xml:space="preserve"> </w:t>
      </w:r>
    </w:p>
    <w:p w:rsidR="00C5458A" w:rsidRPr="00C5458A" w:rsidRDefault="00342855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C5458A" w:rsidRPr="00C5458A">
        <w:rPr>
          <w:sz w:val="24"/>
          <w:szCs w:val="24"/>
        </w:rPr>
        <w:t>N. Kunisch</w:t>
      </w:r>
      <w:r w:rsidR="004C7594">
        <w:rPr>
          <w:sz w:val="24"/>
          <w:szCs w:val="24"/>
        </w:rPr>
        <w:t>.</w:t>
      </w:r>
      <w:r w:rsidR="00C5458A" w:rsidRPr="00C5458A">
        <w:rPr>
          <w:sz w:val="24"/>
          <w:szCs w:val="24"/>
        </w:rPr>
        <w:t xml:space="preserve"> </w:t>
      </w:r>
      <w:r w:rsidR="00061FC6">
        <w:rPr>
          <w:bCs/>
          <w:sz w:val="24"/>
          <w:szCs w:val="24"/>
        </w:rPr>
        <w:t>“</w:t>
      </w:r>
      <w:r w:rsidR="00C5458A" w:rsidRPr="00C5458A">
        <w:rPr>
          <w:bCs/>
          <w:sz w:val="24"/>
          <w:szCs w:val="24"/>
        </w:rPr>
        <w:t>Zum helmhaltende Athena</w:t>
      </w:r>
      <w:r w:rsidR="004C7594">
        <w:rPr>
          <w:bCs/>
          <w:sz w:val="24"/>
          <w:szCs w:val="24"/>
        </w:rPr>
        <w:t>.</w:t>
      </w:r>
      <w:r w:rsidR="00061FC6">
        <w:rPr>
          <w:bCs/>
          <w:sz w:val="24"/>
          <w:szCs w:val="24"/>
        </w:rPr>
        <w:t>”</w:t>
      </w:r>
      <w:r w:rsidR="00C5458A" w:rsidRPr="00C5458A">
        <w:rPr>
          <w:sz w:val="24"/>
          <w:szCs w:val="24"/>
        </w:rPr>
        <w:t xml:space="preserve"> </w:t>
      </w:r>
      <w:r w:rsidR="00C5458A" w:rsidRPr="00FC5B11">
        <w:rPr>
          <w:i/>
          <w:sz w:val="24"/>
          <w:szCs w:val="24"/>
        </w:rPr>
        <w:t>AM</w:t>
      </w:r>
      <w:r w:rsidR="00C5458A" w:rsidRPr="00C5458A">
        <w:rPr>
          <w:sz w:val="24"/>
          <w:szCs w:val="24"/>
        </w:rPr>
        <w:t xml:space="preserve"> 89 (1974): 85</w:t>
      </w:r>
      <w:r w:rsidR="00061FC6">
        <w:rPr>
          <w:sz w:val="24"/>
          <w:szCs w:val="24"/>
        </w:rPr>
        <w:t>–</w:t>
      </w:r>
      <w:r w:rsidR="00C5458A" w:rsidRPr="00C5458A">
        <w:rPr>
          <w:sz w:val="24"/>
          <w:szCs w:val="24"/>
        </w:rPr>
        <w:t>104</w:t>
      </w:r>
    </w:p>
    <w:p w:rsidR="00706E7C" w:rsidRDefault="00706E7C" w:rsidP="00342855">
      <w:pPr>
        <w:widowControl/>
        <w:rPr>
          <w:sz w:val="24"/>
          <w:szCs w:val="24"/>
        </w:rPr>
      </w:pPr>
    </w:p>
    <w:p w:rsidR="00342855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706E7C" w:rsidRPr="00DF7D24">
        <w:rPr>
          <w:i/>
          <w:sz w:val="24"/>
          <w:szCs w:val="24"/>
        </w:rPr>
        <w:t>Kunst der Schale</w:t>
      </w:r>
    </w:p>
    <w:p w:rsidR="000A50F8" w:rsidRPr="00B17F4D" w:rsidRDefault="00342855" w:rsidP="00342855">
      <w:pPr>
        <w:widowControl/>
        <w:rPr>
          <w:bCs/>
          <w:i/>
          <w:sz w:val="24"/>
          <w:szCs w:val="24"/>
        </w:rPr>
      </w:pPr>
      <w:r>
        <w:rPr>
          <w:sz w:val="24"/>
        </w:rPr>
        <w:t xml:space="preserve">citation: </w:t>
      </w:r>
      <w:r w:rsidR="00706E7C" w:rsidRPr="00DF7D24">
        <w:rPr>
          <w:i/>
          <w:sz w:val="24"/>
          <w:szCs w:val="24"/>
        </w:rPr>
        <w:t>Kunst der Schale</w:t>
      </w:r>
      <w:r w:rsidR="0034011C">
        <w:rPr>
          <w:i/>
          <w:sz w:val="24"/>
          <w:szCs w:val="24"/>
        </w:rPr>
        <w:t xml:space="preserve">, </w:t>
      </w:r>
      <w:r w:rsidR="00706E7C" w:rsidRPr="00DF7D24">
        <w:rPr>
          <w:i/>
          <w:sz w:val="24"/>
          <w:szCs w:val="24"/>
        </w:rPr>
        <w:t xml:space="preserve">Kultur des Trinkens: </w:t>
      </w:r>
      <w:r w:rsidR="00B17F4D" w:rsidRPr="00B17F4D">
        <w:rPr>
          <w:bCs/>
          <w:i/>
          <w:sz w:val="24"/>
          <w:szCs w:val="24"/>
        </w:rPr>
        <w:t>Ausstellung der attischen</w:t>
      </w:r>
      <w:r w:rsidR="00B17F4D">
        <w:rPr>
          <w:bCs/>
          <w:i/>
          <w:sz w:val="24"/>
          <w:szCs w:val="24"/>
        </w:rPr>
        <w:t xml:space="preserve"> </w:t>
      </w:r>
      <w:r w:rsidR="00B17F4D" w:rsidRPr="00B17F4D">
        <w:rPr>
          <w:bCs/>
          <w:i/>
          <w:sz w:val="24"/>
          <w:szCs w:val="24"/>
        </w:rPr>
        <w:t>Kleinmeisterschalen des 6. Jahrhunderts v. Chr.</w:t>
      </w:r>
      <w:r w:rsidR="00B17F4D">
        <w:rPr>
          <w:bCs/>
          <w:i/>
          <w:sz w:val="24"/>
          <w:szCs w:val="24"/>
        </w:rPr>
        <w:t xml:space="preserve"> </w:t>
      </w:r>
      <w:r w:rsidR="00535C0D">
        <w:rPr>
          <w:sz w:val="24"/>
          <w:szCs w:val="24"/>
        </w:rPr>
        <w:t>Edited by</w:t>
      </w:r>
      <w:r w:rsidR="00706E7C" w:rsidRPr="00706E7C">
        <w:rPr>
          <w:sz w:val="24"/>
          <w:szCs w:val="24"/>
        </w:rPr>
        <w:t xml:space="preserve"> K. Vierneisel</w:t>
      </w:r>
      <w:r w:rsidR="008F669D">
        <w:rPr>
          <w:sz w:val="24"/>
          <w:szCs w:val="24"/>
        </w:rPr>
        <w:t>,</w:t>
      </w:r>
      <w:r w:rsidR="00706E7C" w:rsidRPr="00706E7C">
        <w:rPr>
          <w:sz w:val="24"/>
          <w:szCs w:val="24"/>
        </w:rPr>
        <w:t xml:space="preserve"> B. Kaeser</w:t>
      </w:r>
      <w:r w:rsidR="008F669D">
        <w:rPr>
          <w:sz w:val="24"/>
          <w:szCs w:val="24"/>
        </w:rPr>
        <w:t>, and B. Fellmann</w:t>
      </w:r>
      <w:r w:rsidR="00535C0D">
        <w:rPr>
          <w:sz w:val="24"/>
          <w:szCs w:val="24"/>
        </w:rPr>
        <w:t>.</w:t>
      </w:r>
      <w:r w:rsidR="00706E7C" w:rsidRPr="00706E7C">
        <w:rPr>
          <w:sz w:val="24"/>
          <w:szCs w:val="24"/>
        </w:rPr>
        <w:t xml:space="preserve"> Munich, 1990</w:t>
      </w:r>
    </w:p>
    <w:p w:rsidR="000A50F8" w:rsidRPr="00342855" w:rsidRDefault="000A50F8" w:rsidP="00342855">
      <w:pPr>
        <w:widowControl/>
        <w:rPr>
          <w:sz w:val="24"/>
          <w:szCs w:val="24"/>
        </w:rPr>
      </w:pPr>
    </w:p>
    <w:p w:rsidR="00342855" w:rsidRDefault="00B35C1A" w:rsidP="00342855">
      <w:pPr>
        <w:widowControl/>
        <w:rPr>
          <w:bCs/>
          <w:sz w:val="24"/>
        </w:rPr>
      </w:pPr>
      <w:r w:rsidRPr="00B35C1A">
        <w:rPr>
          <w:sz w:val="24"/>
        </w:rPr>
        <w:t xml:space="preserve">abbreviation: </w:t>
      </w:r>
      <w:r w:rsidR="0060266E">
        <w:rPr>
          <w:bCs/>
          <w:sz w:val="24"/>
        </w:rPr>
        <w:t xml:space="preserve">Kyle, </w:t>
      </w:r>
      <w:r w:rsidR="0060266E" w:rsidRPr="00DF7D24">
        <w:rPr>
          <w:bCs/>
          <w:i/>
          <w:sz w:val="24"/>
        </w:rPr>
        <w:t>Athletics</w:t>
      </w:r>
      <w:r w:rsidR="0060266E">
        <w:rPr>
          <w:bCs/>
          <w:sz w:val="24"/>
        </w:rPr>
        <w:t xml:space="preserve"> </w:t>
      </w:r>
    </w:p>
    <w:p w:rsidR="0060266E" w:rsidRDefault="00342855" w:rsidP="00342855">
      <w:pPr>
        <w:widowControl/>
        <w:rPr>
          <w:bCs/>
          <w:sz w:val="24"/>
        </w:rPr>
      </w:pPr>
      <w:r>
        <w:rPr>
          <w:sz w:val="24"/>
        </w:rPr>
        <w:t xml:space="preserve">citation: </w:t>
      </w:r>
      <w:r w:rsidR="0060266E">
        <w:rPr>
          <w:bCs/>
          <w:sz w:val="24"/>
        </w:rPr>
        <w:t>D. G. Kyle</w:t>
      </w:r>
      <w:r w:rsidR="00535C0D">
        <w:rPr>
          <w:bCs/>
          <w:sz w:val="24"/>
        </w:rPr>
        <w:t>.</w:t>
      </w:r>
      <w:r w:rsidR="0060266E">
        <w:rPr>
          <w:bCs/>
          <w:sz w:val="24"/>
        </w:rPr>
        <w:t xml:space="preserve"> </w:t>
      </w:r>
      <w:r w:rsidR="0060266E" w:rsidRPr="00DF7D24">
        <w:rPr>
          <w:bCs/>
          <w:i/>
          <w:sz w:val="24"/>
        </w:rPr>
        <w:t>Athletics in Ancient Athens</w:t>
      </w:r>
      <w:r w:rsidR="0060266E">
        <w:rPr>
          <w:bCs/>
          <w:sz w:val="24"/>
        </w:rPr>
        <w:t>. Leiden, 1987</w:t>
      </w:r>
      <w:r w:rsidR="008F669D">
        <w:rPr>
          <w:bCs/>
          <w:sz w:val="24"/>
        </w:rPr>
        <w:t>; rev. ed. 1993</w:t>
      </w:r>
    </w:p>
    <w:p w:rsidR="0060266E" w:rsidRDefault="0060266E" w:rsidP="00342855">
      <w:pPr>
        <w:widowControl/>
        <w:rPr>
          <w:sz w:val="24"/>
        </w:rPr>
      </w:pPr>
    </w:p>
    <w:p w:rsidR="00BC09E8" w:rsidRDefault="00BC09E8" w:rsidP="00342855">
      <w:pPr>
        <w:widowControl/>
        <w:rPr>
          <w:sz w:val="24"/>
        </w:rPr>
      </w:pPr>
      <w:r>
        <w:rPr>
          <w:sz w:val="24"/>
        </w:rPr>
        <w:t>abbreviation: Legakis, “Athletic Contests”</w:t>
      </w:r>
    </w:p>
    <w:p w:rsidR="00BC09E8" w:rsidRDefault="00BC09E8" w:rsidP="00342855">
      <w:pPr>
        <w:widowControl/>
        <w:rPr>
          <w:sz w:val="24"/>
          <w:lang w:val="el-GR"/>
        </w:rPr>
      </w:pPr>
      <w:r>
        <w:rPr>
          <w:sz w:val="24"/>
        </w:rPr>
        <w:t xml:space="preserve">citation: </w:t>
      </w:r>
      <w:r w:rsidRPr="00B17F4D">
        <w:rPr>
          <w:sz w:val="24"/>
          <w:lang w:val="el-GR"/>
        </w:rPr>
        <w:t>B. Legakis</w:t>
      </w:r>
      <w:r w:rsidR="00B17F4D">
        <w:rPr>
          <w:sz w:val="24"/>
        </w:rPr>
        <w:t>.</w:t>
      </w:r>
      <w:r w:rsidRPr="00B17F4D">
        <w:rPr>
          <w:sz w:val="24"/>
          <w:lang w:val="el-GR"/>
        </w:rPr>
        <w:t xml:space="preserve"> “Athletic Contests in Archaic Greek Art</w:t>
      </w:r>
      <w:r>
        <w:rPr>
          <w:sz w:val="24"/>
        </w:rPr>
        <w:t>.</w:t>
      </w:r>
      <w:r w:rsidRPr="00B17F4D">
        <w:rPr>
          <w:sz w:val="24"/>
          <w:lang w:val="el-GR"/>
        </w:rPr>
        <w:t>” Ph.D. diss., University of Chicago, 1977</w:t>
      </w:r>
    </w:p>
    <w:p w:rsidR="00BC09E8" w:rsidRPr="00BC09E8" w:rsidRDefault="00BC09E8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DF7D24">
        <w:rPr>
          <w:i/>
          <w:sz w:val="24"/>
        </w:rPr>
        <w:t>LIMC</w:t>
      </w:r>
    </w:p>
    <w:p w:rsidR="0060266E" w:rsidRPr="005E5987" w:rsidRDefault="00342855" w:rsidP="00342855">
      <w:pPr>
        <w:widowControl/>
        <w:rPr>
          <w:sz w:val="24"/>
          <w:u w:val="single"/>
        </w:rPr>
      </w:pPr>
      <w:r>
        <w:rPr>
          <w:sz w:val="24"/>
        </w:rPr>
        <w:t xml:space="preserve">citation: </w:t>
      </w:r>
      <w:r w:rsidR="0060266E" w:rsidRPr="00DF7D24">
        <w:rPr>
          <w:i/>
          <w:sz w:val="24"/>
        </w:rPr>
        <w:t>Lexicon Iconographicum Mythologiae Classicae</w:t>
      </w:r>
      <w:r w:rsidR="008F669D">
        <w:rPr>
          <w:sz w:val="24"/>
        </w:rPr>
        <w:t>,</w:t>
      </w:r>
      <w:r w:rsidR="005E5987">
        <w:rPr>
          <w:sz w:val="24"/>
        </w:rPr>
        <w:t xml:space="preserve"> 1981–2009</w:t>
      </w:r>
    </w:p>
    <w:p w:rsidR="0060266E" w:rsidRDefault="0060266E" w:rsidP="00342855">
      <w:pPr>
        <w:widowControl/>
        <w:rPr>
          <w:sz w:val="24"/>
          <w:u w:val="single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D663CF" w:rsidRPr="00D663CF">
        <w:rPr>
          <w:sz w:val="24"/>
        </w:rPr>
        <w:t xml:space="preserve">Lindblom, </w:t>
      </w:r>
      <w:r w:rsidR="00061FC6">
        <w:rPr>
          <w:sz w:val="24"/>
        </w:rPr>
        <w:t>“</w:t>
      </w:r>
      <w:r w:rsidR="00D663CF" w:rsidRPr="00D663CF">
        <w:rPr>
          <w:sz w:val="24"/>
        </w:rPr>
        <w:t>Take a Walk</w:t>
      </w:r>
      <w:r w:rsidR="00061FC6">
        <w:rPr>
          <w:sz w:val="24"/>
        </w:rPr>
        <w:t>”</w:t>
      </w:r>
    </w:p>
    <w:p w:rsidR="00D663CF" w:rsidRDefault="00342855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D663CF" w:rsidRPr="00D663CF">
        <w:rPr>
          <w:sz w:val="24"/>
        </w:rPr>
        <w:t>A. Lindblom</w:t>
      </w:r>
      <w:r w:rsidR="00535C0D">
        <w:rPr>
          <w:sz w:val="24"/>
        </w:rPr>
        <w:t>.</w:t>
      </w:r>
      <w:r w:rsidR="00D663CF" w:rsidRPr="00D663CF">
        <w:rPr>
          <w:sz w:val="24"/>
        </w:rPr>
        <w:t xml:space="preserve"> </w:t>
      </w:r>
      <w:r w:rsidR="00061FC6">
        <w:rPr>
          <w:sz w:val="24"/>
        </w:rPr>
        <w:t>“</w:t>
      </w:r>
      <w:r w:rsidR="00D663CF" w:rsidRPr="00D663CF">
        <w:rPr>
          <w:sz w:val="24"/>
        </w:rPr>
        <w:t>Take a Walk on the Wild Side</w:t>
      </w:r>
      <w:r w:rsidR="00DF7D24">
        <w:rPr>
          <w:sz w:val="24"/>
        </w:rPr>
        <w:t>:</w:t>
      </w:r>
      <w:r w:rsidR="00D663CF" w:rsidRPr="00D663CF">
        <w:rPr>
          <w:sz w:val="24"/>
        </w:rPr>
        <w:t xml:space="preserve"> The Behaviour, Attitude and Identity of Women Approached by Satyrs on Attic Red-Figure Vases from 530 to 400 BC</w:t>
      </w:r>
      <w:r w:rsidR="00535C0D">
        <w:rPr>
          <w:sz w:val="24"/>
        </w:rPr>
        <w:t>.</w:t>
      </w:r>
      <w:r w:rsidR="00061FC6">
        <w:rPr>
          <w:sz w:val="24"/>
        </w:rPr>
        <w:t>”</w:t>
      </w:r>
      <w:r w:rsidR="00D663CF" w:rsidRPr="00D663CF">
        <w:rPr>
          <w:sz w:val="24"/>
        </w:rPr>
        <w:t xml:space="preserve"> </w:t>
      </w:r>
      <w:r w:rsidR="008F669D">
        <w:rPr>
          <w:sz w:val="24"/>
        </w:rPr>
        <w:t>Ph.D. d</w:t>
      </w:r>
      <w:r w:rsidR="00D663CF" w:rsidRPr="00D663CF">
        <w:rPr>
          <w:sz w:val="24"/>
        </w:rPr>
        <w:t>iss.</w:t>
      </w:r>
      <w:r w:rsidR="00F039F9">
        <w:rPr>
          <w:sz w:val="24"/>
        </w:rPr>
        <w:t>,</w:t>
      </w:r>
      <w:r w:rsidR="00D663CF" w:rsidRPr="00D663CF">
        <w:rPr>
          <w:sz w:val="24"/>
        </w:rPr>
        <w:t xml:space="preserve"> Stockholm University, 2011</w:t>
      </w:r>
    </w:p>
    <w:p w:rsidR="00D663CF" w:rsidRDefault="00D663CF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0D2340" w:rsidRPr="00B1088B">
        <w:rPr>
          <w:sz w:val="24"/>
        </w:rPr>
        <w:t xml:space="preserve">Lissarrague, </w:t>
      </w:r>
      <w:r w:rsidR="000D2340" w:rsidRPr="00535C0D">
        <w:rPr>
          <w:i/>
          <w:sz w:val="24"/>
        </w:rPr>
        <w:t>Greek Banquet</w:t>
      </w:r>
      <w:r w:rsidR="000D2340" w:rsidRPr="00B1088B">
        <w:rPr>
          <w:sz w:val="24"/>
        </w:rPr>
        <w:t xml:space="preserve"> </w:t>
      </w:r>
    </w:p>
    <w:p w:rsidR="00B1088B" w:rsidRDefault="00342855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B1088B" w:rsidRPr="00B1088B">
        <w:rPr>
          <w:sz w:val="24"/>
        </w:rPr>
        <w:t>F. Lissarrague</w:t>
      </w:r>
      <w:r w:rsidR="00535C0D">
        <w:rPr>
          <w:sz w:val="24"/>
        </w:rPr>
        <w:t>.</w:t>
      </w:r>
      <w:r w:rsidR="00B1088B" w:rsidRPr="00B1088B">
        <w:rPr>
          <w:sz w:val="24"/>
        </w:rPr>
        <w:t xml:space="preserve"> </w:t>
      </w:r>
      <w:r w:rsidR="00B1088B" w:rsidRPr="00B10E75">
        <w:rPr>
          <w:i/>
          <w:sz w:val="24"/>
        </w:rPr>
        <w:t>The Aesthetics of the Greek Banquet</w:t>
      </w:r>
      <w:r w:rsidR="00535C0D">
        <w:rPr>
          <w:i/>
          <w:sz w:val="24"/>
        </w:rPr>
        <w:t>:</w:t>
      </w:r>
      <w:r w:rsidR="00B1088B" w:rsidRPr="00B10E75">
        <w:rPr>
          <w:i/>
          <w:sz w:val="24"/>
        </w:rPr>
        <w:t xml:space="preserve"> Images of Wine and Ritual</w:t>
      </w:r>
      <w:r w:rsidR="00535C0D">
        <w:rPr>
          <w:sz w:val="24"/>
        </w:rPr>
        <w:t>.</w:t>
      </w:r>
      <w:r w:rsidR="00B1088B" w:rsidRPr="00B1088B">
        <w:rPr>
          <w:sz w:val="24"/>
        </w:rPr>
        <w:t xml:space="preserve"> </w:t>
      </w:r>
      <w:r w:rsidR="00535C0D">
        <w:rPr>
          <w:sz w:val="24"/>
        </w:rPr>
        <w:t>T</w:t>
      </w:r>
      <w:r w:rsidR="00B1088B" w:rsidRPr="00B1088B">
        <w:rPr>
          <w:sz w:val="24"/>
        </w:rPr>
        <w:t>rans. by A. Szegedy-Maszak</w:t>
      </w:r>
      <w:r w:rsidR="00535C0D">
        <w:rPr>
          <w:sz w:val="24"/>
        </w:rPr>
        <w:t>.</w:t>
      </w:r>
      <w:r w:rsidR="00B1088B" w:rsidRPr="00B1088B">
        <w:rPr>
          <w:sz w:val="24"/>
        </w:rPr>
        <w:t xml:space="preserve"> Princeton, 1990</w:t>
      </w:r>
    </w:p>
    <w:p w:rsidR="0064742B" w:rsidRDefault="0064742B" w:rsidP="00342855">
      <w:pPr>
        <w:widowControl/>
        <w:rPr>
          <w:sz w:val="24"/>
        </w:rPr>
      </w:pPr>
    </w:p>
    <w:p w:rsidR="0064742B" w:rsidRDefault="0064742B" w:rsidP="00342855">
      <w:pPr>
        <w:widowControl/>
        <w:rPr>
          <w:bCs/>
          <w:sz w:val="24"/>
          <w:lang w:val="de-DE"/>
        </w:rPr>
      </w:pPr>
      <w:r>
        <w:rPr>
          <w:bCs/>
          <w:sz w:val="24"/>
          <w:lang w:val="de-DE"/>
        </w:rPr>
        <w:t xml:space="preserve">abbreviation: </w:t>
      </w:r>
      <w:r w:rsidRPr="00B17F4D">
        <w:rPr>
          <w:bCs/>
          <w:i/>
          <w:sz w:val="24"/>
          <w:lang w:val="de-DE"/>
        </w:rPr>
        <w:t>Lockender Lorbeer</w:t>
      </w:r>
    </w:p>
    <w:p w:rsidR="0064742B" w:rsidRDefault="0064742B" w:rsidP="00342855">
      <w:pPr>
        <w:widowControl/>
        <w:rPr>
          <w:sz w:val="24"/>
        </w:rPr>
      </w:pPr>
      <w:r>
        <w:rPr>
          <w:bCs/>
          <w:sz w:val="24"/>
          <w:lang w:val="de-DE"/>
        </w:rPr>
        <w:t xml:space="preserve">citation: </w:t>
      </w:r>
      <w:r w:rsidRPr="0064742B">
        <w:rPr>
          <w:bCs/>
          <w:i/>
          <w:sz w:val="24"/>
          <w:lang w:val="de-DE"/>
        </w:rPr>
        <w:t>Lockender Lorbeer. Sport und Spiel in der Antike</w:t>
      </w:r>
      <w:r>
        <w:rPr>
          <w:bCs/>
          <w:sz w:val="24"/>
          <w:lang w:val="de-DE"/>
        </w:rPr>
        <w:t>.</w:t>
      </w:r>
      <w:r w:rsidRPr="0064742B">
        <w:rPr>
          <w:bCs/>
          <w:sz w:val="24"/>
          <w:lang w:val="de-DE"/>
        </w:rPr>
        <w:t xml:space="preserve"> </w:t>
      </w:r>
      <w:r>
        <w:rPr>
          <w:bCs/>
          <w:sz w:val="24"/>
          <w:lang w:val="de-DE"/>
        </w:rPr>
        <w:t>E</w:t>
      </w:r>
      <w:r w:rsidRPr="0064742B">
        <w:rPr>
          <w:bCs/>
          <w:sz w:val="24"/>
          <w:lang w:val="de-DE"/>
        </w:rPr>
        <w:t>d</w:t>
      </w:r>
      <w:r>
        <w:rPr>
          <w:bCs/>
          <w:sz w:val="24"/>
          <w:lang w:val="de-DE"/>
        </w:rPr>
        <w:t>ited by</w:t>
      </w:r>
      <w:r w:rsidRPr="0064742B">
        <w:rPr>
          <w:bCs/>
          <w:sz w:val="24"/>
          <w:lang w:val="de-DE"/>
        </w:rPr>
        <w:t xml:space="preserve"> R. Wünsche and F. Knauß</w:t>
      </w:r>
      <w:r>
        <w:rPr>
          <w:bCs/>
          <w:sz w:val="24"/>
          <w:lang w:val="de-DE"/>
        </w:rPr>
        <w:t>.</w:t>
      </w:r>
      <w:r w:rsidRPr="0064742B">
        <w:rPr>
          <w:bCs/>
          <w:sz w:val="24"/>
          <w:lang w:val="de-DE"/>
        </w:rPr>
        <w:t xml:space="preserve"> Munich, 2004</w:t>
      </w:r>
    </w:p>
    <w:p w:rsidR="00B1088B" w:rsidRDefault="00B1088B" w:rsidP="00B35C1A">
      <w:pPr>
        <w:widowControl/>
        <w:ind w:left="4320"/>
        <w:rPr>
          <w:sz w:val="24"/>
        </w:rPr>
      </w:pPr>
    </w:p>
    <w:p w:rsidR="00342855" w:rsidRDefault="00B35C1A" w:rsidP="00342855">
      <w:pPr>
        <w:widowControl/>
        <w:rPr>
          <w:sz w:val="24"/>
          <w:szCs w:val="24"/>
          <w:lang w:val="en-GB"/>
        </w:rPr>
      </w:pPr>
      <w:r w:rsidRPr="00B35C1A">
        <w:rPr>
          <w:sz w:val="24"/>
        </w:rPr>
        <w:t xml:space="preserve">abbreviation: </w:t>
      </w:r>
      <w:r w:rsidR="00C42F2D" w:rsidRPr="00C42F2D">
        <w:rPr>
          <w:sz w:val="24"/>
          <w:szCs w:val="24"/>
          <w:lang w:val="en-GB"/>
        </w:rPr>
        <w:t xml:space="preserve">Manakidou, </w:t>
      </w:r>
      <w:r w:rsidR="00C42F2D" w:rsidRPr="00535C0D">
        <w:rPr>
          <w:i/>
          <w:sz w:val="24"/>
          <w:szCs w:val="24"/>
          <w:lang w:val="en-GB"/>
        </w:rPr>
        <w:t>Parastaseis me armata</w:t>
      </w:r>
    </w:p>
    <w:p w:rsidR="00C42F2D" w:rsidRPr="00C42F2D" w:rsidRDefault="00342855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C42F2D" w:rsidRPr="00C42F2D">
        <w:rPr>
          <w:sz w:val="24"/>
          <w:szCs w:val="24"/>
          <w:lang w:val="en-GB"/>
        </w:rPr>
        <w:t>E. Manakidou</w:t>
      </w:r>
      <w:r w:rsidR="00BE2E24">
        <w:rPr>
          <w:sz w:val="24"/>
          <w:szCs w:val="24"/>
          <w:lang w:val="en-GB"/>
        </w:rPr>
        <w:t>.</w:t>
      </w:r>
      <w:r w:rsidR="00C42F2D" w:rsidRPr="00C42F2D">
        <w:rPr>
          <w:sz w:val="24"/>
          <w:szCs w:val="24"/>
          <w:lang w:val="en-GB"/>
        </w:rPr>
        <w:t xml:space="preserve"> </w:t>
      </w:r>
      <w:r w:rsidR="00C42F2D" w:rsidRPr="00535C0D">
        <w:rPr>
          <w:i/>
          <w:sz w:val="24"/>
          <w:szCs w:val="24"/>
          <w:lang w:val="en-GB"/>
        </w:rPr>
        <w:t>Parastaseis me armata (8os</w:t>
      </w:r>
      <w:r w:rsidR="00271F13">
        <w:rPr>
          <w:i/>
          <w:sz w:val="24"/>
          <w:szCs w:val="24"/>
          <w:lang w:val="en-GB"/>
        </w:rPr>
        <w:t>–</w:t>
      </w:r>
      <w:r w:rsidR="00C42F2D" w:rsidRPr="00535C0D">
        <w:rPr>
          <w:i/>
          <w:sz w:val="24"/>
          <w:szCs w:val="24"/>
          <w:lang w:val="en-GB"/>
        </w:rPr>
        <w:t>5os ai. p.Chr.). Paratiriseis stin eikonografia tous</w:t>
      </w:r>
      <w:r w:rsidR="00535C0D">
        <w:rPr>
          <w:sz w:val="24"/>
          <w:szCs w:val="24"/>
          <w:lang w:val="en-GB"/>
        </w:rPr>
        <w:t>.</w:t>
      </w:r>
      <w:r w:rsidR="00C42F2D" w:rsidRPr="00C42F2D">
        <w:rPr>
          <w:sz w:val="24"/>
          <w:szCs w:val="24"/>
          <w:lang w:val="en-GB"/>
        </w:rPr>
        <w:t xml:space="preserve"> Thessaloniki, 1994</w:t>
      </w:r>
    </w:p>
    <w:p w:rsidR="00C42F2D" w:rsidRDefault="00C42F2D" w:rsidP="00342855">
      <w:pPr>
        <w:widowControl/>
        <w:rPr>
          <w:sz w:val="24"/>
        </w:rPr>
      </w:pPr>
    </w:p>
    <w:p w:rsidR="00342855" w:rsidRDefault="00B35C1A" w:rsidP="00342855">
      <w:pPr>
        <w:widowControl/>
        <w:rPr>
          <w:bCs/>
          <w:sz w:val="24"/>
          <w:szCs w:val="24"/>
          <w:lang w:val="de-DE"/>
        </w:rPr>
      </w:pPr>
      <w:r w:rsidRPr="00B35C1A">
        <w:rPr>
          <w:sz w:val="24"/>
        </w:rPr>
        <w:t xml:space="preserve">abbreviation: </w:t>
      </w:r>
      <w:r w:rsidR="00840CD6" w:rsidRPr="00840CD6">
        <w:rPr>
          <w:sz w:val="24"/>
          <w:szCs w:val="24"/>
          <w:lang w:val="de-DE"/>
        </w:rPr>
        <w:t xml:space="preserve">Mangold, </w:t>
      </w:r>
      <w:r w:rsidR="00840CD6" w:rsidRPr="00535C0D">
        <w:rPr>
          <w:i/>
          <w:sz w:val="24"/>
          <w:szCs w:val="24"/>
          <w:lang w:val="de-DE"/>
        </w:rPr>
        <w:t>Kassandra in Athen</w:t>
      </w:r>
      <w:r w:rsidR="00840CD6" w:rsidRPr="00840CD6">
        <w:rPr>
          <w:bCs/>
          <w:sz w:val="24"/>
          <w:szCs w:val="24"/>
          <w:lang w:val="de-DE"/>
        </w:rPr>
        <w:t xml:space="preserve"> </w:t>
      </w:r>
    </w:p>
    <w:p w:rsidR="00860265" w:rsidRDefault="00342855" w:rsidP="00342855">
      <w:pPr>
        <w:widowControl/>
        <w:rPr>
          <w:sz w:val="24"/>
          <w:szCs w:val="24"/>
          <w:lang w:val="de-DE"/>
        </w:rPr>
      </w:pPr>
      <w:r>
        <w:rPr>
          <w:sz w:val="24"/>
        </w:rPr>
        <w:t xml:space="preserve">citation: </w:t>
      </w:r>
      <w:r w:rsidR="00840CD6" w:rsidRPr="00840CD6">
        <w:rPr>
          <w:bCs/>
          <w:sz w:val="24"/>
          <w:szCs w:val="24"/>
          <w:lang w:val="de-DE"/>
        </w:rPr>
        <w:t xml:space="preserve">M. </w:t>
      </w:r>
      <w:r w:rsidR="00840CD6" w:rsidRPr="00840CD6">
        <w:rPr>
          <w:sz w:val="24"/>
          <w:szCs w:val="24"/>
          <w:lang w:val="de-DE"/>
        </w:rPr>
        <w:t>Mangold</w:t>
      </w:r>
      <w:r w:rsidR="00535C0D">
        <w:rPr>
          <w:sz w:val="24"/>
          <w:szCs w:val="24"/>
          <w:lang w:val="de-DE"/>
        </w:rPr>
        <w:t>.</w:t>
      </w:r>
      <w:r w:rsidR="00840CD6" w:rsidRPr="00840CD6">
        <w:rPr>
          <w:sz w:val="24"/>
          <w:szCs w:val="24"/>
          <w:lang w:val="de-DE"/>
        </w:rPr>
        <w:t xml:space="preserve"> </w:t>
      </w:r>
      <w:r w:rsidR="00840CD6" w:rsidRPr="00535C0D">
        <w:rPr>
          <w:i/>
          <w:sz w:val="24"/>
          <w:szCs w:val="24"/>
          <w:lang w:val="de-DE"/>
        </w:rPr>
        <w:t>Kassandra in Athen. Die Eroberung Trojas auf attischen Vasenbildern</w:t>
      </w:r>
      <w:r w:rsidR="00535C0D">
        <w:rPr>
          <w:sz w:val="24"/>
          <w:szCs w:val="24"/>
          <w:lang w:val="de-DE"/>
        </w:rPr>
        <w:t>.</w:t>
      </w:r>
      <w:r w:rsidR="00840CD6" w:rsidRPr="00840CD6">
        <w:rPr>
          <w:sz w:val="24"/>
          <w:szCs w:val="24"/>
          <w:lang w:val="de-DE"/>
        </w:rPr>
        <w:t xml:space="preserve"> Berlin, 2000</w:t>
      </w:r>
    </w:p>
    <w:p w:rsidR="005058E8" w:rsidRDefault="005058E8" w:rsidP="00342855">
      <w:pPr>
        <w:widowControl/>
        <w:rPr>
          <w:sz w:val="24"/>
          <w:szCs w:val="24"/>
          <w:lang w:val="de-DE"/>
        </w:rPr>
      </w:pPr>
    </w:p>
    <w:p w:rsidR="00775747" w:rsidRPr="005058E8" w:rsidRDefault="00B35C1A" w:rsidP="00342855">
      <w:pPr>
        <w:widowControl/>
        <w:rPr>
          <w:sz w:val="24"/>
          <w:szCs w:val="24"/>
          <w:lang w:val="en-GB"/>
        </w:rPr>
      </w:pPr>
      <w:r w:rsidRPr="005058E8">
        <w:rPr>
          <w:sz w:val="24"/>
        </w:rPr>
        <w:t xml:space="preserve">abbreviation: </w:t>
      </w:r>
      <w:r w:rsidR="00860265" w:rsidRPr="005058E8">
        <w:rPr>
          <w:sz w:val="24"/>
          <w:szCs w:val="24"/>
          <w:lang w:val="en-GB"/>
        </w:rPr>
        <w:t xml:space="preserve">Mannack, </w:t>
      </w:r>
      <w:r w:rsidR="00860265" w:rsidRPr="005058E8">
        <w:rPr>
          <w:i/>
          <w:sz w:val="24"/>
          <w:szCs w:val="24"/>
          <w:lang w:val="en-GB"/>
        </w:rPr>
        <w:t>Late Mannerists</w:t>
      </w:r>
    </w:p>
    <w:p w:rsidR="00860265" w:rsidRPr="00860265" w:rsidRDefault="00775747" w:rsidP="00342855">
      <w:pPr>
        <w:widowControl/>
        <w:rPr>
          <w:sz w:val="24"/>
          <w:szCs w:val="24"/>
          <w:lang w:val="en-GB"/>
        </w:rPr>
      </w:pPr>
      <w:r w:rsidRPr="005058E8">
        <w:rPr>
          <w:sz w:val="24"/>
        </w:rPr>
        <w:t xml:space="preserve">citation: </w:t>
      </w:r>
      <w:r w:rsidR="00860265" w:rsidRPr="005058E8">
        <w:rPr>
          <w:sz w:val="24"/>
          <w:szCs w:val="24"/>
          <w:lang w:val="en-GB"/>
        </w:rPr>
        <w:t>T. Mannack</w:t>
      </w:r>
      <w:r w:rsidR="004C7594" w:rsidRPr="005058E8">
        <w:rPr>
          <w:sz w:val="24"/>
          <w:szCs w:val="24"/>
          <w:lang w:val="en-GB"/>
        </w:rPr>
        <w:t>.</w:t>
      </w:r>
      <w:r w:rsidR="00860265" w:rsidRPr="005058E8">
        <w:rPr>
          <w:sz w:val="24"/>
          <w:szCs w:val="24"/>
          <w:lang w:val="en-GB"/>
        </w:rPr>
        <w:t xml:space="preserve"> </w:t>
      </w:r>
      <w:r w:rsidR="00860265" w:rsidRPr="005058E8">
        <w:rPr>
          <w:i/>
          <w:sz w:val="24"/>
          <w:szCs w:val="24"/>
          <w:lang w:val="en-GB"/>
        </w:rPr>
        <w:t xml:space="preserve">The Late Mannerists in Athenian </w:t>
      </w:r>
      <w:r w:rsidR="004B19EF" w:rsidRPr="005058E8">
        <w:rPr>
          <w:i/>
          <w:sz w:val="24"/>
          <w:szCs w:val="24"/>
          <w:lang w:val="en-GB"/>
        </w:rPr>
        <w:t>V</w:t>
      </w:r>
      <w:r w:rsidR="00860265" w:rsidRPr="005058E8">
        <w:rPr>
          <w:i/>
          <w:sz w:val="24"/>
          <w:szCs w:val="24"/>
          <w:lang w:val="en-GB"/>
        </w:rPr>
        <w:t>ase-painting</w:t>
      </w:r>
      <w:r w:rsidR="004C7594" w:rsidRPr="005058E8">
        <w:rPr>
          <w:sz w:val="24"/>
          <w:szCs w:val="24"/>
          <w:lang w:val="en-GB"/>
        </w:rPr>
        <w:t>.</w:t>
      </w:r>
      <w:r w:rsidR="00860265" w:rsidRPr="005058E8">
        <w:rPr>
          <w:sz w:val="24"/>
          <w:szCs w:val="24"/>
          <w:lang w:val="en-GB"/>
        </w:rPr>
        <w:t xml:space="preserve"> Oxford, 2001</w:t>
      </w:r>
    </w:p>
    <w:p w:rsidR="00606FFC" w:rsidRDefault="00606FFC" w:rsidP="00342855">
      <w:pPr>
        <w:widowControl/>
        <w:rPr>
          <w:sz w:val="24"/>
        </w:rPr>
      </w:pPr>
    </w:p>
    <w:p w:rsidR="00775747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606FFC" w:rsidRPr="00606FFC">
        <w:rPr>
          <w:sz w:val="24"/>
          <w:szCs w:val="24"/>
        </w:rPr>
        <w:t xml:space="preserve">Matheson, </w:t>
      </w:r>
      <w:r w:rsidR="00606FFC" w:rsidRPr="00535C0D">
        <w:rPr>
          <w:i/>
          <w:sz w:val="24"/>
          <w:szCs w:val="24"/>
        </w:rPr>
        <w:t>Polygnotos</w:t>
      </w:r>
    </w:p>
    <w:p w:rsidR="00606FFC" w:rsidRDefault="00775747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606FFC" w:rsidRPr="00606FFC">
        <w:rPr>
          <w:sz w:val="24"/>
          <w:szCs w:val="24"/>
        </w:rPr>
        <w:t>S. B. Matheson</w:t>
      </w:r>
      <w:r w:rsidR="004C7594">
        <w:rPr>
          <w:sz w:val="24"/>
          <w:szCs w:val="24"/>
        </w:rPr>
        <w:t>.</w:t>
      </w:r>
      <w:r w:rsidR="00606FFC" w:rsidRPr="00606FFC">
        <w:rPr>
          <w:sz w:val="24"/>
          <w:szCs w:val="24"/>
        </w:rPr>
        <w:t xml:space="preserve"> </w:t>
      </w:r>
      <w:r w:rsidR="00606FFC" w:rsidRPr="00535C0D">
        <w:rPr>
          <w:i/>
          <w:sz w:val="24"/>
          <w:szCs w:val="24"/>
        </w:rPr>
        <w:t>Polygnotos and Vase Painting in Classical Athens</w:t>
      </w:r>
      <w:r w:rsidR="004C7594">
        <w:rPr>
          <w:sz w:val="24"/>
          <w:szCs w:val="24"/>
        </w:rPr>
        <w:t>.</w:t>
      </w:r>
      <w:r w:rsidR="00606FFC" w:rsidRPr="00606FFC">
        <w:rPr>
          <w:sz w:val="24"/>
          <w:szCs w:val="24"/>
        </w:rPr>
        <w:t xml:space="preserve"> Madison, </w:t>
      </w:r>
      <w:r w:rsidR="005058E8">
        <w:rPr>
          <w:sz w:val="24"/>
          <w:szCs w:val="24"/>
        </w:rPr>
        <w:t xml:space="preserve">Wisc., </w:t>
      </w:r>
      <w:r w:rsidR="00606FFC" w:rsidRPr="00606FFC">
        <w:rPr>
          <w:sz w:val="24"/>
          <w:szCs w:val="24"/>
        </w:rPr>
        <w:t>1995</w:t>
      </w:r>
    </w:p>
    <w:p w:rsidR="00535C0D" w:rsidRDefault="00535C0D" w:rsidP="00342855">
      <w:pPr>
        <w:widowControl/>
        <w:rPr>
          <w:sz w:val="24"/>
          <w:szCs w:val="24"/>
        </w:rPr>
      </w:pPr>
    </w:p>
    <w:p w:rsidR="00B35C1A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131573">
        <w:rPr>
          <w:sz w:val="24"/>
          <w:szCs w:val="24"/>
        </w:rPr>
        <w:t xml:space="preserve">McNiven, </w:t>
      </w:r>
      <w:r w:rsidR="00061FC6">
        <w:rPr>
          <w:sz w:val="24"/>
          <w:szCs w:val="24"/>
        </w:rPr>
        <w:t>“</w:t>
      </w:r>
      <w:r w:rsidR="00131573" w:rsidRPr="00B10E75">
        <w:rPr>
          <w:sz w:val="24"/>
          <w:szCs w:val="24"/>
        </w:rPr>
        <w:t xml:space="preserve">Things to </w:t>
      </w:r>
      <w:r w:rsidR="009F7860" w:rsidRPr="00B10E75">
        <w:rPr>
          <w:sz w:val="24"/>
          <w:szCs w:val="24"/>
        </w:rPr>
        <w:t>W</w:t>
      </w:r>
      <w:r w:rsidR="00131573" w:rsidRPr="00B10E75">
        <w:rPr>
          <w:sz w:val="24"/>
          <w:szCs w:val="24"/>
        </w:rPr>
        <w:t xml:space="preserve">hich </w:t>
      </w:r>
      <w:r w:rsidR="009F7860" w:rsidRPr="00B10E75">
        <w:rPr>
          <w:sz w:val="24"/>
          <w:szCs w:val="24"/>
        </w:rPr>
        <w:t>W</w:t>
      </w:r>
      <w:r w:rsidR="00131573" w:rsidRPr="00B10E75">
        <w:rPr>
          <w:sz w:val="24"/>
          <w:szCs w:val="24"/>
        </w:rPr>
        <w:t xml:space="preserve">e </w:t>
      </w:r>
      <w:r w:rsidR="009F7860" w:rsidRPr="00B10E75">
        <w:rPr>
          <w:sz w:val="24"/>
          <w:szCs w:val="24"/>
        </w:rPr>
        <w:t>G</w:t>
      </w:r>
      <w:r w:rsidR="00131573" w:rsidRPr="00B10E75">
        <w:rPr>
          <w:sz w:val="24"/>
          <w:szCs w:val="24"/>
        </w:rPr>
        <w:t xml:space="preserve">ive </w:t>
      </w:r>
      <w:r w:rsidR="009F7860" w:rsidRPr="00B10E75">
        <w:rPr>
          <w:sz w:val="24"/>
          <w:szCs w:val="24"/>
        </w:rPr>
        <w:t>S</w:t>
      </w:r>
      <w:r w:rsidR="00131573" w:rsidRPr="00B10E75">
        <w:rPr>
          <w:sz w:val="24"/>
          <w:szCs w:val="24"/>
        </w:rPr>
        <w:t>ervice</w:t>
      </w:r>
      <w:r w:rsidR="00061FC6">
        <w:rPr>
          <w:sz w:val="24"/>
          <w:szCs w:val="24"/>
        </w:rPr>
        <w:t>”</w:t>
      </w:r>
      <w:r w:rsidR="00C43CA5">
        <w:rPr>
          <w:sz w:val="24"/>
          <w:szCs w:val="24"/>
        </w:rPr>
        <w:t xml:space="preserve"> </w:t>
      </w:r>
    </w:p>
    <w:p w:rsidR="00AF5DD0" w:rsidRPr="00FF2C18" w:rsidRDefault="00342855" w:rsidP="00AF5DD0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131573" w:rsidRPr="00131573">
        <w:rPr>
          <w:sz w:val="24"/>
          <w:szCs w:val="24"/>
        </w:rPr>
        <w:t>T. J. McNiven</w:t>
      </w:r>
      <w:r w:rsidR="004C7594">
        <w:rPr>
          <w:sz w:val="24"/>
          <w:szCs w:val="24"/>
        </w:rPr>
        <w:t>.</w:t>
      </w:r>
      <w:r w:rsidR="00131573" w:rsidRPr="00131573">
        <w:rPr>
          <w:sz w:val="24"/>
          <w:szCs w:val="24"/>
        </w:rPr>
        <w:t xml:space="preserve"> </w:t>
      </w:r>
      <w:r w:rsidR="00061FC6">
        <w:rPr>
          <w:sz w:val="24"/>
          <w:szCs w:val="24"/>
        </w:rPr>
        <w:t>“</w:t>
      </w:r>
      <w:r w:rsidR="00131573" w:rsidRPr="00131573">
        <w:rPr>
          <w:sz w:val="24"/>
          <w:szCs w:val="24"/>
        </w:rPr>
        <w:t xml:space="preserve">Things to </w:t>
      </w:r>
      <w:r w:rsidR="009F7860">
        <w:rPr>
          <w:sz w:val="24"/>
          <w:szCs w:val="24"/>
        </w:rPr>
        <w:t>W</w:t>
      </w:r>
      <w:r w:rsidR="00131573" w:rsidRPr="00131573">
        <w:rPr>
          <w:sz w:val="24"/>
          <w:szCs w:val="24"/>
        </w:rPr>
        <w:t xml:space="preserve">hich </w:t>
      </w:r>
      <w:r w:rsidR="009F7860">
        <w:rPr>
          <w:sz w:val="24"/>
          <w:szCs w:val="24"/>
        </w:rPr>
        <w:t>W</w:t>
      </w:r>
      <w:r w:rsidR="00131573" w:rsidRPr="00131573">
        <w:rPr>
          <w:sz w:val="24"/>
          <w:szCs w:val="24"/>
        </w:rPr>
        <w:t xml:space="preserve">e </w:t>
      </w:r>
      <w:r w:rsidR="009F7860">
        <w:rPr>
          <w:sz w:val="24"/>
          <w:szCs w:val="24"/>
        </w:rPr>
        <w:t>Gi</w:t>
      </w:r>
      <w:r w:rsidR="00131573" w:rsidRPr="00131573">
        <w:rPr>
          <w:sz w:val="24"/>
          <w:szCs w:val="24"/>
        </w:rPr>
        <w:t xml:space="preserve">ve </w:t>
      </w:r>
      <w:r w:rsidR="009F7860">
        <w:rPr>
          <w:sz w:val="24"/>
          <w:szCs w:val="24"/>
        </w:rPr>
        <w:t>S</w:t>
      </w:r>
      <w:r w:rsidR="00131573" w:rsidRPr="00131573">
        <w:rPr>
          <w:sz w:val="24"/>
          <w:szCs w:val="24"/>
        </w:rPr>
        <w:t xml:space="preserve">ervice: Interactions with </w:t>
      </w:r>
      <w:r w:rsidR="004B19EF">
        <w:rPr>
          <w:sz w:val="24"/>
          <w:szCs w:val="24"/>
        </w:rPr>
        <w:t>S</w:t>
      </w:r>
      <w:r w:rsidR="00131573" w:rsidRPr="00131573">
        <w:rPr>
          <w:sz w:val="24"/>
          <w:szCs w:val="24"/>
        </w:rPr>
        <w:t xml:space="preserve">acred </w:t>
      </w:r>
      <w:r w:rsidR="004B19EF">
        <w:rPr>
          <w:sz w:val="24"/>
          <w:szCs w:val="24"/>
        </w:rPr>
        <w:t>I</w:t>
      </w:r>
      <w:r w:rsidR="00131573" w:rsidRPr="00131573">
        <w:rPr>
          <w:sz w:val="24"/>
          <w:szCs w:val="24"/>
        </w:rPr>
        <w:t xml:space="preserve">mages on </w:t>
      </w:r>
      <w:r w:rsidR="004B19EF">
        <w:rPr>
          <w:sz w:val="24"/>
          <w:szCs w:val="24"/>
        </w:rPr>
        <w:t>A</w:t>
      </w:r>
      <w:r w:rsidR="00131573" w:rsidRPr="00131573">
        <w:rPr>
          <w:sz w:val="24"/>
          <w:szCs w:val="24"/>
        </w:rPr>
        <w:t xml:space="preserve">thenian </w:t>
      </w:r>
      <w:r w:rsidR="004B19EF">
        <w:rPr>
          <w:sz w:val="24"/>
          <w:szCs w:val="24"/>
        </w:rPr>
        <w:t>P</w:t>
      </w:r>
      <w:r w:rsidR="00131573" w:rsidRPr="00131573">
        <w:rPr>
          <w:sz w:val="24"/>
          <w:szCs w:val="24"/>
        </w:rPr>
        <w:t>ottery</w:t>
      </w:r>
      <w:r w:rsidR="004C7594">
        <w:rPr>
          <w:sz w:val="24"/>
          <w:szCs w:val="24"/>
        </w:rPr>
        <w:t>.</w:t>
      </w:r>
      <w:r w:rsidR="00061FC6">
        <w:rPr>
          <w:sz w:val="24"/>
          <w:szCs w:val="24"/>
        </w:rPr>
        <w:t>”</w:t>
      </w:r>
      <w:r w:rsidR="00131573" w:rsidRPr="00131573">
        <w:rPr>
          <w:sz w:val="24"/>
          <w:szCs w:val="24"/>
        </w:rPr>
        <w:t xml:space="preserve"> </w:t>
      </w:r>
      <w:r w:rsidR="004C7594">
        <w:rPr>
          <w:sz w:val="24"/>
          <w:szCs w:val="24"/>
        </w:rPr>
        <w:t>I</w:t>
      </w:r>
      <w:r w:rsidR="00131573" w:rsidRPr="00131573">
        <w:rPr>
          <w:sz w:val="24"/>
          <w:szCs w:val="24"/>
        </w:rPr>
        <w:t xml:space="preserve">n </w:t>
      </w:r>
      <w:proofErr w:type="gramStart"/>
      <w:r w:rsidR="00AF5DD0" w:rsidRPr="00FF2C18">
        <w:rPr>
          <w:i/>
          <w:sz w:val="24"/>
          <w:szCs w:val="24"/>
        </w:rPr>
        <w:t>An</w:t>
      </w:r>
      <w:proofErr w:type="gramEnd"/>
      <w:r w:rsidR="00AF5DD0" w:rsidRPr="00FF2C18">
        <w:rPr>
          <w:i/>
          <w:sz w:val="24"/>
          <w:szCs w:val="24"/>
        </w:rPr>
        <w:t xml:space="preserve"> Archaeology of Representations: Ancient Greek Vase-Painting and Contemporary Methodologies</w:t>
      </w:r>
      <w:r w:rsidR="00AF5DD0">
        <w:rPr>
          <w:sz w:val="24"/>
          <w:szCs w:val="24"/>
        </w:rPr>
        <w:t>,</w:t>
      </w:r>
      <w:r w:rsidR="00AF5DD0" w:rsidRPr="00FF2C18">
        <w:rPr>
          <w:sz w:val="24"/>
          <w:szCs w:val="24"/>
        </w:rPr>
        <w:t xml:space="preserve"> </w:t>
      </w:r>
      <w:r w:rsidR="00AF5DD0">
        <w:rPr>
          <w:sz w:val="24"/>
          <w:szCs w:val="24"/>
        </w:rPr>
        <w:t>e</w:t>
      </w:r>
      <w:r w:rsidR="00AF5DD0" w:rsidRPr="00FF2C18">
        <w:rPr>
          <w:sz w:val="24"/>
          <w:szCs w:val="24"/>
        </w:rPr>
        <w:t>dited by D. Yatromanolakis</w:t>
      </w:r>
      <w:r w:rsidR="00AF5DD0">
        <w:rPr>
          <w:sz w:val="24"/>
          <w:szCs w:val="24"/>
        </w:rPr>
        <w:t>, pp.</w:t>
      </w:r>
      <w:r w:rsidR="00AF5DD0" w:rsidRPr="00FF2C18">
        <w:rPr>
          <w:sz w:val="24"/>
          <w:szCs w:val="24"/>
        </w:rPr>
        <w:t xml:space="preserve"> </w:t>
      </w:r>
      <w:r w:rsidR="00AF5DD0" w:rsidRPr="00131573">
        <w:rPr>
          <w:sz w:val="24"/>
          <w:szCs w:val="24"/>
        </w:rPr>
        <w:t>310</w:t>
      </w:r>
      <w:r w:rsidR="00AF5DD0">
        <w:rPr>
          <w:sz w:val="24"/>
          <w:szCs w:val="24"/>
        </w:rPr>
        <w:t>–</w:t>
      </w:r>
      <w:r w:rsidR="00AF5DD0" w:rsidRPr="00131573">
        <w:rPr>
          <w:sz w:val="24"/>
          <w:szCs w:val="24"/>
        </w:rPr>
        <w:t>15</w:t>
      </w:r>
      <w:r w:rsidR="00AF5DD0">
        <w:rPr>
          <w:sz w:val="24"/>
          <w:szCs w:val="24"/>
        </w:rPr>
        <w:t xml:space="preserve">. </w:t>
      </w:r>
      <w:r w:rsidR="00AF5DD0" w:rsidRPr="00FF2C18">
        <w:rPr>
          <w:sz w:val="24"/>
          <w:szCs w:val="24"/>
        </w:rPr>
        <w:t>Athens, 2009</w:t>
      </w:r>
    </w:p>
    <w:p w:rsidR="007D5377" w:rsidRDefault="007D5377" w:rsidP="00342855">
      <w:pPr>
        <w:widowControl/>
        <w:rPr>
          <w:sz w:val="24"/>
          <w:szCs w:val="24"/>
        </w:rPr>
      </w:pPr>
    </w:p>
    <w:p w:rsidR="0029569C" w:rsidRDefault="0029569C" w:rsidP="00342855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abbreviation: </w:t>
      </w:r>
      <w:r w:rsidRPr="0002593C">
        <w:rPr>
          <w:i/>
          <w:sz w:val="24"/>
          <w:szCs w:val="24"/>
        </w:rPr>
        <w:t>Masks of Dionysus</w:t>
      </w:r>
    </w:p>
    <w:p w:rsidR="0029569C" w:rsidRDefault="0029569C" w:rsidP="00342855">
      <w:pPr>
        <w:widowControl/>
        <w:rPr>
          <w:bCs/>
          <w:sz w:val="24"/>
          <w:szCs w:val="24"/>
          <w:lang w:val="el-GR"/>
        </w:rPr>
      </w:pPr>
      <w:r>
        <w:rPr>
          <w:bCs/>
          <w:sz w:val="24"/>
          <w:szCs w:val="24"/>
        </w:rPr>
        <w:t xml:space="preserve">citation: </w:t>
      </w:r>
      <w:r w:rsidRPr="00B17F4D">
        <w:rPr>
          <w:bCs/>
          <w:i/>
          <w:sz w:val="24"/>
          <w:szCs w:val="24"/>
          <w:lang w:val="el-GR"/>
        </w:rPr>
        <w:t>Masks of Dionysus</w:t>
      </w:r>
      <w:r w:rsidR="000A50F8">
        <w:rPr>
          <w:bCs/>
          <w:sz w:val="24"/>
          <w:szCs w:val="24"/>
        </w:rPr>
        <w:t>.</w:t>
      </w:r>
      <w:r w:rsidRPr="00B17F4D">
        <w:rPr>
          <w:bCs/>
          <w:sz w:val="24"/>
          <w:szCs w:val="24"/>
          <w:lang w:val="el-GR"/>
        </w:rPr>
        <w:t xml:space="preserve"> </w:t>
      </w:r>
      <w:r w:rsidR="000A50F8">
        <w:rPr>
          <w:bCs/>
          <w:sz w:val="24"/>
          <w:szCs w:val="24"/>
        </w:rPr>
        <w:t>E</w:t>
      </w:r>
      <w:r w:rsidRPr="00B17F4D">
        <w:rPr>
          <w:bCs/>
          <w:sz w:val="24"/>
          <w:szCs w:val="24"/>
          <w:lang w:val="el-GR"/>
        </w:rPr>
        <w:t>d</w:t>
      </w:r>
      <w:r w:rsidR="000A50F8">
        <w:rPr>
          <w:bCs/>
          <w:sz w:val="24"/>
          <w:szCs w:val="24"/>
        </w:rPr>
        <w:t>ited by</w:t>
      </w:r>
      <w:r w:rsidRPr="00B17F4D">
        <w:rPr>
          <w:bCs/>
          <w:sz w:val="24"/>
          <w:szCs w:val="24"/>
          <w:lang w:val="el-GR"/>
        </w:rPr>
        <w:t xml:space="preserve"> T. H. Carpenter and C. A. Faraone</w:t>
      </w:r>
      <w:r>
        <w:rPr>
          <w:bCs/>
          <w:sz w:val="24"/>
          <w:szCs w:val="24"/>
        </w:rPr>
        <w:t>.</w:t>
      </w:r>
      <w:r w:rsidRPr="00B17F4D">
        <w:rPr>
          <w:bCs/>
          <w:sz w:val="24"/>
          <w:szCs w:val="24"/>
          <w:lang w:val="el-GR"/>
        </w:rPr>
        <w:t xml:space="preserve"> Ithaca, N.Y., 1993</w:t>
      </w:r>
    </w:p>
    <w:p w:rsidR="0029569C" w:rsidRPr="00D66952" w:rsidRDefault="0029569C" w:rsidP="00342855">
      <w:pPr>
        <w:widowControl/>
        <w:rPr>
          <w:sz w:val="24"/>
          <w:szCs w:val="24"/>
        </w:rPr>
      </w:pPr>
    </w:p>
    <w:p w:rsidR="007D5377" w:rsidRDefault="007D5377" w:rsidP="00342855">
      <w:pPr>
        <w:widowControl/>
        <w:rPr>
          <w:i/>
          <w:sz w:val="24"/>
          <w:szCs w:val="24"/>
        </w:rPr>
      </w:pPr>
      <w:r w:rsidRPr="00B17F4D">
        <w:rPr>
          <w:sz w:val="24"/>
          <w:szCs w:val="24"/>
        </w:rPr>
        <w:t>abbreviation:</w:t>
      </w:r>
      <w:r w:rsidR="00B42207">
        <w:rPr>
          <w:i/>
          <w:sz w:val="24"/>
          <w:szCs w:val="24"/>
        </w:rPr>
        <w:t xml:space="preserve"> MMAJ</w:t>
      </w:r>
    </w:p>
    <w:p w:rsidR="007D5377" w:rsidRDefault="007D5377" w:rsidP="00342855">
      <w:pPr>
        <w:widowControl/>
        <w:rPr>
          <w:sz w:val="24"/>
          <w:szCs w:val="24"/>
        </w:rPr>
      </w:pPr>
      <w:r w:rsidRPr="00B17F4D">
        <w:rPr>
          <w:sz w:val="24"/>
          <w:szCs w:val="24"/>
        </w:rPr>
        <w:t>citation:</w:t>
      </w:r>
      <w:r>
        <w:rPr>
          <w:i/>
          <w:sz w:val="24"/>
          <w:szCs w:val="24"/>
        </w:rPr>
        <w:t xml:space="preserve"> </w:t>
      </w:r>
      <w:r w:rsidRPr="007D5377">
        <w:rPr>
          <w:i/>
          <w:sz w:val="24"/>
          <w:szCs w:val="24"/>
          <w:lang w:val="el-GR"/>
        </w:rPr>
        <w:t>Metropolitan Museum</w:t>
      </w:r>
      <w:r w:rsidR="00B42207">
        <w:rPr>
          <w:i/>
          <w:sz w:val="24"/>
          <w:szCs w:val="24"/>
        </w:rPr>
        <w:t xml:space="preserve"> of Art</w:t>
      </w:r>
      <w:r w:rsidRPr="007D5377">
        <w:rPr>
          <w:i/>
          <w:sz w:val="24"/>
          <w:szCs w:val="24"/>
          <w:lang w:val="el-GR"/>
        </w:rPr>
        <w:t xml:space="preserve"> Journal</w:t>
      </w:r>
    </w:p>
    <w:p w:rsidR="00FC7D10" w:rsidRDefault="00FC7D10" w:rsidP="00342855">
      <w:pPr>
        <w:widowControl/>
        <w:rPr>
          <w:sz w:val="24"/>
          <w:szCs w:val="24"/>
        </w:rPr>
      </w:pPr>
    </w:p>
    <w:p w:rsidR="00775747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FC7D10" w:rsidRPr="00FC7D10">
        <w:rPr>
          <w:sz w:val="24"/>
          <w:szCs w:val="24"/>
        </w:rPr>
        <w:t xml:space="preserve">Miller, </w:t>
      </w:r>
      <w:r w:rsidR="00FC7D10" w:rsidRPr="00535C0D">
        <w:rPr>
          <w:i/>
          <w:sz w:val="24"/>
          <w:szCs w:val="24"/>
        </w:rPr>
        <w:t>Ancient Greek Athletics</w:t>
      </w:r>
      <w:r w:rsidR="00FC7D10" w:rsidRPr="00FC7D10">
        <w:rPr>
          <w:sz w:val="24"/>
          <w:szCs w:val="24"/>
        </w:rPr>
        <w:t xml:space="preserve"> </w:t>
      </w:r>
    </w:p>
    <w:p w:rsidR="00FC7D10" w:rsidRDefault="00775747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FC7D10" w:rsidRPr="00FC7D10">
        <w:rPr>
          <w:sz w:val="24"/>
          <w:szCs w:val="24"/>
        </w:rPr>
        <w:t>S. G. Miller</w:t>
      </w:r>
      <w:r w:rsidR="00CD5901">
        <w:rPr>
          <w:sz w:val="24"/>
          <w:szCs w:val="24"/>
        </w:rPr>
        <w:t>.</w:t>
      </w:r>
      <w:r w:rsidR="00FC7D10" w:rsidRPr="00FC7D10">
        <w:rPr>
          <w:sz w:val="24"/>
          <w:szCs w:val="24"/>
        </w:rPr>
        <w:t xml:space="preserve"> </w:t>
      </w:r>
      <w:r w:rsidR="00FC7D10" w:rsidRPr="00535C0D">
        <w:rPr>
          <w:i/>
          <w:sz w:val="24"/>
          <w:szCs w:val="24"/>
        </w:rPr>
        <w:t>Ancient Greek Athletics</w:t>
      </w:r>
      <w:r w:rsidR="002C2DAC">
        <w:rPr>
          <w:sz w:val="24"/>
          <w:szCs w:val="24"/>
        </w:rPr>
        <w:t>.</w:t>
      </w:r>
      <w:r w:rsidR="00FC7D10" w:rsidRPr="00FC7D10">
        <w:rPr>
          <w:sz w:val="24"/>
          <w:szCs w:val="24"/>
        </w:rPr>
        <w:t xml:space="preserve"> </w:t>
      </w:r>
      <w:r w:rsidR="006B7ECB">
        <w:rPr>
          <w:sz w:val="24"/>
          <w:szCs w:val="24"/>
        </w:rPr>
        <w:t>New Haven</w:t>
      </w:r>
      <w:r w:rsidR="00FC7D10" w:rsidRPr="00FC7D10">
        <w:rPr>
          <w:sz w:val="24"/>
          <w:szCs w:val="24"/>
        </w:rPr>
        <w:t>, 2006</w:t>
      </w:r>
    </w:p>
    <w:p w:rsidR="0060266E" w:rsidRDefault="0060266E" w:rsidP="00342855">
      <w:pPr>
        <w:widowControl/>
        <w:rPr>
          <w:sz w:val="24"/>
        </w:rPr>
      </w:pPr>
    </w:p>
    <w:p w:rsidR="00775747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535C0D">
        <w:rPr>
          <w:i/>
          <w:sz w:val="24"/>
        </w:rPr>
        <w:t>Mind and Body</w:t>
      </w:r>
    </w:p>
    <w:p w:rsidR="0060266E" w:rsidRDefault="00775747" w:rsidP="009D213F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 w:rsidRPr="00535C0D">
        <w:rPr>
          <w:i/>
          <w:sz w:val="24"/>
        </w:rPr>
        <w:t>Mind and Body: Athletic Contests in Ancient Greece</w:t>
      </w:r>
      <w:r w:rsidR="002C2DAC">
        <w:rPr>
          <w:sz w:val="24"/>
        </w:rPr>
        <w:t>.</w:t>
      </w:r>
      <w:r w:rsidR="0060266E">
        <w:rPr>
          <w:sz w:val="24"/>
        </w:rPr>
        <w:t xml:space="preserve"> </w:t>
      </w:r>
      <w:r w:rsidR="009D213F">
        <w:rPr>
          <w:sz w:val="24"/>
        </w:rPr>
        <w:t xml:space="preserve">Edited by </w:t>
      </w:r>
      <w:r w:rsidR="009D213F" w:rsidRPr="009D213F">
        <w:rPr>
          <w:sz w:val="24"/>
        </w:rPr>
        <w:t>O</w:t>
      </w:r>
      <w:r w:rsidR="009D213F">
        <w:rPr>
          <w:sz w:val="24"/>
        </w:rPr>
        <w:t xml:space="preserve">. </w:t>
      </w:r>
      <w:r w:rsidR="009D213F" w:rsidRPr="009D213F">
        <w:rPr>
          <w:sz w:val="24"/>
        </w:rPr>
        <w:t>Tzachou-Alexandri</w:t>
      </w:r>
      <w:r w:rsidR="009D213F">
        <w:rPr>
          <w:sz w:val="24"/>
        </w:rPr>
        <w:t>.</w:t>
      </w:r>
      <w:r w:rsidR="009D213F" w:rsidRPr="009D213F">
        <w:rPr>
          <w:sz w:val="24"/>
        </w:rPr>
        <w:t xml:space="preserve"> </w:t>
      </w:r>
      <w:r w:rsidR="002C2DAC">
        <w:rPr>
          <w:sz w:val="24"/>
        </w:rPr>
        <w:t>E</w:t>
      </w:r>
      <w:r w:rsidR="00381F63">
        <w:rPr>
          <w:sz w:val="24"/>
        </w:rPr>
        <w:t>xh. cat</w:t>
      </w:r>
      <w:r w:rsidR="0060266E">
        <w:rPr>
          <w:sz w:val="24"/>
        </w:rPr>
        <w:t xml:space="preserve">. </w:t>
      </w:r>
      <w:r w:rsidR="009D213F" w:rsidRPr="00B17F4D">
        <w:rPr>
          <w:rFonts w:hint="eastAsia"/>
          <w:iCs/>
          <w:sz w:val="24"/>
        </w:rPr>
        <w:t>National Archaeological Museum, 15</w:t>
      </w:r>
      <w:r w:rsidR="009D213F">
        <w:rPr>
          <w:iCs/>
          <w:sz w:val="24"/>
        </w:rPr>
        <w:t xml:space="preserve"> </w:t>
      </w:r>
      <w:r w:rsidR="009D213F" w:rsidRPr="00B17F4D">
        <w:rPr>
          <w:rFonts w:hint="eastAsia"/>
          <w:iCs/>
          <w:sz w:val="24"/>
        </w:rPr>
        <w:t>May 1989</w:t>
      </w:r>
      <w:r w:rsidR="009D213F">
        <w:rPr>
          <w:rFonts w:hint="eastAsia"/>
          <w:iCs/>
          <w:sz w:val="24"/>
        </w:rPr>
        <w:t>–</w:t>
      </w:r>
      <w:r w:rsidR="009D213F" w:rsidRPr="00B17F4D">
        <w:rPr>
          <w:rFonts w:hint="eastAsia"/>
          <w:iCs/>
          <w:sz w:val="24"/>
        </w:rPr>
        <w:t>15 January 1990</w:t>
      </w:r>
      <w:r w:rsidR="009D213F" w:rsidRPr="009D213F">
        <w:rPr>
          <w:rFonts w:hint="eastAsia"/>
          <w:sz w:val="24"/>
        </w:rPr>
        <w:t>. </w:t>
      </w:r>
      <w:r w:rsidR="0060266E">
        <w:rPr>
          <w:sz w:val="24"/>
        </w:rPr>
        <w:t>Athens, 1989</w:t>
      </w:r>
    </w:p>
    <w:p w:rsidR="00CE53C1" w:rsidRDefault="00CE53C1" w:rsidP="00342855">
      <w:pPr>
        <w:widowControl/>
        <w:rPr>
          <w:sz w:val="24"/>
        </w:rPr>
      </w:pPr>
    </w:p>
    <w:p w:rsidR="00775747" w:rsidRDefault="00B35C1A" w:rsidP="00342855">
      <w:pPr>
        <w:widowControl/>
        <w:rPr>
          <w:sz w:val="24"/>
          <w:szCs w:val="24"/>
          <w:u w:val="single"/>
          <w:lang w:val="fr-FR"/>
        </w:rPr>
      </w:pPr>
      <w:r w:rsidRPr="00B35C1A">
        <w:rPr>
          <w:sz w:val="24"/>
        </w:rPr>
        <w:t xml:space="preserve">abbreviation: </w:t>
      </w:r>
      <w:r w:rsidR="00CE53C1" w:rsidRPr="00CE53C1">
        <w:rPr>
          <w:sz w:val="24"/>
          <w:szCs w:val="24"/>
          <w:lang w:val="fr-FR"/>
        </w:rPr>
        <w:t xml:space="preserve">Moret, </w:t>
      </w:r>
      <w:r w:rsidR="00CE53C1" w:rsidRPr="00535C0D">
        <w:rPr>
          <w:i/>
          <w:sz w:val="24"/>
          <w:szCs w:val="24"/>
          <w:lang w:val="fr-FR"/>
        </w:rPr>
        <w:t>Ilioupersis</w:t>
      </w:r>
    </w:p>
    <w:p w:rsidR="00CE53C1" w:rsidRDefault="00775747" w:rsidP="00342855">
      <w:pPr>
        <w:widowControl/>
        <w:rPr>
          <w:sz w:val="24"/>
          <w:szCs w:val="24"/>
          <w:lang w:val="fr-FR"/>
        </w:rPr>
      </w:pPr>
      <w:r>
        <w:rPr>
          <w:sz w:val="24"/>
        </w:rPr>
        <w:t xml:space="preserve">citation: </w:t>
      </w:r>
      <w:r w:rsidR="00CE53C1" w:rsidRPr="00CE53C1">
        <w:rPr>
          <w:sz w:val="24"/>
          <w:szCs w:val="24"/>
          <w:lang w:val="fr-FR"/>
        </w:rPr>
        <w:t>J</w:t>
      </w:r>
      <w:r w:rsidR="009D213F" w:rsidRPr="00CE53C1">
        <w:rPr>
          <w:sz w:val="24"/>
          <w:szCs w:val="24"/>
          <w:lang w:val="fr-FR"/>
        </w:rPr>
        <w:t>.</w:t>
      </w:r>
      <w:r w:rsidR="009D213F">
        <w:rPr>
          <w:sz w:val="24"/>
          <w:szCs w:val="24"/>
          <w:lang w:val="fr-FR"/>
        </w:rPr>
        <w:t>-</w:t>
      </w:r>
      <w:r w:rsidR="00CE53C1" w:rsidRPr="00CE53C1">
        <w:rPr>
          <w:sz w:val="24"/>
          <w:szCs w:val="24"/>
          <w:lang w:val="fr-FR"/>
        </w:rPr>
        <w:t>M. Moret</w:t>
      </w:r>
      <w:r w:rsidR="002C2DAC">
        <w:rPr>
          <w:sz w:val="24"/>
          <w:szCs w:val="24"/>
          <w:lang w:val="fr-FR"/>
        </w:rPr>
        <w:t>.</w:t>
      </w:r>
      <w:r w:rsidR="00CE53C1" w:rsidRPr="00CE53C1">
        <w:rPr>
          <w:sz w:val="24"/>
          <w:szCs w:val="24"/>
          <w:lang w:val="fr-FR"/>
        </w:rPr>
        <w:t xml:space="preserve"> </w:t>
      </w:r>
      <w:r w:rsidR="00CE53C1" w:rsidRPr="00535C0D">
        <w:rPr>
          <w:i/>
          <w:sz w:val="24"/>
          <w:szCs w:val="24"/>
          <w:lang w:val="fr-FR"/>
        </w:rPr>
        <w:t xml:space="preserve">L’Ilioupersis dans la céramique </w:t>
      </w:r>
      <w:proofErr w:type="gramStart"/>
      <w:r w:rsidR="00CE53C1" w:rsidRPr="00535C0D">
        <w:rPr>
          <w:i/>
          <w:sz w:val="24"/>
          <w:szCs w:val="24"/>
          <w:lang w:val="fr-FR"/>
        </w:rPr>
        <w:t>italiote</w:t>
      </w:r>
      <w:r w:rsidR="009D213F">
        <w:rPr>
          <w:i/>
          <w:sz w:val="24"/>
          <w:szCs w:val="24"/>
          <w:lang w:val="fr-FR"/>
        </w:rPr>
        <w:t>:</w:t>
      </w:r>
      <w:proofErr w:type="gramEnd"/>
      <w:r w:rsidR="009D213F">
        <w:rPr>
          <w:i/>
          <w:sz w:val="24"/>
          <w:szCs w:val="24"/>
          <w:lang w:val="fr-FR"/>
        </w:rPr>
        <w:t xml:space="preserve"> l</w:t>
      </w:r>
      <w:r w:rsidR="009D213F" w:rsidRPr="009D213F">
        <w:rPr>
          <w:i/>
          <w:sz w:val="24"/>
          <w:szCs w:val="24"/>
          <w:lang w:val="fr-FR"/>
        </w:rPr>
        <w:t>es mythes et leur expression figurée au IVe siècle</w:t>
      </w:r>
      <w:r w:rsidR="002C2DAC">
        <w:rPr>
          <w:sz w:val="24"/>
          <w:szCs w:val="24"/>
          <w:lang w:val="fr-FR"/>
        </w:rPr>
        <w:t>.</w:t>
      </w:r>
      <w:r w:rsidR="00CE53C1" w:rsidRPr="00CE53C1">
        <w:rPr>
          <w:sz w:val="24"/>
          <w:szCs w:val="24"/>
          <w:lang w:val="fr-FR"/>
        </w:rPr>
        <w:t xml:space="preserve"> Rome, 1975</w:t>
      </w:r>
    </w:p>
    <w:p w:rsidR="0033306A" w:rsidRDefault="0033306A" w:rsidP="00342855">
      <w:pPr>
        <w:widowControl/>
        <w:rPr>
          <w:sz w:val="24"/>
          <w:szCs w:val="24"/>
          <w:lang w:val="fr-FR"/>
        </w:rPr>
      </w:pPr>
    </w:p>
    <w:p w:rsidR="00B35C1A" w:rsidRDefault="00B35C1A" w:rsidP="00342855">
      <w:pPr>
        <w:widowControl/>
        <w:rPr>
          <w:sz w:val="24"/>
          <w:szCs w:val="24"/>
          <w:lang w:val="fr-FR"/>
        </w:rPr>
      </w:pPr>
      <w:r w:rsidRPr="00B35C1A">
        <w:rPr>
          <w:sz w:val="24"/>
        </w:rPr>
        <w:t xml:space="preserve">abbreviation: </w:t>
      </w:r>
      <w:r w:rsidRPr="0033306A">
        <w:rPr>
          <w:sz w:val="24"/>
          <w:szCs w:val="24"/>
          <w:lang w:val="fr-FR"/>
        </w:rPr>
        <w:t xml:space="preserve">Moret, </w:t>
      </w:r>
      <w:r w:rsidRPr="00535C0D">
        <w:rPr>
          <w:i/>
          <w:sz w:val="24"/>
          <w:szCs w:val="24"/>
          <w:lang w:val="fr-FR"/>
        </w:rPr>
        <w:t>Oedipe</w:t>
      </w:r>
      <w:r w:rsidRPr="0033306A">
        <w:rPr>
          <w:sz w:val="24"/>
          <w:szCs w:val="24"/>
          <w:lang w:val="fr-FR"/>
        </w:rPr>
        <w:t xml:space="preserve"> </w:t>
      </w:r>
    </w:p>
    <w:p w:rsidR="0033306A" w:rsidRDefault="00775747" w:rsidP="00342855">
      <w:pPr>
        <w:widowControl/>
        <w:rPr>
          <w:sz w:val="24"/>
          <w:szCs w:val="24"/>
          <w:lang w:val="fr-FR"/>
        </w:rPr>
      </w:pPr>
      <w:r>
        <w:rPr>
          <w:sz w:val="24"/>
        </w:rPr>
        <w:t xml:space="preserve">citation: </w:t>
      </w:r>
      <w:r w:rsidR="009D213F">
        <w:rPr>
          <w:sz w:val="24"/>
        </w:rPr>
        <w:t>J.-</w:t>
      </w:r>
      <w:r w:rsidR="0033306A" w:rsidRPr="0033306A">
        <w:rPr>
          <w:sz w:val="24"/>
          <w:szCs w:val="24"/>
          <w:lang w:val="fr-FR"/>
        </w:rPr>
        <w:t xml:space="preserve">M. Moret, </w:t>
      </w:r>
      <w:r w:rsidR="0033306A" w:rsidRPr="00535C0D">
        <w:rPr>
          <w:i/>
          <w:sz w:val="24"/>
          <w:szCs w:val="24"/>
          <w:lang w:val="fr-FR"/>
        </w:rPr>
        <w:t xml:space="preserve">Oedipe, </w:t>
      </w:r>
      <w:r w:rsidR="00654281" w:rsidRPr="00535C0D">
        <w:rPr>
          <w:i/>
          <w:sz w:val="24"/>
          <w:szCs w:val="24"/>
          <w:lang w:val="fr-FR"/>
        </w:rPr>
        <w:t>l</w:t>
      </w:r>
      <w:r w:rsidR="0033306A" w:rsidRPr="00535C0D">
        <w:rPr>
          <w:i/>
          <w:sz w:val="24"/>
          <w:szCs w:val="24"/>
          <w:lang w:val="fr-FR"/>
        </w:rPr>
        <w:t xml:space="preserve">a Sphinx et </w:t>
      </w:r>
      <w:r w:rsidR="00654281" w:rsidRPr="00535C0D">
        <w:rPr>
          <w:i/>
          <w:sz w:val="24"/>
          <w:szCs w:val="24"/>
          <w:lang w:val="fr-FR"/>
        </w:rPr>
        <w:t>le</w:t>
      </w:r>
      <w:r w:rsidR="0033306A" w:rsidRPr="00535C0D">
        <w:rPr>
          <w:i/>
          <w:sz w:val="24"/>
          <w:szCs w:val="24"/>
          <w:lang w:val="fr-FR"/>
        </w:rPr>
        <w:t>s Thebains</w:t>
      </w:r>
      <w:r w:rsidR="006E6B77" w:rsidRPr="00535C0D">
        <w:rPr>
          <w:i/>
          <w:sz w:val="24"/>
          <w:szCs w:val="24"/>
          <w:lang w:val="fr-FR"/>
        </w:rPr>
        <w:t xml:space="preserve">: </w:t>
      </w:r>
      <w:r w:rsidR="009D213F">
        <w:rPr>
          <w:i/>
          <w:sz w:val="24"/>
          <w:szCs w:val="24"/>
          <w:lang w:val="fr-FR"/>
        </w:rPr>
        <w:t>e</w:t>
      </w:r>
      <w:r w:rsidR="006E6B77" w:rsidRPr="00535C0D">
        <w:rPr>
          <w:i/>
          <w:sz w:val="24"/>
          <w:szCs w:val="24"/>
          <w:lang w:val="fr-FR"/>
        </w:rPr>
        <w:t>ssai de mythologie iconographique</w:t>
      </w:r>
      <w:r w:rsidR="00DD319A">
        <w:rPr>
          <w:sz w:val="24"/>
          <w:szCs w:val="24"/>
          <w:lang w:val="fr-FR"/>
        </w:rPr>
        <w:t>.</w:t>
      </w:r>
      <w:r w:rsidR="0033306A" w:rsidRPr="0033306A">
        <w:rPr>
          <w:sz w:val="24"/>
          <w:szCs w:val="24"/>
          <w:lang w:val="fr-FR"/>
        </w:rPr>
        <w:t xml:space="preserve"> Rome, 1984</w:t>
      </w:r>
    </w:p>
    <w:p w:rsidR="00412E69" w:rsidRDefault="00412E69" w:rsidP="00342855">
      <w:pPr>
        <w:widowControl/>
        <w:rPr>
          <w:sz w:val="24"/>
          <w:szCs w:val="24"/>
          <w:lang w:val="fr-FR"/>
        </w:rPr>
      </w:pPr>
    </w:p>
    <w:p w:rsidR="00412E69" w:rsidRPr="004A606A" w:rsidRDefault="00412E69" w:rsidP="00412E69">
      <w:pPr>
        <w:widowControl/>
        <w:rPr>
          <w:i/>
          <w:sz w:val="24"/>
        </w:rPr>
      </w:pPr>
      <w:r>
        <w:rPr>
          <w:sz w:val="24"/>
        </w:rPr>
        <w:t xml:space="preserve">abbreviation: </w:t>
      </w:r>
      <w:r w:rsidRPr="004A606A">
        <w:rPr>
          <w:i/>
          <w:sz w:val="24"/>
        </w:rPr>
        <w:t>Not the Classical Ideal</w:t>
      </w:r>
    </w:p>
    <w:p w:rsidR="00412E69" w:rsidRDefault="00412E69" w:rsidP="00412E69">
      <w:pPr>
        <w:widowControl/>
        <w:rPr>
          <w:bCs/>
          <w:sz w:val="24"/>
          <w:lang w:val="de-DE"/>
        </w:rPr>
      </w:pPr>
      <w:r>
        <w:rPr>
          <w:sz w:val="24"/>
        </w:rPr>
        <w:t xml:space="preserve">citation: </w:t>
      </w:r>
      <w:r w:rsidRPr="00DC1E0D">
        <w:rPr>
          <w:bCs/>
          <w:i/>
          <w:sz w:val="24"/>
        </w:rPr>
        <w:t>Not the Classical Ideal</w:t>
      </w:r>
      <w:r>
        <w:rPr>
          <w:bCs/>
          <w:i/>
          <w:sz w:val="24"/>
        </w:rPr>
        <w:t>:</w:t>
      </w:r>
      <w:r w:rsidRPr="00DC1E0D">
        <w:rPr>
          <w:bCs/>
          <w:i/>
          <w:sz w:val="24"/>
        </w:rPr>
        <w:t xml:space="preserve"> Athens and the Construction of the Other in Greek Art</w:t>
      </w:r>
      <w:r>
        <w:rPr>
          <w:bCs/>
          <w:sz w:val="24"/>
        </w:rPr>
        <w:t>.</w:t>
      </w:r>
      <w:r w:rsidRPr="00DC1E0D">
        <w:rPr>
          <w:bCs/>
          <w:sz w:val="24"/>
        </w:rPr>
        <w:t xml:space="preserve"> </w:t>
      </w:r>
      <w:r>
        <w:rPr>
          <w:bCs/>
          <w:sz w:val="24"/>
        </w:rPr>
        <w:t>E</w:t>
      </w:r>
      <w:r w:rsidRPr="00DC1E0D">
        <w:rPr>
          <w:bCs/>
          <w:sz w:val="24"/>
        </w:rPr>
        <w:t>d</w:t>
      </w:r>
      <w:r>
        <w:rPr>
          <w:bCs/>
          <w:sz w:val="24"/>
        </w:rPr>
        <w:t>ited by</w:t>
      </w:r>
      <w:r w:rsidRPr="00DC1E0D">
        <w:rPr>
          <w:bCs/>
          <w:sz w:val="24"/>
        </w:rPr>
        <w:t xml:space="preserve"> </w:t>
      </w:r>
      <w:r w:rsidRPr="00DC1E0D">
        <w:rPr>
          <w:bCs/>
          <w:sz w:val="24"/>
          <w:lang w:val="de-DE"/>
        </w:rPr>
        <w:t>B. Cohen</w:t>
      </w:r>
      <w:r>
        <w:rPr>
          <w:bCs/>
          <w:sz w:val="24"/>
          <w:lang w:val="de-DE"/>
        </w:rPr>
        <w:t>.</w:t>
      </w:r>
      <w:r w:rsidRPr="00DC1E0D">
        <w:rPr>
          <w:bCs/>
          <w:sz w:val="24"/>
          <w:lang w:val="de-DE"/>
        </w:rPr>
        <w:t xml:space="preserve"> Leiden, 2000</w:t>
      </w:r>
    </w:p>
    <w:p w:rsidR="006A721E" w:rsidRDefault="006A721E" w:rsidP="00342855">
      <w:pPr>
        <w:widowControl/>
        <w:rPr>
          <w:sz w:val="24"/>
          <w:szCs w:val="24"/>
          <w:lang w:val="fr-FR"/>
        </w:rPr>
      </w:pPr>
    </w:p>
    <w:p w:rsidR="00775747" w:rsidRDefault="00B35C1A" w:rsidP="00342855">
      <w:pPr>
        <w:widowControl/>
        <w:rPr>
          <w:sz w:val="24"/>
          <w:szCs w:val="24"/>
          <w:lang w:val="fr-FR"/>
        </w:rPr>
      </w:pPr>
      <w:r w:rsidRPr="00B35C1A">
        <w:rPr>
          <w:sz w:val="24"/>
        </w:rPr>
        <w:t xml:space="preserve">abbreviation: </w:t>
      </w:r>
      <w:r w:rsidR="006A721E" w:rsidRPr="006A721E">
        <w:rPr>
          <w:sz w:val="24"/>
          <w:szCs w:val="24"/>
          <w:lang w:val="fr-FR"/>
        </w:rPr>
        <w:t xml:space="preserve">Oenbrink, </w:t>
      </w:r>
      <w:r w:rsidR="006A721E" w:rsidRPr="00535C0D">
        <w:rPr>
          <w:i/>
          <w:sz w:val="24"/>
          <w:szCs w:val="24"/>
          <w:lang w:val="fr-FR"/>
        </w:rPr>
        <w:t>Bild im Bilde</w:t>
      </w:r>
      <w:r w:rsidR="006A721E" w:rsidRPr="006A721E">
        <w:rPr>
          <w:sz w:val="24"/>
          <w:szCs w:val="24"/>
          <w:lang w:val="fr-FR"/>
        </w:rPr>
        <w:t xml:space="preserve"> </w:t>
      </w:r>
    </w:p>
    <w:p w:rsidR="00CE53C1" w:rsidRDefault="00775747" w:rsidP="00342855">
      <w:pPr>
        <w:widowControl/>
        <w:rPr>
          <w:sz w:val="24"/>
          <w:szCs w:val="24"/>
          <w:lang w:val="fr-FR"/>
        </w:rPr>
      </w:pPr>
      <w:r>
        <w:rPr>
          <w:sz w:val="24"/>
        </w:rPr>
        <w:t xml:space="preserve">citation: </w:t>
      </w:r>
      <w:r w:rsidR="006A721E" w:rsidRPr="006A721E">
        <w:rPr>
          <w:sz w:val="24"/>
          <w:szCs w:val="24"/>
          <w:lang w:val="fr-FR"/>
        </w:rPr>
        <w:t>W. Oenbrink</w:t>
      </w:r>
      <w:r w:rsidR="00DD319A">
        <w:rPr>
          <w:sz w:val="24"/>
          <w:szCs w:val="24"/>
          <w:lang w:val="fr-FR"/>
        </w:rPr>
        <w:t>.</w:t>
      </w:r>
      <w:r w:rsidR="006A721E" w:rsidRPr="006A721E">
        <w:rPr>
          <w:sz w:val="24"/>
          <w:szCs w:val="24"/>
          <w:lang w:val="fr-FR"/>
        </w:rPr>
        <w:t xml:space="preserve"> </w:t>
      </w:r>
      <w:r w:rsidR="006A721E" w:rsidRPr="00535C0D">
        <w:rPr>
          <w:i/>
          <w:sz w:val="24"/>
          <w:szCs w:val="24"/>
          <w:lang w:val="fr-FR"/>
        </w:rPr>
        <w:t xml:space="preserve">Das Bild im </w:t>
      </w:r>
      <w:proofErr w:type="gramStart"/>
      <w:r w:rsidR="006A721E" w:rsidRPr="00535C0D">
        <w:rPr>
          <w:i/>
          <w:sz w:val="24"/>
          <w:szCs w:val="24"/>
          <w:lang w:val="fr-FR"/>
        </w:rPr>
        <w:t>Bilde</w:t>
      </w:r>
      <w:r w:rsidR="004E2E87">
        <w:rPr>
          <w:i/>
          <w:sz w:val="24"/>
          <w:szCs w:val="24"/>
          <w:lang w:val="fr-FR"/>
        </w:rPr>
        <w:t>:</w:t>
      </w:r>
      <w:proofErr w:type="gramEnd"/>
      <w:r w:rsidR="006A721E" w:rsidRPr="00535C0D">
        <w:rPr>
          <w:i/>
          <w:sz w:val="24"/>
          <w:szCs w:val="24"/>
          <w:lang w:val="fr-FR"/>
        </w:rPr>
        <w:t xml:space="preserve"> Zur Darstellung von Götterstatuen und Kultbildern auf griechischen Vasen</w:t>
      </w:r>
      <w:r w:rsidR="00DD319A">
        <w:rPr>
          <w:sz w:val="24"/>
          <w:szCs w:val="24"/>
          <w:lang w:val="fr-FR"/>
        </w:rPr>
        <w:t>.</w:t>
      </w:r>
      <w:r w:rsidR="006A721E" w:rsidRPr="006A721E">
        <w:rPr>
          <w:sz w:val="24"/>
          <w:szCs w:val="24"/>
          <w:lang w:val="fr-FR"/>
        </w:rPr>
        <w:t xml:space="preserve"> Frankfurt, 1997</w:t>
      </w:r>
    </w:p>
    <w:p w:rsidR="00636FF8" w:rsidRDefault="00636FF8" w:rsidP="00342855">
      <w:pPr>
        <w:widowControl/>
        <w:rPr>
          <w:sz w:val="24"/>
          <w:szCs w:val="24"/>
          <w:lang w:val="en-GB"/>
        </w:rPr>
      </w:pPr>
    </w:p>
    <w:p w:rsidR="00636FF8" w:rsidRPr="004E2E87" w:rsidRDefault="00636FF8" w:rsidP="00342855">
      <w:pPr>
        <w:widowControl/>
        <w:rPr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abbreviation: Padgett</w:t>
      </w:r>
      <w:r w:rsidR="00413F53">
        <w:rPr>
          <w:sz w:val="24"/>
          <w:szCs w:val="24"/>
          <w:lang w:val="en-GB"/>
        </w:rPr>
        <w:t xml:space="preserve"> and Guy</w:t>
      </w:r>
      <w:r>
        <w:rPr>
          <w:sz w:val="24"/>
          <w:szCs w:val="24"/>
          <w:lang w:val="en-GB"/>
        </w:rPr>
        <w:t xml:space="preserve">, </w:t>
      </w:r>
      <w:r w:rsidRPr="004E2E87">
        <w:rPr>
          <w:i/>
          <w:sz w:val="24"/>
          <w:szCs w:val="24"/>
          <w:lang w:val="en-GB"/>
        </w:rPr>
        <w:t>Berlin Painter</w:t>
      </w:r>
    </w:p>
    <w:p w:rsidR="00636FF8" w:rsidRDefault="00636FF8" w:rsidP="00342855">
      <w:pPr>
        <w:widowControl/>
        <w:rPr>
          <w:sz w:val="24"/>
          <w:szCs w:val="24"/>
          <w:lang w:val="fr-FR"/>
        </w:rPr>
      </w:pPr>
      <w:r>
        <w:rPr>
          <w:sz w:val="24"/>
          <w:szCs w:val="24"/>
          <w:lang w:val="en-GB"/>
        </w:rPr>
        <w:t>citation: J. M. Padgett</w:t>
      </w:r>
      <w:r w:rsidR="00413F53">
        <w:rPr>
          <w:sz w:val="24"/>
          <w:szCs w:val="24"/>
          <w:lang w:val="en-GB"/>
        </w:rPr>
        <w:t xml:space="preserve"> and J. R. Guy</w:t>
      </w:r>
      <w:r>
        <w:rPr>
          <w:sz w:val="24"/>
          <w:szCs w:val="24"/>
          <w:lang w:val="en-GB"/>
        </w:rPr>
        <w:t xml:space="preserve">, </w:t>
      </w:r>
      <w:r w:rsidR="00413F53">
        <w:rPr>
          <w:sz w:val="24"/>
          <w:szCs w:val="24"/>
          <w:lang w:val="en-GB"/>
        </w:rPr>
        <w:t>with contributions by N. T. Arrington et al.</w:t>
      </w:r>
      <w:r>
        <w:rPr>
          <w:sz w:val="24"/>
          <w:szCs w:val="24"/>
          <w:lang w:val="en-GB"/>
        </w:rPr>
        <w:t xml:space="preserve"> </w:t>
      </w:r>
      <w:r w:rsidRPr="00636FF8">
        <w:rPr>
          <w:i/>
          <w:sz w:val="24"/>
          <w:szCs w:val="24"/>
          <w:lang w:val="en-GB"/>
        </w:rPr>
        <w:t>The Berlin Painter and His World: Athenian Vase-Painting in the Early Fifth Century B.C.</w:t>
      </w:r>
      <w:r w:rsidRPr="00636FF8">
        <w:rPr>
          <w:sz w:val="24"/>
          <w:szCs w:val="24"/>
          <w:lang w:val="en-GB"/>
        </w:rPr>
        <w:t xml:space="preserve"> Princeton, 2017</w:t>
      </w:r>
    </w:p>
    <w:p w:rsidR="006655E1" w:rsidRDefault="006655E1" w:rsidP="00342855">
      <w:pPr>
        <w:widowControl/>
        <w:rPr>
          <w:sz w:val="24"/>
          <w:szCs w:val="24"/>
          <w:lang w:val="fr-FR"/>
        </w:rPr>
      </w:pPr>
    </w:p>
    <w:p w:rsidR="006655E1" w:rsidRDefault="006655E1" w:rsidP="00342855">
      <w:pPr>
        <w:widowControl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abbreviation:</w:t>
      </w:r>
      <w:proofErr w:type="gramEnd"/>
      <w:r>
        <w:rPr>
          <w:sz w:val="24"/>
          <w:szCs w:val="24"/>
          <w:lang w:val="fr-FR"/>
        </w:rPr>
        <w:t xml:space="preserve"> Padgett, </w:t>
      </w:r>
      <w:r w:rsidR="00262776" w:rsidRPr="00262776">
        <w:rPr>
          <w:i/>
          <w:sz w:val="24"/>
          <w:szCs w:val="24"/>
          <w:lang w:val="fr-FR"/>
        </w:rPr>
        <w:t xml:space="preserve">The </w:t>
      </w:r>
      <w:r w:rsidRPr="004E2E87">
        <w:rPr>
          <w:i/>
          <w:sz w:val="24"/>
          <w:szCs w:val="24"/>
          <w:lang w:val="fr-FR"/>
        </w:rPr>
        <w:t>Centaur’s Smile</w:t>
      </w:r>
      <w:r>
        <w:rPr>
          <w:sz w:val="24"/>
          <w:szCs w:val="24"/>
          <w:lang w:val="fr-FR"/>
        </w:rPr>
        <w:t xml:space="preserve"> </w:t>
      </w:r>
    </w:p>
    <w:p w:rsidR="006655E1" w:rsidRPr="00342855" w:rsidRDefault="006655E1" w:rsidP="00342855">
      <w:pPr>
        <w:widowControl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citation:</w:t>
      </w:r>
      <w:proofErr w:type="gramEnd"/>
      <w:r>
        <w:rPr>
          <w:sz w:val="24"/>
          <w:szCs w:val="24"/>
          <w:lang w:val="fr-FR"/>
        </w:rPr>
        <w:t xml:space="preserve"> J. M. Padgett, with contributions by W. A. P. Childs et al. </w:t>
      </w:r>
      <w:r w:rsidRPr="004E2E87">
        <w:rPr>
          <w:i/>
          <w:sz w:val="24"/>
          <w:szCs w:val="24"/>
          <w:lang w:val="fr-FR"/>
        </w:rPr>
        <w:t xml:space="preserve">The Centaur’s </w:t>
      </w:r>
      <w:proofErr w:type="gramStart"/>
      <w:r w:rsidRPr="004E2E87">
        <w:rPr>
          <w:i/>
          <w:sz w:val="24"/>
          <w:szCs w:val="24"/>
          <w:lang w:val="fr-FR"/>
        </w:rPr>
        <w:t>Smile:</w:t>
      </w:r>
      <w:proofErr w:type="gramEnd"/>
      <w:r w:rsidRPr="004E2E87">
        <w:rPr>
          <w:i/>
          <w:sz w:val="24"/>
          <w:szCs w:val="24"/>
          <w:lang w:val="fr-FR"/>
        </w:rPr>
        <w:t xml:space="preserve"> The Human Animal in Early Greek Art</w:t>
      </w:r>
      <w:r>
        <w:rPr>
          <w:sz w:val="24"/>
          <w:szCs w:val="24"/>
          <w:lang w:val="fr-FR"/>
        </w:rPr>
        <w:t>. Princeton, 2003</w:t>
      </w:r>
      <w:r w:rsidR="000A50F8">
        <w:rPr>
          <w:sz w:val="24"/>
          <w:szCs w:val="24"/>
          <w:lang w:val="fr-FR"/>
        </w:rPr>
        <w:t xml:space="preserve"> </w:t>
      </w:r>
    </w:p>
    <w:p w:rsidR="00E053EF" w:rsidRPr="00CE53C1" w:rsidRDefault="00E053EF" w:rsidP="00B35C1A">
      <w:pPr>
        <w:widowControl/>
        <w:ind w:left="4320"/>
        <w:rPr>
          <w:sz w:val="24"/>
          <w:lang w:val="fr-FR"/>
        </w:rPr>
      </w:pPr>
    </w:p>
    <w:p w:rsidR="00775747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E053EF" w:rsidRPr="00E053EF">
        <w:rPr>
          <w:bCs/>
          <w:sz w:val="24"/>
          <w:szCs w:val="24"/>
        </w:rPr>
        <w:t xml:space="preserve">Padgett, </w:t>
      </w:r>
      <w:r w:rsidR="00061FC6">
        <w:rPr>
          <w:bCs/>
          <w:sz w:val="24"/>
          <w:szCs w:val="24"/>
        </w:rPr>
        <w:t>“</w:t>
      </w:r>
      <w:r w:rsidR="00E053EF" w:rsidRPr="00E053EF">
        <w:rPr>
          <w:bCs/>
          <w:sz w:val="24"/>
          <w:szCs w:val="24"/>
        </w:rPr>
        <w:t>The Geras Painter</w:t>
      </w:r>
      <w:r w:rsidR="00061FC6">
        <w:rPr>
          <w:bCs/>
          <w:sz w:val="24"/>
          <w:szCs w:val="24"/>
        </w:rPr>
        <w:t>”</w:t>
      </w:r>
    </w:p>
    <w:p w:rsidR="00E053EF" w:rsidRDefault="00775747" w:rsidP="00342855">
      <w:pPr>
        <w:widowControl/>
        <w:rPr>
          <w:bCs/>
          <w:sz w:val="24"/>
          <w:szCs w:val="24"/>
        </w:rPr>
      </w:pPr>
      <w:r>
        <w:rPr>
          <w:sz w:val="24"/>
        </w:rPr>
        <w:t xml:space="preserve">citation: </w:t>
      </w:r>
      <w:r w:rsidR="00E053EF" w:rsidRPr="00E053EF">
        <w:rPr>
          <w:sz w:val="24"/>
          <w:szCs w:val="24"/>
        </w:rPr>
        <w:t>J. M.</w:t>
      </w:r>
      <w:r w:rsidR="00E053EF" w:rsidRPr="00E053EF">
        <w:rPr>
          <w:bCs/>
          <w:sz w:val="24"/>
          <w:szCs w:val="24"/>
        </w:rPr>
        <w:t xml:space="preserve"> Padgett</w:t>
      </w:r>
      <w:r w:rsidR="00DD319A">
        <w:rPr>
          <w:bCs/>
          <w:sz w:val="24"/>
          <w:szCs w:val="24"/>
        </w:rPr>
        <w:t>.</w:t>
      </w:r>
      <w:r w:rsidR="00E053EF" w:rsidRPr="00E053EF">
        <w:rPr>
          <w:bCs/>
          <w:sz w:val="24"/>
          <w:szCs w:val="24"/>
        </w:rPr>
        <w:t xml:space="preserve"> </w:t>
      </w:r>
      <w:r w:rsidR="00061FC6">
        <w:rPr>
          <w:bCs/>
          <w:sz w:val="24"/>
          <w:szCs w:val="24"/>
        </w:rPr>
        <w:t>“</w:t>
      </w:r>
      <w:r w:rsidR="00E053EF" w:rsidRPr="00E053EF">
        <w:rPr>
          <w:bCs/>
          <w:sz w:val="24"/>
          <w:szCs w:val="24"/>
        </w:rPr>
        <w:t xml:space="preserve">The Geras Painter: An Athenian Eccentric and </w:t>
      </w:r>
      <w:r w:rsidR="00381F63">
        <w:rPr>
          <w:bCs/>
          <w:sz w:val="24"/>
          <w:szCs w:val="24"/>
        </w:rPr>
        <w:t>H</w:t>
      </w:r>
      <w:r w:rsidR="00E053EF" w:rsidRPr="00E053EF">
        <w:rPr>
          <w:bCs/>
          <w:sz w:val="24"/>
          <w:szCs w:val="24"/>
        </w:rPr>
        <w:t>is Associates</w:t>
      </w:r>
      <w:r w:rsidR="00DD319A">
        <w:rPr>
          <w:bCs/>
          <w:sz w:val="24"/>
          <w:szCs w:val="24"/>
        </w:rPr>
        <w:t>.</w:t>
      </w:r>
      <w:r w:rsidR="00061FC6">
        <w:rPr>
          <w:bCs/>
          <w:sz w:val="24"/>
          <w:szCs w:val="24"/>
        </w:rPr>
        <w:t>”</w:t>
      </w:r>
      <w:r w:rsidR="00E053EF" w:rsidRPr="00E053EF">
        <w:rPr>
          <w:bCs/>
          <w:sz w:val="24"/>
          <w:szCs w:val="24"/>
        </w:rPr>
        <w:t xml:space="preserve"> </w:t>
      </w:r>
      <w:r w:rsidR="009D213F">
        <w:rPr>
          <w:bCs/>
          <w:sz w:val="24"/>
          <w:szCs w:val="24"/>
        </w:rPr>
        <w:t>Ph.</w:t>
      </w:r>
      <w:r w:rsidR="006B7ECB">
        <w:rPr>
          <w:bCs/>
          <w:sz w:val="24"/>
          <w:szCs w:val="24"/>
        </w:rPr>
        <w:t>D</w:t>
      </w:r>
      <w:r w:rsidR="009D213F">
        <w:rPr>
          <w:bCs/>
          <w:sz w:val="24"/>
          <w:szCs w:val="24"/>
        </w:rPr>
        <w:t>. d</w:t>
      </w:r>
      <w:r w:rsidR="00E053EF" w:rsidRPr="00E053EF">
        <w:rPr>
          <w:bCs/>
          <w:sz w:val="24"/>
          <w:szCs w:val="24"/>
        </w:rPr>
        <w:t>iss.</w:t>
      </w:r>
      <w:r w:rsidR="00DD319A">
        <w:rPr>
          <w:bCs/>
          <w:sz w:val="24"/>
          <w:szCs w:val="24"/>
        </w:rPr>
        <w:t>,</w:t>
      </w:r>
      <w:r w:rsidR="00E053EF" w:rsidRPr="00E053EF">
        <w:rPr>
          <w:bCs/>
          <w:sz w:val="24"/>
          <w:szCs w:val="24"/>
        </w:rPr>
        <w:t xml:space="preserve"> Harvard</w:t>
      </w:r>
      <w:r w:rsidR="009D213F">
        <w:rPr>
          <w:bCs/>
          <w:sz w:val="24"/>
          <w:szCs w:val="24"/>
        </w:rPr>
        <w:t xml:space="preserve"> University</w:t>
      </w:r>
      <w:r w:rsidR="00E053EF" w:rsidRPr="00E053EF">
        <w:rPr>
          <w:bCs/>
          <w:sz w:val="24"/>
          <w:szCs w:val="24"/>
        </w:rPr>
        <w:t>, 1989</w:t>
      </w:r>
    </w:p>
    <w:p w:rsidR="00B12B18" w:rsidRDefault="00B12B18" w:rsidP="00342855">
      <w:pPr>
        <w:widowControl/>
        <w:rPr>
          <w:sz w:val="24"/>
          <w:szCs w:val="24"/>
        </w:rPr>
      </w:pPr>
    </w:p>
    <w:p w:rsidR="00B12B18" w:rsidRDefault="00B12B18" w:rsidP="00342855">
      <w:pPr>
        <w:widowControl/>
        <w:rPr>
          <w:sz w:val="24"/>
          <w:szCs w:val="24"/>
        </w:rPr>
      </w:pPr>
      <w:r>
        <w:rPr>
          <w:sz w:val="24"/>
          <w:szCs w:val="24"/>
        </w:rPr>
        <w:t>abbreviation: Padgett, “Syleus Sequence”</w:t>
      </w:r>
    </w:p>
    <w:p w:rsidR="00AF5DD0" w:rsidRPr="00FF2C18" w:rsidRDefault="00B12B18" w:rsidP="00AF5DD0">
      <w:pPr>
        <w:widowControl/>
        <w:rPr>
          <w:sz w:val="24"/>
        </w:rPr>
      </w:pPr>
      <w:r>
        <w:rPr>
          <w:sz w:val="24"/>
          <w:szCs w:val="24"/>
        </w:rPr>
        <w:t xml:space="preserve">citation: J. M. </w:t>
      </w:r>
      <w:r w:rsidRPr="00B12B18">
        <w:rPr>
          <w:sz w:val="24"/>
          <w:szCs w:val="24"/>
        </w:rPr>
        <w:t>Padgett</w:t>
      </w:r>
      <w:r>
        <w:rPr>
          <w:sz w:val="24"/>
          <w:szCs w:val="24"/>
        </w:rPr>
        <w:t>.</w:t>
      </w:r>
      <w:r w:rsidRPr="00B12B18">
        <w:rPr>
          <w:sz w:val="24"/>
          <w:szCs w:val="24"/>
        </w:rPr>
        <w:t xml:space="preserve"> “The Workshop of the Syleus Sequence: A Wider Circle</w:t>
      </w:r>
      <w:r w:rsidR="00FB6CE4">
        <w:rPr>
          <w:sz w:val="24"/>
          <w:szCs w:val="24"/>
        </w:rPr>
        <w:t>.</w:t>
      </w:r>
      <w:r w:rsidRPr="00B12B18">
        <w:rPr>
          <w:sz w:val="24"/>
          <w:szCs w:val="24"/>
        </w:rPr>
        <w:t xml:space="preserve">” </w:t>
      </w:r>
      <w:r w:rsidR="00FB6CE4">
        <w:rPr>
          <w:sz w:val="24"/>
          <w:szCs w:val="24"/>
        </w:rPr>
        <w:t>I</w:t>
      </w:r>
      <w:r w:rsidRPr="00B12B18">
        <w:rPr>
          <w:sz w:val="24"/>
          <w:szCs w:val="24"/>
        </w:rPr>
        <w:t xml:space="preserve">n </w:t>
      </w:r>
      <w:r w:rsidR="00AF5DD0" w:rsidRPr="00FF2C18">
        <w:rPr>
          <w:i/>
          <w:sz w:val="24"/>
        </w:rPr>
        <w:t>Athenian Potters and Painters: The Conference Proceedings</w:t>
      </w:r>
      <w:r w:rsidR="00AF5DD0">
        <w:rPr>
          <w:sz w:val="24"/>
        </w:rPr>
        <w:t>,</w:t>
      </w:r>
      <w:r w:rsidR="00AF5DD0" w:rsidRPr="00FF2C18">
        <w:rPr>
          <w:sz w:val="24"/>
        </w:rPr>
        <w:t xml:space="preserve"> </w:t>
      </w:r>
      <w:r w:rsidR="00AF5DD0">
        <w:rPr>
          <w:sz w:val="24"/>
        </w:rPr>
        <w:t>e</w:t>
      </w:r>
      <w:r w:rsidR="00AF5DD0" w:rsidRPr="00FF2C18">
        <w:rPr>
          <w:sz w:val="24"/>
        </w:rPr>
        <w:t>dited by J. H. Oakley, W. D. E. Coulson, and O. Palagia</w:t>
      </w:r>
      <w:r w:rsidR="00AF5DD0">
        <w:rPr>
          <w:sz w:val="24"/>
        </w:rPr>
        <w:t>, vol. 1, pp. 213–30.</w:t>
      </w:r>
      <w:r w:rsidR="00AF5DD0" w:rsidRPr="00FF2C18">
        <w:rPr>
          <w:sz w:val="24"/>
        </w:rPr>
        <w:t xml:space="preserve"> Oxford, 1997</w:t>
      </w:r>
      <w:r w:rsidR="00AF5DD0">
        <w:rPr>
          <w:sz w:val="24"/>
        </w:rPr>
        <w:softHyphen/>
      </w:r>
      <w:r w:rsidR="00AF5DD0" w:rsidRPr="00FF2C18" w:rsidDel="00567988">
        <w:rPr>
          <w:sz w:val="24"/>
        </w:rPr>
        <w:t xml:space="preserve"> </w:t>
      </w:r>
    </w:p>
    <w:p w:rsidR="00E053EF" w:rsidRDefault="00E053EF" w:rsidP="00342855">
      <w:pPr>
        <w:widowControl/>
        <w:rPr>
          <w:sz w:val="24"/>
        </w:rPr>
      </w:pPr>
    </w:p>
    <w:p w:rsidR="00775747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535C0D">
        <w:rPr>
          <w:i/>
          <w:sz w:val="24"/>
        </w:rPr>
        <w:t>Pandora</w:t>
      </w:r>
      <w:r w:rsidR="00775747" w:rsidRPr="00775747">
        <w:rPr>
          <w:sz w:val="24"/>
        </w:rPr>
        <w:t xml:space="preserve"> </w:t>
      </w:r>
    </w:p>
    <w:p w:rsidR="0060266E" w:rsidRDefault="00775747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 w:rsidRPr="00535C0D">
        <w:rPr>
          <w:i/>
          <w:sz w:val="24"/>
        </w:rPr>
        <w:t>Pandora</w:t>
      </w:r>
      <w:r w:rsidR="00381F63" w:rsidRPr="00535C0D">
        <w:rPr>
          <w:i/>
          <w:sz w:val="24"/>
        </w:rPr>
        <w:t>:</w:t>
      </w:r>
      <w:r w:rsidR="0060266E" w:rsidRPr="00535C0D">
        <w:rPr>
          <w:i/>
          <w:sz w:val="24"/>
        </w:rPr>
        <w:t xml:space="preserve"> Women in Classical Greece</w:t>
      </w:r>
      <w:r w:rsidR="00DD319A">
        <w:rPr>
          <w:sz w:val="24"/>
        </w:rPr>
        <w:t xml:space="preserve">. </w:t>
      </w:r>
      <w:r w:rsidR="00A64C42">
        <w:rPr>
          <w:sz w:val="24"/>
        </w:rPr>
        <w:t xml:space="preserve">Exh. cat. Walters Art Gallery. </w:t>
      </w:r>
      <w:r w:rsidR="00DD319A">
        <w:rPr>
          <w:sz w:val="24"/>
        </w:rPr>
        <w:t>Edited by</w:t>
      </w:r>
      <w:r w:rsidR="0060266E">
        <w:rPr>
          <w:sz w:val="24"/>
        </w:rPr>
        <w:t xml:space="preserve"> E. D. Reeder. Baltimore, 1995</w:t>
      </w:r>
    </w:p>
    <w:p w:rsidR="0060266E" w:rsidRDefault="0060266E" w:rsidP="00342855">
      <w:pPr>
        <w:widowControl/>
        <w:rPr>
          <w:sz w:val="24"/>
        </w:rPr>
      </w:pPr>
    </w:p>
    <w:p w:rsidR="00775747" w:rsidRPr="00F253A5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 w:rsidRPr="00535C0D">
        <w:rPr>
          <w:i/>
          <w:sz w:val="24"/>
        </w:rPr>
        <w:t>Para</w:t>
      </w:r>
      <w:r w:rsidR="005E5987">
        <w:rPr>
          <w:i/>
          <w:sz w:val="24"/>
        </w:rPr>
        <w:t>lipomena</w:t>
      </w:r>
    </w:p>
    <w:p w:rsidR="0060266E" w:rsidRDefault="00775747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 xml:space="preserve">J. D. Beazley. </w:t>
      </w:r>
      <w:r w:rsidR="0060266E" w:rsidRPr="00535C0D">
        <w:rPr>
          <w:i/>
          <w:sz w:val="24"/>
        </w:rPr>
        <w:t>Paralipomena: Additions to Attic Black-figure Vase-painters and to Attic Red-figure Vase-painters</w:t>
      </w:r>
      <w:r w:rsidR="0060266E">
        <w:rPr>
          <w:sz w:val="24"/>
        </w:rPr>
        <w:t>. Oxford, 1971</w:t>
      </w:r>
    </w:p>
    <w:p w:rsidR="00280F0A" w:rsidRDefault="00280F0A" w:rsidP="00342855">
      <w:pPr>
        <w:widowControl/>
        <w:rPr>
          <w:sz w:val="24"/>
        </w:rPr>
      </w:pPr>
    </w:p>
    <w:p w:rsidR="00DD210E" w:rsidRDefault="00DD210E" w:rsidP="00342855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DD210E">
        <w:rPr>
          <w:i/>
          <w:sz w:val="24"/>
          <w:lang w:val="el-GR"/>
        </w:rPr>
        <w:t>Pronomos Vase</w:t>
      </w:r>
    </w:p>
    <w:p w:rsidR="00DD210E" w:rsidRDefault="00DD210E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DD210E">
        <w:rPr>
          <w:i/>
          <w:sz w:val="24"/>
          <w:lang w:val="el-GR"/>
        </w:rPr>
        <w:t>The Pronomos Vase and Its Context</w:t>
      </w:r>
      <w:r>
        <w:rPr>
          <w:sz w:val="24"/>
          <w:u w:val="single"/>
        </w:rPr>
        <w:t>.</w:t>
      </w:r>
      <w:r w:rsidRPr="00DD210E">
        <w:rPr>
          <w:sz w:val="24"/>
          <w:lang w:val="el-GR"/>
        </w:rPr>
        <w:t xml:space="preserve"> </w:t>
      </w:r>
      <w:r>
        <w:rPr>
          <w:sz w:val="24"/>
        </w:rPr>
        <w:t>E</w:t>
      </w:r>
      <w:r w:rsidRPr="00DD210E">
        <w:rPr>
          <w:sz w:val="24"/>
          <w:lang w:val="el-GR"/>
        </w:rPr>
        <w:t>d</w:t>
      </w:r>
      <w:r>
        <w:rPr>
          <w:sz w:val="24"/>
        </w:rPr>
        <w:t>ited by</w:t>
      </w:r>
      <w:r w:rsidRPr="00DD210E">
        <w:rPr>
          <w:sz w:val="24"/>
          <w:lang w:val="el-GR"/>
        </w:rPr>
        <w:t xml:space="preserve"> O. Taplin and R. Wyles</w:t>
      </w:r>
      <w:r>
        <w:rPr>
          <w:sz w:val="24"/>
        </w:rPr>
        <w:t>.</w:t>
      </w:r>
      <w:r w:rsidRPr="00DD210E">
        <w:rPr>
          <w:sz w:val="24"/>
          <w:lang w:val="el-GR"/>
        </w:rPr>
        <w:t xml:space="preserve"> Oxford, 2010</w:t>
      </w:r>
    </w:p>
    <w:p w:rsidR="00DD210E" w:rsidRDefault="00DD210E" w:rsidP="00342855">
      <w:pPr>
        <w:widowControl/>
        <w:rPr>
          <w:sz w:val="24"/>
        </w:rPr>
      </w:pPr>
    </w:p>
    <w:p w:rsidR="00280F0A" w:rsidRDefault="00280F0A" w:rsidP="00342855">
      <w:pPr>
        <w:widowControl/>
        <w:rPr>
          <w:i/>
          <w:sz w:val="24"/>
        </w:rPr>
      </w:pPr>
      <w:r>
        <w:rPr>
          <w:sz w:val="24"/>
        </w:rPr>
        <w:t xml:space="preserve">abbreviation: </w:t>
      </w:r>
      <w:r w:rsidRPr="004E2E87">
        <w:rPr>
          <w:i/>
          <w:sz w:val="24"/>
        </w:rPr>
        <w:t>RA</w:t>
      </w:r>
    </w:p>
    <w:p w:rsidR="00280F0A" w:rsidRDefault="00280F0A" w:rsidP="00342855">
      <w:pPr>
        <w:widowControl/>
        <w:rPr>
          <w:i/>
          <w:sz w:val="24"/>
        </w:rPr>
      </w:pPr>
      <w:r>
        <w:rPr>
          <w:sz w:val="24"/>
        </w:rPr>
        <w:t xml:space="preserve">citation: </w:t>
      </w:r>
      <w:r w:rsidRPr="004E2E87">
        <w:rPr>
          <w:i/>
          <w:sz w:val="24"/>
        </w:rPr>
        <w:t xml:space="preserve">Revue </w:t>
      </w:r>
      <w:r w:rsidR="00CC00EC">
        <w:rPr>
          <w:i/>
          <w:sz w:val="24"/>
        </w:rPr>
        <w:t>a</w:t>
      </w:r>
      <w:r w:rsidRPr="004E2E87">
        <w:rPr>
          <w:i/>
          <w:sz w:val="24"/>
        </w:rPr>
        <w:t>rchéologique</w:t>
      </w:r>
    </w:p>
    <w:p w:rsidR="00C07DDA" w:rsidRDefault="00C07DDA" w:rsidP="00342855">
      <w:pPr>
        <w:widowControl/>
        <w:rPr>
          <w:sz w:val="24"/>
        </w:rPr>
      </w:pPr>
    </w:p>
    <w:p w:rsidR="00C07DDA" w:rsidRPr="004E2E87" w:rsidRDefault="00C07DDA" w:rsidP="00342855">
      <w:pPr>
        <w:widowControl/>
        <w:rPr>
          <w:i/>
          <w:sz w:val="24"/>
        </w:rPr>
      </w:pPr>
      <w:r>
        <w:rPr>
          <w:sz w:val="24"/>
        </w:rPr>
        <w:t xml:space="preserve">abbreviation: </w:t>
      </w:r>
      <w:r w:rsidRPr="004E2E87">
        <w:rPr>
          <w:i/>
          <w:sz w:val="24"/>
        </w:rPr>
        <w:t>REA</w:t>
      </w:r>
    </w:p>
    <w:p w:rsidR="00C07DDA" w:rsidRDefault="00C07DDA" w:rsidP="00342855">
      <w:pPr>
        <w:widowControl/>
        <w:rPr>
          <w:sz w:val="24"/>
        </w:rPr>
      </w:pPr>
      <w:proofErr w:type="gramStart"/>
      <w:r>
        <w:rPr>
          <w:sz w:val="24"/>
          <w:lang w:val="fr-FR"/>
        </w:rPr>
        <w:t>citation:</w:t>
      </w:r>
      <w:proofErr w:type="gramEnd"/>
      <w:r>
        <w:rPr>
          <w:sz w:val="24"/>
          <w:lang w:val="fr-FR"/>
        </w:rPr>
        <w:t xml:space="preserve"> </w:t>
      </w:r>
      <w:r w:rsidRPr="00C07DDA">
        <w:rPr>
          <w:i/>
          <w:sz w:val="24"/>
          <w:lang w:val="fr-FR"/>
        </w:rPr>
        <w:t>Revue des études anciennes</w:t>
      </w:r>
    </w:p>
    <w:p w:rsidR="00701417" w:rsidRPr="00787B72" w:rsidRDefault="00701417" w:rsidP="00342855">
      <w:pPr>
        <w:widowControl/>
        <w:rPr>
          <w:color w:val="FF0000"/>
          <w:sz w:val="24"/>
        </w:rPr>
      </w:pPr>
    </w:p>
    <w:p w:rsidR="00775747" w:rsidRDefault="00B35C1A" w:rsidP="00342855">
      <w:pPr>
        <w:widowControl/>
        <w:rPr>
          <w:sz w:val="24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 xml:space="preserve">Robertson, </w:t>
      </w:r>
      <w:r w:rsidR="0060266E" w:rsidRPr="00535C0D">
        <w:rPr>
          <w:i/>
          <w:sz w:val="24"/>
        </w:rPr>
        <w:t>Art of Vase-Painting</w:t>
      </w:r>
    </w:p>
    <w:p w:rsidR="0060266E" w:rsidRDefault="00775747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 xml:space="preserve">M. Robertson, </w:t>
      </w:r>
      <w:r w:rsidR="0060266E" w:rsidRPr="00535C0D">
        <w:rPr>
          <w:i/>
          <w:sz w:val="24"/>
        </w:rPr>
        <w:t>The Art of Vase-Painting in Classical Athens</w:t>
      </w:r>
      <w:r w:rsidR="0060266E">
        <w:rPr>
          <w:sz w:val="24"/>
        </w:rPr>
        <w:t>. Cambridge, 1992</w:t>
      </w:r>
    </w:p>
    <w:p w:rsidR="00447A88" w:rsidRDefault="00447A88" w:rsidP="00342855">
      <w:pPr>
        <w:widowControl/>
        <w:rPr>
          <w:sz w:val="24"/>
        </w:rPr>
      </w:pPr>
    </w:p>
    <w:p w:rsidR="00EC0A44" w:rsidRPr="003F6AEC" w:rsidRDefault="00EC0A44" w:rsidP="00342855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="005E072A">
        <w:rPr>
          <w:sz w:val="24"/>
        </w:rPr>
        <w:t xml:space="preserve">Salapata, </w:t>
      </w:r>
      <w:r w:rsidR="005E072A" w:rsidRPr="00EC0A44">
        <w:rPr>
          <w:sz w:val="24"/>
        </w:rPr>
        <w:t>“</w:t>
      </w:r>
      <w:r w:rsidR="005E072A" w:rsidRPr="00EC0A44">
        <w:rPr>
          <w:sz w:val="24"/>
          <w:lang w:val="el-GR"/>
        </w:rPr>
        <w:t>Τριφίλητος</w:t>
      </w:r>
      <w:r w:rsidR="005E072A" w:rsidRPr="00EC0A44">
        <w:rPr>
          <w:sz w:val="24"/>
        </w:rPr>
        <w:t xml:space="preserve"> </w:t>
      </w:r>
      <w:r w:rsidR="005E072A" w:rsidRPr="00EC0A44">
        <w:rPr>
          <w:sz w:val="24"/>
          <w:lang w:val="el-GR"/>
        </w:rPr>
        <w:t>Άδωνις</w:t>
      </w:r>
      <w:r w:rsidR="005E072A">
        <w:rPr>
          <w:sz w:val="24"/>
        </w:rPr>
        <w:t>”</w:t>
      </w:r>
    </w:p>
    <w:p w:rsidR="00EC0A44" w:rsidRDefault="00EC0A44" w:rsidP="00342855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EC0A44">
        <w:rPr>
          <w:sz w:val="24"/>
        </w:rPr>
        <w:t>G. Salapata</w:t>
      </w:r>
      <w:r>
        <w:rPr>
          <w:sz w:val="24"/>
        </w:rPr>
        <w:t>.</w:t>
      </w:r>
      <w:r w:rsidRPr="00EC0A44">
        <w:rPr>
          <w:sz w:val="24"/>
        </w:rPr>
        <w:t xml:space="preserve"> “</w:t>
      </w:r>
      <w:r w:rsidRPr="00EC0A44">
        <w:rPr>
          <w:sz w:val="24"/>
          <w:lang w:val="el-GR"/>
        </w:rPr>
        <w:t>Τριφίλητος</w:t>
      </w:r>
      <w:r w:rsidRPr="00EC0A44">
        <w:rPr>
          <w:sz w:val="24"/>
        </w:rPr>
        <w:t xml:space="preserve"> </w:t>
      </w:r>
      <w:r w:rsidRPr="00EC0A44">
        <w:rPr>
          <w:sz w:val="24"/>
          <w:lang w:val="el-GR"/>
        </w:rPr>
        <w:t>Άδωνις</w:t>
      </w:r>
      <w:r w:rsidRPr="00EC0A44">
        <w:rPr>
          <w:sz w:val="24"/>
        </w:rPr>
        <w:t>: An Exceptional Pair of Terra-cotta Arulae from South Italy</w:t>
      </w:r>
      <w:r>
        <w:rPr>
          <w:sz w:val="24"/>
        </w:rPr>
        <w:t>.</w:t>
      </w:r>
      <w:r w:rsidRPr="00EC0A44">
        <w:rPr>
          <w:sz w:val="24"/>
        </w:rPr>
        <w:t xml:space="preserve">” </w:t>
      </w:r>
      <w:r w:rsidRPr="00EC0A44">
        <w:rPr>
          <w:i/>
          <w:sz w:val="24"/>
        </w:rPr>
        <w:t>Studia Varia from the J. Paul Getty Museum</w:t>
      </w:r>
      <w:r w:rsidRPr="00EC0A44">
        <w:rPr>
          <w:sz w:val="24"/>
        </w:rPr>
        <w:t xml:space="preserve"> 2 (2001):</w:t>
      </w:r>
      <w:r>
        <w:rPr>
          <w:sz w:val="24"/>
        </w:rPr>
        <w:t xml:space="preserve"> 25–50</w:t>
      </w:r>
    </w:p>
    <w:p w:rsidR="00447A88" w:rsidRDefault="00447A88" w:rsidP="00342855">
      <w:pPr>
        <w:widowControl/>
        <w:rPr>
          <w:sz w:val="24"/>
        </w:rPr>
      </w:pPr>
    </w:p>
    <w:p w:rsidR="00447A88" w:rsidRDefault="00447A88" w:rsidP="004E2E87">
      <w:pPr>
        <w:widowControl/>
        <w:rPr>
          <w:sz w:val="24"/>
        </w:rPr>
      </w:pPr>
      <w:r>
        <w:rPr>
          <w:sz w:val="24"/>
        </w:rPr>
        <w:t xml:space="preserve">abbreviation: </w:t>
      </w:r>
      <w:r w:rsidRPr="00447A88">
        <w:rPr>
          <w:sz w:val="24"/>
        </w:rPr>
        <w:t>Schefold and Jung</w:t>
      </w:r>
      <w:r>
        <w:rPr>
          <w:sz w:val="24"/>
        </w:rPr>
        <w:t xml:space="preserve">, </w:t>
      </w:r>
      <w:r w:rsidRPr="004A606A">
        <w:rPr>
          <w:i/>
          <w:sz w:val="24"/>
        </w:rPr>
        <w:t>Die Urkönige Perseus</w:t>
      </w:r>
    </w:p>
    <w:p w:rsidR="00447A88" w:rsidRDefault="00447A88" w:rsidP="004E2E87">
      <w:pPr>
        <w:widowControl/>
        <w:rPr>
          <w:sz w:val="24"/>
        </w:rPr>
      </w:pPr>
      <w:r>
        <w:rPr>
          <w:sz w:val="24"/>
        </w:rPr>
        <w:t xml:space="preserve">citation: </w:t>
      </w:r>
      <w:r w:rsidRPr="00447A88">
        <w:rPr>
          <w:sz w:val="24"/>
        </w:rPr>
        <w:t>K. Schefold and F. Jung</w:t>
      </w:r>
      <w:r>
        <w:rPr>
          <w:sz w:val="24"/>
        </w:rPr>
        <w:t>.</w:t>
      </w:r>
      <w:r w:rsidRPr="00447A88">
        <w:rPr>
          <w:sz w:val="24"/>
        </w:rPr>
        <w:t xml:space="preserve"> </w:t>
      </w:r>
      <w:r w:rsidRPr="004E2E87">
        <w:rPr>
          <w:i/>
          <w:sz w:val="24"/>
        </w:rPr>
        <w:t>Die Urkönige Perseus, Bellerophon, Herakles und Theseus in der klassischen und hellenistischen Kunst</w:t>
      </w:r>
      <w:r>
        <w:rPr>
          <w:i/>
          <w:sz w:val="24"/>
        </w:rPr>
        <w:t>.</w:t>
      </w:r>
      <w:r w:rsidRPr="00447A88">
        <w:rPr>
          <w:sz w:val="24"/>
        </w:rPr>
        <w:t xml:space="preserve"> Munich, 1988</w:t>
      </w:r>
    </w:p>
    <w:p w:rsidR="0060266E" w:rsidRDefault="0060266E" w:rsidP="004E2E87">
      <w:pPr>
        <w:widowControl/>
        <w:rPr>
          <w:sz w:val="24"/>
        </w:rPr>
      </w:pPr>
    </w:p>
    <w:p w:rsidR="00775747" w:rsidRPr="0020085B" w:rsidRDefault="00B35C1A" w:rsidP="00FB6CE4">
      <w:pPr>
        <w:widowControl/>
        <w:contextualSpacing/>
        <w:rPr>
          <w:sz w:val="24"/>
        </w:rPr>
      </w:pPr>
      <w:r w:rsidRPr="0020085B">
        <w:rPr>
          <w:sz w:val="24"/>
        </w:rPr>
        <w:t xml:space="preserve">abbreviation: </w:t>
      </w:r>
      <w:r w:rsidR="0060266E" w:rsidRPr="0020085B">
        <w:rPr>
          <w:sz w:val="24"/>
        </w:rPr>
        <w:t xml:space="preserve">Schleiffenbaum, </w:t>
      </w:r>
      <w:r w:rsidR="0060266E" w:rsidRPr="0020085B">
        <w:rPr>
          <w:i/>
          <w:sz w:val="24"/>
        </w:rPr>
        <w:t>Volutenkrater</w:t>
      </w:r>
      <w:r w:rsidR="0060266E" w:rsidRPr="0020085B">
        <w:rPr>
          <w:sz w:val="24"/>
        </w:rPr>
        <w:tab/>
      </w:r>
    </w:p>
    <w:p w:rsidR="0060266E" w:rsidRPr="004E2E87" w:rsidRDefault="00775747" w:rsidP="00FB6CE4">
      <w:pPr>
        <w:widowControl/>
        <w:contextualSpacing/>
        <w:rPr>
          <w:rFonts w:eastAsia="Arial Unicode MS"/>
          <w:i/>
          <w:iCs/>
          <w:color w:val="000000"/>
          <w:sz w:val="24"/>
          <w:szCs w:val="24"/>
        </w:rPr>
      </w:pPr>
      <w:r w:rsidRPr="0020085B">
        <w:rPr>
          <w:sz w:val="24"/>
        </w:rPr>
        <w:t xml:space="preserve">citation: </w:t>
      </w:r>
      <w:r w:rsidR="0060266E" w:rsidRPr="0020085B">
        <w:rPr>
          <w:sz w:val="24"/>
        </w:rPr>
        <w:t>H. E. Schleiffenbaum</w:t>
      </w:r>
      <w:r w:rsidR="00DD319A" w:rsidRPr="0020085B">
        <w:rPr>
          <w:sz w:val="24"/>
        </w:rPr>
        <w:t>.</w:t>
      </w:r>
      <w:r w:rsidR="0060266E" w:rsidRPr="0020085B">
        <w:rPr>
          <w:sz w:val="24"/>
        </w:rPr>
        <w:t xml:space="preserve"> </w:t>
      </w:r>
      <w:r w:rsidR="0060266E" w:rsidRPr="0020085B">
        <w:rPr>
          <w:i/>
          <w:sz w:val="24"/>
        </w:rPr>
        <w:t xml:space="preserve">Der griechische </w:t>
      </w:r>
      <w:r w:rsidR="0060266E" w:rsidRPr="0020085B">
        <w:rPr>
          <w:i/>
          <w:sz w:val="24"/>
          <w:szCs w:val="24"/>
        </w:rPr>
        <w:t>Volutenkrater</w:t>
      </w:r>
      <w:r w:rsidR="009F1EE1" w:rsidRPr="0020085B">
        <w:rPr>
          <w:i/>
          <w:sz w:val="24"/>
          <w:szCs w:val="24"/>
        </w:rPr>
        <w:t>:</w:t>
      </w:r>
      <w:r w:rsidR="004E2E87">
        <w:rPr>
          <w:i/>
          <w:sz w:val="24"/>
          <w:szCs w:val="24"/>
        </w:rPr>
        <w:t xml:space="preserve"> Form, Funktion, und</w:t>
      </w:r>
      <w:r w:rsidR="009F1EE1" w:rsidRPr="0020085B">
        <w:rPr>
          <w:i/>
          <w:sz w:val="24"/>
          <w:szCs w:val="24"/>
        </w:rPr>
        <w:t xml:space="preserve"> </w:t>
      </w:r>
      <w:r w:rsidR="009F1EE1" w:rsidRPr="004E2E87">
        <w:rPr>
          <w:rFonts w:eastAsia="Arial Unicode MS"/>
          <w:i/>
          <w:iCs/>
          <w:color w:val="000000"/>
          <w:sz w:val="24"/>
          <w:szCs w:val="24"/>
        </w:rPr>
        <w:t>Sinngehalt eines antiken Prunkgefässes</w:t>
      </w:r>
      <w:r w:rsidR="009F1EE1" w:rsidRPr="004E2E87">
        <w:rPr>
          <w:rFonts w:eastAsia="Arial Unicode MS"/>
          <w:color w:val="000000"/>
          <w:sz w:val="24"/>
          <w:szCs w:val="24"/>
          <w:shd w:val="clear" w:color="auto" w:fill="FFFFFF"/>
        </w:rPr>
        <w:t>.</w:t>
      </w:r>
      <w:r w:rsidR="009F1EE1" w:rsidRPr="004E2E87">
        <w:rPr>
          <w:rFonts w:ascii="Arial Unicode MS" w:eastAsia="Arial Unicode MS" w:hAnsi="Arial Unicode MS" w:cs="Arial Unicode MS" w:hint="eastAsia"/>
          <w:color w:val="000000"/>
          <w:sz w:val="24"/>
          <w:szCs w:val="24"/>
          <w:shd w:val="clear" w:color="auto" w:fill="FFFFFF"/>
        </w:rPr>
        <w:t> </w:t>
      </w:r>
      <w:r w:rsidR="0060266E" w:rsidRPr="0020085B">
        <w:rPr>
          <w:sz w:val="24"/>
          <w:szCs w:val="24"/>
        </w:rPr>
        <w:t>Frankfurt, 1991</w:t>
      </w:r>
    </w:p>
    <w:p w:rsidR="0060266E" w:rsidRDefault="0060266E" w:rsidP="004E2E87">
      <w:pPr>
        <w:widowControl/>
        <w:rPr>
          <w:sz w:val="24"/>
        </w:rPr>
      </w:pPr>
    </w:p>
    <w:p w:rsidR="00775747" w:rsidRDefault="00B35C1A" w:rsidP="004E2E87">
      <w:pPr>
        <w:widowControl/>
        <w:rPr>
          <w:sz w:val="24"/>
          <w:lang w:val="de-DE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  <w:lang w:val="de-DE"/>
        </w:rPr>
        <w:t xml:space="preserve">Schöne, </w:t>
      </w:r>
      <w:r w:rsidR="0060266E" w:rsidRPr="00535C0D">
        <w:rPr>
          <w:i/>
          <w:sz w:val="24"/>
          <w:lang w:val="de-DE"/>
        </w:rPr>
        <w:t>Thiasos</w:t>
      </w:r>
    </w:p>
    <w:p w:rsidR="0060266E" w:rsidRDefault="00775747" w:rsidP="004E2E87">
      <w:pPr>
        <w:widowControl/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  <w:lang w:val="de-DE"/>
        </w:rPr>
        <w:t>A. Schöne</w:t>
      </w:r>
      <w:r w:rsidR="00DD319A">
        <w:rPr>
          <w:sz w:val="24"/>
          <w:lang w:val="de-DE"/>
        </w:rPr>
        <w:t>.</w:t>
      </w:r>
      <w:r w:rsidR="0060266E">
        <w:rPr>
          <w:sz w:val="24"/>
          <w:lang w:val="de-DE"/>
        </w:rPr>
        <w:t xml:space="preserve"> </w:t>
      </w:r>
      <w:r w:rsidR="0060266E" w:rsidRPr="00535C0D">
        <w:rPr>
          <w:i/>
          <w:sz w:val="24"/>
          <w:lang w:val="de-DE"/>
        </w:rPr>
        <w:t>Der Thiasos</w:t>
      </w:r>
      <w:r w:rsidR="00A64C42">
        <w:rPr>
          <w:i/>
          <w:sz w:val="24"/>
          <w:lang w:val="de-DE"/>
        </w:rPr>
        <w:t>:</w:t>
      </w:r>
      <w:r w:rsidR="0060266E" w:rsidRPr="00535C0D">
        <w:rPr>
          <w:i/>
          <w:sz w:val="24"/>
          <w:lang w:val="de-DE"/>
        </w:rPr>
        <w:t xml:space="preserve"> </w:t>
      </w:r>
      <w:r w:rsidR="0060266E" w:rsidRPr="00535C0D">
        <w:rPr>
          <w:i/>
          <w:sz w:val="24"/>
        </w:rPr>
        <w:t xml:space="preserve">Eine ikonographische Untersuchung </w:t>
      </w:r>
      <w:r w:rsidR="004E2E87">
        <w:rPr>
          <w:i/>
          <w:sz w:val="24"/>
        </w:rPr>
        <w:t>ü</w:t>
      </w:r>
      <w:r w:rsidR="0060266E" w:rsidRPr="00535C0D">
        <w:rPr>
          <w:i/>
          <w:sz w:val="24"/>
        </w:rPr>
        <w:t xml:space="preserve">ber das Gefolge des Dionysos in der attischen Vasenmalerei des 6. und 5. Jhs. </w:t>
      </w:r>
      <w:r w:rsidR="00A64C42">
        <w:rPr>
          <w:i/>
          <w:sz w:val="24"/>
        </w:rPr>
        <w:t>v</w:t>
      </w:r>
      <w:r w:rsidR="0060266E" w:rsidRPr="00535C0D">
        <w:rPr>
          <w:i/>
          <w:sz w:val="24"/>
        </w:rPr>
        <w:t>. Chr</w:t>
      </w:r>
      <w:r w:rsidR="0060266E" w:rsidRPr="00DD319A">
        <w:rPr>
          <w:sz w:val="24"/>
        </w:rPr>
        <w:t xml:space="preserve">. </w:t>
      </w:r>
      <w:r w:rsidR="0060266E">
        <w:rPr>
          <w:sz w:val="24"/>
        </w:rPr>
        <w:t>G</w:t>
      </w:r>
      <w:r w:rsidR="00535C0D">
        <w:rPr>
          <w:sz w:val="24"/>
          <w:lang w:val="de-DE"/>
        </w:rPr>
        <w:t>ö</w:t>
      </w:r>
      <w:r w:rsidR="0060266E">
        <w:rPr>
          <w:sz w:val="24"/>
        </w:rPr>
        <w:t>teborg, 1987</w:t>
      </w:r>
    </w:p>
    <w:p w:rsidR="004F055D" w:rsidRDefault="004F055D" w:rsidP="00342855">
      <w:pPr>
        <w:widowControl/>
        <w:rPr>
          <w:sz w:val="24"/>
        </w:rPr>
      </w:pPr>
    </w:p>
    <w:p w:rsidR="00775747" w:rsidRDefault="00B35C1A" w:rsidP="00342855">
      <w:pPr>
        <w:widowControl/>
        <w:rPr>
          <w:bCs/>
          <w:sz w:val="24"/>
          <w:szCs w:val="24"/>
        </w:rPr>
      </w:pPr>
      <w:r w:rsidRPr="00B35C1A">
        <w:rPr>
          <w:sz w:val="24"/>
        </w:rPr>
        <w:t xml:space="preserve">abbreviation: </w:t>
      </w:r>
      <w:r w:rsidR="004F055D">
        <w:rPr>
          <w:bCs/>
          <w:sz w:val="24"/>
          <w:szCs w:val="24"/>
        </w:rPr>
        <w:t xml:space="preserve">Siebert, </w:t>
      </w:r>
      <w:r w:rsidR="00061FC6">
        <w:rPr>
          <w:bCs/>
          <w:sz w:val="24"/>
          <w:szCs w:val="24"/>
        </w:rPr>
        <w:t>“</w:t>
      </w:r>
      <w:r w:rsidR="004F055D" w:rsidRPr="004F055D">
        <w:rPr>
          <w:bCs/>
          <w:sz w:val="24"/>
          <w:szCs w:val="24"/>
        </w:rPr>
        <w:t>Hermes</w:t>
      </w:r>
      <w:r w:rsidR="00061FC6">
        <w:rPr>
          <w:bCs/>
          <w:sz w:val="24"/>
          <w:szCs w:val="24"/>
        </w:rPr>
        <w:t>”</w:t>
      </w:r>
    </w:p>
    <w:p w:rsidR="004F055D" w:rsidRDefault="00775747" w:rsidP="00342855">
      <w:pPr>
        <w:widowControl/>
        <w:rPr>
          <w:bCs/>
          <w:sz w:val="24"/>
          <w:szCs w:val="24"/>
        </w:rPr>
      </w:pPr>
      <w:r>
        <w:rPr>
          <w:sz w:val="24"/>
        </w:rPr>
        <w:t xml:space="preserve">citation: </w:t>
      </w:r>
      <w:r w:rsidR="004F055D" w:rsidRPr="004F055D">
        <w:rPr>
          <w:bCs/>
          <w:sz w:val="24"/>
          <w:szCs w:val="24"/>
        </w:rPr>
        <w:t>G. Siebert</w:t>
      </w:r>
      <w:r w:rsidR="00836B04">
        <w:rPr>
          <w:bCs/>
          <w:sz w:val="24"/>
          <w:szCs w:val="24"/>
        </w:rPr>
        <w:t>.</w:t>
      </w:r>
      <w:r w:rsidR="004F055D" w:rsidRPr="004F055D">
        <w:rPr>
          <w:bCs/>
          <w:sz w:val="24"/>
          <w:szCs w:val="24"/>
        </w:rPr>
        <w:t xml:space="preserve"> </w:t>
      </w:r>
      <w:r w:rsidR="00836B04">
        <w:rPr>
          <w:bCs/>
          <w:sz w:val="24"/>
          <w:szCs w:val="24"/>
        </w:rPr>
        <w:t>I</w:t>
      </w:r>
      <w:r w:rsidR="004F055D" w:rsidRPr="004F055D">
        <w:rPr>
          <w:bCs/>
          <w:sz w:val="24"/>
          <w:szCs w:val="24"/>
        </w:rPr>
        <w:t xml:space="preserve">n </w:t>
      </w:r>
      <w:r w:rsidR="004F055D" w:rsidRPr="00535C0D">
        <w:rPr>
          <w:bCs/>
          <w:i/>
          <w:sz w:val="24"/>
          <w:szCs w:val="24"/>
        </w:rPr>
        <w:t>LIMC</w:t>
      </w:r>
      <w:r w:rsidR="004B2758" w:rsidRPr="004E2E87">
        <w:rPr>
          <w:bCs/>
          <w:sz w:val="24"/>
          <w:szCs w:val="24"/>
        </w:rPr>
        <w:t>,</w:t>
      </w:r>
      <w:r w:rsidR="004F055D" w:rsidRPr="004F055D">
        <w:rPr>
          <w:bCs/>
          <w:sz w:val="24"/>
          <w:szCs w:val="24"/>
        </w:rPr>
        <w:t xml:space="preserve"> </w:t>
      </w:r>
      <w:r w:rsidR="004B2758">
        <w:rPr>
          <w:bCs/>
          <w:sz w:val="24"/>
          <w:szCs w:val="24"/>
        </w:rPr>
        <w:t xml:space="preserve">vol. </w:t>
      </w:r>
      <w:r w:rsidR="004F055D" w:rsidRPr="004F055D">
        <w:rPr>
          <w:bCs/>
          <w:sz w:val="24"/>
          <w:szCs w:val="24"/>
        </w:rPr>
        <w:t>5</w:t>
      </w:r>
      <w:r w:rsidR="00624B1A" w:rsidRPr="00624B1A">
        <w:rPr>
          <w:bCs/>
          <w:sz w:val="24"/>
          <w:szCs w:val="24"/>
        </w:rPr>
        <w:t xml:space="preserve"> </w:t>
      </w:r>
      <w:r w:rsidR="00624B1A" w:rsidRPr="004F055D">
        <w:rPr>
          <w:bCs/>
          <w:sz w:val="24"/>
          <w:szCs w:val="24"/>
        </w:rPr>
        <w:t>(1990)</w:t>
      </w:r>
      <w:r w:rsidR="00624B1A">
        <w:rPr>
          <w:bCs/>
          <w:sz w:val="24"/>
          <w:szCs w:val="24"/>
        </w:rPr>
        <w:t>,</w:t>
      </w:r>
      <w:r w:rsidR="00C14C8E">
        <w:rPr>
          <w:bCs/>
          <w:sz w:val="24"/>
          <w:szCs w:val="24"/>
        </w:rPr>
        <w:t xml:space="preserve"> pt. 1</w:t>
      </w:r>
      <w:r w:rsidR="004B2758">
        <w:rPr>
          <w:bCs/>
          <w:sz w:val="24"/>
          <w:szCs w:val="24"/>
        </w:rPr>
        <w:t>,</w:t>
      </w:r>
      <w:r w:rsidR="004F055D" w:rsidRPr="004F055D">
        <w:rPr>
          <w:bCs/>
          <w:sz w:val="24"/>
          <w:szCs w:val="24"/>
        </w:rPr>
        <w:t xml:space="preserve"> </w:t>
      </w:r>
      <w:r w:rsidR="00624B1A">
        <w:rPr>
          <w:bCs/>
          <w:sz w:val="24"/>
          <w:szCs w:val="24"/>
        </w:rPr>
        <w:t xml:space="preserve">pp. </w:t>
      </w:r>
      <w:r w:rsidR="004F055D" w:rsidRPr="004F055D">
        <w:rPr>
          <w:bCs/>
          <w:sz w:val="24"/>
          <w:szCs w:val="24"/>
        </w:rPr>
        <w:t>295</w:t>
      </w:r>
      <w:r w:rsidR="00061FC6">
        <w:rPr>
          <w:bCs/>
          <w:sz w:val="24"/>
          <w:szCs w:val="24"/>
        </w:rPr>
        <w:t>–</w:t>
      </w:r>
      <w:r w:rsidR="004F055D" w:rsidRPr="004F055D">
        <w:rPr>
          <w:bCs/>
          <w:sz w:val="24"/>
          <w:szCs w:val="24"/>
        </w:rPr>
        <w:t>306, nos. 9</w:t>
      </w:r>
      <w:r w:rsidR="00061FC6">
        <w:rPr>
          <w:bCs/>
          <w:sz w:val="24"/>
          <w:szCs w:val="24"/>
        </w:rPr>
        <w:t>–</w:t>
      </w:r>
      <w:r w:rsidR="004F055D" w:rsidRPr="004F055D">
        <w:rPr>
          <w:bCs/>
          <w:sz w:val="24"/>
          <w:szCs w:val="24"/>
        </w:rPr>
        <w:t>187</w:t>
      </w:r>
      <w:r w:rsidR="00624B1A">
        <w:rPr>
          <w:bCs/>
          <w:sz w:val="24"/>
          <w:szCs w:val="24"/>
        </w:rPr>
        <w:t>,</w:t>
      </w:r>
      <w:r w:rsidR="004F055D" w:rsidRPr="004F055D">
        <w:rPr>
          <w:bCs/>
          <w:sz w:val="24"/>
          <w:szCs w:val="24"/>
        </w:rPr>
        <w:t xml:space="preserve"> 374</w:t>
      </w:r>
      <w:r w:rsidR="00061FC6">
        <w:rPr>
          <w:bCs/>
          <w:sz w:val="24"/>
          <w:szCs w:val="24"/>
        </w:rPr>
        <w:t>–</w:t>
      </w:r>
      <w:r w:rsidR="004F055D" w:rsidRPr="004F055D">
        <w:rPr>
          <w:bCs/>
          <w:sz w:val="24"/>
          <w:szCs w:val="24"/>
        </w:rPr>
        <w:t xml:space="preserve">78, s.v. </w:t>
      </w:r>
      <w:r w:rsidR="00061FC6">
        <w:rPr>
          <w:bCs/>
          <w:sz w:val="24"/>
          <w:szCs w:val="24"/>
        </w:rPr>
        <w:t>“</w:t>
      </w:r>
      <w:r w:rsidR="004F055D" w:rsidRPr="004F055D">
        <w:rPr>
          <w:bCs/>
          <w:sz w:val="24"/>
          <w:szCs w:val="24"/>
        </w:rPr>
        <w:t>Hermes</w:t>
      </w:r>
      <w:r w:rsidR="00061FC6">
        <w:rPr>
          <w:bCs/>
          <w:sz w:val="24"/>
          <w:szCs w:val="24"/>
        </w:rPr>
        <w:t>”</w:t>
      </w:r>
    </w:p>
    <w:p w:rsidR="008050D5" w:rsidRDefault="008050D5" w:rsidP="00342855">
      <w:pPr>
        <w:widowControl/>
        <w:rPr>
          <w:bCs/>
          <w:sz w:val="24"/>
          <w:szCs w:val="24"/>
        </w:rPr>
      </w:pPr>
    </w:p>
    <w:p w:rsidR="008050D5" w:rsidRDefault="008050D5" w:rsidP="00342855">
      <w:pPr>
        <w:widowControl/>
        <w:rPr>
          <w:bCs/>
          <w:sz w:val="24"/>
          <w:szCs w:val="24"/>
        </w:rPr>
      </w:pPr>
      <w:r>
        <w:rPr>
          <w:bCs/>
          <w:sz w:val="24"/>
          <w:szCs w:val="24"/>
        </w:rPr>
        <w:t>abbreviation: Simms, “Foreign Religious Cults”</w:t>
      </w:r>
    </w:p>
    <w:p w:rsidR="008050D5" w:rsidRPr="003F6AEC" w:rsidRDefault="008050D5" w:rsidP="00342855">
      <w:pPr>
        <w:widowControl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citation: </w:t>
      </w:r>
      <w:r w:rsidRPr="004E2E87">
        <w:rPr>
          <w:bCs/>
          <w:sz w:val="24"/>
          <w:szCs w:val="24"/>
          <w:lang w:val="el-GR"/>
        </w:rPr>
        <w:t>R. R. Simms</w:t>
      </w:r>
      <w:r>
        <w:rPr>
          <w:bCs/>
          <w:sz w:val="24"/>
          <w:szCs w:val="24"/>
        </w:rPr>
        <w:t>.</w:t>
      </w:r>
      <w:r w:rsidRPr="004E2E87">
        <w:rPr>
          <w:bCs/>
          <w:sz w:val="24"/>
          <w:szCs w:val="24"/>
          <w:lang w:val="el-GR"/>
        </w:rPr>
        <w:t xml:space="preserve"> “Foreign Religious Cults in Athens in the Fifth and Fourth Centuries B.C.” Ph.D. diss., University of Virginia, 1985</w:t>
      </w:r>
    </w:p>
    <w:p w:rsidR="000B1883" w:rsidRDefault="000B1883" w:rsidP="00342855">
      <w:pPr>
        <w:widowControl/>
        <w:rPr>
          <w:bCs/>
          <w:sz w:val="24"/>
          <w:szCs w:val="24"/>
        </w:rPr>
      </w:pPr>
    </w:p>
    <w:p w:rsidR="000B1883" w:rsidRDefault="000B1883" w:rsidP="00342855">
      <w:pPr>
        <w:widowControl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abbreviation: Simon, </w:t>
      </w:r>
      <w:r w:rsidRPr="000B1883">
        <w:rPr>
          <w:bCs/>
          <w:i/>
          <w:sz w:val="24"/>
          <w:szCs w:val="24"/>
          <w:lang w:val="fr-FR"/>
        </w:rPr>
        <w:t>Die Götter der Griechen</w:t>
      </w:r>
    </w:p>
    <w:p w:rsidR="000B1883" w:rsidRDefault="000B1883" w:rsidP="00342855">
      <w:pPr>
        <w:widowControl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citation: </w:t>
      </w:r>
      <w:r w:rsidRPr="000B1883">
        <w:rPr>
          <w:bCs/>
          <w:sz w:val="24"/>
          <w:szCs w:val="24"/>
          <w:lang w:val="fr-FR"/>
        </w:rPr>
        <w:t>E. Simon</w:t>
      </w:r>
      <w:r w:rsidR="00280F0A">
        <w:rPr>
          <w:bCs/>
          <w:sz w:val="24"/>
          <w:szCs w:val="24"/>
          <w:lang w:val="fr-FR"/>
        </w:rPr>
        <w:t>.</w:t>
      </w:r>
      <w:r w:rsidRPr="000B1883">
        <w:rPr>
          <w:bCs/>
          <w:sz w:val="24"/>
          <w:szCs w:val="24"/>
          <w:lang w:val="fr-FR"/>
        </w:rPr>
        <w:t xml:space="preserve"> </w:t>
      </w:r>
      <w:r w:rsidR="00280F0A" w:rsidRPr="000B1883">
        <w:rPr>
          <w:bCs/>
          <w:i/>
          <w:sz w:val="24"/>
          <w:szCs w:val="24"/>
          <w:lang w:val="fr-FR"/>
        </w:rPr>
        <w:t>Die Götter der Griechen</w:t>
      </w:r>
      <w:r w:rsidR="00280F0A" w:rsidRPr="00836B04">
        <w:rPr>
          <w:bCs/>
          <w:sz w:val="24"/>
          <w:szCs w:val="24"/>
          <w:lang w:val="fr-FR"/>
        </w:rPr>
        <w:t>.</w:t>
      </w:r>
      <w:r w:rsidR="00280F0A" w:rsidRPr="00836B04">
        <w:rPr>
          <w:bCs/>
          <w:sz w:val="24"/>
          <w:szCs w:val="24"/>
        </w:rPr>
        <w:t xml:space="preserve"> </w:t>
      </w:r>
      <w:r w:rsidRPr="000B1883">
        <w:rPr>
          <w:bCs/>
          <w:sz w:val="24"/>
          <w:szCs w:val="24"/>
          <w:lang w:val="fr-FR"/>
        </w:rPr>
        <w:t>Darmstadt, 1985</w:t>
      </w:r>
    </w:p>
    <w:p w:rsidR="000B1883" w:rsidRDefault="000B1883" w:rsidP="00342855">
      <w:pPr>
        <w:widowControl/>
        <w:rPr>
          <w:bCs/>
          <w:sz w:val="24"/>
          <w:szCs w:val="24"/>
        </w:rPr>
      </w:pPr>
    </w:p>
    <w:p w:rsidR="00775747" w:rsidRDefault="00B35C1A" w:rsidP="00342855">
      <w:pPr>
        <w:widowControl/>
        <w:rPr>
          <w:sz w:val="24"/>
          <w:szCs w:val="24"/>
          <w:lang w:val="en-GB"/>
        </w:rPr>
      </w:pPr>
      <w:r w:rsidRPr="00B35C1A">
        <w:rPr>
          <w:sz w:val="24"/>
        </w:rPr>
        <w:t xml:space="preserve">abbreviation: </w:t>
      </w:r>
      <w:r w:rsidR="008058A8" w:rsidRPr="00535C0D">
        <w:rPr>
          <w:i/>
          <w:sz w:val="24"/>
          <w:szCs w:val="24"/>
          <w:lang w:val="en-GB"/>
        </w:rPr>
        <w:t>Special Techniques in Athenian Vases</w:t>
      </w:r>
    </w:p>
    <w:p w:rsidR="00266A41" w:rsidRDefault="00775747" w:rsidP="00342855">
      <w:pPr>
        <w:widowControl/>
        <w:rPr>
          <w:sz w:val="24"/>
          <w:szCs w:val="24"/>
          <w:lang w:val="en-GB"/>
        </w:rPr>
      </w:pPr>
      <w:r>
        <w:rPr>
          <w:sz w:val="24"/>
        </w:rPr>
        <w:t xml:space="preserve">citation: </w:t>
      </w:r>
      <w:r w:rsidR="00266A41" w:rsidRPr="00535C0D">
        <w:rPr>
          <w:i/>
          <w:sz w:val="24"/>
          <w:szCs w:val="24"/>
          <w:lang w:val="en-GB"/>
        </w:rPr>
        <w:t xml:space="preserve">Papers on Special Techniques in Athenian Vases: Proceedings of a Symposium </w:t>
      </w:r>
      <w:r w:rsidR="00DD319A">
        <w:rPr>
          <w:i/>
          <w:sz w:val="24"/>
          <w:szCs w:val="24"/>
          <w:lang w:val="en-GB"/>
        </w:rPr>
        <w:t>H</w:t>
      </w:r>
      <w:r w:rsidR="00266A41" w:rsidRPr="00535C0D">
        <w:rPr>
          <w:i/>
          <w:sz w:val="24"/>
          <w:szCs w:val="24"/>
          <w:lang w:val="en-GB"/>
        </w:rPr>
        <w:t xml:space="preserve">eld in Connection with the Exhibition </w:t>
      </w:r>
      <w:r w:rsidR="00E12BF3">
        <w:rPr>
          <w:i/>
          <w:sz w:val="24"/>
          <w:szCs w:val="24"/>
          <w:lang w:val="en-GB"/>
        </w:rPr>
        <w:t>“</w:t>
      </w:r>
      <w:r w:rsidR="00266A41" w:rsidRPr="004E2E87">
        <w:rPr>
          <w:i/>
          <w:sz w:val="24"/>
          <w:szCs w:val="24"/>
          <w:lang w:val="en-GB"/>
        </w:rPr>
        <w:t>The Colors of Clay: Special Techniques in Athenian Vases</w:t>
      </w:r>
      <w:r w:rsidR="00266A41" w:rsidRPr="00E12BF3">
        <w:rPr>
          <w:i/>
          <w:sz w:val="24"/>
          <w:szCs w:val="24"/>
          <w:lang w:val="en-GB"/>
        </w:rPr>
        <w:t>,</w:t>
      </w:r>
      <w:r w:rsidR="00E12BF3">
        <w:rPr>
          <w:i/>
          <w:sz w:val="24"/>
          <w:szCs w:val="24"/>
          <w:lang w:val="en-GB"/>
        </w:rPr>
        <w:t>”</w:t>
      </w:r>
      <w:r w:rsidR="00266A41" w:rsidRPr="00535C0D">
        <w:rPr>
          <w:i/>
          <w:sz w:val="24"/>
          <w:szCs w:val="24"/>
          <w:lang w:val="en-GB"/>
        </w:rPr>
        <w:t xml:space="preserve"> at the Getty Villa, June 15–17, 2006</w:t>
      </w:r>
      <w:r w:rsidR="00266A41" w:rsidRPr="00266A41">
        <w:rPr>
          <w:sz w:val="24"/>
          <w:szCs w:val="24"/>
          <w:lang w:val="en-GB"/>
        </w:rPr>
        <w:t>.</w:t>
      </w:r>
      <w:r w:rsidR="00266A41">
        <w:rPr>
          <w:sz w:val="24"/>
          <w:szCs w:val="24"/>
          <w:lang w:val="en-GB"/>
        </w:rPr>
        <w:t xml:space="preserve"> </w:t>
      </w:r>
      <w:r w:rsidR="00DD319A">
        <w:rPr>
          <w:sz w:val="24"/>
          <w:szCs w:val="24"/>
          <w:lang w:val="en-GB"/>
        </w:rPr>
        <w:t xml:space="preserve">Edited by K. Lapatin. </w:t>
      </w:r>
      <w:r w:rsidR="00266A41">
        <w:rPr>
          <w:sz w:val="24"/>
          <w:szCs w:val="24"/>
          <w:lang w:val="en-GB"/>
        </w:rPr>
        <w:t>Los Angeles, 2008</w:t>
      </w:r>
    </w:p>
    <w:p w:rsidR="000A50F8" w:rsidRDefault="000A50F8" w:rsidP="00342855">
      <w:pPr>
        <w:widowControl/>
        <w:rPr>
          <w:sz w:val="24"/>
          <w:szCs w:val="24"/>
          <w:lang w:val="en-GB"/>
        </w:rPr>
      </w:pPr>
    </w:p>
    <w:p w:rsidR="00EC7472" w:rsidRPr="00624B1A" w:rsidRDefault="00EC7472" w:rsidP="00EC7472">
      <w:pPr>
        <w:widowControl/>
        <w:rPr>
          <w:i/>
          <w:sz w:val="24"/>
          <w:szCs w:val="24"/>
        </w:rPr>
      </w:pPr>
      <w:r>
        <w:rPr>
          <w:sz w:val="24"/>
          <w:szCs w:val="24"/>
        </w:rPr>
        <w:t xml:space="preserve">abbreviation: </w:t>
      </w:r>
      <w:r w:rsidRPr="00624B1A">
        <w:rPr>
          <w:i/>
          <w:sz w:val="24"/>
          <w:szCs w:val="24"/>
        </w:rPr>
        <w:t>Sympotica</w:t>
      </w:r>
    </w:p>
    <w:p w:rsidR="00146636" w:rsidRPr="003F6AEC" w:rsidRDefault="00EC7472" w:rsidP="00EC7472">
      <w:pPr>
        <w:widowControl/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citation: </w:t>
      </w:r>
      <w:r w:rsidRPr="00624B1A">
        <w:rPr>
          <w:i/>
          <w:sz w:val="24"/>
          <w:szCs w:val="24"/>
          <w:lang w:val="el-GR"/>
        </w:rPr>
        <w:t>Sympotica: A Symposium on the Symposion</w:t>
      </w:r>
      <w:r>
        <w:rPr>
          <w:sz w:val="24"/>
          <w:szCs w:val="24"/>
        </w:rPr>
        <w:t>.</w:t>
      </w:r>
      <w:r w:rsidRPr="00624B1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</w:t>
      </w:r>
      <w:r w:rsidRPr="00624B1A">
        <w:rPr>
          <w:sz w:val="24"/>
          <w:szCs w:val="24"/>
          <w:lang w:val="el-GR"/>
        </w:rPr>
        <w:t>d</w:t>
      </w:r>
      <w:r>
        <w:rPr>
          <w:sz w:val="24"/>
          <w:szCs w:val="24"/>
        </w:rPr>
        <w:t>ited by</w:t>
      </w:r>
      <w:r w:rsidRPr="00624B1A">
        <w:rPr>
          <w:sz w:val="24"/>
          <w:szCs w:val="24"/>
          <w:lang w:val="el-GR"/>
        </w:rPr>
        <w:t xml:space="preserve"> O. Murray</w:t>
      </w:r>
      <w:r>
        <w:rPr>
          <w:sz w:val="24"/>
          <w:szCs w:val="24"/>
        </w:rPr>
        <w:t>.</w:t>
      </w:r>
      <w:r w:rsidRPr="00624B1A">
        <w:rPr>
          <w:sz w:val="24"/>
          <w:szCs w:val="24"/>
          <w:lang w:val="el-GR"/>
        </w:rPr>
        <w:t xml:space="preserve"> Oxford, 1990</w:t>
      </w:r>
    </w:p>
    <w:p w:rsidR="00EC7472" w:rsidRPr="00146636" w:rsidRDefault="00EC7472" w:rsidP="00624B1A">
      <w:pPr>
        <w:widowControl/>
        <w:rPr>
          <w:sz w:val="24"/>
          <w:szCs w:val="24"/>
          <w:lang w:val="el-GR"/>
        </w:rPr>
      </w:pPr>
    </w:p>
    <w:p w:rsidR="00775747" w:rsidRDefault="00B35C1A" w:rsidP="00342855">
      <w:pPr>
        <w:widowControl/>
        <w:rPr>
          <w:sz w:val="24"/>
          <w:szCs w:val="24"/>
          <w:lang w:val="el-GR"/>
        </w:rPr>
      </w:pPr>
      <w:r w:rsidRPr="00B35C1A">
        <w:rPr>
          <w:sz w:val="24"/>
        </w:rPr>
        <w:t xml:space="preserve">abbreviation: </w:t>
      </w:r>
      <w:r w:rsidR="00146636" w:rsidRPr="00146636">
        <w:rPr>
          <w:sz w:val="24"/>
          <w:szCs w:val="24"/>
          <w:lang w:val="el-GR"/>
        </w:rPr>
        <w:t xml:space="preserve">Tzachou-Alexandri, </w:t>
      </w:r>
      <w:r w:rsidR="00061FC6">
        <w:rPr>
          <w:sz w:val="24"/>
          <w:szCs w:val="24"/>
          <w:lang w:val="el-GR"/>
        </w:rPr>
        <w:t>“</w:t>
      </w:r>
      <w:r w:rsidR="00146636" w:rsidRPr="00146636">
        <w:rPr>
          <w:sz w:val="24"/>
          <w:szCs w:val="24"/>
          <w:lang w:val="el-GR"/>
        </w:rPr>
        <w:t>Κασσάνδραν</w:t>
      </w:r>
      <w:r w:rsidR="00061FC6">
        <w:rPr>
          <w:sz w:val="24"/>
          <w:szCs w:val="24"/>
          <w:lang w:val="el-GR"/>
        </w:rPr>
        <w:t>”</w:t>
      </w:r>
    </w:p>
    <w:p w:rsidR="00146636" w:rsidRPr="004C7594" w:rsidRDefault="00775747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146636" w:rsidRPr="00146636">
        <w:rPr>
          <w:sz w:val="24"/>
          <w:szCs w:val="24"/>
          <w:lang w:val="el-GR"/>
        </w:rPr>
        <w:t>O. E. Tzachou-Alexandri</w:t>
      </w:r>
      <w:r w:rsidR="00DD319A">
        <w:rPr>
          <w:sz w:val="24"/>
          <w:szCs w:val="24"/>
        </w:rPr>
        <w:t>.</w:t>
      </w:r>
      <w:r w:rsidR="00146636" w:rsidRPr="00146636">
        <w:rPr>
          <w:sz w:val="24"/>
          <w:szCs w:val="24"/>
          <w:lang w:val="el-GR"/>
        </w:rPr>
        <w:t xml:space="preserve"> </w:t>
      </w:r>
      <w:r w:rsidR="00061FC6">
        <w:rPr>
          <w:sz w:val="24"/>
          <w:szCs w:val="24"/>
          <w:lang w:val="el-GR"/>
        </w:rPr>
        <w:t>“</w:t>
      </w:r>
      <w:r w:rsidR="00146636" w:rsidRPr="00146636">
        <w:rPr>
          <w:sz w:val="24"/>
          <w:szCs w:val="24"/>
          <w:lang w:val="el-GR"/>
        </w:rPr>
        <w:t>Κασσάνδραν δε Αιας ο Ιλέως προς βίαν αποσπών συνεφέλκεται το την Αθηνάς ξόανον</w:t>
      </w:r>
      <w:r w:rsidR="004C7594">
        <w:rPr>
          <w:sz w:val="24"/>
          <w:szCs w:val="24"/>
        </w:rPr>
        <w:t>.</w:t>
      </w:r>
      <w:r w:rsidR="00061FC6">
        <w:rPr>
          <w:sz w:val="24"/>
          <w:szCs w:val="24"/>
          <w:lang w:val="el-GR"/>
        </w:rPr>
        <w:t>”</w:t>
      </w:r>
      <w:r w:rsidR="00146636" w:rsidRPr="00146636">
        <w:rPr>
          <w:sz w:val="24"/>
          <w:szCs w:val="24"/>
          <w:lang w:val="el-GR"/>
        </w:rPr>
        <w:t xml:space="preserve"> </w:t>
      </w:r>
      <w:r w:rsidR="004C7594">
        <w:rPr>
          <w:sz w:val="24"/>
          <w:szCs w:val="24"/>
        </w:rPr>
        <w:t>I</w:t>
      </w:r>
      <w:r w:rsidR="00146636" w:rsidRPr="00146636">
        <w:rPr>
          <w:sz w:val="24"/>
          <w:szCs w:val="24"/>
          <w:lang w:val="el-GR"/>
        </w:rPr>
        <w:t xml:space="preserve">n </w:t>
      </w:r>
      <w:r w:rsidR="00146636" w:rsidRPr="00B10E75">
        <w:rPr>
          <w:i/>
          <w:sz w:val="24"/>
          <w:szCs w:val="24"/>
          <w:lang w:val="el-GR"/>
        </w:rPr>
        <w:t xml:space="preserve">Essays on Greek </w:t>
      </w:r>
      <w:r w:rsidR="00535C0D">
        <w:rPr>
          <w:i/>
          <w:sz w:val="24"/>
          <w:szCs w:val="24"/>
        </w:rPr>
        <w:t>P</w:t>
      </w:r>
      <w:r w:rsidR="00146636" w:rsidRPr="00B10E75">
        <w:rPr>
          <w:i/>
          <w:sz w:val="24"/>
          <w:szCs w:val="24"/>
          <w:lang w:val="el-GR"/>
        </w:rPr>
        <w:t xml:space="preserve">ottery and </w:t>
      </w:r>
      <w:r w:rsidR="00535C0D">
        <w:rPr>
          <w:i/>
          <w:sz w:val="24"/>
          <w:szCs w:val="24"/>
        </w:rPr>
        <w:t>I</w:t>
      </w:r>
      <w:r w:rsidR="00146636" w:rsidRPr="00B10E75">
        <w:rPr>
          <w:i/>
          <w:sz w:val="24"/>
          <w:szCs w:val="24"/>
          <w:lang w:val="el-GR"/>
        </w:rPr>
        <w:t xml:space="preserve">conography in </w:t>
      </w:r>
      <w:r w:rsidR="00535C0D">
        <w:rPr>
          <w:i/>
          <w:sz w:val="24"/>
          <w:szCs w:val="24"/>
        </w:rPr>
        <w:t>H</w:t>
      </w:r>
      <w:r w:rsidR="00146636" w:rsidRPr="00B10E75">
        <w:rPr>
          <w:i/>
          <w:sz w:val="24"/>
          <w:szCs w:val="24"/>
          <w:lang w:val="el-GR"/>
        </w:rPr>
        <w:t xml:space="preserve">onour of </w:t>
      </w:r>
      <w:r w:rsidR="00535C0D">
        <w:rPr>
          <w:i/>
          <w:sz w:val="24"/>
          <w:szCs w:val="24"/>
        </w:rPr>
        <w:t>P</w:t>
      </w:r>
      <w:r w:rsidR="00146636" w:rsidRPr="00B10E75">
        <w:rPr>
          <w:i/>
          <w:sz w:val="24"/>
          <w:szCs w:val="24"/>
          <w:lang w:val="el-GR"/>
        </w:rPr>
        <w:t>rofessor Michalis Tiverios</w:t>
      </w:r>
      <w:r w:rsidR="00146636" w:rsidRPr="00146636">
        <w:rPr>
          <w:sz w:val="24"/>
          <w:szCs w:val="24"/>
          <w:lang w:val="el-GR"/>
        </w:rPr>
        <w:t xml:space="preserve">, </w:t>
      </w:r>
      <w:r w:rsidR="004C7594">
        <w:rPr>
          <w:sz w:val="24"/>
          <w:szCs w:val="24"/>
        </w:rPr>
        <w:t>e</w:t>
      </w:r>
      <w:r w:rsidR="00535C0D">
        <w:rPr>
          <w:sz w:val="24"/>
          <w:szCs w:val="24"/>
        </w:rPr>
        <w:t>dited by</w:t>
      </w:r>
      <w:r w:rsidR="00146636" w:rsidRPr="00146636">
        <w:rPr>
          <w:sz w:val="24"/>
          <w:szCs w:val="24"/>
          <w:lang w:val="el-GR"/>
        </w:rPr>
        <w:t xml:space="preserve"> P. Valavanis and E. Manakidou, </w:t>
      </w:r>
      <w:r w:rsidR="00836B04">
        <w:rPr>
          <w:sz w:val="24"/>
          <w:szCs w:val="24"/>
        </w:rPr>
        <w:t xml:space="preserve">pp. </w:t>
      </w:r>
      <w:r w:rsidR="00146636" w:rsidRPr="00146636">
        <w:rPr>
          <w:sz w:val="24"/>
          <w:szCs w:val="24"/>
          <w:lang w:val="el-GR"/>
        </w:rPr>
        <w:t>289</w:t>
      </w:r>
      <w:r w:rsidR="00061FC6">
        <w:rPr>
          <w:sz w:val="24"/>
          <w:szCs w:val="24"/>
          <w:lang w:val="el-GR"/>
        </w:rPr>
        <w:t>–</w:t>
      </w:r>
      <w:r w:rsidR="00146636" w:rsidRPr="00146636">
        <w:rPr>
          <w:sz w:val="24"/>
          <w:szCs w:val="24"/>
          <w:lang w:val="el-GR"/>
        </w:rPr>
        <w:t>302</w:t>
      </w:r>
      <w:r w:rsidR="004C7594">
        <w:rPr>
          <w:sz w:val="24"/>
          <w:szCs w:val="24"/>
        </w:rPr>
        <w:t xml:space="preserve">. </w:t>
      </w:r>
      <w:r w:rsidR="004C7594" w:rsidRPr="00146636">
        <w:rPr>
          <w:sz w:val="24"/>
          <w:szCs w:val="24"/>
          <w:lang w:val="el-GR"/>
        </w:rPr>
        <w:t>Thessaloniki, 2014</w:t>
      </w:r>
    </w:p>
    <w:p w:rsidR="00FA63D2" w:rsidRDefault="00FA63D2" w:rsidP="00342855">
      <w:pPr>
        <w:widowControl/>
        <w:rPr>
          <w:sz w:val="24"/>
          <w:szCs w:val="24"/>
        </w:rPr>
      </w:pPr>
    </w:p>
    <w:p w:rsidR="00775747" w:rsidRDefault="00B35C1A" w:rsidP="00342855">
      <w:pPr>
        <w:widowControl/>
        <w:rPr>
          <w:sz w:val="24"/>
          <w:szCs w:val="24"/>
        </w:rPr>
      </w:pPr>
      <w:r w:rsidRPr="00B35C1A">
        <w:rPr>
          <w:sz w:val="24"/>
        </w:rPr>
        <w:t xml:space="preserve">abbreviation: </w:t>
      </w:r>
      <w:r w:rsidR="00FA63D2" w:rsidRPr="00FA63D2">
        <w:rPr>
          <w:sz w:val="24"/>
          <w:szCs w:val="24"/>
        </w:rPr>
        <w:t xml:space="preserve">Van Straten, </w:t>
      </w:r>
      <w:r w:rsidR="00C602C5" w:rsidRPr="004C7594">
        <w:rPr>
          <w:i/>
          <w:sz w:val="24"/>
          <w:szCs w:val="24"/>
        </w:rPr>
        <w:t>Hier</w:t>
      </w:r>
      <w:r w:rsidR="00C602C5" w:rsidRPr="0009684A">
        <w:rPr>
          <w:i/>
          <w:sz w:val="24"/>
          <w:szCs w:val="24"/>
        </w:rPr>
        <w:t>à</w:t>
      </w:r>
      <w:r w:rsidR="00C602C5" w:rsidRPr="004C7594">
        <w:rPr>
          <w:i/>
          <w:sz w:val="24"/>
          <w:szCs w:val="24"/>
        </w:rPr>
        <w:t xml:space="preserve"> Kal</w:t>
      </w:r>
      <w:r w:rsidR="00C602C5" w:rsidRPr="0009684A">
        <w:rPr>
          <w:i/>
          <w:sz w:val="24"/>
          <w:szCs w:val="24"/>
        </w:rPr>
        <w:t>á</w:t>
      </w:r>
    </w:p>
    <w:p w:rsidR="00FA63D2" w:rsidRDefault="00775747" w:rsidP="00342855">
      <w:pPr>
        <w:widowControl/>
        <w:rPr>
          <w:sz w:val="24"/>
          <w:szCs w:val="24"/>
        </w:rPr>
      </w:pPr>
      <w:r>
        <w:rPr>
          <w:sz w:val="24"/>
        </w:rPr>
        <w:t xml:space="preserve">citation: </w:t>
      </w:r>
      <w:r w:rsidR="00FA63D2" w:rsidRPr="00FA63D2">
        <w:rPr>
          <w:sz w:val="24"/>
          <w:szCs w:val="24"/>
        </w:rPr>
        <w:t>F. T. Van Straten</w:t>
      </w:r>
      <w:r w:rsidR="004C7594">
        <w:rPr>
          <w:sz w:val="24"/>
          <w:szCs w:val="24"/>
        </w:rPr>
        <w:t>.</w:t>
      </w:r>
      <w:r w:rsidR="00FA63D2" w:rsidRPr="00FA63D2">
        <w:rPr>
          <w:sz w:val="24"/>
          <w:szCs w:val="24"/>
        </w:rPr>
        <w:t xml:space="preserve"> </w:t>
      </w:r>
      <w:r w:rsidR="00FA63D2" w:rsidRPr="004C7594">
        <w:rPr>
          <w:i/>
          <w:sz w:val="24"/>
          <w:szCs w:val="24"/>
        </w:rPr>
        <w:t>Hier</w:t>
      </w:r>
      <w:r w:rsidR="00E12BF3" w:rsidRPr="00386FB4">
        <w:rPr>
          <w:i/>
          <w:sz w:val="24"/>
          <w:szCs w:val="24"/>
        </w:rPr>
        <w:t>à</w:t>
      </w:r>
      <w:r w:rsidR="00FA63D2" w:rsidRPr="004C7594">
        <w:rPr>
          <w:i/>
          <w:sz w:val="24"/>
          <w:szCs w:val="24"/>
        </w:rPr>
        <w:t xml:space="preserve"> Kal</w:t>
      </w:r>
      <w:r w:rsidR="00E12BF3" w:rsidRPr="00386FB4">
        <w:rPr>
          <w:i/>
          <w:sz w:val="24"/>
          <w:szCs w:val="24"/>
        </w:rPr>
        <w:t>á</w:t>
      </w:r>
      <w:r w:rsidR="004C7594">
        <w:rPr>
          <w:i/>
          <w:sz w:val="24"/>
          <w:szCs w:val="24"/>
        </w:rPr>
        <w:t>:</w:t>
      </w:r>
      <w:r w:rsidR="00FA63D2" w:rsidRPr="004C7594">
        <w:rPr>
          <w:i/>
          <w:sz w:val="24"/>
          <w:szCs w:val="24"/>
        </w:rPr>
        <w:t xml:space="preserve"> Images of Animal Sacrifice in Archaic and Classical Greece</w:t>
      </w:r>
      <w:r w:rsidR="00FA63D2">
        <w:rPr>
          <w:sz w:val="24"/>
          <w:szCs w:val="24"/>
        </w:rPr>
        <w:t>. Leiden, 1995</w:t>
      </w:r>
      <w:r w:rsidR="00E12BF3">
        <w:rPr>
          <w:sz w:val="24"/>
          <w:szCs w:val="24"/>
        </w:rPr>
        <w:t>; new ed. 2016</w:t>
      </w:r>
    </w:p>
    <w:p w:rsidR="00D82699" w:rsidRDefault="00D82699" w:rsidP="00342855">
      <w:pPr>
        <w:widowControl/>
        <w:rPr>
          <w:sz w:val="24"/>
          <w:szCs w:val="24"/>
        </w:rPr>
      </w:pPr>
    </w:p>
    <w:p w:rsidR="00D82699" w:rsidRDefault="00D82699" w:rsidP="00342855">
      <w:pPr>
        <w:widowControl/>
        <w:rPr>
          <w:bCs/>
          <w:sz w:val="24"/>
          <w:szCs w:val="24"/>
        </w:rPr>
      </w:pPr>
      <w:r>
        <w:rPr>
          <w:bCs/>
          <w:sz w:val="24"/>
          <w:szCs w:val="24"/>
        </w:rPr>
        <w:t>abbreviation: von Bothmer, “Red-Figured Kylix”</w:t>
      </w:r>
    </w:p>
    <w:p w:rsidR="00D82699" w:rsidRPr="00D66952" w:rsidRDefault="00D82699" w:rsidP="00342855">
      <w:pPr>
        <w:widowControl/>
        <w:rPr>
          <w:sz w:val="24"/>
        </w:rPr>
      </w:pPr>
      <w:r>
        <w:rPr>
          <w:bCs/>
          <w:sz w:val="24"/>
          <w:szCs w:val="24"/>
        </w:rPr>
        <w:t xml:space="preserve">citation: </w:t>
      </w:r>
      <w:r w:rsidRPr="00D82699">
        <w:rPr>
          <w:bCs/>
          <w:sz w:val="24"/>
          <w:szCs w:val="24"/>
        </w:rPr>
        <w:t>D. von Bothmer</w:t>
      </w:r>
      <w:r w:rsidR="00D82DE0">
        <w:rPr>
          <w:bCs/>
          <w:sz w:val="24"/>
          <w:szCs w:val="24"/>
        </w:rPr>
        <w:t>.</w:t>
      </w:r>
      <w:r w:rsidRPr="00D82699">
        <w:rPr>
          <w:bCs/>
          <w:sz w:val="24"/>
          <w:szCs w:val="24"/>
        </w:rPr>
        <w:t xml:space="preserve"> </w:t>
      </w:r>
      <w:r w:rsidRPr="00D82699">
        <w:rPr>
          <w:sz w:val="24"/>
          <w:szCs w:val="24"/>
        </w:rPr>
        <w:t>“An Archaic Red-Figured Kylix</w:t>
      </w:r>
      <w:r w:rsidR="00D82DE0">
        <w:rPr>
          <w:sz w:val="24"/>
          <w:szCs w:val="24"/>
        </w:rPr>
        <w:t>.</w:t>
      </w:r>
      <w:r w:rsidRPr="00D82699">
        <w:rPr>
          <w:sz w:val="24"/>
          <w:szCs w:val="24"/>
        </w:rPr>
        <w:t>”</w:t>
      </w:r>
      <w:r w:rsidRPr="00D82699">
        <w:rPr>
          <w:bCs/>
          <w:sz w:val="24"/>
          <w:szCs w:val="24"/>
        </w:rPr>
        <w:t xml:space="preserve"> </w:t>
      </w:r>
      <w:r w:rsidRPr="00EA5CC6">
        <w:rPr>
          <w:i/>
          <w:sz w:val="24"/>
        </w:rPr>
        <w:t>GettyMusJ</w:t>
      </w:r>
      <w:r w:rsidR="00624B1A">
        <w:rPr>
          <w:sz w:val="24"/>
        </w:rPr>
        <w:t xml:space="preserve"> </w:t>
      </w:r>
      <w:r w:rsidRPr="00D82699">
        <w:rPr>
          <w:bCs/>
          <w:sz w:val="24"/>
          <w:szCs w:val="24"/>
        </w:rPr>
        <w:t xml:space="preserve">14 </w:t>
      </w:r>
      <w:r>
        <w:rPr>
          <w:bCs/>
          <w:sz w:val="24"/>
          <w:szCs w:val="24"/>
        </w:rPr>
        <w:t>(</w:t>
      </w:r>
      <w:r w:rsidRPr="00D82699">
        <w:rPr>
          <w:bCs/>
          <w:sz w:val="24"/>
          <w:szCs w:val="24"/>
        </w:rPr>
        <w:t>1986</w:t>
      </w:r>
      <w:r>
        <w:rPr>
          <w:bCs/>
          <w:sz w:val="24"/>
          <w:szCs w:val="24"/>
        </w:rPr>
        <w:t>)</w:t>
      </w:r>
      <w:r w:rsidRPr="00D82699">
        <w:rPr>
          <w:bCs/>
          <w:sz w:val="24"/>
          <w:szCs w:val="24"/>
        </w:rPr>
        <w:t>: 5–20</w:t>
      </w:r>
    </w:p>
    <w:p w:rsidR="004F055D" w:rsidRPr="00FA63D2" w:rsidRDefault="004F055D" w:rsidP="00342855">
      <w:pPr>
        <w:widowControl/>
        <w:rPr>
          <w:sz w:val="24"/>
        </w:rPr>
      </w:pPr>
    </w:p>
    <w:p w:rsidR="00775747" w:rsidRPr="0020085B" w:rsidRDefault="00B35C1A" w:rsidP="00B35C1A">
      <w:pPr>
        <w:widowControl/>
        <w:rPr>
          <w:i/>
          <w:sz w:val="24"/>
        </w:rPr>
      </w:pPr>
      <w:r w:rsidRPr="0020085B">
        <w:rPr>
          <w:sz w:val="24"/>
        </w:rPr>
        <w:t xml:space="preserve">abbreviation: </w:t>
      </w:r>
      <w:r w:rsidR="0011134B" w:rsidRPr="0020085B">
        <w:rPr>
          <w:i/>
          <w:sz w:val="24"/>
        </w:rPr>
        <w:t>ZPE</w:t>
      </w:r>
    </w:p>
    <w:p w:rsidR="0011134B" w:rsidRDefault="00775747" w:rsidP="00B35C1A">
      <w:pPr>
        <w:widowControl/>
        <w:rPr>
          <w:sz w:val="24"/>
        </w:rPr>
      </w:pPr>
      <w:r w:rsidRPr="0020085B">
        <w:rPr>
          <w:sz w:val="24"/>
        </w:rPr>
        <w:t xml:space="preserve">citation: </w:t>
      </w:r>
      <w:r w:rsidR="0011134B" w:rsidRPr="0020085B">
        <w:rPr>
          <w:i/>
          <w:sz w:val="24"/>
        </w:rPr>
        <w:t>Zeitschrift für Papyrologie und Epigraphik</w:t>
      </w:r>
    </w:p>
    <w:p w:rsidR="00B35C1A" w:rsidRPr="00B10E75" w:rsidRDefault="00B35C1A" w:rsidP="00B35C1A">
      <w:pPr>
        <w:widowControl/>
        <w:rPr>
          <w:sz w:val="24"/>
        </w:rPr>
      </w:pPr>
    </w:p>
    <w:p w:rsidR="00774F4E" w:rsidRDefault="00774F4E" w:rsidP="00B35C1A">
      <w:pPr>
        <w:rPr>
          <w:sz w:val="24"/>
          <w:lang w:val="el-GR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>diam</w:t>
      </w:r>
      <w:r w:rsidR="0060266E" w:rsidRPr="00146636">
        <w:rPr>
          <w:sz w:val="24"/>
          <w:lang w:val="el-GR"/>
        </w:rPr>
        <w:t>.</w:t>
      </w:r>
    </w:p>
    <w:p w:rsidR="0060266E" w:rsidRPr="00146636" w:rsidRDefault="00774F4E" w:rsidP="00B35C1A">
      <w:pPr>
        <w:rPr>
          <w:sz w:val="24"/>
          <w:lang w:val="el-GR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diameter</w:t>
      </w:r>
    </w:p>
    <w:p w:rsidR="0060266E" w:rsidRPr="00146636" w:rsidRDefault="0060266E" w:rsidP="00B35C1A">
      <w:pPr>
        <w:rPr>
          <w:lang w:val="el-GR"/>
        </w:rPr>
      </w:pPr>
    </w:p>
    <w:p w:rsidR="00774F4E" w:rsidRDefault="00774F4E" w:rsidP="00B35C1A">
      <w:pPr>
        <w:rPr>
          <w:sz w:val="24"/>
          <w:lang w:val="el-GR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>exh</w:t>
      </w:r>
      <w:r w:rsidR="0060266E" w:rsidRPr="00146636">
        <w:rPr>
          <w:sz w:val="24"/>
          <w:lang w:val="el-GR"/>
        </w:rPr>
        <w:t xml:space="preserve">. </w:t>
      </w:r>
      <w:r w:rsidR="0060266E">
        <w:rPr>
          <w:sz w:val="24"/>
        </w:rPr>
        <w:t>cat</w:t>
      </w:r>
      <w:r w:rsidR="0060266E" w:rsidRPr="00146636">
        <w:rPr>
          <w:sz w:val="24"/>
          <w:lang w:val="el-GR"/>
        </w:rPr>
        <w:t>.</w:t>
      </w:r>
      <w:r w:rsidR="0060266E" w:rsidRPr="00146636">
        <w:rPr>
          <w:sz w:val="24"/>
          <w:lang w:val="el-GR"/>
        </w:rPr>
        <w:tab/>
      </w:r>
    </w:p>
    <w:p w:rsidR="0060266E" w:rsidRPr="00146636" w:rsidRDefault="00774F4E" w:rsidP="00B35C1A">
      <w:pPr>
        <w:rPr>
          <w:sz w:val="24"/>
          <w:lang w:val="el-GR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exhibition</w:t>
      </w:r>
      <w:r w:rsidR="0060266E" w:rsidRPr="00146636">
        <w:rPr>
          <w:sz w:val="24"/>
          <w:lang w:val="el-GR"/>
        </w:rPr>
        <w:t xml:space="preserve"> </w:t>
      </w:r>
      <w:r w:rsidR="0060266E">
        <w:rPr>
          <w:sz w:val="24"/>
        </w:rPr>
        <w:t>catalogue</w:t>
      </w:r>
    </w:p>
    <w:p w:rsidR="0060266E" w:rsidRPr="00146636" w:rsidRDefault="0060266E" w:rsidP="00B35C1A">
      <w:pPr>
        <w:rPr>
          <w:sz w:val="24"/>
          <w:lang w:val="el-GR"/>
        </w:rPr>
      </w:pPr>
    </w:p>
    <w:p w:rsidR="00774F4E" w:rsidRDefault="00774F4E" w:rsidP="00774F4E">
      <w:pPr>
        <w:rPr>
          <w:sz w:val="24"/>
          <w:lang w:val="el-GR"/>
        </w:rPr>
      </w:pPr>
      <w:r w:rsidRPr="00B35C1A">
        <w:rPr>
          <w:sz w:val="24"/>
        </w:rPr>
        <w:t xml:space="preserve">abbreviation: </w:t>
      </w:r>
      <w:r w:rsidR="00C96951">
        <w:rPr>
          <w:sz w:val="24"/>
        </w:rPr>
        <w:t>entry</w:t>
      </w:r>
      <w:r w:rsidR="00C96951" w:rsidRPr="00146636">
        <w:rPr>
          <w:sz w:val="24"/>
          <w:lang w:val="el-GR"/>
        </w:rPr>
        <w:t xml:space="preserve"> </w:t>
      </w:r>
      <w:r w:rsidR="00C96951">
        <w:rPr>
          <w:sz w:val="24"/>
        </w:rPr>
        <w:t>no</w:t>
      </w:r>
      <w:r w:rsidR="00C96951" w:rsidRPr="00146636">
        <w:rPr>
          <w:sz w:val="24"/>
          <w:lang w:val="el-GR"/>
        </w:rPr>
        <w:t>.</w:t>
      </w:r>
    </w:p>
    <w:p w:rsidR="0060266E" w:rsidRDefault="00774F4E" w:rsidP="00774F4E">
      <w:pPr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entry</w:t>
      </w:r>
      <w:r w:rsidR="0060266E" w:rsidRPr="00146636">
        <w:rPr>
          <w:sz w:val="24"/>
          <w:lang w:val="el-GR"/>
        </w:rPr>
        <w:t xml:space="preserve"> </w:t>
      </w:r>
      <w:r w:rsidR="0060266E">
        <w:rPr>
          <w:sz w:val="24"/>
        </w:rPr>
        <w:t>number</w:t>
      </w:r>
      <w:r w:rsidR="0060266E" w:rsidRPr="00146636">
        <w:rPr>
          <w:sz w:val="24"/>
          <w:lang w:val="el-GR"/>
        </w:rPr>
        <w:t xml:space="preserve"> (</w:t>
      </w:r>
      <w:r w:rsidR="0060266E">
        <w:rPr>
          <w:sz w:val="24"/>
        </w:rPr>
        <w:t>cross-reference within this fascicule)</w:t>
      </w:r>
    </w:p>
    <w:p w:rsidR="0060266E" w:rsidRDefault="0060266E" w:rsidP="00B35C1A">
      <w:pPr>
        <w:rPr>
          <w:sz w:val="24"/>
        </w:rPr>
      </w:pPr>
    </w:p>
    <w:p w:rsidR="00774F4E" w:rsidRDefault="00774F4E" w:rsidP="00B35C1A">
      <w:pPr>
        <w:rPr>
          <w:sz w:val="24"/>
        </w:rPr>
      </w:pPr>
      <w:r w:rsidRPr="00B35C1A">
        <w:rPr>
          <w:sz w:val="24"/>
        </w:rPr>
        <w:t xml:space="preserve">abbreviation: </w:t>
      </w:r>
      <w:r w:rsidR="0060266E">
        <w:rPr>
          <w:sz w:val="24"/>
        </w:rPr>
        <w:t>max.</w:t>
      </w:r>
    </w:p>
    <w:p w:rsidR="0060266E" w:rsidRDefault="00774F4E" w:rsidP="00B35C1A">
      <w:pPr>
        <w:rPr>
          <w:sz w:val="24"/>
        </w:rPr>
      </w:pPr>
      <w:r>
        <w:rPr>
          <w:sz w:val="24"/>
        </w:rPr>
        <w:t xml:space="preserve">citation: </w:t>
      </w:r>
      <w:r w:rsidR="0060266E">
        <w:rPr>
          <w:sz w:val="24"/>
        </w:rPr>
        <w:t>maximum</w:t>
      </w:r>
    </w:p>
    <w:p w:rsidR="0060266E" w:rsidRDefault="0060266E" w:rsidP="00B35C1A">
      <w:pPr>
        <w:widowControl/>
        <w:rPr>
          <w:b/>
          <w:sz w:val="24"/>
        </w:rPr>
      </w:pPr>
    </w:p>
    <w:p w:rsidR="0060266E" w:rsidRDefault="0060266E" w:rsidP="00B35C1A"/>
    <w:sectPr w:rsidR="006026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B8"/>
    <w:rsid w:val="00000315"/>
    <w:rsid w:val="00001411"/>
    <w:rsid w:val="00020863"/>
    <w:rsid w:val="0002593C"/>
    <w:rsid w:val="000455E4"/>
    <w:rsid w:val="00061FC6"/>
    <w:rsid w:val="00072C42"/>
    <w:rsid w:val="000816D6"/>
    <w:rsid w:val="000860B8"/>
    <w:rsid w:val="00086E8B"/>
    <w:rsid w:val="000A50F8"/>
    <w:rsid w:val="000A6C67"/>
    <w:rsid w:val="000B1883"/>
    <w:rsid w:val="000C2D82"/>
    <w:rsid w:val="000C4A01"/>
    <w:rsid w:val="000D2340"/>
    <w:rsid w:val="000D2911"/>
    <w:rsid w:val="000E2E81"/>
    <w:rsid w:val="0011134B"/>
    <w:rsid w:val="0011221E"/>
    <w:rsid w:val="00114061"/>
    <w:rsid w:val="00121BCB"/>
    <w:rsid w:val="00123AF2"/>
    <w:rsid w:val="00125CDA"/>
    <w:rsid w:val="00126027"/>
    <w:rsid w:val="00131573"/>
    <w:rsid w:val="0013395C"/>
    <w:rsid w:val="00144B51"/>
    <w:rsid w:val="00146636"/>
    <w:rsid w:val="00162767"/>
    <w:rsid w:val="00191E73"/>
    <w:rsid w:val="00192057"/>
    <w:rsid w:val="0019746E"/>
    <w:rsid w:val="001C0F16"/>
    <w:rsid w:val="001C33D6"/>
    <w:rsid w:val="001D129C"/>
    <w:rsid w:val="001D347C"/>
    <w:rsid w:val="001F08F5"/>
    <w:rsid w:val="001F218A"/>
    <w:rsid w:val="001F6CE8"/>
    <w:rsid w:val="0020085B"/>
    <w:rsid w:val="00206C4B"/>
    <w:rsid w:val="002176BA"/>
    <w:rsid w:val="00232BA0"/>
    <w:rsid w:val="00243642"/>
    <w:rsid w:val="002464ED"/>
    <w:rsid w:val="00246790"/>
    <w:rsid w:val="0025456F"/>
    <w:rsid w:val="00262776"/>
    <w:rsid w:val="00266A41"/>
    <w:rsid w:val="00271B60"/>
    <w:rsid w:val="00271F13"/>
    <w:rsid w:val="00280F0A"/>
    <w:rsid w:val="002908BB"/>
    <w:rsid w:val="0029569C"/>
    <w:rsid w:val="002B007A"/>
    <w:rsid w:val="002B0A1E"/>
    <w:rsid w:val="002B152F"/>
    <w:rsid w:val="002B5FBB"/>
    <w:rsid w:val="002C0B29"/>
    <w:rsid w:val="002C2268"/>
    <w:rsid w:val="002C2DAC"/>
    <w:rsid w:val="002E4372"/>
    <w:rsid w:val="002E4760"/>
    <w:rsid w:val="002F50DA"/>
    <w:rsid w:val="003010A4"/>
    <w:rsid w:val="003164D3"/>
    <w:rsid w:val="0033306A"/>
    <w:rsid w:val="00335C00"/>
    <w:rsid w:val="0034011C"/>
    <w:rsid w:val="00342855"/>
    <w:rsid w:val="003453C7"/>
    <w:rsid w:val="00370C85"/>
    <w:rsid w:val="00381F63"/>
    <w:rsid w:val="0039261F"/>
    <w:rsid w:val="00396538"/>
    <w:rsid w:val="003A1238"/>
    <w:rsid w:val="003B13AE"/>
    <w:rsid w:val="003B75A0"/>
    <w:rsid w:val="003C33D2"/>
    <w:rsid w:val="003C699B"/>
    <w:rsid w:val="003E1061"/>
    <w:rsid w:val="003E5CC9"/>
    <w:rsid w:val="003E6473"/>
    <w:rsid w:val="003F6AEC"/>
    <w:rsid w:val="00411900"/>
    <w:rsid w:val="00412E69"/>
    <w:rsid w:val="00413F53"/>
    <w:rsid w:val="00416660"/>
    <w:rsid w:val="004254BC"/>
    <w:rsid w:val="00443A68"/>
    <w:rsid w:val="00447A88"/>
    <w:rsid w:val="004559A1"/>
    <w:rsid w:val="0046089B"/>
    <w:rsid w:val="00482483"/>
    <w:rsid w:val="00493BF5"/>
    <w:rsid w:val="004B15BF"/>
    <w:rsid w:val="004B19EF"/>
    <w:rsid w:val="004B2758"/>
    <w:rsid w:val="004C7594"/>
    <w:rsid w:val="004D693A"/>
    <w:rsid w:val="004E2E87"/>
    <w:rsid w:val="004F055D"/>
    <w:rsid w:val="005058E8"/>
    <w:rsid w:val="00510FE2"/>
    <w:rsid w:val="00515150"/>
    <w:rsid w:val="00524A9E"/>
    <w:rsid w:val="00532560"/>
    <w:rsid w:val="00535C0D"/>
    <w:rsid w:val="0056521D"/>
    <w:rsid w:val="00567988"/>
    <w:rsid w:val="00573395"/>
    <w:rsid w:val="00592870"/>
    <w:rsid w:val="00595A0A"/>
    <w:rsid w:val="005A7371"/>
    <w:rsid w:val="005E072A"/>
    <w:rsid w:val="005E5987"/>
    <w:rsid w:val="0060266E"/>
    <w:rsid w:val="00606FFC"/>
    <w:rsid w:val="00624B1A"/>
    <w:rsid w:val="00636FF8"/>
    <w:rsid w:val="0064742B"/>
    <w:rsid w:val="006532DB"/>
    <w:rsid w:val="00654281"/>
    <w:rsid w:val="00655AE4"/>
    <w:rsid w:val="006655E1"/>
    <w:rsid w:val="00665C51"/>
    <w:rsid w:val="00681346"/>
    <w:rsid w:val="00696BCE"/>
    <w:rsid w:val="006A0098"/>
    <w:rsid w:val="006A34BC"/>
    <w:rsid w:val="006A721E"/>
    <w:rsid w:val="006B3CBD"/>
    <w:rsid w:val="006B40E8"/>
    <w:rsid w:val="006B7ECB"/>
    <w:rsid w:val="006C4BF6"/>
    <w:rsid w:val="006C537F"/>
    <w:rsid w:val="006C555A"/>
    <w:rsid w:val="006E6B77"/>
    <w:rsid w:val="00701417"/>
    <w:rsid w:val="00706E7C"/>
    <w:rsid w:val="00714604"/>
    <w:rsid w:val="007176BF"/>
    <w:rsid w:val="007334DF"/>
    <w:rsid w:val="00737D7C"/>
    <w:rsid w:val="00740E5E"/>
    <w:rsid w:val="00757E09"/>
    <w:rsid w:val="00774F4E"/>
    <w:rsid w:val="00775747"/>
    <w:rsid w:val="00787B72"/>
    <w:rsid w:val="007B41D1"/>
    <w:rsid w:val="007B44F9"/>
    <w:rsid w:val="007C35DA"/>
    <w:rsid w:val="007D2207"/>
    <w:rsid w:val="007D5377"/>
    <w:rsid w:val="007F0891"/>
    <w:rsid w:val="007F3425"/>
    <w:rsid w:val="008050D5"/>
    <w:rsid w:val="008058A8"/>
    <w:rsid w:val="00807DBE"/>
    <w:rsid w:val="00836B04"/>
    <w:rsid w:val="00840CD6"/>
    <w:rsid w:val="00854133"/>
    <w:rsid w:val="00860265"/>
    <w:rsid w:val="0086428A"/>
    <w:rsid w:val="008778E4"/>
    <w:rsid w:val="00883BA1"/>
    <w:rsid w:val="00890F47"/>
    <w:rsid w:val="008B24E1"/>
    <w:rsid w:val="008C6DDB"/>
    <w:rsid w:val="008C7B60"/>
    <w:rsid w:val="008D0E20"/>
    <w:rsid w:val="008E1FB3"/>
    <w:rsid w:val="008F669D"/>
    <w:rsid w:val="008F7821"/>
    <w:rsid w:val="00912145"/>
    <w:rsid w:val="0091530F"/>
    <w:rsid w:val="00936947"/>
    <w:rsid w:val="00941437"/>
    <w:rsid w:val="0097345B"/>
    <w:rsid w:val="0097780D"/>
    <w:rsid w:val="009806CA"/>
    <w:rsid w:val="0098082C"/>
    <w:rsid w:val="00984C76"/>
    <w:rsid w:val="00985DCD"/>
    <w:rsid w:val="0099262B"/>
    <w:rsid w:val="009946FD"/>
    <w:rsid w:val="009973DD"/>
    <w:rsid w:val="009B0BA7"/>
    <w:rsid w:val="009D213F"/>
    <w:rsid w:val="009D6ABD"/>
    <w:rsid w:val="009E45B5"/>
    <w:rsid w:val="009E61D5"/>
    <w:rsid w:val="009E74EE"/>
    <w:rsid w:val="009F1EE1"/>
    <w:rsid w:val="009F7860"/>
    <w:rsid w:val="00A00D3D"/>
    <w:rsid w:val="00A02536"/>
    <w:rsid w:val="00A15F9C"/>
    <w:rsid w:val="00A179F8"/>
    <w:rsid w:val="00A23144"/>
    <w:rsid w:val="00A36370"/>
    <w:rsid w:val="00A400A9"/>
    <w:rsid w:val="00A4774F"/>
    <w:rsid w:val="00A60B85"/>
    <w:rsid w:val="00A613EA"/>
    <w:rsid w:val="00A64C42"/>
    <w:rsid w:val="00A70D5B"/>
    <w:rsid w:val="00A72A81"/>
    <w:rsid w:val="00A85782"/>
    <w:rsid w:val="00AB2D26"/>
    <w:rsid w:val="00AB678C"/>
    <w:rsid w:val="00AC67C1"/>
    <w:rsid w:val="00AD3BB4"/>
    <w:rsid w:val="00AD3EFC"/>
    <w:rsid w:val="00AF1DEC"/>
    <w:rsid w:val="00AF5DD0"/>
    <w:rsid w:val="00AF6A4F"/>
    <w:rsid w:val="00B1088B"/>
    <w:rsid w:val="00B10E75"/>
    <w:rsid w:val="00B12B18"/>
    <w:rsid w:val="00B15277"/>
    <w:rsid w:val="00B17F4D"/>
    <w:rsid w:val="00B22341"/>
    <w:rsid w:val="00B26A9C"/>
    <w:rsid w:val="00B32EB2"/>
    <w:rsid w:val="00B35C1A"/>
    <w:rsid w:val="00B4106D"/>
    <w:rsid w:val="00B42207"/>
    <w:rsid w:val="00B46FCE"/>
    <w:rsid w:val="00B51A48"/>
    <w:rsid w:val="00B6308F"/>
    <w:rsid w:val="00BA1EF7"/>
    <w:rsid w:val="00BA5B85"/>
    <w:rsid w:val="00BC09E8"/>
    <w:rsid w:val="00BC33A5"/>
    <w:rsid w:val="00BC51C4"/>
    <w:rsid w:val="00BE2E24"/>
    <w:rsid w:val="00BE34D8"/>
    <w:rsid w:val="00C05158"/>
    <w:rsid w:val="00C07DDA"/>
    <w:rsid w:val="00C14C8E"/>
    <w:rsid w:val="00C339A4"/>
    <w:rsid w:val="00C42F2D"/>
    <w:rsid w:val="00C43CA5"/>
    <w:rsid w:val="00C5458A"/>
    <w:rsid w:val="00C602C5"/>
    <w:rsid w:val="00C6503D"/>
    <w:rsid w:val="00C96951"/>
    <w:rsid w:val="00CA2337"/>
    <w:rsid w:val="00CA4F9F"/>
    <w:rsid w:val="00CA5862"/>
    <w:rsid w:val="00CB412B"/>
    <w:rsid w:val="00CB7F67"/>
    <w:rsid w:val="00CC00EC"/>
    <w:rsid w:val="00CC5941"/>
    <w:rsid w:val="00CD5901"/>
    <w:rsid w:val="00CE53C1"/>
    <w:rsid w:val="00CF2A3E"/>
    <w:rsid w:val="00CF4671"/>
    <w:rsid w:val="00D0427B"/>
    <w:rsid w:val="00D04B8A"/>
    <w:rsid w:val="00D10EE6"/>
    <w:rsid w:val="00D4255E"/>
    <w:rsid w:val="00D44350"/>
    <w:rsid w:val="00D663CF"/>
    <w:rsid w:val="00D66952"/>
    <w:rsid w:val="00D82699"/>
    <w:rsid w:val="00D82DE0"/>
    <w:rsid w:val="00D83AC0"/>
    <w:rsid w:val="00D84090"/>
    <w:rsid w:val="00D90E51"/>
    <w:rsid w:val="00DB4BA0"/>
    <w:rsid w:val="00DC1AC8"/>
    <w:rsid w:val="00DC1E0D"/>
    <w:rsid w:val="00DC3FF3"/>
    <w:rsid w:val="00DD210E"/>
    <w:rsid w:val="00DD319A"/>
    <w:rsid w:val="00DD31EA"/>
    <w:rsid w:val="00DF4F14"/>
    <w:rsid w:val="00DF7D24"/>
    <w:rsid w:val="00E00C91"/>
    <w:rsid w:val="00E053EF"/>
    <w:rsid w:val="00E12BF3"/>
    <w:rsid w:val="00E25A59"/>
    <w:rsid w:val="00E311E3"/>
    <w:rsid w:val="00E376D6"/>
    <w:rsid w:val="00E43ADB"/>
    <w:rsid w:val="00E44DF2"/>
    <w:rsid w:val="00E51AF2"/>
    <w:rsid w:val="00E53562"/>
    <w:rsid w:val="00E550AD"/>
    <w:rsid w:val="00E80DCE"/>
    <w:rsid w:val="00E80E9A"/>
    <w:rsid w:val="00E82A26"/>
    <w:rsid w:val="00E83252"/>
    <w:rsid w:val="00E85850"/>
    <w:rsid w:val="00EA3F4C"/>
    <w:rsid w:val="00EA5CC6"/>
    <w:rsid w:val="00EC0A44"/>
    <w:rsid w:val="00EC7472"/>
    <w:rsid w:val="00ED5093"/>
    <w:rsid w:val="00EF53AE"/>
    <w:rsid w:val="00F039F9"/>
    <w:rsid w:val="00F10ED7"/>
    <w:rsid w:val="00F253A5"/>
    <w:rsid w:val="00F33197"/>
    <w:rsid w:val="00F377D2"/>
    <w:rsid w:val="00F41BDF"/>
    <w:rsid w:val="00F4316C"/>
    <w:rsid w:val="00F5746F"/>
    <w:rsid w:val="00F625DA"/>
    <w:rsid w:val="00F7201D"/>
    <w:rsid w:val="00F7456E"/>
    <w:rsid w:val="00F827AB"/>
    <w:rsid w:val="00FA3F09"/>
    <w:rsid w:val="00FA63D2"/>
    <w:rsid w:val="00FB4EA6"/>
    <w:rsid w:val="00FB6CE4"/>
    <w:rsid w:val="00FC5B11"/>
    <w:rsid w:val="00FC7D10"/>
    <w:rsid w:val="00FD23A5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932AF-C113-D344-B584-E75814B0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43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widowControl/>
      <w:spacing w:line="360" w:lineRule="auto"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Pr>
      <w:lang w:val="el-GR"/>
    </w:rPr>
  </w:style>
  <w:style w:type="character" w:styleId="CommentReference">
    <w:name w:val="annotation reference"/>
    <w:semiHidden/>
    <w:rsid w:val="00FD23A5"/>
    <w:rPr>
      <w:sz w:val="16"/>
      <w:szCs w:val="16"/>
    </w:rPr>
  </w:style>
  <w:style w:type="paragraph" w:styleId="CommentText">
    <w:name w:val="annotation text"/>
    <w:basedOn w:val="Normal"/>
    <w:semiHidden/>
    <w:rsid w:val="00FD23A5"/>
  </w:style>
  <w:style w:type="paragraph" w:styleId="CommentSubject">
    <w:name w:val="annotation subject"/>
    <w:basedOn w:val="CommentText"/>
    <w:next w:val="CommentText"/>
    <w:semiHidden/>
    <w:rsid w:val="00FD23A5"/>
    <w:rPr>
      <w:b/>
      <w:bCs/>
    </w:rPr>
  </w:style>
  <w:style w:type="paragraph" w:styleId="BalloonText">
    <w:name w:val="Balloon Text"/>
    <w:basedOn w:val="Normal"/>
    <w:semiHidden/>
    <w:rsid w:val="00FD23A5"/>
    <w:rPr>
      <w:rFonts w:ascii="Tahoma" w:hAnsi="Tahoma" w:cs="Tahoma"/>
      <w:sz w:val="16"/>
      <w:szCs w:val="16"/>
    </w:rPr>
  </w:style>
  <w:style w:type="character" w:styleId="Hyperlink">
    <w:name w:val="Hyperlink"/>
    <w:rsid w:val="00F5746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8578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67988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13395C"/>
    <w:pPr>
      <w:widowControl/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BC33A5"/>
  </w:style>
  <w:style w:type="character" w:customStyle="1" w:styleId="apple-converted-space">
    <w:name w:val="apple-converted-space"/>
    <w:rsid w:val="009F1EE1"/>
  </w:style>
  <w:style w:type="character" w:customStyle="1" w:styleId="Heading1Char">
    <w:name w:val="Heading 1 Char"/>
    <w:link w:val="Heading1"/>
    <w:uiPriority w:val="9"/>
    <w:rsid w:val="0094143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contributor">
    <w:name w:val="contributor"/>
    <w:rsid w:val="00EA5CC6"/>
  </w:style>
  <w:style w:type="character" w:customStyle="1" w:styleId="fn">
    <w:name w:val="fn"/>
    <w:rsid w:val="00EA5CC6"/>
  </w:style>
  <w:style w:type="character" w:styleId="Strong">
    <w:name w:val="Strong"/>
    <w:uiPriority w:val="22"/>
    <w:qFormat/>
    <w:rsid w:val="00EA5CC6"/>
    <w:rPr>
      <w:b/>
      <w:bCs/>
    </w:rPr>
  </w:style>
  <w:style w:type="character" w:customStyle="1" w:styleId="locality">
    <w:name w:val="locality"/>
    <w:rsid w:val="00EA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FE860-6BF9-6F49-820E-283603F5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2487</Words>
  <Characters>14177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ABBREVIATIONS</vt:lpstr>
      <vt:lpstr>ABBREVIATIONS</vt:lpstr>
    </vt:vector>
  </TitlesOfParts>
  <Company> </Company>
  <LinksUpToDate>false</LinksUpToDate>
  <CharactersWithSpaces>16631</CharactersWithSpaces>
  <SharedDoc>false</SharedDoc>
  <HLinks>
    <vt:vector size="6" baseType="variant">
      <vt:variant>
        <vt:i4>3211307</vt:i4>
      </vt:variant>
      <vt:variant>
        <vt:i4>0</vt:i4>
      </vt:variant>
      <vt:variant>
        <vt:i4>0</vt:i4>
      </vt:variant>
      <vt:variant>
        <vt:i4>5</vt:i4>
      </vt:variant>
      <vt:variant>
        <vt:lpwstr>http://www.beazley.ox.ac.uk/pottery/default.htm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ABBREVIATIONS</dc:title>
  <dc:subject/>
  <dc:creator>BXDT</dc:creator>
  <cp:keywords/>
  <dc:description/>
  <cp:lastModifiedBy>Greg Albers</cp:lastModifiedBy>
  <cp:revision>2</cp:revision>
  <dcterms:created xsi:type="dcterms:W3CDTF">2018-12-20T18:10:00Z</dcterms:created>
  <dcterms:modified xsi:type="dcterms:W3CDTF">2018-12-20T18:10:00Z</dcterms:modified>
</cp:coreProperties>
</file>