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7B0E8" w14:textId="3C375A32" w:rsidR="0058373D" w:rsidRPr="001157BD" w:rsidRDefault="008E5384" w:rsidP="002326E9">
      <w:pPr>
        <w:rPr>
          <w:lang w:val="en-US"/>
        </w:rPr>
      </w:pPr>
      <w:bookmarkStart w:id="0" w:name="_GoBack"/>
      <w:bookmarkEnd w:id="0"/>
      <w:r>
        <w:rPr>
          <w:lang w:val="en-US"/>
        </w:rPr>
        <w:t>References Cited</w:t>
      </w:r>
    </w:p>
    <w:p w14:paraId="6449FE8D" w14:textId="77777777" w:rsidR="004B53D6" w:rsidRPr="00B93F47" w:rsidRDefault="004B53D6" w:rsidP="002326E9">
      <w:pPr>
        <w:rPr>
          <w:b/>
          <w:lang w:val="en-US"/>
        </w:rPr>
      </w:pPr>
    </w:p>
    <w:p w14:paraId="37DA9BE8" w14:textId="7AAB2EE5" w:rsidR="0058373D" w:rsidRPr="00B93F47" w:rsidRDefault="0058373D" w:rsidP="002326E9">
      <w:pPr>
        <w:rPr>
          <w:lang w:val="en-US"/>
        </w:rPr>
      </w:pPr>
      <w:r w:rsidRPr="00B93F47">
        <w:rPr>
          <w:lang w:val="en-US"/>
        </w:rPr>
        <w:t>Albersmeier, S</w:t>
      </w:r>
      <w:r w:rsidR="00046F54" w:rsidRPr="00B93F47">
        <w:rPr>
          <w:lang w:val="en-US"/>
        </w:rPr>
        <w:t>abine</w:t>
      </w:r>
      <w:r w:rsidRPr="00B93F47">
        <w:rPr>
          <w:lang w:val="en-US"/>
        </w:rPr>
        <w:t xml:space="preserve">. 2002. </w:t>
      </w:r>
      <w:r w:rsidRPr="009610C7">
        <w:rPr>
          <w:i/>
        </w:rPr>
        <w:t>Untersuchungen zu den Frauenstatuen des ptolemäischen Ägypten</w:t>
      </w:r>
      <w:r w:rsidR="00B97F51" w:rsidRPr="00B93F47">
        <w:t xml:space="preserve">. </w:t>
      </w:r>
      <w:r w:rsidRPr="00B93F47">
        <w:t>Mainz: Zabern</w:t>
      </w:r>
      <w:r w:rsidRPr="00B93F47">
        <w:rPr>
          <w:lang w:val="en-US"/>
        </w:rPr>
        <w:t>.</w:t>
      </w:r>
    </w:p>
    <w:p w14:paraId="081A6AD9" w14:textId="77777777" w:rsidR="000839A1" w:rsidRPr="00B93F47" w:rsidRDefault="000839A1" w:rsidP="002326E9">
      <w:pPr>
        <w:rPr>
          <w:lang w:val="en-US"/>
        </w:rPr>
      </w:pPr>
    </w:p>
    <w:p w14:paraId="589BF536" w14:textId="71430A26" w:rsidR="0058373D" w:rsidRPr="00B93F47" w:rsidRDefault="0058373D" w:rsidP="002326E9">
      <w:pPr>
        <w:rPr>
          <w:rStyle w:val="exldetailsdisplayval"/>
          <w:rFonts w:cs="Courier New"/>
          <w:bdr w:val="none" w:sz="0" w:space="0" w:color="auto" w:frame="1"/>
          <w:lang w:val="en-US"/>
        </w:rPr>
      </w:pPr>
      <w:r w:rsidRPr="00B93F47">
        <w:rPr>
          <w:lang w:val="en-US"/>
        </w:rPr>
        <w:t>Altmann, V</w:t>
      </w:r>
      <w:r w:rsidR="00B97F51" w:rsidRPr="00B93F47">
        <w:rPr>
          <w:lang w:val="en-US"/>
        </w:rPr>
        <w:t>ictoria</w:t>
      </w:r>
      <w:r w:rsidRPr="00B93F47">
        <w:rPr>
          <w:lang w:val="en-US"/>
        </w:rPr>
        <w:t xml:space="preserve">. 2010. </w:t>
      </w:r>
      <w:r w:rsidRPr="009610C7">
        <w:rPr>
          <w:i/>
          <w:shd w:val="clear" w:color="auto" w:fill="FFFFFF"/>
        </w:rPr>
        <w:t xml:space="preserve">Die Kultfrevel des Seth: </w:t>
      </w:r>
      <w:r w:rsidR="0010055C" w:rsidRPr="009610C7">
        <w:rPr>
          <w:i/>
          <w:shd w:val="clear" w:color="auto" w:fill="FFFFFF"/>
        </w:rPr>
        <w:t>D</w:t>
      </w:r>
      <w:r w:rsidRPr="009610C7">
        <w:rPr>
          <w:i/>
          <w:shd w:val="clear" w:color="auto" w:fill="FFFFFF"/>
        </w:rPr>
        <w:t>ie Gefährdung der göttlichen Ordnung in zwei Vernichtungsritualen der ägyptischen Spätzeit (Urk. VI)</w:t>
      </w:r>
      <w:r w:rsidR="00C4676A" w:rsidRPr="009610C7">
        <w:rPr>
          <w:i/>
          <w:shd w:val="clear" w:color="auto" w:fill="FFFFFF"/>
        </w:rPr>
        <w:t>.</w:t>
      </w:r>
      <w:r w:rsidRPr="00B93F47">
        <w:rPr>
          <w:shd w:val="clear" w:color="auto" w:fill="FFFFFF"/>
        </w:rPr>
        <w:t xml:space="preserve"> </w:t>
      </w:r>
      <w:r w:rsidRPr="00B93F47">
        <w:rPr>
          <w:rStyle w:val="exldetailsdisplayval"/>
          <w:rFonts w:cs="Courier New"/>
          <w:bdr w:val="none" w:sz="0" w:space="0" w:color="auto" w:frame="1"/>
        </w:rPr>
        <w:t>Wiesbaden: Harrassowitz</w:t>
      </w:r>
      <w:r w:rsidRPr="00B93F47">
        <w:rPr>
          <w:rStyle w:val="exldetailsdisplayval"/>
          <w:rFonts w:cs="Courier New"/>
          <w:bdr w:val="none" w:sz="0" w:space="0" w:color="auto" w:frame="1"/>
          <w:lang w:val="en-US"/>
        </w:rPr>
        <w:t>.</w:t>
      </w:r>
    </w:p>
    <w:p w14:paraId="057B9656" w14:textId="77777777" w:rsidR="000839A1" w:rsidRPr="00B93F47" w:rsidRDefault="000839A1" w:rsidP="002326E9">
      <w:pPr>
        <w:rPr>
          <w:rStyle w:val="exldetailsdisplayval"/>
          <w:rFonts w:cs="Courier New"/>
          <w:bdr w:val="none" w:sz="0" w:space="0" w:color="auto" w:frame="1"/>
          <w:lang w:val="en-US"/>
        </w:rPr>
      </w:pPr>
    </w:p>
    <w:p w14:paraId="721B01F7" w14:textId="109FE49A" w:rsidR="0058373D" w:rsidRPr="00B93F47" w:rsidRDefault="0058373D" w:rsidP="002326E9">
      <w:pPr>
        <w:rPr>
          <w:lang w:val="en-US"/>
        </w:rPr>
      </w:pPr>
      <w:r w:rsidRPr="00B93F47">
        <w:rPr>
          <w:rStyle w:val="exldetailsdisplayval"/>
          <w:rFonts w:cs="Courier New"/>
          <w:bdr w:val="none" w:sz="0" w:space="0" w:color="auto" w:frame="1"/>
          <w:lang w:val="en-US"/>
        </w:rPr>
        <w:t>Ashby, S</w:t>
      </w:r>
      <w:r w:rsidR="00046F54" w:rsidRPr="00B93F47">
        <w:rPr>
          <w:rStyle w:val="exldetailsdisplayval"/>
          <w:rFonts w:cs="Courier New"/>
          <w:bdr w:val="none" w:sz="0" w:space="0" w:color="auto" w:frame="1"/>
          <w:lang w:val="en-US"/>
        </w:rPr>
        <w:t>olange</w:t>
      </w:r>
      <w:r w:rsidRPr="00B93F47">
        <w:rPr>
          <w:rStyle w:val="exldetailsdisplayval"/>
          <w:rFonts w:cs="Courier New"/>
          <w:bdr w:val="none" w:sz="0" w:space="0" w:color="auto" w:frame="1"/>
          <w:lang w:val="en-US"/>
        </w:rPr>
        <w:t xml:space="preserve">. 2020. </w:t>
      </w:r>
      <w:r w:rsidRPr="009610C7">
        <w:rPr>
          <w:i/>
          <w:lang w:val="en-US"/>
        </w:rPr>
        <w:t xml:space="preserve">Calling </w:t>
      </w:r>
      <w:r w:rsidR="00886EF5" w:rsidRPr="009610C7">
        <w:rPr>
          <w:i/>
          <w:lang w:val="en-US"/>
        </w:rPr>
        <w:t>O</w:t>
      </w:r>
      <w:r w:rsidRPr="009610C7">
        <w:rPr>
          <w:i/>
          <w:lang w:val="en-US"/>
        </w:rPr>
        <w:t>ut to Isis</w:t>
      </w:r>
      <w:r w:rsidR="000839A1" w:rsidRPr="009610C7">
        <w:rPr>
          <w:i/>
          <w:lang w:val="en-US"/>
        </w:rPr>
        <w:t>:</w:t>
      </w:r>
      <w:r w:rsidRPr="009610C7">
        <w:rPr>
          <w:i/>
          <w:lang w:val="en-US"/>
        </w:rPr>
        <w:t xml:space="preserve"> The </w:t>
      </w:r>
      <w:r w:rsidR="00C4676A" w:rsidRPr="009610C7">
        <w:rPr>
          <w:i/>
          <w:lang w:val="en-US"/>
        </w:rPr>
        <w:t>E</w:t>
      </w:r>
      <w:r w:rsidRPr="009610C7">
        <w:rPr>
          <w:i/>
          <w:lang w:val="en-US"/>
        </w:rPr>
        <w:t xml:space="preserve">nduring Nubian </w:t>
      </w:r>
      <w:r w:rsidR="00C4676A" w:rsidRPr="009610C7">
        <w:rPr>
          <w:i/>
          <w:lang w:val="en-US"/>
        </w:rPr>
        <w:t>P</w:t>
      </w:r>
      <w:r w:rsidRPr="009610C7">
        <w:rPr>
          <w:i/>
          <w:lang w:val="en-US"/>
        </w:rPr>
        <w:t>resence at Philae</w:t>
      </w:r>
      <w:r w:rsidR="00C4676A" w:rsidRPr="00B93F47">
        <w:rPr>
          <w:bdr w:val="none" w:sz="0" w:space="0" w:color="auto" w:frame="1"/>
          <w:lang w:val="en-US"/>
        </w:rPr>
        <w:t xml:space="preserve">. </w:t>
      </w:r>
      <w:r w:rsidRPr="00B93F47">
        <w:rPr>
          <w:lang w:val="en-US"/>
        </w:rPr>
        <w:t>Piscataway, NJ: Gorgias.</w:t>
      </w:r>
    </w:p>
    <w:p w14:paraId="101E0BC8" w14:textId="77777777" w:rsidR="000839A1" w:rsidRPr="00B93F47" w:rsidRDefault="000839A1" w:rsidP="002326E9">
      <w:pPr>
        <w:rPr>
          <w:rStyle w:val="apple-converted-space"/>
          <w:rFonts w:cs="Courier New"/>
          <w:bdr w:val="none" w:sz="0" w:space="0" w:color="auto" w:frame="1"/>
          <w:lang w:val="en-US"/>
        </w:rPr>
      </w:pPr>
    </w:p>
    <w:p w14:paraId="11274969" w14:textId="2ED3ADBD" w:rsidR="0058373D" w:rsidRPr="00B93F47" w:rsidRDefault="0058373D" w:rsidP="002326E9">
      <w:pPr>
        <w:rPr>
          <w:lang w:val="en-US"/>
        </w:rPr>
      </w:pPr>
      <w:r w:rsidRPr="00B93F47">
        <w:rPr>
          <w:lang w:val="en-US"/>
        </w:rPr>
        <w:t>Baines, J</w:t>
      </w:r>
      <w:r w:rsidR="00046F54" w:rsidRPr="00B93F47">
        <w:rPr>
          <w:lang w:val="en-US"/>
        </w:rPr>
        <w:t>ohn</w:t>
      </w:r>
      <w:r w:rsidRPr="00B93F47">
        <w:rPr>
          <w:lang w:val="en-US"/>
        </w:rPr>
        <w:t xml:space="preserve">. </w:t>
      </w:r>
      <w:r w:rsidRPr="00B93F47">
        <w:rPr>
          <w:rFonts w:eastAsia="Calibri"/>
          <w:lang w:val="en-US"/>
        </w:rPr>
        <w:t>1990.</w:t>
      </w:r>
      <w:r w:rsidRPr="00B93F47">
        <w:rPr>
          <w:lang w:val="en-US"/>
        </w:rPr>
        <w:t xml:space="preserve"> “Restricted </w:t>
      </w:r>
      <w:r w:rsidR="00C4676A" w:rsidRPr="00B93F47">
        <w:rPr>
          <w:lang w:val="en-US"/>
        </w:rPr>
        <w:t>K</w:t>
      </w:r>
      <w:r w:rsidRPr="00B93F47">
        <w:rPr>
          <w:lang w:val="en-US"/>
        </w:rPr>
        <w:t xml:space="preserve">nowledge, </w:t>
      </w:r>
      <w:r w:rsidR="00C4676A" w:rsidRPr="00B93F47">
        <w:rPr>
          <w:lang w:val="en-US"/>
        </w:rPr>
        <w:t>H</w:t>
      </w:r>
      <w:r w:rsidRPr="00B93F47">
        <w:rPr>
          <w:lang w:val="en-US"/>
        </w:rPr>
        <w:t xml:space="preserve">ierarchy, and </w:t>
      </w:r>
      <w:r w:rsidR="00C4676A" w:rsidRPr="00B93F47">
        <w:rPr>
          <w:lang w:val="en-US"/>
        </w:rPr>
        <w:t>D</w:t>
      </w:r>
      <w:r w:rsidRPr="00B93F47">
        <w:rPr>
          <w:lang w:val="en-US"/>
        </w:rPr>
        <w:t xml:space="preserve">ecorum: </w:t>
      </w:r>
      <w:r w:rsidR="00C4676A" w:rsidRPr="00B93F47">
        <w:rPr>
          <w:lang w:val="en-US"/>
        </w:rPr>
        <w:t>M</w:t>
      </w:r>
      <w:r w:rsidRPr="00B93F47">
        <w:rPr>
          <w:lang w:val="en-US"/>
        </w:rPr>
        <w:t xml:space="preserve">odern </w:t>
      </w:r>
      <w:r w:rsidR="00C4676A" w:rsidRPr="00B93F47">
        <w:rPr>
          <w:lang w:val="en-US"/>
        </w:rPr>
        <w:t>P</w:t>
      </w:r>
      <w:r w:rsidRPr="00B93F47">
        <w:rPr>
          <w:lang w:val="en-US"/>
        </w:rPr>
        <w:t xml:space="preserve">erceptions and </w:t>
      </w:r>
      <w:r w:rsidR="00C4676A" w:rsidRPr="00B93F47">
        <w:rPr>
          <w:lang w:val="en-US"/>
        </w:rPr>
        <w:t>A</w:t>
      </w:r>
      <w:r w:rsidRPr="00B93F47">
        <w:rPr>
          <w:lang w:val="en-US"/>
        </w:rPr>
        <w:t xml:space="preserve">ncient </w:t>
      </w:r>
      <w:r w:rsidR="00C4676A" w:rsidRPr="00B93F47">
        <w:rPr>
          <w:lang w:val="en-US"/>
        </w:rPr>
        <w:t>I</w:t>
      </w:r>
      <w:r w:rsidRPr="00B93F47">
        <w:rPr>
          <w:lang w:val="en-US"/>
        </w:rPr>
        <w:t>nstitutions</w:t>
      </w:r>
      <w:r w:rsidR="00C4676A" w:rsidRPr="00B93F47">
        <w:rPr>
          <w:lang w:val="en-US"/>
        </w:rPr>
        <w:t>.</w:t>
      </w:r>
      <w:r w:rsidRPr="00B93F47">
        <w:rPr>
          <w:lang w:val="en-US"/>
        </w:rPr>
        <w:t xml:space="preserve">” </w:t>
      </w:r>
      <w:r w:rsidRPr="009610C7">
        <w:rPr>
          <w:i/>
          <w:lang w:val="en-US"/>
        </w:rPr>
        <w:t>Journal of the American Research Center in Egypt</w:t>
      </w:r>
      <w:r w:rsidRPr="00B93F47">
        <w:rPr>
          <w:lang w:val="en-US"/>
        </w:rPr>
        <w:t xml:space="preserve"> 27:1–23.</w:t>
      </w:r>
    </w:p>
    <w:p w14:paraId="5772A270" w14:textId="77777777" w:rsidR="000839A1" w:rsidRPr="00B93F47" w:rsidRDefault="000839A1" w:rsidP="002326E9">
      <w:pPr>
        <w:rPr>
          <w:rFonts w:eastAsia="Calibri"/>
          <w:lang w:val="en-US"/>
        </w:rPr>
      </w:pPr>
    </w:p>
    <w:p w14:paraId="2B37EB2E" w14:textId="03DA6C71" w:rsidR="0058373D" w:rsidRPr="00B93F47" w:rsidRDefault="0058373D" w:rsidP="002326E9">
      <w:pPr>
        <w:rPr>
          <w:lang w:val="en-US"/>
        </w:rPr>
      </w:pPr>
      <w:r w:rsidRPr="00B93F47">
        <w:rPr>
          <w:lang w:val="en-US"/>
        </w:rPr>
        <w:t>Baines, J</w:t>
      </w:r>
      <w:r w:rsidR="00046F54" w:rsidRPr="00B93F47">
        <w:rPr>
          <w:lang w:val="en-US"/>
        </w:rPr>
        <w:t>ohn.</w:t>
      </w:r>
      <w:r w:rsidRPr="00B93F47">
        <w:rPr>
          <w:lang w:val="en-US"/>
        </w:rPr>
        <w:t xml:space="preserve"> </w:t>
      </w:r>
      <w:r w:rsidRPr="00B93F47">
        <w:rPr>
          <w:rFonts w:eastAsia="Calibri"/>
          <w:lang w:val="en-US"/>
        </w:rPr>
        <w:t>1991.</w:t>
      </w:r>
      <w:r w:rsidRPr="00B93F47">
        <w:rPr>
          <w:lang w:val="en-US"/>
        </w:rPr>
        <w:t xml:space="preserve"> “On the </w:t>
      </w:r>
      <w:r w:rsidR="00DA43F1" w:rsidRPr="00B93F47">
        <w:rPr>
          <w:lang w:val="en-US"/>
        </w:rPr>
        <w:t>S</w:t>
      </w:r>
      <w:r w:rsidRPr="00B93F47">
        <w:rPr>
          <w:lang w:val="en-US"/>
        </w:rPr>
        <w:t xml:space="preserve">ymbolic </w:t>
      </w:r>
      <w:r w:rsidR="00DA43F1" w:rsidRPr="00B93F47">
        <w:rPr>
          <w:lang w:val="en-US"/>
        </w:rPr>
        <w:t>C</w:t>
      </w:r>
      <w:r w:rsidRPr="00B93F47">
        <w:rPr>
          <w:lang w:val="en-US"/>
        </w:rPr>
        <w:t xml:space="preserve">ontext of the </w:t>
      </w:r>
      <w:r w:rsidR="00DA43F1" w:rsidRPr="00B93F47">
        <w:rPr>
          <w:lang w:val="en-US"/>
        </w:rPr>
        <w:t>P</w:t>
      </w:r>
      <w:r w:rsidRPr="00B93F47">
        <w:rPr>
          <w:lang w:val="en-US"/>
        </w:rPr>
        <w:t xml:space="preserve">rincipal </w:t>
      </w:r>
      <w:r w:rsidR="00DA43F1" w:rsidRPr="00B93F47">
        <w:rPr>
          <w:lang w:val="en-US"/>
        </w:rPr>
        <w:t>Hi</w:t>
      </w:r>
      <w:r w:rsidRPr="00B93F47">
        <w:rPr>
          <w:lang w:val="en-US"/>
        </w:rPr>
        <w:t xml:space="preserve">eroglyph for </w:t>
      </w:r>
      <w:r w:rsidR="001C2813" w:rsidRPr="00B93F47">
        <w:rPr>
          <w:lang w:val="en-US"/>
        </w:rPr>
        <w:t>‘G</w:t>
      </w:r>
      <w:r w:rsidRPr="00B93F47">
        <w:rPr>
          <w:lang w:val="en-US"/>
        </w:rPr>
        <w:t>od</w:t>
      </w:r>
      <w:r w:rsidR="001C2813" w:rsidRPr="00B93F47">
        <w:rPr>
          <w:lang w:val="en-US"/>
        </w:rPr>
        <w:t>.</w:t>
      </w:r>
      <w:r w:rsidRPr="00B93F47">
        <w:rPr>
          <w:lang w:val="en-US"/>
        </w:rPr>
        <w:t xml:space="preserve">’” </w:t>
      </w:r>
      <w:r w:rsidR="001168FC" w:rsidRPr="00B93F47">
        <w:rPr>
          <w:lang w:val="en-US"/>
        </w:rPr>
        <w:t>I</w:t>
      </w:r>
      <w:r w:rsidRPr="00B93F47">
        <w:rPr>
          <w:lang w:val="en-US"/>
        </w:rPr>
        <w:t>n</w:t>
      </w:r>
      <w:r w:rsidR="00DA43F1" w:rsidRPr="00B93F47">
        <w:rPr>
          <w:lang w:val="en-US"/>
        </w:rPr>
        <w:t xml:space="preserve"> </w:t>
      </w:r>
      <w:r w:rsidRPr="009610C7">
        <w:rPr>
          <w:rStyle w:val="titledesc"/>
          <w:rFonts w:cs="Courier New"/>
          <w:i/>
          <w:iCs/>
        </w:rPr>
        <w:t>Religion und Philosophie im alten Ägypten: Festgabe für Philippe Derchain zu seinem 65. Geburtstag am 24. Juli 1991</w:t>
      </w:r>
      <w:r w:rsidR="006D2DED" w:rsidRPr="00B93F47">
        <w:rPr>
          <w:rStyle w:val="titledesc"/>
          <w:rFonts w:cs="Courier New"/>
          <w:lang w:val="en-US"/>
        </w:rPr>
        <w:t>, ed</w:t>
      </w:r>
      <w:r w:rsidR="001168FC" w:rsidRPr="00B93F47">
        <w:rPr>
          <w:rStyle w:val="titledesc"/>
          <w:rFonts w:cs="Courier New"/>
          <w:lang w:val="en-US"/>
        </w:rPr>
        <w:t>ited by</w:t>
      </w:r>
      <w:r w:rsidR="006D2DED" w:rsidRPr="00B93F47">
        <w:rPr>
          <w:rStyle w:val="titledesc"/>
          <w:rFonts w:cs="Courier New"/>
          <w:lang w:val="en-US"/>
        </w:rPr>
        <w:t xml:space="preserve"> </w:t>
      </w:r>
      <w:r w:rsidR="006D2DED" w:rsidRPr="00B93F47">
        <w:rPr>
          <w:lang w:val="en-US"/>
        </w:rPr>
        <w:t>Ursula Verhoeven and Erhard Graefe</w:t>
      </w:r>
      <w:r w:rsidR="001C2813" w:rsidRPr="00B93F47">
        <w:rPr>
          <w:lang w:val="en-US"/>
        </w:rPr>
        <w:t>, 29–46</w:t>
      </w:r>
      <w:r w:rsidR="006D2DED" w:rsidRPr="00B93F47">
        <w:rPr>
          <w:lang w:val="en-US"/>
        </w:rPr>
        <w:t>.</w:t>
      </w:r>
      <w:r w:rsidR="006D2DED" w:rsidRPr="00B93F47">
        <w:rPr>
          <w:rStyle w:val="titledesc"/>
          <w:rFonts w:cs="Courier New"/>
          <w:lang w:val="en-US"/>
        </w:rPr>
        <w:t xml:space="preserve"> </w:t>
      </w:r>
      <w:r w:rsidRPr="00B93F47">
        <w:rPr>
          <w:lang w:val="en-US"/>
        </w:rPr>
        <w:t>Leuven: Peeters.</w:t>
      </w:r>
    </w:p>
    <w:p w14:paraId="1D5E81E8" w14:textId="77777777" w:rsidR="000839A1" w:rsidRPr="00B93F47" w:rsidRDefault="000839A1" w:rsidP="002326E9">
      <w:pPr>
        <w:rPr>
          <w:lang w:val="en-US"/>
        </w:rPr>
      </w:pPr>
    </w:p>
    <w:p w14:paraId="1B4619BB" w14:textId="09BCF95D" w:rsidR="0058373D" w:rsidRPr="00B93F47" w:rsidRDefault="0058373D" w:rsidP="002326E9">
      <w:pPr>
        <w:rPr>
          <w:lang w:val="en-US"/>
        </w:rPr>
      </w:pPr>
      <w:r w:rsidRPr="00B93F47">
        <w:rPr>
          <w:lang w:val="en-US"/>
        </w:rPr>
        <w:t>Barbantani, S</w:t>
      </w:r>
      <w:r w:rsidR="00046F54" w:rsidRPr="00B93F47">
        <w:rPr>
          <w:lang w:val="en-US"/>
        </w:rPr>
        <w:t>ylvia</w:t>
      </w:r>
      <w:r w:rsidRPr="00B93F47">
        <w:rPr>
          <w:lang w:val="en-US"/>
        </w:rPr>
        <w:t xml:space="preserve">. 2005. “Goddess of </w:t>
      </w:r>
      <w:r w:rsidR="00F24B0A" w:rsidRPr="00B93F47">
        <w:rPr>
          <w:lang w:val="en-US"/>
        </w:rPr>
        <w:t>L</w:t>
      </w:r>
      <w:r w:rsidRPr="00B93F47">
        <w:rPr>
          <w:lang w:val="en-US"/>
        </w:rPr>
        <w:t xml:space="preserve">ove and </w:t>
      </w:r>
      <w:r w:rsidR="00F24B0A" w:rsidRPr="00B93F47">
        <w:rPr>
          <w:lang w:val="en-US"/>
        </w:rPr>
        <w:t>M</w:t>
      </w:r>
      <w:r w:rsidRPr="00B93F47">
        <w:rPr>
          <w:lang w:val="en-US"/>
        </w:rPr>
        <w:t xml:space="preserve">istress of the </w:t>
      </w:r>
      <w:r w:rsidR="00F24B0A" w:rsidRPr="00B93F47">
        <w:rPr>
          <w:lang w:val="en-US"/>
        </w:rPr>
        <w:t>S</w:t>
      </w:r>
      <w:r w:rsidRPr="00B93F47">
        <w:rPr>
          <w:lang w:val="en-US"/>
        </w:rPr>
        <w:t>ea</w:t>
      </w:r>
      <w:r w:rsidR="001C2813" w:rsidRPr="00B93F47">
        <w:rPr>
          <w:lang w:val="en-US"/>
        </w:rPr>
        <w:t>: Notes on a Hellenistic Hymn to Arsinoe-Aphrodite (</w:t>
      </w:r>
      <w:r w:rsidR="001C2813" w:rsidRPr="00B93F47">
        <w:rPr>
          <w:i/>
          <w:iCs/>
          <w:lang w:val="en-US"/>
        </w:rPr>
        <w:t>P. Lit. Goodsp</w:t>
      </w:r>
      <w:r w:rsidR="001C2813" w:rsidRPr="00B93F47">
        <w:rPr>
          <w:lang w:val="en-US"/>
        </w:rPr>
        <w:t>. 2, I-IV)</w:t>
      </w:r>
      <w:r w:rsidR="00F24B0A" w:rsidRPr="00B93F47">
        <w:rPr>
          <w:lang w:val="en-US"/>
        </w:rPr>
        <w:t>.</w:t>
      </w:r>
      <w:r w:rsidRPr="00B93F47">
        <w:rPr>
          <w:lang w:val="en-US"/>
        </w:rPr>
        <w:t xml:space="preserve">” </w:t>
      </w:r>
      <w:r w:rsidRPr="009610C7">
        <w:rPr>
          <w:i/>
          <w:lang w:val="en-US"/>
        </w:rPr>
        <w:t>Ancient Society</w:t>
      </w:r>
      <w:r w:rsidRPr="00B93F47">
        <w:rPr>
          <w:lang w:val="en-US"/>
        </w:rPr>
        <w:t xml:space="preserve"> 35:135–65.</w:t>
      </w:r>
    </w:p>
    <w:p w14:paraId="34DE6D3A" w14:textId="77777777" w:rsidR="001C2813" w:rsidRPr="00B93F47" w:rsidRDefault="001C2813" w:rsidP="002326E9">
      <w:pPr>
        <w:rPr>
          <w:lang w:val="en-US"/>
        </w:rPr>
      </w:pPr>
    </w:p>
    <w:p w14:paraId="6B55E27D" w14:textId="32E675C8" w:rsidR="0058373D" w:rsidRPr="00B93F47" w:rsidRDefault="0058373D" w:rsidP="002326E9">
      <w:pPr>
        <w:rPr>
          <w:lang w:val="en-US"/>
        </w:rPr>
      </w:pPr>
      <w:r w:rsidRPr="00B93F47">
        <w:rPr>
          <w:lang w:val="fr-FR"/>
        </w:rPr>
        <w:lastRenderedPageBreak/>
        <w:t>Barguet, P</w:t>
      </w:r>
      <w:r w:rsidR="00046F54" w:rsidRPr="00B93F47">
        <w:rPr>
          <w:lang w:val="fr-FR"/>
        </w:rPr>
        <w:t>aul</w:t>
      </w:r>
      <w:r w:rsidRPr="00B93F47">
        <w:rPr>
          <w:lang w:val="fr-FR"/>
        </w:rPr>
        <w:t xml:space="preserve">. 1962. </w:t>
      </w:r>
      <w:r w:rsidRPr="009610C7">
        <w:rPr>
          <w:i/>
          <w:lang w:val="fr-FR"/>
        </w:rPr>
        <w:t xml:space="preserve">Le temple d’Amon-Rê à Karnak: </w:t>
      </w:r>
      <w:r w:rsidR="0010055C" w:rsidRPr="009610C7">
        <w:rPr>
          <w:i/>
          <w:lang w:val="fr-FR"/>
        </w:rPr>
        <w:t>E</w:t>
      </w:r>
      <w:r w:rsidRPr="009610C7">
        <w:rPr>
          <w:i/>
          <w:lang w:val="fr-FR"/>
        </w:rPr>
        <w:t>ssai d’exégèse</w:t>
      </w:r>
      <w:r w:rsidR="003348F5" w:rsidRPr="00B93F47">
        <w:rPr>
          <w:lang w:val="en-US"/>
        </w:rPr>
        <w:t xml:space="preserve">. </w:t>
      </w:r>
      <w:r w:rsidR="00886EF5" w:rsidRPr="00B93F47">
        <w:rPr>
          <w:lang w:val="en-US"/>
        </w:rPr>
        <w:t>Cairo</w:t>
      </w:r>
      <w:r w:rsidRPr="00B93F47">
        <w:rPr>
          <w:lang w:val="en-US"/>
        </w:rPr>
        <w:t xml:space="preserve">: </w:t>
      </w:r>
      <w:r w:rsidRPr="00B93F47">
        <w:rPr>
          <w:lang w:val="fr-FR"/>
        </w:rPr>
        <w:t>Institut Français d’Archéologie Orientale</w:t>
      </w:r>
      <w:r w:rsidRPr="00B93F47">
        <w:rPr>
          <w:lang w:val="en-US"/>
        </w:rPr>
        <w:t>.</w:t>
      </w:r>
    </w:p>
    <w:p w14:paraId="088102E9" w14:textId="77777777" w:rsidR="001C2813" w:rsidRPr="00B93F47" w:rsidRDefault="001C2813" w:rsidP="002326E9">
      <w:pPr>
        <w:rPr>
          <w:lang w:val="en-US"/>
        </w:rPr>
      </w:pPr>
    </w:p>
    <w:p w14:paraId="58DEC128" w14:textId="15417248" w:rsidR="0058373D" w:rsidRPr="00B93F47" w:rsidRDefault="0058373D" w:rsidP="002326E9">
      <w:pPr>
        <w:rPr>
          <w:lang w:val="en-US"/>
        </w:rPr>
      </w:pPr>
      <w:r w:rsidRPr="00B93F47">
        <w:rPr>
          <w:lang w:val="en-US"/>
        </w:rPr>
        <w:t>Beckerath, J</w:t>
      </w:r>
      <w:r w:rsidR="00046F54" w:rsidRPr="00B93F47">
        <w:rPr>
          <w:lang w:val="en-US"/>
        </w:rPr>
        <w:t>ürgen</w:t>
      </w:r>
      <w:r w:rsidR="00886EF5" w:rsidRPr="00B93F47">
        <w:rPr>
          <w:lang w:val="en-US"/>
        </w:rPr>
        <w:t xml:space="preserve"> von</w:t>
      </w:r>
      <w:r w:rsidRPr="00B93F47">
        <w:rPr>
          <w:lang w:val="en-US"/>
        </w:rPr>
        <w:t>.</w:t>
      </w:r>
      <w:r w:rsidR="003348F5" w:rsidRPr="00B93F47">
        <w:rPr>
          <w:vertAlign w:val="superscript"/>
          <w:lang w:val="en-US"/>
        </w:rPr>
        <w:t xml:space="preserve"> </w:t>
      </w:r>
      <w:r w:rsidRPr="00B93F47">
        <w:rPr>
          <w:lang w:val="en-US"/>
        </w:rPr>
        <w:t xml:space="preserve">1999. </w:t>
      </w:r>
      <w:r w:rsidRPr="009610C7">
        <w:rPr>
          <w:i/>
        </w:rPr>
        <w:t>Handbuch der ägyptischen Königsnamen</w:t>
      </w:r>
      <w:r w:rsidR="003348F5" w:rsidRPr="00B93F47">
        <w:t xml:space="preserve">. </w:t>
      </w:r>
      <w:r w:rsidRPr="00B93F47">
        <w:t>Mainz: Zabern</w:t>
      </w:r>
      <w:r w:rsidRPr="00B93F47">
        <w:rPr>
          <w:lang w:val="en-US"/>
        </w:rPr>
        <w:t>.</w:t>
      </w:r>
    </w:p>
    <w:p w14:paraId="08063539" w14:textId="77777777" w:rsidR="001C2813" w:rsidRPr="00B93F47" w:rsidRDefault="001C2813" w:rsidP="002326E9">
      <w:pPr>
        <w:rPr>
          <w:lang w:val="en-US"/>
        </w:rPr>
      </w:pPr>
    </w:p>
    <w:p w14:paraId="74A4FD29" w14:textId="64747F4E" w:rsidR="0058373D" w:rsidRPr="00B93F47" w:rsidRDefault="0058373D" w:rsidP="002326E9">
      <w:pPr>
        <w:rPr>
          <w:lang w:val="en-US"/>
        </w:rPr>
      </w:pPr>
      <w:r w:rsidRPr="00B93F47">
        <w:rPr>
          <w:lang w:val="en-US"/>
        </w:rPr>
        <w:t>Beinlich, H</w:t>
      </w:r>
      <w:r w:rsidR="00C45387" w:rsidRPr="00B93F47">
        <w:rPr>
          <w:lang w:val="en-US"/>
        </w:rPr>
        <w:t>orst</w:t>
      </w:r>
      <w:r w:rsidRPr="00B93F47">
        <w:rPr>
          <w:lang w:val="en-US"/>
        </w:rPr>
        <w:t>. 2008. “Horus von Edfu in Philae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>”</w:t>
      </w:r>
      <w:r w:rsidR="00720EEB" w:rsidRPr="00B93F47">
        <w:rPr>
          <w:lang w:val="en-US"/>
        </w:rPr>
        <w:t xml:space="preserve"> </w:t>
      </w:r>
      <w:r w:rsidR="001168FC" w:rsidRPr="00B93F47">
        <w:rPr>
          <w:lang w:val="en-US"/>
        </w:rPr>
        <w:t>I</w:t>
      </w:r>
      <w:r w:rsidRPr="00B93F47">
        <w:rPr>
          <w:lang w:val="en-US"/>
        </w:rPr>
        <w:t xml:space="preserve">n </w:t>
      </w:r>
      <w:r w:rsidRPr="009610C7">
        <w:rPr>
          <w:i/>
        </w:rPr>
        <w:t>Diener des Horus: Festschrift für Dieter Kurth zum 65. Geburtstag</w:t>
      </w:r>
      <w:r w:rsidR="00720EEB" w:rsidRPr="00B93F47">
        <w:rPr>
          <w:lang w:val="en-US"/>
        </w:rPr>
        <w:t>, ed</w:t>
      </w:r>
      <w:r w:rsidR="00886EF5" w:rsidRPr="00B93F47">
        <w:rPr>
          <w:lang w:val="en-US"/>
        </w:rPr>
        <w:t xml:space="preserve">ited by </w:t>
      </w:r>
      <w:r w:rsidR="00720EEB" w:rsidRPr="00B93F47">
        <w:rPr>
          <w:lang w:val="en-US"/>
        </w:rPr>
        <w:t>Wolfgang Waitkus</w:t>
      </w:r>
      <w:r w:rsidR="00886EF5" w:rsidRPr="00B93F47">
        <w:rPr>
          <w:lang w:val="en-US"/>
        </w:rPr>
        <w:t>, 7–15</w:t>
      </w:r>
      <w:r w:rsidR="00720EEB" w:rsidRPr="00B93F47">
        <w:rPr>
          <w:lang w:val="en-US"/>
        </w:rPr>
        <w:t xml:space="preserve">. </w:t>
      </w:r>
      <w:r w:rsidRPr="00B93F47">
        <w:rPr>
          <w:lang w:val="en-US"/>
        </w:rPr>
        <w:t>Gladbeck: PeWe.</w:t>
      </w:r>
    </w:p>
    <w:p w14:paraId="22C0D427" w14:textId="77777777" w:rsidR="001C2813" w:rsidRPr="00B93F47" w:rsidRDefault="001C2813" w:rsidP="002326E9">
      <w:pPr>
        <w:rPr>
          <w:lang w:val="en-US"/>
        </w:rPr>
      </w:pPr>
    </w:p>
    <w:p w14:paraId="789101BB" w14:textId="47D06823" w:rsidR="0058373D" w:rsidRDefault="0058373D" w:rsidP="002326E9">
      <w:pPr>
        <w:rPr>
          <w:lang w:val="en-US"/>
        </w:rPr>
      </w:pPr>
      <w:r w:rsidRPr="00B93F47">
        <w:rPr>
          <w:color w:val="000000"/>
          <w:lang w:val="en-US"/>
        </w:rPr>
        <w:t>Bing, P</w:t>
      </w:r>
      <w:r w:rsidR="00AD238E" w:rsidRPr="00B93F47">
        <w:rPr>
          <w:color w:val="000000"/>
          <w:lang w:val="en-US"/>
        </w:rPr>
        <w:t>eter</w:t>
      </w:r>
      <w:r w:rsidRPr="00B93F47">
        <w:rPr>
          <w:color w:val="000000"/>
          <w:lang w:val="en-US"/>
        </w:rPr>
        <w:t>. 2002</w:t>
      </w:r>
      <w:r w:rsidR="001168FC" w:rsidRPr="00B93F47">
        <w:rPr>
          <w:color w:val="000000"/>
          <w:lang w:val="en-US"/>
        </w:rPr>
        <w:t>–</w:t>
      </w:r>
      <w:r w:rsidRPr="00B93F47">
        <w:rPr>
          <w:color w:val="000000"/>
          <w:lang w:val="en-US"/>
        </w:rPr>
        <w:t>3.</w:t>
      </w:r>
      <w:r w:rsidRPr="00B93F47">
        <w:rPr>
          <w:lang w:val="en-US"/>
        </w:rPr>
        <w:t xml:space="preserve"> “Posidippus and the </w:t>
      </w:r>
      <w:r w:rsidR="00C2601D" w:rsidRPr="00B93F47">
        <w:rPr>
          <w:lang w:val="en-US"/>
        </w:rPr>
        <w:t>A</w:t>
      </w:r>
      <w:r w:rsidRPr="00B93F47">
        <w:rPr>
          <w:lang w:val="en-US"/>
        </w:rPr>
        <w:t>dmiral: Kallikrates of Samos in the Milan Epigrams</w:t>
      </w:r>
      <w:r w:rsidR="00C2601D" w:rsidRPr="00B93F47">
        <w:rPr>
          <w:lang w:val="en-US"/>
        </w:rPr>
        <w:t>.</w:t>
      </w:r>
      <w:r w:rsidRPr="00B93F47">
        <w:rPr>
          <w:lang w:val="en-US"/>
        </w:rPr>
        <w:t>”</w:t>
      </w:r>
      <w:r w:rsidR="00C2601D" w:rsidRPr="00B93F47">
        <w:rPr>
          <w:lang w:val="en-US"/>
        </w:rPr>
        <w:t xml:space="preserve"> </w:t>
      </w:r>
      <w:r w:rsidRPr="009610C7">
        <w:rPr>
          <w:i/>
          <w:iCs/>
          <w:lang w:val="en-US"/>
        </w:rPr>
        <w:t xml:space="preserve">Greek, Roman and Byzantine Studies </w:t>
      </w:r>
      <w:r w:rsidRPr="00B93F47">
        <w:rPr>
          <w:lang w:val="en-US"/>
        </w:rPr>
        <w:t>43</w:t>
      </w:r>
      <w:r w:rsidR="00886EF5" w:rsidRPr="00B93F47">
        <w:rPr>
          <w:lang w:val="en-US"/>
        </w:rPr>
        <w:t>, no.</w:t>
      </w:r>
      <w:r w:rsidR="00B93F47" w:rsidRPr="00B93F47">
        <w:rPr>
          <w:lang w:val="en-US"/>
        </w:rPr>
        <w:t xml:space="preserve"> 3</w:t>
      </w:r>
      <w:r w:rsidR="00C54AAE">
        <w:rPr>
          <w:lang w:val="en-US"/>
        </w:rPr>
        <w:t>,</w:t>
      </w:r>
      <w:r w:rsidRPr="00B93F47">
        <w:rPr>
          <w:lang w:val="en-US"/>
        </w:rPr>
        <w:t xml:space="preserve"> 243–66.</w:t>
      </w:r>
    </w:p>
    <w:p w14:paraId="3C1DB0CA" w14:textId="77777777" w:rsidR="00BD0E09" w:rsidRPr="00B93F47" w:rsidRDefault="00BD0E09" w:rsidP="002326E9">
      <w:pPr>
        <w:rPr>
          <w:lang w:val="en-US"/>
        </w:rPr>
      </w:pPr>
    </w:p>
    <w:p w14:paraId="6DFC5C3D" w14:textId="43CF9539" w:rsidR="0058373D" w:rsidRPr="00B93F47" w:rsidRDefault="0058373D" w:rsidP="002326E9">
      <w:pPr>
        <w:rPr>
          <w:lang w:val="en-US"/>
        </w:rPr>
      </w:pPr>
      <w:r w:rsidRPr="00B93F47">
        <w:rPr>
          <w:lang w:val="en-US"/>
        </w:rPr>
        <w:t xml:space="preserve">Bisson </w:t>
      </w:r>
      <w:r w:rsidR="0029185B" w:rsidRPr="00B93F47">
        <w:rPr>
          <w:lang w:val="en-US"/>
        </w:rPr>
        <w:t>d</w:t>
      </w:r>
      <w:r w:rsidRPr="00B93F47">
        <w:rPr>
          <w:lang w:val="en-US"/>
        </w:rPr>
        <w:t xml:space="preserve">e </w:t>
      </w:r>
      <w:r w:rsidR="0029185B" w:rsidRPr="00B93F47">
        <w:rPr>
          <w:lang w:val="en-US"/>
        </w:rPr>
        <w:t>l</w:t>
      </w:r>
      <w:r w:rsidRPr="00B93F47">
        <w:rPr>
          <w:lang w:val="en-US"/>
        </w:rPr>
        <w:t>a Roque, F</w:t>
      </w:r>
      <w:r w:rsidR="00AD238E" w:rsidRPr="00B93F47">
        <w:rPr>
          <w:lang w:val="en-US"/>
        </w:rPr>
        <w:t>ernand</w:t>
      </w:r>
      <w:r w:rsidRPr="00B93F47">
        <w:rPr>
          <w:lang w:val="en-US"/>
        </w:rPr>
        <w:t>. 194</w:t>
      </w:r>
      <w:r w:rsidR="00B93F47" w:rsidRPr="00B93F47">
        <w:rPr>
          <w:lang w:val="en-US"/>
        </w:rPr>
        <w:t>1</w:t>
      </w:r>
      <w:r w:rsidR="00834CBC" w:rsidRPr="00B93F47">
        <w:rPr>
          <w:lang w:val="en-US"/>
        </w:rPr>
        <w:t>.</w:t>
      </w:r>
      <w:r w:rsidRPr="00B93F47">
        <w:rPr>
          <w:lang w:val="en-US"/>
        </w:rPr>
        <w:t xml:space="preserve"> “</w:t>
      </w:r>
      <w:r w:rsidRPr="00BD0E09">
        <w:rPr>
          <w:lang w:val="fr-FR"/>
        </w:rPr>
        <w:t>Note sur le dieu Montou</w:t>
      </w:r>
      <w:r w:rsidR="00C2601D" w:rsidRPr="00B93F47">
        <w:rPr>
          <w:lang w:val="en-US"/>
        </w:rPr>
        <w:t>.</w:t>
      </w:r>
      <w:r w:rsidRPr="00B93F47">
        <w:rPr>
          <w:lang w:val="en-US"/>
        </w:rPr>
        <w:t xml:space="preserve">” </w:t>
      </w:r>
      <w:r w:rsidRPr="009610C7">
        <w:rPr>
          <w:i/>
          <w:lang w:val="fr-FR"/>
        </w:rPr>
        <w:t xml:space="preserve">Bulletin de </w:t>
      </w:r>
      <w:r w:rsidR="001C2813" w:rsidRPr="009610C7">
        <w:rPr>
          <w:i/>
          <w:lang w:val="fr-FR"/>
        </w:rPr>
        <w:t>l’Institute</w:t>
      </w:r>
      <w:r w:rsidRPr="009610C7">
        <w:rPr>
          <w:i/>
          <w:lang w:val="fr-FR"/>
        </w:rPr>
        <w:t xml:space="preserve"> </w:t>
      </w:r>
      <w:r w:rsidR="001C2813" w:rsidRPr="009610C7">
        <w:rPr>
          <w:i/>
          <w:lang w:val="fr-FR"/>
        </w:rPr>
        <w:t>F</w:t>
      </w:r>
      <w:r w:rsidRPr="009610C7">
        <w:rPr>
          <w:i/>
          <w:lang w:val="fr-FR"/>
        </w:rPr>
        <w:t>rançais d’</w:t>
      </w:r>
      <w:r w:rsidR="001C2813" w:rsidRPr="009610C7">
        <w:rPr>
          <w:i/>
          <w:lang w:val="fr-FR"/>
        </w:rPr>
        <w:t>A</w:t>
      </w:r>
      <w:r w:rsidRPr="009610C7">
        <w:rPr>
          <w:i/>
          <w:lang w:val="fr-FR"/>
        </w:rPr>
        <w:t xml:space="preserve">rchéologie </w:t>
      </w:r>
      <w:r w:rsidR="001C2813" w:rsidRPr="009610C7">
        <w:rPr>
          <w:i/>
          <w:lang w:val="fr-FR"/>
        </w:rPr>
        <w:t>O</w:t>
      </w:r>
      <w:r w:rsidRPr="009610C7">
        <w:rPr>
          <w:i/>
          <w:lang w:val="fr-FR"/>
        </w:rPr>
        <w:t>rientale</w:t>
      </w:r>
      <w:r w:rsidRPr="00B93F47">
        <w:rPr>
          <w:lang w:val="en-US"/>
        </w:rPr>
        <w:t xml:space="preserve"> 40:1–49.</w:t>
      </w:r>
    </w:p>
    <w:p w14:paraId="030BDDF3" w14:textId="77777777" w:rsidR="001C2813" w:rsidRPr="00B93F47" w:rsidRDefault="001C2813" w:rsidP="002326E9">
      <w:pPr>
        <w:rPr>
          <w:lang w:val="en-US"/>
        </w:rPr>
      </w:pPr>
    </w:p>
    <w:p w14:paraId="056B935D" w14:textId="6A1829D5" w:rsidR="0058373D" w:rsidRPr="00B93F47" w:rsidRDefault="0058373D" w:rsidP="002326E9">
      <w:pPr>
        <w:rPr>
          <w:lang w:val="en-US"/>
        </w:rPr>
      </w:pPr>
      <w:r w:rsidRPr="00B93F47">
        <w:rPr>
          <w:lang w:val="en-US"/>
        </w:rPr>
        <w:t>Bommas, M</w:t>
      </w:r>
      <w:r w:rsidR="00AD238E" w:rsidRPr="00B93F47">
        <w:rPr>
          <w:lang w:val="en-US"/>
        </w:rPr>
        <w:t>artin</w:t>
      </w:r>
      <w:r w:rsidRPr="00B93F47">
        <w:rPr>
          <w:lang w:val="en-US"/>
        </w:rPr>
        <w:t>. 2013. “Isis in Alexandria</w:t>
      </w:r>
      <w:r w:rsidR="00C2601D" w:rsidRPr="00B93F47">
        <w:rPr>
          <w:lang w:val="en-US"/>
        </w:rPr>
        <w:t>—</w:t>
      </w:r>
      <w:r w:rsidRPr="00BD0E09">
        <w:t>Theologie und Ikonographie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 xml:space="preserve">” </w:t>
      </w:r>
      <w:r w:rsidR="001168FC" w:rsidRPr="00B93F47">
        <w:rPr>
          <w:lang w:val="en-US"/>
        </w:rPr>
        <w:t>I</w:t>
      </w:r>
      <w:r w:rsidRPr="00B93F47">
        <w:rPr>
          <w:lang w:val="en-US"/>
        </w:rPr>
        <w:t xml:space="preserve">n </w:t>
      </w:r>
      <w:r w:rsidRPr="009610C7">
        <w:rPr>
          <w:i/>
          <w:lang w:val="en-US"/>
        </w:rPr>
        <w:t>Alexandria</w:t>
      </w:r>
      <w:r w:rsidR="00C2601D" w:rsidRPr="00B93F47">
        <w:rPr>
          <w:lang w:val="en-US"/>
        </w:rPr>
        <w:t>,</w:t>
      </w:r>
      <w:r w:rsidRPr="00B93F47">
        <w:rPr>
          <w:lang w:val="en-US"/>
        </w:rPr>
        <w:t xml:space="preserve"> </w:t>
      </w:r>
      <w:r w:rsidR="00C2601D" w:rsidRPr="00B93F47">
        <w:rPr>
          <w:lang w:val="en-US"/>
        </w:rPr>
        <w:t>ed</w:t>
      </w:r>
      <w:r w:rsidR="001168FC" w:rsidRPr="00B93F47">
        <w:rPr>
          <w:lang w:val="en-US"/>
        </w:rPr>
        <w:t xml:space="preserve">ited by </w:t>
      </w:r>
      <w:r w:rsidR="00C2601D" w:rsidRPr="00B93F47">
        <w:rPr>
          <w:lang w:val="en-US"/>
        </w:rPr>
        <w:t>Tobias Georges, Felix Albrecht, and Reinhard Feldmeier</w:t>
      </w:r>
      <w:r w:rsidR="00B93F47" w:rsidRPr="00B93F47">
        <w:rPr>
          <w:lang w:val="en-US"/>
        </w:rPr>
        <w:t>, 127–47</w:t>
      </w:r>
      <w:r w:rsidR="00C2601D" w:rsidRPr="00B93F47">
        <w:rPr>
          <w:lang w:val="en-US"/>
        </w:rPr>
        <w:t xml:space="preserve">. </w:t>
      </w:r>
      <w:r w:rsidRPr="00B93F47">
        <w:rPr>
          <w:lang w:val="en-US"/>
        </w:rPr>
        <w:t>Tübingen: Mohr Siebeck.</w:t>
      </w:r>
    </w:p>
    <w:p w14:paraId="55EE5367" w14:textId="77777777" w:rsidR="001C2813" w:rsidRPr="00B93F47" w:rsidRDefault="001C2813" w:rsidP="002326E9">
      <w:pPr>
        <w:rPr>
          <w:lang w:val="en-US"/>
        </w:rPr>
      </w:pPr>
    </w:p>
    <w:p w14:paraId="0B010C5D" w14:textId="43E4FA7E" w:rsidR="0058373D" w:rsidRPr="00B93F47" w:rsidRDefault="0058373D" w:rsidP="002326E9">
      <w:pPr>
        <w:rPr>
          <w:lang w:val="en-US"/>
        </w:rPr>
      </w:pPr>
      <w:r w:rsidRPr="00B93F47">
        <w:rPr>
          <w:lang w:val="en-US"/>
        </w:rPr>
        <w:t>Brenk, F</w:t>
      </w:r>
      <w:r w:rsidR="00AD238E" w:rsidRPr="00B93F47">
        <w:rPr>
          <w:lang w:val="en-US"/>
        </w:rPr>
        <w:t>rederick</w:t>
      </w:r>
      <w:r w:rsidRPr="00B93F47">
        <w:rPr>
          <w:lang w:val="en-US"/>
        </w:rPr>
        <w:t xml:space="preserve"> E. 1992. “Antony-Osiris, Cleopatra-Isis: </w:t>
      </w:r>
      <w:r w:rsidR="007C7613" w:rsidRPr="00B93F47">
        <w:rPr>
          <w:lang w:val="en-US"/>
        </w:rPr>
        <w:t>T</w:t>
      </w:r>
      <w:r w:rsidRPr="00B93F47">
        <w:rPr>
          <w:lang w:val="en-US"/>
        </w:rPr>
        <w:t xml:space="preserve">he </w:t>
      </w:r>
      <w:r w:rsidR="007C7613" w:rsidRPr="00B93F47">
        <w:rPr>
          <w:lang w:val="en-US"/>
        </w:rPr>
        <w:t>E</w:t>
      </w:r>
      <w:r w:rsidRPr="00B93F47">
        <w:rPr>
          <w:lang w:val="en-US"/>
        </w:rPr>
        <w:t xml:space="preserve">nd of Plutarch’s </w:t>
      </w:r>
      <w:r w:rsidRPr="009610C7">
        <w:rPr>
          <w:i/>
          <w:lang w:val="en-US"/>
        </w:rPr>
        <w:t>Antony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>”</w:t>
      </w:r>
      <w:r w:rsidR="007C7613" w:rsidRPr="00B93F47">
        <w:rPr>
          <w:lang w:val="en-US"/>
        </w:rPr>
        <w:t xml:space="preserve"> </w:t>
      </w:r>
      <w:r w:rsidR="001168FC" w:rsidRPr="00B93F47">
        <w:rPr>
          <w:lang w:val="en-US"/>
        </w:rPr>
        <w:t>I</w:t>
      </w:r>
      <w:r w:rsidRPr="00B93F47">
        <w:rPr>
          <w:lang w:val="en-US"/>
        </w:rPr>
        <w:t xml:space="preserve">n </w:t>
      </w:r>
      <w:r w:rsidRPr="009610C7">
        <w:rPr>
          <w:i/>
          <w:lang w:val="en-US"/>
        </w:rPr>
        <w:t xml:space="preserve">Plutarch and the </w:t>
      </w:r>
      <w:r w:rsidR="007C7613" w:rsidRPr="009610C7">
        <w:rPr>
          <w:i/>
          <w:lang w:val="en-US"/>
        </w:rPr>
        <w:t>H</w:t>
      </w:r>
      <w:r w:rsidRPr="009610C7">
        <w:rPr>
          <w:i/>
          <w:lang w:val="en-US"/>
        </w:rPr>
        <w:t xml:space="preserve">istorical </w:t>
      </w:r>
      <w:r w:rsidR="007C7613" w:rsidRPr="009610C7">
        <w:rPr>
          <w:i/>
          <w:lang w:val="en-US"/>
        </w:rPr>
        <w:t>T</w:t>
      </w:r>
      <w:r w:rsidRPr="009610C7">
        <w:rPr>
          <w:i/>
          <w:lang w:val="en-US"/>
        </w:rPr>
        <w:t>radition</w:t>
      </w:r>
      <w:r w:rsidRPr="00B93F47">
        <w:rPr>
          <w:lang w:val="en-US"/>
        </w:rPr>
        <w:t xml:space="preserve">, </w:t>
      </w:r>
      <w:r w:rsidR="007C7613" w:rsidRPr="00B93F47">
        <w:rPr>
          <w:lang w:val="en-US"/>
        </w:rPr>
        <w:t>ed</w:t>
      </w:r>
      <w:r w:rsidR="001168FC" w:rsidRPr="00B93F47">
        <w:rPr>
          <w:lang w:val="en-US"/>
        </w:rPr>
        <w:t>ited by</w:t>
      </w:r>
      <w:r w:rsidR="007C7613" w:rsidRPr="00B93F47">
        <w:rPr>
          <w:lang w:val="en-US"/>
        </w:rPr>
        <w:t xml:space="preserve"> Philip A. Stadter</w:t>
      </w:r>
      <w:r w:rsidR="00B93F47" w:rsidRPr="00B93F47">
        <w:rPr>
          <w:lang w:val="en-US"/>
        </w:rPr>
        <w:t>, 159–82</w:t>
      </w:r>
      <w:r w:rsidR="007C7613" w:rsidRPr="00B93F47">
        <w:rPr>
          <w:lang w:val="en-US"/>
        </w:rPr>
        <w:t xml:space="preserve">. </w:t>
      </w:r>
      <w:r w:rsidRPr="00B93F47">
        <w:rPr>
          <w:lang w:val="en-US"/>
        </w:rPr>
        <w:t>London: Routledge.</w:t>
      </w:r>
    </w:p>
    <w:p w14:paraId="6D92952F" w14:textId="77777777" w:rsidR="001C2813" w:rsidRPr="00B93F47" w:rsidRDefault="001C2813" w:rsidP="002326E9">
      <w:pPr>
        <w:rPr>
          <w:lang w:val="en-US"/>
        </w:rPr>
      </w:pPr>
    </w:p>
    <w:p w14:paraId="4243FA64" w14:textId="43FEE271" w:rsidR="0058373D" w:rsidRPr="00B93F47" w:rsidRDefault="0058373D" w:rsidP="002326E9">
      <w:pPr>
        <w:rPr>
          <w:shd w:val="clear" w:color="auto" w:fill="FFFFFF"/>
          <w:lang w:val="en-US"/>
        </w:rPr>
      </w:pPr>
      <w:r w:rsidRPr="00B93F47">
        <w:rPr>
          <w:lang w:val="en-US"/>
        </w:rPr>
        <w:t>Bresciani, E</w:t>
      </w:r>
      <w:r w:rsidR="00AD238E" w:rsidRPr="00B93F47">
        <w:rPr>
          <w:lang w:val="en-US"/>
        </w:rPr>
        <w:t>dda</w:t>
      </w:r>
      <w:r w:rsidR="00B93F47" w:rsidRPr="00B93F47">
        <w:rPr>
          <w:lang w:val="en-US"/>
        </w:rPr>
        <w:t>,</w:t>
      </w:r>
      <w:r w:rsidR="003B62D3" w:rsidRPr="00B93F47">
        <w:rPr>
          <w:lang w:val="en-US"/>
        </w:rPr>
        <w:t xml:space="preserve"> and </w:t>
      </w:r>
      <w:r w:rsidRPr="00B93F47">
        <w:rPr>
          <w:lang w:val="en-US"/>
        </w:rPr>
        <w:t>S</w:t>
      </w:r>
      <w:r w:rsidR="00AD238E" w:rsidRPr="00B93F47">
        <w:rPr>
          <w:lang w:val="en-US"/>
        </w:rPr>
        <w:t>ergio</w:t>
      </w:r>
      <w:r w:rsidRPr="00B93F47">
        <w:rPr>
          <w:lang w:val="en-US"/>
        </w:rPr>
        <w:t xml:space="preserve"> Pernigotti</w:t>
      </w:r>
      <w:r w:rsidR="00834CBC" w:rsidRPr="00B93F47">
        <w:rPr>
          <w:lang w:val="en-US"/>
        </w:rPr>
        <w:t>.</w:t>
      </w:r>
      <w:r w:rsidRPr="00B93F47">
        <w:rPr>
          <w:lang w:val="en-US"/>
        </w:rPr>
        <w:t xml:space="preserve"> 1978. </w:t>
      </w:r>
      <w:r w:rsidRPr="009610C7">
        <w:rPr>
          <w:i/>
          <w:lang w:val="en-US"/>
        </w:rPr>
        <w:t>Assuan</w:t>
      </w:r>
      <w:r w:rsidR="00BD0E09" w:rsidRPr="00BD0E09">
        <w:rPr>
          <w:iCs/>
          <w:lang w:val="en-US"/>
        </w:rPr>
        <w:t xml:space="preserve">. </w:t>
      </w:r>
      <w:r w:rsidRPr="00B93F47">
        <w:rPr>
          <w:shd w:val="clear" w:color="auto" w:fill="FFFFFF"/>
          <w:lang w:val="en-US"/>
        </w:rPr>
        <w:t xml:space="preserve">Pisa: </w:t>
      </w:r>
      <w:r w:rsidRPr="00B93F47">
        <w:rPr>
          <w:lang w:val="en-US"/>
        </w:rPr>
        <w:t>Giardini</w:t>
      </w:r>
      <w:r w:rsidRPr="00B93F47">
        <w:rPr>
          <w:shd w:val="clear" w:color="auto" w:fill="FFFFFF"/>
          <w:lang w:val="en-US"/>
        </w:rPr>
        <w:t>.</w:t>
      </w:r>
    </w:p>
    <w:p w14:paraId="470D0A79" w14:textId="77777777" w:rsidR="001C2813" w:rsidRPr="00B93F47" w:rsidRDefault="001C2813" w:rsidP="002326E9">
      <w:pPr>
        <w:rPr>
          <w:shd w:val="clear" w:color="auto" w:fill="FFFFFF"/>
          <w:lang w:val="en-US"/>
        </w:rPr>
      </w:pPr>
    </w:p>
    <w:p w14:paraId="44E9A76B" w14:textId="54D86840" w:rsidR="0058373D" w:rsidRPr="00B93F47" w:rsidRDefault="0058373D" w:rsidP="002326E9">
      <w:pPr>
        <w:rPr>
          <w:lang w:val="en-US"/>
        </w:rPr>
      </w:pPr>
      <w:r w:rsidRPr="00B93F47">
        <w:rPr>
          <w:lang w:val="en-US"/>
        </w:rPr>
        <w:t>Bricault, L</w:t>
      </w:r>
      <w:r w:rsidR="00AD238E" w:rsidRPr="00B93F47">
        <w:rPr>
          <w:lang w:val="en-US"/>
        </w:rPr>
        <w:t>aurent</w:t>
      </w:r>
      <w:r w:rsidRPr="00B93F47">
        <w:rPr>
          <w:lang w:val="en-US"/>
        </w:rPr>
        <w:t xml:space="preserve">. 2020. </w:t>
      </w:r>
      <w:r w:rsidRPr="009610C7">
        <w:rPr>
          <w:i/>
          <w:lang w:val="en-US"/>
        </w:rPr>
        <w:t>Isis Pelagia:</w:t>
      </w:r>
      <w:r w:rsidR="0010055C" w:rsidRPr="009610C7">
        <w:rPr>
          <w:i/>
          <w:lang w:val="en-US"/>
        </w:rPr>
        <w:t xml:space="preserve"> </w:t>
      </w:r>
      <w:r w:rsidR="00834CBC" w:rsidRPr="009610C7">
        <w:rPr>
          <w:i/>
          <w:lang w:val="en-US"/>
        </w:rPr>
        <w:t>I</w:t>
      </w:r>
      <w:r w:rsidRPr="009610C7">
        <w:rPr>
          <w:i/>
          <w:lang w:val="en-US"/>
        </w:rPr>
        <w:t xml:space="preserve">mages, </w:t>
      </w:r>
      <w:r w:rsidR="00834CBC" w:rsidRPr="009610C7">
        <w:rPr>
          <w:i/>
          <w:lang w:val="en-US"/>
        </w:rPr>
        <w:t>N</w:t>
      </w:r>
      <w:r w:rsidRPr="009610C7">
        <w:rPr>
          <w:i/>
          <w:lang w:val="en-US"/>
        </w:rPr>
        <w:t xml:space="preserve">ames and </w:t>
      </w:r>
      <w:r w:rsidR="00834CBC" w:rsidRPr="009610C7">
        <w:rPr>
          <w:i/>
          <w:lang w:val="en-US"/>
        </w:rPr>
        <w:t>C</w:t>
      </w:r>
      <w:r w:rsidRPr="009610C7">
        <w:rPr>
          <w:i/>
          <w:lang w:val="en-US"/>
        </w:rPr>
        <w:t xml:space="preserve">ults of a </w:t>
      </w:r>
      <w:r w:rsidR="00834CBC" w:rsidRPr="009610C7">
        <w:rPr>
          <w:i/>
          <w:lang w:val="en-US"/>
        </w:rPr>
        <w:t>G</w:t>
      </w:r>
      <w:r w:rsidRPr="009610C7">
        <w:rPr>
          <w:i/>
          <w:lang w:val="en-US"/>
        </w:rPr>
        <w:t xml:space="preserve">oddess of the </w:t>
      </w:r>
      <w:r w:rsidR="00834CBC" w:rsidRPr="009610C7">
        <w:rPr>
          <w:i/>
          <w:lang w:val="en-US"/>
        </w:rPr>
        <w:t>S</w:t>
      </w:r>
      <w:r w:rsidRPr="009610C7">
        <w:rPr>
          <w:i/>
          <w:lang w:val="en-US"/>
        </w:rPr>
        <w:t>eas</w:t>
      </w:r>
      <w:r w:rsidR="00B93F47" w:rsidRPr="00B93F47">
        <w:rPr>
          <w:lang w:val="en-US"/>
        </w:rPr>
        <w:t>.</w:t>
      </w:r>
      <w:r w:rsidR="00834CBC" w:rsidRPr="00B93F47">
        <w:rPr>
          <w:lang w:val="en-US"/>
        </w:rPr>
        <w:t xml:space="preserve"> </w:t>
      </w:r>
      <w:r w:rsidR="00B93F47" w:rsidRPr="00B93F47">
        <w:rPr>
          <w:lang w:val="en-US"/>
        </w:rPr>
        <w:t>T</w:t>
      </w:r>
      <w:r w:rsidR="00834CBC" w:rsidRPr="00B93F47">
        <w:rPr>
          <w:lang w:val="en-US"/>
        </w:rPr>
        <w:t>rans</w:t>
      </w:r>
      <w:r w:rsidR="001168FC" w:rsidRPr="00B93F47">
        <w:rPr>
          <w:lang w:val="en-US"/>
        </w:rPr>
        <w:t>lated by</w:t>
      </w:r>
      <w:r w:rsidR="00834CBC" w:rsidRPr="00B93F47">
        <w:rPr>
          <w:lang w:val="en-US"/>
        </w:rPr>
        <w:t xml:space="preserve"> Gil H. Renberg. </w:t>
      </w:r>
      <w:r w:rsidRPr="00B93F47">
        <w:rPr>
          <w:lang w:val="en-US"/>
        </w:rPr>
        <w:t xml:space="preserve">Leiden: Brill </w:t>
      </w:r>
    </w:p>
    <w:p w14:paraId="49864741" w14:textId="77777777" w:rsidR="00332C0F" w:rsidRPr="00B93F47" w:rsidRDefault="00332C0F" w:rsidP="002326E9">
      <w:pPr>
        <w:rPr>
          <w:lang w:val="en-US"/>
        </w:rPr>
      </w:pPr>
    </w:p>
    <w:p w14:paraId="52C88C96" w14:textId="54F23325" w:rsidR="0058373D" w:rsidRPr="00B93F47" w:rsidRDefault="0058373D" w:rsidP="002326E9">
      <w:pPr>
        <w:rPr>
          <w:lang w:val="en-US"/>
        </w:rPr>
      </w:pPr>
      <w:r w:rsidRPr="00B93F47">
        <w:rPr>
          <w:lang w:val="en-US"/>
        </w:rPr>
        <w:t xml:space="preserve">Brunner, </w:t>
      </w:r>
      <w:r w:rsidRPr="00B93F47">
        <w:t>H</w:t>
      </w:r>
      <w:r w:rsidR="00AD238E" w:rsidRPr="00B93F47">
        <w:t>ellmut</w:t>
      </w:r>
      <w:r w:rsidRPr="00B93F47">
        <w:t xml:space="preserve">. 1991. </w:t>
      </w:r>
      <w:r w:rsidRPr="009610C7">
        <w:rPr>
          <w:i/>
          <w:iCs/>
        </w:rPr>
        <w:t>Die Geburt des Gottk</w:t>
      </w:r>
      <w:r w:rsidR="00332C0F" w:rsidRPr="009610C7">
        <w:rPr>
          <w:i/>
          <w:iCs/>
        </w:rPr>
        <w:t>ö</w:t>
      </w:r>
      <w:r w:rsidRPr="009610C7">
        <w:rPr>
          <w:i/>
          <w:iCs/>
        </w:rPr>
        <w:t xml:space="preserve">nigs: Studien zur </w:t>
      </w:r>
      <w:r w:rsidR="00332C0F" w:rsidRPr="009610C7">
        <w:rPr>
          <w:i/>
          <w:iCs/>
        </w:rPr>
        <w:t>Überlieferung</w:t>
      </w:r>
      <w:r w:rsidRPr="009610C7">
        <w:rPr>
          <w:i/>
          <w:iCs/>
        </w:rPr>
        <w:t xml:space="preserve"> eines alt</w:t>
      </w:r>
      <w:r w:rsidR="00332C0F" w:rsidRPr="009610C7">
        <w:rPr>
          <w:i/>
          <w:iCs/>
        </w:rPr>
        <w:t>ä</w:t>
      </w:r>
      <w:r w:rsidRPr="009610C7">
        <w:rPr>
          <w:i/>
          <w:iCs/>
        </w:rPr>
        <w:t>gyptischen Mythos</w:t>
      </w:r>
      <w:r w:rsidR="00E614E9" w:rsidRPr="00B93F47">
        <w:rPr>
          <w:lang w:val="en-US"/>
        </w:rPr>
        <w:t xml:space="preserve">. </w:t>
      </w:r>
      <w:r w:rsidR="001A1654" w:rsidRPr="00B93F47">
        <w:rPr>
          <w:lang w:val="en-US"/>
        </w:rPr>
        <w:t>2nd ed</w:t>
      </w:r>
      <w:r w:rsidR="00E614E9" w:rsidRPr="00B93F47">
        <w:rPr>
          <w:lang w:val="en-US"/>
        </w:rPr>
        <w:t>.</w:t>
      </w:r>
      <w:r w:rsidRPr="00B93F47">
        <w:rPr>
          <w:lang w:val="en-US"/>
        </w:rPr>
        <w:t xml:space="preserve"> Wiesbaden: Harrassowitz.</w:t>
      </w:r>
    </w:p>
    <w:p w14:paraId="3964A58A" w14:textId="77777777" w:rsidR="00332C0F" w:rsidRPr="00B93F47" w:rsidRDefault="00332C0F" w:rsidP="002326E9">
      <w:pPr>
        <w:rPr>
          <w:lang w:val="en-US"/>
        </w:rPr>
      </w:pPr>
    </w:p>
    <w:p w14:paraId="72C632BA" w14:textId="7A022823" w:rsidR="0058373D" w:rsidRPr="00B93F47" w:rsidRDefault="0058373D" w:rsidP="002326E9">
      <w:pPr>
        <w:rPr>
          <w:lang w:val="en-US"/>
        </w:rPr>
      </w:pPr>
      <w:r w:rsidRPr="00B93F47">
        <w:rPr>
          <w:lang w:val="en-US"/>
        </w:rPr>
        <w:t>Bryan, B</w:t>
      </w:r>
      <w:r w:rsidR="00AD238E" w:rsidRPr="00B93F47">
        <w:rPr>
          <w:lang w:val="en-US"/>
        </w:rPr>
        <w:t>etsy</w:t>
      </w:r>
      <w:r w:rsidRPr="00B93F47">
        <w:rPr>
          <w:lang w:val="en-US"/>
        </w:rPr>
        <w:t xml:space="preserve"> M. 1992. “Designing the </w:t>
      </w:r>
      <w:r w:rsidR="00E614E9" w:rsidRPr="00B93F47">
        <w:rPr>
          <w:lang w:val="en-US"/>
        </w:rPr>
        <w:t>C</w:t>
      </w:r>
      <w:r w:rsidRPr="00B93F47">
        <w:rPr>
          <w:lang w:val="en-US"/>
        </w:rPr>
        <w:t xml:space="preserve">osmos: </w:t>
      </w:r>
      <w:r w:rsidR="00E614E9" w:rsidRPr="00B93F47">
        <w:rPr>
          <w:lang w:val="en-US"/>
        </w:rPr>
        <w:t>T</w:t>
      </w:r>
      <w:r w:rsidRPr="00B93F47">
        <w:rPr>
          <w:lang w:val="en-US"/>
        </w:rPr>
        <w:t xml:space="preserve">emples and </w:t>
      </w:r>
      <w:r w:rsidR="00E614E9" w:rsidRPr="00B93F47">
        <w:rPr>
          <w:lang w:val="en-US"/>
        </w:rPr>
        <w:t>T</w:t>
      </w:r>
      <w:r w:rsidRPr="00B93F47">
        <w:rPr>
          <w:lang w:val="en-US"/>
        </w:rPr>
        <w:t xml:space="preserve">emple </w:t>
      </w:r>
      <w:r w:rsidR="00E614E9" w:rsidRPr="00B93F47">
        <w:rPr>
          <w:lang w:val="en-US"/>
        </w:rPr>
        <w:t>D</w:t>
      </w:r>
      <w:r w:rsidRPr="00B93F47">
        <w:rPr>
          <w:lang w:val="en-US"/>
        </w:rPr>
        <w:t>ecoration</w:t>
      </w:r>
      <w:r w:rsidR="00E614E9" w:rsidRPr="00B93F47">
        <w:rPr>
          <w:lang w:val="en-US"/>
        </w:rPr>
        <w:t>.</w:t>
      </w:r>
      <w:r w:rsidRPr="00B93F47">
        <w:rPr>
          <w:lang w:val="en-US"/>
        </w:rPr>
        <w:t xml:space="preserve">” </w:t>
      </w:r>
      <w:r w:rsidR="001168FC" w:rsidRPr="00B93F47">
        <w:rPr>
          <w:lang w:val="en-US"/>
        </w:rPr>
        <w:t>I</w:t>
      </w:r>
      <w:r w:rsidRPr="00B93F47">
        <w:rPr>
          <w:lang w:val="en-US"/>
        </w:rPr>
        <w:t>n</w:t>
      </w:r>
      <w:r w:rsidR="00E614E9" w:rsidRPr="00B93F47">
        <w:rPr>
          <w:lang w:val="en-US"/>
        </w:rPr>
        <w:t xml:space="preserve"> </w:t>
      </w:r>
      <w:r w:rsidRPr="009610C7">
        <w:rPr>
          <w:i/>
          <w:lang w:val="en-US"/>
        </w:rPr>
        <w:t xml:space="preserve">Egypt’s </w:t>
      </w:r>
      <w:r w:rsidR="00E614E9" w:rsidRPr="009610C7">
        <w:rPr>
          <w:i/>
          <w:lang w:val="en-US"/>
        </w:rPr>
        <w:t>D</w:t>
      </w:r>
      <w:r w:rsidRPr="009610C7">
        <w:rPr>
          <w:i/>
          <w:lang w:val="en-US"/>
        </w:rPr>
        <w:t xml:space="preserve">azzling </w:t>
      </w:r>
      <w:r w:rsidR="00E614E9" w:rsidRPr="009610C7">
        <w:rPr>
          <w:i/>
          <w:lang w:val="en-US"/>
        </w:rPr>
        <w:t>S</w:t>
      </w:r>
      <w:r w:rsidRPr="009610C7">
        <w:rPr>
          <w:i/>
          <w:lang w:val="en-US"/>
        </w:rPr>
        <w:t xml:space="preserve">un: Amenhotep III and </w:t>
      </w:r>
      <w:r w:rsidR="001168FC" w:rsidRPr="009610C7">
        <w:rPr>
          <w:i/>
          <w:lang w:val="en-US"/>
        </w:rPr>
        <w:t>H</w:t>
      </w:r>
      <w:r w:rsidRPr="009610C7">
        <w:rPr>
          <w:i/>
          <w:lang w:val="en-US"/>
        </w:rPr>
        <w:t xml:space="preserve">is </w:t>
      </w:r>
      <w:r w:rsidR="00E614E9" w:rsidRPr="009610C7">
        <w:rPr>
          <w:i/>
          <w:lang w:val="en-US"/>
        </w:rPr>
        <w:t>W</w:t>
      </w:r>
      <w:r w:rsidRPr="009610C7">
        <w:rPr>
          <w:i/>
          <w:lang w:val="en-US"/>
        </w:rPr>
        <w:t>orld</w:t>
      </w:r>
      <w:r w:rsidR="00E614E9" w:rsidRPr="00B93F47">
        <w:rPr>
          <w:lang w:val="en-US"/>
        </w:rPr>
        <w:t>, ed</w:t>
      </w:r>
      <w:r w:rsidR="001168FC" w:rsidRPr="00B93F47">
        <w:rPr>
          <w:lang w:val="en-US"/>
        </w:rPr>
        <w:t>ited by</w:t>
      </w:r>
      <w:r w:rsidR="00E614E9" w:rsidRPr="00B93F47">
        <w:rPr>
          <w:lang w:val="en-US"/>
        </w:rPr>
        <w:t xml:space="preserve"> Arielle P.</w:t>
      </w:r>
      <w:r w:rsidR="00B93F47" w:rsidRPr="00B93F47">
        <w:rPr>
          <w:lang w:val="en-US"/>
        </w:rPr>
        <w:t xml:space="preserve"> </w:t>
      </w:r>
      <w:r w:rsidR="00E614E9" w:rsidRPr="00B93F47">
        <w:rPr>
          <w:lang w:val="en-US"/>
        </w:rPr>
        <w:t>Kozloff and Betsy M. Bryan</w:t>
      </w:r>
      <w:r w:rsidR="00B93F47" w:rsidRPr="00B93F47">
        <w:rPr>
          <w:lang w:val="en-US"/>
        </w:rPr>
        <w:t>, 73–111</w:t>
      </w:r>
      <w:r w:rsidRPr="00B93F47">
        <w:rPr>
          <w:lang w:val="en-US"/>
        </w:rPr>
        <w:t>. Cleveland: Cleveland Museum of Art.</w:t>
      </w:r>
    </w:p>
    <w:p w14:paraId="32545DEE" w14:textId="77777777" w:rsidR="001C2813" w:rsidRPr="00B93F47" w:rsidRDefault="001C2813" w:rsidP="002326E9">
      <w:pPr>
        <w:rPr>
          <w:shd w:val="clear" w:color="auto" w:fill="FFFFFF"/>
          <w:lang w:val="en-US"/>
        </w:rPr>
      </w:pPr>
    </w:p>
    <w:p w14:paraId="3894FA6A" w14:textId="67441A32" w:rsidR="0058373D" w:rsidRPr="00B93F47" w:rsidRDefault="0058373D" w:rsidP="002326E9">
      <w:pPr>
        <w:rPr>
          <w:lang w:val="en-US"/>
        </w:rPr>
      </w:pPr>
      <w:r w:rsidRPr="00B93F47">
        <w:rPr>
          <w:shd w:val="clear" w:color="auto" w:fill="FFFFFF"/>
          <w:lang w:val="en-US"/>
        </w:rPr>
        <w:t>Busch, A</w:t>
      </w:r>
      <w:r w:rsidR="00AD238E" w:rsidRPr="00B93F47">
        <w:rPr>
          <w:shd w:val="clear" w:color="auto" w:fill="FFFFFF"/>
          <w:lang w:val="en-US"/>
        </w:rPr>
        <w:t>lexandra</w:t>
      </w:r>
      <w:r w:rsidR="00B93F47" w:rsidRPr="00B93F47">
        <w:rPr>
          <w:shd w:val="clear" w:color="auto" w:fill="FFFFFF"/>
          <w:lang w:val="en-US"/>
        </w:rPr>
        <w:t>,</w:t>
      </w:r>
      <w:r w:rsidR="00E614E9" w:rsidRPr="00B93F47">
        <w:rPr>
          <w:shd w:val="clear" w:color="auto" w:fill="FFFFFF"/>
          <w:lang w:val="en-US"/>
        </w:rPr>
        <w:t xml:space="preserve"> and </w:t>
      </w:r>
      <w:r w:rsidRPr="00B93F47">
        <w:rPr>
          <w:shd w:val="clear" w:color="auto" w:fill="FFFFFF"/>
          <w:lang w:val="en-US"/>
        </w:rPr>
        <w:t>M</w:t>
      </w:r>
      <w:r w:rsidR="00AD238E" w:rsidRPr="00B93F47">
        <w:rPr>
          <w:shd w:val="clear" w:color="auto" w:fill="FFFFFF"/>
          <w:lang w:val="en-US"/>
        </w:rPr>
        <w:t>iguel</w:t>
      </w:r>
      <w:r w:rsidRPr="00B93F47">
        <w:rPr>
          <w:shd w:val="clear" w:color="auto" w:fill="FFFFFF"/>
          <w:lang w:val="en-US"/>
        </w:rPr>
        <w:t xml:space="preserve"> J</w:t>
      </w:r>
      <w:r w:rsidR="00AD238E" w:rsidRPr="00B93F47">
        <w:rPr>
          <w:shd w:val="clear" w:color="auto" w:fill="FFFFFF"/>
          <w:lang w:val="en-US"/>
        </w:rPr>
        <w:t>ohn</w:t>
      </w:r>
      <w:r w:rsidRPr="00B93F47">
        <w:rPr>
          <w:shd w:val="clear" w:color="auto" w:fill="FFFFFF"/>
          <w:lang w:val="en-US"/>
        </w:rPr>
        <w:t xml:space="preserve"> Versluys</w:t>
      </w:r>
      <w:r w:rsidR="00B93F47" w:rsidRPr="00B93F47">
        <w:rPr>
          <w:shd w:val="clear" w:color="auto" w:fill="FFFFFF"/>
          <w:lang w:val="en-US"/>
        </w:rPr>
        <w:t>.</w:t>
      </w:r>
      <w:r w:rsidRPr="00B93F47">
        <w:rPr>
          <w:shd w:val="clear" w:color="auto" w:fill="FFFFFF"/>
          <w:lang w:val="en-US"/>
        </w:rPr>
        <w:t xml:space="preserve"> 2015. “Indigenous </w:t>
      </w:r>
      <w:r w:rsidR="00E614E9" w:rsidRPr="00B93F47">
        <w:rPr>
          <w:shd w:val="clear" w:color="auto" w:fill="FFFFFF"/>
          <w:lang w:val="en-US"/>
        </w:rPr>
        <w:t>P</w:t>
      </w:r>
      <w:r w:rsidRPr="00B93F47">
        <w:rPr>
          <w:shd w:val="clear" w:color="auto" w:fill="FFFFFF"/>
          <w:lang w:val="en-US"/>
        </w:rPr>
        <w:t xml:space="preserve">asts and the Roman </w:t>
      </w:r>
      <w:r w:rsidR="00E614E9" w:rsidRPr="00B93F47">
        <w:rPr>
          <w:shd w:val="clear" w:color="auto" w:fill="FFFFFF"/>
          <w:lang w:val="en-US"/>
        </w:rPr>
        <w:t>P</w:t>
      </w:r>
      <w:r w:rsidRPr="00B93F47">
        <w:rPr>
          <w:shd w:val="clear" w:color="auto" w:fill="FFFFFF"/>
          <w:lang w:val="en-US"/>
        </w:rPr>
        <w:t>resent</w:t>
      </w:r>
      <w:r w:rsidR="001168FC" w:rsidRPr="00B93F47">
        <w:rPr>
          <w:shd w:val="clear" w:color="auto" w:fill="FFFFFF"/>
          <w:lang w:val="en-US"/>
        </w:rPr>
        <w:t>.</w:t>
      </w:r>
      <w:r w:rsidRPr="00B93F47">
        <w:rPr>
          <w:shd w:val="clear" w:color="auto" w:fill="FFFFFF"/>
          <w:lang w:val="en-US"/>
        </w:rPr>
        <w:t xml:space="preserve">” </w:t>
      </w:r>
      <w:r w:rsidR="001168FC" w:rsidRPr="00B93F47">
        <w:rPr>
          <w:shd w:val="clear" w:color="auto" w:fill="FFFFFF"/>
          <w:lang w:val="en-US"/>
        </w:rPr>
        <w:t>I</w:t>
      </w:r>
      <w:r w:rsidRPr="00B93F47">
        <w:rPr>
          <w:shd w:val="clear" w:color="auto" w:fill="FFFFFF"/>
          <w:lang w:val="en-US"/>
        </w:rPr>
        <w:t>n</w:t>
      </w:r>
      <w:r w:rsidR="00E614E9" w:rsidRPr="00B93F47">
        <w:rPr>
          <w:shd w:val="clear" w:color="auto" w:fill="FFFFFF"/>
          <w:lang w:val="en-US"/>
        </w:rPr>
        <w:t xml:space="preserve"> </w:t>
      </w:r>
      <w:r w:rsidRPr="009610C7">
        <w:rPr>
          <w:i/>
          <w:shd w:val="clear" w:color="auto" w:fill="FFFFFF"/>
          <w:lang w:val="en-US"/>
        </w:rPr>
        <w:t xml:space="preserve">Reinventing the </w:t>
      </w:r>
      <w:r w:rsidR="00E614E9" w:rsidRPr="009610C7">
        <w:rPr>
          <w:i/>
          <w:shd w:val="clear" w:color="auto" w:fill="FFFFFF"/>
          <w:lang w:val="en-US"/>
        </w:rPr>
        <w:t>I</w:t>
      </w:r>
      <w:r w:rsidRPr="009610C7">
        <w:rPr>
          <w:i/>
          <w:shd w:val="clear" w:color="auto" w:fill="FFFFFF"/>
          <w:lang w:val="en-US"/>
        </w:rPr>
        <w:t xml:space="preserve">nvention of </w:t>
      </w:r>
      <w:r w:rsidR="00E614E9" w:rsidRPr="009610C7">
        <w:rPr>
          <w:i/>
          <w:shd w:val="clear" w:color="auto" w:fill="FFFFFF"/>
          <w:lang w:val="en-US"/>
        </w:rPr>
        <w:t>T</w:t>
      </w:r>
      <w:r w:rsidRPr="009610C7">
        <w:rPr>
          <w:i/>
          <w:shd w:val="clear" w:color="auto" w:fill="FFFFFF"/>
          <w:lang w:val="en-US"/>
        </w:rPr>
        <w:t xml:space="preserve">radition? Indigenous </w:t>
      </w:r>
      <w:r w:rsidR="00E614E9" w:rsidRPr="009610C7">
        <w:rPr>
          <w:i/>
          <w:shd w:val="clear" w:color="auto" w:fill="FFFFFF"/>
          <w:lang w:val="en-US"/>
        </w:rPr>
        <w:t>P</w:t>
      </w:r>
      <w:r w:rsidRPr="009610C7">
        <w:rPr>
          <w:i/>
          <w:shd w:val="clear" w:color="auto" w:fill="FFFFFF"/>
          <w:lang w:val="en-US"/>
        </w:rPr>
        <w:t xml:space="preserve">asts and the Roman </w:t>
      </w:r>
      <w:r w:rsidR="00E614E9" w:rsidRPr="009610C7">
        <w:rPr>
          <w:i/>
          <w:shd w:val="clear" w:color="auto" w:fill="FFFFFF"/>
          <w:lang w:val="en-US"/>
        </w:rPr>
        <w:t>P</w:t>
      </w:r>
      <w:r w:rsidRPr="009610C7">
        <w:rPr>
          <w:i/>
          <w:shd w:val="clear" w:color="auto" w:fill="FFFFFF"/>
          <w:lang w:val="en-US"/>
        </w:rPr>
        <w:t>resent</w:t>
      </w:r>
      <w:r w:rsidR="00E614E9" w:rsidRPr="00B93F47">
        <w:rPr>
          <w:shd w:val="clear" w:color="auto" w:fill="FFFFFF"/>
          <w:lang w:val="en-US"/>
        </w:rPr>
        <w:t>, ed</w:t>
      </w:r>
      <w:r w:rsidR="001168FC" w:rsidRPr="00B93F47">
        <w:rPr>
          <w:shd w:val="clear" w:color="auto" w:fill="FFFFFF"/>
          <w:lang w:val="en-US"/>
        </w:rPr>
        <w:t>ited by</w:t>
      </w:r>
      <w:r w:rsidR="00E614E9" w:rsidRPr="00B93F47">
        <w:rPr>
          <w:shd w:val="clear" w:color="auto" w:fill="FFFFFF"/>
          <w:lang w:val="en-US"/>
        </w:rPr>
        <w:t xml:space="preserve"> Dietrich Boschung, Alexandra Busch, and Miguel John Versluys</w:t>
      </w:r>
      <w:r w:rsidR="00B93F47" w:rsidRPr="00B93F47">
        <w:rPr>
          <w:shd w:val="clear" w:color="auto" w:fill="FFFFFF"/>
          <w:lang w:val="en-US"/>
        </w:rPr>
        <w:t>, 7–15</w:t>
      </w:r>
      <w:r w:rsidR="00E614E9" w:rsidRPr="00B93F47">
        <w:rPr>
          <w:shd w:val="clear" w:color="auto" w:fill="FFFFFF"/>
          <w:lang w:val="en-US"/>
        </w:rPr>
        <w:t>.</w:t>
      </w:r>
      <w:r w:rsidRPr="00B93F47">
        <w:rPr>
          <w:shd w:val="clear" w:color="auto" w:fill="FFFFFF"/>
          <w:lang w:val="en-US"/>
        </w:rPr>
        <w:t xml:space="preserve"> Paderborn: Fink.</w:t>
      </w:r>
    </w:p>
    <w:p w14:paraId="5B0624E2" w14:textId="77777777" w:rsidR="001C2813" w:rsidRPr="00B93F47" w:rsidRDefault="001C2813" w:rsidP="002326E9">
      <w:pPr>
        <w:rPr>
          <w:lang w:val="en-US"/>
        </w:rPr>
      </w:pPr>
    </w:p>
    <w:p w14:paraId="46577D43" w14:textId="3ADD2741" w:rsidR="0058373D" w:rsidRPr="00B93F47" w:rsidRDefault="0058373D" w:rsidP="002326E9">
      <w:pPr>
        <w:rPr>
          <w:lang w:val="en-US"/>
        </w:rPr>
      </w:pPr>
      <w:r w:rsidRPr="00B93F47">
        <w:rPr>
          <w:lang w:val="en-US"/>
        </w:rPr>
        <w:t>Carney, E</w:t>
      </w:r>
      <w:r w:rsidR="00AD238E" w:rsidRPr="00B93F47">
        <w:rPr>
          <w:lang w:val="en-US"/>
        </w:rPr>
        <w:t>lizabeth</w:t>
      </w:r>
      <w:r w:rsidRPr="00B93F47">
        <w:rPr>
          <w:lang w:val="en-US"/>
        </w:rPr>
        <w:t xml:space="preserve"> D</w:t>
      </w:r>
      <w:r w:rsidR="00AD238E" w:rsidRPr="00B93F47">
        <w:rPr>
          <w:lang w:val="en-US"/>
        </w:rPr>
        <w:t>onnelly</w:t>
      </w:r>
      <w:r w:rsidRPr="00B93F47">
        <w:rPr>
          <w:lang w:val="en-US"/>
        </w:rPr>
        <w:t xml:space="preserve">. 2013. </w:t>
      </w:r>
      <w:r w:rsidRPr="009610C7">
        <w:rPr>
          <w:i/>
          <w:lang w:val="en-US"/>
        </w:rPr>
        <w:t>Arsinoë of Egypt and Macedon</w:t>
      </w:r>
      <w:r w:rsidR="00F827F0" w:rsidRPr="009610C7">
        <w:rPr>
          <w:i/>
          <w:lang w:val="en-US"/>
        </w:rPr>
        <w:t>:</w:t>
      </w:r>
      <w:r w:rsidRPr="009610C7">
        <w:rPr>
          <w:i/>
          <w:lang w:val="en-US"/>
        </w:rPr>
        <w:t xml:space="preserve"> A </w:t>
      </w:r>
      <w:r w:rsidR="00F827F0" w:rsidRPr="009610C7">
        <w:rPr>
          <w:i/>
          <w:lang w:val="en-US"/>
        </w:rPr>
        <w:t>R</w:t>
      </w:r>
      <w:r w:rsidRPr="009610C7">
        <w:rPr>
          <w:i/>
          <w:lang w:val="en-US"/>
        </w:rPr>
        <w:t>oyal</w:t>
      </w:r>
      <w:r w:rsidR="00F827F0" w:rsidRPr="009610C7">
        <w:rPr>
          <w:i/>
          <w:lang w:val="en-US"/>
        </w:rPr>
        <w:t xml:space="preserve"> L</w:t>
      </w:r>
      <w:r w:rsidRPr="009610C7">
        <w:rPr>
          <w:i/>
          <w:lang w:val="en-US"/>
        </w:rPr>
        <w:t>ife</w:t>
      </w:r>
      <w:r w:rsidR="00B93F47">
        <w:rPr>
          <w:lang w:val="en-US"/>
        </w:rPr>
        <w:t>.</w:t>
      </w:r>
      <w:r w:rsidRPr="00B93F47">
        <w:rPr>
          <w:lang w:val="en-US"/>
        </w:rPr>
        <w:t xml:space="preserve"> Oxford: Oxford University Press.</w:t>
      </w:r>
    </w:p>
    <w:p w14:paraId="3C922757" w14:textId="77777777" w:rsidR="00B93F47" w:rsidRPr="00B93F47" w:rsidRDefault="00B93F47" w:rsidP="002326E9">
      <w:pPr>
        <w:rPr>
          <w:lang w:val="en-US"/>
        </w:rPr>
      </w:pPr>
    </w:p>
    <w:p w14:paraId="256D5B7E" w14:textId="34A89173" w:rsidR="0058373D" w:rsidRPr="00B93F47" w:rsidRDefault="0058373D" w:rsidP="002326E9">
      <w:pPr>
        <w:rPr>
          <w:lang w:val="en-US"/>
        </w:rPr>
      </w:pPr>
      <w:r w:rsidRPr="00B93F47">
        <w:rPr>
          <w:lang w:val="en-US"/>
        </w:rPr>
        <w:t>Carter, H</w:t>
      </w:r>
      <w:r w:rsidR="00AD238E" w:rsidRPr="00B93F47">
        <w:rPr>
          <w:lang w:val="en-US"/>
        </w:rPr>
        <w:t>oward</w:t>
      </w:r>
      <w:r w:rsidRPr="00B93F47">
        <w:rPr>
          <w:lang w:val="en-US"/>
        </w:rPr>
        <w:t xml:space="preserve">. 1933. </w:t>
      </w:r>
      <w:r w:rsidRPr="009610C7">
        <w:rPr>
          <w:i/>
          <w:lang w:val="en-US"/>
        </w:rPr>
        <w:t>Tut-Ench-Amun</w:t>
      </w:r>
      <w:r w:rsidR="001168FC" w:rsidRPr="009610C7">
        <w:rPr>
          <w:i/>
          <w:lang w:val="en-US"/>
        </w:rPr>
        <w:t>:</w:t>
      </w:r>
      <w:r w:rsidRPr="009610C7">
        <w:rPr>
          <w:i/>
          <w:lang w:val="en-US"/>
        </w:rPr>
        <w:t xml:space="preserve"> </w:t>
      </w:r>
      <w:r w:rsidRPr="00BC3F65">
        <w:rPr>
          <w:i/>
        </w:rPr>
        <w:t>Ein ägyptisches Königsgrab</w:t>
      </w:r>
      <w:r w:rsidR="00B93F47">
        <w:rPr>
          <w:lang w:val="en-US"/>
        </w:rPr>
        <w:t>.</w:t>
      </w:r>
      <w:r w:rsidRPr="00B93F47">
        <w:rPr>
          <w:lang w:val="en-US"/>
        </w:rPr>
        <w:t xml:space="preserve"> </w:t>
      </w:r>
      <w:r w:rsidR="00B93F47">
        <w:rPr>
          <w:lang w:val="en-US"/>
        </w:rPr>
        <w:t>Vol. 2.</w:t>
      </w:r>
      <w:r w:rsidRPr="00B93F47">
        <w:rPr>
          <w:lang w:val="en-US"/>
        </w:rPr>
        <w:t xml:space="preserve"> Leipzig: Brockhaus.</w:t>
      </w:r>
    </w:p>
    <w:p w14:paraId="5910C51A" w14:textId="77777777" w:rsidR="00B93F47" w:rsidRPr="00B93F47" w:rsidRDefault="00B93F47" w:rsidP="002326E9">
      <w:pPr>
        <w:rPr>
          <w:lang w:val="en-US"/>
        </w:rPr>
      </w:pPr>
    </w:p>
    <w:p w14:paraId="6F5BB6AE" w14:textId="172095D9" w:rsidR="0058373D" w:rsidRDefault="0058373D" w:rsidP="002326E9">
      <w:pPr>
        <w:rPr>
          <w:lang w:val="en-US"/>
        </w:rPr>
      </w:pPr>
      <w:r w:rsidRPr="00B93F47">
        <w:rPr>
          <w:lang w:val="en-US"/>
        </w:rPr>
        <w:lastRenderedPageBreak/>
        <w:t>Cassor-Pfeiffer, S</w:t>
      </w:r>
      <w:r w:rsidR="00AD238E" w:rsidRPr="00B93F47">
        <w:rPr>
          <w:lang w:val="en-US"/>
        </w:rPr>
        <w:t>ilke</w:t>
      </w:r>
      <w:r w:rsidR="00B93F47">
        <w:rPr>
          <w:lang w:val="en-US"/>
        </w:rPr>
        <w:t>,</w:t>
      </w:r>
      <w:r w:rsidR="00B56D42" w:rsidRPr="00B93F47">
        <w:rPr>
          <w:lang w:val="en-US"/>
        </w:rPr>
        <w:t xml:space="preserve"> and </w:t>
      </w:r>
      <w:r w:rsidRPr="00B93F47">
        <w:rPr>
          <w:lang w:val="en-US"/>
        </w:rPr>
        <w:t>S</w:t>
      </w:r>
      <w:r w:rsidR="00AD238E" w:rsidRPr="00B93F47">
        <w:rPr>
          <w:lang w:val="en-US"/>
        </w:rPr>
        <w:t>tefan</w:t>
      </w:r>
      <w:r w:rsidRPr="00B93F47">
        <w:rPr>
          <w:lang w:val="en-US"/>
        </w:rPr>
        <w:t xml:space="preserve"> Pfeiffer</w:t>
      </w:r>
      <w:r w:rsidR="00B56D42" w:rsidRPr="00B93F47">
        <w:rPr>
          <w:lang w:val="en-US"/>
        </w:rPr>
        <w:t>.</w:t>
      </w:r>
      <w:r w:rsidRPr="00B93F47">
        <w:rPr>
          <w:lang w:val="en-US"/>
        </w:rPr>
        <w:t xml:space="preserve"> 2019. </w:t>
      </w:r>
      <w:r w:rsidRPr="00B93F47">
        <w:t>“Pharaonin Berenike II: Bemerkungen zur ägyptischen Titulatur einer frühptolemäischen Königin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>”</w:t>
      </w:r>
      <w:r w:rsidR="001168FC" w:rsidRPr="00B93F47">
        <w:rPr>
          <w:lang w:val="en-US"/>
        </w:rPr>
        <w:t xml:space="preserve"> I</w:t>
      </w:r>
      <w:r w:rsidRPr="00B93F47">
        <w:rPr>
          <w:lang w:val="en-US"/>
        </w:rPr>
        <w:t xml:space="preserve">n </w:t>
      </w:r>
      <w:r w:rsidRPr="009610C7">
        <w:rPr>
          <w:i/>
          <w:iCs/>
          <w:lang w:val="fr-FR"/>
        </w:rPr>
        <w:t>En détail</w:t>
      </w:r>
      <w:r w:rsidR="00B93F47" w:rsidRPr="009610C7">
        <w:rPr>
          <w:i/>
          <w:iCs/>
          <w:lang w:val="en-US"/>
        </w:rPr>
        <w:t xml:space="preserve">: </w:t>
      </w:r>
      <w:r w:rsidRPr="009610C7">
        <w:rPr>
          <w:i/>
          <w:iCs/>
        </w:rPr>
        <w:t>Philologie und Archäologie im Diskurs</w:t>
      </w:r>
      <w:r w:rsidR="00AF6B56" w:rsidRPr="009610C7">
        <w:rPr>
          <w:i/>
          <w:iCs/>
        </w:rPr>
        <w:t>;</w:t>
      </w:r>
      <w:r w:rsidRPr="009610C7">
        <w:rPr>
          <w:i/>
          <w:iCs/>
        </w:rPr>
        <w:t xml:space="preserve"> Festschrift für Hans-Werner Fischer-Elfert</w:t>
      </w:r>
      <w:r w:rsidRPr="00B93F47">
        <w:rPr>
          <w:lang w:val="en-US"/>
        </w:rPr>
        <w:t xml:space="preserve">, </w:t>
      </w:r>
      <w:r w:rsidR="00FB0CDB" w:rsidRPr="00B93F47">
        <w:rPr>
          <w:lang w:val="en-US"/>
        </w:rPr>
        <w:t>ed</w:t>
      </w:r>
      <w:r w:rsidR="001168FC" w:rsidRPr="00B93F47">
        <w:rPr>
          <w:lang w:val="en-US"/>
        </w:rPr>
        <w:t>ited by</w:t>
      </w:r>
      <w:r w:rsidR="00FB0CDB" w:rsidRPr="00B93F47">
        <w:rPr>
          <w:lang w:val="en-US"/>
        </w:rPr>
        <w:t xml:space="preserve"> Marc Brose</w:t>
      </w:r>
      <w:r w:rsidR="00B93F47">
        <w:rPr>
          <w:lang w:val="en-US"/>
        </w:rPr>
        <w:t xml:space="preserve"> et al.</w:t>
      </w:r>
      <w:r w:rsidR="00B93F47" w:rsidRPr="00B93F47">
        <w:rPr>
          <w:lang w:val="en-US"/>
        </w:rPr>
        <w:t>, 199–238</w:t>
      </w:r>
      <w:r w:rsidR="00FB0CDB" w:rsidRPr="00B93F47">
        <w:rPr>
          <w:lang w:val="en-US"/>
        </w:rPr>
        <w:t xml:space="preserve">. </w:t>
      </w:r>
      <w:r w:rsidR="00B93F47" w:rsidRPr="00B93F47">
        <w:rPr>
          <w:lang w:val="en-US"/>
        </w:rPr>
        <w:t>2 vols.</w:t>
      </w:r>
      <w:r w:rsidR="00B93F47">
        <w:rPr>
          <w:lang w:val="en-US"/>
        </w:rPr>
        <w:t xml:space="preserve"> </w:t>
      </w:r>
      <w:r w:rsidRPr="00B93F47">
        <w:rPr>
          <w:lang w:val="en-US"/>
        </w:rPr>
        <w:t>Berlin: De Gruyter.</w:t>
      </w:r>
    </w:p>
    <w:p w14:paraId="7F4506F9" w14:textId="77777777" w:rsidR="00B93F47" w:rsidRPr="00B93F47" w:rsidRDefault="00B93F47" w:rsidP="002326E9">
      <w:pPr>
        <w:rPr>
          <w:lang w:val="en-US"/>
        </w:rPr>
      </w:pPr>
    </w:p>
    <w:p w14:paraId="783048EF" w14:textId="77777777" w:rsidR="00F21069" w:rsidRPr="00B93F47" w:rsidRDefault="00F21069" w:rsidP="002326E9">
      <w:pPr>
        <w:rPr>
          <w:lang w:val="en-US"/>
        </w:rPr>
      </w:pPr>
      <w:r w:rsidRPr="00B93F47">
        <w:rPr>
          <w:lang w:val="en-US"/>
        </w:rPr>
        <w:t>Cauville, Sylvie. 2007</w:t>
      </w:r>
      <w:r>
        <w:rPr>
          <w:lang w:val="en-US"/>
        </w:rPr>
        <w:t>a</w:t>
      </w:r>
      <w:r w:rsidRPr="00B93F47">
        <w:rPr>
          <w:lang w:val="en-US"/>
        </w:rPr>
        <w:t xml:space="preserve">. </w:t>
      </w:r>
      <w:r w:rsidRPr="009610C7">
        <w:rPr>
          <w:i/>
          <w:lang w:val="fr-FR"/>
        </w:rPr>
        <w:t>Le temple de Dendara</w:t>
      </w:r>
      <w:r w:rsidRPr="00B93F47">
        <w:rPr>
          <w:lang w:val="fr-FR"/>
        </w:rPr>
        <w:t xml:space="preserve">. Vol. 12, </w:t>
      </w:r>
      <w:r w:rsidRPr="009610C7">
        <w:rPr>
          <w:i/>
          <w:lang w:val="fr-FR"/>
        </w:rPr>
        <w:t>Les parois extérieures du naos</w:t>
      </w:r>
      <w:r w:rsidRPr="00B93F47">
        <w:rPr>
          <w:lang w:val="fr-FR"/>
        </w:rPr>
        <w:t xml:space="preserve">. Pt. 1, </w:t>
      </w:r>
      <w:r w:rsidRPr="009610C7">
        <w:rPr>
          <w:i/>
          <w:lang w:val="fr-FR"/>
        </w:rPr>
        <w:t>Textes hiéroglyphiques</w:t>
      </w:r>
      <w:r w:rsidRPr="00B93F47">
        <w:rPr>
          <w:lang w:val="fr-FR"/>
        </w:rPr>
        <w:t xml:space="preserve">. Pt. 2, </w:t>
      </w:r>
      <w:r w:rsidRPr="009610C7">
        <w:rPr>
          <w:i/>
          <w:lang w:val="fr-FR"/>
        </w:rPr>
        <w:t>Planches, dessin et photographies</w:t>
      </w:r>
      <w:r w:rsidRPr="00B93F47">
        <w:rPr>
          <w:lang w:val="en-US"/>
        </w:rPr>
        <w:t xml:space="preserve">. Cairo: </w:t>
      </w:r>
      <w:r w:rsidRPr="00B93F47">
        <w:rPr>
          <w:lang w:val="fr-FR"/>
        </w:rPr>
        <w:t>Institut Français d’Archéologie Orientale</w:t>
      </w:r>
      <w:r w:rsidRPr="00B93F47">
        <w:rPr>
          <w:lang w:val="en-US"/>
        </w:rPr>
        <w:t>.</w:t>
      </w:r>
    </w:p>
    <w:p w14:paraId="6F6AEB9D" w14:textId="77777777" w:rsidR="00F21069" w:rsidRPr="00B93F47" w:rsidRDefault="00F21069" w:rsidP="002326E9">
      <w:pPr>
        <w:rPr>
          <w:lang w:val="en-US"/>
        </w:rPr>
      </w:pPr>
    </w:p>
    <w:p w14:paraId="73DDCA5C" w14:textId="4795FB0B" w:rsidR="00F21069" w:rsidRPr="00B93F47" w:rsidRDefault="00F21069" w:rsidP="002326E9">
      <w:pPr>
        <w:rPr>
          <w:lang w:val="en-US"/>
        </w:rPr>
      </w:pPr>
      <w:r w:rsidRPr="00B93F47">
        <w:rPr>
          <w:lang w:val="en-US"/>
        </w:rPr>
        <w:t>Cauville, Sylvie. 2007</w:t>
      </w:r>
      <w:r>
        <w:rPr>
          <w:lang w:val="en-US"/>
        </w:rPr>
        <w:t>b</w:t>
      </w:r>
      <w:r w:rsidRPr="00B93F47">
        <w:rPr>
          <w:lang w:val="en-US"/>
        </w:rPr>
        <w:t xml:space="preserve">. </w:t>
      </w:r>
      <w:r w:rsidRPr="009610C7">
        <w:rPr>
          <w:i/>
          <w:lang w:val="fr-FR"/>
        </w:rPr>
        <w:t>Le temple de Dendara</w:t>
      </w:r>
      <w:r w:rsidRPr="00B93F47">
        <w:rPr>
          <w:lang w:val="fr-FR"/>
        </w:rPr>
        <w:t xml:space="preserve">. Vol. 13, </w:t>
      </w:r>
      <w:r w:rsidRPr="009610C7">
        <w:rPr>
          <w:i/>
          <w:lang w:val="fr-FR"/>
        </w:rPr>
        <w:t>Façade et colonnes du pronaos</w:t>
      </w:r>
      <w:r w:rsidRPr="00B93F47">
        <w:rPr>
          <w:lang w:val="en-US"/>
        </w:rPr>
        <w:t xml:space="preserve">. </w:t>
      </w:r>
      <w:r w:rsidR="00E4231D" w:rsidRPr="00B93F47">
        <w:rPr>
          <w:rStyle w:val="apple-converted-space"/>
          <w:rFonts w:cs="Courier New"/>
          <w:shd w:val="clear" w:color="auto" w:fill="FFFFFF"/>
          <w:lang w:val="en-US"/>
        </w:rPr>
        <w:t>Cair</w:t>
      </w:r>
      <w:r w:rsidR="00E4231D">
        <w:rPr>
          <w:rStyle w:val="apple-converted-space"/>
          <w:rFonts w:cs="Courier New"/>
          <w:shd w:val="clear" w:color="auto" w:fill="FFFFFF"/>
          <w:lang w:val="en-US"/>
        </w:rPr>
        <w:t>o</w:t>
      </w:r>
      <w:r w:rsidR="00E4231D" w:rsidRPr="00B93F47">
        <w:rPr>
          <w:rStyle w:val="apple-converted-space"/>
          <w:rFonts w:cs="Courier New"/>
          <w:shd w:val="clear" w:color="auto" w:fill="FFFFFF"/>
          <w:lang w:val="en-US"/>
        </w:rPr>
        <w:t xml:space="preserve">: </w:t>
      </w:r>
      <w:r w:rsidR="00E4231D" w:rsidRPr="00726687">
        <w:rPr>
          <w:lang w:val="fr-FR"/>
        </w:rPr>
        <w:t>Institut Français d’Archéologie Orientale</w:t>
      </w:r>
      <w:r w:rsidR="00E4231D" w:rsidRPr="00B93F47">
        <w:rPr>
          <w:rStyle w:val="apple-converted-space"/>
          <w:rFonts w:cs="Courier New"/>
          <w:shd w:val="clear" w:color="auto" w:fill="FFFFFF"/>
          <w:lang w:val="en-US"/>
        </w:rPr>
        <w:t>.</w:t>
      </w:r>
      <w:r w:rsidR="00E4231D">
        <w:rPr>
          <w:rStyle w:val="apple-converted-space"/>
          <w:rFonts w:cs="Courier New"/>
          <w:shd w:val="clear" w:color="auto" w:fill="FFFFFF"/>
          <w:lang w:val="en-US"/>
        </w:rPr>
        <w:t xml:space="preserve"> </w:t>
      </w:r>
      <w:hyperlink r:id="rId7" w:history="1">
        <w:r w:rsidRPr="009610C7">
          <w:rPr>
            <w:rStyle w:val="Hyperlink"/>
            <w:rFonts w:cs="Courier New"/>
            <w:i/>
            <w:u w:val="none"/>
            <w:lang w:val="en-US"/>
          </w:rPr>
          <w:t>https://www.ifao.egnet.net/uploads/publications/enligne/Temples-Dendara013.pdf</w:t>
        </w:r>
      </w:hyperlink>
      <w:r w:rsidRPr="00B93F47">
        <w:rPr>
          <w:lang w:val="en-US"/>
        </w:rPr>
        <w:t>.</w:t>
      </w:r>
    </w:p>
    <w:p w14:paraId="1EA93405" w14:textId="77777777" w:rsidR="00F21069" w:rsidRPr="00B93F47" w:rsidRDefault="00F21069" w:rsidP="002326E9">
      <w:pPr>
        <w:rPr>
          <w:lang w:val="en-US"/>
        </w:rPr>
      </w:pPr>
    </w:p>
    <w:p w14:paraId="2C7C1D1C" w14:textId="39B15E76" w:rsidR="0058373D" w:rsidRDefault="0058373D" w:rsidP="002326E9">
      <w:pPr>
        <w:rPr>
          <w:lang w:val="en-US"/>
        </w:rPr>
      </w:pPr>
      <w:r w:rsidRPr="00B93F47">
        <w:rPr>
          <w:rStyle w:val="titledesc"/>
          <w:rFonts w:cs="Courier New"/>
          <w:color w:val="000000"/>
          <w:lang w:val="en-US"/>
        </w:rPr>
        <w:t>Cauville, S</w:t>
      </w:r>
      <w:r w:rsidR="00AE4334" w:rsidRPr="00B93F47">
        <w:rPr>
          <w:rStyle w:val="titledesc"/>
          <w:rFonts w:cs="Courier New"/>
          <w:color w:val="000000"/>
          <w:lang w:val="en-US"/>
        </w:rPr>
        <w:t>ylvie</w:t>
      </w:r>
      <w:r w:rsidRPr="00B93F47">
        <w:rPr>
          <w:rStyle w:val="titledesc"/>
          <w:rFonts w:cs="Courier New"/>
          <w:color w:val="000000"/>
          <w:lang w:val="en-US"/>
        </w:rPr>
        <w:t xml:space="preserve">. 2011a. </w:t>
      </w:r>
      <w:r w:rsidRPr="009610C7">
        <w:rPr>
          <w:i/>
          <w:lang w:val="fr-FR"/>
        </w:rPr>
        <w:t>Dendara XIII</w:t>
      </w:r>
      <w:r w:rsidR="00F868C3" w:rsidRPr="009610C7">
        <w:rPr>
          <w:i/>
          <w:lang w:val="fr-FR"/>
        </w:rPr>
        <w:t>:</w:t>
      </w:r>
      <w:r w:rsidRPr="009610C7">
        <w:rPr>
          <w:i/>
          <w:lang w:val="fr-FR"/>
        </w:rPr>
        <w:t xml:space="preserve"> Traduction</w:t>
      </w:r>
      <w:r w:rsidR="00F868C3" w:rsidRPr="009610C7">
        <w:rPr>
          <w:i/>
          <w:lang w:val="fr-FR"/>
        </w:rPr>
        <w:t>;</w:t>
      </w:r>
      <w:r w:rsidRPr="009610C7">
        <w:rPr>
          <w:i/>
          <w:lang w:val="fr-FR"/>
        </w:rPr>
        <w:t xml:space="preserve"> Le pronaos du temple d’Hathor</w:t>
      </w:r>
      <w:r w:rsidR="001168FC" w:rsidRPr="009610C7">
        <w:rPr>
          <w:i/>
          <w:lang w:val="fr-FR"/>
        </w:rPr>
        <w:t>;</w:t>
      </w:r>
      <w:r w:rsidRPr="009610C7">
        <w:rPr>
          <w:i/>
          <w:lang w:val="fr-FR"/>
        </w:rPr>
        <w:t xml:space="preserve"> Façade et colonnes</w:t>
      </w:r>
      <w:r w:rsidR="00FB0CDB" w:rsidRPr="00F868C3">
        <w:t>.</w:t>
      </w:r>
      <w:r w:rsidRPr="00F868C3">
        <w:t xml:space="preserve"> Leuven: Peeters</w:t>
      </w:r>
      <w:r w:rsidRPr="00B93F47">
        <w:rPr>
          <w:lang w:val="en-US"/>
        </w:rPr>
        <w:t>.</w:t>
      </w:r>
    </w:p>
    <w:p w14:paraId="1160A967" w14:textId="77777777" w:rsidR="00AF6B56" w:rsidRPr="00B93F47" w:rsidRDefault="00AF6B56" w:rsidP="002326E9">
      <w:pPr>
        <w:rPr>
          <w:lang w:val="en-US"/>
        </w:rPr>
      </w:pPr>
    </w:p>
    <w:p w14:paraId="3075843A" w14:textId="2313396F" w:rsidR="0058373D" w:rsidRDefault="0058373D" w:rsidP="002326E9">
      <w:pPr>
        <w:rPr>
          <w:lang w:val="en-US"/>
        </w:rPr>
      </w:pPr>
      <w:r w:rsidRPr="00B93F47">
        <w:rPr>
          <w:rStyle w:val="titledesc"/>
          <w:rFonts w:cs="Courier New"/>
          <w:color w:val="000000"/>
          <w:lang w:val="en-US"/>
        </w:rPr>
        <w:t>Cauville, S</w:t>
      </w:r>
      <w:r w:rsidR="00AE4334" w:rsidRPr="00B93F47">
        <w:rPr>
          <w:rStyle w:val="titledesc"/>
          <w:rFonts w:cs="Courier New"/>
          <w:color w:val="000000"/>
          <w:lang w:val="en-US"/>
        </w:rPr>
        <w:t>ylvie</w:t>
      </w:r>
      <w:r w:rsidRPr="00B93F47">
        <w:rPr>
          <w:rStyle w:val="titledesc"/>
          <w:rFonts w:cs="Courier New"/>
          <w:color w:val="000000"/>
          <w:lang w:val="en-US"/>
        </w:rPr>
        <w:t xml:space="preserve">. 2011b. </w:t>
      </w:r>
      <w:r w:rsidRPr="009610C7">
        <w:rPr>
          <w:i/>
          <w:lang w:val="fr-FR"/>
        </w:rPr>
        <w:t>Dendara XIV</w:t>
      </w:r>
      <w:r w:rsidR="00F868C3" w:rsidRPr="009610C7">
        <w:rPr>
          <w:i/>
          <w:lang w:val="fr-FR"/>
        </w:rPr>
        <w:t>:</w:t>
      </w:r>
      <w:r w:rsidRPr="009610C7">
        <w:rPr>
          <w:i/>
          <w:lang w:val="fr-FR"/>
        </w:rPr>
        <w:t xml:space="preserve"> Traduction</w:t>
      </w:r>
      <w:r w:rsidR="00F868C3" w:rsidRPr="009610C7">
        <w:rPr>
          <w:i/>
          <w:lang w:val="fr-FR"/>
        </w:rPr>
        <w:t>;</w:t>
      </w:r>
      <w:r w:rsidRPr="009610C7">
        <w:rPr>
          <w:i/>
          <w:lang w:val="fr-FR"/>
        </w:rPr>
        <w:t xml:space="preserve"> Le pronaos du temple d’Hathor</w:t>
      </w:r>
      <w:r w:rsidR="001168FC" w:rsidRPr="009610C7">
        <w:rPr>
          <w:i/>
          <w:lang w:val="fr-FR"/>
        </w:rPr>
        <w:t>;</w:t>
      </w:r>
      <w:r w:rsidRPr="009610C7">
        <w:rPr>
          <w:i/>
          <w:lang w:val="fr-FR"/>
        </w:rPr>
        <w:t xml:space="preserve"> Parois intér</w:t>
      </w:r>
      <w:r w:rsidRPr="009610C7">
        <w:rPr>
          <w:i/>
          <w:lang w:val="fr-FR"/>
        </w:rPr>
        <w:softHyphen/>
        <w:t>ieures</w:t>
      </w:r>
      <w:r w:rsidR="00FB0CDB" w:rsidRPr="00B93F47">
        <w:rPr>
          <w:lang w:val="en-US"/>
        </w:rPr>
        <w:t xml:space="preserve">. </w:t>
      </w:r>
      <w:r w:rsidRPr="00B93F47">
        <w:rPr>
          <w:lang w:val="en-US"/>
        </w:rPr>
        <w:t>Leuven: Peeters.</w:t>
      </w:r>
    </w:p>
    <w:p w14:paraId="4F6EC3E0" w14:textId="77777777" w:rsidR="00AF6B56" w:rsidRPr="00B93F47" w:rsidRDefault="00AF6B56" w:rsidP="002326E9">
      <w:pPr>
        <w:rPr>
          <w:lang w:val="en-US"/>
        </w:rPr>
      </w:pPr>
    </w:p>
    <w:p w14:paraId="275E82BC" w14:textId="439F4699" w:rsidR="0058373D" w:rsidRDefault="0058373D" w:rsidP="002326E9">
      <w:pPr>
        <w:rPr>
          <w:lang w:val="en-US"/>
        </w:rPr>
      </w:pPr>
      <w:r w:rsidRPr="00B93F47">
        <w:rPr>
          <w:lang w:val="en-US"/>
        </w:rPr>
        <w:t>Cooney, K</w:t>
      </w:r>
      <w:r w:rsidR="00AE4334" w:rsidRPr="00B93F47">
        <w:rPr>
          <w:lang w:val="en-US"/>
        </w:rPr>
        <w:t>ara</w:t>
      </w:r>
      <w:r w:rsidRPr="00B93F47">
        <w:rPr>
          <w:lang w:val="en-US"/>
        </w:rPr>
        <w:t xml:space="preserve">. 2018. </w:t>
      </w:r>
      <w:r w:rsidRPr="009610C7">
        <w:rPr>
          <w:i/>
          <w:lang w:val="en-US"/>
        </w:rPr>
        <w:t xml:space="preserve">When </w:t>
      </w:r>
      <w:r w:rsidR="00FB0CDB" w:rsidRPr="009610C7">
        <w:rPr>
          <w:i/>
          <w:lang w:val="en-US"/>
        </w:rPr>
        <w:t>W</w:t>
      </w:r>
      <w:r w:rsidRPr="009610C7">
        <w:rPr>
          <w:i/>
          <w:lang w:val="en-US"/>
        </w:rPr>
        <w:t xml:space="preserve">omen </w:t>
      </w:r>
      <w:r w:rsidR="00FB0CDB" w:rsidRPr="009610C7">
        <w:rPr>
          <w:i/>
          <w:lang w:val="en-US"/>
        </w:rPr>
        <w:t>R</w:t>
      </w:r>
      <w:r w:rsidRPr="009610C7">
        <w:rPr>
          <w:i/>
          <w:lang w:val="en-US"/>
        </w:rPr>
        <w:t xml:space="preserve">uled the </w:t>
      </w:r>
      <w:r w:rsidR="00FB0CDB" w:rsidRPr="009610C7">
        <w:rPr>
          <w:i/>
          <w:lang w:val="en-US"/>
        </w:rPr>
        <w:t>W</w:t>
      </w:r>
      <w:r w:rsidRPr="009610C7">
        <w:rPr>
          <w:i/>
          <w:lang w:val="en-US"/>
        </w:rPr>
        <w:t xml:space="preserve">orld: </w:t>
      </w:r>
      <w:r w:rsidR="00FB0CDB" w:rsidRPr="009610C7">
        <w:rPr>
          <w:i/>
          <w:lang w:val="en-US"/>
        </w:rPr>
        <w:t>S</w:t>
      </w:r>
      <w:r w:rsidRPr="009610C7">
        <w:rPr>
          <w:i/>
          <w:lang w:val="en-US"/>
        </w:rPr>
        <w:t xml:space="preserve">ix </w:t>
      </w:r>
      <w:r w:rsidR="00FB0CDB" w:rsidRPr="009610C7">
        <w:rPr>
          <w:i/>
          <w:lang w:val="en-US"/>
        </w:rPr>
        <w:t>Q</w:t>
      </w:r>
      <w:r w:rsidRPr="009610C7">
        <w:rPr>
          <w:i/>
          <w:lang w:val="en-US"/>
        </w:rPr>
        <w:t>ueens of Egypt</w:t>
      </w:r>
      <w:r w:rsidR="00FB0CDB" w:rsidRPr="00B93F47">
        <w:rPr>
          <w:lang w:val="en-US"/>
        </w:rPr>
        <w:t xml:space="preserve">. </w:t>
      </w:r>
      <w:r w:rsidRPr="00B93F47">
        <w:rPr>
          <w:lang w:val="en-US"/>
        </w:rPr>
        <w:t>Washington</w:t>
      </w:r>
      <w:r w:rsidR="00F868C3">
        <w:rPr>
          <w:lang w:val="en-US"/>
        </w:rPr>
        <w:t>,</w:t>
      </w:r>
      <w:r w:rsidRPr="00B93F47">
        <w:rPr>
          <w:lang w:val="en-US"/>
        </w:rPr>
        <w:t xml:space="preserve"> DC: National Geographic.</w:t>
      </w:r>
    </w:p>
    <w:p w14:paraId="64198F67" w14:textId="77777777" w:rsidR="00F868C3" w:rsidRPr="00B93F47" w:rsidRDefault="00F868C3" w:rsidP="002326E9">
      <w:pPr>
        <w:rPr>
          <w:lang w:val="en-US"/>
        </w:rPr>
      </w:pPr>
    </w:p>
    <w:p w14:paraId="6FCA1BB8" w14:textId="31B72620" w:rsidR="0058373D" w:rsidRDefault="0058373D" w:rsidP="002326E9">
      <w:pPr>
        <w:rPr>
          <w:lang w:val="en-US"/>
        </w:rPr>
      </w:pPr>
      <w:r w:rsidRPr="00B93F47">
        <w:rPr>
          <w:lang w:val="en-US"/>
        </w:rPr>
        <w:lastRenderedPageBreak/>
        <w:t>Ćwiek, A</w:t>
      </w:r>
      <w:r w:rsidR="00AE4334" w:rsidRPr="00B93F47">
        <w:rPr>
          <w:lang w:val="en-US"/>
        </w:rPr>
        <w:t>ndrzej</w:t>
      </w:r>
      <w:r w:rsidRPr="00B93F47">
        <w:rPr>
          <w:lang w:val="en-US"/>
        </w:rPr>
        <w:t xml:space="preserve">. 2014. “Old and Middle Kingdom </w:t>
      </w:r>
      <w:r w:rsidR="00FB0CDB" w:rsidRPr="00B93F47">
        <w:rPr>
          <w:lang w:val="en-US"/>
        </w:rPr>
        <w:t>T</w:t>
      </w:r>
      <w:r w:rsidRPr="00B93F47">
        <w:rPr>
          <w:lang w:val="en-US"/>
        </w:rPr>
        <w:t xml:space="preserve">radition in the </w:t>
      </w:r>
      <w:r w:rsidR="00FB0CDB" w:rsidRPr="00B93F47">
        <w:rPr>
          <w:lang w:val="en-US"/>
        </w:rPr>
        <w:t>T</w:t>
      </w:r>
      <w:r w:rsidRPr="00B93F47">
        <w:rPr>
          <w:lang w:val="en-US"/>
        </w:rPr>
        <w:t>emple of Hatshepsut at Deir el-Bahari</w:t>
      </w:r>
      <w:r w:rsidR="00FB0CDB" w:rsidRPr="00B93F47">
        <w:rPr>
          <w:lang w:val="en-US"/>
        </w:rPr>
        <w:t>.</w:t>
      </w:r>
      <w:r w:rsidRPr="00B93F47">
        <w:rPr>
          <w:lang w:val="en-US"/>
        </w:rPr>
        <w:t xml:space="preserve">” </w:t>
      </w:r>
      <w:r w:rsidRPr="009610C7">
        <w:rPr>
          <w:i/>
          <w:lang w:val="fr-FR"/>
        </w:rPr>
        <w:t xml:space="preserve">Études et </w:t>
      </w:r>
      <w:r w:rsidR="00F868C3" w:rsidRPr="009610C7">
        <w:rPr>
          <w:i/>
          <w:lang w:val="fr-FR"/>
        </w:rPr>
        <w:t>T</w:t>
      </w:r>
      <w:r w:rsidRPr="009610C7">
        <w:rPr>
          <w:i/>
          <w:lang w:val="fr-FR"/>
        </w:rPr>
        <w:t>ravaux</w:t>
      </w:r>
      <w:r w:rsidRPr="00F868C3">
        <w:rPr>
          <w:lang w:val="fr-FR"/>
        </w:rPr>
        <w:t xml:space="preserve"> </w:t>
      </w:r>
      <w:r w:rsidR="00F868C3" w:rsidRPr="00F868C3">
        <w:rPr>
          <w:lang w:val="fr-FR"/>
        </w:rPr>
        <w:t>(Institut des Cultures Méditerranéennes et Orientales de l’Académie Polonaise des Sciences)</w:t>
      </w:r>
      <w:r w:rsidR="00F868C3" w:rsidRPr="00B93F47">
        <w:rPr>
          <w:lang w:val="en-US"/>
        </w:rPr>
        <w:t xml:space="preserve"> </w:t>
      </w:r>
      <w:r w:rsidRPr="00B93F47">
        <w:rPr>
          <w:lang w:val="en-US"/>
        </w:rPr>
        <w:t>27:61–93.</w:t>
      </w:r>
    </w:p>
    <w:p w14:paraId="11B52B1D" w14:textId="77777777" w:rsidR="00F868C3" w:rsidRPr="00B93F47" w:rsidRDefault="00F868C3" w:rsidP="002326E9">
      <w:pPr>
        <w:rPr>
          <w:lang w:val="en-US"/>
        </w:rPr>
      </w:pPr>
    </w:p>
    <w:p w14:paraId="37964F3D" w14:textId="5A3E5C16" w:rsidR="0058373D" w:rsidRDefault="0058373D" w:rsidP="002326E9">
      <w:pPr>
        <w:rPr>
          <w:rStyle w:val="text"/>
          <w:rFonts w:eastAsia="Times" w:cs="Courier New"/>
          <w:lang w:val="en-US"/>
        </w:rPr>
      </w:pPr>
      <w:r w:rsidRPr="00B93F47">
        <w:rPr>
          <w:lang w:val="en-US"/>
        </w:rPr>
        <w:t>Demetriou, D</w:t>
      </w:r>
      <w:r w:rsidR="00AE4334" w:rsidRPr="00B93F47">
        <w:rPr>
          <w:lang w:val="en-US"/>
        </w:rPr>
        <w:t>enise</w:t>
      </w:r>
      <w:r w:rsidRPr="00B93F47">
        <w:rPr>
          <w:lang w:val="en-US"/>
        </w:rPr>
        <w:t xml:space="preserve">. 2010. </w:t>
      </w:r>
      <w:r w:rsidR="00760081" w:rsidRPr="00B93F47">
        <w:rPr>
          <w:lang w:val="en-US"/>
        </w:rPr>
        <w:t>“</w:t>
      </w:r>
      <w:r w:rsidRPr="00B93F47">
        <w:rPr>
          <w:rStyle w:val="text"/>
          <w:rFonts w:eastAsia="Times" w:cs="Courier New"/>
          <w:lang w:val="en-US"/>
        </w:rPr>
        <w:t>Tῆς πάσης ναυτιλίης φύλαξ: Aphrodite and the Sea</w:t>
      </w:r>
      <w:r w:rsidR="00760081" w:rsidRPr="00B93F47">
        <w:rPr>
          <w:rStyle w:val="text"/>
          <w:rFonts w:eastAsia="Times" w:cs="Courier New"/>
          <w:lang w:val="en-US"/>
        </w:rPr>
        <w:t>.”</w:t>
      </w:r>
      <w:r w:rsidRPr="00B93F47">
        <w:rPr>
          <w:rStyle w:val="text"/>
          <w:rFonts w:eastAsia="Times" w:cs="Courier New"/>
          <w:lang w:val="en-US"/>
        </w:rPr>
        <w:t xml:space="preserve"> </w:t>
      </w:r>
      <w:r w:rsidRPr="009610C7">
        <w:rPr>
          <w:rStyle w:val="text"/>
          <w:rFonts w:eastAsia="Times" w:cs="Courier New"/>
          <w:i/>
          <w:lang w:val="en-US"/>
        </w:rPr>
        <w:t>Kernos</w:t>
      </w:r>
      <w:r w:rsidRPr="00B93F47">
        <w:rPr>
          <w:rStyle w:val="text"/>
          <w:rFonts w:eastAsia="Times" w:cs="Courier New"/>
          <w:lang w:val="en-US"/>
        </w:rPr>
        <w:t xml:space="preserve"> 23:67–89.</w:t>
      </w:r>
    </w:p>
    <w:p w14:paraId="7AA3BA48" w14:textId="77777777" w:rsidR="00F868C3" w:rsidRPr="00B93F47" w:rsidRDefault="00F868C3" w:rsidP="002326E9">
      <w:pPr>
        <w:rPr>
          <w:rStyle w:val="text"/>
          <w:rFonts w:eastAsia="Times" w:cs="Courier New"/>
          <w:lang w:val="en-US"/>
        </w:rPr>
      </w:pPr>
    </w:p>
    <w:p w14:paraId="1C6AB87F" w14:textId="093B33E3" w:rsidR="0058373D" w:rsidRDefault="0058373D" w:rsidP="002326E9">
      <w:pPr>
        <w:rPr>
          <w:shd w:val="clear" w:color="auto" w:fill="FFFFFF"/>
          <w:lang w:val="en-US"/>
        </w:rPr>
      </w:pPr>
      <w:r w:rsidRPr="00B93F47">
        <w:rPr>
          <w:shd w:val="clear" w:color="auto" w:fill="FFFFFF"/>
          <w:lang w:val="en-US"/>
        </w:rPr>
        <w:t>De Meulenaere, H</w:t>
      </w:r>
      <w:r w:rsidR="00AE4334" w:rsidRPr="00B93F47">
        <w:rPr>
          <w:shd w:val="clear" w:color="auto" w:fill="FFFFFF"/>
          <w:lang w:val="en-US"/>
        </w:rPr>
        <w:t>erman</w:t>
      </w:r>
      <w:r w:rsidRPr="00B93F47">
        <w:rPr>
          <w:shd w:val="clear" w:color="auto" w:fill="FFFFFF"/>
          <w:lang w:val="en-US"/>
        </w:rPr>
        <w:t xml:space="preserve">. 1976. “Cults and </w:t>
      </w:r>
      <w:r w:rsidR="00760081" w:rsidRPr="00B93F47">
        <w:rPr>
          <w:shd w:val="clear" w:color="auto" w:fill="FFFFFF"/>
          <w:lang w:val="en-US"/>
        </w:rPr>
        <w:t>P</w:t>
      </w:r>
      <w:r w:rsidRPr="00B93F47">
        <w:rPr>
          <w:shd w:val="clear" w:color="auto" w:fill="FFFFFF"/>
          <w:lang w:val="en-US"/>
        </w:rPr>
        <w:t xml:space="preserve">riesthoods of the Mendesian </w:t>
      </w:r>
      <w:r w:rsidR="00760081" w:rsidRPr="00B93F47">
        <w:rPr>
          <w:shd w:val="clear" w:color="auto" w:fill="FFFFFF"/>
          <w:lang w:val="en-US"/>
        </w:rPr>
        <w:t>N</w:t>
      </w:r>
      <w:r w:rsidRPr="00B93F47">
        <w:rPr>
          <w:shd w:val="clear" w:color="auto" w:fill="FFFFFF"/>
          <w:lang w:val="en-US"/>
        </w:rPr>
        <w:t>ome</w:t>
      </w:r>
      <w:r w:rsidR="001168FC" w:rsidRPr="00B93F47">
        <w:rPr>
          <w:shd w:val="clear" w:color="auto" w:fill="FFFFFF"/>
          <w:lang w:val="en-US"/>
        </w:rPr>
        <w:t>.</w:t>
      </w:r>
      <w:r w:rsidRPr="00B93F47">
        <w:rPr>
          <w:shd w:val="clear" w:color="auto" w:fill="FFFFFF"/>
          <w:lang w:val="en-US"/>
        </w:rPr>
        <w:t>”</w:t>
      </w:r>
      <w:r w:rsidR="00760081" w:rsidRPr="00B93F47">
        <w:rPr>
          <w:shd w:val="clear" w:color="auto" w:fill="FFFFFF"/>
          <w:lang w:val="en-US"/>
        </w:rPr>
        <w:t xml:space="preserve"> </w:t>
      </w:r>
      <w:r w:rsidR="001168FC" w:rsidRPr="00B93F47">
        <w:rPr>
          <w:shd w:val="clear" w:color="auto" w:fill="FFFFFF"/>
          <w:lang w:val="en-US"/>
        </w:rPr>
        <w:t>I</w:t>
      </w:r>
      <w:r w:rsidRPr="00B93F47">
        <w:rPr>
          <w:shd w:val="clear" w:color="auto" w:fill="FFFFFF"/>
          <w:lang w:val="en-US"/>
        </w:rPr>
        <w:t xml:space="preserve">n </w:t>
      </w:r>
      <w:r w:rsidRPr="009610C7">
        <w:rPr>
          <w:i/>
          <w:shd w:val="clear" w:color="auto" w:fill="FFFFFF"/>
          <w:lang w:val="en-US"/>
        </w:rPr>
        <w:t>Mendes</w:t>
      </w:r>
      <w:r w:rsidRPr="00B93F47">
        <w:rPr>
          <w:shd w:val="clear" w:color="auto" w:fill="FFFFFF"/>
          <w:lang w:val="en-US"/>
        </w:rPr>
        <w:t xml:space="preserve"> </w:t>
      </w:r>
      <w:r w:rsidRPr="00FD6170">
        <w:rPr>
          <w:i/>
          <w:iCs/>
          <w:shd w:val="clear" w:color="auto" w:fill="FFFFFF"/>
          <w:lang w:val="en-US"/>
        </w:rPr>
        <w:t>II</w:t>
      </w:r>
      <w:r w:rsidRPr="001A5E2B">
        <w:rPr>
          <w:shd w:val="clear" w:color="auto" w:fill="FFFFFF"/>
          <w:lang w:val="en-US"/>
        </w:rPr>
        <w:t>,</w:t>
      </w:r>
      <w:r w:rsidRPr="00B93F47">
        <w:rPr>
          <w:shd w:val="clear" w:color="auto" w:fill="FFFFFF"/>
          <w:lang w:val="en-US"/>
        </w:rPr>
        <w:t xml:space="preserve"> </w:t>
      </w:r>
      <w:r w:rsidR="00760081" w:rsidRPr="00B93F47">
        <w:rPr>
          <w:shd w:val="clear" w:color="auto" w:fill="FFFFFF"/>
          <w:lang w:val="en-US"/>
        </w:rPr>
        <w:t>ed</w:t>
      </w:r>
      <w:r w:rsidR="001168FC" w:rsidRPr="00B93F47">
        <w:rPr>
          <w:shd w:val="clear" w:color="auto" w:fill="FFFFFF"/>
          <w:lang w:val="en-US"/>
        </w:rPr>
        <w:t>ited by</w:t>
      </w:r>
      <w:r w:rsidR="00760081" w:rsidRPr="00B93F47">
        <w:rPr>
          <w:shd w:val="clear" w:color="auto" w:fill="FFFFFF"/>
          <w:lang w:val="en-US"/>
        </w:rPr>
        <w:t xml:space="preserve"> Herman De Meulenaere and Pierre MacKay. </w:t>
      </w:r>
      <w:r w:rsidRPr="00B93F47">
        <w:rPr>
          <w:shd w:val="clear" w:color="auto" w:fill="FFFFFF"/>
          <w:lang w:val="en-US"/>
        </w:rPr>
        <w:t xml:space="preserve">Warminster: </w:t>
      </w:r>
      <w:r w:rsidRPr="00B93F47">
        <w:rPr>
          <w:lang w:val="en-US"/>
        </w:rPr>
        <w:t>Aris &amp; Phillips</w:t>
      </w:r>
      <w:r w:rsidRPr="00B93F47">
        <w:rPr>
          <w:shd w:val="clear" w:color="auto" w:fill="FFFFFF"/>
          <w:lang w:val="en-US"/>
        </w:rPr>
        <w:t>.</w:t>
      </w:r>
    </w:p>
    <w:p w14:paraId="3F4250A0" w14:textId="77777777" w:rsidR="00F868C3" w:rsidRPr="00B93F47" w:rsidRDefault="00F868C3" w:rsidP="002326E9">
      <w:pPr>
        <w:rPr>
          <w:lang w:val="en-US"/>
        </w:rPr>
      </w:pPr>
    </w:p>
    <w:p w14:paraId="453491BD" w14:textId="093A3780" w:rsidR="0058373D" w:rsidRDefault="0058373D" w:rsidP="002326E9">
      <w:pPr>
        <w:rPr>
          <w:lang w:val="en-US"/>
        </w:rPr>
      </w:pPr>
      <w:r w:rsidRPr="00B93F47">
        <w:rPr>
          <w:lang w:val="en-US"/>
        </w:rPr>
        <w:t>Dunand, F</w:t>
      </w:r>
      <w:r w:rsidR="00AE4334" w:rsidRPr="00B93F47">
        <w:rPr>
          <w:lang w:val="en-US"/>
        </w:rPr>
        <w:t>rançoise</w:t>
      </w:r>
      <w:r w:rsidRPr="00B93F47">
        <w:rPr>
          <w:lang w:val="en-US"/>
        </w:rPr>
        <w:t xml:space="preserve">. 1973. </w:t>
      </w:r>
      <w:r w:rsidRPr="009610C7">
        <w:rPr>
          <w:i/>
          <w:lang w:val="fr-FR"/>
        </w:rPr>
        <w:t xml:space="preserve">Le culte d’Isis dans le bassin oriental de la </w:t>
      </w:r>
      <w:r w:rsidR="00621F5D" w:rsidRPr="009610C7">
        <w:rPr>
          <w:i/>
          <w:lang w:val="fr-FR"/>
        </w:rPr>
        <w:t>M</w:t>
      </w:r>
      <w:r w:rsidRPr="009610C7">
        <w:rPr>
          <w:i/>
          <w:lang w:val="fr-FR"/>
        </w:rPr>
        <w:t>éditerranée</w:t>
      </w:r>
      <w:r w:rsidR="00621F5D" w:rsidRPr="00621F5D">
        <w:rPr>
          <w:lang w:val="fr-FR"/>
        </w:rPr>
        <w:t>.</w:t>
      </w:r>
      <w:r w:rsidRPr="00621F5D">
        <w:rPr>
          <w:lang w:val="fr-FR"/>
        </w:rPr>
        <w:t xml:space="preserve"> </w:t>
      </w:r>
      <w:r w:rsidR="00621F5D" w:rsidRPr="00621F5D">
        <w:rPr>
          <w:lang w:val="fr-FR"/>
        </w:rPr>
        <w:t>Vol. 1,</w:t>
      </w:r>
      <w:r w:rsidRPr="00621F5D">
        <w:rPr>
          <w:lang w:val="fr-FR"/>
        </w:rPr>
        <w:t xml:space="preserve"> </w:t>
      </w:r>
      <w:r w:rsidR="0010055C" w:rsidRPr="009610C7">
        <w:rPr>
          <w:i/>
          <w:lang w:val="fr-FR"/>
        </w:rPr>
        <w:t>L</w:t>
      </w:r>
      <w:r w:rsidRPr="009610C7">
        <w:rPr>
          <w:i/>
          <w:lang w:val="fr-FR"/>
        </w:rPr>
        <w:t>e culte d’Isis et les Ptolémées</w:t>
      </w:r>
      <w:r w:rsidR="00760081" w:rsidRPr="00B93F47">
        <w:rPr>
          <w:lang w:val="en-US"/>
        </w:rPr>
        <w:t xml:space="preserve">. </w:t>
      </w:r>
      <w:r w:rsidRPr="00B93F47">
        <w:rPr>
          <w:lang w:val="en-US"/>
        </w:rPr>
        <w:t>Leiden: Brill.</w:t>
      </w:r>
    </w:p>
    <w:p w14:paraId="74FE2A25" w14:textId="77777777" w:rsidR="00621F5D" w:rsidRPr="00B93F47" w:rsidRDefault="00621F5D" w:rsidP="002326E9">
      <w:pPr>
        <w:rPr>
          <w:lang w:val="en-US"/>
        </w:rPr>
      </w:pPr>
    </w:p>
    <w:p w14:paraId="0CC7E2F2" w14:textId="3D795C7A" w:rsidR="0058373D" w:rsidRDefault="0058373D" w:rsidP="002326E9">
      <w:pPr>
        <w:rPr>
          <w:lang w:val="en-US"/>
        </w:rPr>
      </w:pPr>
      <w:r w:rsidRPr="00B93F47">
        <w:rPr>
          <w:lang w:val="en-US"/>
        </w:rPr>
        <w:t>Dunham, D</w:t>
      </w:r>
      <w:r w:rsidR="00AE4334" w:rsidRPr="00B93F47">
        <w:rPr>
          <w:lang w:val="en-US"/>
        </w:rPr>
        <w:t>ows</w:t>
      </w:r>
      <w:r w:rsidRPr="00B93F47">
        <w:rPr>
          <w:lang w:val="en-US"/>
        </w:rPr>
        <w:t xml:space="preserve">. 1957. </w:t>
      </w:r>
      <w:r w:rsidRPr="009610C7">
        <w:rPr>
          <w:i/>
          <w:lang w:val="en-US"/>
        </w:rPr>
        <w:t xml:space="preserve">The </w:t>
      </w:r>
      <w:r w:rsidR="00AA65E6" w:rsidRPr="009610C7">
        <w:rPr>
          <w:i/>
          <w:lang w:val="en-US"/>
        </w:rPr>
        <w:t>R</w:t>
      </w:r>
      <w:r w:rsidRPr="009610C7">
        <w:rPr>
          <w:i/>
          <w:lang w:val="en-US"/>
        </w:rPr>
        <w:t xml:space="preserve">oyal </w:t>
      </w:r>
      <w:r w:rsidR="00AA65E6" w:rsidRPr="009610C7">
        <w:rPr>
          <w:i/>
          <w:lang w:val="en-US"/>
        </w:rPr>
        <w:t>C</w:t>
      </w:r>
      <w:r w:rsidRPr="009610C7">
        <w:rPr>
          <w:i/>
          <w:lang w:val="en-US"/>
        </w:rPr>
        <w:t>emeteries of Kush</w:t>
      </w:r>
      <w:r w:rsidR="00621F5D">
        <w:rPr>
          <w:lang w:val="en-US"/>
        </w:rPr>
        <w:t>.</w:t>
      </w:r>
      <w:r w:rsidRPr="00B93F47">
        <w:rPr>
          <w:lang w:val="en-US"/>
        </w:rPr>
        <w:t xml:space="preserve"> </w:t>
      </w:r>
      <w:r w:rsidR="00621F5D">
        <w:rPr>
          <w:lang w:val="en-US"/>
        </w:rPr>
        <w:t>Vol. 4,</w:t>
      </w:r>
      <w:r w:rsidRPr="00B93F47">
        <w:rPr>
          <w:lang w:val="en-US"/>
        </w:rPr>
        <w:t xml:space="preserve"> </w:t>
      </w:r>
      <w:r w:rsidR="00AA65E6" w:rsidRPr="009610C7">
        <w:rPr>
          <w:i/>
          <w:lang w:val="en-US"/>
        </w:rPr>
        <w:t>R</w:t>
      </w:r>
      <w:r w:rsidRPr="009610C7">
        <w:rPr>
          <w:i/>
          <w:lang w:val="en-US"/>
        </w:rPr>
        <w:t xml:space="preserve">oyal </w:t>
      </w:r>
      <w:r w:rsidR="00AA65E6" w:rsidRPr="009610C7">
        <w:rPr>
          <w:i/>
          <w:lang w:val="en-US"/>
        </w:rPr>
        <w:t>T</w:t>
      </w:r>
      <w:r w:rsidRPr="009610C7">
        <w:rPr>
          <w:i/>
          <w:lang w:val="en-US"/>
        </w:rPr>
        <w:t>ombs at Meroë and Barkal</w:t>
      </w:r>
      <w:r w:rsidR="00AA65E6" w:rsidRPr="00B93F47">
        <w:rPr>
          <w:lang w:val="en-US"/>
        </w:rPr>
        <w:t>.</w:t>
      </w:r>
      <w:r w:rsidRPr="00B93F47">
        <w:rPr>
          <w:lang w:val="en-US"/>
        </w:rPr>
        <w:t xml:space="preserve"> Boston: Museum of Fine Arts.</w:t>
      </w:r>
    </w:p>
    <w:p w14:paraId="74B68665" w14:textId="77777777" w:rsidR="00621F5D" w:rsidRPr="00B93F47" w:rsidRDefault="00621F5D" w:rsidP="002326E9">
      <w:pPr>
        <w:rPr>
          <w:lang w:val="en-US"/>
        </w:rPr>
      </w:pPr>
    </w:p>
    <w:p w14:paraId="6B5A04E0" w14:textId="24FE9CFD" w:rsidR="0058373D" w:rsidRDefault="0058373D" w:rsidP="002326E9">
      <w:pPr>
        <w:rPr>
          <w:lang w:val="en-US"/>
        </w:rPr>
      </w:pPr>
      <w:r w:rsidRPr="00B93F47">
        <w:rPr>
          <w:lang w:val="en-US"/>
        </w:rPr>
        <w:t>Ebling, F</w:t>
      </w:r>
      <w:r w:rsidR="00AE4334" w:rsidRPr="00B93F47">
        <w:rPr>
          <w:lang w:val="en-US"/>
        </w:rPr>
        <w:t>lorian</w:t>
      </w:r>
      <w:r w:rsidRPr="00B93F47">
        <w:rPr>
          <w:lang w:val="en-US"/>
        </w:rPr>
        <w:t xml:space="preserve">. 2018. “Editorial </w:t>
      </w:r>
      <w:r w:rsidR="001168FC" w:rsidRPr="00B93F47">
        <w:rPr>
          <w:lang w:val="en-US"/>
        </w:rPr>
        <w:t>N</w:t>
      </w:r>
      <w:r w:rsidRPr="00B93F47">
        <w:rPr>
          <w:lang w:val="en-US"/>
        </w:rPr>
        <w:t xml:space="preserve">ote: Jan Assmann’s </w:t>
      </w:r>
      <w:r w:rsidR="001168FC" w:rsidRPr="00B93F47">
        <w:rPr>
          <w:lang w:val="en-US"/>
        </w:rPr>
        <w:t>T</w:t>
      </w:r>
      <w:r w:rsidRPr="00B93F47">
        <w:rPr>
          <w:lang w:val="en-US"/>
        </w:rPr>
        <w:t xml:space="preserve">ransformation of </w:t>
      </w:r>
      <w:r w:rsidR="001168FC" w:rsidRPr="00B93F47">
        <w:rPr>
          <w:lang w:val="en-US"/>
        </w:rPr>
        <w:t>R</w:t>
      </w:r>
      <w:r w:rsidRPr="00B93F47">
        <w:rPr>
          <w:lang w:val="en-US"/>
        </w:rPr>
        <w:t xml:space="preserve">eception </w:t>
      </w:r>
      <w:r w:rsidR="001168FC" w:rsidRPr="00B93F47">
        <w:rPr>
          <w:lang w:val="en-US"/>
        </w:rPr>
        <w:t>S</w:t>
      </w:r>
      <w:r w:rsidRPr="00B93F47">
        <w:rPr>
          <w:lang w:val="en-US"/>
        </w:rPr>
        <w:t xml:space="preserve">tudies to </w:t>
      </w:r>
      <w:r w:rsidR="001168FC" w:rsidRPr="00B93F47">
        <w:rPr>
          <w:lang w:val="en-US"/>
        </w:rPr>
        <w:t>C</w:t>
      </w:r>
      <w:r w:rsidRPr="00B93F47">
        <w:rPr>
          <w:lang w:val="en-US"/>
        </w:rPr>
        <w:t xml:space="preserve">ultural </w:t>
      </w:r>
      <w:r w:rsidR="001168FC" w:rsidRPr="00B93F47">
        <w:rPr>
          <w:lang w:val="en-US"/>
        </w:rPr>
        <w:t>H</w:t>
      </w:r>
      <w:r w:rsidRPr="00B93F47">
        <w:rPr>
          <w:lang w:val="en-US"/>
        </w:rPr>
        <w:t>istory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 xml:space="preserve">” </w:t>
      </w:r>
      <w:r w:rsidR="001168FC" w:rsidRPr="00B93F47">
        <w:rPr>
          <w:lang w:val="en-US"/>
        </w:rPr>
        <w:t>I</w:t>
      </w:r>
      <w:r w:rsidRPr="00B93F47">
        <w:rPr>
          <w:lang w:val="en-US"/>
        </w:rPr>
        <w:t xml:space="preserve">n </w:t>
      </w:r>
      <w:r w:rsidRPr="009610C7">
        <w:rPr>
          <w:i/>
          <w:lang w:val="en-US"/>
        </w:rPr>
        <w:t>Mnemohistory and Cultural Memory</w:t>
      </w:r>
      <w:r w:rsidR="001168FC" w:rsidRPr="009610C7">
        <w:rPr>
          <w:i/>
          <w:lang w:val="en-US"/>
        </w:rPr>
        <w:t>:</w:t>
      </w:r>
      <w:r w:rsidRPr="009610C7">
        <w:rPr>
          <w:i/>
          <w:lang w:val="en-US"/>
        </w:rPr>
        <w:t xml:space="preserve"> Essays in Honour of Jan Assmann</w:t>
      </w:r>
      <w:r w:rsidR="0010055C" w:rsidRPr="00B93F47">
        <w:rPr>
          <w:lang w:val="en-US"/>
        </w:rPr>
        <w:t>, ed</w:t>
      </w:r>
      <w:r w:rsidR="001168FC" w:rsidRPr="00B93F47">
        <w:rPr>
          <w:lang w:val="en-US"/>
        </w:rPr>
        <w:t>ited</w:t>
      </w:r>
      <w:r w:rsidR="0010055C" w:rsidRPr="00B93F47">
        <w:rPr>
          <w:lang w:val="en-US"/>
        </w:rPr>
        <w:t xml:space="preserve"> </w:t>
      </w:r>
      <w:r w:rsidR="00621F5D">
        <w:rPr>
          <w:lang w:val="en-US"/>
        </w:rPr>
        <w:t xml:space="preserve">by </w:t>
      </w:r>
      <w:r w:rsidR="0010055C" w:rsidRPr="00B93F47">
        <w:rPr>
          <w:lang w:val="en-US"/>
        </w:rPr>
        <w:t>Florian Ebling</w:t>
      </w:r>
      <w:r w:rsidR="00621F5D">
        <w:rPr>
          <w:lang w:val="en-US"/>
        </w:rPr>
        <w:t>,</w:t>
      </w:r>
      <w:r w:rsidR="0010055C" w:rsidRPr="00B93F47">
        <w:rPr>
          <w:lang w:val="en-US"/>
        </w:rPr>
        <w:t xml:space="preserve"> </w:t>
      </w:r>
      <w:r w:rsidRPr="00B93F47">
        <w:rPr>
          <w:lang w:val="en-US"/>
        </w:rPr>
        <w:t>5–8.</w:t>
      </w:r>
      <w:r w:rsidR="00621F5D">
        <w:rPr>
          <w:lang w:val="en-US"/>
        </w:rPr>
        <w:t xml:space="preserve"> </w:t>
      </w:r>
      <w:r w:rsidR="00621F5D" w:rsidRPr="00621F5D">
        <w:rPr>
          <w:lang w:val="en-US"/>
        </w:rPr>
        <w:t>Heidelberg</w:t>
      </w:r>
      <w:r w:rsidR="00621F5D">
        <w:rPr>
          <w:lang w:val="en-US"/>
        </w:rPr>
        <w:t>:</w:t>
      </w:r>
      <w:r w:rsidR="00621F5D" w:rsidRPr="00621F5D">
        <w:rPr>
          <w:lang w:val="en-US"/>
        </w:rPr>
        <w:t xml:space="preserve"> Propylaeum</w:t>
      </w:r>
      <w:r w:rsidR="00621F5D">
        <w:rPr>
          <w:lang w:val="en-US"/>
        </w:rPr>
        <w:t>.</w:t>
      </w:r>
    </w:p>
    <w:p w14:paraId="134227FD" w14:textId="77777777" w:rsidR="00621F5D" w:rsidRPr="00B93F47" w:rsidRDefault="00621F5D" w:rsidP="002326E9">
      <w:pPr>
        <w:rPr>
          <w:lang w:val="en-US"/>
        </w:rPr>
      </w:pPr>
    </w:p>
    <w:p w14:paraId="7779F098" w14:textId="74C110DA" w:rsidR="0058373D" w:rsidRPr="00B93F47" w:rsidRDefault="0058373D" w:rsidP="002326E9">
      <w:pPr>
        <w:rPr>
          <w:lang w:val="en-US"/>
        </w:rPr>
      </w:pPr>
      <w:r w:rsidRPr="00B93F47">
        <w:rPr>
          <w:lang w:val="en-US"/>
        </w:rPr>
        <w:t>Eckert, M</w:t>
      </w:r>
      <w:r w:rsidR="00AE4334" w:rsidRPr="00B93F47">
        <w:rPr>
          <w:lang w:val="en-US"/>
        </w:rPr>
        <w:t>artin</w:t>
      </w:r>
      <w:r w:rsidRPr="00B93F47">
        <w:rPr>
          <w:lang w:val="en-US"/>
        </w:rPr>
        <w:t xml:space="preserve">. 2016. </w:t>
      </w:r>
      <w:r w:rsidRPr="00565434">
        <w:rPr>
          <w:i/>
        </w:rPr>
        <w:t xml:space="preserve">Die Aphrodite der Seefahrer und ihre Heiligtümer am Mittelmeer: </w:t>
      </w:r>
      <w:r w:rsidR="0010055C" w:rsidRPr="00565434">
        <w:rPr>
          <w:i/>
        </w:rPr>
        <w:t>A</w:t>
      </w:r>
      <w:r w:rsidRPr="00565434">
        <w:rPr>
          <w:i/>
        </w:rPr>
        <w:t>rchäologische Untersuchungen zu interkulturellen Kontaktzonen am Mittelmeer in der späten Bronzezeit und frühen Eisenzeit</w:t>
      </w:r>
      <w:r w:rsidR="0010055C" w:rsidRPr="00B93F47">
        <w:rPr>
          <w:lang w:val="en-US"/>
        </w:rPr>
        <w:t xml:space="preserve">. </w:t>
      </w:r>
      <w:r w:rsidRPr="00B93F47">
        <w:rPr>
          <w:lang w:val="en-US"/>
        </w:rPr>
        <w:t>Berlin: LIT.</w:t>
      </w:r>
    </w:p>
    <w:p w14:paraId="6A442CAA" w14:textId="77777777" w:rsidR="00621F5D" w:rsidRDefault="00621F5D" w:rsidP="002326E9">
      <w:pPr>
        <w:rPr>
          <w:lang w:val="en-US"/>
        </w:rPr>
      </w:pPr>
    </w:p>
    <w:p w14:paraId="1C0FF4BA" w14:textId="5F14026B" w:rsidR="0058373D" w:rsidRDefault="0058373D" w:rsidP="002326E9">
      <w:pPr>
        <w:rPr>
          <w:lang w:val="en-US"/>
        </w:rPr>
      </w:pPr>
      <w:r w:rsidRPr="00B93F47">
        <w:rPr>
          <w:lang w:val="en-US"/>
        </w:rPr>
        <w:t>Eldamaty, M</w:t>
      </w:r>
      <w:r w:rsidR="00AE4334" w:rsidRPr="00B93F47">
        <w:rPr>
          <w:lang w:val="en-US"/>
        </w:rPr>
        <w:t>amdouh</w:t>
      </w:r>
      <w:r w:rsidRPr="00B93F47">
        <w:rPr>
          <w:lang w:val="en-US"/>
        </w:rPr>
        <w:t xml:space="preserve">. 2011. </w:t>
      </w:r>
      <w:r w:rsidRPr="00565434">
        <w:t xml:space="preserve">“Die </w:t>
      </w:r>
      <w:r w:rsidR="00565434" w:rsidRPr="00565434">
        <w:t>ptolemäische</w:t>
      </w:r>
      <w:r w:rsidRPr="00565434">
        <w:t xml:space="preserve"> </w:t>
      </w:r>
      <w:r w:rsidR="00565434" w:rsidRPr="00565434">
        <w:t>Königin</w:t>
      </w:r>
      <w:r w:rsidRPr="00565434">
        <w:t xml:space="preserve"> als </w:t>
      </w:r>
      <w:r w:rsidR="00C54AAE">
        <w:t>w</w:t>
      </w:r>
      <w:r w:rsidRPr="00565434">
        <w:t>eiblicher Horus</w:t>
      </w:r>
      <w:r w:rsidR="001168FC" w:rsidRPr="00565434">
        <w:t>.</w:t>
      </w:r>
      <w:r w:rsidRPr="00565434">
        <w:t>”</w:t>
      </w:r>
      <w:r w:rsidR="001C2B59" w:rsidRPr="00565434">
        <w:t xml:space="preserve"> </w:t>
      </w:r>
      <w:r w:rsidR="001168FC" w:rsidRPr="00565434">
        <w:t>I</w:t>
      </w:r>
      <w:r w:rsidRPr="00565434">
        <w:t xml:space="preserve">n </w:t>
      </w:r>
      <w:r w:rsidR="009A11B1" w:rsidRPr="00565434">
        <w:rPr>
          <w:i/>
        </w:rPr>
        <w:t>Ägypten</w:t>
      </w:r>
      <w:r w:rsidRPr="00565434">
        <w:rPr>
          <w:i/>
        </w:rPr>
        <w:t xml:space="preserve"> zwischen innerem Zwist und </w:t>
      </w:r>
      <w:r w:rsidR="00565434" w:rsidRPr="00565434">
        <w:rPr>
          <w:i/>
        </w:rPr>
        <w:t>äußerem</w:t>
      </w:r>
      <w:r w:rsidRPr="00565434">
        <w:rPr>
          <w:i/>
        </w:rPr>
        <w:t xml:space="preserve"> Druck</w:t>
      </w:r>
      <w:r w:rsidR="00565434" w:rsidRPr="00565434">
        <w:rPr>
          <w:i/>
        </w:rPr>
        <w:t>:</w:t>
      </w:r>
      <w:r w:rsidRPr="00565434">
        <w:rPr>
          <w:i/>
        </w:rPr>
        <w:t xml:space="preserve"> Die Zeit Ptolemaios’ VI. bis VIII</w:t>
      </w:r>
      <w:r w:rsidR="00565434">
        <w:rPr>
          <w:i/>
          <w:lang w:val="en-US"/>
        </w:rPr>
        <w:t>.</w:t>
      </w:r>
      <w:r w:rsidR="001C2B59" w:rsidRPr="00B93F47">
        <w:rPr>
          <w:lang w:val="en-US"/>
        </w:rPr>
        <w:t>, ed</w:t>
      </w:r>
      <w:r w:rsidR="001168FC" w:rsidRPr="00B93F47">
        <w:rPr>
          <w:lang w:val="en-US"/>
        </w:rPr>
        <w:t>ited by</w:t>
      </w:r>
      <w:r w:rsidR="001C2B59" w:rsidRPr="00B93F47">
        <w:rPr>
          <w:lang w:val="en-US"/>
        </w:rPr>
        <w:t xml:space="preserve"> Andrea Jördens and Joachim Friedrich Quack</w:t>
      </w:r>
      <w:r w:rsidR="00565434" w:rsidRPr="00B93F47">
        <w:rPr>
          <w:lang w:val="en-US"/>
        </w:rPr>
        <w:t>, 24–57</w:t>
      </w:r>
      <w:r w:rsidR="001C2B59" w:rsidRPr="00B93F47">
        <w:rPr>
          <w:lang w:val="en-US"/>
        </w:rPr>
        <w:t xml:space="preserve">. </w:t>
      </w:r>
      <w:r w:rsidRPr="00B93F47">
        <w:rPr>
          <w:lang w:val="en-US"/>
        </w:rPr>
        <w:t xml:space="preserve">Wiesbaden: Harrassowitz. </w:t>
      </w:r>
    </w:p>
    <w:p w14:paraId="41A943A4" w14:textId="77777777" w:rsidR="00621F5D" w:rsidRPr="00B93F47" w:rsidRDefault="00621F5D" w:rsidP="002326E9">
      <w:pPr>
        <w:rPr>
          <w:lang w:val="en-US"/>
        </w:rPr>
      </w:pPr>
    </w:p>
    <w:p w14:paraId="2B2C40A3" w14:textId="4358ADFF" w:rsidR="0058373D" w:rsidRDefault="0058373D" w:rsidP="002326E9">
      <w:pPr>
        <w:rPr>
          <w:lang w:val="en-US"/>
        </w:rPr>
      </w:pPr>
      <w:r w:rsidRPr="00B93F47">
        <w:rPr>
          <w:lang w:val="en-US"/>
        </w:rPr>
        <w:t>Etman, A</w:t>
      </w:r>
      <w:r w:rsidR="00AE4334" w:rsidRPr="00B93F47">
        <w:rPr>
          <w:lang w:val="en-US"/>
        </w:rPr>
        <w:t>hmed</w:t>
      </w:r>
      <w:r w:rsidRPr="00B93F47">
        <w:rPr>
          <w:lang w:val="en-US"/>
        </w:rPr>
        <w:t>. 2003. “Cleopatra VII as Nea Isis</w:t>
      </w:r>
      <w:r w:rsidR="001168FC" w:rsidRPr="00B93F47">
        <w:rPr>
          <w:lang w:val="en-US"/>
        </w:rPr>
        <w:t>:</w:t>
      </w:r>
      <w:r w:rsidRPr="00B93F47">
        <w:rPr>
          <w:lang w:val="en-US"/>
        </w:rPr>
        <w:t xml:space="preserve"> A </w:t>
      </w:r>
      <w:r w:rsidR="001C2B59" w:rsidRPr="00B93F47">
        <w:rPr>
          <w:lang w:val="en-US"/>
        </w:rPr>
        <w:t>M</w:t>
      </w:r>
      <w:r w:rsidRPr="00B93F47">
        <w:rPr>
          <w:lang w:val="en-US"/>
        </w:rPr>
        <w:t xml:space="preserve">editerranean </w:t>
      </w:r>
      <w:r w:rsidR="001C2B59" w:rsidRPr="00B93F47">
        <w:rPr>
          <w:lang w:val="en-US"/>
        </w:rPr>
        <w:t>I</w:t>
      </w:r>
      <w:r w:rsidRPr="00B93F47">
        <w:rPr>
          <w:lang w:val="en-US"/>
        </w:rPr>
        <w:t>dentity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 xml:space="preserve">” </w:t>
      </w:r>
      <w:r w:rsidR="001168FC" w:rsidRPr="00B93F47">
        <w:rPr>
          <w:lang w:val="en-US"/>
        </w:rPr>
        <w:t>I</w:t>
      </w:r>
      <w:r w:rsidRPr="00B93F47">
        <w:rPr>
          <w:lang w:val="en-US"/>
        </w:rPr>
        <w:t xml:space="preserve">n </w:t>
      </w:r>
      <w:r w:rsidRPr="009610C7">
        <w:rPr>
          <w:i/>
          <w:lang w:val="it-IT"/>
        </w:rPr>
        <w:t>Faraoni come dei, Tolemei come faraoni</w:t>
      </w:r>
      <w:r w:rsidRPr="00B93F47">
        <w:rPr>
          <w:lang w:val="en-US"/>
        </w:rPr>
        <w:t xml:space="preserve">, </w:t>
      </w:r>
      <w:r w:rsidR="001C2B59" w:rsidRPr="00B93F47">
        <w:rPr>
          <w:lang w:val="en-US"/>
        </w:rPr>
        <w:t>ed</w:t>
      </w:r>
      <w:r w:rsidR="001168FC" w:rsidRPr="00B93F47">
        <w:rPr>
          <w:lang w:val="en-US"/>
        </w:rPr>
        <w:t>ited by</w:t>
      </w:r>
      <w:r w:rsidR="001C2B59" w:rsidRPr="00B93F47">
        <w:rPr>
          <w:lang w:val="en-US"/>
        </w:rPr>
        <w:t xml:space="preserve"> Nicola Bonacasa</w:t>
      </w:r>
      <w:r w:rsidR="00726687">
        <w:rPr>
          <w:lang w:val="en-US"/>
        </w:rPr>
        <w:t xml:space="preserve"> et al.</w:t>
      </w:r>
      <w:r w:rsidR="00726687" w:rsidRPr="00B93F47">
        <w:rPr>
          <w:shd w:val="clear" w:color="auto" w:fill="FFFFFF"/>
          <w:lang w:val="en-US"/>
        </w:rPr>
        <w:t xml:space="preserve">, </w:t>
      </w:r>
      <w:r w:rsidR="00726687" w:rsidRPr="00B93F47">
        <w:rPr>
          <w:lang w:val="en-US"/>
        </w:rPr>
        <w:t>75–78</w:t>
      </w:r>
      <w:r w:rsidR="001C2B59" w:rsidRPr="00B93F47">
        <w:rPr>
          <w:lang w:val="en-US"/>
        </w:rPr>
        <w:t xml:space="preserve">. </w:t>
      </w:r>
      <w:r w:rsidRPr="00B93F47">
        <w:rPr>
          <w:lang w:val="en-US"/>
        </w:rPr>
        <w:t>T</w:t>
      </w:r>
      <w:r w:rsidR="00726687">
        <w:rPr>
          <w:lang w:val="en-US"/>
        </w:rPr>
        <w:t>u</w:t>
      </w:r>
      <w:r w:rsidRPr="00B93F47">
        <w:rPr>
          <w:lang w:val="en-US"/>
        </w:rPr>
        <w:t xml:space="preserve">rin: </w:t>
      </w:r>
      <w:r w:rsidRPr="00726687">
        <w:rPr>
          <w:lang w:val="it-IT"/>
        </w:rPr>
        <w:t>Museo Egizio</w:t>
      </w:r>
      <w:r w:rsidRPr="00B93F47">
        <w:rPr>
          <w:lang w:val="en-US"/>
        </w:rPr>
        <w:t>.</w:t>
      </w:r>
    </w:p>
    <w:p w14:paraId="0662B881" w14:textId="77777777" w:rsidR="00621F5D" w:rsidRPr="00B93F47" w:rsidRDefault="00621F5D" w:rsidP="002326E9">
      <w:pPr>
        <w:rPr>
          <w:shd w:val="clear" w:color="auto" w:fill="FFFFFF"/>
          <w:lang w:val="en-US"/>
        </w:rPr>
      </w:pPr>
    </w:p>
    <w:p w14:paraId="5BB8887A" w14:textId="3C44F491" w:rsidR="0058373D" w:rsidRDefault="0058373D" w:rsidP="002326E9">
      <w:pPr>
        <w:rPr>
          <w:lang w:val="en-US"/>
        </w:rPr>
      </w:pPr>
      <w:r w:rsidRPr="00B93F47">
        <w:rPr>
          <w:lang w:val="en-US"/>
        </w:rPr>
        <w:t>Fauerbach, U</w:t>
      </w:r>
      <w:r w:rsidR="00AE4334" w:rsidRPr="00B93F47">
        <w:rPr>
          <w:lang w:val="en-US"/>
        </w:rPr>
        <w:t>lrike</w:t>
      </w:r>
      <w:r w:rsidRPr="00B93F47">
        <w:rPr>
          <w:lang w:val="en-US"/>
        </w:rPr>
        <w:t xml:space="preserve">. 2018. </w:t>
      </w:r>
      <w:r w:rsidRPr="009610C7">
        <w:rPr>
          <w:i/>
        </w:rPr>
        <w:t>Der große Pylon des Horus-Tempels von Edfu: Architektur und Bautechnik eines monumentalen Torbaus der Ptolemaierzeit</w:t>
      </w:r>
      <w:r w:rsidR="0088164E" w:rsidRPr="00726687">
        <w:t xml:space="preserve">. </w:t>
      </w:r>
      <w:r w:rsidRPr="00726687">
        <w:t>Wiesbaden: Harrassowitz</w:t>
      </w:r>
      <w:r w:rsidRPr="00B93F47">
        <w:rPr>
          <w:lang w:val="en-US"/>
        </w:rPr>
        <w:t>.</w:t>
      </w:r>
    </w:p>
    <w:p w14:paraId="3C672ABB" w14:textId="77777777" w:rsidR="00726687" w:rsidRPr="00B93F47" w:rsidRDefault="00726687" w:rsidP="002326E9">
      <w:pPr>
        <w:rPr>
          <w:lang w:val="en-US"/>
        </w:rPr>
      </w:pPr>
    </w:p>
    <w:p w14:paraId="5158934D" w14:textId="0E4AD0DF" w:rsidR="0058373D" w:rsidRDefault="0058373D" w:rsidP="002326E9">
      <w:pPr>
        <w:rPr>
          <w:lang w:val="en-US"/>
        </w:rPr>
      </w:pPr>
      <w:r w:rsidRPr="00B93F47">
        <w:rPr>
          <w:lang w:val="en-US"/>
        </w:rPr>
        <w:t>Fraser, P</w:t>
      </w:r>
      <w:r w:rsidR="00AE4334" w:rsidRPr="00B93F47">
        <w:rPr>
          <w:lang w:val="en-US"/>
        </w:rPr>
        <w:t>eter</w:t>
      </w:r>
      <w:r w:rsidRPr="00B93F47">
        <w:rPr>
          <w:lang w:val="en-US"/>
        </w:rPr>
        <w:t xml:space="preserve"> M</w:t>
      </w:r>
      <w:r w:rsidR="00AE4334" w:rsidRPr="00B93F47">
        <w:rPr>
          <w:lang w:val="en-US"/>
        </w:rPr>
        <w:t>arshall</w:t>
      </w:r>
      <w:r w:rsidRPr="00B93F47">
        <w:rPr>
          <w:lang w:val="en-US"/>
        </w:rPr>
        <w:t xml:space="preserve">. 1972. </w:t>
      </w:r>
      <w:r w:rsidRPr="009610C7">
        <w:rPr>
          <w:i/>
          <w:lang w:val="en-US"/>
        </w:rPr>
        <w:t>Ptolemaic Alexandria</w:t>
      </w:r>
      <w:r w:rsidR="0088164E" w:rsidRPr="00B93F47">
        <w:rPr>
          <w:lang w:val="en-US"/>
        </w:rPr>
        <w:t>. 3 vols.</w:t>
      </w:r>
      <w:r w:rsidRPr="00B93F47">
        <w:rPr>
          <w:lang w:val="en-US"/>
        </w:rPr>
        <w:t xml:space="preserve"> Oxford: Clarendon.</w:t>
      </w:r>
    </w:p>
    <w:p w14:paraId="737944A1" w14:textId="77777777" w:rsidR="00726687" w:rsidRPr="00B93F47" w:rsidRDefault="00726687" w:rsidP="002326E9">
      <w:pPr>
        <w:rPr>
          <w:lang w:val="en-US"/>
        </w:rPr>
      </w:pPr>
    </w:p>
    <w:p w14:paraId="4E17C8CA" w14:textId="1DADB5AA" w:rsidR="0058373D" w:rsidRDefault="0058373D" w:rsidP="002326E9">
      <w:pPr>
        <w:rPr>
          <w:lang w:val="en-US"/>
        </w:rPr>
      </w:pPr>
      <w:r w:rsidRPr="00B93F47">
        <w:rPr>
          <w:lang w:val="en-US"/>
        </w:rPr>
        <w:t>Gabolde, L</w:t>
      </w:r>
      <w:r w:rsidR="00AE4334" w:rsidRPr="00B93F47">
        <w:rPr>
          <w:lang w:val="en-US"/>
        </w:rPr>
        <w:t>uc</w:t>
      </w:r>
      <w:r w:rsidR="00726687">
        <w:rPr>
          <w:lang w:val="en-US"/>
        </w:rPr>
        <w:t>,</w:t>
      </w:r>
      <w:r w:rsidR="00105327" w:rsidRPr="00B93F47">
        <w:rPr>
          <w:lang w:val="en-US"/>
        </w:rPr>
        <w:t xml:space="preserve"> and </w:t>
      </w:r>
      <w:r w:rsidRPr="00B93F47">
        <w:rPr>
          <w:lang w:val="en-US"/>
        </w:rPr>
        <w:t>D</w:t>
      </w:r>
      <w:r w:rsidR="00AE4334" w:rsidRPr="00B93F47">
        <w:rPr>
          <w:lang w:val="en-US"/>
        </w:rPr>
        <w:t>amien</w:t>
      </w:r>
      <w:r w:rsidRPr="00B93F47">
        <w:rPr>
          <w:lang w:val="en-US"/>
        </w:rPr>
        <w:t xml:space="preserve"> Laisney. 2017. </w:t>
      </w:r>
      <w:r w:rsidRPr="00726687">
        <w:rPr>
          <w:lang w:val="fr-FR"/>
        </w:rPr>
        <w:t>“L’orientation du temple d’</w:t>
      </w:r>
      <w:r w:rsidR="00726687" w:rsidRPr="00726687">
        <w:rPr>
          <w:lang w:val="fr-FR"/>
        </w:rPr>
        <w:t>Héliopolis</w:t>
      </w:r>
      <w:r w:rsidRPr="00726687">
        <w:rPr>
          <w:lang w:val="fr-FR"/>
        </w:rPr>
        <w:t xml:space="preserve">: </w:t>
      </w:r>
      <w:r w:rsidR="00726687" w:rsidRPr="00726687">
        <w:rPr>
          <w:lang w:val="fr-FR"/>
        </w:rPr>
        <w:t>Données</w:t>
      </w:r>
      <w:r w:rsidRPr="00726687">
        <w:rPr>
          <w:lang w:val="fr-FR"/>
        </w:rPr>
        <w:t xml:space="preserve"> </w:t>
      </w:r>
      <w:r w:rsidR="00726687" w:rsidRPr="00726687">
        <w:rPr>
          <w:lang w:val="fr-FR"/>
        </w:rPr>
        <w:t>géophysiques</w:t>
      </w:r>
      <w:r w:rsidRPr="00726687">
        <w:rPr>
          <w:lang w:val="fr-FR"/>
        </w:rPr>
        <w:t xml:space="preserve"> et implications historiques</w:t>
      </w:r>
      <w:r w:rsidR="00105327" w:rsidRPr="00726687">
        <w:rPr>
          <w:lang w:val="fr-FR"/>
        </w:rPr>
        <w:t>.</w:t>
      </w:r>
      <w:r w:rsidRPr="00726687">
        <w:rPr>
          <w:lang w:val="fr-FR"/>
        </w:rPr>
        <w:t>”</w:t>
      </w:r>
      <w:r w:rsidRPr="00B93F47">
        <w:rPr>
          <w:lang w:val="en-US"/>
        </w:rPr>
        <w:t xml:space="preserve"> </w:t>
      </w:r>
      <w:r w:rsidRPr="009610C7">
        <w:rPr>
          <w:i/>
        </w:rPr>
        <w:t>Mitteilungen des Deutschen Archäologischen Instituts</w:t>
      </w:r>
      <w:r w:rsidRPr="00B93F47">
        <w:rPr>
          <w:lang w:val="en-US"/>
        </w:rPr>
        <w:t xml:space="preserve"> 73:105–32.</w:t>
      </w:r>
    </w:p>
    <w:p w14:paraId="057CB0B8" w14:textId="77777777" w:rsidR="00726687" w:rsidRPr="00B93F47" w:rsidRDefault="00726687" w:rsidP="002326E9">
      <w:pPr>
        <w:rPr>
          <w:lang w:val="en-US"/>
        </w:rPr>
      </w:pPr>
    </w:p>
    <w:p w14:paraId="017EC2BB" w14:textId="2C1EF8BA" w:rsidR="0058373D" w:rsidRDefault="0058373D" w:rsidP="002326E9">
      <w:pPr>
        <w:rPr>
          <w:lang w:val="en-US"/>
        </w:rPr>
      </w:pPr>
      <w:r w:rsidRPr="00B93F47">
        <w:rPr>
          <w:lang w:val="en-US"/>
        </w:rPr>
        <w:t>Gabolde, M</w:t>
      </w:r>
      <w:r w:rsidR="00AE4334" w:rsidRPr="00B93F47">
        <w:rPr>
          <w:lang w:val="en-US"/>
        </w:rPr>
        <w:t>arc</w:t>
      </w:r>
      <w:r w:rsidRPr="00B93F47">
        <w:rPr>
          <w:lang w:val="en-US"/>
        </w:rPr>
        <w:t>.</w:t>
      </w:r>
      <w:r w:rsidR="00AE4334" w:rsidRPr="00B93F47">
        <w:rPr>
          <w:lang w:val="en-US"/>
        </w:rPr>
        <w:t xml:space="preserve"> </w:t>
      </w:r>
      <w:r w:rsidRPr="00B93F47">
        <w:rPr>
          <w:lang w:val="en-US"/>
        </w:rPr>
        <w:t xml:space="preserve">1992. </w:t>
      </w:r>
      <w:r w:rsidRPr="00726687">
        <w:rPr>
          <w:lang w:val="fr-FR"/>
        </w:rPr>
        <w:t>“Étude sur l’évolution des dénominations et de l'aspect des pylônes du temple d’Amon-Rê à Karnak</w:t>
      </w:r>
      <w:r w:rsidR="004A7919" w:rsidRPr="00726687">
        <w:rPr>
          <w:lang w:val="fr-FR"/>
        </w:rPr>
        <w:t>.</w:t>
      </w:r>
      <w:r w:rsidRPr="00726687">
        <w:rPr>
          <w:lang w:val="fr-FR"/>
        </w:rPr>
        <w:t xml:space="preserve">” </w:t>
      </w:r>
      <w:r w:rsidRPr="009610C7">
        <w:rPr>
          <w:i/>
          <w:iCs/>
          <w:lang w:val="fr-FR"/>
        </w:rPr>
        <w:t>Bulletin de Cercle Lyonnais d’Égyptologie Victor Loret</w:t>
      </w:r>
      <w:r w:rsidRPr="00726687">
        <w:rPr>
          <w:iCs/>
          <w:lang w:val="en-US"/>
        </w:rPr>
        <w:t xml:space="preserve"> </w:t>
      </w:r>
      <w:r w:rsidRPr="00B93F47">
        <w:rPr>
          <w:lang w:val="en-US"/>
        </w:rPr>
        <w:t>6:17–60.</w:t>
      </w:r>
    </w:p>
    <w:p w14:paraId="21C66483" w14:textId="77777777" w:rsidR="00726687" w:rsidRPr="00B93F47" w:rsidRDefault="00726687" w:rsidP="002326E9">
      <w:pPr>
        <w:rPr>
          <w:lang w:val="en-US"/>
        </w:rPr>
      </w:pPr>
    </w:p>
    <w:p w14:paraId="77012F23" w14:textId="47B0F892" w:rsidR="0058373D" w:rsidRDefault="0058373D" w:rsidP="002326E9">
      <w:pPr>
        <w:rPr>
          <w:rStyle w:val="apple-converted-space"/>
          <w:rFonts w:cs="Courier New"/>
          <w:shd w:val="clear" w:color="auto" w:fill="FFFFFF"/>
          <w:lang w:val="en-US"/>
        </w:rPr>
      </w:pPr>
      <w:r w:rsidRPr="00B93F47">
        <w:rPr>
          <w:lang w:val="en-US"/>
        </w:rPr>
        <w:t>Gauthier, H</w:t>
      </w:r>
      <w:r w:rsidR="00AE4334" w:rsidRPr="00B93F47">
        <w:rPr>
          <w:lang w:val="en-US"/>
        </w:rPr>
        <w:t>enri</w:t>
      </w:r>
      <w:r w:rsidRPr="00B93F47">
        <w:rPr>
          <w:lang w:val="en-US"/>
        </w:rPr>
        <w:t xml:space="preserve">. 1911. </w:t>
      </w:r>
      <w:r w:rsidRPr="009610C7">
        <w:rPr>
          <w:i/>
          <w:shd w:val="clear" w:color="auto" w:fill="FFFFFF"/>
          <w:lang w:val="fr-FR"/>
        </w:rPr>
        <w:t>Le temple de Kalabchah</w:t>
      </w:r>
      <w:r w:rsidR="00726687" w:rsidRPr="00726687">
        <w:rPr>
          <w:shd w:val="clear" w:color="auto" w:fill="FFFFFF"/>
          <w:lang w:val="fr-FR"/>
        </w:rPr>
        <w:t>.</w:t>
      </w:r>
      <w:r w:rsidRPr="00726687">
        <w:rPr>
          <w:rStyle w:val="apple-converted-space"/>
          <w:rFonts w:cs="Courier New"/>
          <w:shd w:val="clear" w:color="auto" w:fill="FFFFFF"/>
          <w:lang w:val="fr-FR"/>
        </w:rPr>
        <w:t xml:space="preserve"> </w:t>
      </w:r>
      <w:r w:rsidR="00726687" w:rsidRPr="00726687">
        <w:rPr>
          <w:rStyle w:val="apple-converted-space"/>
          <w:rFonts w:cs="Courier New"/>
          <w:shd w:val="clear" w:color="auto" w:fill="FFFFFF"/>
          <w:lang w:val="fr-FR"/>
        </w:rPr>
        <w:t>Vol. 1,</w:t>
      </w:r>
      <w:r w:rsidRPr="00726687">
        <w:rPr>
          <w:rStyle w:val="apple-converted-space"/>
          <w:rFonts w:cs="Courier New"/>
          <w:shd w:val="clear" w:color="auto" w:fill="FFFFFF"/>
          <w:lang w:val="fr-FR"/>
        </w:rPr>
        <w:t xml:space="preserve"> </w:t>
      </w:r>
      <w:r w:rsidRPr="009610C7">
        <w:rPr>
          <w:rStyle w:val="apple-converted-space"/>
          <w:rFonts w:cs="Courier New"/>
          <w:i/>
          <w:shd w:val="clear" w:color="auto" w:fill="FFFFFF"/>
          <w:lang w:val="fr-FR"/>
        </w:rPr>
        <w:t>Texte</w:t>
      </w:r>
      <w:r w:rsidR="004A7919" w:rsidRPr="00726687">
        <w:rPr>
          <w:shd w:val="clear" w:color="auto" w:fill="FFFFFF"/>
          <w:lang w:val="fr-FR"/>
        </w:rPr>
        <w:t xml:space="preserve">. </w:t>
      </w:r>
      <w:r w:rsidRPr="00B93F47">
        <w:rPr>
          <w:rStyle w:val="apple-converted-space"/>
          <w:rFonts w:cs="Courier New"/>
          <w:shd w:val="clear" w:color="auto" w:fill="FFFFFF"/>
          <w:lang w:val="en-US"/>
        </w:rPr>
        <w:t>Cair</w:t>
      </w:r>
      <w:r w:rsidR="00726687">
        <w:rPr>
          <w:rStyle w:val="apple-converted-space"/>
          <w:rFonts w:cs="Courier New"/>
          <w:shd w:val="clear" w:color="auto" w:fill="FFFFFF"/>
          <w:lang w:val="en-US"/>
        </w:rPr>
        <w:t>o</w:t>
      </w:r>
      <w:r w:rsidRPr="00B93F47">
        <w:rPr>
          <w:rStyle w:val="apple-converted-space"/>
          <w:rFonts w:cs="Courier New"/>
          <w:shd w:val="clear" w:color="auto" w:fill="FFFFFF"/>
          <w:lang w:val="en-US"/>
        </w:rPr>
        <w:t xml:space="preserve">: </w:t>
      </w:r>
      <w:r w:rsidRPr="00726687">
        <w:rPr>
          <w:lang w:val="fr-FR"/>
        </w:rPr>
        <w:t>Institut Français d’Archéologie Orientale</w:t>
      </w:r>
      <w:r w:rsidRPr="00B93F47">
        <w:rPr>
          <w:rStyle w:val="apple-converted-space"/>
          <w:rFonts w:cs="Courier New"/>
          <w:shd w:val="clear" w:color="auto" w:fill="FFFFFF"/>
          <w:lang w:val="en-US"/>
        </w:rPr>
        <w:t>.</w:t>
      </w:r>
    </w:p>
    <w:p w14:paraId="6B3CDA12" w14:textId="77777777" w:rsidR="00726687" w:rsidRPr="00B93F47" w:rsidRDefault="00726687" w:rsidP="002326E9">
      <w:pPr>
        <w:rPr>
          <w:rStyle w:val="apple-converted-space"/>
          <w:rFonts w:cs="Courier New"/>
          <w:shd w:val="clear" w:color="auto" w:fill="FFFFFF"/>
          <w:lang w:val="en-US"/>
        </w:rPr>
      </w:pPr>
    </w:p>
    <w:p w14:paraId="037A3C31" w14:textId="4F438964" w:rsidR="0058373D" w:rsidRDefault="0058373D" w:rsidP="002326E9">
      <w:pPr>
        <w:rPr>
          <w:lang w:val="en-US"/>
        </w:rPr>
      </w:pPr>
      <w:r w:rsidRPr="00B93F47">
        <w:rPr>
          <w:lang w:val="en-US"/>
        </w:rPr>
        <w:t>Gill, A</w:t>
      </w:r>
      <w:r w:rsidR="00AE4334" w:rsidRPr="00B93F47">
        <w:rPr>
          <w:lang w:val="en-US"/>
        </w:rPr>
        <w:t>nn</w:t>
      </w:r>
      <w:r w:rsidRPr="00B93F47">
        <w:rPr>
          <w:lang w:val="en-US"/>
        </w:rPr>
        <w:t>-K</w:t>
      </w:r>
      <w:r w:rsidR="00AE4334" w:rsidRPr="00B93F47">
        <w:rPr>
          <w:lang w:val="en-US"/>
        </w:rPr>
        <w:t>atrin</w:t>
      </w:r>
      <w:r w:rsidRPr="00B93F47">
        <w:rPr>
          <w:lang w:val="en-US"/>
        </w:rPr>
        <w:t xml:space="preserve">. 2015. “The </w:t>
      </w:r>
      <w:r w:rsidR="004A7919" w:rsidRPr="00B93F47">
        <w:rPr>
          <w:lang w:val="en-US"/>
        </w:rPr>
        <w:t>S</w:t>
      </w:r>
      <w:r w:rsidRPr="00B93F47">
        <w:rPr>
          <w:lang w:val="en-US"/>
        </w:rPr>
        <w:t xml:space="preserve">pells against </w:t>
      </w:r>
      <w:r w:rsidR="004A7919" w:rsidRPr="00B93F47">
        <w:rPr>
          <w:lang w:val="en-US"/>
        </w:rPr>
        <w:t>E</w:t>
      </w:r>
      <w:r w:rsidRPr="00B93F47">
        <w:rPr>
          <w:lang w:val="en-US"/>
        </w:rPr>
        <w:t xml:space="preserve">nemies in the </w:t>
      </w:r>
      <w:r w:rsidR="004A7919" w:rsidRPr="00B93F47">
        <w:rPr>
          <w:lang w:val="en-US"/>
        </w:rPr>
        <w:t>P</w:t>
      </w:r>
      <w:r w:rsidRPr="00B93F47">
        <w:rPr>
          <w:lang w:val="en-US"/>
        </w:rPr>
        <w:t xml:space="preserve">apyrus of Pawerem (P. BM EA 10252): </w:t>
      </w:r>
      <w:r w:rsidR="004A7919" w:rsidRPr="00B93F47">
        <w:rPr>
          <w:lang w:val="en-US"/>
        </w:rPr>
        <w:t>A</w:t>
      </w:r>
      <w:r w:rsidRPr="00B93F47">
        <w:rPr>
          <w:lang w:val="en-US"/>
        </w:rPr>
        <w:t xml:space="preserve"> </w:t>
      </w:r>
      <w:r w:rsidR="004A7919" w:rsidRPr="00B93F47">
        <w:rPr>
          <w:lang w:val="en-US"/>
        </w:rPr>
        <w:t>P</w:t>
      </w:r>
      <w:r w:rsidRPr="00B93F47">
        <w:rPr>
          <w:lang w:val="en-US"/>
        </w:rPr>
        <w:t xml:space="preserve">reliminary </w:t>
      </w:r>
      <w:r w:rsidR="004A7919" w:rsidRPr="00B93F47">
        <w:rPr>
          <w:lang w:val="en-US"/>
        </w:rPr>
        <w:t>R</w:t>
      </w:r>
      <w:r w:rsidRPr="00B93F47">
        <w:rPr>
          <w:lang w:val="en-US"/>
        </w:rPr>
        <w:t>eport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>”</w:t>
      </w:r>
      <w:r w:rsidR="004A7919" w:rsidRPr="00B93F47">
        <w:rPr>
          <w:lang w:val="en-US"/>
        </w:rPr>
        <w:t xml:space="preserve"> </w:t>
      </w:r>
      <w:r w:rsidR="001168FC" w:rsidRPr="00B93F47">
        <w:rPr>
          <w:lang w:val="en-US"/>
        </w:rPr>
        <w:t>I</w:t>
      </w:r>
      <w:r w:rsidRPr="00B93F47">
        <w:rPr>
          <w:lang w:val="en-US"/>
        </w:rPr>
        <w:t xml:space="preserve">n </w:t>
      </w:r>
      <w:r w:rsidRPr="009610C7">
        <w:rPr>
          <w:i/>
          <w:shd w:val="clear" w:color="auto" w:fill="FFFFFF"/>
          <w:lang w:val="en-US"/>
        </w:rPr>
        <w:t xml:space="preserve">Liturgical </w:t>
      </w:r>
      <w:r w:rsidR="004A7919" w:rsidRPr="009610C7">
        <w:rPr>
          <w:i/>
          <w:shd w:val="clear" w:color="auto" w:fill="FFFFFF"/>
          <w:lang w:val="en-US"/>
        </w:rPr>
        <w:t>T</w:t>
      </w:r>
      <w:r w:rsidRPr="009610C7">
        <w:rPr>
          <w:i/>
          <w:shd w:val="clear" w:color="auto" w:fill="FFFFFF"/>
          <w:lang w:val="en-US"/>
        </w:rPr>
        <w:t xml:space="preserve">exts for Osiris and the </w:t>
      </w:r>
      <w:r w:rsidR="004A7919" w:rsidRPr="009610C7">
        <w:rPr>
          <w:i/>
          <w:shd w:val="clear" w:color="auto" w:fill="FFFFFF"/>
          <w:lang w:val="en-US"/>
        </w:rPr>
        <w:t>D</w:t>
      </w:r>
      <w:r w:rsidRPr="009610C7">
        <w:rPr>
          <w:i/>
          <w:shd w:val="clear" w:color="auto" w:fill="FFFFFF"/>
          <w:lang w:val="en-US"/>
        </w:rPr>
        <w:t>eceased in Late Period and Greco-Roman Egypt</w:t>
      </w:r>
      <w:r w:rsidR="008B7331" w:rsidRPr="00B93F47">
        <w:rPr>
          <w:shd w:val="clear" w:color="auto" w:fill="FFFFFF"/>
          <w:lang w:val="en-US"/>
        </w:rPr>
        <w:t>, ed</w:t>
      </w:r>
      <w:r w:rsidR="001168FC" w:rsidRPr="00B93F47">
        <w:rPr>
          <w:shd w:val="clear" w:color="auto" w:fill="FFFFFF"/>
          <w:lang w:val="en-US"/>
        </w:rPr>
        <w:t>ited by</w:t>
      </w:r>
      <w:r w:rsidR="008B7331" w:rsidRPr="00B93F47">
        <w:rPr>
          <w:shd w:val="clear" w:color="auto" w:fill="FFFFFF"/>
          <w:lang w:val="en-US"/>
        </w:rPr>
        <w:t xml:space="preserve"> </w:t>
      </w:r>
      <w:r w:rsidR="008B7331" w:rsidRPr="00B93F47">
        <w:rPr>
          <w:lang w:val="en-US"/>
        </w:rPr>
        <w:t>Burkhard Backes and Jacco Dieleman</w:t>
      </w:r>
      <w:r w:rsidR="00726687" w:rsidRPr="00B93F47">
        <w:rPr>
          <w:lang w:val="en-US"/>
        </w:rPr>
        <w:t>, 133–42</w:t>
      </w:r>
      <w:r w:rsidR="008B7331" w:rsidRPr="00B93F47">
        <w:rPr>
          <w:lang w:val="en-US"/>
        </w:rPr>
        <w:t xml:space="preserve">. </w:t>
      </w:r>
      <w:r w:rsidRPr="00B93F47">
        <w:rPr>
          <w:shd w:val="clear" w:color="auto" w:fill="FFFFFF"/>
          <w:lang w:val="en-US"/>
        </w:rPr>
        <w:t>Wiesbaden</w:t>
      </w:r>
      <w:r w:rsidRPr="00B93F47">
        <w:rPr>
          <w:lang w:val="en-US"/>
        </w:rPr>
        <w:t>: Harrassowitz.</w:t>
      </w:r>
    </w:p>
    <w:p w14:paraId="058CF231" w14:textId="1A3F3625" w:rsidR="00726687" w:rsidRDefault="00726687" w:rsidP="002326E9">
      <w:pPr>
        <w:rPr>
          <w:lang w:val="en-US"/>
        </w:rPr>
      </w:pPr>
    </w:p>
    <w:p w14:paraId="68585E04" w14:textId="1784759D" w:rsidR="008C5771" w:rsidRPr="00FD6170" w:rsidRDefault="008C5771" w:rsidP="002326E9">
      <w:pPr>
        <w:rPr>
          <w:lang w:val="en-US"/>
        </w:rPr>
      </w:pPr>
      <w:r w:rsidRPr="00FD6170">
        <w:rPr>
          <w:lang w:val="en-US"/>
        </w:rPr>
        <w:t xml:space="preserve">Gill, Ann-Katrin. 2019. </w:t>
      </w:r>
      <w:r w:rsidRPr="00FD6170">
        <w:rPr>
          <w:i/>
          <w:lang w:val="en-US"/>
        </w:rPr>
        <w:t xml:space="preserve">The Hieratic </w:t>
      </w:r>
      <w:r w:rsidR="00FD6170">
        <w:rPr>
          <w:i/>
          <w:lang w:val="en-US"/>
        </w:rPr>
        <w:t>R</w:t>
      </w:r>
      <w:r w:rsidRPr="00FD6170">
        <w:rPr>
          <w:i/>
          <w:lang w:val="en-US"/>
        </w:rPr>
        <w:t xml:space="preserve">itual </w:t>
      </w:r>
      <w:r w:rsidR="00FD6170">
        <w:rPr>
          <w:i/>
          <w:lang w:val="en-US"/>
        </w:rPr>
        <w:t>B</w:t>
      </w:r>
      <w:r w:rsidRPr="00FD6170">
        <w:rPr>
          <w:i/>
          <w:lang w:val="en-US"/>
        </w:rPr>
        <w:t xml:space="preserve">ooks of Pawerem (P. BM EA 10252 and P. BM EA 10081) from the </w:t>
      </w:r>
      <w:r w:rsidR="00FD6170">
        <w:rPr>
          <w:i/>
          <w:lang w:val="en-US"/>
        </w:rPr>
        <w:t>L</w:t>
      </w:r>
      <w:r w:rsidRPr="00FD6170">
        <w:rPr>
          <w:i/>
          <w:lang w:val="en-US"/>
        </w:rPr>
        <w:t xml:space="preserve">ate 4th </w:t>
      </w:r>
      <w:r w:rsidR="00FD6170">
        <w:rPr>
          <w:i/>
          <w:lang w:val="en-US"/>
        </w:rPr>
        <w:t>C</w:t>
      </w:r>
      <w:r w:rsidRPr="00FD6170">
        <w:rPr>
          <w:i/>
          <w:lang w:val="en-US"/>
        </w:rPr>
        <w:t>entury BC</w:t>
      </w:r>
      <w:r w:rsidRPr="00FD6170">
        <w:rPr>
          <w:lang w:val="en-US"/>
        </w:rPr>
        <w:t xml:space="preserve">. </w:t>
      </w:r>
      <w:r w:rsidRPr="00FD6170">
        <w:rPr>
          <w:shd w:val="clear" w:color="auto" w:fill="FFFFFF"/>
          <w:lang w:val="en-US"/>
        </w:rPr>
        <w:t>Wiesbaden</w:t>
      </w:r>
      <w:r w:rsidRPr="00FD6170">
        <w:rPr>
          <w:lang w:val="en-US"/>
        </w:rPr>
        <w:t>: Harrassowitz.</w:t>
      </w:r>
    </w:p>
    <w:p w14:paraId="1D2B1E89" w14:textId="77777777" w:rsidR="002522F4" w:rsidRPr="00B93F47" w:rsidRDefault="002522F4" w:rsidP="002326E9">
      <w:pPr>
        <w:rPr>
          <w:lang w:val="en-US"/>
        </w:rPr>
      </w:pPr>
    </w:p>
    <w:p w14:paraId="0363E72A" w14:textId="0945CEAE" w:rsidR="0058373D" w:rsidRDefault="0058373D" w:rsidP="002326E9">
      <w:pPr>
        <w:rPr>
          <w:lang w:val="en-US"/>
        </w:rPr>
      </w:pPr>
      <w:r w:rsidRPr="00B93F47">
        <w:rPr>
          <w:lang w:val="en-US"/>
        </w:rPr>
        <w:t>Goebs, K</w:t>
      </w:r>
      <w:r w:rsidR="00AE4334" w:rsidRPr="00B93F47">
        <w:rPr>
          <w:lang w:val="en-US"/>
        </w:rPr>
        <w:t>atja</w:t>
      </w:r>
      <w:r w:rsidR="00726687">
        <w:rPr>
          <w:lang w:val="en-US"/>
        </w:rPr>
        <w:t>,</w:t>
      </w:r>
      <w:r w:rsidR="008B7331" w:rsidRPr="00B93F47">
        <w:rPr>
          <w:lang w:val="en-US"/>
        </w:rPr>
        <w:t xml:space="preserve"> and </w:t>
      </w:r>
      <w:r w:rsidRPr="00B93F47">
        <w:rPr>
          <w:lang w:val="en-US"/>
        </w:rPr>
        <w:t>J</w:t>
      </w:r>
      <w:r w:rsidR="00AE4334" w:rsidRPr="00B93F47">
        <w:rPr>
          <w:lang w:val="en-US"/>
        </w:rPr>
        <w:t>ohn</w:t>
      </w:r>
      <w:r w:rsidRPr="00B93F47">
        <w:rPr>
          <w:lang w:val="en-US"/>
        </w:rPr>
        <w:t xml:space="preserve"> Baines. 2018. “Functions and </w:t>
      </w:r>
      <w:r w:rsidR="008B7331" w:rsidRPr="00B93F47">
        <w:rPr>
          <w:lang w:val="en-US"/>
        </w:rPr>
        <w:t>U</w:t>
      </w:r>
      <w:r w:rsidRPr="00B93F47">
        <w:rPr>
          <w:lang w:val="en-US"/>
        </w:rPr>
        <w:t xml:space="preserve">ses of Egyptian </w:t>
      </w:r>
      <w:r w:rsidR="008B7331" w:rsidRPr="00B93F47">
        <w:rPr>
          <w:lang w:val="en-US"/>
        </w:rPr>
        <w:t>M</w:t>
      </w:r>
      <w:r w:rsidRPr="00B93F47">
        <w:rPr>
          <w:lang w:val="en-US"/>
        </w:rPr>
        <w:t>yth</w:t>
      </w:r>
      <w:r w:rsidR="008B7331" w:rsidRPr="00B93F47">
        <w:rPr>
          <w:lang w:val="en-US"/>
        </w:rPr>
        <w:t>.</w:t>
      </w:r>
      <w:r w:rsidRPr="00B93F47">
        <w:rPr>
          <w:lang w:val="en-US"/>
        </w:rPr>
        <w:t xml:space="preserve">” </w:t>
      </w:r>
      <w:r w:rsidRPr="009610C7">
        <w:rPr>
          <w:i/>
          <w:lang w:val="fr-FR"/>
        </w:rPr>
        <w:t>Revue de l’histoire des religions</w:t>
      </w:r>
      <w:r w:rsidRPr="00B93F47">
        <w:rPr>
          <w:lang w:val="en-US"/>
        </w:rPr>
        <w:t xml:space="preserve"> 235</w:t>
      </w:r>
      <w:r w:rsidR="00FF6140">
        <w:rPr>
          <w:lang w:val="en-US"/>
        </w:rPr>
        <w:t xml:space="preserve">, no. </w:t>
      </w:r>
      <w:r w:rsidRPr="00B93F47">
        <w:rPr>
          <w:lang w:val="en-US"/>
        </w:rPr>
        <w:t>4</w:t>
      </w:r>
      <w:r w:rsidR="00C54AAE">
        <w:rPr>
          <w:lang w:val="en-US"/>
        </w:rPr>
        <w:t>,</w:t>
      </w:r>
      <w:r w:rsidRPr="00B93F47">
        <w:rPr>
          <w:lang w:val="en-US"/>
        </w:rPr>
        <w:t xml:space="preserve"> 645–81.</w:t>
      </w:r>
    </w:p>
    <w:p w14:paraId="726822BA" w14:textId="77777777" w:rsidR="00726687" w:rsidRPr="00B93F47" w:rsidRDefault="00726687" w:rsidP="002326E9">
      <w:pPr>
        <w:rPr>
          <w:lang w:val="en-US"/>
        </w:rPr>
      </w:pPr>
    </w:p>
    <w:p w14:paraId="2AA7F50D" w14:textId="0F8152AE" w:rsidR="0058373D" w:rsidRDefault="0058373D" w:rsidP="002326E9">
      <w:pPr>
        <w:rPr>
          <w:shd w:val="clear" w:color="auto" w:fill="FFFFFF"/>
          <w:lang w:val="en-US"/>
        </w:rPr>
      </w:pPr>
      <w:r w:rsidRPr="00B93F47">
        <w:rPr>
          <w:lang w:val="en-US"/>
        </w:rPr>
        <w:t>Goelet, O</w:t>
      </w:r>
      <w:r w:rsidR="00F5503F" w:rsidRPr="00B93F47">
        <w:rPr>
          <w:lang w:val="en-US"/>
        </w:rPr>
        <w:t>gden</w:t>
      </w:r>
      <w:r w:rsidRPr="00B93F47">
        <w:rPr>
          <w:lang w:val="en-US"/>
        </w:rPr>
        <w:t xml:space="preserve">. </w:t>
      </w:r>
      <w:r w:rsidRPr="00B93F47">
        <w:rPr>
          <w:shd w:val="clear" w:color="auto" w:fill="FFFFFF"/>
          <w:lang w:val="en-US"/>
        </w:rPr>
        <w:t>1991.</w:t>
      </w:r>
      <w:r w:rsidRPr="00B93F47">
        <w:rPr>
          <w:lang w:val="en-US"/>
        </w:rPr>
        <w:t xml:space="preserve"> “The </w:t>
      </w:r>
      <w:r w:rsidR="008B7331" w:rsidRPr="00B93F47">
        <w:rPr>
          <w:lang w:val="en-US"/>
        </w:rPr>
        <w:t>B</w:t>
      </w:r>
      <w:r w:rsidRPr="00B93F47">
        <w:rPr>
          <w:lang w:val="en-US"/>
        </w:rPr>
        <w:t>lessing of Ptah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>”</w:t>
      </w:r>
      <w:r w:rsidR="008B7331" w:rsidRPr="00B93F47">
        <w:rPr>
          <w:lang w:val="en-US"/>
        </w:rPr>
        <w:t xml:space="preserve"> </w:t>
      </w:r>
      <w:r w:rsidR="001168FC" w:rsidRPr="00B93F47">
        <w:rPr>
          <w:lang w:val="en-US"/>
        </w:rPr>
        <w:t>I</w:t>
      </w:r>
      <w:r w:rsidRPr="00B93F47">
        <w:rPr>
          <w:lang w:val="en-US"/>
        </w:rPr>
        <w:t>n</w:t>
      </w:r>
      <w:r w:rsidR="008B7331" w:rsidRPr="00B93F47">
        <w:rPr>
          <w:lang w:val="en-US"/>
        </w:rPr>
        <w:t xml:space="preserve"> </w:t>
      </w:r>
      <w:r w:rsidRPr="009610C7">
        <w:rPr>
          <w:i/>
          <w:lang w:val="en-US"/>
        </w:rPr>
        <w:t xml:space="preserve">Fragments of a </w:t>
      </w:r>
      <w:r w:rsidR="008B7331" w:rsidRPr="009610C7">
        <w:rPr>
          <w:i/>
          <w:lang w:val="en-US"/>
        </w:rPr>
        <w:t>S</w:t>
      </w:r>
      <w:r w:rsidRPr="009610C7">
        <w:rPr>
          <w:i/>
          <w:lang w:val="en-US"/>
        </w:rPr>
        <w:t xml:space="preserve">hattered </w:t>
      </w:r>
      <w:r w:rsidR="008B7331" w:rsidRPr="009610C7">
        <w:rPr>
          <w:i/>
          <w:lang w:val="en-US"/>
        </w:rPr>
        <w:t>V</w:t>
      </w:r>
      <w:r w:rsidRPr="009610C7">
        <w:rPr>
          <w:i/>
          <w:lang w:val="en-US"/>
        </w:rPr>
        <w:t xml:space="preserve">isage: </w:t>
      </w:r>
      <w:r w:rsidR="008B7331" w:rsidRPr="009610C7">
        <w:rPr>
          <w:i/>
          <w:lang w:val="en-US"/>
        </w:rPr>
        <w:t>T</w:t>
      </w:r>
      <w:r w:rsidRPr="009610C7">
        <w:rPr>
          <w:i/>
          <w:lang w:val="en-US"/>
        </w:rPr>
        <w:t xml:space="preserve">he </w:t>
      </w:r>
      <w:r w:rsidR="008B7331" w:rsidRPr="009610C7">
        <w:rPr>
          <w:i/>
          <w:lang w:val="en-US"/>
        </w:rPr>
        <w:t>P</w:t>
      </w:r>
      <w:r w:rsidRPr="009610C7">
        <w:rPr>
          <w:i/>
          <w:lang w:val="en-US"/>
        </w:rPr>
        <w:t>roceedings of the</w:t>
      </w:r>
      <w:r w:rsidR="008B7331" w:rsidRPr="009610C7">
        <w:rPr>
          <w:i/>
          <w:lang w:val="en-US"/>
        </w:rPr>
        <w:t xml:space="preserve"> I</w:t>
      </w:r>
      <w:r w:rsidRPr="009610C7">
        <w:rPr>
          <w:i/>
          <w:lang w:val="en-US"/>
        </w:rPr>
        <w:t xml:space="preserve">nternational </w:t>
      </w:r>
      <w:r w:rsidR="008B7331" w:rsidRPr="009610C7">
        <w:rPr>
          <w:i/>
          <w:lang w:val="en-US"/>
        </w:rPr>
        <w:t>S</w:t>
      </w:r>
      <w:r w:rsidRPr="009610C7">
        <w:rPr>
          <w:i/>
          <w:lang w:val="en-US"/>
        </w:rPr>
        <w:t>ymposium of Ramesses the Great</w:t>
      </w:r>
      <w:r w:rsidR="008B7331" w:rsidRPr="00B93F47">
        <w:rPr>
          <w:lang w:val="en-US"/>
        </w:rPr>
        <w:t>, ed</w:t>
      </w:r>
      <w:r w:rsidR="001168FC" w:rsidRPr="00B93F47">
        <w:rPr>
          <w:lang w:val="en-US"/>
        </w:rPr>
        <w:t>ited by</w:t>
      </w:r>
      <w:r w:rsidR="008B7331" w:rsidRPr="00B93F47">
        <w:rPr>
          <w:lang w:val="en-US"/>
        </w:rPr>
        <w:t xml:space="preserve"> Edward Bleiberg and Rita E. Freed</w:t>
      </w:r>
      <w:r w:rsidR="00FF6140" w:rsidRPr="00B93F47">
        <w:rPr>
          <w:shd w:val="clear" w:color="auto" w:fill="FFFFFF"/>
          <w:lang w:val="en-US"/>
        </w:rPr>
        <w:t>, 28–37</w:t>
      </w:r>
      <w:r w:rsidR="008B7331" w:rsidRPr="00B93F47">
        <w:rPr>
          <w:lang w:val="en-US"/>
        </w:rPr>
        <w:t xml:space="preserve">. </w:t>
      </w:r>
      <w:r w:rsidRPr="00B93F47">
        <w:rPr>
          <w:shd w:val="clear" w:color="auto" w:fill="FFFFFF"/>
          <w:lang w:val="en-US"/>
        </w:rPr>
        <w:t>Memphis: Memphis State University.</w:t>
      </w:r>
    </w:p>
    <w:p w14:paraId="365F4463" w14:textId="77777777" w:rsidR="00FF6140" w:rsidRPr="00B93F47" w:rsidRDefault="00FF6140" w:rsidP="002326E9">
      <w:pPr>
        <w:rPr>
          <w:shd w:val="clear" w:color="auto" w:fill="FFFFFF"/>
          <w:lang w:val="en-US"/>
        </w:rPr>
      </w:pPr>
    </w:p>
    <w:p w14:paraId="0870AF72" w14:textId="4A90CD90" w:rsidR="0058373D" w:rsidRDefault="0058373D" w:rsidP="002326E9">
      <w:pPr>
        <w:rPr>
          <w:lang w:val="en-US"/>
        </w:rPr>
      </w:pPr>
      <w:r w:rsidRPr="00B93F47">
        <w:rPr>
          <w:lang w:val="en-US"/>
        </w:rPr>
        <w:t>Graefe, E</w:t>
      </w:r>
      <w:r w:rsidR="00F5503F" w:rsidRPr="00B93F47">
        <w:rPr>
          <w:lang w:val="en-US"/>
        </w:rPr>
        <w:t>rhart</w:t>
      </w:r>
      <w:r w:rsidRPr="00B93F47">
        <w:rPr>
          <w:lang w:val="en-US"/>
        </w:rPr>
        <w:t xml:space="preserve">. 1983. </w:t>
      </w:r>
      <w:r w:rsidRPr="00FF6140">
        <w:t xml:space="preserve">“Der </w:t>
      </w:r>
      <w:r w:rsidR="008B7331" w:rsidRPr="00FF6140">
        <w:t>‘</w:t>
      </w:r>
      <w:r w:rsidRPr="00FF6140">
        <w:t>Sonnenaufgang zwischen den Pylontürmen</w:t>
      </w:r>
      <w:r w:rsidR="008B7331" w:rsidRPr="00FF6140">
        <w:t>’</w:t>
      </w:r>
      <w:r w:rsidR="001168FC" w:rsidRPr="00FF6140">
        <w:t>—</w:t>
      </w:r>
      <w:r w:rsidRPr="00FF6140">
        <w:t>Erstes Bad, Krönung und Epiphanie des Sonnengottes</w:t>
      </w:r>
      <w:r w:rsidR="001168FC" w:rsidRPr="00FF6140">
        <w:t>—</w:t>
      </w:r>
      <w:r w:rsidRPr="00FF6140">
        <w:rPr>
          <w:lang w:val="fr-FR"/>
        </w:rPr>
        <w:t>à propos</w:t>
      </w:r>
      <w:r w:rsidRPr="00FF6140">
        <w:rPr>
          <w:lang w:val="en-US"/>
        </w:rPr>
        <w:t xml:space="preserve"> </w:t>
      </w:r>
      <w:r w:rsidRPr="00FF6140">
        <w:t>Carter, Tutankhamen, Handlist no 181</w:t>
      </w:r>
      <w:r w:rsidR="008B7331" w:rsidRPr="00FF6140">
        <w:t>.</w:t>
      </w:r>
      <w:r w:rsidRPr="00FF6140">
        <w:t>”</w:t>
      </w:r>
      <w:r w:rsidRPr="00B93F47">
        <w:rPr>
          <w:lang w:val="en-US"/>
        </w:rPr>
        <w:t xml:space="preserve"> </w:t>
      </w:r>
      <w:r w:rsidRPr="009610C7">
        <w:rPr>
          <w:i/>
          <w:lang w:val="en-US"/>
        </w:rPr>
        <w:t>Orientalia Lovaniensia Periodica</w:t>
      </w:r>
      <w:r w:rsidRPr="00B93F47">
        <w:rPr>
          <w:lang w:val="en-US"/>
        </w:rPr>
        <w:t xml:space="preserve"> 14:55–79.</w:t>
      </w:r>
    </w:p>
    <w:p w14:paraId="6CE880B0" w14:textId="77777777" w:rsidR="00FF6140" w:rsidRPr="00B93F47" w:rsidRDefault="00FF6140" w:rsidP="002326E9">
      <w:pPr>
        <w:rPr>
          <w:lang w:val="en-US"/>
        </w:rPr>
      </w:pPr>
    </w:p>
    <w:p w14:paraId="660752F9" w14:textId="12262087" w:rsidR="0058373D" w:rsidRDefault="0058373D" w:rsidP="002326E9">
      <w:pPr>
        <w:rPr>
          <w:lang w:val="en-US"/>
        </w:rPr>
      </w:pPr>
      <w:r w:rsidRPr="00B93F47">
        <w:rPr>
          <w:lang w:val="en-US"/>
        </w:rPr>
        <w:t>Griffin, K</w:t>
      </w:r>
      <w:r w:rsidR="00F5503F" w:rsidRPr="00B93F47">
        <w:rPr>
          <w:lang w:val="en-US"/>
        </w:rPr>
        <w:t>enneth</w:t>
      </w:r>
      <w:r w:rsidRPr="00B93F47">
        <w:rPr>
          <w:lang w:val="en-US"/>
        </w:rPr>
        <w:t xml:space="preserve">. 2018. </w:t>
      </w:r>
      <w:r w:rsidRPr="009610C7">
        <w:rPr>
          <w:i/>
          <w:lang w:val="en-US"/>
        </w:rPr>
        <w:t>All the Rḫyt-</w:t>
      </w:r>
      <w:r w:rsidR="005444E4" w:rsidRPr="009610C7">
        <w:rPr>
          <w:i/>
          <w:lang w:val="en-US"/>
        </w:rPr>
        <w:t>P</w:t>
      </w:r>
      <w:r w:rsidRPr="009610C7">
        <w:rPr>
          <w:i/>
          <w:lang w:val="en-US"/>
        </w:rPr>
        <w:t xml:space="preserve">eople </w:t>
      </w:r>
      <w:r w:rsidR="00385876" w:rsidRPr="009610C7">
        <w:rPr>
          <w:i/>
          <w:lang w:val="en-US"/>
        </w:rPr>
        <w:t>A</w:t>
      </w:r>
      <w:r w:rsidRPr="009610C7">
        <w:rPr>
          <w:i/>
          <w:lang w:val="en-US"/>
        </w:rPr>
        <w:t xml:space="preserve">dore: </w:t>
      </w:r>
      <w:r w:rsidR="00385876" w:rsidRPr="009610C7">
        <w:rPr>
          <w:i/>
          <w:lang w:val="en-US"/>
        </w:rPr>
        <w:t>T</w:t>
      </w:r>
      <w:r w:rsidRPr="009610C7">
        <w:rPr>
          <w:i/>
          <w:lang w:val="en-US"/>
        </w:rPr>
        <w:t xml:space="preserve">he </w:t>
      </w:r>
      <w:r w:rsidR="00385876" w:rsidRPr="009610C7">
        <w:rPr>
          <w:i/>
          <w:lang w:val="en-US"/>
        </w:rPr>
        <w:t>R</w:t>
      </w:r>
      <w:r w:rsidRPr="009610C7">
        <w:rPr>
          <w:i/>
          <w:lang w:val="en-US"/>
        </w:rPr>
        <w:t>ole of the Rekhyt-</w:t>
      </w:r>
      <w:r w:rsidR="005444E4" w:rsidRPr="009610C7">
        <w:rPr>
          <w:i/>
          <w:lang w:val="en-US"/>
        </w:rPr>
        <w:t>P</w:t>
      </w:r>
      <w:r w:rsidRPr="009610C7">
        <w:rPr>
          <w:i/>
          <w:lang w:val="en-US"/>
        </w:rPr>
        <w:t xml:space="preserve">eople in Egyptian </w:t>
      </w:r>
      <w:r w:rsidR="00385876" w:rsidRPr="009610C7">
        <w:rPr>
          <w:i/>
          <w:lang w:val="en-US"/>
        </w:rPr>
        <w:t>R</w:t>
      </w:r>
      <w:r w:rsidRPr="009610C7">
        <w:rPr>
          <w:i/>
          <w:lang w:val="en-US"/>
        </w:rPr>
        <w:t>eligion</w:t>
      </w:r>
      <w:r w:rsidR="00385876" w:rsidRPr="00B93F47">
        <w:rPr>
          <w:lang w:val="en-US"/>
        </w:rPr>
        <w:t xml:space="preserve">. </w:t>
      </w:r>
      <w:r w:rsidRPr="00B93F47">
        <w:rPr>
          <w:lang w:val="en-US"/>
        </w:rPr>
        <w:t>London: Golden House.</w:t>
      </w:r>
    </w:p>
    <w:p w14:paraId="5BBA9A82" w14:textId="77777777" w:rsidR="000B5FDD" w:rsidRPr="00B93F47" w:rsidRDefault="000B5FDD" w:rsidP="002326E9">
      <w:pPr>
        <w:rPr>
          <w:lang w:val="en-US"/>
        </w:rPr>
      </w:pPr>
    </w:p>
    <w:p w14:paraId="4206FAE4" w14:textId="1D16E399" w:rsidR="0058373D" w:rsidRDefault="0058373D" w:rsidP="002326E9">
      <w:pPr>
        <w:rPr>
          <w:lang w:val="en-US"/>
        </w:rPr>
      </w:pPr>
      <w:r w:rsidRPr="00B93F47">
        <w:rPr>
          <w:lang w:val="en-US"/>
        </w:rPr>
        <w:lastRenderedPageBreak/>
        <w:t>Griffith, F</w:t>
      </w:r>
      <w:r w:rsidR="00F5503F" w:rsidRPr="00B93F47">
        <w:rPr>
          <w:lang w:val="en-US"/>
        </w:rPr>
        <w:t>rancis</w:t>
      </w:r>
      <w:r w:rsidRPr="00B93F47">
        <w:rPr>
          <w:lang w:val="en-US"/>
        </w:rPr>
        <w:t xml:space="preserve"> L</w:t>
      </w:r>
      <w:r w:rsidR="00F5503F" w:rsidRPr="00B93F47">
        <w:rPr>
          <w:lang w:val="en-US"/>
        </w:rPr>
        <w:t>lewellyn</w:t>
      </w:r>
      <w:r w:rsidRPr="00B93F47">
        <w:rPr>
          <w:lang w:val="en-US"/>
        </w:rPr>
        <w:t xml:space="preserve">. 1937. </w:t>
      </w:r>
      <w:r w:rsidRPr="009610C7">
        <w:rPr>
          <w:i/>
          <w:lang w:val="en-US"/>
        </w:rPr>
        <w:t xml:space="preserve">Catalogue of the </w:t>
      </w:r>
      <w:r w:rsidR="00385876" w:rsidRPr="009610C7">
        <w:rPr>
          <w:i/>
          <w:lang w:val="en-US"/>
        </w:rPr>
        <w:t>D</w:t>
      </w:r>
      <w:r w:rsidRPr="009610C7">
        <w:rPr>
          <w:i/>
          <w:lang w:val="en-US"/>
        </w:rPr>
        <w:t xml:space="preserve">emotic </w:t>
      </w:r>
      <w:r w:rsidR="00385876" w:rsidRPr="009610C7">
        <w:rPr>
          <w:i/>
          <w:lang w:val="en-US"/>
        </w:rPr>
        <w:t>G</w:t>
      </w:r>
      <w:r w:rsidRPr="009610C7">
        <w:rPr>
          <w:i/>
          <w:lang w:val="en-US"/>
        </w:rPr>
        <w:t>raffiti of the Dodecaschoenus</w:t>
      </w:r>
      <w:r w:rsidR="00385876" w:rsidRPr="00B93F47">
        <w:rPr>
          <w:lang w:val="en-US"/>
        </w:rPr>
        <w:t xml:space="preserve">. </w:t>
      </w:r>
      <w:r w:rsidRPr="00B93F47">
        <w:rPr>
          <w:lang w:val="en-US"/>
        </w:rPr>
        <w:t>Oxford: Oxford University Press.</w:t>
      </w:r>
    </w:p>
    <w:p w14:paraId="14369D58" w14:textId="77777777" w:rsidR="00FF6140" w:rsidRPr="00B93F47" w:rsidRDefault="00FF6140" w:rsidP="002326E9">
      <w:pPr>
        <w:rPr>
          <w:lang w:val="en-US"/>
        </w:rPr>
      </w:pPr>
    </w:p>
    <w:p w14:paraId="20D3CDE7" w14:textId="3FEA6E88" w:rsidR="0058373D" w:rsidRDefault="0058373D" w:rsidP="002326E9">
      <w:pPr>
        <w:rPr>
          <w:lang w:val="en-US"/>
        </w:rPr>
      </w:pPr>
      <w:r w:rsidRPr="00B93F47">
        <w:rPr>
          <w:lang w:val="en-US"/>
        </w:rPr>
        <w:t>Grimm, G</w:t>
      </w:r>
      <w:r w:rsidR="00F5503F" w:rsidRPr="00B93F47">
        <w:rPr>
          <w:lang w:val="en-US"/>
        </w:rPr>
        <w:t>ünter</w:t>
      </w:r>
      <w:r w:rsidRPr="00B93F47">
        <w:rPr>
          <w:lang w:val="en-US"/>
        </w:rPr>
        <w:t xml:space="preserve">. 1999. </w:t>
      </w:r>
      <w:r w:rsidRPr="009610C7">
        <w:rPr>
          <w:i/>
        </w:rPr>
        <w:t>Alexandria</w:t>
      </w:r>
      <w:r w:rsidR="00FF6140" w:rsidRPr="009610C7">
        <w:rPr>
          <w:i/>
        </w:rPr>
        <w:t>:</w:t>
      </w:r>
      <w:r w:rsidRPr="009610C7">
        <w:rPr>
          <w:i/>
        </w:rPr>
        <w:t xml:space="preserve"> Die erste Königsstadt der hellenistischen Welt</w:t>
      </w:r>
      <w:r w:rsidR="005444E4" w:rsidRPr="00B93F47">
        <w:rPr>
          <w:lang w:val="en-US"/>
        </w:rPr>
        <w:t>.</w:t>
      </w:r>
      <w:r w:rsidRPr="00B93F47">
        <w:rPr>
          <w:lang w:val="en-US"/>
        </w:rPr>
        <w:t xml:space="preserve"> Mainz: </w:t>
      </w:r>
      <w:r w:rsidRPr="00611EE7">
        <w:t>Zabern.</w:t>
      </w:r>
      <w:r w:rsidRPr="00B93F47">
        <w:rPr>
          <w:lang w:val="en-US"/>
        </w:rPr>
        <w:t xml:space="preserve"> </w:t>
      </w:r>
    </w:p>
    <w:p w14:paraId="22406937" w14:textId="77777777" w:rsidR="00FF6140" w:rsidRPr="00B93F47" w:rsidRDefault="00FF6140" w:rsidP="002326E9">
      <w:pPr>
        <w:rPr>
          <w:lang w:val="en-US"/>
        </w:rPr>
      </w:pPr>
    </w:p>
    <w:p w14:paraId="788EDEEC" w14:textId="2D0B632A" w:rsidR="0058373D" w:rsidRDefault="0058373D" w:rsidP="002326E9">
      <w:pPr>
        <w:rPr>
          <w:lang w:val="en-US"/>
        </w:rPr>
      </w:pPr>
      <w:r w:rsidRPr="00B93F47">
        <w:rPr>
          <w:lang w:val="en-US"/>
        </w:rPr>
        <w:t>Gundlach, R</w:t>
      </w:r>
      <w:r w:rsidR="00F5503F" w:rsidRPr="00B93F47">
        <w:rPr>
          <w:lang w:val="en-US"/>
        </w:rPr>
        <w:t>olf</w:t>
      </w:r>
      <w:r w:rsidRPr="00B93F47">
        <w:rPr>
          <w:lang w:val="en-US"/>
        </w:rPr>
        <w:t xml:space="preserve">. 1995. </w:t>
      </w:r>
      <w:r w:rsidRPr="000B5FDD">
        <w:t>“Das Dekorationsprogramm der Tempel von Abu Simbel und ihre kultische und königsideologische Funktion</w:t>
      </w:r>
      <w:r w:rsidR="001168FC" w:rsidRPr="000B5FDD">
        <w:t>.</w:t>
      </w:r>
      <w:r w:rsidRPr="000B5FDD">
        <w:t xml:space="preserve">” </w:t>
      </w:r>
      <w:r w:rsidR="001168FC" w:rsidRPr="000B5FDD">
        <w:t>I</w:t>
      </w:r>
      <w:r w:rsidRPr="000B5FDD">
        <w:t xml:space="preserve">n </w:t>
      </w:r>
      <w:r w:rsidRPr="009610C7">
        <w:rPr>
          <w:i/>
        </w:rPr>
        <w:t>Systeme und Programme der ägyptischen Tempeldekoration</w:t>
      </w:r>
      <w:r w:rsidRPr="000B5FDD">
        <w:t>,</w:t>
      </w:r>
      <w:r w:rsidRPr="00B93F47">
        <w:rPr>
          <w:lang w:val="en-US"/>
        </w:rPr>
        <w:t xml:space="preserve"> </w:t>
      </w:r>
      <w:r w:rsidR="005444E4" w:rsidRPr="00B93F47">
        <w:rPr>
          <w:lang w:val="en-US"/>
        </w:rPr>
        <w:t>ed</w:t>
      </w:r>
      <w:r w:rsidR="001168FC" w:rsidRPr="00B93F47">
        <w:rPr>
          <w:lang w:val="en-US"/>
        </w:rPr>
        <w:t>ited by</w:t>
      </w:r>
      <w:r w:rsidR="005444E4" w:rsidRPr="00B93F47">
        <w:rPr>
          <w:lang w:val="en-US"/>
        </w:rPr>
        <w:t xml:space="preserve"> Dieter Kurth</w:t>
      </w:r>
      <w:r w:rsidR="000B5FDD" w:rsidRPr="00B93F47">
        <w:rPr>
          <w:lang w:val="en-US"/>
        </w:rPr>
        <w:t>, 47–71</w:t>
      </w:r>
      <w:r w:rsidR="005444E4" w:rsidRPr="00B93F47">
        <w:rPr>
          <w:lang w:val="en-US"/>
        </w:rPr>
        <w:t xml:space="preserve">. </w:t>
      </w:r>
      <w:r w:rsidRPr="00B93F47">
        <w:rPr>
          <w:lang w:val="en-US"/>
        </w:rPr>
        <w:t>Wiesbaden: Harrassowitz.</w:t>
      </w:r>
    </w:p>
    <w:p w14:paraId="2527A9B1" w14:textId="77777777" w:rsidR="006A17A2" w:rsidRPr="00B93F47" w:rsidRDefault="006A17A2" w:rsidP="002326E9">
      <w:pPr>
        <w:rPr>
          <w:lang w:val="en-US"/>
        </w:rPr>
      </w:pPr>
    </w:p>
    <w:p w14:paraId="1C0AF2EE" w14:textId="66AD8EA4" w:rsidR="0058373D" w:rsidRDefault="0058373D" w:rsidP="002326E9">
      <w:pPr>
        <w:rPr>
          <w:lang w:val="en-US"/>
        </w:rPr>
      </w:pPr>
      <w:r w:rsidRPr="00B93F47">
        <w:rPr>
          <w:lang w:val="en-US"/>
        </w:rPr>
        <w:t>Habachi, L</w:t>
      </w:r>
      <w:r w:rsidR="00F5503F" w:rsidRPr="00B93F47">
        <w:rPr>
          <w:lang w:val="en-US"/>
        </w:rPr>
        <w:t>abib</w:t>
      </w:r>
      <w:r w:rsidRPr="00B93F47">
        <w:rPr>
          <w:lang w:val="en-US"/>
        </w:rPr>
        <w:t xml:space="preserve">. 2001. </w:t>
      </w:r>
      <w:r w:rsidR="005444E4" w:rsidRPr="009610C7">
        <w:rPr>
          <w:i/>
          <w:lang w:val="en-US"/>
        </w:rPr>
        <w:t xml:space="preserve">Tell el-Dabʿa I: </w:t>
      </w:r>
      <w:r w:rsidRPr="009610C7">
        <w:rPr>
          <w:i/>
          <w:lang w:val="en-US"/>
        </w:rPr>
        <w:t>Tell el-Dabʿa and Qantir</w:t>
      </w:r>
      <w:r w:rsidR="005444E4" w:rsidRPr="009610C7">
        <w:rPr>
          <w:i/>
          <w:lang w:val="en-US"/>
        </w:rPr>
        <w:t>;</w:t>
      </w:r>
      <w:r w:rsidRPr="009610C7">
        <w:rPr>
          <w:i/>
          <w:lang w:val="en-US"/>
        </w:rPr>
        <w:t xml:space="preserve"> </w:t>
      </w:r>
      <w:r w:rsidR="005444E4" w:rsidRPr="009610C7">
        <w:rPr>
          <w:i/>
          <w:lang w:val="en-US"/>
        </w:rPr>
        <w:t>T</w:t>
      </w:r>
      <w:r w:rsidRPr="009610C7">
        <w:rPr>
          <w:i/>
          <w:lang w:val="en-US"/>
        </w:rPr>
        <w:t xml:space="preserve">he </w:t>
      </w:r>
      <w:r w:rsidR="005444E4" w:rsidRPr="009610C7">
        <w:rPr>
          <w:i/>
          <w:lang w:val="en-US"/>
        </w:rPr>
        <w:t>S</w:t>
      </w:r>
      <w:r w:rsidRPr="009610C7">
        <w:rPr>
          <w:i/>
          <w:lang w:val="en-US"/>
        </w:rPr>
        <w:t xml:space="preserve">ite and </w:t>
      </w:r>
      <w:r w:rsidR="005444E4" w:rsidRPr="009610C7">
        <w:rPr>
          <w:i/>
          <w:lang w:val="en-US"/>
        </w:rPr>
        <w:t>I</w:t>
      </w:r>
      <w:r w:rsidRPr="009610C7">
        <w:rPr>
          <w:i/>
          <w:lang w:val="en-US"/>
        </w:rPr>
        <w:t xml:space="preserve">ts </w:t>
      </w:r>
      <w:r w:rsidR="005444E4" w:rsidRPr="009610C7">
        <w:rPr>
          <w:i/>
          <w:lang w:val="en-US"/>
        </w:rPr>
        <w:t>C</w:t>
      </w:r>
      <w:r w:rsidRPr="009610C7">
        <w:rPr>
          <w:i/>
          <w:lang w:val="en-US"/>
        </w:rPr>
        <w:t>onnection with Avaris and Piramesse</w:t>
      </w:r>
      <w:r w:rsidR="007D609A">
        <w:rPr>
          <w:lang w:val="en-US"/>
        </w:rPr>
        <w:t>.</w:t>
      </w:r>
      <w:r w:rsidR="001168FC" w:rsidRPr="00B93F47">
        <w:rPr>
          <w:lang w:val="en-US"/>
        </w:rPr>
        <w:t xml:space="preserve"> </w:t>
      </w:r>
      <w:r w:rsidR="007D609A">
        <w:rPr>
          <w:lang w:val="en-US"/>
        </w:rPr>
        <w:t>E</w:t>
      </w:r>
      <w:r w:rsidRPr="00B93F47">
        <w:rPr>
          <w:lang w:val="en-US"/>
        </w:rPr>
        <w:t>d</w:t>
      </w:r>
      <w:r w:rsidR="001168FC" w:rsidRPr="00B93F47">
        <w:rPr>
          <w:lang w:val="en-US"/>
        </w:rPr>
        <w:t>ited by</w:t>
      </w:r>
      <w:r w:rsidRPr="00B93F47">
        <w:rPr>
          <w:lang w:val="en-US"/>
        </w:rPr>
        <w:t xml:space="preserve"> E</w:t>
      </w:r>
      <w:r w:rsidR="00F5503F" w:rsidRPr="00B93F47">
        <w:rPr>
          <w:lang w:val="en-US"/>
        </w:rPr>
        <w:t>va</w:t>
      </w:r>
      <w:r w:rsidRPr="00B93F47">
        <w:rPr>
          <w:lang w:val="en-US"/>
        </w:rPr>
        <w:t>-M</w:t>
      </w:r>
      <w:r w:rsidR="00F5503F" w:rsidRPr="00B93F47">
        <w:rPr>
          <w:lang w:val="en-US"/>
        </w:rPr>
        <w:t>aria</w:t>
      </w:r>
      <w:r w:rsidRPr="00B93F47">
        <w:rPr>
          <w:lang w:val="en-US"/>
        </w:rPr>
        <w:t xml:space="preserve"> Engel et al. </w:t>
      </w:r>
      <w:r w:rsidR="007D609A">
        <w:rPr>
          <w:lang w:val="en-US"/>
        </w:rPr>
        <w:t>Vienna</w:t>
      </w:r>
      <w:r w:rsidRPr="00B93F47">
        <w:rPr>
          <w:lang w:val="en-US"/>
        </w:rPr>
        <w:t xml:space="preserve">: </w:t>
      </w:r>
      <w:r w:rsidRPr="007D609A">
        <w:t>Verlag der Österreichischen Akademie der Wissenschaften</w:t>
      </w:r>
      <w:r w:rsidRPr="00B93F47">
        <w:rPr>
          <w:lang w:val="en-US"/>
        </w:rPr>
        <w:t xml:space="preserve">. </w:t>
      </w:r>
    </w:p>
    <w:p w14:paraId="5736198A" w14:textId="77777777" w:rsidR="006A17A2" w:rsidRPr="00B93F47" w:rsidRDefault="006A17A2" w:rsidP="002326E9">
      <w:pPr>
        <w:rPr>
          <w:lang w:val="en-US"/>
        </w:rPr>
      </w:pPr>
    </w:p>
    <w:p w14:paraId="6B165D37" w14:textId="302AE3DB" w:rsidR="0058373D" w:rsidRDefault="0058373D" w:rsidP="002326E9">
      <w:pPr>
        <w:rPr>
          <w:lang w:val="en-US"/>
        </w:rPr>
      </w:pPr>
      <w:r w:rsidRPr="00B93F47">
        <w:rPr>
          <w:lang w:val="en-US"/>
        </w:rPr>
        <w:t>Handler, S</w:t>
      </w:r>
      <w:r w:rsidR="00F5503F" w:rsidRPr="00B93F47">
        <w:rPr>
          <w:lang w:val="en-US"/>
        </w:rPr>
        <w:t>usan</w:t>
      </w:r>
      <w:r w:rsidRPr="00B93F47">
        <w:rPr>
          <w:lang w:val="en-US"/>
        </w:rPr>
        <w:t xml:space="preserve">. 1971. “Architecture on the Roman </w:t>
      </w:r>
      <w:r w:rsidR="001168FC" w:rsidRPr="00B93F47">
        <w:rPr>
          <w:lang w:val="en-US"/>
        </w:rPr>
        <w:t>C</w:t>
      </w:r>
      <w:r w:rsidRPr="00B93F47">
        <w:rPr>
          <w:lang w:val="en-US"/>
        </w:rPr>
        <w:t>oins of Alexandria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>”</w:t>
      </w:r>
      <w:r w:rsidR="005444E4" w:rsidRPr="00B93F47">
        <w:rPr>
          <w:lang w:val="en-US"/>
        </w:rPr>
        <w:t xml:space="preserve"> </w:t>
      </w:r>
      <w:r w:rsidRPr="009610C7">
        <w:rPr>
          <w:i/>
          <w:lang w:val="en-US"/>
        </w:rPr>
        <w:t>American Journal of Archaeology</w:t>
      </w:r>
      <w:r w:rsidRPr="00B93F47">
        <w:rPr>
          <w:lang w:val="en-US"/>
        </w:rPr>
        <w:t xml:space="preserve"> 75:57–74.</w:t>
      </w:r>
    </w:p>
    <w:p w14:paraId="0358771D" w14:textId="77777777" w:rsidR="006A17A2" w:rsidRPr="00B93F47" w:rsidRDefault="006A17A2" w:rsidP="002326E9">
      <w:pPr>
        <w:rPr>
          <w:lang w:val="en-US"/>
        </w:rPr>
      </w:pPr>
    </w:p>
    <w:p w14:paraId="5402EF21" w14:textId="68BF08E1" w:rsidR="0058373D" w:rsidRDefault="0058373D" w:rsidP="002326E9">
      <w:pPr>
        <w:rPr>
          <w:color w:val="000000"/>
          <w:lang w:val="en-US"/>
        </w:rPr>
      </w:pPr>
      <w:r w:rsidRPr="00B93F47">
        <w:rPr>
          <w:color w:val="000000"/>
          <w:lang w:val="en-US"/>
        </w:rPr>
        <w:t>Hauben, H</w:t>
      </w:r>
      <w:r w:rsidR="00F5503F" w:rsidRPr="00B93F47">
        <w:rPr>
          <w:color w:val="000000"/>
          <w:lang w:val="en-US"/>
        </w:rPr>
        <w:t>ans</w:t>
      </w:r>
      <w:r w:rsidRPr="00B93F47">
        <w:rPr>
          <w:color w:val="000000"/>
          <w:lang w:val="en-US"/>
        </w:rPr>
        <w:t xml:space="preserve">. 1970. </w:t>
      </w:r>
      <w:r w:rsidRPr="009610C7">
        <w:rPr>
          <w:i/>
          <w:lang w:val="en-US"/>
        </w:rPr>
        <w:t xml:space="preserve">Callicrates of Samos: </w:t>
      </w:r>
      <w:r w:rsidR="005444E4" w:rsidRPr="009610C7">
        <w:rPr>
          <w:i/>
          <w:lang w:val="en-US"/>
        </w:rPr>
        <w:t>A</w:t>
      </w:r>
      <w:r w:rsidRPr="009610C7">
        <w:rPr>
          <w:i/>
          <w:lang w:val="en-US"/>
        </w:rPr>
        <w:t xml:space="preserve"> </w:t>
      </w:r>
      <w:r w:rsidR="005444E4" w:rsidRPr="009610C7">
        <w:rPr>
          <w:i/>
          <w:lang w:val="en-US"/>
        </w:rPr>
        <w:t>C</w:t>
      </w:r>
      <w:r w:rsidRPr="009610C7">
        <w:rPr>
          <w:i/>
          <w:lang w:val="en-US"/>
        </w:rPr>
        <w:t>ontribution to the</w:t>
      </w:r>
      <w:r w:rsidR="005444E4" w:rsidRPr="009610C7">
        <w:rPr>
          <w:i/>
          <w:lang w:val="en-US"/>
        </w:rPr>
        <w:t xml:space="preserve"> S</w:t>
      </w:r>
      <w:r w:rsidRPr="009610C7">
        <w:rPr>
          <w:i/>
          <w:lang w:val="en-US"/>
        </w:rPr>
        <w:t xml:space="preserve">tudy of the Ptolemaic </w:t>
      </w:r>
      <w:r w:rsidR="005444E4" w:rsidRPr="009610C7">
        <w:rPr>
          <w:i/>
          <w:lang w:val="en-US"/>
        </w:rPr>
        <w:t>A</w:t>
      </w:r>
      <w:r w:rsidRPr="009610C7">
        <w:rPr>
          <w:i/>
          <w:lang w:val="en-US"/>
        </w:rPr>
        <w:t>dmiralty</w:t>
      </w:r>
      <w:r w:rsidR="001168FC" w:rsidRPr="00B93F47">
        <w:rPr>
          <w:lang w:val="en-US"/>
        </w:rPr>
        <w:t xml:space="preserve">. </w:t>
      </w:r>
      <w:r w:rsidRPr="00B93F47">
        <w:rPr>
          <w:lang w:val="en-US"/>
        </w:rPr>
        <w:t>Leuven: Peeters</w:t>
      </w:r>
      <w:r w:rsidRPr="00B93F47">
        <w:rPr>
          <w:color w:val="000000"/>
          <w:lang w:val="en-US"/>
        </w:rPr>
        <w:t>.</w:t>
      </w:r>
    </w:p>
    <w:p w14:paraId="3093988F" w14:textId="77777777" w:rsidR="006A17A2" w:rsidRPr="00B93F47" w:rsidRDefault="006A17A2" w:rsidP="002326E9">
      <w:pPr>
        <w:rPr>
          <w:color w:val="000000"/>
          <w:lang w:val="en-US"/>
        </w:rPr>
      </w:pPr>
    </w:p>
    <w:p w14:paraId="0F9CB16A" w14:textId="787425FE" w:rsidR="0058373D" w:rsidRDefault="00B1340E" w:rsidP="002326E9">
      <w:pPr>
        <w:rPr>
          <w:lang w:val="en-US"/>
        </w:rPr>
      </w:pPr>
      <w:r w:rsidRPr="00B93F47">
        <w:rPr>
          <w:color w:val="000000"/>
          <w:lang w:val="en-US"/>
        </w:rPr>
        <w:t xml:space="preserve">Hauben, Hans. </w:t>
      </w:r>
      <w:r w:rsidR="0058373D" w:rsidRPr="00B93F47">
        <w:rPr>
          <w:lang w:val="en-US"/>
        </w:rPr>
        <w:t xml:space="preserve">1983. </w:t>
      </w:r>
      <w:r w:rsidR="0058373D" w:rsidRPr="00B93F47">
        <w:rPr>
          <w:color w:val="000000"/>
          <w:lang w:val="en-US"/>
        </w:rPr>
        <w:t>“</w:t>
      </w:r>
      <w:r w:rsidR="0058373D" w:rsidRPr="00B93F47">
        <w:rPr>
          <w:lang w:val="en-US"/>
        </w:rPr>
        <w:t>Arsinoé II et la politique extérieure</w:t>
      </w:r>
      <w:r w:rsidR="005444E4" w:rsidRPr="00B93F47">
        <w:rPr>
          <w:lang w:val="en-US"/>
        </w:rPr>
        <w:t>.</w:t>
      </w:r>
      <w:r w:rsidR="0058373D" w:rsidRPr="00B93F47">
        <w:rPr>
          <w:lang w:val="en-US"/>
        </w:rPr>
        <w:t xml:space="preserve">” In </w:t>
      </w:r>
      <w:r w:rsidR="0058373D" w:rsidRPr="009610C7">
        <w:rPr>
          <w:i/>
          <w:lang w:val="en-US"/>
        </w:rPr>
        <w:t xml:space="preserve">Egypt and the Hellenistic </w:t>
      </w:r>
      <w:r w:rsidR="001168FC" w:rsidRPr="009610C7">
        <w:rPr>
          <w:i/>
          <w:lang w:val="en-US"/>
        </w:rPr>
        <w:t>W</w:t>
      </w:r>
      <w:r w:rsidR="0058373D" w:rsidRPr="009610C7">
        <w:rPr>
          <w:i/>
          <w:lang w:val="en-US"/>
        </w:rPr>
        <w:t>orld</w:t>
      </w:r>
      <w:r w:rsidR="005444E4" w:rsidRPr="00B93F47">
        <w:rPr>
          <w:lang w:val="en-US"/>
        </w:rPr>
        <w:t>, ed</w:t>
      </w:r>
      <w:r w:rsidR="001168FC" w:rsidRPr="00B93F47">
        <w:rPr>
          <w:lang w:val="en-US"/>
        </w:rPr>
        <w:t>ited by</w:t>
      </w:r>
      <w:r w:rsidR="005444E4" w:rsidRPr="00B93F47">
        <w:rPr>
          <w:lang w:val="en-US"/>
        </w:rPr>
        <w:t xml:space="preserve"> Edmond Van’t Dack et al.</w:t>
      </w:r>
      <w:r w:rsidR="00F6465C" w:rsidRPr="00B93F47">
        <w:rPr>
          <w:lang w:val="en-US"/>
        </w:rPr>
        <w:t>, 99–127</w:t>
      </w:r>
      <w:r w:rsidR="00F6465C">
        <w:rPr>
          <w:lang w:val="en-US"/>
        </w:rPr>
        <w:t>.</w:t>
      </w:r>
      <w:r w:rsidR="005444E4" w:rsidRPr="00B93F47">
        <w:rPr>
          <w:lang w:val="en-US"/>
        </w:rPr>
        <w:t xml:space="preserve"> </w:t>
      </w:r>
      <w:r w:rsidR="0058373D" w:rsidRPr="00B93F47">
        <w:rPr>
          <w:lang w:val="en-US"/>
        </w:rPr>
        <w:t>Leuven: Peeters.</w:t>
      </w:r>
    </w:p>
    <w:p w14:paraId="0C38689E" w14:textId="77777777" w:rsidR="006A17A2" w:rsidRPr="00B93F47" w:rsidRDefault="006A17A2" w:rsidP="002326E9">
      <w:pPr>
        <w:rPr>
          <w:lang w:val="en-US"/>
        </w:rPr>
      </w:pPr>
    </w:p>
    <w:p w14:paraId="094EDC9E" w14:textId="6331C05A" w:rsidR="0058373D" w:rsidRDefault="00B1340E" w:rsidP="002326E9">
      <w:pPr>
        <w:rPr>
          <w:color w:val="000000"/>
          <w:lang w:val="en-US"/>
        </w:rPr>
      </w:pPr>
      <w:r w:rsidRPr="00B93F47">
        <w:rPr>
          <w:color w:val="000000"/>
          <w:lang w:val="en-US"/>
        </w:rPr>
        <w:lastRenderedPageBreak/>
        <w:t xml:space="preserve">Hauben, Hans. </w:t>
      </w:r>
      <w:r w:rsidR="0058373D" w:rsidRPr="00B93F47">
        <w:rPr>
          <w:color w:val="000000"/>
          <w:lang w:val="en-US"/>
        </w:rPr>
        <w:t>2013. “</w:t>
      </w:r>
      <w:r w:rsidR="0058373D" w:rsidRPr="00B93F47">
        <w:rPr>
          <w:lang w:val="en-US"/>
        </w:rPr>
        <w:t xml:space="preserve">Callicrates of Samos and Patroclus of Macedon, </w:t>
      </w:r>
      <w:r w:rsidR="001168FC" w:rsidRPr="00B93F47">
        <w:rPr>
          <w:lang w:val="en-US"/>
        </w:rPr>
        <w:t>C</w:t>
      </w:r>
      <w:r w:rsidR="0058373D" w:rsidRPr="00B93F47">
        <w:rPr>
          <w:lang w:val="en-US"/>
        </w:rPr>
        <w:t xml:space="preserve">hampions of Ptolemaic </w:t>
      </w:r>
      <w:r w:rsidR="001168FC" w:rsidRPr="00B93F47">
        <w:rPr>
          <w:lang w:val="en-US"/>
        </w:rPr>
        <w:t>T</w:t>
      </w:r>
      <w:r w:rsidR="0058373D" w:rsidRPr="00B93F47">
        <w:rPr>
          <w:lang w:val="en-US"/>
        </w:rPr>
        <w:t>halassocracy</w:t>
      </w:r>
      <w:r w:rsidR="005444E4" w:rsidRPr="00B93F47">
        <w:rPr>
          <w:lang w:val="en-US"/>
        </w:rPr>
        <w:t>.</w:t>
      </w:r>
      <w:r w:rsidR="0058373D" w:rsidRPr="00B93F47">
        <w:rPr>
          <w:lang w:val="en-US"/>
        </w:rPr>
        <w:t>” In</w:t>
      </w:r>
      <w:r w:rsidR="005444E4" w:rsidRPr="00B93F47">
        <w:rPr>
          <w:lang w:val="en-US"/>
        </w:rPr>
        <w:t xml:space="preserve"> </w:t>
      </w:r>
      <w:r w:rsidR="0058373D" w:rsidRPr="009610C7">
        <w:rPr>
          <w:i/>
          <w:color w:val="000000"/>
          <w:lang w:val="en-US"/>
        </w:rPr>
        <w:t xml:space="preserve">The Ptolemies, the </w:t>
      </w:r>
      <w:r w:rsidR="001168FC" w:rsidRPr="009610C7">
        <w:rPr>
          <w:i/>
          <w:color w:val="000000"/>
          <w:lang w:val="en-US"/>
        </w:rPr>
        <w:t>S</w:t>
      </w:r>
      <w:r w:rsidR="0058373D" w:rsidRPr="009610C7">
        <w:rPr>
          <w:i/>
          <w:color w:val="000000"/>
          <w:lang w:val="en-US"/>
        </w:rPr>
        <w:t>ea and the Nile</w:t>
      </w:r>
      <w:r w:rsidR="001168FC" w:rsidRPr="009610C7">
        <w:rPr>
          <w:i/>
          <w:color w:val="000000"/>
          <w:lang w:val="en-US"/>
        </w:rPr>
        <w:t>:</w:t>
      </w:r>
      <w:r w:rsidR="0058373D" w:rsidRPr="009610C7">
        <w:rPr>
          <w:i/>
          <w:color w:val="000000"/>
          <w:lang w:val="en-US"/>
        </w:rPr>
        <w:t xml:space="preserve"> Studies in </w:t>
      </w:r>
      <w:r w:rsidR="001168FC" w:rsidRPr="009610C7">
        <w:rPr>
          <w:i/>
          <w:color w:val="000000"/>
          <w:lang w:val="en-US"/>
        </w:rPr>
        <w:t>W</w:t>
      </w:r>
      <w:r w:rsidR="0058373D" w:rsidRPr="009610C7">
        <w:rPr>
          <w:i/>
          <w:color w:val="000000"/>
          <w:lang w:val="en-US"/>
        </w:rPr>
        <w:t>aterborne</w:t>
      </w:r>
      <w:r w:rsidR="001168FC" w:rsidRPr="009610C7">
        <w:rPr>
          <w:i/>
          <w:color w:val="000000"/>
          <w:lang w:val="en-US"/>
        </w:rPr>
        <w:t xml:space="preserve"> P</w:t>
      </w:r>
      <w:r w:rsidR="0058373D" w:rsidRPr="009610C7">
        <w:rPr>
          <w:i/>
          <w:color w:val="000000"/>
          <w:lang w:val="en-US"/>
        </w:rPr>
        <w:t>ower</w:t>
      </w:r>
      <w:r w:rsidR="0058373D" w:rsidRPr="00B93F47">
        <w:rPr>
          <w:color w:val="000000"/>
          <w:lang w:val="en-US"/>
        </w:rPr>
        <w:t xml:space="preserve">, </w:t>
      </w:r>
      <w:r w:rsidR="005444E4" w:rsidRPr="00B93F47">
        <w:rPr>
          <w:lang w:val="en-US"/>
        </w:rPr>
        <w:t>e</w:t>
      </w:r>
      <w:r w:rsidR="001168FC" w:rsidRPr="00B93F47">
        <w:rPr>
          <w:lang w:val="en-US"/>
        </w:rPr>
        <w:t>dited by</w:t>
      </w:r>
      <w:r w:rsidR="005444E4" w:rsidRPr="00B93F47">
        <w:rPr>
          <w:lang w:val="en-US"/>
        </w:rPr>
        <w:t xml:space="preserve"> Kostas Buraselis, Mary Stefanou, and Dorothy J. Thompson</w:t>
      </w:r>
      <w:r w:rsidR="00F6465C" w:rsidRPr="00B93F47">
        <w:rPr>
          <w:color w:val="000000"/>
          <w:lang w:val="en-US"/>
        </w:rPr>
        <w:t>, 39–65</w:t>
      </w:r>
      <w:r w:rsidR="005444E4" w:rsidRPr="00B93F47">
        <w:rPr>
          <w:lang w:val="en-US"/>
        </w:rPr>
        <w:t xml:space="preserve">. </w:t>
      </w:r>
      <w:r w:rsidR="0058373D" w:rsidRPr="00B93F47">
        <w:rPr>
          <w:color w:val="000000"/>
          <w:lang w:val="en-US"/>
        </w:rPr>
        <w:t>Cambridge: Cambridge University Press.</w:t>
      </w:r>
    </w:p>
    <w:p w14:paraId="30C2C18D" w14:textId="77777777" w:rsidR="006A17A2" w:rsidRPr="00B93F47" w:rsidRDefault="006A17A2" w:rsidP="002326E9">
      <w:pPr>
        <w:rPr>
          <w:color w:val="000000"/>
          <w:lang w:val="en-US"/>
        </w:rPr>
      </w:pPr>
    </w:p>
    <w:p w14:paraId="31725A36" w14:textId="100D6E9A" w:rsidR="0058373D" w:rsidRDefault="0058373D" w:rsidP="002326E9">
      <w:pPr>
        <w:rPr>
          <w:color w:val="000000"/>
          <w:lang w:val="en-US"/>
        </w:rPr>
      </w:pPr>
      <w:r w:rsidRPr="00B93F47">
        <w:rPr>
          <w:color w:val="000000"/>
          <w:lang w:val="en-US"/>
        </w:rPr>
        <w:t>Heinen, H</w:t>
      </w:r>
      <w:r w:rsidR="00F5503F" w:rsidRPr="00B93F47">
        <w:rPr>
          <w:color w:val="000000"/>
          <w:lang w:val="en-US"/>
        </w:rPr>
        <w:t>einz</w:t>
      </w:r>
      <w:r w:rsidRPr="00B93F47">
        <w:rPr>
          <w:color w:val="000000"/>
          <w:lang w:val="en-US"/>
        </w:rPr>
        <w:t xml:space="preserve">. 2009. </w:t>
      </w:r>
      <w:r w:rsidR="00E4231D">
        <w:rPr>
          <w:color w:val="000000"/>
          <w:lang w:val="en-US"/>
        </w:rPr>
        <w:t>“‘</w:t>
      </w:r>
      <w:r w:rsidRPr="00E4231D">
        <w:rPr>
          <w:iCs/>
          <w:color w:val="000000"/>
          <w:lang w:val="en-US"/>
        </w:rPr>
        <w:t>Cleopatra regina amica populi Romani et caesaris</w:t>
      </w:r>
      <w:r w:rsidR="00E4231D">
        <w:rPr>
          <w:iCs/>
          <w:color w:val="000000"/>
          <w:lang w:val="en-US"/>
        </w:rPr>
        <w:t>’</w:t>
      </w:r>
      <w:r w:rsidR="005444E4" w:rsidRPr="00B93F47">
        <w:rPr>
          <w:color w:val="000000"/>
          <w:lang w:val="en-US"/>
        </w:rPr>
        <w:t xml:space="preserve">: </w:t>
      </w:r>
      <w:r w:rsidRPr="00F6465C">
        <w:rPr>
          <w:color w:val="000000"/>
        </w:rPr>
        <w:t>Die Rom- und Caesarenfreundschaft der Kleopatra</w:t>
      </w:r>
      <w:r w:rsidR="005444E4" w:rsidRPr="00F6465C">
        <w:rPr>
          <w:color w:val="000000"/>
        </w:rPr>
        <w:t xml:space="preserve">; </w:t>
      </w:r>
      <w:r w:rsidRPr="00F6465C">
        <w:rPr>
          <w:color w:val="000000"/>
        </w:rPr>
        <w:t>Gebrauch und Missbrauch eines politischen Instruments</w:t>
      </w:r>
      <w:r w:rsidR="005444E4" w:rsidRPr="00B93F47">
        <w:rPr>
          <w:color w:val="000000"/>
          <w:lang w:val="en-US"/>
        </w:rPr>
        <w:t>.</w:t>
      </w:r>
      <w:r w:rsidRPr="00B93F47">
        <w:rPr>
          <w:lang w:val="en-US"/>
        </w:rPr>
        <w:t>”</w:t>
      </w:r>
      <w:r w:rsidRPr="00B93F47">
        <w:rPr>
          <w:color w:val="000000"/>
          <w:lang w:val="en-US"/>
        </w:rPr>
        <w:t xml:space="preserve"> </w:t>
      </w:r>
      <w:r w:rsidR="005444E4" w:rsidRPr="00B93F47">
        <w:rPr>
          <w:color w:val="000000"/>
          <w:lang w:val="en-US"/>
        </w:rPr>
        <w:t>I</w:t>
      </w:r>
      <w:r w:rsidRPr="00B93F47">
        <w:rPr>
          <w:color w:val="000000"/>
          <w:lang w:val="en-US"/>
        </w:rPr>
        <w:t xml:space="preserve">n </w:t>
      </w:r>
      <w:r w:rsidRPr="009610C7">
        <w:rPr>
          <w:i/>
          <w:color w:val="000000"/>
        </w:rPr>
        <w:t>Kleopatra-Studien</w:t>
      </w:r>
      <w:r w:rsidR="00F6465C" w:rsidRPr="009610C7">
        <w:rPr>
          <w:i/>
          <w:color w:val="000000"/>
        </w:rPr>
        <w:t>:</w:t>
      </w:r>
      <w:r w:rsidRPr="009610C7">
        <w:rPr>
          <w:i/>
          <w:color w:val="000000"/>
        </w:rPr>
        <w:t xml:space="preserve"> Gesammelte Schriften zur ausgehenden Ptolemäerzeit</w:t>
      </w:r>
      <w:r w:rsidRPr="00B93F47">
        <w:rPr>
          <w:color w:val="000000"/>
          <w:lang w:val="en-US"/>
        </w:rPr>
        <w:t>,</w:t>
      </w:r>
      <w:r w:rsidR="005444E4" w:rsidRPr="00B93F47">
        <w:rPr>
          <w:color w:val="000000"/>
          <w:lang w:val="en-US"/>
        </w:rPr>
        <w:t xml:space="preserve"> ed</w:t>
      </w:r>
      <w:r w:rsidR="001168FC" w:rsidRPr="00B93F47">
        <w:rPr>
          <w:color w:val="000000"/>
          <w:lang w:val="en-US"/>
        </w:rPr>
        <w:t>ited by</w:t>
      </w:r>
      <w:r w:rsidR="005444E4" w:rsidRPr="00B93F47">
        <w:rPr>
          <w:color w:val="000000"/>
          <w:lang w:val="en-US"/>
        </w:rPr>
        <w:t xml:space="preserve"> Heinz Heinen</w:t>
      </w:r>
      <w:r w:rsidR="00F6465C" w:rsidRPr="00B93F47">
        <w:rPr>
          <w:color w:val="000000"/>
          <w:lang w:val="en-US"/>
        </w:rPr>
        <w:t>, 288–98</w:t>
      </w:r>
      <w:r w:rsidR="005444E4" w:rsidRPr="00B93F47">
        <w:rPr>
          <w:color w:val="000000"/>
          <w:lang w:val="en-US"/>
        </w:rPr>
        <w:t>.</w:t>
      </w:r>
      <w:r w:rsidRPr="00B93F47">
        <w:rPr>
          <w:color w:val="000000"/>
          <w:lang w:val="en-US"/>
        </w:rPr>
        <w:t xml:space="preserve"> Konstanz: UVK Universitätsverlag</w:t>
      </w:r>
      <w:r w:rsidR="005444E4" w:rsidRPr="00B93F47">
        <w:rPr>
          <w:color w:val="000000"/>
          <w:lang w:val="en-US"/>
        </w:rPr>
        <w:t>.</w:t>
      </w:r>
    </w:p>
    <w:p w14:paraId="103884B2" w14:textId="77777777" w:rsidR="006A17A2" w:rsidRPr="00B93F47" w:rsidRDefault="006A17A2" w:rsidP="002326E9">
      <w:pPr>
        <w:rPr>
          <w:color w:val="000000"/>
          <w:lang w:val="en-US"/>
        </w:rPr>
      </w:pPr>
    </w:p>
    <w:p w14:paraId="0AFBA808" w14:textId="15ABE830" w:rsidR="0058373D" w:rsidRDefault="0058373D" w:rsidP="002326E9">
      <w:pPr>
        <w:rPr>
          <w:lang w:val="en-US"/>
        </w:rPr>
      </w:pPr>
      <w:r w:rsidRPr="00B93F47">
        <w:rPr>
          <w:color w:val="000000"/>
          <w:lang w:val="en-US"/>
        </w:rPr>
        <w:t>Helmbold-Doyé, J</w:t>
      </w:r>
      <w:r w:rsidR="00F5503F" w:rsidRPr="00B93F47">
        <w:rPr>
          <w:color w:val="000000"/>
          <w:lang w:val="en-US"/>
        </w:rPr>
        <w:t>ana</w:t>
      </w:r>
      <w:r w:rsidRPr="00B93F47">
        <w:rPr>
          <w:color w:val="000000"/>
          <w:lang w:val="en-US"/>
        </w:rPr>
        <w:t xml:space="preserve">. 2019. “Tomb </w:t>
      </w:r>
      <w:r w:rsidR="001168FC" w:rsidRPr="00B93F47">
        <w:rPr>
          <w:color w:val="000000"/>
          <w:lang w:val="en-US"/>
        </w:rPr>
        <w:t>A</w:t>
      </w:r>
      <w:r w:rsidRPr="00B93F47">
        <w:rPr>
          <w:color w:val="000000"/>
          <w:lang w:val="en-US"/>
        </w:rPr>
        <w:t xml:space="preserve">rchitecture and </w:t>
      </w:r>
      <w:r w:rsidR="001168FC" w:rsidRPr="00B93F47">
        <w:rPr>
          <w:color w:val="000000"/>
          <w:lang w:val="en-US"/>
        </w:rPr>
        <w:t>B</w:t>
      </w:r>
      <w:r w:rsidRPr="00B93F47">
        <w:rPr>
          <w:color w:val="000000"/>
          <w:lang w:val="en-US"/>
        </w:rPr>
        <w:t xml:space="preserve">urial </w:t>
      </w:r>
      <w:r w:rsidR="001168FC" w:rsidRPr="00B93F47">
        <w:rPr>
          <w:color w:val="000000"/>
          <w:lang w:val="en-US"/>
        </w:rPr>
        <w:t>C</w:t>
      </w:r>
      <w:r w:rsidRPr="00B93F47">
        <w:rPr>
          <w:color w:val="000000"/>
          <w:lang w:val="en-US"/>
        </w:rPr>
        <w:t xml:space="preserve">ustoms of the </w:t>
      </w:r>
      <w:r w:rsidR="001168FC" w:rsidRPr="00B93F47">
        <w:rPr>
          <w:color w:val="000000"/>
          <w:lang w:val="en-US"/>
        </w:rPr>
        <w:t>E</w:t>
      </w:r>
      <w:r w:rsidRPr="00B93F47">
        <w:rPr>
          <w:color w:val="000000"/>
          <w:lang w:val="en-US"/>
        </w:rPr>
        <w:t xml:space="preserve">lite </w:t>
      </w:r>
      <w:r w:rsidR="00F6465C">
        <w:rPr>
          <w:color w:val="000000"/>
          <w:lang w:val="en-US"/>
        </w:rPr>
        <w:t>d</w:t>
      </w:r>
      <w:r w:rsidRPr="00B93F47">
        <w:rPr>
          <w:color w:val="000000"/>
          <w:lang w:val="en-US"/>
        </w:rPr>
        <w:t xml:space="preserve">uring the Meroitic </w:t>
      </w:r>
      <w:r w:rsidR="001168FC" w:rsidRPr="00B93F47">
        <w:rPr>
          <w:color w:val="000000"/>
          <w:lang w:val="en-US"/>
        </w:rPr>
        <w:t>P</w:t>
      </w:r>
      <w:r w:rsidRPr="00B93F47">
        <w:rPr>
          <w:color w:val="000000"/>
          <w:lang w:val="en-US"/>
        </w:rPr>
        <w:t xml:space="preserve">hase in the </w:t>
      </w:r>
      <w:r w:rsidR="001168FC" w:rsidRPr="00B93F47">
        <w:rPr>
          <w:color w:val="000000"/>
          <w:lang w:val="en-US"/>
        </w:rPr>
        <w:t>K</w:t>
      </w:r>
      <w:r w:rsidRPr="00B93F47">
        <w:rPr>
          <w:color w:val="000000"/>
          <w:lang w:val="en-US"/>
        </w:rPr>
        <w:t>ingdom of Kush</w:t>
      </w:r>
      <w:r w:rsidR="005444E4" w:rsidRPr="00B93F47">
        <w:rPr>
          <w:color w:val="000000"/>
          <w:lang w:val="en-US"/>
        </w:rPr>
        <w:t>.</w:t>
      </w:r>
      <w:r w:rsidRPr="00B93F47">
        <w:rPr>
          <w:color w:val="000000"/>
          <w:lang w:val="en-US"/>
        </w:rPr>
        <w:t xml:space="preserve">” In </w:t>
      </w:r>
      <w:r w:rsidRPr="009610C7">
        <w:rPr>
          <w:i/>
          <w:lang w:val="en-US"/>
        </w:rPr>
        <w:t xml:space="preserve">Handbook of </w:t>
      </w:r>
      <w:r w:rsidR="001168FC" w:rsidRPr="009610C7">
        <w:rPr>
          <w:i/>
          <w:lang w:val="en-US"/>
        </w:rPr>
        <w:t>A</w:t>
      </w:r>
      <w:r w:rsidRPr="009610C7">
        <w:rPr>
          <w:i/>
          <w:lang w:val="en-US"/>
        </w:rPr>
        <w:t>ncient Nubia</w:t>
      </w:r>
      <w:r w:rsidRPr="00B93F47">
        <w:rPr>
          <w:lang w:val="en-US"/>
        </w:rPr>
        <w:t xml:space="preserve">, </w:t>
      </w:r>
      <w:r w:rsidR="005444E4" w:rsidRPr="00B93F47">
        <w:rPr>
          <w:lang w:val="en-US"/>
        </w:rPr>
        <w:t>ed</w:t>
      </w:r>
      <w:r w:rsidR="001168FC" w:rsidRPr="00B93F47">
        <w:rPr>
          <w:lang w:val="en-US"/>
        </w:rPr>
        <w:t>ited by</w:t>
      </w:r>
      <w:r w:rsidR="005444E4" w:rsidRPr="00B93F47">
        <w:rPr>
          <w:lang w:val="en-US"/>
        </w:rPr>
        <w:t xml:space="preserve"> </w:t>
      </w:r>
      <w:r w:rsidR="005444E4" w:rsidRPr="00B93F47">
        <w:rPr>
          <w:color w:val="000000"/>
          <w:lang w:val="en-US"/>
        </w:rPr>
        <w:t>Dietrich Raue</w:t>
      </w:r>
      <w:r w:rsidR="00F6465C" w:rsidRPr="00B93F47">
        <w:rPr>
          <w:lang w:val="en-US"/>
        </w:rPr>
        <w:t xml:space="preserve">, </w:t>
      </w:r>
      <w:r w:rsidR="00F6465C">
        <w:rPr>
          <w:lang w:val="en-US"/>
        </w:rPr>
        <w:t>2:</w:t>
      </w:r>
      <w:r w:rsidR="00F6465C" w:rsidRPr="00B93F47">
        <w:rPr>
          <w:lang w:val="en-US"/>
        </w:rPr>
        <w:t>783–809</w:t>
      </w:r>
      <w:r w:rsidR="005444E4" w:rsidRPr="00B93F47">
        <w:rPr>
          <w:color w:val="000000"/>
          <w:lang w:val="en-US"/>
        </w:rPr>
        <w:t xml:space="preserve">. </w:t>
      </w:r>
      <w:r w:rsidRPr="00B93F47">
        <w:rPr>
          <w:lang w:val="en-US"/>
        </w:rPr>
        <w:t>Berlin: De Gruyter.</w:t>
      </w:r>
    </w:p>
    <w:p w14:paraId="45EED2A9" w14:textId="77777777" w:rsidR="006A17A2" w:rsidRPr="00B93F47" w:rsidRDefault="006A17A2" w:rsidP="002326E9">
      <w:pPr>
        <w:rPr>
          <w:color w:val="000000"/>
          <w:lang w:val="en-US"/>
        </w:rPr>
      </w:pPr>
    </w:p>
    <w:p w14:paraId="7369E949" w14:textId="61AEA967" w:rsidR="0058373D" w:rsidRDefault="0058373D" w:rsidP="002326E9">
      <w:pPr>
        <w:rPr>
          <w:lang w:val="en-US"/>
        </w:rPr>
      </w:pPr>
      <w:r w:rsidRPr="00B93F47">
        <w:rPr>
          <w:lang w:val="en-US"/>
        </w:rPr>
        <w:t>Hinkel, F</w:t>
      </w:r>
      <w:r w:rsidR="00F5503F" w:rsidRPr="00B93F47">
        <w:rPr>
          <w:lang w:val="en-US"/>
        </w:rPr>
        <w:t>riedrich</w:t>
      </w:r>
      <w:r w:rsidRPr="00B93F47">
        <w:rPr>
          <w:lang w:val="en-US"/>
        </w:rPr>
        <w:t xml:space="preserve"> W. 1981. </w:t>
      </w:r>
      <w:r w:rsidRPr="00F6465C">
        <w:t xml:space="preserve">“Die </w:t>
      </w:r>
      <w:r w:rsidR="00F6465C" w:rsidRPr="00F6465C">
        <w:t>Größe</w:t>
      </w:r>
      <w:r w:rsidRPr="00F6465C">
        <w:t xml:space="preserve"> der Meroitischen Pyramiden</w:t>
      </w:r>
      <w:r w:rsidR="005444E4" w:rsidRPr="00F6465C">
        <w:t>.</w:t>
      </w:r>
      <w:r w:rsidRPr="00F6465C">
        <w:t>”</w:t>
      </w:r>
      <w:r w:rsidRPr="00B93F47">
        <w:rPr>
          <w:lang w:val="en-US"/>
        </w:rPr>
        <w:t xml:space="preserve"> In</w:t>
      </w:r>
      <w:r w:rsidR="005444E4" w:rsidRPr="00B93F47">
        <w:rPr>
          <w:lang w:val="en-US"/>
        </w:rPr>
        <w:t xml:space="preserve"> </w:t>
      </w:r>
      <w:r w:rsidRPr="009610C7">
        <w:rPr>
          <w:i/>
          <w:lang w:val="en-US"/>
        </w:rPr>
        <w:t xml:space="preserve">Studies in </w:t>
      </w:r>
      <w:r w:rsidR="001168FC" w:rsidRPr="009610C7">
        <w:rPr>
          <w:i/>
          <w:lang w:val="en-US"/>
        </w:rPr>
        <w:t>A</w:t>
      </w:r>
      <w:r w:rsidRPr="009610C7">
        <w:rPr>
          <w:i/>
          <w:lang w:val="en-US"/>
        </w:rPr>
        <w:t>ncient Egypt, the Aegean, and the Sudan</w:t>
      </w:r>
      <w:r w:rsidR="001168FC" w:rsidRPr="009610C7">
        <w:rPr>
          <w:i/>
          <w:lang w:val="en-US"/>
        </w:rPr>
        <w:t>:</w:t>
      </w:r>
      <w:r w:rsidRPr="009610C7">
        <w:rPr>
          <w:i/>
          <w:lang w:val="en-US"/>
        </w:rPr>
        <w:t xml:space="preserve"> Essays in </w:t>
      </w:r>
      <w:r w:rsidR="001168FC" w:rsidRPr="009610C7">
        <w:rPr>
          <w:i/>
          <w:lang w:val="en-US"/>
        </w:rPr>
        <w:t>H</w:t>
      </w:r>
      <w:r w:rsidRPr="009610C7">
        <w:rPr>
          <w:i/>
          <w:lang w:val="en-US"/>
        </w:rPr>
        <w:t xml:space="preserve">onor of Dow Dunham on the </w:t>
      </w:r>
      <w:r w:rsidR="001168FC" w:rsidRPr="009610C7">
        <w:rPr>
          <w:i/>
          <w:lang w:val="en-US"/>
        </w:rPr>
        <w:t>O</w:t>
      </w:r>
      <w:r w:rsidRPr="009610C7">
        <w:rPr>
          <w:i/>
          <w:lang w:val="en-US"/>
        </w:rPr>
        <w:t xml:space="preserve">ccasion of </w:t>
      </w:r>
      <w:r w:rsidR="001168FC" w:rsidRPr="009610C7">
        <w:rPr>
          <w:i/>
          <w:lang w:val="en-US"/>
        </w:rPr>
        <w:t>H</w:t>
      </w:r>
      <w:r w:rsidRPr="009610C7">
        <w:rPr>
          <w:i/>
          <w:lang w:val="en-US"/>
        </w:rPr>
        <w:t xml:space="preserve">is 90th </w:t>
      </w:r>
      <w:r w:rsidR="00F6465C" w:rsidRPr="009610C7">
        <w:rPr>
          <w:i/>
          <w:lang w:val="en-US"/>
        </w:rPr>
        <w:t>B</w:t>
      </w:r>
      <w:r w:rsidRPr="009610C7">
        <w:rPr>
          <w:i/>
          <w:lang w:val="en-US"/>
        </w:rPr>
        <w:t>irthday, June 1, 1980</w:t>
      </w:r>
      <w:r w:rsidRPr="00B93F47">
        <w:rPr>
          <w:lang w:val="en-US"/>
        </w:rPr>
        <w:t xml:space="preserve">, </w:t>
      </w:r>
      <w:r w:rsidR="005444E4" w:rsidRPr="00B93F47">
        <w:rPr>
          <w:lang w:val="en-US"/>
        </w:rPr>
        <w:t>ed</w:t>
      </w:r>
      <w:r w:rsidR="001168FC" w:rsidRPr="00B93F47">
        <w:rPr>
          <w:lang w:val="en-US"/>
        </w:rPr>
        <w:t>ited by</w:t>
      </w:r>
      <w:r w:rsidR="005444E4" w:rsidRPr="00B93F47">
        <w:rPr>
          <w:lang w:val="en-US"/>
        </w:rPr>
        <w:t xml:space="preserve"> William Kelly Simpson and Whitney Davis</w:t>
      </w:r>
      <w:r w:rsidR="00F6465C">
        <w:rPr>
          <w:lang w:val="en-US"/>
        </w:rPr>
        <w:t xml:space="preserve">, </w:t>
      </w:r>
      <w:r w:rsidR="00F6465C" w:rsidRPr="00B93F47">
        <w:rPr>
          <w:lang w:val="en-US"/>
        </w:rPr>
        <w:t>91–98</w:t>
      </w:r>
      <w:r w:rsidR="005444E4" w:rsidRPr="00B93F47">
        <w:rPr>
          <w:lang w:val="en-US"/>
        </w:rPr>
        <w:t xml:space="preserve">. </w:t>
      </w:r>
      <w:r w:rsidRPr="00B93F47">
        <w:rPr>
          <w:lang w:val="en-US"/>
        </w:rPr>
        <w:t>Boston:</w:t>
      </w:r>
      <w:r w:rsidR="00F6465C">
        <w:rPr>
          <w:lang w:val="en-US"/>
        </w:rPr>
        <w:t xml:space="preserve"> Museum of Fine Arts</w:t>
      </w:r>
      <w:r w:rsidRPr="00B93F47">
        <w:rPr>
          <w:lang w:val="en-US"/>
        </w:rPr>
        <w:t>.</w:t>
      </w:r>
    </w:p>
    <w:p w14:paraId="08631F2A" w14:textId="77777777" w:rsidR="006A17A2" w:rsidRPr="00B93F47" w:rsidRDefault="006A17A2" w:rsidP="002326E9">
      <w:pPr>
        <w:rPr>
          <w:lang w:val="en-US"/>
        </w:rPr>
      </w:pPr>
    </w:p>
    <w:p w14:paraId="41278011" w14:textId="5AED9B17" w:rsidR="0058373D" w:rsidRPr="00611EE7" w:rsidRDefault="00B1340E" w:rsidP="002326E9">
      <w:r w:rsidRPr="00B93F47">
        <w:rPr>
          <w:lang w:val="en-US"/>
        </w:rPr>
        <w:t xml:space="preserve">Hinkel, Friedrich W. </w:t>
      </w:r>
      <w:r w:rsidR="0058373D" w:rsidRPr="00B93F47">
        <w:rPr>
          <w:lang w:val="en-US"/>
        </w:rPr>
        <w:t xml:space="preserve">1996. </w:t>
      </w:r>
      <w:r w:rsidR="0058373D" w:rsidRPr="00611EE7">
        <w:t>“Meroitische Architektur</w:t>
      </w:r>
      <w:r w:rsidR="005444E4" w:rsidRPr="00611EE7">
        <w:t>.</w:t>
      </w:r>
      <w:r w:rsidR="0058373D" w:rsidRPr="00611EE7">
        <w:t>” In</w:t>
      </w:r>
      <w:r w:rsidR="005444E4" w:rsidRPr="00611EE7">
        <w:t xml:space="preserve"> </w:t>
      </w:r>
      <w:r w:rsidR="0058373D" w:rsidRPr="00611EE7">
        <w:rPr>
          <w:i/>
        </w:rPr>
        <w:t>Sudan</w:t>
      </w:r>
      <w:r w:rsidR="001168FC" w:rsidRPr="00611EE7">
        <w:rPr>
          <w:i/>
        </w:rPr>
        <w:t>:</w:t>
      </w:r>
      <w:r w:rsidR="0058373D" w:rsidRPr="00611EE7">
        <w:rPr>
          <w:i/>
        </w:rPr>
        <w:t xml:space="preserve"> Antike Königreiche am Nil</w:t>
      </w:r>
      <w:r w:rsidR="0058373D" w:rsidRPr="00611EE7">
        <w:t>,</w:t>
      </w:r>
      <w:r w:rsidR="0058373D" w:rsidRPr="00B93F47">
        <w:rPr>
          <w:lang w:val="en-US"/>
        </w:rPr>
        <w:t xml:space="preserve"> </w:t>
      </w:r>
      <w:r w:rsidR="005444E4" w:rsidRPr="00B93F47">
        <w:rPr>
          <w:lang w:val="en-US"/>
        </w:rPr>
        <w:t>ed</w:t>
      </w:r>
      <w:r w:rsidR="001168FC" w:rsidRPr="00B93F47">
        <w:rPr>
          <w:lang w:val="en-US"/>
        </w:rPr>
        <w:t>ited by</w:t>
      </w:r>
      <w:r w:rsidR="005444E4" w:rsidRPr="00B93F47">
        <w:rPr>
          <w:lang w:val="en-US"/>
        </w:rPr>
        <w:t xml:space="preserve"> Dietrich Wildung</w:t>
      </w:r>
      <w:r w:rsidR="006A17A2" w:rsidRPr="00B93F47">
        <w:rPr>
          <w:lang w:val="en-US"/>
        </w:rPr>
        <w:t>, 391–415</w:t>
      </w:r>
      <w:r w:rsidR="005444E4" w:rsidRPr="00B93F47">
        <w:rPr>
          <w:lang w:val="en-US"/>
        </w:rPr>
        <w:t xml:space="preserve">. </w:t>
      </w:r>
      <w:r w:rsidR="0058373D" w:rsidRPr="00B93F47">
        <w:rPr>
          <w:lang w:val="en-US"/>
        </w:rPr>
        <w:t xml:space="preserve">Tübingen: </w:t>
      </w:r>
      <w:r w:rsidR="0058373D" w:rsidRPr="00611EE7">
        <w:t>Wasmuth.</w:t>
      </w:r>
    </w:p>
    <w:p w14:paraId="28820F13" w14:textId="77777777" w:rsidR="006A17A2" w:rsidRPr="00B93F47" w:rsidRDefault="006A17A2" w:rsidP="002326E9">
      <w:pPr>
        <w:rPr>
          <w:color w:val="000000"/>
          <w:lang w:val="en-US"/>
        </w:rPr>
      </w:pPr>
    </w:p>
    <w:p w14:paraId="2368F168" w14:textId="7BB6B7DC" w:rsidR="0058373D" w:rsidRDefault="00B1340E" w:rsidP="002326E9">
      <w:pPr>
        <w:rPr>
          <w:lang w:val="en-US"/>
        </w:rPr>
      </w:pPr>
      <w:r w:rsidRPr="00B93F47">
        <w:rPr>
          <w:lang w:val="en-US"/>
        </w:rPr>
        <w:lastRenderedPageBreak/>
        <w:t xml:space="preserve">Hinkel, Friedrich W. </w:t>
      </w:r>
      <w:r w:rsidR="0058373D" w:rsidRPr="00B93F47">
        <w:rPr>
          <w:lang w:val="en-US"/>
        </w:rPr>
        <w:t xml:space="preserve">2000. “The </w:t>
      </w:r>
      <w:r w:rsidR="001168FC" w:rsidRPr="00B93F47">
        <w:rPr>
          <w:lang w:val="en-US"/>
        </w:rPr>
        <w:t>R</w:t>
      </w:r>
      <w:r w:rsidR="0058373D" w:rsidRPr="00B93F47">
        <w:rPr>
          <w:lang w:val="en-US"/>
        </w:rPr>
        <w:t xml:space="preserve">oyal </w:t>
      </w:r>
      <w:r w:rsidR="001168FC" w:rsidRPr="00B93F47">
        <w:rPr>
          <w:lang w:val="en-US"/>
        </w:rPr>
        <w:t>P</w:t>
      </w:r>
      <w:r w:rsidR="0058373D" w:rsidRPr="00B93F47">
        <w:rPr>
          <w:lang w:val="en-US"/>
        </w:rPr>
        <w:t>yramids of Meroe</w:t>
      </w:r>
      <w:r w:rsidR="001168FC" w:rsidRPr="00B93F47">
        <w:rPr>
          <w:lang w:val="en-US"/>
        </w:rPr>
        <w:t>:</w:t>
      </w:r>
      <w:r w:rsidR="0058373D" w:rsidRPr="00B93F47">
        <w:rPr>
          <w:lang w:val="en-US"/>
        </w:rPr>
        <w:t xml:space="preserve"> Architecture, </w:t>
      </w:r>
      <w:r w:rsidR="001168FC" w:rsidRPr="00B93F47">
        <w:rPr>
          <w:lang w:val="en-US"/>
        </w:rPr>
        <w:t>C</w:t>
      </w:r>
      <w:r w:rsidR="0058373D" w:rsidRPr="00B93F47">
        <w:rPr>
          <w:lang w:val="en-US"/>
        </w:rPr>
        <w:t xml:space="preserve">onstruction and </w:t>
      </w:r>
      <w:r w:rsidR="001168FC" w:rsidRPr="00B93F47">
        <w:rPr>
          <w:lang w:val="en-US"/>
        </w:rPr>
        <w:t>R</w:t>
      </w:r>
      <w:r w:rsidR="0058373D" w:rsidRPr="00B93F47">
        <w:rPr>
          <w:lang w:val="en-US"/>
        </w:rPr>
        <w:t xml:space="preserve">econstruction of a </w:t>
      </w:r>
      <w:r w:rsidR="001168FC" w:rsidRPr="00B93F47">
        <w:rPr>
          <w:lang w:val="en-US"/>
        </w:rPr>
        <w:t>S</w:t>
      </w:r>
      <w:r w:rsidR="0058373D" w:rsidRPr="00B93F47">
        <w:rPr>
          <w:lang w:val="en-US"/>
        </w:rPr>
        <w:t xml:space="preserve">acred </w:t>
      </w:r>
      <w:r w:rsidR="001168FC" w:rsidRPr="00B93F47">
        <w:rPr>
          <w:lang w:val="en-US"/>
        </w:rPr>
        <w:t>L</w:t>
      </w:r>
      <w:r w:rsidR="0058373D" w:rsidRPr="00B93F47">
        <w:rPr>
          <w:lang w:val="en-US"/>
        </w:rPr>
        <w:t>andscape</w:t>
      </w:r>
      <w:r w:rsidR="005444E4" w:rsidRPr="00B93F47">
        <w:rPr>
          <w:lang w:val="en-US"/>
        </w:rPr>
        <w:t>.</w:t>
      </w:r>
      <w:r w:rsidR="0058373D" w:rsidRPr="00B93F47">
        <w:rPr>
          <w:lang w:val="en-US"/>
        </w:rPr>
        <w:t xml:space="preserve">” </w:t>
      </w:r>
      <w:r w:rsidR="0058373D" w:rsidRPr="009610C7">
        <w:rPr>
          <w:i/>
          <w:lang w:val="en-US"/>
        </w:rPr>
        <w:t xml:space="preserve">Sudan </w:t>
      </w:r>
      <w:r w:rsidR="00611EE7">
        <w:rPr>
          <w:i/>
          <w:lang w:val="en-US"/>
        </w:rPr>
        <w:t>and</w:t>
      </w:r>
      <w:r w:rsidR="0058373D" w:rsidRPr="009610C7">
        <w:rPr>
          <w:i/>
          <w:lang w:val="en-US"/>
        </w:rPr>
        <w:t xml:space="preserve"> Nubia</w:t>
      </w:r>
      <w:r w:rsidR="00AA159F">
        <w:rPr>
          <w:lang w:val="en-US"/>
        </w:rPr>
        <w:t>, no.</w:t>
      </w:r>
      <w:r w:rsidR="0058373D" w:rsidRPr="00B93F47">
        <w:rPr>
          <w:lang w:val="en-US"/>
        </w:rPr>
        <w:t xml:space="preserve"> 4</w:t>
      </w:r>
      <w:r w:rsidR="00C54AAE">
        <w:rPr>
          <w:lang w:val="en-US"/>
        </w:rPr>
        <w:t>,</w:t>
      </w:r>
      <w:r w:rsidR="0058373D" w:rsidRPr="00B93F47">
        <w:rPr>
          <w:lang w:val="en-US"/>
        </w:rPr>
        <w:t xml:space="preserve"> 11–27.</w:t>
      </w:r>
    </w:p>
    <w:p w14:paraId="435536ED" w14:textId="77777777" w:rsidR="006A17A2" w:rsidRPr="00B93F47" w:rsidRDefault="006A17A2" w:rsidP="002326E9">
      <w:pPr>
        <w:rPr>
          <w:lang w:val="en-US"/>
        </w:rPr>
      </w:pPr>
    </w:p>
    <w:p w14:paraId="0C01E579" w14:textId="643D5CC1" w:rsidR="0058373D" w:rsidRDefault="0058373D" w:rsidP="002326E9">
      <w:pPr>
        <w:rPr>
          <w:lang w:val="en-US"/>
        </w:rPr>
      </w:pPr>
      <w:r w:rsidRPr="00B93F47">
        <w:rPr>
          <w:lang w:val="en-US"/>
        </w:rPr>
        <w:t>Hinkel, F</w:t>
      </w:r>
      <w:r w:rsidR="00F5503F" w:rsidRPr="00B93F47">
        <w:rPr>
          <w:lang w:val="en-US"/>
        </w:rPr>
        <w:t>riedrich</w:t>
      </w:r>
      <w:r w:rsidRPr="00B93F47">
        <w:rPr>
          <w:lang w:val="en-US"/>
        </w:rPr>
        <w:t xml:space="preserve"> W.</w:t>
      </w:r>
      <w:r w:rsidR="00AA159F">
        <w:rPr>
          <w:lang w:val="en-US"/>
        </w:rPr>
        <w:t>,</w:t>
      </w:r>
      <w:r w:rsidR="005444E4" w:rsidRPr="00B93F47">
        <w:rPr>
          <w:lang w:val="en-US"/>
        </w:rPr>
        <w:t xml:space="preserve"> and </w:t>
      </w:r>
      <w:r w:rsidRPr="00B93F47">
        <w:rPr>
          <w:lang w:val="en-US"/>
        </w:rPr>
        <w:t>J</w:t>
      </w:r>
      <w:r w:rsidR="00F5503F" w:rsidRPr="00B93F47">
        <w:rPr>
          <w:lang w:val="en-US"/>
        </w:rPr>
        <w:t>anice</w:t>
      </w:r>
      <w:r w:rsidRPr="00B93F47">
        <w:rPr>
          <w:lang w:val="en-US"/>
        </w:rPr>
        <w:t xml:space="preserve"> W. </w:t>
      </w:r>
      <w:r w:rsidR="00AA159F" w:rsidRPr="00B93F47">
        <w:rPr>
          <w:lang w:val="en-US"/>
        </w:rPr>
        <w:t>Yellin</w:t>
      </w:r>
      <w:r w:rsidR="00AA159F">
        <w:rPr>
          <w:lang w:val="en-US"/>
        </w:rPr>
        <w:t xml:space="preserve">. </w:t>
      </w:r>
      <w:r w:rsidRPr="00B93F47">
        <w:rPr>
          <w:lang w:val="en-US"/>
        </w:rPr>
        <w:t xml:space="preserve">1998. “Royal </w:t>
      </w:r>
      <w:r w:rsidR="001168FC" w:rsidRPr="00B93F47">
        <w:rPr>
          <w:lang w:val="en-US"/>
        </w:rPr>
        <w:t>P</w:t>
      </w:r>
      <w:r w:rsidRPr="00B93F47">
        <w:rPr>
          <w:lang w:val="en-US"/>
        </w:rPr>
        <w:t xml:space="preserve">yramid </w:t>
      </w:r>
      <w:r w:rsidR="001168FC" w:rsidRPr="00B93F47">
        <w:rPr>
          <w:lang w:val="en-US"/>
        </w:rPr>
        <w:t>C</w:t>
      </w:r>
      <w:r w:rsidRPr="00B93F47">
        <w:rPr>
          <w:lang w:val="en-US"/>
        </w:rPr>
        <w:t>hapels of Kush Project</w:t>
      </w:r>
      <w:r w:rsidR="005444E4" w:rsidRPr="00B93F47">
        <w:rPr>
          <w:lang w:val="en-US"/>
        </w:rPr>
        <w:t>.</w:t>
      </w:r>
      <w:r w:rsidRPr="00B93F47">
        <w:rPr>
          <w:lang w:val="en-US"/>
        </w:rPr>
        <w:t>” In</w:t>
      </w:r>
      <w:r w:rsidR="005444E4" w:rsidRPr="00B93F47">
        <w:rPr>
          <w:lang w:val="en-US"/>
        </w:rPr>
        <w:t xml:space="preserve"> </w:t>
      </w:r>
      <w:r w:rsidRPr="009610C7">
        <w:rPr>
          <w:i/>
          <w:lang w:val="en-US"/>
        </w:rPr>
        <w:t>Proceedings of the Seventh International Congress of Egyptologists</w:t>
      </w:r>
      <w:r w:rsidR="000B5FDD" w:rsidRPr="009610C7">
        <w:rPr>
          <w:i/>
          <w:lang w:val="en-US"/>
        </w:rPr>
        <w:t>,</w:t>
      </w:r>
      <w:r w:rsidRPr="009610C7">
        <w:rPr>
          <w:i/>
          <w:lang w:val="en-US"/>
        </w:rPr>
        <w:t xml:space="preserve"> Cambridge, 3</w:t>
      </w:r>
      <w:r w:rsidRPr="009610C7">
        <w:rPr>
          <w:i/>
          <w:lang w:val="en-US"/>
        </w:rPr>
        <w:softHyphen/>
        <w:t>–9 September 1995</w:t>
      </w:r>
      <w:r w:rsidR="005444E4" w:rsidRPr="00B93F47">
        <w:rPr>
          <w:lang w:val="en-US"/>
        </w:rPr>
        <w:t>, ed</w:t>
      </w:r>
      <w:r w:rsidR="001168FC" w:rsidRPr="00B93F47">
        <w:rPr>
          <w:lang w:val="en-US"/>
        </w:rPr>
        <w:t>ited by</w:t>
      </w:r>
      <w:r w:rsidR="005444E4" w:rsidRPr="00B93F47">
        <w:rPr>
          <w:lang w:val="en-US"/>
        </w:rPr>
        <w:t xml:space="preserve"> Christopher Eyre</w:t>
      </w:r>
      <w:r w:rsidR="00E4231D" w:rsidRPr="00B93F47">
        <w:rPr>
          <w:lang w:val="en-US"/>
        </w:rPr>
        <w:t>, 555–62</w:t>
      </w:r>
      <w:r w:rsidR="005444E4" w:rsidRPr="00B93F47">
        <w:rPr>
          <w:lang w:val="en-US"/>
        </w:rPr>
        <w:t>.</w:t>
      </w:r>
      <w:r w:rsidR="000B5FDD">
        <w:rPr>
          <w:lang w:val="en-US"/>
        </w:rPr>
        <w:t xml:space="preserve"> </w:t>
      </w:r>
      <w:r w:rsidRPr="00B93F47">
        <w:rPr>
          <w:lang w:val="en-US"/>
        </w:rPr>
        <w:t>Leuven: Peeters.</w:t>
      </w:r>
    </w:p>
    <w:p w14:paraId="26FEB183" w14:textId="77777777" w:rsidR="006A17A2" w:rsidRPr="00B93F47" w:rsidRDefault="006A17A2" w:rsidP="002326E9">
      <w:pPr>
        <w:rPr>
          <w:lang w:val="en-US"/>
        </w:rPr>
      </w:pPr>
    </w:p>
    <w:p w14:paraId="66B1037E" w14:textId="77777777" w:rsidR="00AE01B6" w:rsidRDefault="00AE01B6" w:rsidP="002326E9">
      <w:pPr>
        <w:rPr>
          <w:lang w:val="en-US"/>
        </w:rPr>
      </w:pPr>
      <w:r w:rsidRPr="00B93F47">
        <w:rPr>
          <w:lang w:val="en-US"/>
        </w:rPr>
        <w:t xml:space="preserve">Hoffmann, Friedhelm. 2015. </w:t>
      </w:r>
      <w:r w:rsidRPr="003446CB">
        <w:t>“</w:t>
      </w:r>
      <w:r w:rsidRPr="003446CB">
        <w:rPr>
          <w:rFonts w:eastAsiaTheme="minorHAnsi"/>
          <w:lang w:eastAsia="en-US"/>
        </w:rPr>
        <w:t>Königinnen in ägyptischen Quellen der römischen Zeit.</w:t>
      </w:r>
      <w:r w:rsidRPr="003446CB">
        <w:t xml:space="preserve">” In </w:t>
      </w:r>
      <w:r w:rsidRPr="009610C7">
        <w:rPr>
          <w:i/>
        </w:rPr>
        <w:t>Ägyptische Königinnen vom Neuen Reich bis in die islamische Zeit</w:t>
      </w:r>
      <w:r w:rsidRPr="00B93F47">
        <w:rPr>
          <w:lang w:val="en-US"/>
        </w:rPr>
        <w:t>, edited by Mamdouh Eldamaty at al., 139–56</w:t>
      </w:r>
      <w:r>
        <w:rPr>
          <w:lang w:val="en-US"/>
        </w:rPr>
        <w:t>.</w:t>
      </w:r>
      <w:r w:rsidRPr="00B93F47">
        <w:rPr>
          <w:lang w:val="en-US"/>
        </w:rPr>
        <w:t xml:space="preserve"> Vaterstetten: Brose.</w:t>
      </w:r>
    </w:p>
    <w:p w14:paraId="2FDFF7DA" w14:textId="77777777" w:rsidR="00AE01B6" w:rsidRPr="00B93F47" w:rsidRDefault="00AE01B6" w:rsidP="002326E9">
      <w:pPr>
        <w:rPr>
          <w:lang w:val="en-US"/>
        </w:rPr>
      </w:pPr>
    </w:p>
    <w:p w14:paraId="3FCCF965" w14:textId="13ECC0B7" w:rsidR="0058373D" w:rsidRDefault="0058373D" w:rsidP="002326E9">
      <w:pPr>
        <w:rPr>
          <w:lang w:val="en-US"/>
        </w:rPr>
      </w:pPr>
      <w:r w:rsidRPr="00B93F47">
        <w:rPr>
          <w:lang w:val="en-US"/>
        </w:rPr>
        <w:t>Hölbl, G</w:t>
      </w:r>
      <w:r w:rsidR="00A30116" w:rsidRPr="00B93F47">
        <w:rPr>
          <w:lang w:val="en-US"/>
        </w:rPr>
        <w:t>ünter</w:t>
      </w:r>
      <w:r w:rsidRPr="00B93F47">
        <w:rPr>
          <w:lang w:val="en-US"/>
        </w:rPr>
        <w:t xml:space="preserve">. 2001. </w:t>
      </w:r>
      <w:r w:rsidRPr="009610C7">
        <w:rPr>
          <w:i/>
          <w:lang w:val="en-US"/>
        </w:rPr>
        <w:t xml:space="preserve">A </w:t>
      </w:r>
      <w:r w:rsidR="005444E4" w:rsidRPr="009610C7">
        <w:rPr>
          <w:i/>
          <w:lang w:val="en-US"/>
        </w:rPr>
        <w:t>H</w:t>
      </w:r>
      <w:r w:rsidRPr="009610C7">
        <w:rPr>
          <w:i/>
          <w:lang w:val="en-US"/>
        </w:rPr>
        <w:t xml:space="preserve">istory of the Ptolemaic </w:t>
      </w:r>
      <w:r w:rsidR="005444E4" w:rsidRPr="009610C7">
        <w:rPr>
          <w:i/>
          <w:lang w:val="en-US"/>
        </w:rPr>
        <w:t>E</w:t>
      </w:r>
      <w:r w:rsidRPr="009610C7">
        <w:rPr>
          <w:i/>
          <w:lang w:val="en-US"/>
        </w:rPr>
        <w:t>mpire</w:t>
      </w:r>
      <w:r w:rsidR="005444E4" w:rsidRPr="00B93F47">
        <w:rPr>
          <w:lang w:val="en-US"/>
        </w:rPr>
        <w:t xml:space="preserve">. </w:t>
      </w:r>
      <w:r w:rsidRPr="00B93F47">
        <w:rPr>
          <w:lang w:val="en-US"/>
        </w:rPr>
        <w:t>London: Routledge.</w:t>
      </w:r>
    </w:p>
    <w:p w14:paraId="7CA9E2F3" w14:textId="77777777" w:rsidR="006A17A2" w:rsidRPr="00B93F47" w:rsidRDefault="006A17A2" w:rsidP="002326E9">
      <w:pPr>
        <w:rPr>
          <w:lang w:val="en-US"/>
        </w:rPr>
      </w:pPr>
    </w:p>
    <w:p w14:paraId="35887880" w14:textId="5720B5F3" w:rsidR="0058373D" w:rsidRDefault="00B1340E" w:rsidP="002326E9">
      <w:pPr>
        <w:rPr>
          <w:lang w:val="en-US"/>
        </w:rPr>
      </w:pPr>
      <w:r w:rsidRPr="00B93F47">
        <w:rPr>
          <w:lang w:val="en-US"/>
        </w:rPr>
        <w:t xml:space="preserve">Hölbl, Günter. </w:t>
      </w:r>
      <w:r w:rsidR="0058373D" w:rsidRPr="00B93F47">
        <w:rPr>
          <w:lang w:val="en-US"/>
        </w:rPr>
        <w:t xml:space="preserve">2003. </w:t>
      </w:r>
      <w:r w:rsidR="0058373D" w:rsidRPr="00B1340E">
        <w:rPr>
          <w:color w:val="000000"/>
        </w:rPr>
        <w:t>“</w:t>
      </w:r>
      <w:r w:rsidR="0058373D" w:rsidRPr="00B1340E">
        <w:t>Ptolemäische Königin und weiblicher Pharao</w:t>
      </w:r>
      <w:r w:rsidR="001168FC" w:rsidRPr="00B1340E">
        <w:t>.</w:t>
      </w:r>
      <w:r w:rsidR="0058373D" w:rsidRPr="00B1340E">
        <w:t>”</w:t>
      </w:r>
      <w:r w:rsidR="0058373D" w:rsidRPr="00B93F47">
        <w:rPr>
          <w:lang w:val="en-US"/>
        </w:rPr>
        <w:t xml:space="preserve"> In</w:t>
      </w:r>
      <w:r w:rsidR="005444E4" w:rsidRPr="00B93F47">
        <w:rPr>
          <w:lang w:val="en-US"/>
        </w:rPr>
        <w:t xml:space="preserve"> </w:t>
      </w:r>
      <w:r w:rsidR="0058373D" w:rsidRPr="009610C7">
        <w:rPr>
          <w:i/>
          <w:lang w:val="it-IT"/>
        </w:rPr>
        <w:t>Faraoni come dei, Tolemei come faraoni</w:t>
      </w:r>
      <w:r w:rsidR="0058373D" w:rsidRPr="00B93F47">
        <w:rPr>
          <w:lang w:val="en-US"/>
        </w:rPr>
        <w:t xml:space="preserve">, </w:t>
      </w:r>
      <w:r w:rsidR="005444E4" w:rsidRPr="00B93F47">
        <w:rPr>
          <w:lang w:val="en-US"/>
        </w:rPr>
        <w:t>ed</w:t>
      </w:r>
      <w:r w:rsidR="001168FC" w:rsidRPr="00B93F47">
        <w:rPr>
          <w:lang w:val="en-US"/>
        </w:rPr>
        <w:t>ited by</w:t>
      </w:r>
      <w:r w:rsidR="005444E4" w:rsidRPr="00B93F47">
        <w:rPr>
          <w:lang w:val="en-US"/>
        </w:rPr>
        <w:t xml:space="preserve"> Nicola Bonacasa et al.</w:t>
      </w:r>
      <w:r w:rsidR="00AA159F" w:rsidRPr="00B93F47">
        <w:rPr>
          <w:lang w:val="en-US"/>
        </w:rPr>
        <w:t>, 88–97</w:t>
      </w:r>
      <w:r w:rsidR="00AA159F">
        <w:rPr>
          <w:lang w:val="en-US"/>
        </w:rPr>
        <w:t>.</w:t>
      </w:r>
      <w:r w:rsidR="005444E4" w:rsidRPr="00B93F47">
        <w:rPr>
          <w:lang w:val="en-US"/>
        </w:rPr>
        <w:t xml:space="preserve"> </w:t>
      </w:r>
      <w:r w:rsidR="0058373D" w:rsidRPr="00B93F47">
        <w:rPr>
          <w:lang w:val="en-US"/>
        </w:rPr>
        <w:t>T</w:t>
      </w:r>
      <w:r w:rsidR="00AA159F">
        <w:rPr>
          <w:lang w:val="en-US"/>
        </w:rPr>
        <w:t>u</w:t>
      </w:r>
      <w:r w:rsidR="0058373D" w:rsidRPr="00B93F47">
        <w:rPr>
          <w:lang w:val="en-US"/>
        </w:rPr>
        <w:t>rin: Museo Egizio.</w:t>
      </w:r>
    </w:p>
    <w:p w14:paraId="3D58D104" w14:textId="77777777" w:rsidR="006A17A2" w:rsidRPr="00B93F47" w:rsidRDefault="006A17A2" w:rsidP="002326E9">
      <w:pPr>
        <w:rPr>
          <w:lang w:val="en-US"/>
        </w:rPr>
      </w:pPr>
    </w:p>
    <w:p w14:paraId="05D3907E" w14:textId="200BDD4B" w:rsidR="0058373D" w:rsidRDefault="0058373D" w:rsidP="002326E9">
      <w:pPr>
        <w:rPr>
          <w:lang w:val="en-US"/>
        </w:rPr>
      </w:pPr>
      <w:r w:rsidRPr="00B93F47">
        <w:rPr>
          <w:lang w:val="en-US"/>
        </w:rPr>
        <w:t>Kákosy, L</w:t>
      </w:r>
      <w:r w:rsidR="00A30116" w:rsidRPr="00B93F47">
        <w:rPr>
          <w:lang w:val="en-US"/>
        </w:rPr>
        <w:t>ászló</w:t>
      </w:r>
      <w:r w:rsidRPr="00B93F47">
        <w:rPr>
          <w:lang w:val="en-US"/>
        </w:rPr>
        <w:t xml:space="preserve">. 1994. </w:t>
      </w:r>
      <w:r w:rsidRPr="003446CB">
        <w:t>“Tempel und Mysterien</w:t>
      </w:r>
      <w:r w:rsidR="005444E4" w:rsidRPr="003446CB">
        <w:t>.”</w:t>
      </w:r>
      <w:r w:rsidRPr="003446CB">
        <w:t xml:space="preserve"> In</w:t>
      </w:r>
      <w:r w:rsidR="005444E4" w:rsidRPr="003446CB">
        <w:t xml:space="preserve"> </w:t>
      </w:r>
      <w:r w:rsidR="009A11B1" w:rsidRPr="009610C7">
        <w:rPr>
          <w:i/>
        </w:rPr>
        <w:t>Ägyptische</w:t>
      </w:r>
      <w:r w:rsidRPr="009610C7">
        <w:rPr>
          <w:i/>
        </w:rPr>
        <w:t xml:space="preserve"> Tempel—Struktur, Funktion und Programm</w:t>
      </w:r>
      <w:r w:rsidR="003446CB" w:rsidRPr="009610C7">
        <w:rPr>
          <w:i/>
        </w:rPr>
        <w:t>:</w:t>
      </w:r>
      <w:r w:rsidRPr="009610C7">
        <w:rPr>
          <w:i/>
        </w:rPr>
        <w:t xml:space="preserve"> Akten der ägyptologischen Tempeltagung in Gosen 1990 und in Mainz 1992</w:t>
      </w:r>
      <w:r w:rsidR="005444E4" w:rsidRPr="00B93F47">
        <w:rPr>
          <w:lang w:val="en-US"/>
        </w:rPr>
        <w:t>, ed</w:t>
      </w:r>
      <w:r w:rsidR="001168FC" w:rsidRPr="00B93F47">
        <w:rPr>
          <w:lang w:val="en-US"/>
        </w:rPr>
        <w:t>ited by</w:t>
      </w:r>
      <w:r w:rsidR="005444E4" w:rsidRPr="00B93F47">
        <w:rPr>
          <w:lang w:val="en-US"/>
        </w:rPr>
        <w:t xml:space="preserve"> Rolf Gundlach</w:t>
      </w:r>
      <w:r w:rsidR="003446CB">
        <w:rPr>
          <w:lang w:val="en-US"/>
        </w:rPr>
        <w:t xml:space="preserve"> and </w:t>
      </w:r>
      <w:r w:rsidR="005444E4" w:rsidRPr="00B93F47">
        <w:rPr>
          <w:lang w:val="en-US"/>
        </w:rPr>
        <w:t>Matthias Rochholz</w:t>
      </w:r>
      <w:r w:rsidR="003446CB" w:rsidRPr="00B93F47">
        <w:rPr>
          <w:lang w:val="en-US"/>
        </w:rPr>
        <w:t>, 165–73</w:t>
      </w:r>
      <w:r w:rsidR="005444E4" w:rsidRPr="00B93F47">
        <w:rPr>
          <w:lang w:val="en-US"/>
        </w:rPr>
        <w:t xml:space="preserve">. </w:t>
      </w:r>
      <w:r w:rsidRPr="00B93F47">
        <w:rPr>
          <w:lang w:val="en-US"/>
        </w:rPr>
        <w:t>Hildesheim: Gerstenberg.</w:t>
      </w:r>
    </w:p>
    <w:p w14:paraId="3D29AC17" w14:textId="77777777" w:rsidR="006A17A2" w:rsidRPr="00B93F47" w:rsidRDefault="006A17A2" w:rsidP="002326E9">
      <w:pPr>
        <w:rPr>
          <w:lang w:val="en-US"/>
        </w:rPr>
      </w:pPr>
    </w:p>
    <w:p w14:paraId="39C9ADDB" w14:textId="3F38A308" w:rsidR="000C26B6" w:rsidRDefault="000C26B6" w:rsidP="002326E9">
      <w:pPr>
        <w:rPr>
          <w:lang w:val="en-US"/>
        </w:rPr>
      </w:pPr>
      <w:r w:rsidRPr="00B93F47">
        <w:rPr>
          <w:lang w:val="en-US"/>
        </w:rPr>
        <w:t xml:space="preserve">Larché, François. 2018. </w:t>
      </w:r>
      <w:r w:rsidRPr="000B5FDD">
        <w:rPr>
          <w:lang w:val="fr-FR"/>
        </w:rPr>
        <w:t>“Nouvelles données et interprétation des vestiges du temple de Sésostris I</w:t>
      </w:r>
      <w:r w:rsidRPr="000B5FDD">
        <w:rPr>
          <w:vertAlign w:val="superscript"/>
          <w:lang w:val="fr-FR"/>
        </w:rPr>
        <w:t>er</w:t>
      </w:r>
      <w:r w:rsidRPr="000B5FDD">
        <w:rPr>
          <w:lang w:val="fr-FR"/>
        </w:rPr>
        <w:t xml:space="preserve"> à Tôd</w:t>
      </w:r>
      <w:r w:rsidR="005444E4" w:rsidRPr="000B5FDD">
        <w:rPr>
          <w:lang w:val="fr-FR"/>
        </w:rPr>
        <w:t>.</w:t>
      </w:r>
      <w:r w:rsidRPr="000B5FDD">
        <w:rPr>
          <w:lang w:val="fr-FR"/>
        </w:rPr>
        <w:t>”</w:t>
      </w:r>
      <w:r w:rsidRPr="00B93F47">
        <w:rPr>
          <w:lang w:val="en-US"/>
        </w:rPr>
        <w:t xml:space="preserve"> </w:t>
      </w:r>
      <w:r w:rsidRPr="009610C7">
        <w:rPr>
          <w:i/>
          <w:iCs/>
          <w:lang w:val="en-US"/>
        </w:rPr>
        <w:t>Journal of Ancient Egyptian Architecture</w:t>
      </w:r>
      <w:r w:rsidRPr="00B93F47">
        <w:rPr>
          <w:lang w:val="en-US"/>
        </w:rPr>
        <w:t xml:space="preserve"> 3:100–</w:t>
      </w:r>
      <w:r w:rsidR="000B5FDD">
        <w:rPr>
          <w:lang w:val="en-US"/>
        </w:rPr>
        <w:t>1</w:t>
      </w:r>
      <w:r w:rsidRPr="00B93F47">
        <w:rPr>
          <w:lang w:val="en-US"/>
        </w:rPr>
        <w:t>39.</w:t>
      </w:r>
    </w:p>
    <w:p w14:paraId="698E2E85" w14:textId="77777777" w:rsidR="003446CB" w:rsidRPr="00B93F47" w:rsidRDefault="003446CB" w:rsidP="002326E9">
      <w:pPr>
        <w:rPr>
          <w:lang w:val="en-US"/>
        </w:rPr>
      </w:pPr>
    </w:p>
    <w:p w14:paraId="163B609C" w14:textId="77777777" w:rsidR="00F21069" w:rsidRPr="00B93F47" w:rsidRDefault="00F21069" w:rsidP="002326E9">
      <w:pPr>
        <w:rPr>
          <w:lang w:val="en-US"/>
        </w:rPr>
      </w:pPr>
      <w:r w:rsidRPr="00B93F47">
        <w:lastRenderedPageBreak/>
        <w:t xml:space="preserve">Leitz, Christian, </w:t>
      </w:r>
      <w:r w:rsidRPr="00B93F47">
        <w:rPr>
          <w:lang w:val="en-US"/>
        </w:rPr>
        <w:t>ed.</w:t>
      </w:r>
      <w:r w:rsidRPr="00B93F47">
        <w:t xml:space="preserve"> 2002. </w:t>
      </w:r>
      <w:r w:rsidRPr="009610C7">
        <w:rPr>
          <w:i/>
        </w:rPr>
        <w:t>Lexikon der ägyptischen Götter und Götterbezeichnungen</w:t>
      </w:r>
      <w:r w:rsidRPr="00B93F47">
        <w:rPr>
          <w:lang w:val="en-US"/>
        </w:rPr>
        <w:t>. 7 vols. Leuven: Peeters.</w:t>
      </w:r>
    </w:p>
    <w:p w14:paraId="7EF602E8" w14:textId="77777777" w:rsidR="00F21069" w:rsidRPr="00B93F47" w:rsidRDefault="00F21069" w:rsidP="002326E9">
      <w:pPr>
        <w:rPr>
          <w:lang w:val="en-US"/>
        </w:rPr>
      </w:pPr>
    </w:p>
    <w:p w14:paraId="16C2CA47" w14:textId="7AD34F48" w:rsidR="000C26B6" w:rsidRDefault="000C26B6" w:rsidP="002326E9">
      <w:pPr>
        <w:rPr>
          <w:lang w:val="en-US"/>
        </w:rPr>
      </w:pPr>
      <w:r w:rsidRPr="00B93F47">
        <w:rPr>
          <w:lang w:val="en-US"/>
        </w:rPr>
        <w:t xml:space="preserve">Lohwasser, Angelika. 1994. </w:t>
      </w:r>
      <w:r w:rsidRPr="00611EE7">
        <w:t xml:space="preserve">“Die Königin </w:t>
      </w:r>
      <w:r w:rsidRPr="00611EE7">
        <w:rPr>
          <w:sz w:val="25"/>
          <w:szCs w:val="25"/>
        </w:rPr>
        <w:t>Amanishakheto</w:t>
      </w:r>
      <w:r w:rsidR="005444E4" w:rsidRPr="00611EE7">
        <w:rPr>
          <w:sz w:val="25"/>
          <w:szCs w:val="25"/>
        </w:rPr>
        <w:t>.</w:t>
      </w:r>
      <w:r w:rsidRPr="00611EE7">
        <w:rPr>
          <w:sz w:val="25"/>
          <w:szCs w:val="25"/>
        </w:rPr>
        <w:t>”</w:t>
      </w:r>
      <w:r w:rsidRPr="00611EE7">
        <w:t xml:space="preserve"> </w:t>
      </w:r>
      <w:r w:rsidRPr="00611EE7">
        <w:rPr>
          <w:i/>
          <w:iCs/>
        </w:rPr>
        <w:t>Der Antike Sudan</w:t>
      </w:r>
      <w:r w:rsidR="003446CB" w:rsidRPr="00611EE7">
        <w:rPr>
          <w:i/>
          <w:iCs/>
        </w:rPr>
        <w:t>:</w:t>
      </w:r>
      <w:r w:rsidRPr="00611EE7">
        <w:rPr>
          <w:i/>
          <w:iCs/>
        </w:rPr>
        <w:t xml:space="preserve"> Mitteilungen der Sudanarchäologischen Gesellschaft zu Berlin</w:t>
      </w:r>
      <w:r w:rsidRPr="00B93F47">
        <w:rPr>
          <w:lang w:val="en-US"/>
        </w:rPr>
        <w:t xml:space="preserve"> 1</w:t>
      </w:r>
      <w:r w:rsidR="003446CB">
        <w:rPr>
          <w:lang w:val="en-US"/>
        </w:rPr>
        <w:t>:</w:t>
      </w:r>
      <w:r w:rsidRPr="00B93F47">
        <w:rPr>
          <w:lang w:val="en-US"/>
        </w:rPr>
        <w:t>30–</w:t>
      </w:r>
      <w:r w:rsidR="005444E4" w:rsidRPr="00B93F47">
        <w:rPr>
          <w:lang w:val="en-US"/>
        </w:rPr>
        <w:t>3</w:t>
      </w:r>
      <w:r w:rsidRPr="00B93F47">
        <w:rPr>
          <w:lang w:val="en-US"/>
        </w:rPr>
        <w:t>1.</w:t>
      </w:r>
    </w:p>
    <w:p w14:paraId="421C66D9" w14:textId="77777777" w:rsidR="000B5FDD" w:rsidRPr="00B93F47" w:rsidRDefault="000B5FDD" w:rsidP="002326E9">
      <w:pPr>
        <w:rPr>
          <w:lang w:val="en-US"/>
        </w:rPr>
      </w:pPr>
    </w:p>
    <w:p w14:paraId="49D6B440" w14:textId="3E2E0490" w:rsidR="000C26B6" w:rsidRDefault="003446CB" w:rsidP="002326E9">
      <w:pPr>
        <w:rPr>
          <w:lang w:val="en-US"/>
        </w:rPr>
      </w:pPr>
      <w:r w:rsidRPr="00B93F47">
        <w:rPr>
          <w:lang w:val="en-US"/>
        </w:rPr>
        <w:t xml:space="preserve">Lohwasser, Angelika. </w:t>
      </w:r>
      <w:r w:rsidR="000C26B6" w:rsidRPr="00B93F47">
        <w:rPr>
          <w:lang w:val="en-US"/>
        </w:rPr>
        <w:t>2001. “</w:t>
      </w:r>
      <w:r w:rsidR="000C26B6" w:rsidRPr="00611EE7">
        <w:t xml:space="preserve">Der ‘Thronschatz’ der Königin </w:t>
      </w:r>
      <w:r w:rsidR="000C26B6" w:rsidRPr="00611EE7">
        <w:rPr>
          <w:sz w:val="25"/>
          <w:szCs w:val="25"/>
        </w:rPr>
        <w:t>Amanishakheto</w:t>
      </w:r>
      <w:r w:rsidR="005444E4" w:rsidRPr="00611EE7">
        <w:rPr>
          <w:sz w:val="25"/>
          <w:szCs w:val="25"/>
        </w:rPr>
        <w:t>.</w:t>
      </w:r>
      <w:r w:rsidR="000C26B6" w:rsidRPr="00611EE7">
        <w:rPr>
          <w:sz w:val="25"/>
          <w:szCs w:val="25"/>
        </w:rPr>
        <w:t>”</w:t>
      </w:r>
      <w:r w:rsidR="000C26B6" w:rsidRPr="00611EE7">
        <w:t xml:space="preserve"> In </w:t>
      </w:r>
      <w:r w:rsidR="000C26B6" w:rsidRPr="00611EE7">
        <w:rPr>
          <w:i/>
          <w:iCs/>
        </w:rPr>
        <w:t>Begegnungen: Antike Kulturen im Niltal</w:t>
      </w:r>
      <w:r w:rsidR="005444E4" w:rsidRPr="00611EE7">
        <w:rPr>
          <w:i/>
          <w:iCs/>
        </w:rPr>
        <w:t>;</w:t>
      </w:r>
      <w:r w:rsidR="000C26B6" w:rsidRPr="00611EE7">
        <w:rPr>
          <w:i/>
          <w:iCs/>
        </w:rPr>
        <w:t xml:space="preserve"> Festgabe für Erika Endesfelder, Karl-Heinz Priese</w:t>
      </w:r>
      <w:r w:rsidR="000C26B6" w:rsidRPr="009610C7">
        <w:rPr>
          <w:i/>
          <w:iCs/>
          <w:lang w:val="en-US"/>
        </w:rPr>
        <w:t>, Walter Friedrich Reinecke, Steffen Wenig</w:t>
      </w:r>
      <w:r w:rsidR="005444E4" w:rsidRPr="00B93F47">
        <w:rPr>
          <w:lang w:val="en-US"/>
        </w:rPr>
        <w:t>, ed</w:t>
      </w:r>
      <w:r w:rsidR="001168FC" w:rsidRPr="00B93F47">
        <w:rPr>
          <w:lang w:val="en-US"/>
        </w:rPr>
        <w:t>ited by</w:t>
      </w:r>
      <w:r w:rsidR="005444E4" w:rsidRPr="00B93F47">
        <w:rPr>
          <w:lang w:val="en-US"/>
        </w:rPr>
        <w:t xml:space="preserve"> Caris-Beatrice </w:t>
      </w:r>
      <w:r w:rsidR="005444E4" w:rsidRPr="00611EE7">
        <w:t>Arnst, Ingelore Hafemann,</w:t>
      </w:r>
      <w:r w:rsidR="005444E4" w:rsidRPr="00B93F47">
        <w:rPr>
          <w:lang w:val="en-US"/>
        </w:rPr>
        <w:t xml:space="preserve"> and Angelika Lohwasser</w:t>
      </w:r>
      <w:r w:rsidRPr="00B93F47">
        <w:rPr>
          <w:lang w:val="en-US"/>
        </w:rPr>
        <w:t>, 285–302</w:t>
      </w:r>
      <w:r w:rsidR="005444E4" w:rsidRPr="00B93F47">
        <w:rPr>
          <w:lang w:val="en-US"/>
        </w:rPr>
        <w:t xml:space="preserve">. </w:t>
      </w:r>
      <w:r w:rsidR="000C26B6" w:rsidRPr="00B93F47">
        <w:rPr>
          <w:lang w:val="en-US"/>
        </w:rPr>
        <w:t xml:space="preserve">Leipzig: Wodtke </w:t>
      </w:r>
      <w:r>
        <w:rPr>
          <w:lang w:val="en-US"/>
        </w:rPr>
        <w:t>&amp;</w:t>
      </w:r>
      <w:r w:rsidR="000C26B6" w:rsidRPr="00B93F47">
        <w:rPr>
          <w:lang w:val="en-US"/>
        </w:rPr>
        <w:t xml:space="preserve"> Stegbauer.</w:t>
      </w:r>
    </w:p>
    <w:p w14:paraId="3071F12F" w14:textId="77777777" w:rsidR="000B5FDD" w:rsidRPr="00B93F47" w:rsidRDefault="000B5FDD" w:rsidP="002326E9">
      <w:pPr>
        <w:rPr>
          <w:lang w:val="en-US"/>
        </w:rPr>
      </w:pPr>
    </w:p>
    <w:p w14:paraId="4CCDC667" w14:textId="4098A4FA" w:rsidR="000C26B6" w:rsidRDefault="000C26B6" w:rsidP="002326E9">
      <w:pPr>
        <w:rPr>
          <w:lang w:val="en-US"/>
        </w:rPr>
      </w:pPr>
      <w:r w:rsidRPr="00B93F47">
        <w:rPr>
          <w:lang w:val="en-US"/>
        </w:rPr>
        <w:t xml:space="preserve">Lohwasser, Angelika. 2004. </w:t>
      </w:r>
      <w:r w:rsidRPr="00611EE7">
        <w:t>“Pyramiden in Nubien</w:t>
      </w:r>
      <w:r w:rsidR="005444E4" w:rsidRPr="00611EE7">
        <w:t>.</w:t>
      </w:r>
      <w:r w:rsidRPr="00611EE7">
        <w:t>” In</w:t>
      </w:r>
      <w:r w:rsidR="005444E4" w:rsidRPr="00611EE7">
        <w:t xml:space="preserve"> </w:t>
      </w:r>
      <w:r w:rsidRPr="00611EE7">
        <w:rPr>
          <w:i/>
        </w:rPr>
        <w:t>Die Pyramiden Ägyptens</w:t>
      </w:r>
      <w:r w:rsidR="001168FC" w:rsidRPr="00611EE7">
        <w:rPr>
          <w:i/>
        </w:rPr>
        <w:t>:</w:t>
      </w:r>
      <w:r w:rsidRPr="00611EE7">
        <w:rPr>
          <w:i/>
        </w:rPr>
        <w:t xml:space="preserve"> Monumente der Ewigkeit</w:t>
      </w:r>
      <w:r w:rsidRPr="00B93F47">
        <w:rPr>
          <w:lang w:val="en-US"/>
        </w:rPr>
        <w:t xml:space="preserve">, </w:t>
      </w:r>
      <w:r w:rsidR="005444E4" w:rsidRPr="00B93F47">
        <w:rPr>
          <w:lang w:val="en-US"/>
        </w:rPr>
        <w:t>ed</w:t>
      </w:r>
      <w:r w:rsidR="001168FC" w:rsidRPr="00B93F47">
        <w:rPr>
          <w:lang w:val="en-US"/>
        </w:rPr>
        <w:t>ited by</w:t>
      </w:r>
      <w:r w:rsidR="005444E4" w:rsidRPr="00B93F47">
        <w:rPr>
          <w:lang w:val="en-US"/>
        </w:rPr>
        <w:t xml:space="preserve"> Christian Hölzl</w:t>
      </w:r>
      <w:r w:rsidR="003446CB" w:rsidRPr="00B93F47">
        <w:rPr>
          <w:lang w:val="en-US"/>
        </w:rPr>
        <w:t>, 207–14</w:t>
      </w:r>
      <w:r w:rsidR="005444E4" w:rsidRPr="00B93F47">
        <w:rPr>
          <w:lang w:val="en-US"/>
        </w:rPr>
        <w:t xml:space="preserve">. </w:t>
      </w:r>
      <w:r w:rsidR="004452B3">
        <w:rPr>
          <w:lang w:val="en-US"/>
        </w:rPr>
        <w:t>Vienna</w:t>
      </w:r>
      <w:r w:rsidRPr="00B93F47">
        <w:rPr>
          <w:lang w:val="en-US"/>
        </w:rPr>
        <w:t>: Brandstätter.</w:t>
      </w:r>
    </w:p>
    <w:p w14:paraId="59DEEF9F" w14:textId="77777777" w:rsidR="000B5FDD" w:rsidRPr="00B93F47" w:rsidRDefault="000B5FDD" w:rsidP="002326E9">
      <w:pPr>
        <w:rPr>
          <w:lang w:val="en-US"/>
        </w:rPr>
      </w:pPr>
    </w:p>
    <w:p w14:paraId="0D413E61" w14:textId="66689008" w:rsidR="000C26B6" w:rsidRDefault="000C26B6" w:rsidP="002326E9">
      <w:pPr>
        <w:rPr>
          <w:lang w:val="en-US"/>
        </w:rPr>
      </w:pPr>
      <w:r w:rsidRPr="00B93F47">
        <w:rPr>
          <w:lang w:val="en-US"/>
        </w:rPr>
        <w:t xml:space="preserve">Lohwasser, Angelika. 2021. “The </w:t>
      </w:r>
      <w:r w:rsidR="001168FC" w:rsidRPr="00B93F47">
        <w:rPr>
          <w:lang w:val="en-US"/>
        </w:rPr>
        <w:t>Ro</w:t>
      </w:r>
      <w:r w:rsidRPr="00B93F47">
        <w:rPr>
          <w:lang w:val="en-US"/>
        </w:rPr>
        <w:t xml:space="preserve">le and </w:t>
      </w:r>
      <w:r w:rsidR="001168FC" w:rsidRPr="00B93F47">
        <w:rPr>
          <w:lang w:val="en-US"/>
        </w:rPr>
        <w:t>S</w:t>
      </w:r>
      <w:r w:rsidRPr="00B93F47">
        <w:rPr>
          <w:lang w:val="en-US"/>
        </w:rPr>
        <w:t xml:space="preserve">tatus of </w:t>
      </w:r>
      <w:r w:rsidR="001168FC" w:rsidRPr="00B93F47">
        <w:rPr>
          <w:lang w:val="en-US"/>
        </w:rPr>
        <w:t>R</w:t>
      </w:r>
      <w:r w:rsidRPr="00B93F47">
        <w:rPr>
          <w:lang w:val="en-US"/>
        </w:rPr>
        <w:t xml:space="preserve">oyal </w:t>
      </w:r>
      <w:r w:rsidR="001168FC" w:rsidRPr="00B93F47">
        <w:rPr>
          <w:lang w:val="en-US"/>
        </w:rPr>
        <w:t>W</w:t>
      </w:r>
      <w:r w:rsidRPr="00B93F47">
        <w:rPr>
          <w:lang w:val="en-US"/>
        </w:rPr>
        <w:t>omen in Kush</w:t>
      </w:r>
      <w:r w:rsidR="005444E4" w:rsidRPr="00B93F47">
        <w:rPr>
          <w:lang w:val="en-US"/>
        </w:rPr>
        <w:t>.</w:t>
      </w:r>
      <w:r w:rsidRPr="00B93F47">
        <w:rPr>
          <w:lang w:val="en-US"/>
        </w:rPr>
        <w:t xml:space="preserve">” In </w:t>
      </w:r>
      <w:r w:rsidRPr="009610C7">
        <w:rPr>
          <w:i/>
          <w:lang w:val="en-US"/>
        </w:rPr>
        <w:t xml:space="preserve">The Routledge Companion to </w:t>
      </w:r>
      <w:r w:rsidR="001168FC" w:rsidRPr="009610C7">
        <w:rPr>
          <w:i/>
          <w:lang w:val="en-US"/>
        </w:rPr>
        <w:t>W</w:t>
      </w:r>
      <w:r w:rsidRPr="009610C7">
        <w:rPr>
          <w:i/>
          <w:lang w:val="en-US"/>
        </w:rPr>
        <w:t xml:space="preserve">omen and </w:t>
      </w:r>
      <w:r w:rsidR="001168FC" w:rsidRPr="009610C7">
        <w:rPr>
          <w:i/>
          <w:lang w:val="en-US"/>
        </w:rPr>
        <w:t>M</w:t>
      </w:r>
      <w:r w:rsidRPr="009610C7">
        <w:rPr>
          <w:i/>
          <w:lang w:val="en-US"/>
        </w:rPr>
        <w:t xml:space="preserve">onarchy in the </w:t>
      </w:r>
      <w:r w:rsidR="001168FC" w:rsidRPr="009610C7">
        <w:rPr>
          <w:i/>
          <w:lang w:val="en-US"/>
        </w:rPr>
        <w:t>A</w:t>
      </w:r>
      <w:r w:rsidRPr="009610C7">
        <w:rPr>
          <w:i/>
          <w:lang w:val="en-US"/>
        </w:rPr>
        <w:t xml:space="preserve">ncient Mediterranean </w:t>
      </w:r>
      <w:r w:rsidR="001168FC" w:rsidRPr="009610C7">
        <w:rPr>
          <w:i/>
          <w:lang w:val="en-US"/>
        </w:rPr>
        <w:t>W</w:t>
      </w:r>
      <w:r w:rsidRPr="009610C7">
        <w:rPr>
          <w:i/>
          <w:lang w:val="en-US"/>
        </w:rPr>
        <w:t>orld</w:t>
      </w:r>
      <w:r w:rsidR="005444E4" w:rsidRPr="00B93F47">
        <w:rPr>
          <w:lang w:val="en-US"/>
        </w:rPr>
        <w:t>, ed</w:t>
      </w:r>
      <w:r w:rsidR="001168FC" w:rsidRPr="00B93F47">
        <w:rPr>
          <w:lang w:val="en-US"/>
        </w:rPr>
        <w:t>ited by</w:t>
      </w:r>
      <w:r w:rsidR="005444E4" w:rsidRPr="00B93F47">
        <w:rPr>
          <w:lang w:val="en-US"/>
        </w:rPr>
        <w:t xml:space="preserve"> Elizabeth D. Carney and Sabine Müller</w:t>
      </w:r>
      <w:r w:rsidR="004452B3" w:rsidRPr="00B93F47">
        <w:rPr>
          <w:lang w:val="en-US"/>
        </w:rPr>
        <w:t>, 61–72</w:t>
      </w:r>
      <w:r w:rsidR="005444E4" w:rsidRPr="00B93F47">
        <w:rPr>
          <w:lang w:val="en-US"/>
        </w:rPr>
        <w:t>.</w:t>
      </w:r>
      <w:r w:rsidRPr="00B93F47">
        <w:rPr>
          <w:lang w:val="en-US"/>
        </w:rPr>
        <w:t xml:space="preserve"> Abington</w:t>
      </w:r>
      <w:r w:rsidR="004452B3">
        <w:rPr>
          <w:lang w:val="en-US"/>
        </w:rPr>
        <w:t>, UK</w:t>
      </w:r>
      <w:r w:rsidRPr="00B93F47">
        <w:rPr>
          <w:lang w:val="en-US"/>
        </w:rPr>
        <w:t xml:space="preserve">: Routledge. </w:t>
      </w:r>
    </w:p>
    <w:p w14:paraId="375FAE68" w14:textId="77777777" w:rsidR="004452B3" w:rsidRPr="00B93F47" w:rsidRDefault="004452B3" w:rsidP="002326E9">
      <w:pPr>
        <w:rPr>
          <w:lang w:val="en-US"/>
        </w:rPr>
      </w:pPr>
    </w:p>
    <w:p w14:paraId="1B02C45D" w14:textId="4B922716" w:rsidR="000C26B6" w:rsidRDefault="000C26B6" w:rsidP="002326E9">
      <w:pPr>
        <w:rPr>
          <w:lang w:val="en-US"/>
        </w:rPr>
      </w:pPr>
      <w:r w:rsidRPr="00B93F47">
        <w:rPr>
          <w:lang w:val="en-US"/>
        </w:rPr>
        <w:t xml:space="preserve">Łukaszewicz, Adam. 2016. “Cleopatra and </w:t>
      </w:r>
      <w:r w:rsidR="004452B3" w:rsidRPr="009610C7">
        <w:rPr>
          <w:i/>
          <w:iCs/>
          <w:lang w:val="en-US"/>
        </w:rPr>
        <w:t>K</w:t>
      </w:r>
      <w:r w:rsidRPr="009610C7">
        <w:rPr>
          <w:i/>
          <w:iCs/>
          <w:lang w:val="en-US"/>
        </w:rPr>
        <w:t>andake</w:t>
      </w:r>
      <w:r w:rsidR="005444E4" w:rsidRPr="00B93F47">
        <w:rPr>
          <w:iCs/>
          <w:lang w:val="en-US"/>
        </w:rPr>
        <w:t>.”</w:t>
      </w:r>
      <w:r w:rsidRPr="00B93F47">
        <w:rPr>
          <w:lang w:val="en-US"/>
        </w:rPr>
        <w:t xml:space="preserve"> In </w:t>
      </w:r>
      <w:r w:rsidRPr="009610C7">
        <w:rPr>
          <w:rStyle w:val="titledesc"/>
          <w:rFonts w:cs="Courier New"/>
          <w:i/>
          <w:iCs/>
          <w:lang w:val="en-US"/>
        </w:rPr>
        <w:t xml:space="preserve">Aegyptus et Nubia christiana: </w:t>
      </w:r>
      <w:r w:rsidR="004452B3" w:rsidRPr="009610C7">
        <w:rPr>
          <w:rStyle w:val="titledesc"/>
          <w:rFonts w:cs="Courier New"/>
          <w:i/>
          <w:iCs/>
          <w:lang w:val="en-US"/>
        </w:rPr>
        <w:t>T</w:t>
      </w:r>
      <w:r w:rsidRPr="009610C7">
        <w:rPr>
          <w:rStyle w:val="titledesc"/>
          <w:rFonts w:cs="Courier New"/>
          <w:i/>
          <w:iCs/>
          <w:lang w:val="en-US"/>
        </w:rPr>
        <w:t xml:space="preserve">he Włodzimierz Godlewski </w:t>
      </w:r>
      <w:r w:rsidR="001168FC" w:rsidRPr="009610C7">
        <w:rPr>
          <w:rStyle w:val="titledesc"/>
          <w:rFonts w:cs="Courier New"/>
          <w:i/>
          <w:iCs/>
          <w:lang w:val="en-US"/>
        </w:rPr>
        <w:t>J</w:t>
      </w:r>
      <w:r w:rsidRPr="009610C7">
        <w:rPr>
          <w:rStyle w:val="titledesc"/>
          <w:rFonts w:cs="Courier New"/>
          <w:i/>
          <w:iCs/>
          <w:lang w:val="en-US"/>
        </w:rPr>
        <w:t xml:space="preserve">ubilee </w:t>
      </w:r>
      <w:r w:rsidR="001168FC" w:rsidRPr="009610C7">
        <w:rPr>
          <w:rStyle w:val="titledesc"/>
          <w:rFonts w:cs="Courier New"/>
          <w:i/>
          <w:iCs/>
          <w:lang w:val="en-US"/>
        </w:rPr>
        <w:t>V</w:t>
      </w:r>
      <w:r w:rsidRPr="009610C7">
        <w:rPr>
          <w:rStyle w:val="titledesc"/>
          <w:rFonts w:cs="Courier New"/>
          <w:i/>
          <w:iCs/>
          <w:lang w:val="en-US"/>
        </w:rPr>
        <w:t xml:space="preserve">olume on the </w:t>
      </w:r>
      <w:r w:rsidR="001168FC" w:rsidRPr="009610C7">
        <w:rPr>
          <w:rStyle w:val="titledesc"/>
          <w:rFonts w:cs="Courier New"/>
          <w:i/>
          <w:iCs/>
          <w:lang w:val="en-US"/>
        </w:rPr>
        <w:t>O</w:t>
      </w:r>
      <w:r w:rsidRPr="009610C7">
        <w:rPr>
          <w:rStyle w:val="titledesc"/>
          <w:rFonts w:cs="Courier New"/>
          <w:i/>
          <w:iCs/>
          <w:lang w:val="en-US"/>
        </w:rPr>
        <w:t xml:space="preserve">ccasion of </w:t>
      </w:r>
      <w:r w:rsidR="001168FC" w:rsidRPr="009610C7">
        <w:rPr>
          <w:rStyle w:val="titledesc"/>
          <w:rFonts w:cs="Courier New"/>
          <w:i/>
          <w:iCs/>
          <w:lang w:val="en-US"/>
        </w:rPr>
        <w:t>H</w:t>
      </w:r>
      <w:r w:rsidRPr="009610C7">
        <w:rPr>
          <w:rStyle w:val="titledesc"/>
          <w:rFonts w:cs="Courier New"/>
          <w:i/>
          <w:iCs/>
          <w:lang w:val="en-US"/>
        </w:rPr>
        <w:t xml:space="preserve">is 70th </w:t>
      </w:r>
      <w:r w:rsidR="001168FC" w:rsidRPr="009610C7">
        <w:rPr>
          <w:rStyle w:val="titledesc"/>
          <w:rFonts w:cs="Courier New"/>
          <w:i/>
          <w:iCs/>
          <w:lang w:val="en-US"/>
        </w:rPr>
        <w:t>B</w:t>
      </w:r>
      <w:r w:rsidRPr="009610C7">
        <w:rPr>
          <w:rStyle w:val="titledesc"/>
          <w:rFonts w:cs="Courier New"/>
          <w:i/>
          <w:iCs/>
          <w:lang w:val="en-US"/>
        </w:rPr>
        <w:t>irthday</w:t>
      </w:r>
      <w:r w:rsidR="005444E4" w:rsidRPr="00B93F47">
        <w:rPr>
          <w:rStyle w:val="titledesc"/>
          <w:rFonts w:cs="Courier New"/>
          <w:iCs/>
          <w:lang w:val="en-US"/>
        </w:rPr>
        <w:t>, ed</w:t>
      </w:r>
      <w:r w:rsidR="001168FC" w:rsidRPr="00B93F47">
        <w:rPr>
          <w:rStyle w:val="titledesc"/>
          <w:rFonts w:cs="Courier New"/>
          <w:iCs/>
          <w:lang w:val="en-US"/>
        </w:rPr>
        <w:t>ited by</w:t>
      </w:r>
      <w:r w:rsidR="005444E4" w:rsidRPr="00B93F47">
        <w:rPr>
          <w:rStyle w:val="titledesc"/>
          <w:rFonts w:cs="Courier New"/>
          <w:iCs/>
          <w:lang w:val="en-US"/>
        </w:rPr>
        <w:t xml:space="preserve"> </w:t>
      </w:r>
      <w:r w:rsidR="005444E4" w:rsidRPr="00B93F47">
        <w:rPr>
          <w:lang w:val="en-US"/>
        </w:rPr>
        <w:t xml:space="preserve">Adam </w:t>
      </w:r>
      <w:r w:rsidR="005444E4" w:rsidRPr="00B93F47">
        <w:rPr>
          <w:rStyle w:val="titledesc"/>
          <w:rFonts w:cs="Courier New"/>
          <w:lang w:val="en-US"/>
        </w:rPr>
        <w:t xml:space="preserve">Łajtar, Artur Obłuski, </w:t>
      </w:r>
      <w:r w:rsidR="001168FC" w:rsidRPr="00B93F47">
        <w:rPr>
          <w:rStyle w:val="titledesc"/>
          <w:rFonts w:cs="Courier New"/>
          <w:lang w:val="en-US"/>
        </w:rPr>
        <w:t xml:space="preserve">and </w:t>
      </w:r>
      <w:r w:rsidR="005444E4" w:rsidRPr="00B93F47">
        <w:rPr>
          <w:rStyle w:val="titledesc"/>
          <w:rFonts w:cs="Courier New"/>
          <w:lang w:val="en-US"/>
        </w:rPr>
        <w:t>Iwona</w:t>
      </w:r>
      <w:r w:rsidR="001168FC" w:rsidRPr="00B93F47">
        <w:rPr>
          <w:rStyle w:val="titledesc"/>
          <w:rFonts w:cs="Courier New"/>
          <w:lang w:val="en-US"/>
        </w:rPr>
        <w:t xml:space="preserve"> </w:t>
      </w:r>
      <w:r w:rsidR="005444E4" w:rsidRPr="00B93F47">
        <w:rPr>
          <w:rStyle w:val="titledesc"/>
          <w:rFonts w:cs="Courier New"/>
          <w:lang w:val="en-US"/>
        </w:rPr>
        <w:t>Zych</w:t>
      </w:r>
      <w:r w:rsidR="004452B3" w:rsidRPr="00B93F47">
        <w:rPr>
          <w:rStyle w:val="titledesc"/>
          <w:rFonts w:cs="Courier New"/>
          <w:lang w:val="en-US"/>
        </w:rPr>
        <w:t xml:space="preserve">, </w:t>
      </w:r>
      <w:r w:rsidR="004452B3" w:rsidRPr="00B93F47">
        <w:rPr>
          <w:lang w:val="en-US"/>
        </w:rPr>
        <w:t>691–98</w:t>
      </w:r>
      <w:r w:rsidRPr="00B93F47">
        <w:rPr>
          <w:rStyle w:val="titledesc"/>
          <w:rFonts w:cs="Courier New"/>
          <w:lang w:val="en-US"/>
        </w:rPr>
        <w:t xml:space="preserve">. </w:t>
      </w:r>
      <w:r w:rsidR="009A11B1" w:rsidRPr="00B93F47">
        <w:rPr>
          <w:rStyle w:val="titledesc"/>
          <w:rFonts w:cs="Courier New"/>
          <w:lang w:val="en-US"/>
        </w:rPr>
        <w:t>Warsaw</w:t>
      </w:r>
      <w:r w:rsidRPr="00B93F47">
        <w:rPr>
          <w:rStyle w:val="titledesc"/>
          <w:rFonts w:cs="Courier New"/>
          <w:lang w:val="en-US"/>
        </w:rPr>
        <w:t>: Polish Centre of Mediterranean Archaeology</w:t>
      </w:r>
      <w:r w:rsidRPr="00B93F47">
        <w:rPr>
          <w:lang w:val="en-US"/>
        </w:rPr>
        <w:t>.</w:t>
      </w:r>
    </w:p>
    <w:p w14:paraId="10917042" w14:textId="77777777" w:rsidR="004452B3" w:rsidRPr="00B93F47" w:rsidRDefault="004452B3" w:rsidP="002326E9">
      <w:pPr>
        <w:rPr>
          <w:lang w:val="en-US"/>
        </w:rPr>
      </w:pPr>
    </w:p>
    <w:p w14:paraId="5433F54E" w14:textId="06207954" w:rsidR="000C26B6" w:rsidRDefault="000C26B6" w:rsidP="002326E9">
      <w:pPr>
        <w:rPr>
          <w:lang w:val="en-US"/>
        </w:rPr>
      </w:pPr>
      <w:r w:rsidRPr="00B93F47">
        <w:rPr>
          <w:lang w:val="en-US"/>
        </w:rPr>
        <w:lastRenderedPageBreak/>
        <w:t xml:space="preserve">Malaise, Michel. 2005. </w:t>
      </w:r>
      <w:r w:rsidRPr="009610C7">
        <w:rPr>
          <w:i/>
          <w:lang w:val="fr-FR"/>
        </w:rPr>
        <w:t>Pour une terminologie et une analyse des cultes isiaques</w:t>
      </w:r>
      <w:r w:rsidR="005444E4" w:rsidRPr="00B93F47">
        <w:rPr>
          <w:lang w:val="en-US"/>
        </w:rPr>
        <w:t xml:space="preserve">. </w:t>
      </w:r>
      <w:r w:rsidRPr="00B93F47">
        <w:rPr>
          <w:lang w:val="en-US"/>
        </w:rPr>
        <w:t>Bru</w:t>
      </w:r>
      <w:r w:rsidR="004452B3">
        <w:rPr>
          <w:lang w:val="en-US"/>
        </w:rPr>
        <w:t>ss</w:t>
      </w:r>
      <w:r w:rsidRPr="00B93F47">
        <w:rPr>
          <w:lang w:val="en-US"/>
        </w:rPr>
        <w:t xml:space="preserve">els: </w:t>
      </w:r>
      <w:r w:rsidRPr="004452B3">
        <w:rPr>
          <w:lang w:val="fr-FR"/>
        </w:rPr>
        <w:t>Classe des Lettres, Académie Royale de Belgique</w:t>
      </w:r>
      <w:r w:rsidRPr="00B93F47">
        <w:rPr>
          <w:lang w:val="en-US"/>
        </w:rPr>
        <w:t>.</w:t>
      </w:r>
    </w:p>
    <w:p w14:paraId="15E741B2" w14:textId="77777777" w:rsidR="004452B3" w:rsidRPr="00B93F47" w:rsidRDefault="004452B3" w:rsidP="002326E9">
      <w:pPr>
        <w:rPr>
          <w:lang w:val="en-US"/>
        </w:rPr>
      </w:pPr>
    </w:p>
    <w:p w14:paraId="6856A326" w14:textId="5B957400" w:rsidR="000C26B6" w:rsidRDefault="000C26B6" w:rsidP="002326E9">
      <w:pPr>
        <w:rPr>
          <w:lang w:val="en-US"/>
        </w:rPr>
      </w:pPr>
      <w:r w:rsidRPr="00B93F47">
        <w:rPr>
          <w:lang w:val="en-US"/>
        </w:rPr>
        <w:t xml:space="preserve">Martzolff, Laetitia. 2012. </w:t>
      </w:r>
      <w:r w:rsidRPr="0015562F">
        <w:rPr>
          <w:lang w:val="fr-FR"/>
        </w:rPr>
        <w:t>“</w:t>
      </w:r>
      <w:r w:rsidR="0015562F">
        <w:rPr>
          <w:lang w:val="fr-FR"/>
        </w:rPr>
        <w:t>Les m</w:t>
      </w:r>
      <w:r w:rsidRPr="0015562F">
        <w:rPr>
          <w:lang w:val="fr-FR"/>
        </w:rPr>
        <w:t xml:space="preserve">âts d’ornement des </w:t>
      </w:r>
      <w:r w:rsidR="00611EE7" w:rsidRPr="0015562F">
        <w:rPr>
          <w:lang w:val="fr-FR"/>
        </w:rPr>
        <w:t>pylônes</w:t>
      </w:r>
      <w:r w:rsidR="0015562F">
        <w:rPr>
          <w:lang w:val="fr-FR"/>
        </w:rPr>
        <w:t xml:space="preserve"> </w:t>
      </w:r>
      <w:r w:rsidR="0015562F" w:rsidRPr="0015562F">
        <w:rPr>
          <w:lang w:val="fr-FR"/>
        </w:rPr>
        <w:t xml:space="preserve">aux époques ptolémaïque et romaine: </w:t>
      </w:r>
      <w:r w:rsidR="0015562F">
        <w:rPr>
          <w:lang w:val="fr-FR"/>
        </w:rPr>
        <w:t>E</w:t>
      </w:r>
      <w:r w:rsidR="0015562F" w:rsidRPr="0015562F">
        <w:rPr>
          <w:lang w:val="fr-FR"/>
        </w:rPr>
        <w:t>ntre réalité et idéal</w:t>
      </w:r>
      <w:r w:rsidR="005444E4" w:rsidRPr="0015562F">
        <w:rPr>
          <w:lang w:val="fr-FR"/>
        </w:rPr>
        <w:t>.</w:t>
      </w:r>
      <w:r w:rsidRPr="0015562F">
        <w:rPr>
          <w:lang w:val="fr-FR"/>
        </w:rPr>
        <w:t>”</w:t>
      </w:r>
      <w:r w:rsidRPr="00B93F47">
        <w:rPr>
          <w:lang w:val="en-US"/>
        </w:rPr>
        <w:t xml:space="preserve"> </w:t>
      </w:r>
      <w:r w:rsidRPr="009610C7">
        <w:rPr>
          <w:i/>
        </w:rPr>
        <w:t>Zeitschrift für ägyptische Sprache und Altertumskunde</w:t>
      </w:r>
      <w:r w:rsidRPr="00B93F47">
        <w:rPr>
          <w:lang w:val="en-US"/>
        </w:rPr>
        <w:t xml:space="preserve"> 139</w:t>
      </w:r>
      <w:r w:rsidR="0015562F">
        <w:rPr>
          <w:lang w:val="en-US"/>
        </w:rPr>
        <w:t>, no. 2</w:t>
      </w:r>
      <w:r w:rsidR="00F441BD">
        <w:rPr>
          <w:lang w:val="en-US"/>
        </w:rPr>
        <w:t>,</w:t>
      </w:r>
      <w:r w:rsidRPr="00B93F47">
        <w:rPr>
          <w:lang w:val="en-US"/>
        </w:rPr>
        <w:t xml:space="preserve"> 145–57.</w:t>
      </w:r>
    </w:p>
    <w:p w14:paraId="46C71576" w14:textId="77777777" w:rsidR="0015562F" w:rsidRPr="00B93F47" w:rsidRDefault="0015562F" w:rsidP="002326E9">
      <w:pPr>
        <w:rPr>
          <w:lang w:val="en-US"/>
        </w:rPr>
      </w:pPr>
    </w:p>
    <w:p w14:paraId="5EBDE5A2" w14:textId="23AE137D" w:rsidR="000C26B6" w:rsidRDefault="000C26B6" w:rsidP="002326E9">
      <w:pPr>
        <w:rPr>
          <w:lang w:val="en-US"/>
        </w:rPr>
      </w:pPr>
      <w:r w:rsidRPr="00B93F47">
        <w:rPr>
          <w:lang w:val="en-US"/>
        </w:rPr>
        <w:t xml:space="preserve">El-Masry, Yahia, Hartwig Altenmüller, and Heinz-Josef Thissen. 2012. </w:t>
      </w:r>
      <w:r w:rsidRPr="009610C7">
        <w:rPr>
          <w:i/>
        </w:rPr>
        <w:t>Das Synodaldekret von Alexandria aus dem Jahre 243 v. Chr.</w:t>
      </w:r>
      <w:r w:rsidRPr="00B93F47">
        <w:rPr>
          <w:lang w:val="en-US"/>
        </w:rPr>
        <w:t xml:space="preserve"> Hamburg: Buske.</w:t>
      </w:r>
    </w:p>
    <w:p w14:paraId="3405E5C6" w14:textId="77777777" w:rsidR="0015562F" w:rsidRPr="00B93F47" w:rsidRDefault="0015562F" w:rsidP="002326E9">
      <w:pPr>
        <w:rPr>
          <w:lang w:val="en-US"/>
        </w:rPr>
      </w:pPr>
    </w:p>
    <w:p w14:paraId="361F6938" w14:textId="62A05211" w:rsidR="000C26B6" w:rsidRDefault="000C26B6" w:rsidP="002326E9">
      <w:pPr>
        <w:rPr>
          <w:lang w:val="en-US"/>
        </w:rPr>
      </w:pPr>
      <w:r w:rsidRPr="00B93F47">
        <w:rPr>
          <w:lang w:val="en-US"/>
        </w:rPr>
        <w:t xml:space="preserve">McKenzie, Judith. 2007. </w:t>
      </w:r>
      <w:r w:rsidRPr="009610C7">
        <w:rPr>
          <w:i/>
          <w:lang w:val="en-US"/>
        </w:rPr>
        <w:t xml:space="preserve">The </w:t>
      </w:r>
      <w:r w:rsidR="0015562F" w:rsidRPr="009610C7">
        <w:rPr>
          <w:i/>
          <w:lang w:val="en-US"/>
        </w:rPr>
        <w:t>A</w:t>
      </w:r>
      <w:r w:rsidRPr="009610C7">
        <w:rPr>
          <w:i/>
          <w:lang w:val="en-US"/>
        </w:rPr>
        <w:t>rchitecture of Alexandria and Egypt</w:t>
      </w:r>
      <w:r w:rsidR="0015562F" w:rsidRPr="009610C7">
        <w:rPr>
          <w:i/>
          <w:lang w:val="en-US"/>
        </w:rPr>
        <w:t>,</w:t>
      </w:r>
      <w:r w:rsidRPr="009610C7">
        <w:rPr>
          <w:i/>
          <w:lang w:val="en-US"/>
        </w:rPr>
        <w:t xml:space="preserve"> c. 300 BC to AD 700</w:t>
      </w:r>
      <w:r w:rsidRPr="00B93F47">
        <w:rPr>
          <w:lang w:val="en-US"/>
        </w:rPr>
        <w:t>. New Haven</w:t>
      </w:r>
      <w:r w:rsidR="0015562F">
        <w:rPr>
          <w:lang w:val="en-US"/>
        </w:rPr>
        <w:t>, CA</w:t>
      </w:r>
      <w:r w:rsidRPr="00B93F47">
        <w:rPr>
          <w:lang w:val="en-US"/>
        </w:rPr>
        <w:t>: Yale University Press.</w:t>
      </w:r>
    </w:p>
    <w:p w14:paraId="575CF19E" w14:textId="77777777" w:rsidR="0015562F" w:rsidRPr="00B93F47" w:rsidRDefault="0015562F" w:rsidP="002326E9">
      <w:pPr>
        <w:rPr>
          <w:lang w:val="en-US"/>
        </w:rPr>
      </w:pPr>
    </w:p>
    <w:p w14:paraId="6E145C5D" w14:textId="3D1AB33B" w:rsidR="000C26B6" w:rsidRDefault="000C26B6" w:rsidP="002326E9">
      <w:pPr>
        <w:rPr>
          <w:lang w:val="en-US"/>
        </w:rPr>
      </w:pPr>
      <w:r w:rsidRPr="00B93F47">
        <w:rPr>
          <w:lang w:val="en-US"/>
        </w:rPr>
        <w:t xml:space="preserve">Megahed, Mohamed, </w:t>
      </w:r>
      <w:r w:rsidR="00B1340E">
        <w:rPr>
          <w:lang w:val="en-US"/>
        </w:rPr>
        <w:t xml:space="preserve">and </w:t>
      </w:r>
      <w:r w:rsidRPr="00B93F47">
        <w:rPr>
          <w:lang w:val="en-US"/>
        </w:rPr>
        <w:t xml:space="preserve">Hana Vymazalová. 2011. “Ancient Egyptian </w:t>
      </w:r>
      <w:r w:rsidR="00F441BD" w:rsidRPr="00B93F47">
        <w:rPr>
          <w:lang w:val="en-US"/>
        </w:rPr>
        <w:t xml:space="preserve">Royal Circumcision </w:t>
      </w:r>
      <w:r w:rsidRPr="00B93F47">
        <w:rPr>
          <w:lang w:val="en-US"/>
        </w:rPr>
        <w:t xml:space="preserve">from the </w:t>
      </w:r>
      <w:r w:rsidR="00F441BD" w:rsidRPr="00B93F47">
        <w:rPr>
          <w:lang w:val="en-US"/>
        </w:rPr>
        <w:t xml:space="preserve">Pyramid Complex </w:t>
      </w:r>
      <w:r w:rsidRPr="00B93F47">
        <w:rPr>
          <w:lang w:val="en-US"/>
        </w:rPr>
        <w:t>of Djedkare</w:t>
      </w:r>
      <w:r w:rsidR="005444E4" w:rsidRPr="00B93F47">
        <w:rPr>
          <w:lang w:val="en-US"/>
        </w:rPr>
        <w:t>.</w:t>
      </w:r>
      <w:r w:rsidRPr="00B93F47">
        <w:rPr>
          <w:lang w:val="en-US"/>
        </w:rPr>
        <w:t xml:space="preserve">” </w:t>
      </w:r>
      <w:r w:rsidRPr="009610C7">
        <w:rPr>
          <w:i/>
          <w:iCs/>
          <w:lang w:val="en-US"/>
        </w:rPr>
        <w:t xml:space="preserve">Anthropologie </w:t>
      </w:r>
      <w:r w:rsidRPr="00B93F47">
        <w:rPr>
          <w:lang w:val="en-US"/>
        </w:rPr>
        <w:t xml:space="preserve">49:155–64. </w:t>
      </w:r>
    </w:p>
    <w:p w14:paraId="6CB78A25" w14:textId="77777777" w:rsidR="0015562F" w:rsidRPr="00B93F47" w:rsidRDefault="0015562F" w:rsidP="002326E9">
      <w:pPr>
        <w:rPr>
          <w:lang w:val="en-US"/>
        </w:rPr>
      </w:pPr>
    </w:p>
    <w:p w14:paraId="1E283F84" w14:textId="4AEFD208" w:rsidR="000C26B6" w:rsidRDefault="000C26B6" w:rsidP="002326E9">
      <w:pPr>
        <w:rPr>
          <w:lang w:val="en-US"/>
        </w:rPr>
      </w:pPr>
      <w:r w:rsidRPr="00B93F47">
        <w:rPr>
          <w:lang w:val="en-US"/>
        </w:rPr>
        <w:t xml:space="preserve">Megahed, Mohamed, </w:t>
      </w:r>
      <w:r w:rsidR="00B1340E">
        <w:rPr>
          <w:lang w:val="en-US"/>
        </w:rPr>
        <w:t xml:space="preserve">and </w:t>
      </w:r>
      <w:r w:rsidRPr="00B93F47">
        <w:rPr>
          <w:lang w:val="en-US"/>
        </w:rPr>
        <w:t>Hana Vymazalová,</w:t>
      </w:r>
      <w:r w:rsidR="00B93F47" w:rsidRPr="00B93F47">
        <w:rPr>
          <w:lang w:val="en-US"/>
        </w:rPr>
        <w:t xml:space="preserve"> </w:t>
      </w:r>
      <w:r w:rsidRPr="00B93F47">
        <w:rPr>
          <w:lang w:val="en-US"/>
        </w:rPr>
        <w:t xml:space="preserve">2015. “The South-Saqqara </w:t>
      </w:r>
      <w:r w:rsidR="0015562F" w:rsidRPr="00B93F47">
        <w:rPr>
          <w:lang w:val="en-US"/>
        </w:rPr>
        <w:t xml:space="preserve">Circumcision Scene: A Fragment </w:t>
      </w:r>
      <w:r w:rsidRPr="00B93F47">
        <w:rPr>
          <w:lang w:val="en-US"/>
        </w:rPr>
        <w:t xml:space="preserve">of an Old Kingdom </w:t>
      </w:r>
      <w:r w:rsidR="0015562F" w:rsidRPr="00B93F47">
        <w:rPr>
          <w:lang w:val="en-US"/>
        </w:rPr>
        <w:t>Birth-Legend</w:t>
      </w:r>
      <w:r w:rsidR="005444E4" w:rsidRPr="00B93F47">
        <w:rPr>
          <w:lang w:val="en-US"/>
        </w:rPr>
        <w:t>.</w:t>
      </w:r>
      <w:r w:rsidRPr="00B93F47">
        <w:rPr>
          <w:lang w:val="en-US"/>
        </w:rPr>
        <w:t xml:space="preserve">” </w:t>
      </w:r>
      <w:r w:rsidR="005444E4" w:rsidRPr="00B93F47">
        <w:rPr>
          <w:lang w:val="en-US"/>
        </w:rPr>
        <w:t xml:space="preserve">In </w:t>
      </w:r>
      <w:r w:rsidRPr="009610C7">
        <w:rPr>
          <w:i/>
          <w:iCs/>
          <w:lang w:val="en-US"/>
        </w:rPr>
        <w:t xml:space="preserve">Royal versus </w:t>
      </w:r>
      <w:r w:rsidR="0015562F" w:rsidRPr="009610C7">
        <w:rPr>
          <w:i/>
          <w:iCs/>
          <w:lang w:val="en-US"/>
        </w:rPr>
        <w:t xml:space="preserve">Divine Authority: Acquisition, Legitimization </w:t>
      </w:r>
      <w:r w:rsidRPr="009610C7">
        <w:rPr>
          <w:i/>
          <w:iCs/>
          <w:lang w:val="en-US"/>
        </w:rPr>
        <w:t xml:space="preserve">and </w:t>
      </w:r>
      <w:r w:rsidR="0015562F" w:rsidRPr="009610C7">
        <w:rPr>
          <w:i/>
          <w:iCs/>
          <w:lang w:val="en-US"/>
        </w:rPr>
        <w:t>R</w:t>
      </w:r>
      <w:r w:rsidRPr="009610C7">
        <w:rPr>
          <w:i/>
          <w:iCs/>
          <w:lang w:val="en-US"/>
        </w:rPr>
        <w:t xml:space="preserve">enewal of </w:t>
      </w:r>
      <w:r w:rsidR="0015562F" w:rsidRPr="009610C7">
        <w:rPr>
          <w:i/>
          <w:iCs/>
          <w:lang w:val="en-US"/>
        </w:rPr>
        <w:t>P</w:t>
      </w:r>
      <w:r w:rsidRPr="009610C7">
        <w:rPr>
          <w:i/>
          <w:iCs/>
          <w:lang w:val="en-US"/>
        </w:rPr>
        <w:t>ower</w:t>
      </w:r>
      <w:r w:rsidRPr="0015562F">
        <w:rPr>
          <w:iCs/>
          <w:lang w:val="en-US"/>
        </w:rPr>
        <w:t xml:space="preserve">, </w:t>
      </w:r>
      <w:r w:rsidR="005444E4" w:rsidRPr="00B93F47">
        <w:rPr>
          <w:lang w:val="en-US"/>
        </w:rPr>
        <w:t>ed</w:t>
      </w:r>
      <w:r w:rsidR="001168FC" w:rsidRPr="00B93F47">
        <w:rPr>
          <w:lang w:val="en-US"/>
        </w:rPr>
        <w:t>ited by</w:t>
      </w:r>
      <w:r w:rsidR="005444E4" w:rsidRPr="00B93F47">
        <w:rPr>
          <w:lang w:val="en-US"/>
        </w:rPr>
        <w:t xml:space="preserve"> </w:t>
      </w:r>
      <w:r w:rsidR="0015562F" w:rsidRPr="0015562F">
        <w:rPr>
          <w:lang w:val="en-US"/>
        </w:rPr>
        <w:t>Filip Coppens, Jiří Janák, and Hana Vymazalová</w:t>
      </w:r>
      <w:r w:rsidR="0015562F" w:rsidRPr="00B93F47">
        <w:rPr>
          <w:lang w:val="en-US"/>
        </w:rPr>
        <w:t>, 275–87</w:t>
      </w:r>
      <w:r w:rsidR="0015562F">
        <w:rPr>
          <w:lang w:val="en-US"/>
        </w:rPr>
        <w:t>.</w:t>
      </w:r>
      <w:r w:rsidR="005444E4" w:rsidRPr="00B93F47">
        <w:rPr>
          <w:lang w:val="en-US"/>
        </w:rPr>
        <w:t xml:space="preserve"> </w:t>
      </w:r>
      <w:r w:rsidRPr="00B93F47">
        <w:rPr>
          <w:lang w:val="en-US"/>
        </w:rPr>
        <w:t>Wiesbaden: Harrassowitz.</w:t>
      </w:r>
    </w:p>
    <w:p w14:paraId="4415078F" w14:textId="77777777" w:rsidR="004452B3" w:rsidRPr="00B93F47" w:rsidRDefault="004452B3" w:rsidP="002326E9">
      <w:pPr>
        <w:rPr>
          <w:lang w:val="en-US"/>
        </w:rPr>
      </w:pPr>
    </w:p>
    <w:p w14:paraId="31AF40F0" w14:textId="5848A55C" w:rsidR="000C26B6" w:rsidRDefault="000C26B6" w:rsidP="002326E9">
      <w:pPr>
        <w:rPr>
          <w:rStyle w:val="titledesc"/>
          <w:rFonts w:cs="Courier New"/>
          <w:color w:val="000000"/>
          <w:lang w:val="en-US"/>
        </w:rPr>
      </w:pPr>
      <w:r w:rsidRPr="00B93F47">
        <w:rPr>
          <w:rStyle w:val="titledesc"/>
          <w:rFonts w:cs="Courier New"/>
          <w:color w:val="000000"/>
          <w:lang w:val="en-US"/>
        </w:rPr>
        <w:t xml:space="preserve">Merkelbach, Reinhold. 1995. </w:t>
      </w:r>
      <w:r w:rsidRPr="009610C7">
        <w:rPr>
          <w:rStyle w:val="titledesc"/>
          <w:rFonts w:cs="Courier New"/>
          <w:i/>
          <w:color w:val="000000"/>
          <w:lang w:val="en-US"/>
        </w:rPr>
        <w:t xml:space="preserve">Isis </w:t>
      </w:r>
      <w:r w:rsidR="0015562F" w:rsidRPr="009610C7">
        <w:rPr>
          <w:rStyle w:val="titledesc"/>
          <w:rFonts w:cs="Courier New"/>
          <w:i/>
          <w:color w:val="000000"/>
          <w:lang w:val="en-US"/>
        </w:rPr>
        <w:t>R</w:t>
      </w:r>
      <w:r w:rsidRPr="009610C7">
        <w:rPr>
          <w:rStyle w:val="titledesc"/>
          <w:rFonts w:cs="Courier New"/>
          <w:i/>
          <w:color w:val="000000"/>
          <w:lang w:val="en-US"/>
        </w:rPr>
        <w:t>egina</w:t>
      </w:r>
      <w:r w:rsidR="001168FC" w:rsidRPr="009610C7">
        <w:rPr>
          <w:rStyle w:val="titledesc"/>
          <w:rFonts w:cs="Courier New"/>
          <w:i/>
          <w:color w:val="000000"/>
          <w:lang w:val="en-US"/>
        </w:rPr>
        <w:t>—</w:t>
      </w:r>
      <w:r w:rsidRPr="009610C7">
        <w:rPr>
          <w:rStyle w:val="titledesc"/>
          <w:rFonts w:cs="Courier New"/>
          <w:i/>
          <w:color w:val="000000"/>
          <w:lang w:val="en-US"/>
        </w:rPr>
        <w:t>Zeus Serapis</w:t>
      </w:r>
      <w:r w:rsidR="005444E4" w:rsidRPr="00B93F47">
        <w:rPr>
          <w:rStyle w:val="titledesc"/>
          <w:rFonts w:cs="Courier New"/>
          <w:color w:val="000000"/>
          <w:lang w:val="en-US"/>
        </w:rPr>
        <w:t xml:space="preserve">. </w:t>
      </w:r>
      <w:r w:rsidRPr="00B93F47">
        <w:rPr>
          <w:rStyle w:val="titledesc"/>
          <w:rFonts w:cs="Courier New"/>
          <w:color w:val="000000"/>
          <w:lang w:val="en-US"/>
        </w:rPr>
        <w:t>Stuttgart: Teubner.</w:t>
      </w:r>
    </w:p>
    <w:p w14:paraId="75FC93F5" w14:textId="77777777" w:rsidR="00611EE7" w:rsidRPr="00B93F47" w:rsidRDefault="00611EE7" w:rsidP="002326E9">
      <w:pPr>
        <w:rPr>
          <w:color w:val="000000"/>
          <w:lang w:val="en-US"/>
        </w:rPr>
      </w:pPr>
    </w:p>
    <w:p w14:paraId="2B5B0C62" w14:textId="79E0AE3F" w:rsidR="000C26B6" w:rsidRDefault="000C26B6" w:rsidP="002326E9">
      <w:pPr>
        <w:rPr>
          <w:lang w:val="en-US"/>
        </w:rPr>
      </w:pPr>
      <w:r w:rsidRPr="00B93F47">
        <w:rPr>
          <w:lang w:val="en-US"/>
        </w:rPr>
        <w:lastRenderedPageBreak/>
        <w:t>Minas-Nerpel, Martina. 2014</w:t>
      </w:r>
      <w:r w:rsidRPr="00B93F47">
        <w:rPr>
          <w:rFonts w:eastAsia="Cambria"/>
          <w:lang w:val="en-US"/>
        </w:rPr>
        <w:t>.</w:t>
      </w:r>
      <w:r w:rsidRPr="00B93F47">
        <w:rPr>
          <w:lang w:val="en-US"/>
        </w:rPr>
        <w:t xml:space="preserve"> </w:t>
      </w:r>
      <w:r w:rsidRPr="00572278">
        <w:t>“Koregentschaft und Thronfolge: Legitimation ptolemäischer Machtstrukturen in den ägyptischen Tempeln der Ptolemäerzeit</w:t>
      </w:r>
      <w:r w:rsidR="005444E4" w:rsidRPr="00572278">
        <w:t>.</w:t>
      </w:r>
      <w:r w:rsidRPr="00572278">
        <w:t xml:space="preserve">” In </w:t>
      </w:r>
      <w:r w:rsidRPr="009610C7">
        <w:rPr>
          <w:i/>
          <w:iCs/>
        </w:rPr>
        <w:t>Orient und Okzident in hellenistischer Zeit</w:t>
      </w:r>
      <w:r w:rsidR="005444E4" w:rsidRPr="00B93F47">
        <w:rPr>
          <w:rFonts w:eastAsia="Cambria"/>
          <w:lang w:val="en-US"/>
        </w:rPr>
        <w:t>, ed</w:t>
      </w:r>
      <w:r w:rsidR="001168FC" w:rsidRPr="00B93F47">
        <w:rPr>
          <w:rFonts w:eastAsia="Cambria"/>
          <w:lang w:val="en-US"/>
        </w:rPr>
        <w:t xml:space="preserve">ited by </w:t>
      </w:r>
      <w:r w:rsidR="005444E4" w:rsidRPr="00B93F47">
        <w:rPr>
          <w:lang w:val="en-US"/>
        </w:rPr>
        <w:t>Friedhelm Hoffmann and Karin Stella Schmidt</w:t>
      </w:r>
      <w:r w:rsidR="00572278" w:rsidRPr="00B93F47">
        <w:rPr>
          <w:lang w:val="en-US"/>
        </w:rPr>
        <w:t>, 143–66</w:t>
      </w:r>
      <w:r w:rsidRPr="00B93F47">
        <w:rPr>
          <w:lang w:val="en-US"/>
        </w:rPr>
        <w:t>.</w:t>
      </w:r>
      <w:r w:rsidR="005444E4" w:rsidRPr="00B93F47">
        <w:rPr>
          <w:lang w:val="en-US"/>
        </w:rPr>
        <w:t xml:space="preserve"> </w:t>
      </w:r>
      <w:r w:rsidRPr="00B93F47">
        <w:rPr>
          <w:lang w:val="en-US"/>
        </w:rPr>
        <w:t>Vaterstetten: Brose.</w:t>
      </w:r>
    </w:p>
    <w:p w14:paraId="10D1BB46" w14:textId="77777777" w:rsidR="00572278" w:rsidRPr="00B93F47" w:rsidRDefault="00572278" w:rsidP="002326E9">
      <w:pPr>
        <w:rPr>
          <w:lang w:val="en-US"/>
        </w:rPr>
      </w:pPr>
    </w:p>
    <w:p w14:paraId="5EF6D33B" w14:textId="4F78BE5C" w:rsidR="000C26B6" w:rsidRDefault="00572278" w:rsidP="002326E9">
      <w:pPr>
        <w:rPr>
          <w:lang w:val="en-US"/>
        </w:rPr>
      </w:pPr>
      <w:r w:rsidRPr="00B93F47">
        <w:rPr>
          <w:lang w:val="en-US"/>
        </w:rPr>
        <w:t xml:space="preserve">Minas-Nerpel, Martina. </w:t>
      </w:r>
      <w:r w:rsidR="000C26B6" w:rsidRPr="00B93F47">
        <w:rPr>
          <w:lang w:val="en-US"/>
        </w:rPr>
        <w:t xml:space="preserve">2019a. “Ptolemaic </w:t>
      </w:r>
      <w:r w:rsidR="001168FC" w:rsidRPr="00B93F47">
        <w:rPr>
          <w:lang w:val="en-US"/>
        </w:rPr>
        <w:t>Q</w:t>
      </w:r>
      <w:r w:rsidR="000C26B6" w:rsidRPr="00B93F47">
        <w:rPr>
          <w:lang w:val="en-US"/>
        </w:rPr>
        <w:t xml:space="preserve">ueens as </w:t>
      </w:r>
      <w:r w:rsidR="001168FC" w:rsidRPr="00B93F47">
        <w:rPr>
          <w:lang w:val="en-US"/>
        </w:rPr>
        <w:t>R</w:t>
      </w:r>
      <w:r w:rsidR="000C26B6" w:rsidRPr="00B93F47">
        <w:rPr>
          <w:lang w:val="en-US"/>
        </w:rPr>
        <w:t xml:space="preserve">itualists and </w:t>
      </w:r>
      <w:r w:rsidR="001168FC" w:rsidRPr="00B93F47">
        <w:rPr>
          <w:lang w:val="en-US"/>
        </w:rPr>
        <w:t>R</w:t>
      </w:r>
      <w:r w:rsidR="000C26B6" w:rsidRPr="00B93F47">
        <w:rPr>
          <w:lang w:val="en-US"/>
        </w:rPr>
        <w:t xml:space="preserve">ecipients of </w:t>
      </w:r>
      <w:r w:rsidR="001168FC" w:rsidRPr="00B93F47">
        <w:rPr>
          <w:lang w:val="en-US"/>
        </w:rPr>
        <w:t>C</w:t>
      </w:r>
      <w:r w:rsidR="000C26B6" w:rsidRPr="00B93F47">
        <w:rPr>
          <w:lang w:val="en-US"/>
        </w:rPr>
        <w:t xml:space="preserve">ults: </w:t>
      </w:r>
      <w:r w:rsidR="001168FC" w:rsidRPr="00B93F47">
        <w:rPr>
          <w:lang w:val="en-US"/>
        </w:rPr>
        <w:t>T</w:t>
      </w:r>
      <w:r w:rsidR="000C26B6" w:rsidRPr="00B93F47">
        <w:rPr>
          <w:lang w:val="en-US"/>
        </w:rPr>
        <w:t xml:space="preserve">he </w:t>
      </w:r>
      <w:r w:rsidR="001168FC" w:rsidRPr="00B93F47">
        <w:rPr>
          <w:lang w:val="en-US"/>
        </w:rPr>
        <w:t>C</w:t>
      </w:r>
      <w:r w:rsidR="000C26B6" w:rsidRPr="00B93F47">
        <w:rPr>
          <w:lang w:val="en-US"/>
        </w:rPr>
        <w:t>ases of Arsinoe II and Berenike II</w:t>
      </w:r>
      <w:r w:rsidR="005444E4" w:rsidRPr="00B93F47">
        <w:rPr>
          <w:lang w:val="en-US"/>
        </w:rPr>
        <w:t>.</w:t>
      </w:r>
      <w:r w:rsidR="000C26B6" w:rsidRPr="00B93F47">
        <w:rPr>
          <w:lang w:val="en-US"/>
        </w:rPr>
        <w:t xml:space="preserve">” </w:t>
      </w:r>
      <w:r w:rsidR="000C26B6" w:rsidRPr="009610C7">
        <w:rPr>
          <w:i/>
          <w:lang w:val="en-US"/>
        </w:rPr>
        <w:t>Ancient Society</w:t>
      </w:r>
      <w:r>
        <w:rPr>
          <w:lang w:val="en-US"/>
        </w:rPr>
        <w:t>, no.</w:t>
      </w:r>
      <w:r w:rsidR="000C26B6" w:rsidRPr="00B93F47">
        <w:rPr>
          <w:lang w:val="en-US"/>
        </w:rPr>
        <w:t xml:space="preserve"> 49</w:t>
      </w:r>
      <w:r w:rsidR="00AE01B6">
        <w:rPr>
          <w:lang w:val="en-US"/>
        </w:rPr>
        <w:t>,</w:t>
      </w:r>
      <w:r w:rsidR="000C26B6" w:rsidRPr="00B93F47">
        <w:rPr>
          <w:lang w:val="en-US"/>
        </w:rPr>
        <w:t xml:space="preserve"> 141–83.</w:t>
      </w:r>
    </w:p>
    <w:p w14:paraId="275557B6" w14:textId="77777777" w:rsidR="00572278" w:rsidRPr="00B93F47" w:rsidRDefault="00572278" w:rsidP="002326E9">
      <w:pPr>
        <w:rPr>
          <w:lang w:val="en-US"/>
        </w:rPr>
      </w:pPr>
    </w:p>
    <w:p w14:paraId="3E127126" w14:textId="6A98F1DD" w:rsidR="000C26B6" w:rsidRDefault="00572278" w:rsidP="002326E9">
      <w:pPr>
        <w:rPr>
          <w:rFonts w:eastAsiaTheme="minorHAnsi"/>
          <w:lang w:val="en-US" w:eastAsia="en-US"/>
        </w:rPr>
      </w:pPr>
      <w:r w:rsidRPr="00B93F47">
        <w:rPr>
          <w:lang w:val="en-US"/>
        </w:rPr>
        <w:t xml:space="preserve">Minas-Nerpel, Martina. </w:t>
      </w:r>
      <w:r w:rsidR="000C26B6" w:rsidRPr="00B93F47">
        <w:rPr>
          <w:lang w:val="en-US"/>
        </w:rPr>
        <w:t>2019b. “‘</w:t>
      </w:r>
      <w:r w:rsidR="000C26B6" w:rsidRPr="00B93F47">
        <w:rPr>
          <w:shd w:val="clear" w:color="auto" w:fill="FFFFFF"/>
          <w:lang w:val="en-US"/>
        </w:rPr>
        <w:t>Seeing Double’</w:t>
      </w:r>
      <w:r w:rsidR="001168FC" w:rsidRPr="00B93F47">
        <w:rPr>
          <w:shd w:val="clear" w:color="auto" w:fill="FFFFFF"/>
          <w:lang w:val="en-US"/>
        </w:rPr>
        <w:t>:</w:t>
      </w:r>
      <w:r w:rsidR="000C26B6" w:rsidRPr="00B93F47">
        <w:rPr>
          <w:shd w:val="clear" w:color="auto" w:fill="FFFFFF"/>
          <w:lang w:val="en-US"/>
        </w:rPr>
        <w:t xml:space="preserve"> Intercultural </w:t>
      </w:r>
      <w:r w:rsidR="001168FC" w:rsidRPr="00B93F47">
        <w:rPr>
          <w:shd w:val="clear" w:color="auto" w:fill="FFFFFF"/>
          <w:lang w:val="en-US"/>
        </w:rPr>
        <w:t>D</w:t>
      </w:r>
      <w:r w:rsidR="000C26B6" w:rsidRPr="00B93F47">
        <w:rPr>
          <w:shd w:val="clear" w:color="auto" w:fill="FFFFFF"/>
          <w:lang w:val="en-US"/>
        </w:rPr>
        <w:t xml:space="preserve">imensions of the </w:t>
      </w:r>
      <w:r w:rsidR="001168FC" w:rsidRPr="00B93F47">
        <w:rPr>
          <w:shd w:val="clear" w:color="auto" w:fill="FFFFFF"/>
          <w:lang w:val="en-US"/>
        </w:rPr>
        <w:t>R</w:t>
      </w:r>
      <w:r w:rsidR="000C26B6" w:rsidRPr="00B93F47">
        <w:rPr>
          <w:shd w:val="clear" w:color="auto" w:fill="FFFFFF"/>
          <w:lang w:val="en-US"/>
        </w:rPr>
        <w:t xml:space="preserve">oyal </w:t>
      </w:r>
      <w:r w:rsidR="001168FC" w:rsidRPr="00B93F47">
        <w:rPr>
          <w:shd w:val="clear" w:color="auto" w:fill="FFFFFF"/>
          <w:lang w:val="en-US"/>
        </w:rPr>
        <w:t>I</w:t>
      </w:r>
      <w:r w:rsidR="000C26B6" w:rsidRPr="00B93F47">
        <w:rPr>
          <w:shd w:val="clear" w:color="auto" w:fill="FFFFFF"/>
          <w:lang w:val="en-US"/>
        </w:rPr>
        <w:t>deology in Ptolemaic Egypt</w:t>
      </w:r>
      <w:r w:rsidR="005444E4" w:rsidRPr="00B93F47">
        <w:rPr>
          <w:shd w:val="clear" w:color="auto" w:fill="FFFFFF"/>
          <w:lang w:val="en-US"/>
        </w:rPr>
        <w:t>.</w:t>
      </w:r>
      <w:r w:rsidR="000C26B6" w:rsidRPr="00B93F47">
        <w:rPr>
          <w:shd w:val="clear" w:color="auto" w:fill="FFFFFF"/>
          <w:lang w:val="en-US"/>
        </w:rPr>
        <w:t>” In</w:t>
      </w:r>
      <w:r w:rsidR="005444E4" w:rsidRPr="00B93F47">
        <w:rPr>
          <w:shd w:val="clear" w:color="auto" w:fill="FFFFFF"/>
          <w:lang w:val="en-US"/>
        </w:rPr>
        <w:t xml:space="preserve"> </w:t>
      </w:r>
      <w:r w:rsidR="000C26B6" w:rsidRPr="009610C7">
        <w:rPr>
          <w:rFonts w:eastAsiaTheme="minorHAnsi"/>
          <w:i/>
          <w:lang w:val="en-US" w:eastAsia="en-US"/>
        </w:rPr>
        <w:t xml:space="preserve">Egyptian </w:t>
      </w:r>
      <w:r w:rsidRPr="009610C7">
        <w:rPr>
          <w:rFonts w:eastAsiaTheme="minorHAnsi"/>
          <w:i/>
          <w:lang w:val="en-US" w:eastAsia="en-US"/>
        </w:rPr>
        <w:t xml:space="preserve">Royal Ideology </w:t>
      </w:r>
      <w:r w:rsidR="000C26B6" w:rsidRPr="009610C7">
        <w:rPr>
          <w:rFonts w:eastAsiaTheme="minorHAnsi"/>
          <w:i/>
          <w:lang w:val="en-US" w:eastAsia="en-US"/>
        </w:rPr>
        <w:t xml:space="preserve">and </w:t>
      </w:r>
      <w:r w:rsidRPr="009610C7">
        <w:rPr>
          <w:rFonts w:eastAsiaTheme="minorHAnsi"/>
          <w:i/>
          <w:lang w:val="en-US" w:eastAsia="en-US"/>
        </w:rPr>
        <w:t>K</w:t>
      </w:r>
      <w:r w:rsidR="000C26B6" w:rsidRPr="009610C7">
        <w:rPr>
          <w:rFonts w:eastAsiaTheme="minorHAnsi"/>
          <w:i/>
          <w:lang w:val="en-US" w:eastAsia="en-US"/>
        </w:rPr>
        <w:t xml:space="preserve">ingship under </w:t>
      </w:r>
      <w:r w:rsidRPr="009610C7">
        <w:rPr>
          <w:rFonts w:eastAsiaTheme="minorHAnsi"/>
          <w:i/>
          <w:lang w:val="en-US" w:eastAsia="en-US"/>
        </w:rPr>
        <w:t>P</w:t>
      </w:r>
      <w:r w:rsidR="000C26B6" w:rsidRPr="009610C7">
        <w:rPr>
          <w:rFonts w:eastAsiaTheme="minorHAnsi"/>
          <w:i/>
          <w:lang w:val="en-US" w:eastAsia="en-US"/>
        </w:rPr>
        <w:t xml:space="preserve">eriods of </w:t>
      </w:r>
      <w:r w:rsidRPr="009610C7">
        <w:rPr>
          <w:rFonts w:eastAsiaTheme="minorHAnsi"/>
          <w:i/>
          <w:lang w:val="en-US" w:eastAsia="en-US"/>
        </w:rPr>
        <w:t>F</w:t>
      </w:r>
      <w:r w:rsidR="000C26B6" w:rsidRPr="009610C7">
        <w:rPr>
          <w:rFonts w:eastAsiaTheme="minorHAnsi"/>
          <w:i/>
          <w:lang w:val="en-US" w:eastAsia="en-US"/>
        </w:rPr>
        <w:t xml:space="preserve">oreign </w:t>
      </w:r>
      <w:r w:rsidRPr="009610C7">
        <w:rPr>
          <w:rFonts w:eastAsiaTheme="minorHAnsi"/>
          <w:i/>
          <w:lang w:val="en-US" w:eastAsia="en-US"/>
        </w:rPr>
        <w:t>R</w:t>
      </w:r>
      <w:r w:rsidR="000C26B6" w:rsidRPr="009610C7">
        <w:rPr>
          <w:rFonts w:eastAsiaTheme="minorHAnsi"/>
          <w:i/>
          <w:lang w:val="en-US" w:eastAsia="en-US"/>
        </w:rPr>
        <w:t>ulers</w:t>
      </w:r>
      <w:r w:rsidRPr="009610C7">
        <w:rPr>
          <w:rFonts w:eastAsiaTheme="minorHAnsi"/>
          <w:i/>
          <w:lang w:val="en-US" w:eastAsia="en-US"/>
        </w:rPr>
        <w:t>:</w:t>
      </w:r>
      <w:r w:rsidR="000C26B6" w:rsidRPr="009610C7">
        <w:rPr>
          <w:rFonts w:eastAsiaTheme="minorHAnsi"/>
          <w:i/>
          <w:lang w:val="en-US" w:eastAsia="en-US"/>
        </w:rPr>
        <w:t xml:space="preserve"> </w:t>
      </w:r>
      <w:r w:rsidRPr="009610C7">
        <w:rPr>
          <w:rFonts w:eastAsiaTheme="minorHAnsi"/>
          <w:i/>
          <w:lang w:val="en-US" w:eastAsia="en-US"/>
        </w:rPr>
        <w:t xml:space="preserve">Case Studies </w:t>
      </w:r>
      <w:r w:rsidR="000C26B6" w:rsidRPr="009610C7">
        <w:rPr>
          <w:rFonts w:eastAsiaTheme="minorHAnsi"/>
          <w:i/>
          <w:lang w:val="en-US" w:eastAsia="en-US"/>
        </w:rPr>
        <w:t xml:space="preserve">from the </w:t>
      </w:r>
      <w:r w:rsidRPr="009610C7">
        <w:rPr>
          <w:rFonts w:eastAsiaTheme="minorHAnsi"/>
          <w:i/>
          <w:lang w:val="en-US" w:eastAsia="en-US"/>
        </w:rPr>
        <w:t xml:space="preserve">First Millennium </w:t>
      </w:r>
      <w:r w:rsidR="000C26B6" w:rsidRPr="009610C7">
        <w:rPr>
          <w:rFonts w:eastAsiaTheme="minorHAnsi"/>
          <w:i/>
          <w:lang w:val="en-US" w:eastAsia="en-US"/>
        </w:rPr>
        <w:t>BC</w:t>
      </w:r>
      <w:r w:rsidR="005444E4" w:rsidRPr="00B93F47">
        <w:rPr>
          <w:iCs/>
          <w:lang w:val="en-US"/>
        </w:rPr>
        <w:t>, ed</w:t>
      </w:r>
      <w:r w:rsidR="001168FC" w:rsidRPr="00B93F47">
        <w:rPr>
          <w:iCs/>
          <w:lang w:val="en-US"/>
        </w:rPr>
        <w:t>ited by</w:t>
      </w:r>
      <w:r w:rsidR="005444E4" w:rsidRPr="00B93F47">
        <w:rPr>
          <w:iCs/>
          <w:lang w:val="en-US"/>
        </w:rPr>
        <w:t xml:space="preserve"> </w:t>
      </w:r>
      <w:r w:rsidR="005444E4" w:rsidRPr="00B93F47">
        <w:rPr>
          <w:shd w:val="clear" w:color="auto" w:fill="FFFFFF"/>
          <w:lang w:val="en-US"/>
        </w:rPr>
        <w:t>Julia Budka</w:t>
      </w:r>
      <w:r w:rsidRPr="00B93F47">
        <w:rPr>
          <w:rFonts w:eastAsiaTheme="minorHAnsi"/>
          <w:lang w:val="en-US" w:eastAsia="en-US"/>
        </w:rPr>
        <w:t>, 189–205</w:t>
      </w:r>
      <w:r w:rsidR="005444E4" w:rsidRPr="00B93F47">
        <w:rPr>
          <w:shd w:val="clear" w:color="auto" w:fill="FFFFFF"/>
          <w:lang w:val="en-US"/>
        </w:rPr>
        <w:t xml:space="preserve">. </w:t>
      </w:r>
      <w:r w:rsidR="000C26B6" w:rsidRPr="00B93F47">
        <w:rPr>
          <w:rFonts w:eastAsiaTheme="minorHAnsi"/>
          <w:lang w:val="en-US" w:eastAsia="en-US"/>
        </w:rPr>
        <w:t>Wiesbaden: Harrassowitz.</w:t>
      </w:r>
    </w:p>
    <w:p w14:paraId="39088146" w14:textId="77777777" w:rsidR="00572278" w:rsidRPr="00B93F47" w:rsidRDefault="00572278" w:rsidP="002326E9">
      <w:pPr>
        <w:rPr>
          <w:rFonts w:eastAsiaTheme="minorHAnsi"/>
          <w:lang w:val="en-US" w:eastAsia="en-US"/>
        </w:rPr>
      </w:pPr>
    </w:p>
    <w:p w14:paraId="648B9C2A" w14:textId="6118978B" w:rsidR="000C26B6" w:rsidRDefault="00572278" w:rsidP="002326E9">
      <w:pPr>
        <w:rPr>
          <w:lang w:val="en-US"/>
        </w:rPr>
      </w:pPr>
      <w:r w:rsidRPr="00B93F47">
        <w:rPr>
          <w:lang w:val="en-US"/>
        </w:rPr>
        <w:t xml:space="preserve">Minas-Nerpel, Martina. </w:t>
      </w:r>
      <w:r w:rsidR="000C26B6" w:rsidRPr="00B93F47">
        <w:rPr>
          <w:lang w:val="en-US"/>
        </w:rPr>
        <w:t xml:space="preserve">2021. “Regnant </w:t>
      </w:r>
      <w:r w:rsidR="001168FC" w:rsidRPr="00B93F47">
        <w:rPr>
          <w:lang w:val="en-US"/>
        </w:rPr>
        <w:t>W</w:t>
      </w:r>
      <w:r w:rsidR="000C26B6" w:rsidRPr="00B93F47">
        <w:rPr>
          <w:lang w:val="en-US"/>
        </w:rPr>
        <w:t>omen in Egypt</w:t>
      </w:r>
      <w:r w:rsidR="005444E4" w:rsidRPr="00B93F47">
        <w:rPr>
          <w:lang w:val="en-US"/>
        </w:rPr>
        <w:t>.</w:t>
      </w:r>
      <w:r w:rsidR="000C26B6" w:rsidRPr="00B93F47">
        <w:rPr>
          <w:lang w:val="en-US"/>
        </w:rPr>
        <w:t xml:space="preserve">” In </w:t>
      </w:r>
      <w:r w:rsidR="000C26B6" w:rsidRPr="009610C7">
        <w:rPr>
          <w:i/>
          <w:lang w:val="en-US"/>
        </w:rPr>
        <w:t xml:space="preserve">The Routledge </w:t>
      </w:r>
      <w:r w:rsidR="001168FC" w:rsidRPr="009610C7">
        <w:rPr>
          <w:i/>
          <w:lang w:val="en-US"/>
        </w:rPr>
        <w:t>C</w:t>
      </w:r>
      <w:r w:rsidR="000C26B6" w:rsidRPr="009610C7">
        <w:rPr>
          <w:i/>
          <w:lang w:val="en-US"/>
        </w:rPr>
        <w:t xml:space="preserve">ompanion to </w:t>
      </w:r>
      <w:r w:rsidR="001168FC" w:rsidRPr="009610C7">
        <w:rPr>
          <w:i/>
          <w:lang w:val="en-US"/>
        </w:rPr>
        <w:t>W</w:t>
      </w:r>
      <w:r w:rsidR="000C26B6" w:rsidRPr="009610C7">
        <w:rPr>
          <w:i/>
          <w:lang w:val="en-US"/>
        </w:rPr>
        <w:t xml:space="preserve">omen and </w:t>
      </w:r>
      <w:r w:rsidR="001168FC" w:rsidRPr="009610C7">
        <w:rPr>
          <w:i/>
          <w:lang w:val="en-US"/>
        </w:rPr>
        <w:t>M</w:t>
      </w:r>
      <w:r w:rsidR="000C26B6" w:rsidRPr="009610C7">
        <w:rPr>
          <w:i/>
          <w:lang w:val="en-US"/>
        </w:rPr>
        <w:t xml:space="preserve">onarchy in the </w:t>
      </w:r>
      <w:r w:rsidR="001168FC" w:rsidRPr="009610C7">
        <w:rPr>
          <w:i/>
          <w:lang w:val="en-US"/>
        </w:rPr>
        <w:t>A</w:t>
      </w:r>
      <w:r w:rsidR="000C26B6" w:rsidRPr="009610C7">
        <w:rPr>
          <w:i/>
          <w:lang w:val="en-US"/>
        </w:rPr>
        <w:t>ncient Mediterranean</w:t>
      </w:r>
      <w:r w:rsidR="000C26B6" w:rsidRPr="00B93F47">
        <w:rPr>
          <w:lang w:val="en-US"/>
        </w:rPr>
        <w:t xml:space="preserve">, </w:t>
      </w:r>
      <w:r w:rsidR="005444E4" w:rsidRPr="00B93F47">
        <w:rPr>
          <w:lang w:val="en-US"/>
        </w:rPr>
        <w:t>ed</w:t>
      </w:r>
      <w:r w:rsidR="001168FC" w:rsidRPr="00B93F47">
        <w:rPr>
          <w:lang w:val="en-US"/>
        </w:rPr>
        <w:t>ited by</w:t>
      </w:r>
      <w:r w:rsidR="005444E4" w:rsidRPr="00B93F47">
        <w:rPr>
          <w:lang w:val="en-US"/>
        </w:rPr>
        <w:t xml:space="preserve"> Elizabeth D. Carney</w:t>
      </w:r>
      <w:r w:rsidR="001168FC" w:rsidRPr="00B93F47">
        <w:rPr>
          <w:lang w:val="en-US"/>
        </w:rPr>
        <w:t xml:space="preserve"> and</w:t>
      </w:r>
      <w:r w:rsidR="005444E4" w:rsidRPr="00B93F47">
        <w:rPr>
          <w:lang w:val="en-US"/>
        </w:rPr>
        <w:t xml:space="preserve"> Sabine Müller</w:t>
      </w:r>
      <w:r w:rsidR="00AE01B6" w:rsidRPr="00B93F47">
        <w:rPr>
          <w:lang w:val="en-US"/>
        </w:rPr>
        <w:t>, 22–34</w:t>
      </w:r>
      <w:r w:rsidR="005444E4" w:rsidRPr="00B93F47">
        <w:rPr>
          <w:lang w:val="en-US"/>
        </w:rPr>
        <w:t xml:space="preserve">. </w:t>
      </w:r>
      <w:r w:rsidR="000C26B6" w:rsidRPr="00B93F47">
        <w:rPr>
          <w:lang w:val="en-US"/>
        </w:rPr>
        <w:t>Abingdon: Routledge.</w:t>
      </w:r>
    </w:p>
    <w:p w14:paraId="23AD58BE" w14:textId="77777777" w:rsidR="003C6E20" w:rsidRPr="00B93F47" w:rsidRDefault="003C6E20" w:rsidP="002326E9">
      <w:pPr>
        <w:rPr>
          <w:lang w:val="en-US"/>
        </w:rPr>
      </w:pPr>
    </w:p>
    <w:p w14:paraId="5AF2DD89" w14:textId="009E2EF1" w:rsidR="000C26B6" w:rsidRDefault="000C26B6" w:rsidP="002326E9">
      <w:pPr>
        <w:rPr>
          <w:lang w:val="en-US"/>
        </w:rPr>
      </w:pPr>
      <w:r w:rsidRPr="00B93F47">
        <w:rPr>
          <w:lang w:val="en-US"/>
        </w:rPr>
        <w:t>Minas-Nerpel, Martina</w:t>
      </w:r>
      <w:r w:rsidR="00572278">
        <w:rPr>
          <w:lang w:val="en-US"/>
        </w:rPr>
        <w:t>,</w:t>
      </w:r>
      <w:r w:rsidR="001168FC" w:rsidRPr="00B93F47">
        <w:rPr>
          <w:lang w:val="en-US"/>
        </w:rPr>
        <w:t xml:space="preserve"> and </w:t>
      </w:r>
      <w:r w:rsidRPr="00B93F47">
        <w:rPr>
          <w:lang w:val="en-US"/>
        </w:rPr>
        <w:t>R</w:t>
      </w:r>
      <w:r w:rsidR="00BB23B8">
        <w:rPr>
          <w:lang w:val="en-US"/>
        </w:rPr>
        <w:t>ené</w:t>
      </w:r>
      <w:r w:rsidRPr="00B93F47">
        <w:rPr>
          <w:lang w:val="en-US"/>
        </w:rPr>
        <w:t xml:space="preserve"> Preys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 xml:space="preserve"> </w:t>
      </w:r>
      <w:r w:rsidR="00BB23B8">
        <w:rPr>
          <w:lang w:val="en-US"/>
        </w:rPr>
        <w:t>Forthcoming</w:t>
      </w:r>
      <w:r w:rsidR="001168FC" w:rsidRPr="00B93F47">
        <w:rPr>
          <w:lang w:val="en-US"/>
        </w:rPr>
        <w:t xml:space="preserve">. </w:t>
      </w:r>
      <w:r w:rsidR="001168FC" w:rsidRPr="009610C7">
        <w:rPr>
          <w:i/>
          <w:lang w:val="en-US"/>
        </w:rPr>
        <w:t>T</w:t>
      </w:r>
      <w:r w:rsidRPr="009610C7">
        <w:rPr>
          <w:i/>
          <w:lang w:val="en-US"/>
        </w:rPr>
        <w:t>he Kiosk of Taharqa</w:t>
      </w:r>
      <w:r w:rsidR="00BB23B8">
        <w:rPr>
          <w:iCs/>
          <w:lang w:val="en-US"/>
        </w:rPr>
        <w:t>.</w:t>
      </w:r>
      <w:r w:rsidRPr="00B93F47">
        <w:rPr>
          <w:iCs/>
          <w:lang w:val="en-US"/>
        </w:rPr>
        <w:t xml:space="preserve"> </w:t>
      </w:r>
      <w:r w:rsidR="00BB23B8">
        <w:rPr>
          <w:iCs/>
          <w:lang w:val="en-US"/>
        </w:rPr>
        <w:t>V</w:t>
      </w:r>
      <w:r w:rsidRPr="00B93F47">
        <w:rPr>
          <w:iCs/>
          <w:lang w:val="en-US"/>
        </w:rPr>
        <w:t>ol.</w:t>
      </w:r>
      <w:r w:rsidRPr="00B93F47">
        <w:rPr>
          <w:lang w:val="en-US"/>
        </w:rPr>
        <w:t xml:space="preserve"> </w:t>
      </w:r>
      <w:r w:rsidR="00BB23B8">
        <w:rPr>
          <w:lang w:val="en-US"/>
        </w:rPr>
        <w:t>2,</w:t>
      </w:r>
      <w:r w:rsidRPr="00B93F47">
        <w:rPr>
          <w:lang w:val="en-US"/>
        </w:rPr>
        <w:t xml:space="preserve"> </w:t>
      </w:r>
      <w:r w:rsidRPr="009610C7">
        <w:rPr>
          <w:i/>
          <w:lang w:val="en-US"/>
        </w:rPr>
        <w:t xml:space="preserve">The Ptolemaic </w:t>
      </w:r>
      <w:r w:rsidR="00BB23B8" w:rsidRPr="009610C7">
        <w:rPr>
          <w:i/>
          <w:lang w:val="en-US"/>
        </w:rPr>
        <w:t>D</w:t>
      </w:r>
      <w:r w:rsidRPr="009610C7">
        <w:rPr>
          <w:i/>
          <w:lang w:val="en-US"/>
        </w:rPr>
        <w:t>ecoration</w:t>
      </w:r>
      <w:r w:rsidR="00BB23B8">
        <w:rPr>
          <w:lang w:val="en-US"/>
        </w:rPr>
        <w:t>.</w:t>
      </w:r>
      <w:r w:rsidRPr="00B93F47">
        <w:rPr>
          <w:lang w:val="en-US"/>
        </w:rPr>
        <w:t xml:space="preserve"> Cair</w:t>
      </w:r>
      <w:r w:rsidR="00BB23B8">
        <w:rPr>
          <w:lang w:val="en-US"/>
        </w:rPr>
        <w:t>o</w:t>
      </w:r>
      <w:r w:rsidRPr="00B93F47">
        <w:rPr>
          <w:lang w:val="en-US"/>
        </w:rPr>
        <w:t xml:space="preserve">: </w:t>
      </w:r>
      <w:r w:rsidR="00BB23B8" w:rsidRPr="00BB23B8">
        <w:rPr>
          <w:lang w:val="fr-FR"/>
        </w:rPr>
        <w:t>Institut Français d'Archéologie Orientale</w:t>
      </w:r>
      <w:r w:rsidRPr="00B93F47">
        <w:rPr>
          <w:lang w:val="en-US"/>
        </w:rPr>
        <w:t>.</w:t>
      </w:r>
    </w:p>
    <w:p w14:paraId="3455500C" w14:textId="77777777" w:rsidR="00572278" w:rsidRPr="00B93F47" w:rsidRDefault="00572278" w:rsidP="002326E9">
      <w:pPr>
        <w:rPr>
          <w:lang w:val="en-US"/>
        </w:rPr>
      </w:pPr>
    </w:p>
    <w:p w14:paraId="0329D85B" w14:textId="56FA2312" w:rsidR="000C26B6" w:rsidRDefault="000C26B6" w:rsidP="002326E9">
      <w:pPr>
        <w:rPr>
          <w:lang w:val="en-US"/>
        </w:rPr>
      </w:pPr>
      <w:r w:rsidRPr="00B93F47">
        <w:rPr>
          <w:lang w:val="en-US"/>
        </w:rPr>
        <w:t>Müller, Sabine. 2009</w:t>
      </w:r>
      <w:r w:rsidR="005444E4" w:rsidRPr="00B93F47">
        <w:rPr>
          <w:lang w:val="en-US"/>
        </w:rPr>
        <w:t>.</w:t>
      </w:r>
      <w:r w:rsidRPr="00B93F47">
        <w:rPr>
          <w:lang w:val="en-US"/>
        </w:rPr>
        <w:t xml:space="preserve"> </w:t>
      </w:r>
      <w:r w:rsidRPr="009610C7">
        <w:rPr>
          <w:i/>
        </w:rPr>
        <w:t>Das hellenistische Königspaar in der medialen Repräsentation: Ptolemaios II. und Arsinoe II</w:t>
      </w:r>
      <w:r w:rsidRPr="000E0A5F">
        <w:rPr>
          <w:lang w:val="en-US"/>
        </w:rPr>
        <w:t>.</w:t>
      </w:r>
      <w:r w:rsidRPr="00B93F47">
        <w:rPr>
          <w:lang w:val="en-US"/>
        </w:rPr>
        <w:t xml:space="preserve"> Berlin: </w:t>
      </w:r>
      <w:r w:rsidR="00BB23B8">
        <w:rPr>
          <w:lang w:val="en-US"/>
        </w:rPr>
        <w:t>D</w:t>
      </w:r>
      <w:r w:rsidRPr="00B93F47">
        <w:rPr>
          <w:lang w:val="en-US"/>
        </w:rPr>
        <w:t>e Gruyter.</w:t>
      </w:r>
    </w:p>
    <w:p w14:paraId="4F4E7C5B" w14:textId="77777777" w:rsidR="00BB23B8" w:rsidRPr="00B93F47" w:rsidRDefault="00BB23B8" w:rsidP="002326E9">
      <w:pPr>
        <w:rPr>
          <w:rFonts w:eastAsiaTheme="minorHAnsi"/>
          <w:lang w:val="en-US" w:eastAsia="en-US"/>
        </w:rPr>
      </w:pPr>
    </w:p>
    <w:p w14:paraId="775DDABF" w14:textId="3244C65B" w:rsidR="000C26B6" w:rsidRDefault="000C26B6" w:rsidP="002326E9">
      <w:pPr>
        <w:rPr>
          <w:rStyle w:val="titledesc"/>
          <w:rFonts w:cs="Courier New"/>
          <w:lang w:val="en-US"/>
        </w:rPr>
      </w:pPr>
      <w:r w:rsidRPr="00B93F47">
        <w:rPr>
          <w:lang w:val="en-US"/>
        </w:rPr>
        <w:lastRenderedPageBreak/>
        <w:t>Nagel, Svenja. 2014.</w:t>
      </w:r>
      <w:r w:rsidR="00D25EDC">
        <w:rPr>
          <w:lang w:val="en-US"/>
        </w:rPr>
        <w:t xml:space="preserve"> </w:t>
      </w:r>
      <w:r w:rsidRPr="00D25EDC">
        <w:t xml:space="preserve">“Isis und die Herrscher: </w:t>
      </w:r>
      <w:r w:rsidR="00D25EDC">
        <w:t>E</w:t>
      </w:r>
      <w:r w:rsidRPr="00D25EDC">
        <w:t>ine ägyptische Göttin als (Über-)Trägerin von Macht und Herrschaft für Pharaonen, Ptolemäer und Kaiser.</w:t>
      </w:r>
      <w:r w:rsidR="005444E4" w:rsidRPr="00D25EDC">
        <w:t>”</w:t>
      </w:r>
      <w:r w:rsidRPr="00D25EDC">
        <w:t xml:space="preserve"> In </w:t>
      </w:r>
      <w:r w:rsidRPr="009610C7">
        <w:rPr>
          <w:rStyle w:val="titledesc"/>
          <w:rFonts w:cs="Courier New"/>
          <w:i/>
          <w:iCs/>
        </w:rPr>
        <w:t xml:space="preserve">Macht und Ohnmacht: </w:t>
      </w:r>
      <w:r w:rsidR="00D25EDC" w:rsidRPr="009610C7">
        <w:rPr>
          <w:rStyle w:val="titledesc"/>
          <w:rFonts w:cs="Courier New"/>
          <w:i/>
          <w:iCs/>
        </w:rPr>
        <w:t>R</w:t>
      </w:r>
      <w:r w:rsidRPr="009610C7">
        <w:rPr>
          <w:rStyle w:val="titledesc"/>
          <w:rFonts w:cs="Courier New"/>
          <w:i/>
          <w:iCs/>
        </w:rPr>
        <w:t>eligiöse, soziale und ökonomische Spannungsfelder in frühen Gesellschaften</w:t>
      </w:r>
      <w:r w:rsidR="005444E4" w:rsidRPr="00B93F47">
        <w:rPr>
          <w:rStyle w:val="titledesc"/>
          <w:rFonts w:cs="Courier New"/>
          <w:iCs/>
          <w:lang w:val="en-US"/>
        </w:rPr>
        <w:t>, ed</w:t>
      </w:r>
      <w:r w:rsidR="001168FC" w:rsidRPr="00B93F47">
        <w:rPr>
          <w:rStyle w:val="titledesc"/>
          <w:rFonts w:cs="Courier New"/>
          <w:iCs/>
          <w:lang w:val="en-US"/>
        </w:rPr>
        <w:t>ited by</w:t>
      </w:r>
      <w:r w:rsidR="005444E4" w:rsidRPr="00B93F47">
        <w:rPr>
          <w:rStyle w:val="titledesc"/>
          <w:rFonts w:cs="Courier New"/>
          <w:iCs/>
          <w:lang w:val="en-US"/>
        </w:rPr>
        <w:t xml:space="preserve"> </w:t>
      </w:r>
      <w:r w:rsidR="005444E4" w:rsidRPr="00B93F47">
        <w:rPr>
          <w:lang w:val="en-US"/>
        </w:rPr>
        <w:t>Diamantis Panagiotopoulos</w:t>
      </w:r>
      <w:r w:rsidR="00D25EDC">
        <w:rPr>
          <w:lang w:val="en-US"/>
        </w:rPr>
        <w:t xml:space="preserve"> and</w:t>
      </w:r>
      <w:r w:rsidR="005444E4" w:rsidRPr="00B93F47">
        <w:rPr>
          <w:lang w:val="en-US"/>
        </w:rPr>
        <w:t xml:space="preserve"> Maren Schentuleit</w:t>
      </w:r>
      <w:r w:rsidR="00D25EDC" w:rsidRPr="00B93F47">
        <w:rPr>
          <w:rStyle w:val="titledesc"/>
          <w:rFonts w:cs="Courier New"/>
          <w:lang w:val="en-US"/>
        </w:rPr>
        <w:t>, 115–45</w:t>
      </w:r>
      <w:r w:rsidR="005444E4" w:rsidRPr="00B93F47">
        <w:rPr>
          <w:lang w:val="en-US"/>
        </w:rPr>
        <w:t>.</w:t>
      </w:r>
      <w:r w:rsidRPr="00B93F47">
        <w:rPr>
          <w:rStyle w:val="titledesc"/>
          <w:rFonts w:cs="Courier New"/>
          <w:lang w:val="en-US"/>
        </w:rPr>
        <w:t xml:space="preserve"> Wiesbaden: Harrassowitz.</w:t>
      </w:r>
    </w:p>
    <w:p w14:paraId="5E8CFDD6" w14:textId="77777777" w:rsidR="000E0A5F" w:rsidRPr="00B93F47" w:rsidRDefault="000E0A5F" w:rsidP="002326E9">
      <w:pPr>
        <w:rPr>
          <w:lang w:val="en-US"/>
        </w:rPr>
      </w:pPr>
    </w:p>
    <w:p w14:paraId="669DBA5D" w14:textId="783705A7" w:rsidR="000C26B6" w:rsidRDefault="00D25EDC" w:rsidP="002326E9">
      <w:pPr>
        <w:rPr>
          <w:lang w:val="en-US"/>
        </w:rPr>
      </w:pPr>
      <w:r w:rsidRPr="00B93F47">
        <w:rPr>
          <w:lang w:val="en-US"/>
        </w:rPr>
        <w:t xml:space="preserve">Nagel, Svenja. </w:t>
      </w:r>
      <w:r w:rsidR="000C26B6" w:rsidRPr="00B93F47">
        <w:rPr>
          <w:lang w:val="en-US"/>
        </w:rPr>
        <w:t xml:space="preserve">2019. </w:t>
      </w:r>
      <w:r w:rsidR="000C26B6" w:rsidRPr="009610C7">
        <w:rPr>
          <w:i/>
        </w:rPr>
        <w:t>Isis im Römischen Reich</w:t>
      </w:r>
      <w:r w:rsidR="000C26B6" w:rsidRPr="00D25EDC">
        <w:t xml:space="preserve">. </w:t>
      </w:r>
      <w:r w:rsidRPr="00D25EDC">
        <w:rPr>
          <w:shd w:val="clear" w:color="auto" w:fill="FFFFFF"/>
        </w:rPr>
        <w:t>Vol.</w:t>
      </w:r>
      <w:r w:rsidR="000C26B6" w:rsidRPr="00D25EDC">
        <w:rPr>
          <w:shd w:val="clear" w:color="auto" w:fill="FFFFFF"/>
        </w:rPr>
        <w:t xml:space="preserve"> 1</w:t>
      </w:r>
      <w:r w:rsidRPr="00D25EDC">
        <w:rPr>
          <w:shd w:val="clear" w:color="auto" w:fill="FFFFFF"/>
        </w:rPr>
        <w:t>,</w:t>
      </w:r>
      <w:r w:rsidR="000C26B6" w:rsidRPr="00D25EDC">
        <w:rPr>
          <w:shd w:val="clear" w:color="auto" w:fill="FFFFFF"/>
        </w:rPr>
        <w:t xml:space="preserve"> </w:t>
      </w:r>
      <w:r w:rsidR="000C26B6" w:rsidRPr="009610C7">
        <w:rPr>
          <w:i/>
          <w:shd w:val="clear" w:color="auto" w:fill="FFFFFF"/>
        </w:rPr>
        <w:t>Die Göttin im griechisch-römischen Ägypten</w:t>
      </w:r>
      <w:r w:rsidRPr="00D25EDC">
        <w:rPr>
          <w:shd w:val="clear" w:color="auto" w:fill="FFFFFF"/>
        </w:rPr>
        <w:t>.</w:t>
      </w:r>
      <w:r w:rsidR="000C26B6" w:rsidRPr="00D25EDC">
        <w:rPr>
          <w:shd w:val="clear" w:color="auto" w:fill="FFFFFF"/>
        </w:rPr>
        <w:t xml:space="preserve"> </w:t>
      </w:r>
      <w:r w:rsidRPr="00D25EDC">
        <w:rPr>
          <w:shd w:val="clear" w:color="auto" w:fill="FFFFFF"/>
        </w:rPr>
        <w:t>Vol</w:t>
      </w:r>
      <w:r>
        <w:rPr>
          <w:shd w:val="clear" w:color="auto" w:fill="FFFFFF"/>
        </w:rPr>
        <w:t>.</w:t>
      </w:r>
      <w:r w:rsidR="000C26B6" w:rsidRPr="00D25EDC">
        <w:rPr>
          <w:shd w:val="clear" w:color="auto" w:fill="FFFFFF"/>
        </w:rPr>
        <w:t xml:space="preserve"> 2</w:t>
      </w:r>
      <w:r w:rsidRPr="00D25EDC">
        <w:rPr>
          <w:shd w:val="clear" w:color="auto" w:fill="FFFFFF"/>
        </w:rPr>
        <w:t>,</w:t>
      </w:r>
      <w:r w:rsidR="000C26B6" w:rsidRPr="00D25EDC">
        <w:rPr>
          <w:shd w:val="clear" w:color="auto" w:fill="FFFFFF"/>
        </w:rPr>
        <w:t xml:space="preserve"> </w:t>
      </w:r>
      <w:r w:rsidR="000C26B6" w:rsidRPr="009610C7">
        <w:rPr>
          <w:i/>
          <w:shd w:val="clear" w:color="auto" w:fill="FFFFFF"/>
        </w:rPr>
        <w:t>Adaption(en) des Kultes im Westen</w:t>
      </w:r>
      <w:r w:rsidR="005444E4" w:rsidRPr="00B93F47">
        <w:rPr>
          <w:shd w:val="clear" w:color="auto" w:fill="FFFFFF"/>
          <w:lang w:val="en-US"/>
        </w:rPr>
        <w:t xml:space="preserve">. </w:t>
      </w:r>
      <w:r w:rsidR="000C26B6" w:rsidRPr="00B93F47">
        <w:rPr>
          <w:shd w:val="clear" w:color="auto" w:fill="FFFFFF"/>
          <w:lang w:val="en-US"/>
        </w:rPr>
        <w:t>Wiesbaden: Harrassowitz</w:t>
      </w:r>
      <w:r w:rsidR="000C26B6" w:rsidRPr="00B93F47">
        <w:rPr>
          <w:lang w:val="en-US"/>
        </w:rPr>
        <w:t>.</w:t>
      </w:r>
    </w:p>
    <w:p w14:paraId="3D7CC1A0" w14:textId="77777777" w:rsidR="000E0A5F" w:rsidRPr="00B93F47" w:rsidRDefault="000E0A5F" w:rsidP="002326E9">
      <w:pPr>
        <w:rPr>
          <w:lang w:val="en-US"/>
        </w:rPr>
      </w:pPr>
    </w:p>
    <w:p w14:paraId="4C035E9F" w14:textId="267DC512" w:rsidR="000C26B6" w:rsidRDefault="000C26B6" w:rsidP="002326E9">
      <w:pPr>
        <w:rPr>
          <w:lang w:val="en-US"/>
        </w:rPr>
      </w:pPr>
      <w:r w:rsidRPr="00B93F47">
        <w:rPr>
          <w:lang w:val="en-US"/>
        </w:rPr>
        <w:t xml:space="preserve">Naster, Paul. 1968. </w:t>
      </w:r>
      <w:r w:rsidRPr="0025724B">
        <w:rPr>
          <w:lang w:val="fr-FR"/>
        </w:rPr>
        <w:t xml:space="preserve">“Le pylône égyptien sur les </w:t>
      </w:r>
      <w:r w:rsidR="00611EE7" w:rsidRPr="0025724B">
        <w:rPr>
          <w:lang w:val="fr-FR"/>
        </w:rPr>
        <w:t>monnaies</w:t>
      </w:r>
      <w:r w:rsidRPr="0025724B">
        <w:rPr>
          <w:lang w:val="fr-FR"/>
        </w:rPr>
        <w:t xml:space="preserve"> impériales d’Alexandrie</w:t>
      </w:r>
      <w:r w:rsidR="005444E4" w:rsidRPr="0025724B">
        <w:rPr>
          <w:lang w:val="fr-FR"/>
        </w:rPr>
        <w:t>.</w:t>
      </w:r>
      <w:r w:rsidRPr="0025724B">
        <w:rPr>
          <w:lang w:val="fr-FR"/>
        </w:rPr>
        <w:t>”</w:t>
      </w:r>
      <w:r w:rsidRPr="00B93F47">
        <w:rPr>
          <w:lang w:val="en-US"/>
        </w:rPr>
        <w:t xml:space="preserve"> In </w:t>
      </w:r>
      <w:r w:rsidRPr="009610C7">
        <w:rPr>
          <w:i/>
          <w:lang w:val="en-US"/>
        </w:rPr>
        <w:t>Antidorum W. Peremans sexagenario ab alumnis oblatum</w:t>
      </w:r>
      <w:r w:rsidR="00D25EDC">
        <w:rPr>
          <w:lang w:val="en-US"/>
        </w:rPr>
        <w:t xml:space="preserve">, edited by Willy Peremans and </w:t>
      </w:r>
      <w:r w:rsidR="00D25EDC" w:rsidRPr="00D25EDC">
        <w:rPr>
          <w:lang w:val="en-US"/>
        </w:rPr>
        <w:t>A</w:t>
      </w:r>
      <w:r w:rsidR="0025724B">
        <w:rPr>
          <w:lang w:val="en-US"/>
        </w:rPr>
        <w:t>lbert</w:t>
      </w:r>
      <w:r w:rsidR="00D25EDC" w:rsidRPr="00D25EDC">
        <w:rPr>
          <w:lang w:val="en-US"/>
        </w:rPr>
        <w:t xml:space="preserve"> Torhoudt</w:t>
      </w:r>
      <w:r w:rsidR="0025724B" w:rsidRPr="00B93F47">
        <w:rPr>
          <w:lang w:val="en-US"/>
        </w:rPr>
        <w:t>, 181–90</w:t>
      </w:r>
      <w:r w:rsidR="005444E4" w:rsidRPr="00B93F47">
        <w:rPr>
          <w:lang w:val="en-US"/>
        </w:rPr>
        <w:t>.</w:t>
      </w:r>
      <w:r w:rsidRPr="00B93F47">
        <w:rPr>
          <w:lang w:val="en-US"/>
        </w:rPr>
        <w:t xml:space="preserve"> Leuven: Peeters.</w:t>
      </w:r>
    </w:p>
    <w:p w14:paraId="6B64F4C7" w14:textId="77777777" w:rsidR="00D25EDC" w:rsidRPr="00B93F47" w:rsidRDefault="00D25EDC" w:rsidP="002326E9">
      <w:pPr>
        <w:rPr>
          <w:lang w:val="en-US"/>
        </w:rPr>
      </w:pPr>
    </w:p>
    <w:p w14:paraId="3851D5A0" w14:textId="7058E81A" w:rsidR="000C26B6" w:rsidRDefault="000C26B6" w:rsidP="002326E9">
      <w:pPr>
        <w:rPr>
          <w:lang w:val="en-US"/>
        </w:rPr>
      </w:pPr>
      <w:r w:rsidRPr="00B93F47">
        <w:rPr>
          <w:lang w:val="en-US"/>
        </w:rPr>
        <w:t>Nisetich, Frank</w:t>
      </w:r>
      <w:r w:rsidR="00BC3F65">
        <w:rPr>
          <w:lang w:val="en-US"/>
        </w:rPr>
        <w:t>, trans</w:t>
      </w:r>
      <w:r w:rsidRPr="00B93F47">
        <w:rPr>
          <w:lang w:val="en-US"/>
        </w:rPr>
        <w:t xml:space="preserve">. 2005. “The </w:t>
      </w:r>
      <w:r w:rsidR="001168FC" w:rsidRPr="00B93F47">
        <w:rPr>
          <w:lang w:val="en-US"/>
        </w:rPr>
        <w:t>P</w:t>
      </w:r>
      <w:r w:rsidRPr="00B93F47">
        <w:rPr>
          <w:lang w:val="en-US"/>
        </w:rPr>
        <w:t>oems of Posidip</w:t>
      </w:r>
      <w:r w:rsidR="00BC3F65">
        <w:rPr>
          <w:lang w:val="en-US"/>
        </w:rPr>
        <w:t>p</w:t>
      </w:r>
      <w:r w:rsidRPr="00B93F47">
        <w:rPr>
          <w:lang w:val="en-US"/>
        </w:rPr>
        <w:t>us</w:t>
      </w:r>
      <w:r w:rsidR="005444E4" w:rsidRPr="00B93F47">
        <w:rPr>
          <w:lang w:val="en-US"/>
        </w:rPr>
        <w:t>.</w:t>
      </w:r>
      <w:r w:rsidRPr="00B93F47">
        <w:rPr>
          <w:lang w:val="en-US"/>
        </w:rPr>
        <w:t>” In</w:t>
      </w:r>
      <w:r w:rsidR="005444E4" w:rsidRPr="00B93F47">
        <w:rPr>
          <w:lang w:val="en-US"/>
        </w:rPr>
        <w:t xml:space="preserve"> </w:t>
      </w:r>
      <w:r w:rsidRPr="009610C7">
        <w:rPr>
          <w:rFonts w:eastAsia="Calibri"/>
          <w:i/>
          <w:lang w:val="en-US"/>
        </w:rPr>
        <w:t xml:space="preserve">The </w:t>
      </w:r>
      <w:r w:rsidR="005444E4" w:rsidRPr="009610C7">
        <w:rPr>
          <w:rFonts w:eastAsia="Calibri"/>
          <w:i/>
          <w:lang w:val="en-US"/>
        </w:rPr>
        <w:t>N</w:t>
      </w:r>
      <w:r w:rsidRPr="009610C7">
        <w:rPr>
          <w:rFonts w:eastAsia="Calibri"/>
          <w:i/>
          <w:lang w:val="en-US"/>
        </w:rPr>
        <w:t>ew Posidippus</w:t>
      </w:r>
      <w:r w:rsidR="005444E4" w:rsidRPr="009610C7">
        <w:rPr>
          <w:rFonts w:eastAsia="Calibri"/>
          <w:i/>
          <w:lang w:val="en-US"/>
        </w:rPr>
        <w:t>:</w:t>
      </w:r>
      <w:r w:rsidRPr="009610C7">
        <w:rPr>
          <w:rFonts w:eastAsia="Calibri"/>
          <w:i/>
          <w:lang w:val="en-US"/>
        </w:rPr>
        <w:t xml:space="preserve"> A Hellenistic </w:t>
      </w:r>
      <w:r w:rsidR="005444E4" w:rsidRPr="009610C7">
        <w:rPr>
          <w:rFonts w:eastAsia="Calibri"/>
          <w:i/>
          <w:lang w:val="en-US"/>
        </w:rPr>
        <w:t>P</w:t>
      </w:r>
      <w:r w:rsidRPr="009610C7">
        <w:rPr>
          <w:rFonts w:eastAsia="Calibri"/>
          <w:i/>
          <w:lang w:val="en-US"/>
        </w:rPr>
        <w:t xml:space="preserve">oetry </w:t>
      </w:r>
      <w:r w:rsidR="005444E4" w:rsidRPr="009610C7">
        <w:rPr>
          <w:rFonts w:eastAsia="Calibri"/>
          <w:i/>
          <w:lang w:val="en-US"/>
        </w:rPr>
        <w:t>B</w:t>
      </w:r>
      <w:r w:rsidRPr="009610C7">
        <w:rPr>
          <w:rFonts w:eastAsia="Calibri"/>
          <w:i/>
          <w:lang w:val="en-US"/>
        </w:rPr>
        <w:t>ook</w:t>
      </w:r>
      <w:r w:rsidRPr="00B93F47">
        <w:rPr>
          <w:rFonts w:eastAsia="Calibri"/>
          <w:lang w:val="en-US"/>
        </w:rPr>
        <w:t xml:space="preserve">, </w:t>
      </w:r>
      <w:r w:rsidR="005444E4" w:rsidRPr="00B93F47">
        <w:rPr>
          <w:rFonts w:eastAsia="Calibri"/>
          <w:lang w:val="en-US"/>
        </w:rPr>
        <w:t>ed</w:t>
      </w:r>
      <w:r w:rsidR="001168FC" w:rsidRPr="00B93F47">
        <w:rPr>
          <w:rFonts w:eastAsia="Calibri"/>
          <w:lang w:val="en-US"/>
        </w:rPr>
        <w:t>ited by</w:t>
      </w:r>
      <w:r w:rsidR="005444E4" w:rsidRPr="00B93F47">
        <w:rPr>
          <w:lang w:val="en-US"/>
        </w:rPr>
        <w:t xml:space="preserve"> Kathryn Gutzwiller</w:t>
      </w:r>
      <w:r w:rsidR="0025724B" w:rsidRPr="00B93F47">
        <w:rPr>
          <w:lang w:val="en-US"/>
        </w:rPr>
        <w:t>, 17–64</w:t>
      </w:r>
      <w:r w:rsidR="005444E4" w:rsidRPr="00B93F47">
        <w:rPr>
          <w:lang w:val="en-US"/>
        </w:rPr>
        <w:t xml:space="preserve">. </w:t>
      </w:r>
      <w:r w:rsidRPr="00B93F47">
        <w:rPr>
          <w:rFonts w:eastAsia="Calibri"/>
          <w:lang w:val="en-US"/>
        </w:rPr>
        <w:t>Oxford:</w:t>
      </w:r>
      <w:r w:rsidRPr="00B93F47">
        <w:rPr>
          <w:lang w:val="en-US"/>
        </w:rPr>
        <w:t xml:space="preserve"> Oxford University Press.</w:t>
      </w:r>
    </w:p>
    <w:p w14:paraId="4845E2A1" w14:textId="77777777" w:rsidR="00D25EDC" w:rsidRPr="00B93F47" w:rsidRDefault="00D25EDC" w:rsidP="002326E9">
      <w:pPr>
        <w:rPr>
          <w:lang w:val="en-US"/>
        </w:rPr>
      </w:pPr>
    </w:p>
    <w:p w14:paraId="367D2920" w14:textId="7B1DBCA1" w:rsidR="000C26B6" w:rsidRDefault="000C26B6" w:rsidP="002326E9">
      <w:pPr>
        <w:rPr>
          <w:lang w:val="en-US"/>
        </w:rPr>
      </w:pPr>
      <w:r w:rsidRPr="00B93F47">
        <w:rPr>
          <w:lang w:val="en-US"/>
        </w:rPr>
        <w:t xml:space="preserve">Oppenheim, Adela. 2011. “The </w:t>
      </w:r>
      <w:r w:rsidR="001168FC" w:rsidRPr="00B93F47">
        <w:rPr>
          <w:lang w:val="en-US"/>
        </w:rPr>
        <w:t>E</w:t>
      </w:r>
      <w:r w:rsidRPr="00B93F47">
        <w:rPr>
          <w:lang w:val="en-US"/>
        </w:rPr>
        <w:t xml:space="preserve">arly </w:t>
      </w:r>
      <w:r w:rsidR="001168FC" w:rsidRPr="00B93F47">
        <w:rPr>
          <w:lang w:val="en-US"/>
        </w:rPr>
        <w:t>L</w:t>
      </w:r>
      <w:r w:rsidRPr="00B93F47">
        <w:rPr>
          <w:lang w:val="en-US"/>
        </w:rPr>
        <w:t xml:space="preserve">ife of Pharaoh: </w:t>
      </w:r>
      <w:r w:rsidR="001168FC" w:rsidRPr="00B93F47">
        <w:rPr>
          <w:lang w:val="en-US"/>
        </w:rPr>
        <w:t>D</w:t>
      </w:r>
      <w:r w:rsidRPr="00B93F47">
        <w:rPr>
          <w:lang w:val="en-US"/>
        </w:rPr>
        <w:t xml:space="preserve">ivine </w:t>
      </w:r>
      <w:r w:rsidR="001168FC" w:rsidRPr="00B93F47">
        <w:rPr>
          <w:lang w:val="en-US"/>
        </w:rPr>
        <w:t>B</w:t>
      </w:r>
      <w:r w:rsidRPr="00B93F47">
        <w:rPr>
          <w:lang w:val="en-US"/>
        </w:rPr>
        <w:t xml:space="preserve">irth and </w:t>
      </w:r>
      <w:r w:rsidR="001168FC" w:rsidRPr="00B93F47">
        <w:rPr>
          <w:lang w:val="en-US"/>
        </w:rPr>
        <w:t>A</w:t>
      </w:r>
      <w:r w:rsidRPr="00B93F47">
        <w:rPr>
          <w:lang w:val="en-US"/>
        </w:rPr>
        <w:t xml:space="preserve">dolescence </w:t>
      </w:r>
      <w:r w:rsidR="001168FC" w:rsidRPr="00B93F47">
        <w:rPr>
          <w:lang w:val="en-US"/>
        </w:rPr>
        <w:t>S</w:t>
      </w:r>
      <w:r w:rsidRPr="00B93F47">
        <w:rPr>
          <w:lang w:val="en-US"/>
        </w:rPr>
        <w:t xml:space="preserve">cenes in the </w:t>
      </w:r>
      <w:r w:rsidR="001168FC" w:rsidRPr="00B93F47">
        <w:rPr>
          <w:lang w:val="en-US"/>
        </w:rPr>
        <w:t>C</w:t>
      </w:r>
      <w:r w:rsidRPr="00B93F47">
        <w:rPr>
          <w:lang w:val="en-US"/>
        </w:rPr>
        <w:t>auseway of Senwosret III at Dahshur</w:t>
      </w:r>
      <w:r w:rsidR="005444E4" w:rsidRPr="00B93F47">
        <w:rPr>
          <w:lang w:val="en-US"/>
        </w:rPr>
        <w:t>.</w:t>
      </w:r>
      <w:r w:rsidRPr="00B93F47">
        <w:rPr>
          <w:lang w:val="en-US"/>
        </w:rPr>
        <w:t>” In</w:t>
      </w:r>
      <w:r w:rsidR="005444E4" w:rsidRPr="00B93F47">
        <w:rPr>
          <w:lang w:val="en-US"/>
        </w:rPr>
        <w:t xml:space="preserve"> </w:t>
      </w:r>
      <w:r w:rsidRPr="009610C7">
        <w:rPr>
          <w:i/>
          <w:iCs/>
          <w:lang w:val="en-US"/>
        </w:rPr>
        <w:t xml:space="preserve">Abusir </w:t>
      </w:r>
      <w:r w:rsidR="00A1721A" w:rsidRPr="009610C7">
        <w:rPr>
          <w:i/>
          <w:iCs/>
          <w:lang w:val="en-US"/>
        </w:rPr>
        <w:t>and</w:t>
      </w:r>
      <w:r w:rsidRPr="009610C7">
        <w:rPr>
          <w:i/>
          <w:iCs/>
          <w:lang w:val="en-US"/>
        </w:rPr>
        <w:t xml:space="preserve"> Saqqara in the Year 2010</w:t>
      </w:r>
      <w:r w:rsidRPr="00B93F47">
        <w:rPr>
          <w:iCs/>
          <w:lang w:val="en-US"/>
        </w:rPr>
        <w:t>,</w:t>
      </w:r>
      <w:r w:rsidRPr="00B93F47">
        <w:rPr>
          <w:lang w:val="en-US"/>
        </w:rPr>
        <w:t xml:space="preserve"> </w:t>
      </w:r>
      <w:r w:rsidR="005444E4" w:rsidRPr="00B93F47">
        <w:rPr>
          <w:lang w:val="en-US"/>
        </w:rPr>
        <w:t>ed</w:t>
      </w:r>
      <w:r w:rsidR="001168FC" w:rsidRPr="00B93F47">
        <w:rPr>
          <w:lang w:val="en-US"/>
        </w:rPr>
        <w:t>ited by</w:t>
      </w:r>
      <w:r w:rsidR="005444E4" w:rsidRPr="00B93F47">
        <w:rPr>
          <w:lang w:val="en-US"/>
        </w:rPr>
        <w:t xml:space="preserve"> Miroslav Bárta, Filip Coppens, and </w:t>
      </w:r>
      <w:r w:rsidR="005444E4" w:rsidRPr="005F0220">
        <w:rPr>
          <w:iCs/>
          <w:lang w:val="en-US"/>
        </w:rPr>
        <w:t>Jaromir Krejci</w:t>
      </w:r>
      <w:r w:rsidR="005F0220">
        <w:rPr>
          <w:iCs/>
          <w:lang w:val="en-US"/>
        </w:rPr>
        <w:t>, 1:</w:t>
      </w:r>
      <w:r w:rsidR="005F0220" w:rsidRPr="00B93F47">
        <w:rPr>
          <w:lang w:val="en-US"/>
        </w:rPr>
        <w:t>171–88</w:t>
      </w:r>
      <w:r w:rsidR="005444E4" w:rsidRPr="005F0220">
        <w:rPr>
          <w:iCs/>
          <w:lang w:val="en-US"/>
        </w:rPr>
        <w:t>.</w:t>
      </w:r>
      <w:r w:rsidR="005444E4" w:rsidRPr="00B93F47">
        <w:rPr>
          <w:iCs/>
          <w:lang w:val="en-US"/>
        </w:rPr>
        <w:t xml:space="preserve"> </w:t>
      </w:r>
      <w:r w:rsidRPr="00B93F47">
        <w:rPr>
          <w:lang w:val="en-US"/>
        </w:rPr>
        <w:t xml:space="preserve">Prague: </w:t>
      </w:r>
      <w:r w:rsidR="00A1721A" w:rsidRPr="00A1721A">
        <w:rPr>
          <w:lang w:val="en-US"/>
        </w:rPr>
        <w:t xml:space="preserve">Czech Institute of Egyptology, Faculty of Arts, </w:t>
      </w:r>
      <w:r w:rsidRPr="00B93F47">
        <w:rPr>
          <w:lang w:val="en-US"/>
        </w:rPr>
        <w:t xml:space="preserve">Charles University. </w:t>
      </w:r>
    </w:p>
    <w:p w14:paraId="51E31F68" w14:textId="77777777" w:rsidR="00D25EDC" w:rsidRPr="00B93F47" w:rsidRDefault="00D25EDC" w:rsidP="002326E9">
      <w:pPr>
        <w:rPr>
          <w:lang w:val="en-US"/>
        </w:rPr>
      </w:pPr>
    </w:p>
    <w:p w14:paraId="3F6BAA7E" w14:textId="648181D1" w:rsidR="0058373D" w:rsidRDefault="0058373D" w:rsidP="002326E9">
      <w:pPr>
        <w:rPr>
          <w:lang w:val="en-US"/>
        </w:rPr>
      </w:pPr>
      <w:r w:rsidRPr="00B93F47">
        <w:rPr>
          <w:lang w:val="en-US"/>
        </w:rPr>
        <w:t>Payraudeau, F</w:t>
      </w:r>
      <w:r w:rsidR="00DF5FAF" w:rsidRPr="00B93F47">
        <w:rPr>
          <w:lang w:val="en-US"/>
        </w:rPr>
        <w:t>rédéric</w:t>
      </w:r>
      <w:r w:rsidRPr="00B93F47">
        <w:rPr>
          <w:lang w:val="en-US"/>
        </w:rPr>
        <w:t>. 2015</w:t>
      </w:r>
      <w:r w:rsidR="005444E4" w:rsidRPr="00B93F47">
        <w:rPr>
          <w:lang w:val="en-US"/>
        </w:rPr>
        <w:t>.</w:t>
      </w:r>
      <w:r w:rsidRPr="00B93F47">
        <w:rPr>
          <w:lang w:val="en-US"/>
        </w:rPr>
        <w:t xml:space="preserve"> </w:t>
      </w:r>
      <w:r w:rsidRPr="00A1721A">
        <w:rPr>
          <w:lang w:val="fr-FR"/>
        </w:rPr>
        <w:t>“Considérations sur quelques titres des reines de l’Ancien Empire à l’époque ptolémaïque</w:t>
      </w:r>
      <w:r w:rsidR="005444E4" w:rsidRPr="00A1721A">
        <w:rPr>
          <w:lang w:val="fr-FR"/>
        </w:rPr>
        <w:t>.</w:t>
      </w:r>
      <w:r w:rsidRPr="00A1721A">
        <w:rPr>
          <w:lang w:val="fr-FR"/>
        </w:rPr>
        <w:t xml:space="preserve">” In </w:t>
      </w:r>
      <w:r w:rsidRPr="009610C7">
        <w:rPr>
          <w:i/>
          <w:lang w:val="fr-FR"/>
        </w:rPr>
        <w:t>Cinquante ans d’éternité</w:t>
      </w:r>
      <w:r w:rsidR="00A1721A" w:rsidRPr="009610C7">
        <w:rPr>
          <w:i/>
          <w:lang w:val="fr-FR"/>
        </w:rPr>
        <w:t>:</w:t>
      </w:r>
      <w:r w:rsidRPr="009610C7">
        <w:rPr>
          <w:i/>
          <w:lang w:val="fr-FR"/>
        </w:rPr>
        <w:t xml:space="preserve"> Jubilé de la Mission archéologique </w:t>
      </w:r>
      <w:r w:rsidRPr="009610C7">
        <w:rPr>
          <w:i/>
          <w:lang w:val="fr-FR"/>
        </w:rPr>
        <w:lastRenderedPageBreak/>
        <w:t>française de Saqqâra (1963–2013)</w:t>
      </w:r>
      <w:r w:rsidR="005444E4" w:rsidRPr="00B93F47">
        <w:rPr>
          <w:lang w:val="en-US"/>
        </w:rPr>
        <w:t>, ed</w:t>
      </w:r>
      <w:r w:rsidR="001168FC" w:rsidRPr="00B93F47">
        <w:rPr>
          <w:lang w:val="en-US"/>
        </w:rPr>
        <w:t xml:space="preserve">ited by </w:t>
      </w:r>
      <w:r w:rsidR="005444E4" w:rsidRPr="00A1721A">
        <w:rPr>
          <w:lang w:val="fr-FR"/>
        </w:rPr>
        <w:t>Rémi Legros</w:t>
      </w:r>
      <w:r w:rsidR="00A1721A" w:rsidRPr="00B93F47">
        <w:rPr>
          <w:lang w:val="en-US"/>
        </w:rPr>
        <w:t>, 209–25</w:t>
      </w:r>
      <w:r w:rsidR="005444E4" w:rsidRPr="00B93F47">
        <w:rPr>
          <w:lang w:val="en-US"/>
        </w:rPr>
        <w:t xml:space="preserve">. </w:t>
      </w:r>
      <w:r w:rsidRPr="00B93F47">
        <w:rPr>
          <w:lang w:val="en-US"/>
        </w:rPr>
        <w:t>Cair</w:t>
      </w:r>
      <w:r w:rsidR="00A1721A">
        <w:rPr>
          <w:lang w:val="en-US"/>
        </w:rPr>
        <w:t>o</w:t>
      </w:r>
      <w:r w:rsidRPr="00B93F47">
        <w:rPr>
          <w:lang w:val="en-US"/>
        </w:rPr>
        <w:t xml:space="preserve">: </w:t>
      </w:r>
      <w:r w:rsidRPr="00A1721A">
        <w:rPr>
          <w:lang w:val="fr-FR"/>
        </w:rPr>
        <w:t>Institut Français d’Archéologie Orientale</w:t>
      </w:r>
      <w:r w:rsidRPr="00B93F47">
        <w:rPr>
          <w:lang w:val="en-US"/>
        </w:rPr>
        <w:t>.</w:t>
      </w:r>
    </w:p>
    <w:p w14:paraId="5E8EFD97" w14:textId="77777777" w:rsidR="00D25EDC" w:rsidRPr="00B93F47" w:rsidRDefault="00D25EDC" w:rsidP="002326E9">
      <w:pPr>
        <w:rPr>
          <w:lang w:val="en-US"/>
        </w:rPr>
      </w:pPr>
    </w:p>
    <w:p w14:paraId="20786BB5" w14:textId="44625546" w:rsidR="0058373D" w:rsidRDefault="0058373D" w:rsidP="002326E9">
      <w:pPr>
        <w:rPr>
          <w:shd w:val="clear" w:color="auto" w:fill="FFFFFF"/>
          <w:lang w:val="en-US"/>
        </w:rPr>
      </w:pPr>
      <w:r w:rsidRPr="00B93F47">
        <w:rPr>
          <w:shd w:val="clear" w:color="auto" w:fill="FFFFFF"/>
          <w:lang w:val="en-US"/>
        </w:rPr>
        <w:t xml:space="preserve">Petrie, </w:t>
      </w:r>
      <w:r w:rsidR="005F0220">
        <w:rPr>
          <w:shd w:val="clear" w:color="auto" w:fill="FFFFFF"/>
          <w:lang w:val="en-US"/>
        </w:rPr>
        <w:t>W. M.</w:t>
      </w:r>
      <w:r w:rsidRPr="00B93F47">
        <w:rPr>
          <w:shd w:val="clear" w:color="auto" w:fill="FFFFFF"/>
          <w:lang w:val="en-US"/>
        </w:rPr>
        <w:t xml:space="preserve"> F</w:t>
      </w:r>
      <w:r w:rsidR="00DF5FAF" w:rsidRPr="00B93F47">
        <w:rPr>
          <w:shd w:val="clear" w:color="auto" w:fill="FFFFFF"/>
          <w:lang w:val="en-US"/>
        </w:rPr>
        <w:t>linders</w:t>
      </w:r>
      <w:r w:rsidRPr="00B93F47">
        <w:rPr>
          <w:shd w:val="clear" w:color="auto" w:fill="FFFFFF"/>
          <w:lang w:val="en-US"/>
        </w:rPr>
        <w:t>. 190</w:t>
      </w:r>
      <w:r w:rsidR="005444E4" w:rsidRPr="00B93F47">
        <w:rPr>
          <w:shd w:val="clear" w:color="auto" w:fill="FFFFFF"/>
          <w:lang w:val="en-US"/>
        </w:rPr>
        <w:t>1.</w:t>
      </w:r>
      <w:r w:rsidRPr="00B93F47">
        <w:rPr>
          <w:shd w:val="clear" w:color="auto" w:fill="FFFFFF"/>
          <w:lang w:val="en-US"/>
        </w:rPr>
        <w:t xml:space="preserve"> </w:t>
      </w:r>
      <w:r w:rsidRPr="009610C7">
        <w:rPr>
          <w:i/>
          <w:shd w:val="clear" w:color="auto" w:fill="FFFFFF"/>
          <w:lang w:val="en-US"/>
        </w:rPr>
        <w:t xml:space="preserve">The </w:t>
      </w:r>
      <w:r w:rsidR="00A1721A" w:rsidRPr="009610C7">
        <w:rPr>
          <w:i/>
          <w:shd w:val="clear" w:color="auto" w:fill="FFFFFF"/>
          <w:lang w:val="en-US"/>
        </w:rPr>
        <w:t xml:space="preserve">Royal Tombs </w:t>
      </w:r>
      <w:r w:rsidRPr="009610C7">
        <w:rPr>
          <w:i/>
          <w:shd w:val="clear" w:color="auto" w:fill="FFFFFF"/>
          <w:lang w:val="en-US"/>
        </w:rPr>
        <w:t xml:space="preserve">of the </w:t>
      </w:r>
      <w:r w:rsidR="00A1721A" w:rsidRPr="009610C7">
        <w:rPr>
          <w:i/>
          <w:shd w:val="clear" w:color="auto" w:fill="FFFFFF"/>
          <w:lang w:val="en-US"/>
        </w:rPr>
        <w:t>Earliest Dynasties</w:t>
      </w:r>
      <w:r w:rsidR="00A1721A">
        <w:rPr>
          <w:shd w:val="clear" w:color="auto" w:fill="FFFFFF"/>
          <w:lang w:val="en-US"/>
        </w:rPr>
        <w:t>.</w:t>
      </w:r>
      <w:r w:rsidRPr="00B93F47">
        <w:rPr>
          <w:shd w:val="clear" w:color="auto" w:fill="FFFFFF"/>
          <w:lang w:val="en-US"/>
        </w:rPr>
        <w:t xml:space="preserve"> </w:t>
      </w:r>
      <w:r w:rsidR="00A1721A">
        <w:rPr>
          <w:shd w:val="clear" w:color="auto" w:fill="FFFFFF"/>
          <w:lang w:val="en-US"/>
        </w:rPr>
        <w:t xml:space="preserve">Vol. </w:t>
      </w:r>
      <w:r w:rsidR="00BC3F65">
        <w:rPr>
          <w:shd w:val="clear" w:color="auto" w:fill="FFFFFF"/>
          <w:lang w:val="en-US"/>
        </w:rPr>
        <w:t>2</w:t>
      </w:r>
      <w:r w:rsidR="005444E4" w:rsidRPr="00B93F47">
        <w:rPr>
          <w:shd w:val="clear" w:color="auto" w:fill="FFFFFF"/>
          <w:lang w:val="en-US"/>
        </w:rPr>
        <w:t>.</w:t>
      </w:r>
      <w:r w:rsidRPr="00B93F47">
        <w:rPr>
          <w:shd w:val="clear" w:color="auto" w:fill="FFFFFF"/>
          <w:lang w:val="en-US"/>
        </w:rPr>
        <w:t xml:space="preserve"> London: Egypt Exploration Fund.</w:t>
      </w:r>
    </w:p>
    <w:p w14:paraId="320E0EAE" w14:textId="77777777" w:rsidR="00D25EDC" w:rsidRPr="00B93F47" w:rsidRDefault="00D25EDC" w:rsidP="002326E9">
      <w:pPr>
        <w:rPr>
          <w:shd w:val="clear" w:color="auto" w:fill="FFFFFF"/>
          <w:lang w:val="en-US"/>
        </w:rPr>
      </w:pPr>
    </w:p>
    <w:p w14:paraId="46C8C09E" w14:textId="1AC84E3F" w:rsidR="0058373D" w:rsidRDefault="0058373D" w:rsidP="002326E9">
      <w:pPr>
        <w:rPr>
          <w:shd w:val="clear" w:color="auto" w:fill="FFFFFF"/>
          <w:lang w:val="en-US"/>
        </w:rPr>
      </w:pPr>
      <w:r w:rsidRPr="00B93F47">
        <w:rPr>
          <w:shd w:val="clear" w:color="auto" w:fill="FFFFFF"/>
          <w:lang w:val="en-US"/>
        </w:rPr>
        <w:t>Pfeiffer, S</w:t>
      </w:r>
      <w:r w:rsidR="00DF5FAF" w:rsidRPr="00B93F47">
        <w:rPr>
          <w:shd w:val="clear" w:color="auto" w:fill="FFFFFF"/>
          <w:lang w:val="en-US"/>
        </w:rPr>
        <w:t>tefan</w:t>
      </w:r>
      <w:r w:rsidRPr="00B93F47">
        <w:rPr>
          <w:shd w:val="clear" w:color="auto" w:fill="FFFFFF"/>
          <w:lang w:val="en-US"/>
        </w:rPr>
        <w:t xml:space="preserve">. 2017. </w:t>
      </w:r>
      <w:r w:rsidRPr="009610C7">
        <w:rPr>
          <w:i/>
          <w:shd w:val="clear" w:color="auto" w:fill="FFFFFF"/>
        </w:rPr>
        <w:t>Die Ptolemäer</w:t>
      </w:r>
      <w:r w:rsidR="005444E4" w:rsidRPr="009610C7">
        <w:rPr>
          <w:i/>
          <w:shd w:val="clear" w:color="auto" w:fill="FFFFFF"/>
        </w:rPr>
        <w:t>:</w:t>
      </w:r>
      <w:r w:rsidRPr="009610C7">
        <w:rPr>
          <w:i/>
          <w:shd w:val="clear" w:color="auto" w:fill="FFFFFF"/>
        </w:rPr>
        <w:t xml:space="preserve"> Im Reich der Kleopatra</w:t>
      </w:r>
      <w:r w:rsidR="005444E4" w:rsidRPr="00A1721A">
        <w:rPr>
          <w:shd w:val="clear" w:color="auto" w:fill="FFFFFF"/>
        </w:rPr>
        <w:t xml:space="preserve">. </w:t>
      </w:r>
      <w:r w:rsidRPr="00A1721A">
        <w:rPr>
          <w:shd w:val="clear" w:color="auto" w:fill="FFFFFF"/>
        </w:rPr>
        <w:t>Stuttgart: Kohlhammer</w:t>
      </w:r>
      <w:r w:rsidRPr="00B93F47">
        <w:rPr>
          <w:shd w:val="clear" w:color="auto" w:fill="FFFFFF"/>
          <w:lang w:val="en-US"/>
        </w:rPr>
        <w:t>.</w:t>
      </w:r>
    </w:p>
    <w:p w14:paraId="116E841B" w14:textId="77777777" w:rsidR="00D25EDC" w:rsidRPr="00B93F47" w:rsidRDefault="00D25EDC" w:rsidP="002326E9">
      <w:pPr>
        <w:rPr>
          <w:shd w:val="clear" w:color="auto" w:fill="FFFFFF"/>
          <w:lang w:val="en-US"/>
        </w:rPr>
      </w:pPr>
    </w:p>
    <w:p w14:paraId="1E923A47" w14:textId="46924A50" w:rsidR="0058373D" w:rsidRDefault="0058373D" w:rsidP="002326E9">
      <w:pPr>
        <w:rPr>
          <w:lang w:val="en-US"/>
        </w:rPr>
      </w:pPr>
      <w:r w:rsidRPr="00B93F47">
        <w:rPr>
          <w:shd w:val="clear" w:color="auto" w:fill="FFFFFF"/>
          <w:lang w:val="en-US"/>
        </w:rPr>
        <w:t>Pfeiffer, S</w:t>
      </w:r>
      <w:r w:rsidR="00DF5FAF" w:rsidRPr="00B93F47">
        <w:rPr>
          <w:shd w:val="clear" w:color="auto" w:fill="FFFFFF"/>
          <w:lang w:val="en-US"/>
        </w:rPr>
        <w:t>tefan</w:t>
      </w:r>
      <w:r w:rsidRPr="00B93F47">
        <w:rPr>
          <w:shd w:val="clear" w:color="auto" w:fill="FFFFFF"/>
          <w:lang w:val="en-US"/>
        </w:rPr>
        <w:t xml:space="preserve">. </w:t>
      </w:r>
      <w:r w:rsidRPr="00B93F47">
        <w:rPr>
          <w:lang w:val="en-US"/>
        </w:rPr>
        <w:t xml:space="preserve">2021. “Royal </w:t>
      </w:r>
      <w:r w:rsidR="001168FC" w:rsidRPr="00B93F47">
        <w:rPr>
          <w:lang w:val="en-US"/>
        </w:rPr>
        <w:t>W</w:t>
      </w:r>
      <w:r w:rsidRPr="00B93F47">
        <w:rPr>
          <w:lang w:val="en-US"/>
        </w:rPr>
        <w:t xml:space="preserve">omen and Ptolemaic </w:t>
      </w:r>
      <w:r w:rsidR="001168FC" w:rsidRPr="00B93F47">
        <w:rPr>
          <w:lang w:val="en-US"/>
        </w:rPr>
        <w:t>C</w:t>
      </w:r>
      <w:r w:rsidRPr="00B93F47">
        <w:rPr>
          <w:lang w:val="en-US"/>
        </w:rPr>
        <w:t>ults</w:t>
      </w:r>
      <w:r w:rsidR="005444E4" w:rsidRPr="00B93F47">
        <w:rPr>
          <w:lang w:val="en-US"/>
        </w:rPr>
        <w:t>.</w:t>
      </w:r>
      <w:r w:rsidRPr="00B93F47">
        <w:rPr>
          <w:lang w:val="en-US"/>
        </w:rPr>
        <w:t xml:space="preserve">” In </w:t>
      </w:r>
      <w:r w:rsidRPr="009610C7">
        <w:rPr>
          <w:i/>
          <w:lang w:val="en-US"/>
        </w:rPr>
        <w:t xml:space="preserve">The Routledge Companion to </w:t>
      </w:r>
      <w:r w:rsidR="005444E4" w:rsidRPr="009610C7">
        <w:rPr>
          <w:i/>
          <w:lang w:val="en-US"/>
        </w:rPr>
        <w:t>W</w:t>
      </w:r>
      <w:r w:rsidRPr="009610C7">
        <w:rPr>
          <w:i/>
          <w:lang w:val="en-US"/>
        </w:rPr>
        <w:t xml:space="preserve">omen and </w:t>
      </w:r>
      <w:r w:rsidR="005444E4" w:rsidRPr="009610C7">
        <w:rPr>
          <w:i/>
          <w:lang w:val="en-US"/>
        </w:rPr>
        <w:t>M</w:t>
      </w:r>
      <w:r w:rsidRPr="009610C7">
        <w:rPr>
          <w:i/>
          <w:lang w:val="en-US"/>
        </w:rPr>
        <w:t xml:space="preserve">onarchy in the </w:t>
      </w:r>
      <w:r w:rsidR="005444E4" w:rsidRPr="009610C7">
        <w:rPr>
          <w:i/>
          <w:lang w:val="en-US"/>
        </w:rPr>
        <w:t>A</w:t>
      </w:r>
      <w:r w:rsidRPr="009610C7">
        <w:rPr>
          <w:i/>
          <w:lang w:val="en-US"/>
        </w:rPr>
        <w:t xml:space="preserve">ncient Mediterranean </w:t>
      </w:r>
      <w:r w:rsidR="005444E4" w:rsidRPr="009610C7">
        <w:rPr>
          <w:i/>
          <w:lang w:val="en-US"/>
        </w:rPr>
        <w:t>W</w:t>
      </w:r>
      <w:r w:rsidRPr="009610C7">
        <w:rPr>
          <w:i/>
          <w:lang w:val="en-US"/>
        </w:rPr>
        <w:t>orld</w:t>
      </w:r>
      <w:r w:rsidR="005444E4" w:rsidRPr="00B93F47">
        <w:rPr>
          <w:lang w:val="en-US"/>
        </w:rPr>
        <w:t>, ed</w:t>
      </w:r>
      <w:r w:rsidR="001168FC" w:rsidRPr="00B93F47">
        <w:rPr>
          <w:lang w:val="en-US"/>
        </w:rPr>
        <w:t>ited by</w:t>
      </w:r>
      <w:r w:rsidR="005444E4" w:rsidRPr="00B93F47">
        <w:rPr>
          <w:lang w:val="en-US"/>
        </w:rPr>
        <w:t xml:space="preserve"> Elizabeth D. Carney and Sabine Müller</w:t>
      </w:r>
      <w:r w:rsidR="00A1721A" w:rsidRPr="00B93F47">
        <w:rPr>
          <w:lang w:val="en-US"/>
        </w:rPr>
        <w:t>, 96–107</w:t>
      </w:r>
      <w:r w:rsidR="005444E4" w:rsidRPr="00B93F47">
        <w:rPr>
          <w:lang w:val="en-US"/>
        </w:rPr>
        <w:t>.</w:t>
      </w:r>
      <w:r w:rsidRPr="00B93F47">
        <w:rPr>
          <w:lang w:val="en-US"/>
        </w:rPr>
        <w:t xml:space="preserve"> Abington</w:t>
      </w:r>
      <w:r w:rsidR="00A1721A">
        <w:rPr>
          <w:lang w:val="en-US"/>
        </w:rPr>
        <w:t>, UK</w:t>
      </w:r>
      <w:r w:rsidRPr="00B93F47">
        <w:rPr>
          <w:lang w:val="en-US"/>
        </w:rPr>
        <w:t xml:space="preserve">: Routledge. </w:t>
      </w:r>
    </w:p>
    <w:p w14:paraId="3D0A5916" w14:textId="77777777" w:rsidR="00D25EDC" w:rsidRPr="00B93F47" w:rsidRDefault="00D25EDC" w:rsidP="002326E9">
      <w:pPr>
        <w:rPr>
          <w:lang w:val="en-US"/>
        </w:rPr>
      </w:pPr>
    </w:p>
    <w:p w14:paraId="6AD27734" w14:textId="661B6E3B" w:rsidR="0058373D" w:rsidRDefault="0058373D" w:rsidP="002326E9">
      <w:pPr>
        <w:rPr>
          <w:lang w:val="en-US"/>
        </w:rPr>
      </w:pPr>
      <w:r w:rsidRPr="00B93F47">
        <w:rPr>
          <w:lang w:val="en-US"/>
        </w:rPr>
        <w:t>Pfrommer, M</w:t>
      </w:r>
      <w:r w:rsidR="00DF5FAF" w:rsidRPr="00B93F47">
        <w:rPr>
          <w:lang w:val="en-US"/>
        </w:rPr>
        <w:t>ichael</w:t>
      </w:r>
      <w:r w:rsidRPr="00B93F47">
        <w:rPr>
          <w:lang w:val="en-US"/>
        </w:rPr>
        <w:t xml:space="preserve">. 2002. </w:t>
      </w:r>
      <w:r w:rsidRPr="009610C7">
        <w:rPr>
          <w:i/>
        </w:rPr>
        <w:t>Königinnen vom Nil</w:t>
      </w:r>
      <w:r w:rsidR="00D25EDC">
        <w:rPr>
          <w:lang w:val="en-US"/>
        </w:rPr>
        <w:t>.</w:t>
      </w:r>
      <w:r w:rsidRPr="00B93F47">
        <w:rPr>
          <w:lang w:val="en-US"/>
        </w:rPr>
        <w:t xml:space="preserve"> Mainz: Zabern.</w:t>
      </w:r>
    </w:p>
    <w:p w14:paraId="4D90CCB9" w14:textId="77777777" w:rsidR="00D25EDC" w:rsidRPr="00B93F47" w:rsidRDefault="00D25EDC" w:rsidP="002326E9">
      <w:pPr>
        <w:rPr>
          <w:lang w:val="en-US"/>
        </w:rPr>
      </w:pPr>
    </w:p>
    <w:p w14:paraId="2733F5AF" w14:textId="1594D560" w:rsidR="0058373D" w:rsidRDefault="0058373D" w:rsidP="002326E9">
      <w:pPr>
        <w:rPr>
          <w:lang w:val="en-US"/>
        </w:rPr>
      </w:pPr>
      <w:r w:rsidRPr="00B93F47">
        <w:rPr>
          <w:lang w:val="en-US"/>
        </w:rPr>
        <w:t>Plantzos, D</w:t>
      </w:r>
      <w:r w:rsidR="00DF5FAF" w:rsidRPr="00B93F47">
        <w:rPr>
          <w:lang w:val="en-US"/>
        </w:rPr>
        <w:t>imitris</w:t>
      </w:r>
      <w:r w:rsidRPr="00B93F47">
        <w:rPr>
          <w:lang w:val="en-US"/>
        </w:rPr>
        <w:t>. 2011. “</w:t>
      </w:r>
      <w:r w:rsidRPr="00B93F47">
        <w:rPr>
          <w:color w:val="000000" w:themeColor="text1"/>
          <w:lang w:val="en-US"/>
        </w:rPr>
        <w:t xml:space="preserve">The </w:t>
      </w:r>
      <w:r w:rsidR="001168FC" w:rsidRPr="00B93F47">
        <w:rPr>
          <w:color w:val="000000" w:themeColor="text1"/>
          <w:lang w:val="en-US"/>
        </w:rPr>
        <w:t>I</w:t>
      </w:r>
      <w:r w:rsidRPr="00B93F47">
        <w:rPr>
          <w:color w:val="000000" w:themeColor="text1"/>
          <w:lang w:val="en-US"/>
        </w:rPr>
        <w:t xml:space="preserve">conography of </w:t>
      </w:r>
      <w:r w:rsidR="001168FC" w:rsidRPr="00B93F47">
        <w:rPr>
          <w:color w:val="000000" w:themeColor="text1"/>
          <w:lang w:val="en-US"/>
        </w:rPr>
        <w:t>A</w:t>
      </w:r>
      <w:r w:rsidRPr="00B93F47">
        <w:rPr>
          <w:color w:val="000000" w:themeColor="text1"/>
          <w:lang w:val="en-US"/>
        </w:rPr>
        <w:t xml:space="preserve">ssimilation: Isis and the </w:t>
      </w:r>
      <w:r w:rsidR="001168FC" w:rsidRPr="00B93F47">
        <w:rPr>
          <w:color w:val="000000" w:themeColor="text1"/>
          <w:lang w:val="en-US"/>
        </w:rPr>
        <w:t>R</w:t>
      </w:r>
      <w:r w:rsidRPr="00B93F47">
        <w:rPr>
          <w:color w:val="000000" w:themeColor="text1"/>
          <w:lang w:val="en-US"/>
        </w:rPr>
        <w:t xml:space="preserve">oyal </w:t>
      </w:r>
      <w:r w:rsidR="001168FC" w:rsidRPr="00B93F47">
        <w:rPr>
          <w:color w:val="000000" w:themeColor="text1"/>
          <w:lang w:val="en-US"/>
        </w:rPr>
        <w:t>I</w:t>
      </w:r>
      <w:r w:rsidRPr="00B93F47">
        <w:rPr>
          <w:color w:val="000000" w:themeColor="text1"/>
          <w:lang w:val="en-US"/>
        </w:rPr>
        <w:t xml:space="preserve">magery of Ptolemaic </w:t>
      </w:r>
      <w:r w:rsidR="001168FC" w:rsidRPr="00B93F47">
        <w:rPr>
          <w:color w:val="000000" w:themeColor="text1"/>
          <w:lang w:val="en-US"/>
        </w:rPr>
        <w:t>S</w:t>
      </w:r>
      <w:r w:rsidRPr="00B93F47">
        <w:rPr>
          <w:color w:val="000000" w:themeColor="text1"/>
          <w:lang w:val="en-US"/>
        </w:rPr>
        <w:t xml:space="preserve">eal </w:t>
      </w:r>
      <w:r w:rsidR="001168FC" w:rsidRPr="00B93F47">
        <w:rPr>
          <w:color w:val="000000" w:themeColor="text1"/>
          <w:lang w:val="en-US"/>
        </w:rPr>
        <w:t>I</w:t>
      </w:r>
      <w:r w:rsidRPr="00B93F47">
        <w:rPr>
          <w:color w:val="000000" w:themeColor="text1"/>
          <w:lang w:val="en-US"/>
        </w:rPr>
        <w:t>mpressions</w:t>
      </w:r>
      <w:r w:rsidR="005444E4" w:rsidRPr="00B93F47">
        <w:rPr>
          <w:color w:val="000000" w:themeColor="text1"/>
          <w:lang w:val="en-US"/>
        </w:rPr>
        <w:t>.</w:t>
      </w:r>
      <w:r w:rsidRPr="00B93F47">
        <w:rPr>
          <w:color w:val="000000" w:themeColor="text1"/>
          <w:lang w:val="en-US"/>
        </w:rPr>
        <w:t>” In</w:t>
      </w:r>
      <w:r w:rsidR="005444E4" w:rsidRPr="00B93F47">
        <w:rPr>
          <w:color w:val="000000" w:themeColor="text1"/>
          <w:lang w:val="en-US"/>
        </w:rPr>
        <w:t xml:space="preserve"> </w:t>
      </w:r>
      <w:r w:rsidRPr="009610C7">
        <w:rPr>
          <w:i/>
          <w:lang w:val="en-US"/>
        </w:rPr>
        <w:t xml:space="preserve">More </w:t>
      </w:r>
      <w:r w:rsidR="00E51E27" w:rsidRPr="009610C7">
        <w:rPr>
          <w:i/>
          <w:lang w:val="en-US"/>
        </w:rPr>
        <w:t>t</w:t>
      </w:r>
      <w:r w:rsidRPr="009610C7">
        <w:rPr>
          <w:i/>
          <w:lang w:val="en-US"/>
        </w:rPr>
        <w:t xml:space="preserve">han </w:t>
      </w:r>
      <w:r w:rsidR="005444E4" w:rsidRPr="009610C7">
        <w:rPr>
          <w:i/>
          <w:lang w:val="en-US"/>
        </w:rPr>
        <w:t>M</w:t>
      </w:r>
      <w:r w:rsidRPr="009610C7">
        <w:rPr>
          <w:i/>
          <w:lang w:val="en-US"/>
        </w:rPr>
        <w:t xml:space="preserve">en, </w:t>
      </w:r>
      <w:r w:rsidR="005444E4" w:rsidRPr="009610C7">
        <w:rPr>
          <w:i/>
          <w:lang w:val="en-US"/>
        </w:rPr>
        <w:t>L</w:t>
      </w:r>
      <w:r w:rsidRPr="009610C7">
        <w:rPr>
          <w:i/>
          <w:lang w:val="en-US"/>
        </w:rPr>
        <w:t xml:space="preserve">ess </w:t>
      </w:r>
      <w:r w:rsidR="00E51E27" w:rsidRPr="009610C7">
        <w:rPr>
          <w:i/>
          <w:lang w:val="en-US"/>
        </w:rPr>
        <w:t>t</w:t>
      </w:r>
      <w:r w:rsidRPr="009610C7">
        <w:rPr>
          <w:i/>
          <w:lang w:val="en-US"/>
        </w:rPr>
        <w:t xml:space="preserve">han </w:t>
      </w:r>
      <w:r w:rsidR="005444E4" w:rsidRPr="009610C7">
        <w:rPr>
          <w:i/>
          <w:lang w:val="en-US"/>
        </w:rPr>
        <w:t>G</w:t>
      </w:r>
      <w:r w:rsidRPr="009610C7">
        <w:rPr>
          <w:i/>
          <w:lang w:val="en-US"/>
        </w:rPr>
        <w:t>ods:</w:t>
      </w:r>
      <w:r w:rsidR="005444E4" w:rsidRPr="009610C7">
        <w:rPr>
          <w:i/>
          <w:lang w:val="en-US"/>
        </w:rPr>
        <w:t xml:space="preserve"> S</w:t>
      </w:r>
      <w:r w:rsidRPr="009610C7">
        <w:rPr>
          <w:i/>
          <w:lang w:val="en-US"/>
        </w:rPr>
        <w:t xml:space="preserve">tudies on </w:t>
      </w:r>
      <w:r w:rsidR="005444E4" w:rsidRPr="009610C7">
        <w:rPr>
          <w:i/>
          <w:lang w:val="en-US"/>
        </w:rPr>
        <w:t>R</w:t>
      </w:r>
      <w:r w:rsidRPr="009610C7">
        <w:rPr>
          <w:i/>
          <w:lang w:val="en-US"/>
        </w:rPr>
        <w:t xml:space="preserve">oyal </w:t>
      </w:r>
      <w:r w:rsidR="005444E4" w:rsidRPr="009610C7">
        <w:rPr>
          <w:i/>
          <w:lang w:val="en-US"/>
        </w:rPr>
        <w:t>C</w:t>
      </w:r>
      <w:r w:rsidRPr="009610C7">
        <w:rPr>
          <w:i/>
          <w:lang w:val="en-US"/>
        </w:rPr>
        <w:t xml:space="preserve">ult and </w:t>
      </w:r>
      <w:r w:rsidR="005444E4" w:rsidRPr="009610C7">
        <w:rPr>
          <w:i/>
          <w:lang w:val="en-US"/>
        </w:rPr>
        <w:t>I</w:t>
      </w:r>
      <w:r w:rsidRPr="009610C7">
        <w:rPr>
          <w:i/>
          <w:lang w:val="en-US"/>
        </w:rPr>
        <w:t xml:space="preserve">mperial </w:t>
      </w:r>
      <w:r w:rsidR="005444E4" w:rsidRPr="009610C7">
        <w:rPr>
          <w:i/>
          <w:lang w:val="en-US"/>
        </w:rPr>
        <w:t>W</w:t>
      </w:r>
      <w:r w:rsidRPr="009610C7">
        <w:rPr>
          <w:i/>
          <w:lang w:val="en-US"/>
        </w:rPr>
        <w:t>orship</w:t>
      </w:r>
      <w:r w:rsidR="005444E4" w:rsidRPr="00B93F47">
        <w:rPr>
          <w:lang w:val="en-US"/>
        </w:rPr>
        <w:t>, ed</w:t>
      </w:r>
      <w:r w:rsidR="001168FC" w:rsidRPr="00B93F47">
        <w:rPr>
          <w:lang w:val="en-US"/>
        </w:rPr>
        <w:t>ited by</w:t>
      </w:r>
      <w:r w:rsidR="005444E4" w:rsidRPr="00B93F47">
        <w:rPr>
          <w:lang w:val="en-US"/>
        </w:rPr>
        <w:t xml:space="preserve"> </w:t>
      </w:r>
      <w:r w:rsidR="005444E4" w:rsidRPr="00B93F47">
        <w:rPr>
          <w:color w:val="000000" w:themeColor="text1"/>
          <w:lang w:val="en-US"/>
        </w:rPr>
        <w:t xml:space="preserve">Panagiotos P. </w:t>
      </w:r>
      <w:r w:rsidR="005444E4" w:rsidRPr="00B93F47">
        <w:rPr>
          <w:lang w:val="en-US"/>
        </w:rPr>
        <w:t>Iossif</w:t>
      </w:r>
      <w:r w:rsidR="00B10C7D" w:rsidRPr="00B93F47">
        <w:rPr>
          <w:lang w:val="en-US"/>
        </w:rPr>
        <w:t>, 389–415</w:t>
      </w:r>
      <w:r w:rsidR="005444E4" w:rsidRPr="00B93F47">
        <w:rPr>
          <w:lang w:val="en-US"/>
        </w:rPr>
        <w:t xml:space="preserve">. </w:t>
      </w:r>
      <w:r w:rsidRPr="00B93F47">
        <w:rPr>
          <w:lang w:val="en-US"/>
        </w:rPr>
        <w:t>Leuven: Peeters.</w:t>
      </w:r>
    </w:p>
    <w:p w14:paraId="1371E66D" w14:textId="77777777" w:rsidR="00D25EDC" w:rsidRPr="00B93F47" w:rsidRDefault="00D25EDC" w:rsidP="002326E9">
      <w:pPr>
        <w:rPr>
          <w:lang w:val="en-US"/>
        </w:rPr>
      </w:pPr>
    </w:p>
    <w:p w14:paraId="0F6514B7" w14:textId="649FC90C" w:rsidR="0058373D" w:rsidRDefault="0058373D" w:rsidP="002326E9">
      <w:pPr>
        <w:rPr>
          <w:lang w:val="en-US"/>
        </w:rPr>
      </w:pPr>
      <w:r w:rsidRPr="00B93F47">
        <w:rPr>
          <w:lang w:val="en-US"/>
        </w:rPr>
        <w:t>Pomeroy, S</w:t>
      </w:r>
      <w:r w:rsidR="00DF5FAF" w:rsidRPr="00B93F47">
        <w:rPr>
          <w:lang w:val="en-US"/>
        </w:rPr>
        <w:t>arah</w:t>
      </w:r>
      <w:r w:rsidRPr="00B93F47">
        <w:rPr>
          <w:lang w:val="en-US"/>
        </w:rPr>
        <w:t xml:space="preserve"> B. 1991. </w:t>
      </w:r>
      <w:r w:rsidRPr="009610C7">
        <w:rPr>
          <w:i/>
          <w:lang w:val="en-US"/>
        </w:rPr>
        <w:t xml:space="preserve">Women’s </w:t>
      </w:r>
      <w:r w:rsidR="005444E4" w:rsidRPr="009610C7">
        <w:rPr>
          <w:i/>
          <w:lang w:val="en-US"/>
        </w:rPr>
        <w:t>H</w:t>
      </w:r>
      <w:r w:rsidRPr="009610C7">
        <w:rPr>
          <w:i/>
          <w:lang w:val="en-US"/>
        </w:rPr>
        <w:t xml:space="preserve">istory and </w:t>
      </w:r>
      <w:r w:rsidR="005444E4" w:rsidRPr="009610C7">
        <w:rPr>
          <w:i/>
          <w:lang w:val="en-US"/>
        </w:rPr>
        <w:t>A</w:t>
      </w:r>
      <w:r w:rsidRPr="009610C7">
        <w:rPr>
          <w:i/>
          <w:lang w:val="en-US"/>
        </w:rPr>
        <w:t xml:space="preserve">ncient </w:t>
      </w:r>
      <w:r w:rsidR="005444E4" w:rsidRPr="009610C7">
        <w:rPr>
          <w:i/>
          <w:lang w:val="en-US"/>
        </w:rPr>
        <w:t>H</w:t>
      </w:r>
      <w:r w:rsidRPr="009610C7">
        <w:rPr>
          <w:i/>
          <w:lang w:val="en-US"/>
        </w:rPr>
        <w:t>istory</w:t>
      </w:r>
      <w:r w:rsidR="005444E4" w:rsidRPr="00B93F47">
        <w:rPr>
          <w:lang w:val="en-US"/>
        </w:rPr>
        <w:t>.</w:t>
      </w:r>
      <w:r w:rsidRPr="00B93F47">
        <w:rPr>
          <w:lang w:val="en-US"/>
        </w:rPr>
        <w:t xml:space="preserve"> Chapel Hill</w:t>
      </w:r>
      <w:r w:rsidR="00E51E27">
        <w:rPr>
          <w:lang w:val="en-US"/>
        </w:rPr>
        <w:t>, NC</w:t>
      </w:r>
      <w:r w:rsidRPr="00B93F47">
        <w:rPr>
          <w:lang w:val="en-US"/>
        </w:rPr>
        <w:t>: University of North Carolina Press.</w:t>
      </w:r>
    </w:p>
    <w:p w14:paraId="243120A4" w14:textId="77777777" w:rsidR="00D25EDC" w:rsidRPr="00B93F47" w:rsidRDefault="00D25EDC" w:rsidP="002326E9">
      <w:pPr>
        <w:rPr>
          <w:lang w:val="en-US"/>
        </w:rPr>
      </w:pPr>
    </w:p>
    <w:p w14:paraId="33D877AA" w14:textId="077AA224" w:rsidR="0058373D" w:rsidRDefault="0058373D" w:rsidP="002326E9">
      <w:pPr>
        <w:rPr>
          <w:lang w:val="en-US"/>
        </w:rPr>
      </w:pPr>
      <w:r w:rsidRPr="00B93F47">
        <w:rPr>
          <w:lang w:val="en-US"/>
        </w:rPr>
        <w:t>Pope</w:t>
      </w:r>
      <w:r w:rsidR="001168FC" w:rsidRPr="00B93F47">
        <w:rPr>
          <w:smallCaps/>
          <w:lang w:val="en-US"/>
        </w:rPr>
        <w:t>, J</w:t>
      </w:r>
      <w:r w:rsidR="001168FC" w:rsidRPr="00E51E27">
        <w:rPr>
          <w:lang w:val="en-US"/>
        </w:rPr>
        <w:t>eremy</w:t>
      </w:r>
      <w:r w:rsidR="001168FC" w:rsidRPr="00B93F47">
        <w:rPr>
          <w:smallCaps/>
          <w:lang w:val="en-US"/>
        </w:rPr>
        <w:t xml:space="preserve">. </w:t>
      </w:r>
      <w:r w:rsidRPr="00B93F47">
        <w:rPr>
          <w:smallCaps/>
          <w:lang w:val="en-US"/>
        </w:rPr>
        <w:t>2008</w:t>
      </w:r>
      <w:r w:rsidR="001168FC" w:rsidRPr="00B93F47">
        <w:rPr>
          <w:smallCaps/>
          <w:lang w:val="en-US"/>
        </w:rPr>
        <w:t>–</w:t>
      </w:r>
      <w:r w:rsidRPr="00B93F47">
        <w:rPr>
          <w:smallCaps/>
          <w:lang w:val="en-US"/>
        </w:rPr>
        <w:t>9. “</w:t>
      </w:r>
      <w:r w:rsidRPr="00B93F47">
        <w:rPr>
          <w:lang w:val="en-US"/>
        </w:rPr>
        <w:t xml:space="preserve">The </w:t>
      </w:r>
      <w:r w:rsidR="001168FC" w:rsidRPr="00B93F47">
        <w:rPr>
          <w:lang w:val="en-US"/>
        </w:rPr>
        <w:t>D</w:t>
      </w:r>
      <w:r w:rsidRPr="00B93F47">
        <w:rPr>
          <w:lang w:val="en-US"/>
        </w:rPr>
        <w:t xml:space="preserve">emotic </w:t>
      </w:r>
      <w:r w:rsidR="00E51E27" w:rsidRPr="009610C7">
        <w:rPr>
          <w:i/>
          <w:lang w:val="en-US"/>
        </w:rPr>
        <w:t>P</w:t>
      </w:r>
      <w:r w:rsidRPr="009610C7">
        <w:rPr>
          <w:i/>
          <w:lang w:val="en-US"/>
        </w:rPr>
        <w:t>roskynema</w:t>
      </w:r>
      <w:r w:rsidRPr="00B93F47">
        <w:rPr>
          <w:lang w:val="en-US"/>
        </w:rPr>
        <w:t xml:space="preserve"> of a Meroitic </w:t>
      </w:r>
      <w:r w:rsidR="001168FC" w:rsidRPr="00B93F47">
        <w:rPr>
          <w:lang w:val="en-US"/>
        </w:rPr>
        <w:t>E</w:t>
      </w:r>
      <w:r w:rsidRPr="00B93F47">
        <w:rPr>
          <w:lang w:val="en-US"/>
        </w:rPr>
        <w:t>nvoy to Roman Egypt (Philae 416)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 xml:space="preserve">” </w:t>
      </w:r>
      <w:r w:rsidRPr="009610C7">
        <w:rPr>
          <w:i/>
          <w:lang w:val="en-US"/>
        </w:rPr>
        <w:t>Enchoria</w:t>
      </w:r>
      <w:r w:rsidRPr="00B93F47">
        <w:rPr>
          <w:lang w:val="en-US"/>
        </w:rPr>
        <w:t xml:space="preserve"> 31:68–103.</w:t>
      </w:r>
    </w:p>
    <w:p w14:paraId="1B6280CD" w14:textId="77777777" w:rsidR="00D25EDC" w:rsidRPr="00B93F47" w:rsidRDefault="00D25EDC" w:rsidP="002326E9">
      <w:pPr>
        <w:rPr>
          <w:lang w:val="en-US"/>
        </w:rPr>
      </w:pPr>
    </w:p>
    <w:p w14:paraId="22F8BD42" w14:textId="77777777" w:rsidR="00F21069" w:rsidRPr="00B93F47" w:rsidRDefault="00F21069" w:rsidP="002326E9">
      <w:pPr>
        <w:rPr>
          <w:lang w:val="en-US"/>
        </w:rPr>
      </w:pPr>
      <w:r w:rsidRPr="00B93F47">
        <w:rPr>
          <w:lang w:val="en-US"/>
        </w:rPr>
        <w:t xml:space="preserve">Porter, Bertha, and Rosalind L. B. Moss. 1972. </w:t>
      </w:r>
      <w:r w:rsidRPr="009610C7">
        <w:rPr>
          <w:i/>
          <w:lang w:val="en-US"/>
        </w:rPr>
        <w:t>Topographical Bibliography of Ancient Egyptian Hieroglyphic Texts, Reliefs, and Paintings</w:t>
      </w:r>
      <w:r w:rsidRPr="00B93F47">
        <w:rPr>
          <w:lang w:val="en-US"/>
        </w:rPr>
        <w:t xml:space="preserve">. Vol. 2, </w:t>
      </w:r>
      <w:r w:rsidRPr="009610C7">
        <w:rPr>
          <w:i/>
          <w:lang w:val="en-US"/>
        </w:rPr>
        <w:t>Theban Temples</w:t>
      </w:r>
      <w:r w:rsidRPr="00B93F47">
        <w:rPr>
          <w:lang w:val="en-US"/>
        </w:rPr>
        <w:t>. 2nd ed. Oxford: Clarendon.</w:t>
      </w:r>
    </w:p>
    <w:p w14:paraId="3B814F97" w14:textId="77777777" w:rsidR="00F21069" w:rsidRPr="00B93F47" w:rsidRDefault="00F21069" w:rsidP="002326E9">
      <w:pPr>
        <w:rPr>
          <w:lang w:val="en-US"/>
        </w:rPr>
      </w:pPr>
    </w:p>
    <w:p w14:paraId="73A8B27B" w14:textId="06AAEF1C" w:rsidR="0058373D" w:rsidRDefault="00E51E27" w:rsidP="002326E9">
      <w:pPr>
        <w:rPr>
          <w:lang w:val="en-US"/>
        </w:rPr>
      </w:pPr>
      <w:r w:rsidRPr="00B93F47">
        <w:rPr>
          <w:lang w:val="en-US"/>
        </w:rPr>
        <w:t xml:space="preserve">Preys, René. </w:t>
      </w:r>
      <w:r w:rsidR="0058373D" w:rsidRPr="00B93F47">
        <w:rPr>
          <w:lang w:val="en-US"/>
        </w:rPr>
        <w:t>2002</w:t>
      </w:r>
      <w:r w:rsidR="00B1340E">
        <w:rPr>
          <w:lang w:val="en-US"/>
        </w:rPr>
        <w:t>a</w:t>
      </w:r>
      <w:r w:rsidR="0058373D" w:rsidRPr="00B93F47">
        <w:rPr>
          <w:lang w:val="en-US"/>
        </w:rPr>
        <w:t>. “</w:t>
      </w:r>
      <w:r w:rsidR="0058373D" w:rsidRPr="00E51E27">
        <w:rPr>
          <w:lang w:val="fr-FR"/>
        </w:rPr>
        <w:t>Hathor au sceptre-</w:t>
      </w:r>
      <w:r w:rsidR="0058373D" w:rsidRPr="009610C7">
        <w:rPr>
          <w:i/>
          <w:iCs/>
          <w:lang w:val="fr-FR"/>
        </w:rPr>
        <w:t>ouas</w:t>
      </w:r>
      <w:r w:rsidR="0058373D" w:rsidRPr="00E51E27">
        <w:rPr>
          <w:lang w:val="fr-FR"/>
        </w:rPr>
        <w:t xml:space="preserve">: </w:t>
      </w:r>
      <w:r w:rsidRPr="00E51E27">
        <w:rPr>
          <w:lang w:val="fr-FR"/>
        </w:rPr>
        <w:t>I</w:t>
      </w:r>
      <w:r w:rsidR="0058373D" w:rsidRPr="00E51E27">
        <w:rPr>
          <w:lang w:val="fr-FR"/>
        </w:rPr>
        <w:t>mages et textes au service de la théologie</w:t>
      </w:r>
      <w:r w:rsidR="001168FC" w:rsidRPr="00E51E27">
        <w:rPr>
          <w:lang w:val="fr-FR"/>
        </w:rPr>
        <w:t>.</w:t>
      </w:r>
      <w:r w:rsidR="0058373D" w:rsidRPr="00E51E27">
        <w:rPr>
          <w:lang w:val="fr-FR"/>
        </w:rPr>
        <w:t xml:space="preserve">” </w:t>
      </w:r>
      <w:r w:rsidR="0058373D" w:rsidRPr="009610C7">
        <w:rPr>
          <w:i/>
          <w:iCs/>
          <w:lang w:val="fr-FR"/>
        </w:rPr>
        <w:t>Revue d</w:t>
      </w:r>
      <w:r w:rsidR="0058373D" w:rsidRPr="009610C7">
        <w:rPr>
          <w:i/>
          <w:lang w:val="fr-FR"/>
        </w:rPr>
        <w:t>’</w:t>
      </w:r>
      <w:r w:rsidRPr="009610C7">
        <w:rPr>
          <w:i/>
          <w:iCs/>
          <w:lang w:val="fr-FR"/>
        </w:rPr>
        <w:t>Égyptologie</w:t>
      </w:r>
      <w:r w:rsidR="0058373D" w:rsidRPr="00B93F47">
        <w:rPr>
          <w:lang w:val="en-US"/>
        </w:rPr>
        <w:t xml:space="preserve"> 53:197–212.</w:t>
      </w:r>
    </w:p>
    <w:p w14:paraId="65405C2E" w14:textId="77777777" w:rsidR="00D25EDC" w:rsidRPr="00B93F47" w:rsidRDefault="00D25EDC" w:rsidP="002326E9">
      <w:pPr>
        <w:rPr>
          <w:lang w:val="en-US"/>
        </w:rPr>
      </w:pPr>
    </w:p>
    <w:p w14:paraId="12B59CCE" w14:textId="66A3C934" w:rsidR="00B1340E" w:rsidRDefault="00B1340E" w:rsidP="002326E9">
      <w:pPr>
        <w:rPr>
          <w:lang w:val="en-US"/>
        </w:rPr>
      </w:pPr>
      <w:r w:rsidRPr="00B93F47">
        <w:rPr>
          <w:lang w:val="en-US"/>
        </w:rPr>
        <w:t>Preys, René. 2002</w:t>
      </w:r>
      <w:r>
        <w:rPr>
          <w:lang w:val="en-US"/>
        </w:rPr>
        <w:t>b</w:t>
      </w:r>
      <w:r w:rsidRPr="00B93F47">
        <w:rPr>
          <w:lang w:val="en-US"/>
        </w:rPr>
        <w:t xml:space="preserve">. “Isis et Hathor </w:t>
      </w:r>
      <w:r w:rsidR="001A5E2B" w:rsidRPr="00FD6170">
        <w:rPr>
          <w:i/>
          <w:highlight w:val="magenta"/>
          <w:lang w:val="en-US"/>
        </w:rPr>
        <w:t>nbtyt rḫyt</w:t>
      </w:r>
      <w:r w:rsidRPr="00E51E27">
        <w:rPr>
          <w:color w:val="000000"/>
          <w:lang w:val="en-US"/>
        </w:rPr>
        <w:t>.</w:t>
      </w:r>
      <w:r w:rsidRPr="00B93F47">
        <w:rPr>
          <w:lang w:val="en-US"/>
        </w:rPr>
        <w:t xml:space="preserve">” </w:t>
      </w:r>
      <w:r w:rsidRPr="009610C7">
        <w:rPr>
          <w:i/>
          <w:iCs/>
          <w:lang w:val="fr-FR"/>
        </w:rPr>
        <w:t>Bulletin de l’Institut Français d’Archéologie Orientale</w:t>
      </w:r>
      <w:r w:rsidRPr="00B93F47">
        <w:rPr>
          <w:lang w:val="en-US"/>
        </w:rPr>
        <w:t xml:space="preserve"> 102:327–51.</w:t>
      </w:r>
    </w:p>
    <w:p w14:paraId="5C4D402F" w14:textId="77777777" w:rsidR="00B1340E" w:rsidRPr="00B93F47" w:rsidRDefault="00B1340E" w:rsidP="002326E9">
      <w:pPr>
        <w:rPr>
          <w:lang w:val="en-US"/>
        </w:rPr>
      </w:pPr>
    </w:p>
    <w:p w14:paraId="29D3FCB7" w14:textId="17E5D0A4" w:rsidR="0058373D" w:rsidRDefault="00B1340E" w:rsidP="002326E9">
      <w:pPr>
        <w:rPr>
          <w:lang w:val="en-US"/>
        </w:rPr>
      </w:pPr>
      <w:r w:rsidRPr="00B93F47">
        <w:rPr>
          <w:lang w:val="en-US"/>
        </w:rPr>
        <w:t xml:space="preserve">Preys, René. </w:t>
      </w:r>
      <w:r w:rsidR="00D9008E">
        <w:rPr>
          <w:lang w:val="en-US"/>
        </w:rPr>
        <w:t xml:space="preserve">2015. </w:t>
      </w:r>
      <w:r w:rsidR="0058373D" w:rsidRPr="00B1340E">
        <w:rPr>
          <w:lang w:val="fr-FR"/>
        </w:rPr>
        <w:t>“Roi vivant et roi ancêtre: Iconographie et idéologie royale sous les Ptolémées</w:t>
      </w:r>
      <w:r w:rsidR="001168FC" w:rsidRPr="00B1340E">
        <w:rPr>
          <w:lang w:val="fr-FR"/>
        </w:rPr>
        <w:t>.</w:t>
      </w:r>
      <w:r w:rsidR="0058373D" w:rsidRPr="00B1340E">
        <w:rPr>
          <w:lang w:val="fr-FR"/>
        </w:rPr>
        <w:t xml:space="preserve">” In </w:t>
      </w:r>
      <w:r w:rsidR="0058373D" w:rsidRPr="009610C7">
        <w:rPr>
          <w:i/>
          <w:lang w:val="fr-FR"/>
        </w:rPr>
        <w:t>Offrandes, rites et rituels dans les temples d’époques ptolémaïque et romaine</w:t>
      </w:r>
      <w:r w:rsidR="0058373D" w:rsidRPr="00B93F47">
        <w:rPr>
          <w:lang w:val="en-US"/>
        </w:rPr>
        <w:t xml:space="preserve">, </w:t>
      </w:r>
      <w:r w:rsidR="001168FC" w:rsidRPr="00B93F47">
        <w:rPr>
          <w:lang w:val="en-US"/>
        </w:rPr>
        <w:t>edited by Christiane Zivie-Coche</w:t>
      </w:r>
      <w:r w:rsidRPr="00B93F47">
        <w:rPr>
          <w:lang w:val="en-US"/>
        </w:rPr>
        <w:t>, 149–84</w:t>
      </w:r>
      <w:r w:rsidR="001168FC" w:rsidRPr="00B93F47">
        <w:rPr>
          <w:lang w:val="en-US"/>
        </w:rPr>
        <w:t>.</w:t>
      </w:r>
      <w:r w:rsidR="001168FC" w:rsidRPr="00B1340E">
        <w:rPr>
          <w:lang w:val="en-US"/>
        </w:rPr>
        <w:t xml:space="preserve"> </w:t>
      </w:r>
      <w:r w:rsidR="0058373D" w:rsidRPr="00B93F47">
        <w:rPr>
          <w:lang w:val="en-US"/>
        </w:rPr>
        <w:t xml:space="preserve">Montpellier: </w:t>
      </w:r>
      <w:r w:rsidR="0058373D" w:rsidRPr="00BC3F65">
        <w:rPr>
          <w:lang w:val="fr-FR"/>
        </w:rPr>
        <w:t>Université Paul Valéry-Montpellier</w:t>
      </w:r>
      <w:r w:rsidR="0058373D" w:rsidRPr="00B93F47">
        <w:rPr>
          <w:lang w:val="en-US"/>
        </w:rPr>
        <w:t xml:space="preserve"> III.</w:t>
      </w:r>
    </w:p>
    <w:p w14:paraId="6F6ED472" w14:textId="77777777" w:rsidR="00D25EDC" w:rsidRPr="00B93F47" w:rsidRDefault="00D25EDC" w:rsidP="002326E9">
      <w:pPr>
        <w:rPr>
          <w:lang w:val="en-US"/>
        </w:rPr>
      </w:pPr>
    </w:p>
    <w:p w14:paraId="4492BED7" w14:textId="3D0D07C7" w:rsidR="0058373D" w:rsidRDefault="0058373D" w:rsidP="002326E9">
      <w:pPr>
        <w:rPr>
          <w:lang w:val="en-US"/>
        </w:rPr>
      </w:pPr>
      <w:r w:rsidRPr="00B93F47">
        <w:rPr>
          <w:lang w:val="en-US"/>
        </w:rPr>
        <w:t>Raue, D</w:t>
      </w:r>
      <w:r w:rsidR="00DF5FAF" w:rsidRPr="00B93F47">
        <w:rPr>
          <w:lang w:val="en-US"/>
        </w:rPr>
        <w:t>ietrich</w:t>
      </w:r>
      <w:r w:rsidRPr="00B93F47">
        <w:rPr>
          <w:lang w:val="en-US"/>
        </w:rPr>
        <w:t xml:space="preserve">. 1999. </w:t>
      </w:r>
      <w:r w:rsidRPr="009610C7">
        <w:rPr>
          <w:i/>
        </w:rPr>
        <w:t xml:space="preserve">Heliopolis und das Haus des Re: </w:t>
      </w:r>
      <w:r w:rsidR="00B1340E" w:rsidRPr="009610C7">
        <w:rPr>
          <w:i/>
        </w:rPr>
        <w:t>E</w:t>
      </w:r>
      <w:r w:rsidRPr="009610C7">
        <w:rPr>
          <w:i/>
        </w:rPr>
        <w:t>ine Prosopographie und ein Toponym im Neuen Reich</w:t>
      </w:r>
      <w:r w:rsidR="001168FC" w:rsidRPr="00B1340E">
        <w:rPr>
          <w:lang w:val="en-US"/>
        </w:rPr>
        <w:t>.</w:t>
      </w:r>
      <w:r w:rsidRPr="00B1340E">
        <w:rPr>
          <w:lang w:val="en-US"/>
        </w:rPr>
        <w:t xml:space="preserve"> </w:t>
      </w:r>
      <w:r w:rsidRPr="00B93F47">
        <w:rPr>
          <w:lang w:val="en-US"/>
        </w:rPr>
        <w:t>Berlin: Achet.</w:t>
      </w:r>
    </w:p>
    <w:p w14:paraId="31F23F5B" w14:textId="77777777" w:rsidR="00D25EDC" w:rsidRPr="00B93F47" w:rsidRDefault="00D25EDC" w:rsidP="002326E9">
      <w:pPr>
        <w:rPr>
          <w:lang w:val="en-US"/>
        </w:rPr>
      </w:pPr>
    </w:p>
    <w:p w14:paraId="4CB00716" w14:textId="105C3FB2" w:rsidR="0058373D" w:rsidRDefault="0058373D" w:rsidP="002326E9">
      <w:pPr>
        <w:rPr>
          <w:lang w:val="en-US"/>
        </w:rPr>
      </w:pPr>
      <w:r w:rsidRPr="00B93F47">
        <w:rPr>
          <w:lang w:val="en-US"/>
        </w:rPr>
        <w:t>Recklinghausen, D</w:t>
      </w:r>
      <w:r w:rsidR="00DF5FAF" w:rsidRPr="00B93F47">
        <w:rPr>
          <w:lang w:val="en-US"/>
        </w:rPr>
        <w:t>aniel</w:t>
      </w:r>
      <w:r w:rsidR="00E03006" w:rsidRPr="00E03006">
        <w:rPr>
          <w:lang w:val="en-US"/>
        </w:rPr>
        <w:t xml:space="preserve"> </w:t>
      </w:r>
      <w:r w:rsidR="00E03006" w:rsidRPr="00B93F47">
        <w:rPr>
          <w:lang w:val="en-US"/>
        </w:rPr>
        <w:t>von</w:t>
      </w:r>
      <w:r w:rsidRPr="00B93F47">
        <w:rPr>
          <w:lang w:val="en-US"/>
        </w:rPr>
        <w:t xml:space="preserve">. 2018. </w:t>
      </w:r>
      <w:r w:rsidRPr="009610C7">
        <w:rPr>
          <w:i/>
        </w:rPr>
        <w:t>Die Philensis-Dekrete: Untersuchungen über zwei Synodaldekrete aus der Zeit Ptolemaios</w:t>
      </w:r>
      <w:r w:rsidRPr="00E03006">
        <w:t>’</w:t>
      </w:r>
      <w:r w:rsidRPr="009610C7">
        <w:rPr>
          <w:i/>
        </w:rPr>
        <w:t xml:space="preserve"> V. und ihre geschichtliche und religiöse Bedeutung</w:t>
      </w:r>
      <w:r w:rsidR="001168FC" w:rsidRPr="00B93F47">
        <w:rPr>
          <w:lang w:val="en-US"/>
        </w:rPr>
        <w:t xml:space="preserve">. </w:t>
      </w:r>
      <w:r w:rsidRPr="00B93F47">
        <w:rPr>
          <w:lang w:val="en-US"/>
        </w:rPr>
        <w:t>Wiesbaden: Harrassowitz.</w:t>
      </w:r>
    </w:p>
    <w:p w14:paraId="4B668C16" w14:textId="77777777" w:rsidR="00D25EDC" w:rsidRPr="00B93F47" w:rsidRDefault="00D25EDC" w:rsidP="002326E9">
      <w:pPr>
        <w:rPr>
          <w:lang w:val="en-US"/>
        </w:rPr>
      </w:pPr>
    </w:p>
    <w:p w14:paraId="180CADB0" w14:textId="572DAD17" w:rsidR="0058373D" w:rsidRDefault="0058373D" w:rsidP="002326E9">
      <w:pPr>
        <w:rPr>
          <w:rStyle w:val="productdisplayserialtitle"/>
          <w:rFonts w:cs="Courier New"/>
          <w:lang w:val="en-US"/>
        </w:rPr>
      </w:pPr>
      <w:r w:rsidRPr="00B93F47">
        <w:rPr>
          <w:lang w:val="en-US"/>
        </w:rPr>
        <w:lastRenderedPageBreak/>
        <w:t>Riedel, S</w:t>
      </w:r>
      <w:r w:rsidR="00DF5FAF" w:rsidRPr="00B93F47">
        <w:rPr>
          <w:lang w:val="en-US"/>
        </w:rPr>
        <w:t>tefan</w:t>
      </w:r>
      <w:r w:rsidRPr="00B93F47">
        <w:rPr>
          <w:lang w:val="en-US"/>
        </w:rPr>
        <w:t xml:space="preserve">. 2020. </w:t>
      </w:r>
      <w:r w:rsidRPr="009610C7">
        <w:rPr>
          <w:i/>
        </w:rPr>
        <w:t>Die Basileia von Alexandria</w:t>
      </w:r>
      <w:r w:rsidR="00E03006" w:rsidRPr="009610C7">
        <w:rPr>
          <w:i/>
        </w:rPr>
        <w:t>:</w:t>
      </w:r>
      <w:r w:rsidRPr="009610C7">
        <w:rPr>
          <w:i/>
        </w:rPr>
        <w:t xml:space="preserve"> Topographisch-urbanistische Untersuchungen zum ptolemäischen Königsviertel</w:t>
      </w:r>
      <w:r w:rsidR="001168FC" w:rsidRPr="00B93F47">
        <w:rPr>
          <w:rStyle w:val="productdisplayserialtitle"/>
          <w:rFonts w:cs="Courier New"/>
          <w:lang w:val="en-US"/>
        </w:rPr>
        <w:t xml:space="preserve">. </w:t>
      </w:r>
      <w:r w:rsidRPr="00B93F47">
        <w:rPr>
          <w:rStyle w:val="productdisplayserialtitle"/>
          <w:rFonts w:cs="Courier New"/>
          <w:lang w:val="en-US"/>
        </w:rPr>
        <w:t>Turnhout: Brepols.</w:t>
      </w:r>
    </w:p>
    <w:p w14:paraId="6B18672C" w14:textId="77777777" w:rsidR="00D25EDC" w:rsidRPr="00B93F47" w:rsidRDefault="00D25EDC" w:rsidP="002326E9">
      <w:pPr>
        <w:rPr>
          <w:lang w:val="en-US"/>
        </w:rPr>
      </w:pPr>
    </w:p>
    <w:p w14:paraId="396FF27C" w14:textId="29172186" w:rsidR="0058373D" w:rsidRDefault="0058373D" w:rsidP="002326E9">
      <w:pPr>
        <w:rPr>
          <w:lang w:val="en-US"/>
        </w:rPr>
      </w:pPr>
      <w:r w:rsidRPr="00B93F47">
        <w:rPr>
          <w:lang w:val="en-US"/>
        </w:rPr>
        <w:t>Rutherford, I</w:t>
      </w:r>
      <w:r w:rsidR="00DF5FAF" w:rsidRPr="00B93F47">
        <w:rPr>
          <w:lang w:val="en-US"/>
        </w:rPr>
        <w:t>an</w:t>
      </w:r>
      <w:r w:rsidRPr="00B93F47">
        <w:rPr>
          <w:lang w:val="en-US"/>
        </w:rPr>
        <w:t xml:space="preserve">. </w:t>
      </w:r>
      <w:r w:rsidRPr="00B93F47">
        <w:rPr>
          <w:smallCaps/>
          <w:lang w:val="en-US"/>
        </w:rPr>
        <w:t>1998. “</w:t>
      </w:r>
      <w:r w:rsidRPr="00B93F47">
        <w:rPr>
          <w:lang w:val="en-US"/>
        </w:rPr>
        <w:t xml:space="preserve">Island of the </w:t>
      </w:r>
      <w:r w:rsidR="001168FC" w:rsidRPr="00B93F47">
        <w:rPr>
          <w:lang w:val="en-US"/>
        </w:rPr>
        <w:t>E</w:t>
      </w:r>
      <w:r w:rsidRPr="00B93F47">
        <w:rPr>
          <w:lang w:val="en-US"/>
        </w:rPr>
        <w:t xml:space="preserve">xtremity: </w:t>
      </w:r>
      <w:r w:rsidR="001168FC" w:rsidRPr="00B93F47">
        <w:rPr>
          <w:lang w:val="en-US"/>
        </w:rPr>
        <w:t>S</w:t>
      </w:r>
      <w:r w:rsidRPr="00B93F47">
        <w:rPr>
          <w:lang w:val="en-US"/>
        </w:rPr>
        <w:t xml:space="preserve">pace, </w:t>
      </w:r>
      <w:r w:rsidR="001168FC" w:rsidRPr="00B93F47">
        <w:rPr>
          <w:lang w:val="en-US"/>
        </w:rPr>
        <w:t>L</w:t>
      </w:r>
      <w:r w:rsidRPr="00B93F47">
        <w:rPr>
          <w:lang w:val="en-US"/>
        </w:rPr>
        <w:t xml:space="preserve">anguage and </w:t>
      </w:r>
      <w:r w:rsidR="001168FC" w:rsidRPr="00B93F47">
        <w:rPr>
          <w:lang w:val="en-US"/>
        </w:rPr>
        <w:t>P</w:t>
      </w:r>
      <w:r w:rsidRPr="00B93F47">
        <w:rPr>
          <w:lang w:val="en-US"/>
        </w:rPr>
        <w:t xml:space="preserve">ower in the </w:t>
      </w:r>
      <w:r w:rsidR="001168FC" w:rsidRPr="00B93F47">
        <w:rPr>
          <w:lang w:val="en-US"/>
        </w:rPr>
        <w:t>P</w:t>
      </w:r>
      <w:r w:rsidRPr="00B93F47">
        <w:rPr>
          <w:lang w:val="en-US"/>
        </w:rPr>
        <w:t xml:space="preserve">ilgrimage </w:t>
      </w:r>
      <w:r w:rsidR="001168FC" w:rsidRPr="00B93F47">
        <w:rPr>
          <w:lang w:val="en-US"/>
        </w:rPr>
        <w:t>T</w:t>
      </w:r>
      <w:r w:rsidRPr="00B93F47">
        <w:rPr>
          <w:lang w:val="en-US"/>
        </w:rPr>
        <w:t>raditions of Philae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>” In</w:t>
      </w:r>
      <w:r w:rsidR="001168FC" w:rsidRPr="00B93F47">
        <w:rPr>
          <w:lang w:val="en-US"/>
        </w:rPr>
        <w:t xml:space="preserve"> </w:t>
      </w:r>
      <w:r w:rsidRPr="009610C7">
        <w:rPr>
          <w:i/>
          <w:lang w:val="en-US"/>
        </w:rPr>
        <w:t xml:space="preserve">Pilgrimage and </w:t>
      </w:r>
      <w:r w:rsidR="001168FC" w:rsidRPr="009610C7">
        <w:rPr>
          <w:i/>
          <w:lang w:val="en-US"/>
        </w:rPr>
        <w:t>H</w:t>
      </w:r>
      <w:r w:rsidRPr="009610C7">
        <w:rPr>
          <w:i/>
          <w:lang w:val="en-US"/>
        </w:rPr>
        <w:t xml:space="preserve">oly </w:t>
      </w:r>
      <w:r w:rsidR="001168FC" w:rsidRPr="009610C7">
        <w:rPr>
          <w:i/>
          <w:lang w:val="en-US"/>
        </w:rPr>
        <w:t>S</w:t>
      </w:r>
      <w:r w:rsidRPr="009610C7">
        <w:rPr>
          <w:i/>
          <w:lang w:val="en-US"/>
        </w:rPr>
        <w:t xml:space="preserve">pace in </w:t>
      </w:r>
      <w:r w:rsidR="001168FC" w:rsidRPr="009610C7">
        <w:rPr>
          <w:i/>
          <w:lang w:val="en-US"/>
        </w:rPr>
        <w:t>L</w:t>
      </w:r>
      <w:r w:rsidRPr="009610C7">
        <w:rPr>
          <w:i/>
          <w:lang w:val="en-US"/>
        </w:rPr>
        <w:t xml:space="preserve">ate </w:t>
      </w:r>
      <w:r w:rsidR="001168FC" w:rsidRPr="009610C7">
        <w:rPr>
          <w:i/>
          <w:lang w:val="en-US"/>
        </w:rPr>
        <w:t>A</w:t>
      </w:r>
      <w:r w:rsidRPr="009610C7">
        <w:rPr>
          <w:i/>
          <w:lang w:val="en-US"/>
        </w:rPr>
        <w:t>ntique Egypt</w:t>
      </w:r>
      <w:r w:rsidR="001168FC" w:rsidRPr="00B93F47">
        <w:rPr>
          <w:lang w:val="en-US"/>
        </w:rPr>
        <w:t>, edited by David Frankfurter</w:t>
      </w:r>
      <w:r w:rsidR="00E03006" w:rsidRPr="00B93F47">
        <w:rPr>
          <w:lang w:val="en-US"/>
        </w:rPr>
        <w:t>, 229–56</w:t>
      </w:r>
      <w:r w:rsidR="001168FC" w:rsidRPr="00B93F47">
        <w:rPr>
          <w:lang w:val="en-US"/>
        </w:rPr>
        <w:t xml:space="preserve">. </w:t>
      </w:r>
      <w:r w:rsidRPr="00B93F47">
        <w:rPr>
          <w:lang w:val="en-US"/>
        </w:rPr>
        <w:t>Leiden: Brill.</w:t>
      </w:r>
    </w:p>
    <w:p w14:paraId="7D7A7E5F" w14:textId="77777777" w:rsidR="00E82938" w:rsidRPr="00B93F47" w:rsidRDefault="00E82938" w:rsidP="002326E9">
      <w:pPr>
        <w:rPr>
          <w:lang w:val="en-US"/>
        </w:rPr>
      </w:pPr>
    </w:p>
    <w:p w14:paraId="16B645B5" w14:textId="275C01C9" w:rsidR="0058373D" w:rsidRDefault="0058373D" w:rsidP="002326E9">
      <w:pPr>
        <w:rPr>
          <w:lang w:val="en-US"/>
        </w:rPr>
      </w:pPr>
      <w:r w:rsidRPr="00B93F47">
        <w:rPr>
          <w:lang w:val="en-US"/>
        </w:rPr>
        <w:t>Savvopoulos, K</w:t>
      </w:r>
      <w:r w:rsidR="00DF5FAF" w:rsidRPr="00B93F47">
        <w:rPr>
          <w:lang w:val="en-US"/>
        </w:rPr>
        <w:t>yriakos</w:t>
      </w:r>
      <w:r w:rsidRPr="00B93F47">
        <w:rPr>
          <w:lang w:val="en-US"/>
        </w:rPr>
        <w:t>. 2010. “Alexandria in Aegypto</w:t>
      </w:r>
      <w:r w:rsidR="001168FC" w:rsidRPr="00B93F47">
        <w:rPr>
          <w:lang w:val="en-US"/>
        </w:rPr>
        <w:t>:</w:t>
      </w:r>
      <w:r w:rsidRPr="00B93F47">
        <w:rPr>
          <w:lang w:val="en-US"/>
        </w:rPr>
        <w:t xml:space="preserve"> The </w:t>
      </w:r>
      <w:r w:rsidR="001168FC" w:rsidRPr="00B93F47">
        <w:rPr>
          <w:lang w:val="en-US"/>
        </w:rPr>
        <w:t>U</w:t>
      </w:r>
      <w:r w:rsidRPr="00B93F47">
        <w:rPr>
          <w:lang w:val="en-US"/>
        </w:rPr>
        <w:t xml:space="preserve">se and </w:t>
      </w:r>
      <w:r w:rsidR="001168FC" w:rsidRPr="00B93F47">
        <w:rPr>
          <w:lang w:val="en-US"/>
        </w:rPr>
        <w:t>M</w:t>
      </w:r>
      <w:r w:rsidRPr="00B93F47">
        <w:rPr>
          <w:lang w:val="en-US"/>
        </w:rPr>
        <w:t xml:space="preserve">eaning of Egyptian </w:t>
      </w:r>
      <w:r w:rsidR="001168FC" w:rsidRPr="00B93F47">
        <w:rPr>
          <w:lang w:val="en-US"/>
        </w:rPr>
        <w:t>E</w:t>
      </w:r>
      <w:r w:rsidRPr="00B93F47">
        <w:rPr>
          <w:lang w:val="en-US"/>
        </w:rPr>
        <w:t>lements in Hellenistic and Roman Alexandria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>” In</w:t>
      </w:r>
      <w:r w:rsidR="001168FC" w:rsidRPr="00B93F47">
        <w:rPr>
          <w:lang w:val="en-US"/>
        </w:rPr>
        <w:t xml:space="preserve"> </w:t>
      </w:r>
      <w:r w:rsidRPr="009610C7">
        <w:rPr>
          <w:i/>
          <w:lang w:val="en-US"/>
        </w:rPr>
        <w:t xml:space="preserve">Isis on the Nile: Egyptian </w:t>
      </w:r>
      <w:r w:rsidR="001168FC" w:rsidRPr="009610C7">
        <w:rPr>
          <w:i/>
          <w:lang w:val="en-US"/>
        </w:rPr>
        <w:t>G</w:t>
      </w:r>
      <w:r w:rsidRPr="009610C7">
        <w:rPr>
          <w:i/>
          <w:lang w:val="en-US"/>
        </w:rPr>
        <w:t>ods in Hellenistic and Roman Egypt</w:t>
      </w:r>
      <w:r w:rsidR="001168FC" w:rsidRPr="00B93F47">
        <w:rPr>
          <w:lang w:val="en-US"/>
        </w:rPr>
        <w:t>, edited by Laurent Bricault and Miguel John Versluys</w:t>
      </w:r>
      <w:r w:rsidR="00D25EDC" w:rsidRPr="00B93F47">
        <w:rPr>
          <w:lang w:val="en-US"/>
        </w:rPr>
        <w:t>, 75–86</w:t>
      </w:r>
      <w:r w:rsidR="001168FC" w:rsidRPr="00B93F47">
        <w:rPr>
          <w:lang w:val="en-US"/>
        </w:rPr>
        <w:t xml:space="preserve">. </w:t>
      </w:r>
      <w:r w:rsidRPr="00B93F47">
        <w:rPr>
          <w:lang w:val="en-US"/>
        </w:rPr>
        <w:t>Leiden: Brill.</w:t>
      </w:r>
    </w:p>
    <w:p w14:paraId="13ADDC79" w14:textId="77777777" w:rsidR="00E82938" w:rsidRPr="00B93F47" w:rsidRDefault="00E82938" w:rsidP="002326E9">
      <w:pPr>
        <w:rPr>
          <w:lang w:val="en-US"/>
        </w:rPr>
      </w:pPr>
    </w:p>
    <w:p w14:paraId="699CEF3E" w14:textId="3E8BA023" w:rsidR="0058373D" w:rsidRDefault="0058373D" w:rsidP="002326E9">
      <w:pPr>
        <w:rPr>
          <w:lang w:val="en-US"/>
        </w:rPr>
      </w:pPr>
      <w:r w:rsidRPr="00B93F47">
        <w:rPr>
          <w:rFonts w:eastAsia="Cambria"/>
          <w:lang w:val="en-US"/>
        </w:rPr>
        <w:t>Schäfer, D</w:t>
      </w:r>
      <w:r w:rsidR="00DF5FAF" w:rsidRPr="00B93F47">
        <w:rPr>
          <w:rFonts w:eastAsia="Cambria"/>
          <w:lang w:val="en-US"/>
        </w:rPr>
        <w:t>onata</w:t>
      </w:r>
      <w:r w:rsidRPr="00B93F47">
        <w:rPr>
          <w:rFonts w:eastAsia="Cambria"/>
          <w:lang w:val="en-US"/>
        </w:rPr>
        <w:t xml:space="preserve">. 2011. </w:t>
      </w:r>
      <w:r w:rsidRPr="009610C7">
        <w:rPr>
          <w:i/>
        </w:rPr>
        <w:t>Makedonische Pharaonen und hieroglyphische Stelen</w:t>
      </w:r>
      <w:r w:rsidR="001168FC" w:rsidRPr="00E03006">
        <w:rPr>
          <w:lang w:val="en-US"/>
        </w:rPr>
        <w:t>.</w:t>
      </w:r>
      <w:r w:rsidRPr="00B93F47">
        <w:rPr>
          <w:lang w:val="en-US"/>
        </w:rPr>
        <w:t xml:space="preserve"> Leuven: Peeters.</w:t>
      </w:r>
    </w:p>
    <w:p w14:paraId="4F139D70" w14:textId="77777777" w:rsidR="00E03006" w:rsidRPr="00B93F47" w:rsidRDefault="00E03006" w:rsidP="002326E9">
      <w:pPr>
        <w:rPr>
          <w:lang w:val="en-US"/>
        </w:rPr>
      </w:pPr>
    </w:p>
    <w:p w14:paraId="44930A18" w14:textId="67281455" w:rsidR="0058373D" w:rsidRDefault="0058373D" w:rsidP="002326E9">
      <w:pPr>
        <w:rPr>
          <w:lang w:val="en-US"/>
        </w:rPr>
      </w:pPr>
      <w:r w:rsidRPr="00B93F47">
        <w:rPr>
          <w:lang w:val="en-US"/>
        </w:rPr>
        <w:t>Schlögl, H</w:t>
      </w:r>
      <w:r w:rsidR="00DF5FAF" w:rsidRPr="00B93F47">
        <w:rPr>
          <w:lang w:val="en-US"/>
        </w:rPr>
        <w:t>ermann</w:t>
      </w:r>
      <w:r w:rsidRPr="00B93F47">
        <w:rPr>
          <w:lang w:val="en-US"/>
        </w:rPr>
        <w:t xml:space="preserve"> A</w:t>
      </w:r>
      <w:r w:rsidR="00DF5FAF" w:rsidRPr="00B93F47">
        <w:rPr>
          <w:lang w:val="en-US"/>
        </w:rPr>
        <w:t>lexander</w:t>
      </w:r>
      <w:r w:rsidRPr="00B93F47">
        <w:rPr>
          <w:lang w:val="en-US"/>
        </w:rPr>
        <w:t xml:space="preserve">. 1989. </w:t>
      </w:r>
      <w:r w:rsidRPr="009610C7">
        <w:rPr>
          <w:i/>
        </w:rPr>
        <w:t xml:space="preserve">Der Gott Tatenen nach Texten und Bildern des </w:t>
      </w:r>
      <w:r w:rsidR="00E03006" w:rsidRPr="009610C7">
        <w:rPr>
          <w:i/>
        </w:rPr>
        <w:t>Neuen Reiches</w:t>
      </w:r>
      <w:r w:rsidR="001168FC" w:rsidRPr="00E03006">
        <w:t>.</w:t>
      </w:r>
      <w:r w:rsidRPr="00E03006">
        <w:t xml:space="preserve"> Freiburg: Universitätsverlag</w:t>
      </w:r>
      <w:r w:rsidR="00E03006">
        <w:t xml:space="preserve">; </w:t>
      </w:r>
      <w:r w:rsidR="00E03006" w:rsidRPr="00E03006">
        <w:t>Göttingen: Vandenhoeck &amp; Ruprecht</w:t>
      </w:r>
      <w:r w:rsidRPr="00B93F47">
        <w:rPr>
          <w:lang w:val="en-US"/>
        </w:rPr>
        <w:t>.</w:t>
      </w:r>
    </w:p>
    <w:p w14:paraId="0022DF44" w14:textId="77777777" w:rsidR="00E82938" w:rsidRPr="00B93F47" w:rsidRDefault="00E82938" w:rsidP="002326E9">
      <w:pPr>
        <w:rPr>
          <w:lang w:val="en-US"/>
        </w:rPr>
      </w:pPr>
    </w:p>
    <w:p w14:paraId="57F71C20" w14:textId="5095C088" w:rsidR="0058373D" w:rsidRDefault="0058373D" w:rsidP="002326E9">
      <w:pPr>
        <w:rPr>
          <w:lang w:val="en-US"/>
        </w:rPr>
      </w:pPr>
      <w:r w:rsidRPr="00B93F47">
        <w:rPr>
          <w:lang w:val="en-US"/>
        </w:rPr>
        <w:t>Schreiber, T</w:t>
      </w:r>
      <w:r w:rsidR="00EA11C2" w:rsidRPr="00B93F47">
        <w:rPr>
          <w:lang w:val="en-US"/>
        </w:rPr>
        <w:t>orben</w:t>
      </w:r>
      <w:r w:rsidRPr="00B93F47">
        <w:rPr>
          <w:lang w:val="en-US"/>
        </w:rPr>
        <w:t>.</w:t>
      </w:r>
      <w:r w:rsidR="00B93F47" w:rsidRPr="00B93F47">
        <w:rPr>
          <w:lang w:val="en-US"/>
        </w:rPr>
        <w:t xml:space="preserve"> </w:t>
      </w:r>
      <w:r w:rsidRPr="00B93F47">
        <w:rPr>
          <w:lang w:val="en-US"/>
        </w:rPr>
        <w:t xml:space="preserve">2011 </w:t>
      </w:r>
      <w:r w:rsidR="00E03006">
        <w:rPr>
          <w:lang w:val="en-US"/>
        </w:rPr>
        <w:t>“‘</w:t>
      </w:r>
      <w:r w:rsidRPr="00B93F47">
        <w:rPr>
          <w:lang w:val="en-US"/>
        </w:rPr>
        <w:t>Ἀρσινόης θεᾶς Φιλαδέλφου</w:t>
      </w:r>
      <w:r w:rsidR="00E03006">
        <w:rPr>
          <w:lang w:val="en-US"/>
        </w:rPr>
        <w:t>’</w:t>
      </w:r>
      <w:r w:rsidRPr="00B93F47">
        <w:rPr>
          <w:lang w:val="en-US"/>
        </w:rPr>
        <w:t>—</w:t>
      </w:r>
      <w:r w:rsidRPr="00BC3F65">
        <w:t xml:space="preserve">Ein Miniaturaltar der Arsinoë II. im </w:t>
      </w:r>
      <w:r w:rsidR="00BC3F65" w:rsidRPr="00BC3F65">
        <w:t>Archäologischen</w:t>
      </w:r>
      <w:r w:rsidRPr="00BC3F65">
        <w:t xml:space="preserve"> Museum der </w:t>
      </w:r>
      <w:r w:rsidR="00BC3F65" w:rsidRPr="00BC3F65">
        <w:t>Westfälischen</w:t>
      </w:r>
      <w:r w:rsidRPr="00BC3F65">
        <w:t xml:space="preserve"> Wilhelms-Universit</w:t>
      </w:r>
      <w:r w:rsidR="00BC3F65">
        <w:t>ä</w:t>
      </w:r>
      <w:r w:rsidRPr="00BC3F65">
        <w:t xml:space="preserve">t </w:t>
      </w:r>
      <w:r w:rsidR="00BC3F65" w:rsidRPr="00BC3F65">
        <w:t>Münster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 xml:space="preserve">” </w:t>
      </w:r>
      <w:r w:rsidRPr="009610C7">
        <w:rPr>
          <w:i/>
          <w:iCs/>
          <w:lang w:val="en-US"/>
        </w:rPr>
        <w:t>Boreas</w:t>
      </w:r>
      <w:r w:rsidRPr="00E03006">
        <w:rPr>
          <w:iCs/>
          <w:lang w:val="en-US"/>
        </w:rPr>
        <w:t xml:space="preserve"> </w:t>
      </w:r>
      <w:r w:rsidRPr="00B93F47">
        <w:rPr>
          <w:lang w:val="en-US"/>
        </w:rPr>
        <w:t>34</w:t>
      </w:r>
      <w:r w:rsidR="00E03006">
        <w:rPr>
          <w:lang w:val="en-US"/>
        </w:rPr>
        <w:t>:</w:t>
      </w:r>
      <w:r w:rsidRPr="00B93F47">
        <w:rPr>
          <w:lang w:val="en-US"/>
        </w:rPr>
        <w:t xml:space="preserve"> 187–201.</w:t>
      </w:r>
    </w:p>
    <w:p w14:paraId="7DF98943" w14:textId="77777777" w:rsidR="00E82938" w:rsidRPr="00B93F47" w:rsidRDefault="00E82938" w:rsidP="002326E9">
      <w:pPr>
        <w:rPr>
          <w:lang w:val="en-US"/>
        </w:rPr>
      </w:pPr>
    </w:p>
    <w:p w14:paraId="2CB81758" w14:textId="77777777" w:rsidR="00F21069" w:rsidRPr="00B93F47" w:rsidRDefault="00F21069" w:rsidP="002326E9">
      <w:pPr>
        <w:rPr>
          <w:lang w:val="en-US"/>
        </w:rPr>
      </w:pPr>
      <w:r w:rsidRPr="00B93F47">
        <w:rPr>
          <w:lang w:val="en-US"/>
        </w:rPr>
        <w:t xml:space="preserve">Sethe, Kurt Heinrich. 1904. </w:t>
      </w:r>
      <w:r w:rsidRPr="009610C7">
        <w:rPr>
          <w:i/>
        </w:rPr>
        <w:t>Hieroglyphische Urkunden der griechisch-römischen Zeit</w:t>
      </w:r>
      <w:r w:rsidRPr="00B93F47">
        <w:rPr>
          <w:lang w:val="en-US"/>
        </w:rPr>
        <w:t>. Leipzig: Hinrich.</w:t>
      </w:r>
    </w:p>
    <w:p w14:paraId="7C79CD87" w14:textId="77777777" w:rsidR="00F21069" w:rsidRPr="00B93F47" w:rsidRDefault="00F21069" w:rsidP="002326E9">
      <w:pPr>
        <w:rPr>
          <w:lang w:val="en-US"/>
        </w:rPr>
      </w:pPr>
    </w:p>
    <w:p w14:paraId="747A0B1B" w14:textId="1779B0D9" w:rsidR="0058373D" w:rsidRDefault="0058373D" w:rsidP="002326E9">
      <w:pPr>
        <w:rPr>
          <w:lang w:val="en-US"/>
        </w:rPr>
      </w:pPr>
      <w:r w:rsidRPr="00B93F47">
        <w:rPr>
          <w:lang w:val="en-US"/>
        </w:rPr>
        <w:t>Shubert, S</w:t>
      </w:r>
      <w:r w:rsidR="00E82938">
        <w:rPr>
          <w:lang w:val="en-US"/>
        </w:rPr>
        <w:t>teven</w:t>
      </w:r>
      <w:r w:rsidRPr="00B93F47">
        <w:rPr>
          <w:lang w:val="en-US"/>
        </w:rPr>
        <w:t xml:space="preserve"> B</w:t>
      </w:r>
      <w:r w:rsidR="00E82938">
        <w:rPr>
          <w:lang w:val="en-US"/>
        </w:rPr>
        <w:t>lake</w:t>
      </w:r>
      <w:r w:rsidRPr="00B93F47">
        <w:rPr>
          <w:lang w:val="en-US"/>
        </w:rPr>
        <w:t xml:space="preserve">. 1981. “Studies on the Egyptian </w:t>
      </w:r>
      <w:r w:rsidR="001168FC" w:rsidRPr="00B93F47">
        <w:rPr>
          <w:lang w:val="en-US"/>
        </w:rPr>
        <w:t>P</w:t>
      </w:r>
      <w:r w:rsidRPr="00B93F47">
        <w:rPr>
          <w:lang w:val="en-US"/>
        </w:rPr>
        <w:t>ylon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 xml:space="preserve">” </w:t>
      </w:r>
      <w:r w:rsidRPr="009610C7">
        <w:rPr>
          <w:i/>
          <w:iCs/>
          <w:lang w:val="en-US"/>
        </w:rPr>
        <w:t>Journal of the Society for the Study of Egyptian Antiquities</w:t>
      </w:r>
      <w:r w:rsidRPr="00B93F47">
        <w:rPr>
          <w:lang w:val="en-US"/>
        </w:rPr>
        <w:t xml:space="preserve"> 11</w:t>
      </w:r>
      <w:r w:rsidR="00E82938">
        <w:rPr>
          <w:lang w:val="en-US"/>
        </w:rPr>
        <w:t>, no. 3 (May)</w:t>
      </w:r>
      <w:r w:rsidRPr="00B93F47">
        <w:rPr>
          <w:lang w:val="en-US"/>
        </w:rPr>
        <w:t>: 135–64.</w:t>
      </w:r>
    </w:p>
    <w:p w14:paraId="1362D181" w14:textId="77777777" w:rsidR="00E82938" w:rsidRPr="00B93F47" w:rsidRDefault="00E82938" w:rsidP="002326E9">
      <w:pPr>
        <w:rPr>
          <w:lang w:val="en-US"/>
        </w:rPr>
      </w:pPr>
    </w:p>
    <w:p w14:paraId="0908FEE0" w14:textId="00567F0D" w:rsidR="0058373D" w:rsidRDefault="0058373D" w:rsidP="002326E9">
      <w:pPr>
        <w:rPr>
          <w:lang w:val="en-US"/>
        </w:rPr>
      </w:pPr>
      <w:r w:rsidRPr="00B93F47">
        <w:rPr>
          <w:lang w:val="en-US"/>
        </w:rPr>
        <w:t>Sourouzian, H</w:t>
      </w:r>
      <w:r w:rsidR="00EA11C2" w:rsidRPr="00B93F47">
        <w:rPr>
          <w:lang w:val="en-US"/>
        </w:rPr>
        <w:t>ourig</w:t>
      </w:r>
      <w:r w:rsidRPr="00B93F47">
        <w:rPr>
          <w:lang w:val="en-US"/>
        </w:rPr>
        <w:t xml:space="preserve">. 1981. </w:t>
      </w:r>
      <w:r w:rsidRPr="00E82938">
        <w:rPr>
          <w:lang w:val="fr-FR"/>
        </w:rPr>
        <w:t>“L’apparition du pylône</w:t>
      </w:r>
      <w:r w:rsidR="001168FC" w:rsidRPr="00E82938">
        <w:rPr>
          <w:lang w:val="fr-FR"/>
        </w:rPr>
        <w:t>.</w:t>
      </w:r>
      <w:r w:rsidRPr="00E82938">
        <w:rPr>
          <w:lang w:val="fr-FR"/>
        </w:rPr>
        <w:t xml:space="preserve">” </w:t>
      </w:r>
      <w:r w:rsidRPr="009610C7">
        <w:rPr>
          <w:i/>
          <w:iCs/>
          <w:lang w:val="fr-FR"/>
        </w:rPr>
        <w:t>Bulletin de l’Institut Français d'Archéologie Orientale</w:t>
      </w:r>
      <w:r w:rsidRPr="00B93F47">
        <w:rPr>
          <w:lang w:val="en-US"/>
        </w:rPr>
        <w:t xml:space="preserve"> 81</w:t>
      </w:r>
      <w:r w:rsidR="00E03006">
        <w:rPr>
          <w:lang w:val="en-US"/>
        </w:rPr>
        <w:t>, no. 1</w:t>
      </w:r>
      <w:r w:rsidR="00AE01B6">
        <w:rPr>
          <w:lang w:val="en-US"/>
        </w:rPr>
        <w:t>,</w:t>
      </w:r>
      <w:r w:rsidRPr="00B93F47">
        <w:rPr>
          <w:lang w:val="en-US"/>
        </w:rPr>
        <w:t xml:space="preserve"> 141–51.</w:t>
      </w:r>
    </w:p>
    <w:p w14:paraId="53EAF602" w14:textId="77777777" w:rsidR="007E3333" w:rsidRPr="00B93F47" w:rsidRDefault="007E3333" w:rsidP="002326E9">
      <w:pPr>
        <w:rPr>
          <w:lang w:val="en-US"/>
        </w:rPr>
      </w:pPr>
    </w:p>
    <w:p w14:paraId="392698CA" w14:textId="46839DE1" w:rsidR="0058373D" w:rsidRDefault="0058373D" w:rsidP="002326E9">
      <w:pPr>
        <w:rPr>
          <w:lang w:val="en-US"/>
        </w:rPr>
      </w:pPr>
      <w:r w:rsidRPr="00B93F47">
        <w:rPr>
          <w:lang w:val="en-US"/>
        </w:rPr>
        <w:t>Spencer, P</w:t>
      </w:r>
      <w:r w:rsidR="007E3333">
        <w:rPr>
          <w:lang w:val="en-US"/>
        </w:rPr>
        <w:t>atricia</w:t>
      </w:r>
      <w:r w:rsidRPr="00B93F47">
        <w:rPr>
          <w:lang w:val="en-US"/>
        </w:rPr>
        <w:t>. 2004. “Digging Diary 2003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 xml:space="preserve">” </w:t>
      </w:r>
      <w:r w:rsidRPr="009610C7">
        <w:rPr>
          <w:i/>
          <w:lang w:val="en-US"/>
        </w:rPr>
        <w:t>Egyptian Archaeology</w:t>
      </w:r>
      <w:r w:rsidR="007E3333">
        <w:rPr>
          <w:lang w:val="en-US"/>
        </w:rPr>
        <w:t>, no.</w:t>
      </w:r>
      <w:r w:rsidRPr="00B93F47">
        <w:rPr>
          <w:lang w:val="en-US"/>
        </w:rPr>
        <w:t xml:space="preserve"> 24</w:t>
      </w:r>
      <w:r w:rsidR="007E3333">
        <w:rPr>
          <w:lang w:val="en-US"/>
        </w:rPr>
        <w:t xml:space="preserve"> (Autumn)</w:t>
      </w:r>
      <w:r w:rsidRPr="00B93F47">
        <w:rPr>
          <w:lang w:val="en-US"/>
        </w:rPr>
        <w:t xml:space="preserve">: 25–29. </w:t>
      </w:r>
    </w:p>
    <w:p w14:paraId="38C344EB" w14:textId="77777777" w:rsidR="007E3333" w:rsidRPr="00B93F47" w:rsidRDefault="007E3333" w:rsidP="002326E9">
      <w:pPr>
        <w:rPr>
          <w:lang w:val="en-US"/>
        </w:rPr>
      </w:pPr>
    </w:p>
    <w:p w14:paraId="18C046D1" w14:textId="1C1025B0" w:rsidR="0058373D" w:rsidRDefault="0058373D" w:rsidP="002326E9">
      <w:pPr>
        <w:rPr>
          <w:shd w:val="clear" w:color="auto" w:fill="FFFFFF"/>
          <w:lang w:val="en-US"/>
        </w:rPr>
      </w:pPr>
      <w:r w:rsidRPr="00B93F47">
        <w:rPr>
          <w:color w:val="000000" w:themeColor="text1"/>
          <w:lang w:val="en-US"/>
        </w:rPr>
        <w:t>Spier, J</w:t>
      </w:r>
      <w:r w:rsidR="004D2E36" w:rsidRPr="00B93F47">
        <w:rPr>
          <w:color w:val="000000" w:themeColor="text1"/>
          <w:lang w:val="en-US"/>
        </w:rPr>
        <w:t>effrey</w:t>
      </w:r>
      <w:r w:rsidR="007E3333">
        <w:rPr>
          <w:color w:val="000000" w:themeColor="text1"/>
          <w:lang w:val="en-US"/>
        </w:rPr>
        <w:t xml:space="preserve">, </w:t>
      </w:r>
      <w:r w:rsidR="007E3333" w:rsidRPr="00B93F47">
        <w:rPr>
          <w:lang w:val="en-US"/>
        </w:rPr>
        <w:t>Timothy Potts, and Sarah E. Cole</w:t>
      </w:r>
      <w:r w:rsidR="007E3333">
        <w:rPr>
          <w:lang w:val="en-US"/>
        </w:rPr>
        <w:t>, eds</w:t>
      </w:r>
      <w:r w:rsidRPr="00B93F47">
        <w:rPr>
          <w:color w:val="000000" w:themeColor="text1"/>
          <w:lang w:val="en-US"/>
        </w:rPr>
        <w:t xml:space="preserve">. 2018. </w:t>
      </w:r>
      <w:r w:rsidRPr="009610C7">
        <w:rPr>
          <w:i/>
          <w:iCs/>
          <w:lang w:val="en-US"/>
        </w:rPr>
        <w:t>Beyond the Nile</w:t>
      </w:r>
      <w:r w:rsidR="001168FC" w:rsidRPr="009610C7">
        <w:rPr>
          <w:i/>
          <w:iCs/>
          <w:lang w:val="en-US"/>
        </w:rPr>
        <w:t>:</w:t>
      </w:r>
      <w:r w:rsidRPr="009610C7">
        <w:rPr>
          <w:i/>
          <w:iCs/>
          <w:lang w:val="en-US"/>
        </w:rPr>
        <w:t xml:space="preserve"> Egypt and the Classical </w:t>
      </w:r>
      <w:r w:rsidR="001168FC" w:rsidRPr="009610C7">
        <w:rPr>
          <w:i/>
          <w:iCs/>
          <w:lang w:val="en-US"/>
        </w:rPr>
        <w:t>W</w:t>
      </w:r>
      <w:r w:rsidRPr="009610C7">
        <w:rPr>
          <w:i/>
          <w:iCs/>
          <w:lang w:val="en-US"/>
        </w:rPr>
        <w:t>orl</w:t>
      </w:r>
      <w:r w:rsidR="001168FC" w:rsidRPr="009610C7">
        <w:rPr>
          <w:i/>
          <w:iCs/>
          <w:lang w:val="en-US"/>
        </w:rPr>
        <w:t>d</w:t>
      </w:r>
      <w:r w:rsidR="001168FC" w:rsidRPr="00B93F47">
        <w:rPr>
          <w:shd w:val="clear" w:color="auto" w:fill="FFFFFF"/>
          <w:lang w:val="en-US"/>
        </w:rPr>
        <w:t>.</w:t>
      </w:r>
      <w:r w:rsidRPr="007E3333">
        <w:rPr>
          <w:iCs/>
          <w:lang w:val="en-US"/>
        </w:rPr>
        <w:t xml:space="preserve"> </w:t>
      </w:r>
      <w:r w:rsidRPr="00B93F47">
        <w:rPr>
          <w:shd w:val="clear" w:color="auto" w:fill="FFFFFF"/>
          <w:lang w:val="en-US"/>
        </w:rPr>
        <w:t>Los Angeles: J. Paul Getty Museum</w:t>
      </w:r>
      <w:r w:rsidR="007E3333">
        <w:rPr>
          <w:shd w:val="clear" w:color="auto" w:fill="FFFFFF"/>
          <w:lang w:val="en-US"/>
        </w:rPr>
        <w:t>.</w:t>
      </w:r>
    </w:p>
    <w:p w14:paraId="55762FA6" w14:textId="77777777" w:rsidR="007E3333" w:rsidRPr="00B93F47" w:rsidRDefault="007E3333" w:rsidP="002326E9">
      <w:pPr>
        <w:rPr>
          <w:lang w:val="en-US"/>
        </w:rPr>
      </w:pPr>
    </w:p>
    <w:p w14:paraId="236973B4" w14:textId="45145C76" w:rsidR="0058373D" w:rsidRDefault="0058373D" w:rsidP="002326E9">
      <w:pPr>
        <w:rPr>
          <w:rFonts w:eastAsia="Calibri"/>
          <w:lang w:val="en-US"/>
        </w:rPr>
      </w:pPr>
      <w:r w:rsidRPr="00B93F47">
        <w:rPr>
          <w:lang w:val="en-US"/>
        </w:rPr>
        <w:t>Stephens, S</w:t>
      </w:r>
      <w:r w:rsidR="004D2E36" w:rsidRPr="00B93F47">
        <w:rPr>
          <w:lang w:val="en-US"/>
        </w:rPr>
        <w:t>usan</w:t>
      </w:r>
      <w:r w:rsidRPr="00B93F47">
        <w:rPr>
          <w:lang w:val="en-US"/>
        </w:rPr>
        <w:t xml:space="preserve">. 2005. “Battle of the </w:t>
      </w:r>
      <w:r w:rsidR="001168FC" w:rsidRPr="00B93F47">
        <w:rPr>
          <w:lang w:val="en-US"/>
        </w:rPr>
        <w:t>B</w:t>
      </w:r>
      <w:r w:rsidRPr="00B93F47">
        <w:rPr>
          <w:lang w:val="en-US"/>
        </w:rPr>
        <w:t>ooks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>” In</w:t>
      </w:r>
      <w:r w:rsidR="001168FC" w:rsidRPr="00B93F47">
        <w:rPr>
          <w:lang w:val="en-US"/>
        </w:rPr>
        <w:t xml:space="preserve"> </w:t>
      </w:r>
      <w:r w:rsidRPr="009610C7">
        <w:rPr>
          <w:rFonts w:eastAsia="Calibri"/>
          <w:i/>
          <w:lang w:val="en-US"/>
        </w:rPr>
        <w:t xml:space="preserve">The </w:t>
      </w:r>
      <w:r w:rsidR="001168FC" w:rsidRPr="009610C7">
        <w:rPr>
          <w:rFonts w:eastAsia="Calibri"/>
          <w:i/>
          <w:lang w:val="en-US"/>
        </w:rPr>
        <w:t>N</w:t>
      </w:r>
      <w:r w:rsidRPr="009610C7">
        <w:rPr>
          <w:rFonts w:eastAsia="Calibri"/>
          <w:i/>
          <w:lang w:val="en-US"/>
        </w:rPr>
        <w:t>ew Posidippus</w:t>
      </w:r>
      <w:r w:rsidR="00E03006" w:rsidRPr="009610C7">
        <w:rPr>
          <w:rFonts w:eastAsia="Calibri"/>
          <w:i/>
          <w:lang w:val="en-US"/>
        </w:rPr>
        <w:t>:</w:t>
      </w:r>
      <w:r w:rsidRPr="009610C7">
        <w:rPr>
          <w:rFonts w:eastAsia="Calibri"/>
          <w:i/>
          <w:lang w:val="en-US"/>
        </w:rPr>
        <w:t xml:space="preserve"> A Hellenistic </w:t>
      </w:r>
      <w:r w:rsidR="001168FC" w:rsidRPr="009610C7">
        <w:rPr>
          <w:rFonts w:eastAsia="Calibri"/>
          <w:i/>
          <w:lang w:val="en-US"/>
        </w:rPr>
        <w:t>P</w:t>
      </w:r>
      <w:r w:rsidRPr="009610C7">
        <w:rPr>
          <w:rFonts w:eastAsia="Calibri"/>
          <w:i/>
          <w:lang w:val="en-US"/>
        </w:rPr>
        <w:t xml:space="preserve">oetry </w:t>
      </w:r>
      <w:r w:rsidR="001168FC" w:rsidRPr="009610C7">
        <w:rPr>
          <w:rFonts w:eastAsia="Calibri"/>
          <w:i/>
          <w:lang w:val="en-US"/>
        </w:rPr>
        <w:t>B</w:t>
      </w:r>
      <w:r w:rsidRPr="009610C7">
        <w:rPr>
          <w:rFonts w:eastAsia="Calibri"/>
          <w:i/>
          <w:lang w:val="en-US"/>
        </w:rPr>
        <w:t>ook</w:t>
      </w:r>
      <w:r w:rsidRPr="00B93F47">
        <w:rPr>
          <w:rFonts w:eastAsia="Calibri"/>
          <w:lang w:val="en-US"/>
        </w:rPr>
        <w:t xml:space="preserve">, </w:t>
      </w:r>
      <w:r w:rsidR="001168FC" w:rsidRPr="00B93F47">
        <w:rPr>
          <w:rFonts w:eastAsia="Calibri"/>
          <w:lang w:val="en-US"/>
        </w:rPr>
        <w:t xml:space="preserve">edited by </w:t>
      </w:r>
      <w:r w:rsidR="001168FC" w:rsidRPr="00B93F47">
        <w:rPr>
          <w:lang w:val="en-US"/>
        </w:rPr>
        <w:t>Kathryn Gutzwiller</w:t>
      </w:r>
      <w:r w:rsidR="00E03006">
        <w:rPr>
          <w:lang w:val="en-US"/>
        </w:rPr>
        <w:t xml:space="preserve">, </w:t>
      </w:r>
      <w:r w:rsidR="00E03006" w:rsidRPr="00B93F47">
        <w:rPr>
          <w:rFonts w:eastAsia="Calibri"/>
          <w:lang w:val="en-US"/>
        </w:rPr>
        <w:t>229–48</w:t>
      </w:r>
      <w:r w:rsidR="001168FC" w:rsidRPr="00B93F47">
        <w:rPr>
          <w:lang w:val="en-US"/>
        </w:rPr>
        <w:t xml:space="preserve">. </w:t>
      </w:r>
      <w:r w:rsidRPr="00B93F47">
        <w:rPr>
          <w:rFonts w:eastAsia="Calibri"/>
          <w:lang w:val="en-US"/>
        </w:rPr>
        <w:t xml:space="preserve">Oxford: </w:t>
      </w:r>
      <w:r w:rsidRPr="00B93F47">
        <w:rPr>
          <w:lang w:val="en-US"/>
        </w:rPr>
        <w:t>Oxford University Press</w:t>
      </w:r>
      <w:r w:rsidRPr="00B93F47">
        <w:rPr>
          <w:rFonts w:eastAsia="Calibri"/>
          <w:lang w:val="en-US"/>
        </w:rPr>
        <w:t>.</w:t>
      </w:r>
    </w:p>
    <w:p w14:paraId="329A16AE" w14:textId="77777777" w:rsidR="007E3333" w:rsidRPr="00B93F47" w:rsidRDefault="007E3333" w:rsidP="002326E9">
      <w:pPr>
        <w:rPr>
          <w:rFonts w:eastAsia="Calibri"/>
          <w:lang w:val="en-US"/>
        </w:rPr>
      </w:pPr>
    </w:p>
    <w:p w14:paraId="1F888793" w14:textId="5C64D8D7" w:rsidR="0058373D" w:rsidRDefault="0058373D" w:rsidP="002326E9">
      <w:pPr>
        <w:rPr>
          <w:lang w:val="en-US"/>
        </w:rPr>
      </w:pPr>
      <w:r w:rsidRPr="00B93F47">
        <w:rPr>
          <w:lang w:val="en-US"/>
        </w:rPr>
        <w:t>Török, L</w:t>
      </w:r>
      <w:r w:rsidR="004D2E36" w:rsidRPr="00B93F47">
        <w:rPr>
          <w:lang w:val="en-US"/>
        </w:rPr>
        <w:t>ászló</w:t>
      </w:r>
      <w:r w:rsidRPr="00B93F47">
        <w:rPr>
          <w:lang w:val="en-US"/>
        </w:rPr>
        <w:t xml:space="preserve">. 1997. </w:t>
      </w:r>
      <w:r w:rsidRPr="009610C7">
        <w:rPr>
          <w:i/>
          <w:lang w:val="en-US"/>
        </w:rPr>
        <w:t xml:space="preserve">The </w:t>
      </w:r>
      <w:r w:rsidR="001168FC" w:rsidRPr="009610C7">
        <w:rPr>
          <w:i/>
          <w:lang w:val="en-US"/>
        </w:rPr>
        <w:t>K</w:t>
      </w:r>
      <w:r w:rsidRPr="009610C7">
        <w:rPr>
          <w:i/>
          <w:lang w:val="en-US"/>
        </w:rPr>
        <w:t xml:space="preserve">ingdom of Kush: </w:t>
      </w:r>
      <w:r w:rsidR="001168FC" w:rsidRPr="009610C7">
        <w:rPr>
          <w:i/>
          <w:lang w:val="en-US"/>
        </w:rPr>
        <w:t>H</w:t>
      </w:r>
      <w:r w:rsidRPr="009610C7">
        <w:rPr>
          <w:i/>
          <w:lang w:val="en-US"/>
        </w:rPr>
        <w:t>andbook of Napatan Meroitic</w:t>
      </w:r>
      <w:r w:rsidR="001168FC" w:rsidRPr="009610C7">
        <w:rPr>
          <w:i/>
          <w:lang w:val="en-US"/>
        </w:rPr>
        <w:t xml:space="preserve"> C</w:t>
      </w:r>
      <w:r w:rsidRPr="009610C7">
        <w:rPr>
          <w:i/>
          <w:lang w:val="en-US"/>
        </w:rPr>
        <w:t>ivilization</w:t>
      </w:r>
      <w:r w:rsidR="001168FC" w:rsidRPr="00B93F47">
        <w:rPr>
          <w:lang w:val="en-US"/>
        </w:rPr>
        <w:t xml:space="preserve">. </w:t>
      </w:r>
      <w:r w:rsidRPr="00B93F47">
        <w:rPr>
          <w:lang w:val="en-US"/>
        </w:rPr>
        <w:t>Leiden: Brill.</w:t>
      </w:r>
    </w:p>
    <w:p w14:paraId="1CD1AE60" w14:textId="77777777" w:rsidR="007E3333" w:rsidRPr="00B93F47" w:rsidRDefault="007E3333" w:rsidP="002326E9">
      <w:pPr>
        <w:rPr>
          <w:lang w:val="en-US"/>
        </w:rPr>
      </w:pPr>
    </w:p>
    <w:p w14:paraId="53C5DB4F" w14:textId="0E53A4FF" w:rsidR="0058373D" w:rsidRDefault="00E03006" w:rsidP="002326E9">
      <w:pPr>
        <w:rPr>
          <w:lang w:val="en-US"/>
        </w:rPr>
      </w:pPr>
      <w:r w:rsidRPr="00B93F47">
        <w:rPr>
          <w:lang w:val="en-US"/>
        </w:rPr>
        <w:t xml:space="preserve">Török, László. </w:t>
      </w:r>
      <w:r w:rsidR="0058373D" w:rsidRPr="00B93F47">
        <w:rPr>
          <w:lang w:val="en-US"/>
        </w:rPr>
        <w:t xml:space="preserve">2009. </w:t>
      </w:r>
      <w:r w:rsidR="0058373D" w:rsidRPr="009610C7">
        <w:rPr>
          <w:i/>
          <w:lang w:val="en-US"/>
        </w:rPr>
        <w:t xml:space="preserve">Between </w:t>
      </w:r>
      <w:r w:rsidR="001168FC" w:rsidRPr="009610C7">
        <w:rPr>
          <w:i/>
          <w:lang w:val="en-US"/>
        </w:rPr>
        <w:t>T</w:t>
      </w:r>
      <w:r w:rsidR="0058373D" w:rsidRPr="009610C7">
        <w:rPr>
          <w:i/>
          <w:lang w:val="en-US"/>
        </w:rPr>
        <w:t xml:space="preserve">wo </w:t>
      </w:r>
      <w:r w:rsidR="001168FC" w:rsidRPr="009610C7">
        <w:rPr>
          <w:i/>
          <w:lang w:val="en-US"/>
        </w:rPr>
        <w:t>W</w:t>
      </w:r>
      <w:r w:rsidR="0058373D" w:rsidRPr="009610C7">
        <w:rPr>
          <w:i/>
          <w:lang w:val="en-US"/>
        </w:rPr>
        <w:t xml:space="preserve">orlds: </w:t>
      </w:r>
      <w:r w:rsidR="001168FC" w:rsidRPr="009610C7">
        <w:rPr>
          <w:i/>
          <w:lang w:val="en-US"/>
        </w:rPr>
        <w:t>T</w:t>
      </w:r>
      <w:r w:rsidR="0058373D" w:rsidRPr="009610C7">
        <w:rPr>
          <w:i/>
          <w:lang w:val="en-US"/>
        </w:rPr>
        <w:t xml:space="preserve">he </w:t>
      </w:r>
      <w:r w:rsidR="001168FC" w:rsidRPr="009610C7">
        <w:rPr>
          <w:i/>
          <w:lang w:val="en-US"/>
        </w:rPr>
        <w:t>F</w:t>
      </w:r>
      <w:r w:rsidR="0058373D" w:rsidRPr="009610C7">
        <w:rPr>
          <w:i/>
          <w:lang w:val="en-US"/>
        </w:rPr>
        <w:t xml:space="preserve">rontier </w:t>
      </w:r>
      <w:r w:rsidR="001168FC" w:rsidRPr="009610C7">
        <w:rPr>
          <w:i/>
          <w:lang w:val="en-US"/>
        </w:rPr>
        <w:t>R</w:t>
      </w:r>
      <w:r w:rsidR="0058373D" w:rsidRPr="009610C7">
        <w:rPr>
          <w:i/>
          <w:lang w:val="en-US"/>
        </w:rPr>
        <w:t xml:space="preserve">egion </w:t>
      </w:r>
      <w:r w:rsidRPr="009610C7">
        <w:rPr>
          <w:i/>
          <w:lang w:val="en-US"/>
        </w:rPr>
        <w:t>b</w:t>
      </w:r>
      <w:r w:rsidR="0058373D" w:rsidRPr="009610C7">
        <w:rPr>
          <w:i/>
          <w:lang w:val="en-US"/>
        </w:rPr>
        <w:t xml:space="preserve">etween </w:t>
      </w:r>
      <w:r w:rsidR="001168FC" w:rsidRPr="009610C7">
        <w:rPr>
          <w:i/>
          <w:lang w:val="en-US"/>
        </w:rPr>
        <w:t>A</w:t>
      </w:r>
      <w:r w:rsidR="0058373D" w:rsidRPr="009610C7">
        <w:rPr>
          <w:i/>
          <w:lang w:val="en-US"/>
        </w:rPr>
        <w:t>ncient Nubia and Egypt</w:t>
      </w:r>
      <w:r w:rsidR="009C4DFC" w:rsidRPr="009610C7">
        <w:rPr>
          <w:i/>
          <w:lang w:val="en-US"/>
        </w:rPr>
        <w:t>,</w:t>
      </w:r>
      <w:r w:rsidR="0058373D" w:rsidRPr="009610C7">
        <w:rPr>
          <w:i/>
          <w:lang w:val="en-US"/>
        </w:rPr>
        <w:t xml:space="preserve"> 3700 BC–AD 500</w:t>
      </w:r>
      <w:r w:rsidR="001168FC" w:rsidRPr="00B93F47">
        <w:rPr>
          <w:lang w:val="en-US"/>
        </w:rPr>
        <w:t xml:space="preserve">. </w:t>
      </w:r>
      <w:r w:rsidR="0058373D" w:rsidRPr="00B93F47">
        <w:rPr>
          <w:lang w:val="en-US"/>
        </w:rPr>
        <w:t>Leiden: Brill.</w:t>
      </w:r>
    </w:p>
    <w:p w14:paraId="25232CAB" w14:textId="77777777" w:rsidR="007E3333" w:rsidRPr="00B93F47" w:rsidRDefault="007E3333" w:rsidP="002326E9">
      <w:pPr>
        <w:rPr>
          <w:lang w:val="en-US"/>
        </w:rPr>
      </w:pPr>
    </w:p>
    <w:p w14:paraId="687B356C" w14:textId="362139B0" w:rsidR="0058373D" w:rsidRDefault="0058373D" w:rsidP="002326E9">
      <w:pPr>
        <w:rPr>
          <w:lang w:val="en-US"/>
        </w:rPr>
      </w:pPr>
      <w:r w:rsidRPr="00B93F47">
        <w:rPr>
          <w:lang w:val="en-US"/>
        </w:rPr>
        <w:t>Troy, L</w:t>
      </w:r>
      <w:r w:rsidR="004D2E36" w:rsidRPr="00B93F47">
        <w:rPr>
          <w:lang w:val="en-US"/>
        </w:rPr>
        <w:t>ana</w:t>
      </w:r>
      <w:r w:rsidRPr="00B93F47">
        <w:rPr>
          <w:lang w:val="en-US"/>
        </w:rPr>
        <w:t xml:space="preserve">. 1986. </w:t>
      </w:r>
      <w:r w:rsidRPr="009610C7">
        <w:rPr>
          <w:i/>
          <w:lang w:val="en-US"/>
        </w:rPr>
        <w:t xml:space="preserve">Patterns of </w:t>
      </w:r>
      <w:r w:rsidR="001168FC" w:rsidRPr="009610C7">
        <w:rPr>
          <w:i/>
          <w:lang w:val="en-US"/>
        </w:rPr>
        <w:t>Q</w:t>
      </w:r>
      <w:r w:rsidRPr="009610C7">
        <w:rPr>
          <w:i/>
          <w:lang w:val="en-US"/>
        </w:rPr>
        <w:t xml:space="preserve">ueenship in </w:t>
      </w:r>
      <w:r w:rsidR="001168FC" w:rsidRPr="009610C7">
        <w:rPr>
          <w:i/>
          <w:lang w:val="en-US"/>
        </w:rPr>
        <w:t>A</w:t>
      </w:r>
      <w:r w:rsidRPr="009610C7">
        <w:rPr>
          <w:i/>
          <w:lang w:val="en-US"/>
        </w:rPr>
        <w:t>ncient Egyptian</w:t>
      </w:r>
      <w:r w:rsidR="001168FC" w:rsidRPr="009610C7">
        <w:rPr>
          <w:i/>
          <w:lang w:val="en-US"/>
        </w:rPr>
        <w:t xml:space="preserve"> M</w:t>
      </w:r>
      <w:r w:rsidRPr="009610C7">
        <w:rPr>
          <w:i/>
          <w:lang w:val="en-US"/>
        </w:rPr>
        <w:t xml:space="preserve">yth and </w:t>
      </w:r>
      <w:r w:rsidR="001168FC" w:rsidRPr="009610C7">
        <w:rPr>
          <w:i/>
          <w:lang w:val="en-US"/>
        </w:rPr>
        <w:t>H</w:t>
      </w:r>
      <w:r w:rsidRPr="009610C7">
        <w:rPr>
          <w:i/>
          <w:lang w:val="en-US"/>
        </w:rPr>
        <w:t>istory</w:t>
      </w:r>
      <w:r w:rsidRPr="00B93F47">
        <w:rPr>
          <w:lang w:val="en-US"/>
        </w:rPr>
        <w:t xml:space="preserve">. Uppsala: </w:t>
      </w:r>
      <w:r w:rsidR="00E03006" w:rsidRPr="00B93F47">
        <w:rPr>
          <w:lang w:val="en-US"/>
        </w:rPr>
        <w:t xml:space="preserve">Uppsala </w:t>
      </w:r>
      <w:r w:rsidRPr="00B93F47">
        <w:rPr>
          <w:lang w:val="en-US"/>
        </w:rPr>
        <w:t>University.</w:t>
      </w:r>
    </w:p>
    <w:p w14:paraId="57ECF8EB" w14:textId="77777777" w:rsidR="007E3333" w:rsidRPr="00B93F47" w:rsidRDefault="007E3333" w:rsidP="002326E9">
      <w:pPr>
        <w:rPr>
          <w:lang w:val="en-US"/>
        </w:rPr>
      </w:pPr>
    </w:p>
    <w:p w14:paraId="59BD5443" w14:textId="1154C3A8" w:rsidR="0058373D" w:rsidRDefault="0058373D" w:rsidP="002326E9">
      <w:pPr>
        <w:rPr>
          <w:lang w:val="en-US"/>
        </w:rPr>
      </w:pPr>
      <w:r w:rsidRPr="00B93F47">
        <w:rPr>
          <w:lang w:val="en-US"/>
        </w:rPr>
        <w:t>Troy, L</w:t>
      </w:r>
      <w:r w:rsidR="004D2E36" w:rsidRPr="00B93F47">
        <w:rPr>
          <w:lang w:val="en-US"/>
        </w:rPr>
        <w:t>ana</w:t>
      </w:r>
      <w:r w:rsidRPr="00B93F47">
        <w:rPr>
          <w:lang w:val="en-US"/>
        </w:rPr>
        <w:t xml:space="preserve">. 2002. “The </w:t>
      </w:r>
      <w:r w:rsidR="001168FC" w:rsidRPr="00B93F47">
        <w:rPr>
          <w:lang w:val="en-US"/>
        </w:rPr>
        <w:t>A</w:t>
      </w:r>
      <w:r w:rsidRPr="00B93F47">
        <w:rPr>
          <w:lang w:val="en-US"/>
        </w:rPr>
        <w:t xml:space="preserve">ncient Egyptian </w:t>
      </w:r>
      <w:r w:rsidR="001168FC" w:rsidRPr="00B93F47">
        <w:rPr>
          <w:lang w:val="en-US"/>
        </w:rPr>
        <w:t>Q</w:t>
      </w:r>
      <w:r w:rsidRPr="00B93F47">
        <w:rPr>
          <w:lang w:val="en-US"/>
        </w:rPr>
        <w:t xml:space="preserve">ueenship as an </w:t>
      </w:r>
      <w:r w:rsidR="001168FC" w:rsidRPr="00B93F47">
        <w:rPr>
          <w:lang w:val="en-US"/>
        </w:rPr>
        <w:t>I</w:t>
      </w:r>
      <w:r w:rsidRPr="00B93F47">
        <w:rPr>
          <w:lang w:val="en-US"/>
        </w:rPr>
        <w:t xml:space="preserve">con of the </w:t>
      </w:r>
      <w:r w:rsidR="001168FC" w:rsidRPr="00B93F47">
        <w:rPr>
          <w:lang w:val="en-US"/>
        </w:rPr>
        <w:t>S</w:t>
      </w:r>
      <w:r w:rsidRPr="00B93F47">
        <w:rPr>
          <w:lang w:val="en-US"/>
        </w:rPr>
        <w:t>tate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 xml:space="preserve">” </w:t>
      </w:r>
      <w:r w:rsidRPr="009610C7">
        <w:rPr>
          <w:i/>
          <w:iCs/>
          <w:lang w:val="en-US"/>
        </w:rPr>
        <w:t>NIN</w:t>
      </w:r>
      <w:r w:rsidR="00E03006" w:rsidRPr="009610C7">
        <w:rPr>
          <w:i/>
          <w:iCs/>
          <w:lang w:val="en-US"/>
        </w:rPr>
        <w:t>:</w:t>
      </w:r>
      <w:r w:rsidRPr="009610C7">
        <w:rPr>
          <w:i/>
          <w:iCs/>
          <w:lang w:val="en-US"/>
        </w:rPr>
        <w:t xml:space="preserve"> Journal of </w:t>
      </w:r>
      <w:r w:rsidR="001168FC" w:rsidRPr="009610C7">
        <w:rPr>
          <w:i/>
          <w:iCs/>
          <w:lang w:val="en-US"/>
        </w:rPr>
        <w:t>G</w:t>
      </w:r>
      <w:r w:rsidRPr="009610C7">
        <w:rPr>
          <w:i/>
          <w:iCs/>
          <w:lang w:val="en-US"/>
        </w:rPr>
        <w:t>ender</w:t>
      </w:r>
      <w:r w:rsidR="001168FC" w:rsidRPr="009610C7">
        <w:rPr>
          <w:i/>
          <w:iCs/>
          <w:lang w:val="en-US"/>
        </w:rPr>
        <w:t xml:space="preserve"> S</w:t>
      </w:r>
      <w:r w:rsidRPr="009610C7">
        <w:rPr>
          <w:i/>
          <w:iCs/>
          <w:lang w:val="en-US"/>
        </w:rPr>
        <w:t xml:space="preserve">tudies in </w:t>
      </w:r>
      <w:r w:rsidR="001168FC" w:rsidRPr="009610C7">
        <w:rPr>
          <w:i/>
          <w:iCs/>
          <w:lang w:val="en-US"/>
        </w:rPr>
        <w:t>A</w:t>
      </w:r>
      <w:r w:rsidRPr="009610C7">
        <w:rPr>
          <w:i/>
          <w:iCs/>
          <w:lang w:val="en-US"/>
        </w:rPr>
        <w:t>ntiquity</w:t>
      </w:r>
      <w:r w:rsidRPr="00E03006">
        <w:rPr>
          <w:iCs/>
          <w:lang w:val="en-US"/>
        </w:rPr>
        <w:t xml:space="preserve"> </w:t>
      </w:r>
      <w:r w:rsidRPr="00B93F47">
        <w:rPr>
          <w:lang w:val="en-US"/>
        </w:rPr>
        <w:t xml:space="preserve">3:1–24. </w:t>
      </w:r>
    </w:p>
    <w:p w14:paraId="65599948" w14:textId="77777777" w:rsidR="007E3333" w:rsidRPr="00B93F47" w:rsidRDefault="007E3333" w:rsidP="002326E9">
      <w:pPr>
        <w:rPr>
          <w:lang w:val="en-US"/>
        </w:rPr>
      </w:pPr>
    </w:p>
    <w:p w14:paraId="4F567AFC" w14:textId="3FD35BC0" w:rsidR="0058373D" w:rsidRDefault="0058373D" w:rsidP="002326E9">
      <w:pPr>
        <w:rPr>
          <w:lang w:val="en-US"/>
        </w:rPr>
      </w:pPr>
      <w:r w:rsidRPr="00B93F47">
        <w:rPr>
          <w:lang w:val="en-US"/>
        </w:rPr>
        <w:t>Tzalas, H</w:t>
      </w:r>
      <w:r w:rsidR="004D2E36" w:rsidRPr="00B93F47">
        <w:rPr>
          <w:lang w:val="en-US"/>
        </w:rPr>
        <w:t>arry</w:t>
      </w:r>
      <w:r w:rsidRPr="00B93F47">
        <w:rPr>
          <w:lang w:val="en-US"/>
        </w:rPr>
        <w:t xml:space="preserve"> E. 2003. “Greco-Egyptian </w:t>
      </w:r>
      <w:r w:rsidR="001168FC" w:rsidRPr="00B93F47">
        <w:rPr>
          <w:lang w:val="en-US"/>
        </w:rPr>
        <w:t>U</w:t>
      </w:r>
      <w:r w:rsidRPr="00B93F47">
        <w:rPr>
          <w:lang w:val="en-US"/>
        </w:rPr>
        <w:t xml:space="preserve">nderwater </w:t>
      </w:r>
      <w:r w:rsidR="001168FC" w:rsidRPr="00B93F47">
        <w:rPr>
          <w:lang w:val="en-US"/>
        </w:rPr>
        <w:t>A</w:t>
      </w:r>
      <w:r w:rsidRPr="00B93F47">
        <w:rPr>
          <w:lang w:val="en-US"/>
        </w:rPr>
        <w:t xml:space="preserve">rchaeological </w:t>
      </w:r>
      <w:r w:rsidR="001168FC" w:rsidRPr="00B93F47">
        <w:rPr>
          <w:lang w:val="en-US"/>
        </w:rPr>
        <w:t>S</w:t>
      </w:r>
      <w:r w:rsidRPr="00B93F47">
        <w:rPr>
          <w:lang w:val="en-US"/>
        </w:rPr>
        <w:t xml:space="preserve">urvey </w:t>
      </w:r>
      <w:r w:rsidR="00E03006">
        <w:rPr>
          <w:lang w:val="en-US"/>
        </w:rPr>
        <w:t>n</w:t>
      </w:r>
      <w:r w:rsidRPr="00B93F47">
        <w:rPr>
          <w:lang w:val="en-US"/>
        </w:rPr>
        <w:t>ear Alexandria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>” In</w:t>
      </w:r>
      <w:r w:rsidR="001168FC" w:rsidRPr="00B93F47">
        <w:rPr>
          <w:lang w:val="en-US"/>
        </w:rPr>
        <w:t xml:space="preserve"> </w:t>
      </w:r>
      <w:r w:rsidRPr="009610C7">
        <w:rPr>
          <w:i/>
          <w:lang w:val="en-US"/>
        </w:rPr>
        <w:t xml:space="preserve">Towards </w:t>
      </w:r>
      <w:r w:rsidR="001168FC" w:rsidRPr="009610C7">
        <w:rPr>
          <w:i/>
          <w:lang w:val="en-US"/>
        </w:rPr>
        <w:t>I</w:t>
      </w:r>
      <w:r w:rsidRPr="009610C7">
        <w:rPr>
          <w:i/>
          <w:lang w:val="en-US"/>
        </w:rPr>
        <w:t xml:space="preserve">ntegrated </w:t>
      </w:r>
      <w:r w:rsidR="001168FC" w:rsidRPr="009610C7">
        <w:rPr>
          <w:i/>
          <w:lang w:val="en-US"/>
        </w:rPr>
        <w:t>M</w:t>
      </w:r>
      <w:r w:rsidRPr="009610C7">
        <w:rPr>
          <w:i/>
          <w:lang w:val="en-US"/>
        </w:rPr>
        <w:t xml:space="preserve">anagement of Alexandria’s </w:t>
      </w:r>
      <w:r w:rsidR="001168FC" w:rsidRPr="009610C7">
        <w:rPr>
          <w:i/>
          <w:lang w:val="en-US"/>
        </w:rPr>
        <w:t>C</w:t>
      </w:r>
      <w:r w:rsidRPr="009610C7">
        <w:rPr>
          <w:i/>
          <w:lang w:val="en-US"/>
        </w:rPr>
        <w:t>o</w:t>
      </w:r>
      <w:r w:rsidR="00E03006" w:rsidRPr="009610C7">
        <w:rPr>
          <w:i/>
          <w:lang w:val="en-US"/>
        </w:rPr>
        <w:t>a</w:t>
      </w:r>
      <w:r w:rsidRPr="009610C7">
        <w:rPr>
          <w:i/>
          <w:lang w:val="en-US"/>
        </w:rPr>
        <w:t xml:space="preserve">stal </w:t>
      </w:r>
      <w:r w:rsidR="001168FC" w:rsidRPr="009610C7">
        <w:rPr>
          <w:i/>
          <w:lang w:val="en-US"/>
        </w:rPr>
        <w:t>H</w:t>
      </w:r>
      <w:r w:rsidRPr="009610C7">
        <w:rPr>
          <w:i/>
          <w:lang w:val="en-US"/>
        </w:rPr>
        <w:t>eritage</w:t>
      </w:r>
      <w:r w:rsidR="001168FC" w:rsidRPr="00B93F47">
        <w:rPr>
          <w:lang w:val="en-US"/>
        </w:rPr>
        <w:t xml:space="preserve">, by </w:t>
      </w:r>
      <w:r w:rsidR="00AA2463">
        <w:rPr>
          <w:lang w:val="en-US"/>
        </w:rPr>
        <w:t>Selim Morcos et al</w:t>
      </w:r>
      <w:r w:rsidR="001168FC" w:rsidRPr="00B93F47">
        <w:rPr>
          <w:lang w:val="en-US"/>
        </w:rPr>
        <w:t>.</w:t>
      </w:r>
      <w:r w:rsidR="00AA2463">
        <w:rPr>
          <w:lang w:val="en-US"/>
        </w:rPr>
        <w:t xml:space="preserve">, </w:t>
      </w:r>
      <w:r w:rsidR="00AA2463" w:rsidRPr="00B93F47">
        <w:rPr>
          <w:lang w:val="en-US"/>
        </w:rPr>
        <w:t>74–79.</w:t>
      </w:r>
      <w:r w:rsidR="00AA2463">
        <w:rPr>
          <w:lang w:val="en-US"/>
        </w:rPr>
        <w:t xml:space="preserve"> </w:t>
      </w:r>
      <w:r w:rsidRPr="00B93F47">
        <w:rPr>
          <w:lang w:val="en-US"/>
        </w:rPr>
        <w:t>Paris: United Nations Educational, Scientific and Cultural Organization</w:t>
      </w:r>
      <w:r w:rsidR="00AA2463">
        <w:rPr>
          <w:lang w:val="en-US"/>
        </w:rPr>
        <w:t>.</w:t>
      </w:r>
    </w:p>
    <w:p w14:paraId="358487A0" w14:textId="77777777" w:rsidR="007E3333" w:rsidRPr="00B93F47" w:rsidRDefault="007E3333" w:rsidP="002326E9">
      <w:pPr>
        <w:rPr>
          <w:lang w:val="en-US"/>
        </w:rPr>
      </w:pPr>
    </w:p>
    <w:p w14:paraId="43B8FDEC" w14:textId="16981BC7" w:rsidR="0058373D" w:rsidRDefault="00AA2463" w:rsidP="002326E9">
      <w:pPr>
        <w:rPr>
          <w:lang w:val="en-US"/>
        </w:rPr>
      </w:pPr>
      <w:r w:rsidRPr="00B93F47">
        <w:rPr>
          <w:lang w:val="en-US"/>
        </w:rPr>
        <w:t xml:space="preserve">Tzalas, Harry E. </w:t>
      </w:r>
      <w:r w:rsidR="0058373D" w:rsidRPr="00B93F47">
        <w:rPr>
          <w:lang w:val="en-US"/>
        </w:rPr>
        <w:t>2013. “Surveys of the Greek Mission in Alexandria, 1998–2012</w:t>
      </w:r>
      <w:r w:rsidR="001168FC" w:rsidRPr="00B93F47">
        <w:rPr>
          <w:lang w:val="en-US"/>
        </w:rPr>
        <w:t>:</w:t>
      </w:r>
      <w:r w:rsidR="0058373D" w:rsidRPr="00B93F47">
        <w:rPr>
          <w:lang w:val="en-US"/>
        </w:rPr>
        <w:t xml:space="preserve"> Fifteen </w:t>
      </w:r>
      <w:r w:rsidR="001168FC" w:rsidRPr="00B93F47">
        <w:rPr>
          <w:lang w:val="en-US"/>
        </w:rPr>
        <w:t>Y</w:t>
      </w:r>
      <w:r w:rsidR="0058373D" w:rsidRPr="00B93F47">
        <w:rPr>
          <w:lang w:val="en-US"/>
        </w:rPr>
        <w:t xml:space="preserve">ears of </w:t>
      </w:r>
      <w:r w:rsidR="001168FC" w:rsidRPr="00B93F47">
        <w:rPr>
          <w:lang w:val="en-US"/>
        </w:rPr>
        <w:t>U</w:t>
      </w:r>
      <w:r w:rsidR="0058373D" w:rsidRPr="00B93F47">
        <w:rPr>
          <w:lang w:val="en-US"/>
        </w:rPr>
        <w:t xml:space="preserve">ninterrupted </w:t>
      </w:r>
      <w:r w:rsidR="001168FC" w:rsidRPr="00B93F47">
        <w:rPr>
          <w:lang w:val="en-US"/>
        </w:rPr>
        <w:t>R</w:t>
      </w:r>
      <w:r w:rsidR="0058373D" w:rsidRPr="00B93F47">
        <w:rPr>
          <w:lang w:val="en-US"/>
        </w:rPr>
        <w:t>esearch</w:t>
      </w:r>
      <w:r w:rsidR="001168FC" w:rsidRPr="00B93F47">
        <w:rPr>
          <w:lang w:val="en-US"/>
        </w:rPr>
        <w:t>.</w:t>
      </w:r>
      <w:r w:rsidR="0058373D" w:rsidRPr="00B93F47">
        <w:rPr>
          <w:lang w:val="en-US"/>
        </w:rPr>
        <w:t>” In</w:t>
      </w:r>
      <w:r w:rsidR="001168FC" w:rsidRPr="00B93F47">
        <w:rPr>
          <w:lang w:val="en-US"/>
        </w:rPr>
        <w:t xml:space="preserve"> </w:t>
      </w:r>
      <w:r w:rsidR="0058373D" w:rsidRPr="009610C7">
        <w:rPr>
          <w:i/>
          <w:lang w:val="en-US"/>
        </w:rPr>
        <w:t xml:space="preserve">Acta of the </w:t>
      </w:r>
      <w:r w:rsidR="001168FC" w:rsidRPr="009610C7">
        <w:rPr>
          <w:i/>
          <w:lang w:val="en-US"/>
        </w:rPr>
        <w:t>C</w:t>
      </w:r>
      <w:r w:rsidR="0058373D" w:rsidRPr="009610C7">
        <w:rPr>
          <w:i/>
          <w:lang w:val="en-US"/>
        </w:rPr>
        <w:t>onference</w:t>
      </w:r>
      <w:r w:rsidRPr="009610C7">
        <w:rPr>
          <w:i/>
          <w:lang w:val="en-US"/>
        </w:rPr>
        <w:t>:</w:t>
      </w:r>
      <w:r w:rsidR="0058373D" w:rsidRPr="009610C7">
        <w:rPr>
          <w:i/>
          <w:lang w:val="en-US"/>
        </w:rPr>
        <w:t xml:space="preserve"> Alexander, the Greek </w:t>
      </w:r>
      <w:r w:rsidR="001168FC" w:rsidRPr="009610C7">
        <w:rPr>
          <w:i/>
          <w:lang w:val="en-US"/>
        </w:rPr>
        <w:t>C</w:t>
      </w:r>
      <w:r w:rsidR="0058373D" w:rsidRPr="009610C7">
        <w:rPr>
          <w:i/>
          <w:lang w:val="en-US"/>
        </w:rPr>
        <w:t>osmos</w:t>
      </w:r>
      <w:r w:rsidRPr="009610C7">
        <w:rPr>
          <w:i/>
          <w:lang w:val="en-US"/>
        </w:rPr>
        <w:t>-</w:t>
      </w:r>
      <w:r w:rsidR="001168FC" w:rsidRPr="009610C7">
        <w:rPr>
          <w:i/>
          <w:lang w:val="en-US"/>
        </w:rPr>
        <w:t>S</w:t>
      </w:r>
      <w:r w:rsidR="0058373D" w:rsidRPr="009610C7">
        <w:rPr>
          <w:i/>
          <w:lang w:val="en-US"/>
        </w:rPr>
        <w:t xml:space="preserve">ystem and </w:t>
      </w:r>
      <w:r w:rsidR="001168FC" w:rsidRPr="009610C7">
        <w:rPr>
          <w:i/>
          <w:lang w:val="en-US"/>
        </w:rPr>
        <w:t>C</w:t>
      </w:r>
      <w:r w:rsidR="0058373D" w:rsidRPr="009610C7">
        <w:rPr>
          <w:i/>
          <w:lang w:val="en-US"/>
        </w:rPr>
        <w:t xml:space="preserve">ontemporary </w:t>
      </w:r>
      <w:r w:rsidR="001168FC" w:rsidRPr="009610C7">
        <w:rPr>
          <w:i/>
          <w:lang w:val="en-US"/>
        </w:rPr>
        <w:t>G</w:t>
      </w:r>
      <w:r w:rsidR="0058373D" w:rsidRPr="009610C7">
        <w:rPr>
          <w:i/>
          <w:lang w:val="en-US"/>
        </w:rPr>
        <w:t xml:space="preserve">lobal </w:t>
      </w:r>
      <w:r w:rsidR="001168FC" w:rsidRPr="009610C7">
        <w:rPr>
          <w:i/>
          <w:lang w:val="en-US"/>
        </w:rPr>
        <w:t>S</w:t>
      </w:r>
      <w:r w:rsidR="0058373D" w:rsidRPr="009610C7">
        <w:rPr>
          <w:i/>
          <w:lang w:val="en-US"/>
        </w:rPr>
        <w:t>ociety</w:t>
      </w:r>
      <w:r w:rsidR="0058373D" w:rsidRPr="00B93F47">
        <w:rPr>
          <w:lang w:val="en-US"/>
        </w:rPr>
        <w:t xml:space="preserve">, </w:t>
      </w:r>
      <w:r>
        <w:rPr>
          <w:lang w:val="en-US"/>
        </w:rPr>
        <w:t xml:space="preserve">vol. A, </w:t>
      </w:r>
      <w:r w:rsidR="001168FC" w:rsidRPr="00B93F47">
        <w:rPr>
          <w:lang w:val="en-US"/>
        </w:rPr>
        <w:t>edited by Michael Tritos et al</w:t>
      </w:r>
      <w:r>
        <w:rPr>
          <w:lang w:val="en-US"/>
        </w:rPr>
        <w:t>.</w:t>
      </w:r>
      <w:r w:rsidRPr="00B93F47">
        <w:rPr>
          <w:lang w:val="en-US"/>
        </w:rPr>
        <w:t>, 320–48</w:t>
      </w:r>
      <w:r w:rsidR="001168FC" w:rsidRPr="00B93F47">
        <w:rPr>
          <w:lang w:val="en-US"/>
        </w:rPr>
        <w:t xml:space="preserve">. </w:t>
      </w:r>
      <w:r w:rsidR="0058373D" w:rsidRPr="00B93F47">
        <w:rPr>
          <w:lang w:val="en-US"/>
        </w:rPr>
        <w:t xml:space="preserve">Thessaloniki: </w:t>
      </w:r>
      <w:r>
        <w:rPr>
          <w:lang w:val="en-US"/>
        </w:rPr>
        <w:t xml:space="preserve">Academy of Institutions and Cultures. </w:t>
      </w:r>
      <w:hyperlink r:id="rId8" w:history="1">
        <w:r w:rsidR="0058373D" w:rsidRPr="00FD6170">
          <w:rPr>
            <w:rStyle w:val="Hyperlink"/>
            <w:rFonts w:cs="Courier New"/>
            <w:i/>
            <w:iCs/>
            <w:u w:val="none"/>
            <w:lang w:val="en-US"/>
          </w:rPr>
          <w:t>http://www.academy.edu.gr/files/praktika_alexandros_a.pdf</w:t>
        </w:r>
      </w:hyperlink>
      <w:r w:rsidR="0058373D" w:rsidRPr="00B93F47">
        <w:rPr>
          <w:lang w:val="en-US"/>
        </w:rPr>
        <w:t>.</w:t>
      </w:r>
    </w:p>
    <w:p w14:paraId="44BA421D" w14:textId="77777777" w:rsidR="007E3333" w:rsidRPr="00B93F47" w:rsidRDefault="007E3333" w:rsidP="002326E9">
      <w:pPr>
        <w:rPr>
          <w:lang w:val="en-US"/>
        </w:rPr>
      </w:pPr>
    </w:p>
    <w:p w14:paraId="74297230" w14:textId="050905FD" w:rsidR="00ED3D31" w:rsidRDefault="00AA2463" w:rsidP="002326E9">
      <w:pPr>
        <w:rPr>
          <w:lang w:val="en-US"/>
        </w:rPr>
      </w:pPr>
      <w:r w:rsidRPr="00B93F47">
        <w:rPr>
          <w:lang w:val="en-US"/>
        </w:rPr>
        <w:t xml:space="preserve">Tzalas, Harry E. </w:t>
      </w:r>
      <w:r w:rsidR="0058373D" w:rsidRPr="00B93F47">
        <w:rPr>
          <w:lang w:val="en-US"/>
        </w:rPr>
        <w:t xml:space="preserve">2018. “The </w:t>
      </w:r>
      <w:r w:rsidR="001168FC" w:rsidRPr="00B93F47">
        <w:rPr>
          <w:lang w:val="en-US"/>
        </w:rPr>
        <w:t>S</w:t>
      </w:r>
      <w:r w:rsidR="0058373D" w:rsidRPr="00B93F47">
        <w:rPr>
          <w:lang w:val="en-US"/>
        </w:rPr>
        <w:t xml:space="preserve">ubmerged </w:t>
      </w:r>
      <w:r w:rsidR="001168FC" w:rsidRPr="00B93F47">
        <w:rPr>
          <w:lang w:val="en-US"/>
        </w:rPr>
        <w:t>A</w:t>
      </w:r>
      <w:r w:rsidR="0058373D" w:rsidRPr="00B93F47">
        <w:rPr>
          <w:lang w:val="en-US"/>
        </w:rPr>
        <w:t xml:space="preserve">ncient </w:t>
      </w:r>
      <w:r w:rsidR="001168FC" w:rsidRPr="00B93F47">
        <w:rPr>
          <w:lang w:val="en-US"/>
        </w:rPr>
        <w:t>A</w:t>
      </w:r>
      <w:r w:rsidR="0058373D" w:rsidRPr="00B93F47">
        <w:rPr>
          <w:lang w:val="en-US"/>
        </w:rPr>
        <w:t xml:space="preserve">rchitectural </w:t>
      </w:r>
      <w:r w:rsidR="001168FC" w:rsidRPr="00B93F47">
        <w:rPr>
          <w:lang w:val="en-US"/>
        </w:rPr>
        <w:t>E</w:t>
      </w:r>
      <w:r w:rsidR="0058373D" w:rsidRPr="00B93F47">
        <w:rPr>
          <w:lang w:val="en-US"/>
        </w:rPr>
        <w:t xml:space="preserve">lements and </w:t>
      </w:r>
      <w:r w:rsidR="001168FC" w:rsidRPr="00B93F47">
        <w:rPr>
          <w:lang w:val="en-US"/>
        </w:rPr>
        <w:t>S</w:t>
      </w:r>
      <w:r w:rsidR="0058373D" w:rsidRPr="00B93F47">
        <w:rPr>
          <w:lang w:val="en-US"/>
        </w:rPr>
        <w:t xml:space="preserve">tructural </w:t>
      </w:r>
      <w:r w:rsidR="001168FC" w:rsidRPr="00B93F47">
        <w:rPr>
          <w:lang w:val="en-US"/>
        </w:rPr>
        <w:t>R</w:t>
      </w:r>
      <w:r w:rsidR="0058373D" w:rsidRPr="00B93F47">
        <w:rPr>
          <w:lang w:val="en-US"/>
        </w:rPr>
        <w:t xml:space="preserve">emains of the Eastern Coast of Alexandria, Egypt: </w:t>
      </w:r>
      <w:r w:rsidR="001168FC" w:rsidRPr="00B93F47">
        <w:rPr>
          <w:lang w:val="en-US"/>
        </w:rPr>
        <w:t>A</w:t>
      </w:r>
      <w:r w:rsidR="0058373D" w:rsidRPr="00B93F47">
        <w:rPr>
          <w:lang w:val="en-US"/>
        </w:rPr>
        <w:t xml:space="preserve">n </w:t>
      </w:r>
      <w:r w:rsidR="001168FC" w:rsidRPr="00B93F47">
        <w:rPr>
          <w:lang w:val="en-US"/>
        </w:rPr>
        <w:t>U</w:t>
      </w:r>
      <w:r w:rsidR="0058373D" w:rsidRPr="00B93F47">
        <w:rPr>
          <w:lang w:val="en-US"/>
        </w:rPr>
        <w:t xml:space="preserve">nderwater </w:t>
      </w:r>
      <w:r w:rsidR="001168FC" w:rsidRPr="00B93F47">
        <w:rPr>
          <w:lang w:val="en-US"/>
        </w:rPr>
        <w:t>S</w:t>
      </w:r>
      <w:r w:rsidR="0058373D" w:rsidRPr="00B93F47">
        <w:rPr>
          <w:lang w:val="en-US"/>
        </w:rPr>
        <w:t>urvey of the Greek Mission</w:t>
      </w:r>
      <w:r w:rsidR="001168FC" w:rsidRPr="00B93F47">
        <w:rPr>
          <w:lang w:val="en-US"/>
        </w:rPr>
        <w:t>.</w:t>
      </w:r>
      <w:r w:rsidR="0058373D" w:rsidRPr="00B93F47">
        <w:rPr>
          <w:lang w:val="en-US"/>
        </w:rPr>
        <w:t>”</w:t>
      </w:r>
      <w:r w:rsidR="001168FC" w:rsidRPr="00B93F47">
        <w:rPr>
          <w:lang w:val="en-US"/>
        </w:rPr>
        <w:t xml:space="preserve"> In</w:t>
      </w:r>
      <w:r w:rsidR="0058373D" w:rsidRPr="00B93F47">
        <w:rPr>
          <w:lang w:val="en-US"/>
        </w:rPr>
        <w:t xml:space="preserve"> </w:t>
      </w:r>
      <w:r w:rsidR="0058373D" w:rsidRPr="009610C7">
        <w:rPr>
          <w:i/>
          <w:lang w:val="en-US"/>
        </w:rPr>
        <w:t>Proceedings of the 4th Biennial of Architectural and Urban Restoration (BRAU4), Piraeus, April 2018</w:t>
      </w:r>
      <w:r w:rsidR="005B6F80">
        <w:rPr>
          <w:lang w:val="en-US"/>
        </w:rPr>
        <w:t xml:space="preserve">, </w:t>
      </w:r>
      <w:r w:rsidR="005B6F80" w:rsidRPr="00B93F47">
        <w:rPr>
          <w:lang w:val="en-US"/>
        </w:rPr>
        <w:t>17–42</w:t>
      </w:r>
      <w:r w:rsidR="001168FC" w:rsidRPr="00B93F47">
        <w:rPr>
          <w:lang w:val="en-US"/>
        </w:rPr>
        <w:t>.</w:t>
      </w:r>
      <w:r w:rsidR="0058373D" w:rsidRPr="00B93F47">
        <w:rPr>
          <w:lang w:val="en-US"/>
        </w:rPr>
        <w:t xml:space="preserve"> Italy: </w:t>
      </w:r>
      <w:r w:rsidR="0058373D" w:rsidRPr="00AA2463">
        <w:rPr>
          <w:lang w:val="it-IT"/>
        </w:rPr>
        <w:t>Centro Internazionale per la Conservazione del Patrimonio Architettonico</w:t>
      </w:r>
      <w:r>
        <w:rPr>
          <w:lang w:val="en-US"/>
        </w:rPr>
        <w:t>.</w:t>
      </w:r>
      <w:r w:rsidR="00BC3F65">
        <w:rPr>
          <w:lang w:val="en-US"/>
        </w:rPr>
        <w:t xml:space="preserve"> </w:t>
      </w:r>
      <w:hyperlink r:id="rId9" w:history="1">
        <w:r w:rsidR="00ED3D31" w:rsidRPr="00FD6170">
          <w:rPr>
            <w:rStyle w:val="Hyperlink"/>
            <w:lang w:val="en-US"/>
          </w:rPr>
          <w:t>https://www.ancientportsantiques.com/wp-content/uploads/Documents/PLACES/Egypt-Libya/Alexandria/Alexandria-Tzalas2018.pdf</w:t>
        </w:r>
      </w:hyperlink>
      <w:r w:rsidR="00FD6170">
        <w:rPr>
          <w:lang w:val="en-US"/>
        </w:rPr>
        <w:t>.</w:t>
      </w:r>
    </w:p>
    <w:p w14:paraId="3C7B2AE1" w14:textId="77777777" w:rsidR="007E3333" w:rsidRPr="00B93F47" w:rsidRDefault="007E3333" w:rsidP="002326E9">
      <w:pPr>
        <w:rPr>
          <w:lang w:val="en-US"/>
        </w:rPr>
      </w:pPr>
    </w:p>
    <w:p w14:paraId="163D07E0" w14:textId="57F4AD49" w:rsidR="0058373D" w:rsidRDefault="0058373D" w:rsidP="002326E9">
      <w:pPr>
        <w:rPr>
          <w:shd w:val="clear" w:color="auto" w:fill="FFFFFF"/>
          <w:lang w:val="en-US"/>
        </w:rPr>
      </w:pPr>
      <w:r w:rsidRPr="00B93F47">
        <w:rPr>
          <w:shd w:val="clear" w:color="auto" w:fill="FFFFFF"/>
          <w:lang w:val="en-US"/>
        </w:rPr>
        <w:lastRenderedPageBreak/>
        <w:t>Versluys, M</w:t>
      </w:r>
      <w:r w:rsidR="004D2E36" w:rsidRPr="00B93F47">
        <w:rPr>
          <w:shd w:val="clear" w:color="auto" w:fill="FFFFFF"/>
          <w:lang w:val="en-US"/>
        </w:rPr>
        <w:t>iguel</w:t>
      </w:r>
      <w:r w:rsidRPr="00B93F47">
        <w:rPr>
          <w:shd w:val="clear" w:color="auto" w:fill="FFFFFF"/>
          <w:lang w:val="en-US"/>
        </w:rPr>
        <w:t xml:space="preserve"> J</w:t>
      </w:r>
      <w:r w:rsidR="004D2E36" w:rsidRPr="00B93F47">
        <w:rPr>
          <w:shd w:val="clear" w:color="auto" w:fill="FFFFFF"/>
          <w:lang w:val="en-US"/>
        </w:rPr>
        <w:t>ohn</w:t>
      </w:r>
      <w:r w:rsidRPr="00B93F47">
        <w:rPr>
          <w:shd w:val="clear" w:color="auto" w:fill="FFFFFF"/>
          <w:lang w:val="en-US"/>
        </w:rPr>
        <w:t xml:space="preserve">. 2018. </w:t>
      </w:r>
      <w:r w:rsidRPr="00B93F47">
        <w:rPr>
          <w:lang w:val="en-US"/>
        </w:rPr>
        <w:t>“</w:t>
      </w:r>
      <w:r w:rsidRPr="00B93F47">
        <w:rPr>
          <w:shd w:val="clear" w:color="auto" w:fill="FFFFFF"/>
          <w:lang w:val="en-US"/>
        </w:rPr>
        <w:t>Egypt and/in/as Rome</w:t>
      </w:r>
      <w:r w:rsidR="001168FC" w:rsidRPr="00B93F47">
        <w:rPr>
          <w:shd w:val="clear" w:color="auto" w:fill="FFFFFF"/>
          <w:lang w:val="en-US"/>
        </w:rPr>
        <w:t>.</w:t>
      </w:r>
      <w:r w:rsidRPr="00B93F47">
        <w:rPr>
          <w:lang w:val="en-US"/>
        </w:rPr>
        <w:t>”</w:t>
      </w:r>
      <w:r w:rsidRPr="00B93F47">
        <w:rPr>
          <w:shd w:val="clear" w:color="auto" w:fill="FFFFFF"/>
          <w:lang w:val="en-US"/>
        </w:rPr>
        <w:t xml:space="preserve"> In</w:t>
      </w:r>
      <w:r w:rsidR="001168FC" w:rsidRPr="00B93F47">
        <w:rPr>
          <w:shd w:val="clear" w:color="auto" w:fill="FFFFFF"/>
          <w:lang w:val="en-US"/>
        </w:rPr>
        <w:t xml:space="preserve"> </w:t>
      </w:r>
      <w:r w:rsidRPr="009610C7">
        <w:rPr>
          <w:i/>
          <w:iCs/>
          <w:lang w:val="en-US"/>
        </w:rPr>
        <w:t>Beyond the Nile</w:t>
      </w:r>
      <w:r w:rsidR="001168FC" w:rsidRPr="009610C7">
        <w:rPr>
          <w:i/>
          <w:iCs/>
          <w:lang w:val="en-US"/>
        </w:rPr>
        <w:t>:</w:t>
      </w:r>
      <w:r w:rsidRPr="009610C7">
        <w:rPr>
          <w:i/>
          <w:iCs/>
          <w:lang w:val="en-US"/>
        </w:rPr>
        <w:t xml:space="preserve"> Egypt and the Classical </w:t>
      </w:r>
      <w:r w:rsidR="001168FC" w:rsidRPr="009610C7">
        <w:rPr>
          <w:i/>
          <w:iCs/>
          <w:lang w:val="en-US"/>
        </w:rPr>
        <w:t>W</w:t>
      </w:r>
      <w:r w:rsidRPr="009610C7">
        <w:rPr>
          <w:i/>
          <w:iCs/>
          <w:lang w:val="en-US"/>
        </w:rPr>
        <w:t>orld</w:t>
      </w:r>
      <w:r w:rsidRPr="00B93F47">
        <w:rPr>
          <w:iCs/>
          <w:lang w:val="en-US"/>
        </w:rPr>
        <w:t xml:space="preserve">, </w:t>
      </w:r>
      <w:r w:rsidR="001168FC" w:rsidRPr="00B93F47">
        <w:rPr>
          <w:shd w:val="clear" w:color="auto" w:fill="FFFFFF"/>
          <w:lang w:val="en-US"/>
        </w:rPr>
        <w:t xml:space="preserve">edited by Jeffrey Spier, </w:t>
      </w:r>
      <w:r w:rsidR="001168FC" w:rsidRPr="00B93F47">
        <w:rPr>
          <w:lang w:val="en-US"/>
        </w:rPr>
        <w:t>Timothy Potts, and Sarah E. Cole</w:t>
      </w:r>
      <w:r w:rsidR="007E3333" w:rsidRPr="00B93F47">
        <w:rPr>
          <w:shd w:val="clear" w:color="auto" w:fill="FFFFFF"/>
          <w:lang w:val="en-US"/>
        </w:rPr>
        <w:t>, 230–37</w:t>
      </w:r>
      <w:r w:rsidR="001168FC" w:rsidRPr="00B93F47">
        <w:rPr>
          <w:shd w:val="clear" w:color="auto" w:fill="FFFFFF"/>
          <w:lang w:val="en-US"/>
        </w:rPr>
        <w:t xml:space="preserve">. </w:t>
      </w:r>
      <w:r w:rsidRPr="00B93F47">
        <w:rPr>
          <w:shd w:val="clear" w:color="auto" w:fill="FFFFFF"/>
          <w:lang w:val="en-US"/>
        </w:rPr>
        <w:t>Los Angeles: J. Paul Getty Museum.</w:t>
      </w:r>
    </w:p>
    <w:p w14:paraId="7A3CC2A9" w14:textId="77777777" w:rsidR="007E3333" w:rsidRPr="00B93F47" w:rsidRDefault="007E3333" w:rsidP="002326E9">
      <w:pPr>
        <w:rPr>
          <w:shd w:val="clear" w:color="auto" w:fill="FFFFFF"/>
          <w:lang w:val="en-US"/>
        </w:rPr>
      </w:pPr>
    </w:p>
    <w:p w14:paraId="3E63C91C" w14:textId="4613041C" w:rsidR="0058373D" w:rsidRDefault="0058373D" w:rsidP="002326E9">
      <w:pPr>
        <w:rPr>
          <w:shd w:val="clear" w:color="auto" w:fill="FFFFFF"/>
          <w:lang w:val="en-US"/>
        </w:rPr>
      </w:pPr>
      <w:r w:rsidRPr="00B93F47">
        <w:rPr>
          <w:shd w:val="clear" w:color="auto" w:fill="FFFFFF"/>
          <w:lang w:val="en-US"/>
        </w:rPr>
        <w:t>Waddell, W</w:t>
      </w:r>
      <w:r w:rsidR="004D2E36" w:rsidRPr="00B93F47">
        <w:rPr>
          <w:shd w:val="clear" w:color="auto" w:fill="FFFFFF"/>
          <w:lang w:val="en-US"/>
        </w:rPr>
        <w:t>illiam</w:t>
      </w:r>
      <w:r w:rsidRPr="00B93F47">
        <w:rPr>
          <w:shd w:val="clear" w:color="auto" w:fill="FFFFFF"/>
          <w:lang w:val="en-US"/>
        </w:rPr>
        <w:t xml:space="preserve"> G</w:t>
      </w:r>
      <w:r w:rsidR="004D2E36" w:rsidRPr="00B93F47">
        <w:rPr>
          <w:shd w:val="clear" w:color="auto" w:fill="FFFFFF"/>
          <w:lang w:val="en-US"/>
        </w:rPr>
        <w:t>illan</w:t>
      </w:r>
      <w:r w:rsidRPr="00B93F47">
        <w:rPr>
          <w:shd w:val="clear" w:color="auto" w:fill="FFFFFF"/>
          <w:lang w:val="en-US"/>
        </w:rPr>
        <w:t xml:space="preserve">. 1940. </w:t>
      </w:r>
      <w:r w:rsidRPr="009610C7">
        <w:rPr>
          <w:i/>
          <w:shd w:val="clear" w:color="auto" w:fill="FFFFFF"/>
          <w:lang w:val="en-US"/>
        </w:rPr>
        <w:t>Manetho</w:t>
      </w:r>
      <w:r w:rsidRPr="00B93F47">
        <w:rPr>
          <w:shd w:val="clear" w:color="auto" w:fill="FFFFFF"/>
          <w:lang w:val="en-US"/>
        </w:rPr>
        <w:t>. London: Heinemann</w:t>
      </w:r>
      <w:r w:rsidR="001168FC" w:rsidRPr="00B93F47">
        <w:rPr>
          <w:shd w:val="clear" w:color="auto" w:fill="FFFFFF"/>
          <w:lang w:val="en-US"/>
        </w:rPr>
        <w:t>.</w:t>
      </w:r>
    </w:p>
    <w:p w14:paraId="3F4CA82D" w14:textId="77777777" w:rsidR="007E3333" w:rsidRPr="00B93F47" w:rsidRDefault="007E3333" w:rsidP="002326E9">
      <w:pPr>
        <w:rPr>
          <w:lang w:val="en-US"/>
        </w:rPr>
      </w:pPr>
    </w:p>
    <w:p w14:paraId="1526FB82" w14:textId="7BE2C4C4" w:rsidR="0058373D" w:rsidRDefault="0058373D" w:rsidP="002326E9">
      <w:pPr>
        <w:rPr>
          <w:lang w:val="en-US"/>
        </w:rPr>
      </w:pPr>
      <w:r w:rsidRPr="00B93F47">
        <w:rPr>
          <w:lang w:val="en-US"/>
        </w:rPr>
        <w:t>Weber, G</w:t>
      </w:r>
      <w:r w:rsidR="004D2E36" w:rsidRPr="00B93F47">
        <w:rPr>
          <w:lang w:val="en-US"/>
        </w:rPr>
        <w:t>regor</w:t>
      </w:r>
      <w:r w:rsidRPr="00B93F47">
        <w:rPr>
          <w:lang w:val="en-US"/>
        </w:rPr>
        <w:t xml:space="preserve">. 2010. </w:t>
      </w:r>
      <w:r w:rsidRPr="005B6F80">
        <w:t>“Ungleichheiten, Integration oder Adaption? Der ptolemaiische Herrscher-</w:t>
      </w:r>
      <w:r w:rsidR="005B6F80" w:rsidRPr="005B6F80">
        <w:t xml:space="preserve"> </w:t>
      </w:r>
      <w:r w:rsidRPr="005B6F80">
        <w:t>und Dynastiekult in griechisch-makedonischer Perspektive</w:t>
      </w:r>
      <w:r w:rsidR="001168FC" w:rsidRPr="005B6F80">
        <w:t>.</w:t>
      </w:r>
      <w:r w:rsidRPr="005B6F80">
        <w:t>”</w:t>
      </w:r>
      <w:r w:rsidR="00B93F47" w:rsidRPr="005B6F80">
        <w:rPr>
          <w:shd w:val="clear" w:color="auto" w:fill="FFFFFF"/>
        </w:rPr>
        <w:t xml:space="preserve"> </w:t>
      </w:r>
      <w:r w:rsidRPr="005B6F80">
        <w:t xml:space="preserve">In </w:t>
      </w:r>
      <w:r w:rsidRPr="009610C7">
        <w:rPr>
          <w:i/>
        </w:rPr>
        <w:t>Alexandreia und das ptolemäische Ägypten: Kulturbegegnungen in hellenistischer Zeit</w:t>
      </w:r>
      <w:r w:rsidR="001168FC" w:rsidRPr="00B93F47">
        <w:rPr>
          <w:lang w:val="en-US"/>
        </w:rPr>
        <w:t>, edited by Gregor Weber</w:t>
      </w:r>
      <w:r w:rsidR="005B6F80" w:rsidRPr="00B93F47">
        <w:rPr>
          <w:lang w:val="en-US"/>
        </w:rPr>
        <w:t>, 55–83</w:t>
      </w:r>
      <w:r w:rsidR="001168FC" w:rsidRPr="00B93F47">
        <w:rPr>
          <w:lang w:val="en-US"/>
        </w:rPr>
        <w:t xml:space="preserve">. </w:t>
      </w:r>
      <w:r w:rsidRPr="00B93F47">
        <w:rPr>
          <w:lang w:val="en-US"/>
        </w:rPr>
        <w:t>Berlin: Antike.</w:t>
      </w:r>
    </w:p>
    <w:p w14:paraId="3925B54A" w14:textId="77777777" w:rsidR="007E3333" w:rsidRPr="00B93F47" w:rsidRDefault="007E3333" w:rsidP="002326E9">
      <w:pPr>
        <w:rPr>
          <w:lang w:val="en-US"/>
        </w:rPr>
      </w:pPr>
    </w:p>
    <w:p w14:paraId="138B76E2" w14:textId="7F3F9A65" w:rsidR="0058373D" w:rsidRDefault="0058373D" w:rsidP="002326E9">
      <w:pPr>
        <w:rPr>
          <w:lang w:val="en-US"/>
        </w:rPr>
      </w:pPr>
      <w:r w:rsidRPr="00B93F47">
        <w:rPr>
          <w:lang w:val="en-US"/>
        </w:rPr>
        <w:t>Wenig, S</w:t>
      </w:r>
      <w:r w:rsidR="004D2E36" w:rsidRPr="00B93F47">
        <w:rPr>
          <w:lang w:val="en-US"/>
        </w:rPr>
        <w:t>teffan</w:t>
      </w:r>
      <w:r w:rsidRPr="00B93F47">
        <w:rPr>
          <w:lang w:val="en-US"/>
        </w:rPr>
        <w:t xml:space="preserve">. 2015. </w:t>
      </w:r>
      <w:r w:rsidRPr="009610C7">
        <w:rPr>
          <w:i/>
        </w:rPr>
        <w:t>Untersuchungen zur Ikonographie der Darstellungen der meroitischen Königsfamilie und zu Fragen der Chronologie des Reiches von Meroe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 xml:space="preserve"> Berlin: Golden House.</w:t>
      </w:r>
    </w:p>
    <w:p w14:paraId="20997986" w14:textId="77777777" w:rsidR="0025724B" w:rsidRPr="00B93F47" w:rsidRDefault="0025724B" w:rsidP="002326E9">
      <w:pPr>
        <w:rPr>
          <w:lang w:val="en-US"/>
        </w:rPr>
      </w:pPr>
    </w:p>
    <w:p w14:paraId="685C689B" w14:textId="06A8D880" w:rsidR="0058373D" w:rsidRDefault="0058373D" w:rsidP="002326E9">
      <w:pPr>
        <w:rPr>
          <w:lang w:val="en-US"/>
        </w:rPr>
      </w:pPr>
      <w:r w:rsidRPr="00B93F47">
        <w:rPr>
          <w:shd w:val="clear" w:color="auto" w:fill="FFFFFF"/>
          <w:lang w:val="en-US"/>
        </w:rPr>
        <w:t>Wildung, D</w:t>
      </w:r>
      <w:r w:rsidR="004D2E36" w:rsidRPr="00B93F47">
        <w:rPr>
          <w:shd w:val="clear" w:color="auto" w:fill="FFFFFF"/>
          <w:lang w:val="en-US"/>
        </w:rPr>
        <w:t>ietrich</w:t>
      </w:r>
      <w:r w:rsidRPr="00B93F47">
        <w:rPr>
          <w:shd w:val="clear" w:color="auto" w:fill="FFFFFF"/>
          <w:lang w:val="en-US"/>
        </w:rPr>
        <w:t xml:space="preserve">. 1996. </w:t>
      </w:r>
      <w:r w:rsidRPr="009610C7">
        <w:rPr>
          <w:i/>
        </w:rPr>
        <w:t xml:space="preserve">Sudan: </w:t>
      </w:r>
      <w:r w:rsidR="007E3333" w:rsidRPr="009610C7">
        <w:rPr>
          <w:i/>
        </w:rPr>
        <w:t>A</w:t>
      </w:r>
      <w:r w:rsidRPr="009610C7">
        <w:rPr>
          <w:i/>
        </w:rPr>
        <w:t>ntike Königreiche am Nil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 xml:space="preserve"> Tübingen: Wasmuth.</w:t>
      </w:r>
    </w:p>
    <w:p w14:paraId="0E461D5B" w14:textId="77777777" w:rsidR="007E3333" w:rsidRPr="00B93F47" w:rsidRDefault="007E3333" w:rsidP="002326E9">
      <w:pPr>
        <w:rPr>
          <w:lang w:val="en-US"/>
        </w:rPr>
      </w:pPr>
    </w:p>
    <w:p w14:paraId="3C25FE77" w14:textId="2EA53757" w:rsidR="0058373D" w:rsidRDefault="007E3333" w:rsidP="002326E9">
      <w:pPr>
        <w:rPr>
          <w:rStyle w:val="titledesc"/>
          <w:rFonts w:cs="Courier New"/>
          <w:lang w:val="en-US"/>
        </w:rPr>
      </w:pPr>
      <w:r w:rsidRPr="00B93F47">
        <w:rPr>
          <w:shd w:val="clear" w:color="auto" w:fill="FFFFFF"/>
          <w:lang w:val="en-US"/>
        </w:rPr>
        <w:t xml:space="preserve">Wildung, Dietrich. </w:t>
      </w:r>
      <w:r w:rsidR="0058373D" w:rsidRPr="00B93F47">
        <w:rPr>
          <w:lang w:val="en-US"/>
        </w:rPr>
        <w:t xml:space="preserve">2008. “Kandake: </w:t>
      </w:r>
      <w:r w:rsidR="001168FC" w:rsidRPr="00B93F47">
        <w:rPr>
          <w:lang w:val="en-US"/>
        </w:rPr>
        <w:t>T</w:t>
      </w:r>
      <w:r w:rsidR="0058373D" w:rsidRPr="00B93F47">
        <w:rPr>
          <w:lang w:val="en-US"/>
        </w:rPr>
        <w:t xml:space="preserve">he </w:t>
      </w:r>
      <w:r w:rsidR="001168FC" w:rsidRPr="00B93F47">
        <w:rPr>
          <w:lang w:val="en-US"/>
        </w:rPr>
        <w:t>Q</w:t>
      </w:r>
      <w:r w:rsidR="0058373D" w:rsidRPr="00B93F47">
        <w:rPr>
          <w:lang w:val="en-US"/>
        </w:rPr>
        <w:t xml:space="preserve">ueens of </w:t>
      </w:r>
      <w:r w:rsidR="001168FC" w:rsidRPr="00B93F47">
        <w:rPr>
          <w:lang w:val="en-US"/>
        </w:rPr>
        <w:t>A</w:t>
      </w:r>
      <w:r w:rsidR="0058373D" w:rsidRPr="00B93F47">
        <w:rPr>
          <w:lang w:val="en-US"/>
        </w:rPr>
        <w:t>ncient Sudan</w:t>
      </w:r>
      <w:r w:rsidR="001168FC" w:rsidRPr="00B93F47">
        <w:rPr>
          <w:lang w:val="en-US"/>
        </w:rPr>
        <w:t>.</w:t>
      </w:r>
      <w:r w:rsidR="0058373D" w:rsidRPr="00B93F47">
        <w:rPr>
          <w:lang w:val="en-US"/>
        </w:rPr>
        <w:t xml:space="preserve">” In </w:t>
      </w:r>
      <w:r w:rsidR="0058373D" w:rsidRPr="009610C7">
        <w:rPr>
          <w:rStyle w:val="titledesc"/>
          <w:rFonts w:cs="Courier New"/>
          <w:i/>
          <w:iCs/>
          <w:lang w:val="en-US"/>
        </w:rPr>
        <w:t xml:space="preserve">Queens of Egypt: </w:t>
      </w:r>
      <w:r w:rsidR="001168FC" w:rsidRPr="009610C7">
        <w:rPr>
          <w:rStyle w:val="titledesc"/>
          <w:rFonts w:cs="Courier New"/>
          <w:i/>
          <w:iCs/>
          <w:lang w:val="en-US"/>
        </w:rPr>
        <w:t>F</w:t>
      </w:r>
      <w:r w:rsidR="0058373D" w:rsidRPr="009610C7">
        <w:rPr>
          <w:rStyle w:val="titledesc"/>
          <w:rFonts w:cs="Courier New"/>
          <w:i/>
          <w:iCs/>
          <w:lang w:val="en-US"/>
        </w:rPr>
        <w:t>rom Hetepheres to Cleopatra</w:t>
      </w:r>
      <w:r w:rsidR="0058373D" w:rsidRPr="00B93F47">
        <w:rPr>
          <w:rStyle w:val="titledesc"/>
          <w:rFonts w:cs="Courier New"/>
          <w:lang w:val="en-US"/>
        </w:rPr>
        <w:t xml:space="preserve">, </w:t>
      </w:r>
      <w:r w:rsidR="001168FC" w:rsidRPr="00B93F47">
        <w:rPr>
          <w:rStyle w:val="titledesc"/>
          <w:rFonts w:cs="Courier New"/>
          <w:lang w:val="en-US"/>
        </w:rPr>
        <w:t xml:space="preserve">edited by </w:t>
      </w:r>
      <w:r w:rsidR="001168FC" w:rsidRPr="00B93F47">
        <w:rPr>
          <w:lang w:val="en-US"/>
        </w:rPr>
        <w:t>Christiane Ziegler</w:t>
      </w:r>
      <w:r w:rsidRPr="00B93F47">
        <w:rPr>
          <w:rStyle w:val="titledesc"/>
          <w:rFonts w:cs="Courier New"/>
          <w:lang w:val="en-US"/>
        </w:rPr>
        <w:t>, 200–</w:t>
      </w:r>
      <w:r>
        <w:rPr>
          <w:rStyle w:val="titledesc"/>
          <w:rFonts w:cs="Courier New"/>
          <w:lang w:val="en-US"/>
        </w:rPr>
        <w:t>20</w:t>
      </w:r>
      <w:r w:rsidRPr="00B93F47">
        <w:rPr>
          <w:rStyle w:val="titledesc"/>
          <w:rFonts w:cs="Courier New"/>
          <w:lang w:val="en-US"/>
        </w:rPr>
        <w:t>5</w:t>
      </w:r>
      <w:r w:rsidR="001168FC" w:rsidRPr="00B93F47">
        <w:rPr>
          <w:lang w:val="en-US"/>
        </w:rPr>
        <w:t xml:space="preserve">. </w:t>
      </w:r>
      <w:r w:rsidR="0058373D" w:rsidRPr="00B93F47">
        <w:rPr>
          <w:rStyle w:val="titledesc"/>
          <w:rFonts w:cs="Courier New"/>
          <w:lang w:val="en-US"/>
        </w:rPr>
        <w:t>Monaco: Grimaldi Forum.</w:t>
      </w:r>
    </w:p>
    <w:p w14:paraId="3EC80C19" w14:textId="77777777" w:rsidR="000E0A5F" w:rsidRPr="00B93F47" w:rsidRDefault="000E0A5F" w:rsidP="002326E9">
      <w:pPr>
        <w:rPr>
          <w:rStyle w:val="titledesc"/>
          <w:rFonts w:cs="Courier New"/>
          <w:lang w:val="en-US"/>
        </w:rPr>
      </w:pPr>
    </w:p>
    <w:p w14:paraId="189FF43F" w14:textId="767DF6AC" w:rsidR="0058373D" w:rsidRDefault="0058373D" w:rsidP="002326E9">
      <w:pPr>
        <w:rPr>
          <w:lang w:val="en-US"/>
        </w:rPr>
      </w:pPr>
      <w:r w:rsidRPr="00B93F47">
        <w:rPr>
          <w:lang w:val="en-US"/>
        </w:rPr>
        <w:t>Winlock, H</w:t>
      </w:r>
      <w:r w:rsidR="004D2E36" w:rsidRPr="00B93F47">
        <w:rPr>
          <w:lang w:val="en-US"/>
        </w:rPr>
        <w:t>erbert</w:t>
      </w:r>
      <w:r w:rsidRPr="00B93F47">
        <w:rPr>
          <w:lang w:val="en-US"/>
        </w:rPr>
        <w:t xml:space="preserve"> E. 1941. </w:t>
      </w:r>
      <w:r w:rsidRPr="009610C7">
        <w:rPr>
          <w:i/>
          <w:lang w:val="en-US"/>
        </w:rPr>
        <w:t xml:space="preserve">The </w:t>
      </w:r>
      <w:r w:rsidR="001168FC" w:rsidRPr="009610C7">
        <w:rPr>
          <w:i/>
          <w:lang w:val="en-US"/>
        </w:rPr>
        <w:t>T</w:t>
      </w:r>
      <w:r w:rsidRPr="009610C7">
        <w:rPr>
          <w:i/>
          <w:lang w:val="en-US"/>
        </w:rPr>
        <w:t>emple of Hibis in el Khārgeh Oasis</w:t>
      </w:r>
      <w:r w:rsidR="005B6F80">
        <w:rPr>
          <w:lang w:val="en-US"/>
        </w:rPr>
        <w:t>.</w:t>
      </w:r>
      <w:r w:rsidR="007E3333" w:rsidRPr="005B6F80">
        <w:rPr>
          <w:lang w:val="en-US"/>
        </w:rPr>
        <w:t xml:space="preserve"> Part 1, </w:t>
      </w:r>
      <w:r w:rsidRPr="009610C7">
        <w:rPr>
          <w:i/>
          <w:lang w:val="en-US"/>
        </w:rPr>
        <w:t xml:space="preserve">The </w:t>
      </w:r>
      <w:r w:rsidR="001168FC" w:rsidRPr="009610C7">
        <w:rPr>
          <w:i/>
          <w:lang w:val="en-US"/>
        </w:rPr>
        <w:t>E</w:t>
      </w:r>
      <w:r w:rsidRPr="009610C7">
        <w:rPr>
          <w:i/>
          <w:lang w:val="en-US"/>
        </w:rPr>
        <w:t>xcavations</w:t>
      </w:r>
      <w:r w:rsidRPr="00B93F47">
        <w:rPr>
          <w:lang w:val="en-US"/>
        </w:rPr>
        <w:t>. New York: Metropolitan Museum of Art</w:t>
      </w:r>
      <w:r w:rsidR="001168FC" w:rsidRPr="00B93F47">
        <w:rPr>
          <w:lang w:val="en-US"/>
        </w:rPr>
        <w:t>.</w:t>
      </w:r>
    </w:p>
    <w:p w14:paraId="1F5BEC40" w14:textId="77777777" w:rsidR="000E0A5F" w:rsidRPr="00B93F47" w:rsidRDefault="000E0A5F" w:rsidP="002326E9">
      <w:pPr>
        <w:rPr>
          <w:lang w:val="en-US"/>
        </w:rPr>
      </w:pPr>
    </w:p>
    <w:p w14:paraId="4B69E6A2" w14:textId="685DC1A4" w:rsidR="0058373D" w:rsidRDefault="0058373D" w:rsidP="002326E9">
      <w:pPr>
        <w:rPr>
          <w:lang w:val="en-US"/>
        </w:rPr>
      </w:pPr>
      <w:r w:rsidRPr="00B93F47">
        <w:rPr>
          <w:color w:val="000000"/>
          <w:lang w:val="en-US"/>
        </w:rPr>
        <w:t>Žabkar, L</w:t>
      </w:r>
      <w:r w:rsidR="004D2E36" w:rsidRPr="00B93F47">
        <w:rPr>
          <w:color w:val="000000"/>
          <w:lang w:val="en-US"/>
        </w:rPr>
        <w:t>ouis</w:t>
      </w:r>
      <w:r w:rsidRPr="00B93F47">
        <w:rPr>
          <w:color w:val="000000"/>
          <w:lang w:val="en-US"/>
        </w:rPr>
        <w:t xml:space="preserve"> V. 1988. </w:t>
      </w:r>
      <w:r w:rsidRPr="009610C7">
        <w:rPr>
          <w:i/>
          <w:lang w:val="en-US"/>
        </w:rPr>
        <w:t xml:space="preserve">Hymns to Isis in </w:t>
      </w:r>
      <w:r w:rsidR="001168FC" w:rsidRPr="009610C7">
        <w:rPr>
          <w:i/>
          <w:lang w:val="en-US"/>
        </w:rPr>
        <w:t>H</w:t>
      </w:r>
      <w:r w:rsidRPr="009610C7">
        <w:rPr>
          <w:i/>
          <w:lang w:val="en-US"/>
        </w:rPr>
        <w:t xml:space="preserve">er </w:t>
      </w:r>
      <w:r w:rsidR="001168FC" w:rsidRPr="009610C7">
        <w:rPr>
          <w:i/>
          <w:lang w:val="en-US"/>
        </w:rPr>
        <w:t>T</w:t>
      </w:r>
      <w:r w:rsidRPr="009610C7">
        <w:rPr>
          <w:i/>
          <w:lang w:val="en-US"/>
        </w:rPr>
        <w:t>emple at Philae</w:t>
      </w:r>
      <w:r w:rsidRPr="00B93F47">
        <w:rPr>
          <w:lang w:val="en-US"/>
        </w:rPr>
        <w:t>. Hanover</w:t>
      </w:r>
      <w:r w:rsidR="000E0A5F">
        <w:rPr>
          <w:lang w:val="en-US"/>
        </w:rPr>
        <w:t>, NH</w:t>
      </w:r>
      <w:r w:rsidRPr="00B93F47">
        <w:rPr>
          <w:lang w:val="en-US"/>
        </w:rPr>
        <w:t xml:space="preserve">: </w:t>
      </w:r>
      <w:r w:rsidR="005B6F80" w:rsidRPr="005B6F80">
        <w:rPr>
          <w:lang w:val="en-US"/>
        </w:rPr>
        <w:t xml:space="preserve">Published for Brandeis University Press by </w:t>
      </w:r>
      <w:r w:rsidRPr="00B93F47">
        <w:rPr>
          <w:lang w:val="en-US"/>
        </w:rPr>
        <w:t>University Press of New England.</w:t>
      </w:r>
    </w:p>
    <w:p w14:paraId="4E639044" w14:textId="77777777" w:rsidR="000E0A5F" w:rsidRPr="00B93F47" w:rsidRDefault="000E0A5F" w:rsidP="002326E9">
      <w:pPr>
        <w:rPr>
          <w:lang w:val="en-US"/>
        </w:rPr>
      </w:pPr>
    </w:p>
    <w:p w14:paraId="38C1B536" w14:textId="22AA38C2" w:rsidR="0058373D" w:rsidRPr="00B93F47" w:rsidRDefault="0058373D" w:rsidP="002326E9">
      <w:pPr>
        <w:rPr>
          <w:lang w:val="en-US"/>
        </w:rPr>
      </w:pPr>
      <w:r w:rsidRPr="00B93F47">
        <w:rPr>
          <w:lang w:val="en-US"/>
        </w:rPr>
        <w:t>Zibelius-Chen, K</w:t>
      </w:r>
      <w:r w:rsidR="004D2E36" w:rsidRPr="00B93F47">
        <w:rPr>
          <w:lang w:val="en-US"/>
        </w:rPr>
        <w:t>arola</w:t>
      </w:r>
      <w:r w:rsidRPr="00B93F47">
        <w:rPr>
          <w:lang w:val="en-US"/>
        </w:rPr>
        <w:t xml:space="preserve">. 2006. “The </w:t>
      </w:r>
      <w:r w:rsidR="001168FC" w:rsidRPr="00B93F47">
        <w:rPr>
          <w:lang w:val="en-US"/>
        </w:rPr>
        <w:t>C</w:t>
      </w:r>
      <w:r w:rsidRPr="00B93F47">
        <w:rPr>
          <w:lang w:val="en-US"/>
        </w:rPr>
        <w:t xml:space="preserve">hronology of Nubian </w:t>
      </w:r>
      <w:r w:rsidR="001168FC" w:rsidRPr="00B93F47">
        <w:rPr>
          <w:lang w:val="en-US"/>
        </w:rPr>
        <w:t>K</w:t>
      </w:r>
      <w:r w:rsidRPr="00B93F47">
        <w:rPr>
          <w:lang w:val="en-US"/>
        </w:rPr>
        <w:t>ingdoms</w:t>
      </w:r>
      <w:r w:rsidR="001168FC" w:rsidRPr="00B93F47">
        <w:rPr>
          <w:lang w:val="en-US"/>
        </w:rPr>
        <w:t>.</w:t>
      </w:r>
      <w:r w:rsidRPr="00B93F47">
        <w:rPr>
          <w:lang w:val="en-US"/>
        </w:rPr>
        <w:t xml:space="preserve">” In </w:t>
      </w:r>
      <w:r w:rsidRPr="009610C7">
        <w:rPr>
          <w:i/>
          <w:lang w:val="en-US"/>
        </w:rPr>
        <w:t xml:space="preserve">Ancient Egyptian </w:t>
      </w:r>
      <w:r w:rsidR="000E0A5F" w:rsidRPr="009610C7">
        <w:rPr>
          <w:i/>
          <w:lang w:val="en-US"/>
        </w:rPr>
        <w:t>C</w:t>
      </w:r>
      <w:r w:rsidRPr="009610C7">
        <w:rPr>
          <w:i/>
          <w:lang w:val="en-US"/>
        </w:rPr>
        <w:t>hronology</w:t>
      </w:r>
      <w:r w:rsidR="001168FC" w:rsidRPr="00B93F47">
        <w:rPr>
          <w:lang w:val="en-US"/>
        </w:rPr>
        <w:t>, edited by Erik Hornung, Rolf Krauss, and David A. Warburton</w:t>
      </w:r>
      <w:r w:rsidR="000E0A5F" w:rsidRPr="00B93F47">
        <w:rPr>
          <w:lang w:val="en-US"/>
        </w:rPr>
        <w:t>, 284–303</w:t>
      </w:r>
      <w:r w:rsidR="001168FC" w:rsidRPr="00B93F47">
        <w:rPr>
          <w:lang w:val="en-US"/>
        </w:rPr>
        <w:t xml:space="preserve">. </w:t>
      </w:r>
      <w:r w:rsidRPr="00B93F47">
        <w:rPr>
          <w:lang w:val="en-US"/>
        </w:rPr>
        <w:t>Leiden: Brill.</w:t>
      </w:r>
    </w:p>
    <w:p w14:paraId="7A51A2B8" w14:textId="77777777" w:rsidR="0058373D" w:rsidRPr="00B93F47" w:rsidRDefault="0058373D" w:rsidP="002326E9">
      <w:pPr>
        <w:rPr>
          <w:lang w:val="en-US"/>
        </w:rPr>
      </w:pPr>
    </w:p>
    <w:p w14:paraId="4E3202DF" w14:textId="77777777" w:rsidR="004A7919" w:rsidRPr="00B93F47" w:rsidRDefault="004A7919" w:rsidP="002326E9">
      <w:pPr>
        <w:rPr>
          <w:lang w:val="en-US"/>
        </w:rPr>
      </w:pPr>
    </w:p>
    <w:sectPr w:rsidR="004A7919" w:rsidRPr="00B93F47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55A04" w14:textId="77777777" w:rsidR="0066455F" w:rsidRDefault="0066455F" w:rsidP="00E63301">
      <w:r>
        <w:separator/>
      </w:r>
    </w:p>
  </w:endnote>
  <w:endnote w:type="continuationSeparator" w:id="0">
    <w:p w14:paraId="3FED5783" w14:textId="77777777" w:rsidR="0066455F" w:rsidRDefault="0066455F" w:rsidP="00E63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939026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09D7C6" w14:textId="04CE7242" w:rsidR="00E63301" w:rsidRDefault="00E63301" w:rsidP="007B3B5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BD80FA" w14:textId="77777777" w:rsidR="00E63301" w:rsidRDefault="00E63301" w:rsidP="00E633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295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0FE9AD" w14:textId="49777504" w:rsidR="00E63301" w:rsidRDefault="00E63301" w:rsidP="007B3B5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150FE7" w14:textId="77777777" w:rsidR="00E63301" w:rsidRDefault="00E63301" w:rsidP="00E633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96A25" w14:textId="77777777" w:rsidR="0066455F" w:rsidRDefault="0066455F" w:rsidP="00E63301">
      <w:r>
        <w:separator/>
      </w:r>
    </w:p>
  </w:footnote>
  <w:footnote w:type="continuationSeparator" w:id="0">
    <w:p w14:paraId="10E3B7A1" w14:textId="77777777" w:rsidR="0066455F" w:rsidRDefault="0066455F" w:rsidP="00E63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3D"/>
    <w:rsid w:val="00046F54"/>
    <w:rsid w:val="00057743"/>
    <w:rsid w:val="000839A1"/>
    <w:rsid w:val="0008453D"/>
    <w:rsid w:val="000B5FDD"/>
    <w:rsid w:val="000C26B6"/>
    <w:rsid w:val="000E0A5F"/>
    <w:rsid w:val="000F1CC5"/>
    <w:rsid w:val="0010055C"/>
    <w:rsid w:val="00105327"/>
    <w:rsid w:val="001157BD"/>
    <w:rsid w:val="001168FC"/>
    <w:rsid w:val="0015562F"/>
    <w:rsid w:val="001A1654"/>
    <w:rsid w:val="001A5E2B"/>
    <w:rsid w:val="001C2813"/>
    <w:rsid w:val="001C2B59"/>
    <w:rsid w:val="001E7869"/>
    <w:rsid w:val="002326E9"/>
    <w:rsid w:val="002522F4"/>
    <w:rsid w:val="0025724B"/>
    <w:rsid w:val="0029185B"/>
    <w:rsid w:val="00294E87"/>
    <w:rsid w:val="00332C0F"/>
    <w:rsid w:val="003345D4"/>
    <w:rsid w:val="003348F5"/>
    <w:rsid w:val="00343902"/>
    <w:rsid w:val="003446CB"/>
    <w:rsid w:val="0035225A"/>
    <w:rsid w:val="00385876"/>
    <w:rsid w:val="003B62D3"/>
    <w:rsid w:val="003C6E20"/>
    <w:rsid w:val="00405371"/>
    <w:rsid w:val="004127B7"/>
    <w:rsid w:val="004452B3"/>
    <w:rsid w:val="0046165E"/>
    <w:rsid w:val="004A7919"/>
    <w:rsid w:val="004B53D6"/>
    <w:rsid w:val="004D2E36"/>
    <w:rsid w:val="004F43F6"/>
    <w:rsid w:val="005444E4"/>
    <w:rsid w:val="0055598F"/>
    <w:rsid w:val="00565434"/>
    <w:rsid w:val="00572278"/>
    <w:rsid w:val="0058373D"/>
    <w:rsid w:val="005B6F80"/>
    <w:rsid w:val="005F0220"/>
    <w:rsid w:val="00611EE7"/>
    <w:rsid w:val="00616C5D"/>
    <w:rsid w:val="00621F5D"/>
    <w:rsid w:val="0066455F"/>
    <w:rsid w:val="006A17A2"/>
    <w:rsid w:val="006B0E52"/>
    <w:rsid w:val="006D2DED"/>
    <w:rsid w:val="00720EEB"/>
    <w:rsid w:val="00726687"/>
    <w:rsid w:val="00740407"/>
    <w:rsid w:val="00760081"/>
    <w:rsid w:val="007810EA"/>
    <w:rsid w:val="007C7613"/>
    <w:rsid w:val="007D609A"/>
    <w:rsid w:val="007E3333"/>
    <w:rsid w:val="00834CBC"/>
    <w:rsid w:val="0088164E"/>
    <w:rsid w:val="00886EF5"/>
    <w:rsid w:val="008B7331"/>
    <w:rsid w:val="008C5771"/>
    <w:rsid w:val="008E5384"/>
    <w:rsid w:val="008F3EF0"/>
    <w:rsid w:val="008F47C8"/>
    <w:rsid w:val="00901087"/>
    <w:rsid w:val="009610C7"/>
    <w:rsid w:val="009A11B1"/>
    <w:rsid w:val="009A5CFA"/>
    <w:rsid w:val="009B2401"/>
    <w:rsid w:val="009C4DFC"/>
    <w:rsid w:val="00A1721A"/>
    <w:rsid w:val="00A30116"/>
    <w:rsid w:val="00A90594"/>
    <w:rsid w:val="00AA159F"/>
    <w:rsid w:val="00AA2463"/>
    <w:rsid w:val="00AA65E6"/>
    <w:rsid w:val="00AD238E"/>
    <w:rsid w:val="00AE01B6"/>
    <w:rsid w:val="00AE4334"/>
    <w:rsid w:val="00AF3724"/>
    <w:rsid w:val="00AF6B56"/>
    <w:rsid w:val="00B10C7D"/>
    <w:rsid w:val="00B1340E"/>
    <w:rsid w:val="00B34D6E"/>
    <w:rsid w:val="00B5274D"/>
    <w:rsid w:val="00B56D42"/>
    <w:rsid w:val="00B613C8"/>
    <w:rsid w:val="00B93F47"/>
    <w:rsid w:val="00B97F51"/>
    <w:rsid w:val="00BA634C"/>
    <w:rsid w:val="00BA741F"/>
    <w:rsid w:val="00BB23B8"/>
    <w:rsid w:val="00BC3F65"/>
    <w:rsid w:val="00BD0E09"/>
    <w:rsid w:val="00C2601D"/>
    <w:rsid w:val="00C42648"/>
    <w:rsid w:val="00C45387"/>
    <w:rsid w:val="00C4676A"/>
    <w:rsid w:val="00C54AAE"/>
    <w:rsid w:val="00CF29AF"/>
    <w:rsid w:val="00D25EDC"/>
    <w:rsid w:val="00D9008E"/>
    <w:rsid w:val="00DA43F1"/>
    <w:rsid w:val="00DF5FAF"/>
    <w:rsid w:val="00E03006"/>
    <w:rsid w:val="00E4231D"/>
    <w:rsid w:val="00E51E27"/>
    <w:rsid w:val="00E543D7"/>
    <w:rsid w:val="00E614E9"/>
    <w:rsid w:val="00E63301"/>
    <w:rsid w:val="00E82938"/>
    <w:rsid w:val="00E879FC"/>
    <w:rsid w:val="00EA11C2"/>
    <w:rsid w:val="00ED3D31"/>
    <w:rsid w:val="00F17E78"/>
    <w:rsid w:val="00F21069"/>
    <w:rsid w:val="00F24B0A"/>
    <w:rsid w:val="00F441BD"/>
    <w:rsid w:val="00F5503F"/>
    <w:rsid w:val="00F61EAC"/>
    <w:rsid w:val="00F6465C"/>
    <w:rsid w:val="00F827F0"/>
    <w:rsid w:val="00F868C3"/>
    <w:rsid w:val="00FB0CDB"/>
    <w:rsid w:val="00FC6004"/>
    <w:rsid w:val="00FD0B56"/>
    <w:rsid w:val="00FD6170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27529"/>
  <w15:chartTrackingRefBased/>
  <w15:docId w15:val="{EB22E521-39B5-4046-9DDC-279C43B7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E09"/>
    <w:pPr>
      <w:spacing w:line="480" w:lineRule="auto"/>
      <w:ind w:left="720" w:hanging="720"/>
    </w:pPr>
    <w:rPr>
      <w:rFonts w:ascii="Times New Roman" w:eastAsia="Times New Roman" w:hAnsi="Times New Roman" w:cs="Times New Roman"/>
      <w:lang w:val="de-DE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7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7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 w:eastAsia="de-DE"/>
    </w:rPr>
  </w:style>
  <w:style w:type="paragraph" w:styleId="NormalWeb">
    <w:name w:val="Normal (Web)"/>
    <w:basedOn w:val="Normal"/>
    <w:uiPriority w:val="99"/>
    <w:unhideWhenUsed/>
    <w:rsid w:val="0058373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8373D"/>
    <w:rPr>
      <w:color w:val="0000FF"/>
      <w:u w:val="single"/>
    </w:rPr>
  </w:style>
  <w:style w:type="character" w:customStyle="1" w:styleId="titledesc">
    <w:name w:val="titledesc"/>
    <w:basedOn w:val="DefaultParagraphFont"/>
    <w:rsid w:val="0058373D"/>
  </w:style>
  <w:style w:type="paragraph" w:styleId="BodyText">
    <w:name w:val="Body Text"/>
    <w:basedOn w:val="Normal"/>
    <w:link w:val="BodyTextChar"/>
    <w:rsid w:val="0058373D"/>
    <w:pPr>
      <w:spacing w:line="320" w:lineRule="exact"/>
      <w:jc w:val="both"/>
    </w:pPr>
    <w:rPr>
      <w:rFonts w:ascii="Times" w:eastAsia="Times" w:hAnsi="Times"/>
      <w:color w:val="0000FF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58373D"/>
    <w:rPr>
      <w:rFonts w:ascii="Times" w:eastAsia="Times" w:hAnsi="Times" w:cs="Times New Roman"/>
      <w:color w:val="0000FF"/>
      <w:szCs w:val="20"/>
      <w:lang w:val="en-GB" w:eastAsia="x-none"/>
    </w:rPr>
  </w:style>
  <w:style w:type="character" w:customStyle="1" w:styleId="apple-converted-space">
    <w:name w:val="apple-converted-space"/>
    <w:rsid w:val="0058373D"/>
  </w:style>
  <w:style w:type="character" w:customStyle="1" w:styleId="exldetailsdisplayval">
    <w:name w:val="exldetailsdisplayval"/>
    <w:rsid w:val="0058373D"/>
  </w:style>
  <w:style w:type="character" w:customStyle="1" w:styleId="text">
    <w:name w:val="text"/>
    <w:rsid w:val="0058373D"/>
  </w:style>
  <w:style w:type="character" w:customStyle="1" w:styleId="productdisplayserialtitle">
    <w:name w:val="productdisplay_serialtitle"/>
    <w:basedOn w:val="DefaultParagraphFont"/>
    <w:rsid w:val="0058373D"/>
  </w:style>
  <w:style w:type="paragraph" w:styleId="BalloonText">
    <w:name w:val="Balloon Text"/>
    <w:basedOn w:val="Normal"/>
    <w:link w:val="BalloonTextChar"/>
    <w:uiPriority w:val="99"/>
    <w:semiHidden/>
    <w:unhideWhenUsed/>
    <w:rsid w:val="00046F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54"/>
    <w:rPr>
      <w:rFonts w:ascii="Times New Roman" w:eastAsia="Times New Roman" w:hAnsi="Times New Roman" w:cs="Times New Roman"/>
      <w:sz w:val="18"/>
      <w:szCs w:val="18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046F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F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F54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F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F54"/>
    <w:rPr>
      <w:rFonts w:ascii="Times New Roman" w:eastAsia="Times New Roman" w:hAnsi="Times New Roman" w:cs="Times New Roman"/>
      <w:b/>
      <w:bCs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4D2E3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633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301"/>
    <w:rPr>
      <w:rFonts w:ascii="Times New Roman" w:eastAsia="Times New Roman" w:hAnsi="Times New Roman" w:cs="Times New Roman"/>
      <w:lang w:val="de-DE" w:eastAsia="de-DE"/>
    </w:rPr>
  </w:style>
  <w:style w:type="character" w:styleId="PageNumber">
    <w:name w:val="page number"/>
    <w:basedOn w:val="DefaultParagraphFont"/>
    <w:uiPriority w:val="99"/>
    <w:semiHidden/>
    <w:unhideWhenUsed/>
    <w:rsid w:val="00E63301"/>
  </w:style>
  <w:style w:type="paragraph" w:styleId="Revision">
    <w:name w:val="Revision"/>
    <w:hidden/>
    <w:uiPriority w:val="99"/>
    <w:semiHidden/>
    <w:rsid w:val="005444E4"/>
    <w:rPr>
      <w:rFonts w:ascii="Times New Roman" w:eastAsia="Times New Roman" w:hAnsi="Times New Roman" w:cs="Times New Roman"/>
      <w:lang w:val="de-DE" w:eastAsia="de-DE"/>
    </w:rPr>
  </w:style>
  <w:style w:type="paragraph" w:customStyle="1" w:styleId="Style1">
    <w:name w:val="Style1"/>
    <w:basedOn w:val="CommentText"/>
    <w:qFormat/>
    <w:rsid w:val="00886EF5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D6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3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y.edu.gr/files/praktika_alexandros_a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fao.egnet.net/uploads/publications/enligne/Temples-Dendara01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ancientportsantiques.com/wp-content/uploads/Documents/PLACES/Egypt-Libya/Alexandria/Alexandria-Tzalas20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31A8E4-64A6-6844-91F4-3093664BD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3548</Words>
  <Characters>20224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Jacobson</dc:creator>
  <cp:keywords/>
  <dc:description/>
  <cp:lastModifiedBy>Laura diZerega</cp:lastModifiedBy>
  <cp:revision>2</cp:revision>
  <dcterms:created xsi:type="dcterms:W3CDTF">2021-09-28T18:09:00Z</dcterms:created>
  <dcterms:modified xsi:type="dcterms:W3CDTF">2021-09-28T18:09:00Z</dcterms:modified>
</cp:coreProperties>
</file>