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4490" w14:textId="775CB79B" w:rsidR="00690130" w:rsidRPr="00CC28FB" w:rsidRDefault="00462ADC" w:rsidP="00283ABB">
      <w:pPr>
        <w:rPr>
          <w:lang w:val="en-US"/>
        </w:rPr>
      </w:pPr>
      <w:bookmarkStart w:id="0" w:name="_GoBack"/>
      <w:bookmarkEnd w:id="0"/>
      <w:r>
        <w:rPr>
          <w:lang w:val="en-US"/>
        </w:rPr>
        <w:t>References Cited</w:t>
      </w:r>
    </w:p>
    <w:p w14:paraId="0EDC296D" w14:textId="77777777" w:rsidR="00690130" w:rsidRPr="00CC28FB" w:rsidRDefault="00690130" w:rsidP="00283ABB">
      <w:pPr>
        <w:rPr>
          <w:lang w:val="en-US"/>
        </w:rPr>
      </w:pPr>
    </w:p>
    <w:p w14:paraId="3D4D0B4D" w14:textId="00B5BF7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Bagnall, Roger S., and Gaëlle Tallet. </w:t>
      </w:r>
      <w:r w:rsidR="00C133DD" w:rsidRPr="00CC28FB">
        <w:rPr>
          <w:lang w:val="en-US"/>
        </w:rPr>
        <w:t>2019.</w:t>
      </w:r>
      <w:r w:rsidR="00C133DD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The Great Oasis: An Administrative Entity from Pharaonic Times to Roman Times.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The Great Oasis of Egypt: The Kharga and Dakhla Oases in Antiquity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R</w:t>
      </w:r>
      <w:r w:rsidR="00C133DD">
        <w:rPr>
          <w:lang w:val="en-US"/>
        </w:rPr>
        <w:t xml:space="preserve">oger </w:t>
      </w:r>
      <w:r w:rsidRPr="00CC28FB">
        <w:rPr>
          <w:lang w:val="en-US"/>
        </w:rPr>
        <w:t xml:space="preserve">S. Bagnall and </w:t>
      </w:r>
      <w:r w:rsidR="00C133DD" w:rsidRPr="00CC28FB">
        <w:rPr>
          <w:lang w:val="en-US"/>
        </w:rPr>
        <w:t xml:space="preserve">Gaëlle </w:t>
      </w:r>
      <w:r w:rsidRPr="00CC28FB">
        <w:rPr>
          <w:lang w:val="en-US"/>
        </w:rPr>
        <w:t xml:space="preserve">Tallet, 83–104. Cambridge: Cambridge University Press, </w:t>
      </w:r>
    </w:p>
    <w:p w14:paraId="4FB76B5A" w14:textId="77777777" w:rsidR="00690130" w:rsidRPr="00CC28FB" w:rsidRDefault="00690130" w:rsidP="00283ABB">
      <w:pPr>
        <w:rPr>
          <w:lang w:val="en-US"/>
        </w:rPr>
      </w:pPr>
    </w:p>
    <w:p w14:paraId="354FD9B9" w14:textId="3EA9A3A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Bagnall, Roger S., and Klaas A. Worp. </w:t>
      </w:r>
      <w:r w:rsidR="00C133DD" w:rsidRPr="00CC28FB">
        <w:rPr>
          <w:lang w:val="en-US"/>
        </w:rPr>
        <w:t>2002.</w:t>
      </w:r>
      <w:r w:rsidR="00C133DD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An </w:t>
      </w:r>
      <w:r w:rsidR="00C133DD" w:rsidRPr="00CC28FB">
        <w:rPr>
          <w:lang w:val="en-US"/>
        </w:rPr>
        <w:t xml:space="preserve">Inscribed Pedestal </w:t>
      </w:r>
      <w:r w:rsidRPr="00CC28FB">
        <w:rPr>
          <w:lang w:val="en-US"/>
        </w:rPr>
        <w:t>from the Temple of Tutu.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on the 1994–1995 to 1998–1999 Field Seasons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C</w:t>
      </w:r>
      <w:r w:rsidR="00C133DD">
        <w:rPr>
          <w:lang w:val="en-US"/>
        </w:rPr>
        <w:t>olin</w:t>
      </w:r>
      <w:r w:rsidRPr="00CC28FB">
        <w:rPr>
          <w:lang w:val="en-US"/>
        </w:rPr>
        <w:t xml:space="preserve"> A. Hope and G</w:t>
      </w:r>
      <w:r w:rsidR="00C133DD">
        <w:rPr>
          <w:lang w:val="en-US"/>
        </w:rPr>
        <w:t>illian</w:t>
      </w:r>
      <w:r w:rsidRPr="00CC28FB">
        <w:rPr>
          <w:lang w:val="en-US"/>
        </w:rPr>
        <w:t xml:space="preserve"> E. Bowen, 49–51. Oxford: Oxbow</w:t>
      </w:r>
      <w:r w:rsidR="00C133DD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36060C7" w14:textId="77777777" w:rsidR="00690130" w:rsidRPr="00CC28FB" w:rsidRDefault="00690130" w:rsidP="00283ABB">
      <w:pPr>
        <w:rPr>
          <w:lang w:val="en-US"/>
        </w:rPr>
      </w:pPr>
    </w:p>
    <w:p w14:paraId="170EAC88" w14:textId="0AEA542C" w:rsidR="00242D12" w:rsidRPr="00CC28FB" w:rsidRDefault="00242D12" w:rsidP="00283ABB">
      <w:pPr>
        <w:rPr>
          <w:lang w:val="en-US"/>
        </w:rPr>
      </w:pPr>
      <w:r w:rsidRPr="00CC28FB">
        <w:rPr>
          <w:lang w:val="en-US"/>
        </w:rPr>
        <w:t>Baines, John. 1974.</w:t>
      </w:r>
      <w:r>
        <w:rPr>
          <w:lang w:val="en-US"/>
        </w:rPr>
        <w:t xml:space="preserve"> “</w:t>
      </w:r>
      <w:r w:rsidRPr="00CC28FB">
        <w:rPr>
          <w:lang w:val="en-US"/>
        </w:rPr>
        <w:t>Translator</w:t>
      </w:r>
      <w:r w:rsidR="00CF693C">
        <w:rPr>
          <w:lang w:val="en-US"/>
        </w:rPr>
        <w:t>’</w:t>
      </w:r>
      <w:r w:rsidRPr="00CC28FB">
        <w:rPr>
          <w:lang w:val="en-US"/>
        </w:rPr>
        <w:t>s Introduction.</w:t>
      </w:r>
      <w:r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Principles of Egyptian Art</w:t>
      </w:r>
      <w:r w:rsidRPr="00CC28FB">
        <w:rPr>
          <w:lang w:val="en-US"/>
        </w:rPr>
        <w:t xml:space="preserve">, </w:t>
      </w:r>
      <w:r>
        <w:rPr>
          <w:lang w:val="en-US"/>
        </w:rPr>
        <w:t xml:space="preserve">by </w:t>
      </w:r>
      <w:r w:rsidRPr="00CC28FB">
        <w:rPr>
          <w:lang w:val="en-US"/>
        </w:rPr>
        <w:t>H</w:t>
      </w:r>
      <w:r>
        <w:rPr>
          <w:lang w:val="en-US"/>
        </w:rPr>
        <w:t>einrich</w:t>
      </w:r>
      <w:r w:rsidRPr="00CC28FB">
        <w:rPr>
          <w:lang w:val="en-US"/>
        </w:rPr>
        <w:t xml:space="preserve"> Schäfer, </w:t>
      </w:r>
      <w:r>
        <w:rPr>
          <w:lang w:val="en-US"/>
        </w:rPr>
        <w:t>edited by</w:t>
      </w:r>
      <w:r w:rsidRPr="00CC28FB">
        <w:rPr>
          <w:lang w:val="en-US"/>
        </w:rPr>
        <w:t xml:space="preserve"> E</w:t>
      </w:r>
      <w:r>
        <w:rPr>
          <w:lang w:val="en-US"/>
        </w:rPr>
        <w:t xml:space="preserve">mma </w:t>
      </w:r>
      <w:r w:rsidRPr="00CC28FB">
        <w:rPr>
          <w:lang w:val="en-US"/>
        </w:rPr>
        <w:t xml:space="preserve">Brunner-Traut and </w:t>
      </w:r>
      <w:r w:rsidR="00CF693C" w:rsidRPr="00CC28FB">
        <w:rPr>
          <w:lang w:val="en-US"/>
        </w:rPr>
        <w:t>J</w:t>
      </w:r>
      <w:r w:rsidR="00CF693C">
        <w:rPr>
          <w:lang w:val="en-US"/>
        </w:rPr>
        <w:t>ohn</w:t>
      </w:r>
      <w:r w:rsidR="00CF693C" w:rsidRPr="00CC28FB">
        <w:rPr>
          <w:lang w:val="en-US"/>
        </w:rPr>
        <w:t xml:space="preserve"> Baines</w:t>
      </w:r>
      <w:r w:rsidR="00CF693C">
        <w:rPr>
          <w:lang w:val="en-US"/>
        </w:rPr>
        <w:t xml:space="preserve"> </w:t>
      </w:r>
      <w:r>
        <w:rPr>
          <w:lang w:val="en-US"/>
        </w:rPr>
        <w:t xml:space="preserve">and translated by </w:t>
      </w:r>
      <w:r w:rsidRPr="00CC28FB">
        <w:rPr>
          <w:lang w:val="en-US"/>
        </w:rPr>
        <w:t>J</w:t>
      </w:r>
      <w:r>
        <w:rPr>
          <w:lang w:val="en-US"/>
        </w:rPr>
        <w:t>ohn</w:t>
      </w:r>
      <w:r w:rsidRPr="00CC28FB">
        <w:rPr>
          <w:lang w:val="en-US"/>
        </w:rPr>
        <w:t xml:space="preserve"> Baines, xi–xix. Oxford: </w:t>
      </w:r>
      <w:r>
        <w:rPr>
          <w:lang w:val="en-US"/>
        </w:rPr>
        <w:t>Clarendon.</w:t>
      </w:r>
      <w:r w:rsidRPr="00CC28FB">
        <w:rPr>
          <w:lang w:val="en-US"/>
        </w:rPr>
        <w:t xml:space="preserve"> </w:t>
      </w:r>
    </w:p>
    <w:p w14:paraId="28FDA869" w14:textId="77777777" w:rsidR="00242D12" w:rsidRPr="00CC28FB" w:rsidRDefault="00242D12" w:rsidP="00283ABB">
      <w:pPr>
        <w:rPr>
          <w:lang w:val="en-US"/>
        </w:rPr>
      </w:pPr>
    </w:p>
    <w:p w14:paraId="0D9CFAE8" w14:textId="0E1E94C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Berry, Michelle. </w:t>
      </w:r>
      <w:r w:rsidR="00C133DD" w:rsidRPr="00CC28FB">
        <w:rPr>
          <w:lang w:val="en-US"/>
        </w:rPr>
        <w:t>2002</w:t>
      </w:r>
      <w:r w:rsidR="00C133DD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The Study of Pigments from Shrine I at Ismant el-Kharab.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on the 1994–1995 to 1998–1999 Field Seasons</w:t>
      </w:r>
      <w:r w:rsidRPr="00CC28FB">
        <w:rPr>
          <w:lang w:val="en-US"/>
        </w:rPr>
        <w:t xml:space="preserve">, </w:t>
      </w:r>
      <w:r w:rsidR="00C133DD">
        <w:rPr>
          <w:lang w:val="en-US"/>
        </w:rPr>
        <w:t>edited by</w:t>
      </w:r>
      <w:r w:rsidR="00C133DD" w:rsidRPr="00CC28FB">
        <w:rPr>
          <w:lang w:val="en-US"/>
        </w:rPr>
        <w:t xml:space="preserve"> C</w:t>
      </w:r>
      <w:r w:rsidR="00C133DD">
        <w:rPr>
          <w:lang w:val="en-US"/>
        </w:rPr>
        <w:t>olin</w:t>
      </w:r>
      <w:r w:rsidR="00C133DD" w:rsidRPr="00CC28FB">
        <w:rPr>
          <w:lang w:val="en-US"/>
        </w:rPr>
        <w:t xml:space="preserve"> A. Hope and G</w:t>
      </w:r>
      <w:r w:rsidR="00C133DD">
        <w:rPr>
          <w:lang w:val="en-US"/>
        </w:rPr>
        <w:t>illian</w:t>
      </w:r>
      <w:r w:rsidR="00C133DD" w:rsidRPr="00CC28FB">
        <w:rPr>
          <w:lang w:val="en-US"/>
        </w:rPr>
        <w:t xml:space="preserve"> E. Bowen, </w:t>
      </w:r>
      <w:r w:rsidRPr="00CC28FB">
        <w:rPr>
          <w:lang w:val="en-US"/>
        </w:rPr>
        <w:t>53–60. Oxford: Oxbow.</w:t>
      </w:r>
    </w:p>
    <w:p w14:paraId="5A52402A" w14:textId="77777777" w:rsidR="00690130" w:rsidRPr="00CC28FB" w:rsidRDefault="00690130" w:rsidP="00283ABB">
      <w:pPr>
        <w:rPr>
          <w:lang w:val="en-US"/>
        </w:rPr>
      </w:pPr>
    </w:p>
    <w:p w14:paraId="2F6DBE31" w14:textId="15235B8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Bettles, Elizabeth. </w:t>
      </w:r>
      <w:r w:rsidR="00C133DD" w:rsidRPr="00CC28FB">
        <w:rPr>
          <w:lang w:val="en-US"/>
        </w:rPr>
        <w:t>2020</w:t>
      </w:r>
      <w:r w:rsidR="00C133DD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Pink in the Kellis Mammisi and Kalabsha Temple: Solar Theology and Divine Gender in Roman Period Cultic Monuments.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Dust, Demons and Pots: Studies in Honour of Colin A. Hope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A</w:t>
      </w:r>
      <w:r w:rsidR="00C133DD">
        <w:rPr>
          <w:lang w:val="en-US"/>
        </w:rPr>
        <w:t xml:space="preserve">shten </w:t>
      </w:r>
      <w:r w:rsidRPr="00CC28FB">
        <w:rPr>
          <w:lang w:val="en-US"/>
        </w:rPr>
        <w:t>R. Warfe</w:t>
      </w:r>
      <w:r w:rsidR="00C133DD">
        <w:rPr>
          <w:lang w:val="en-US"/>
        </w:rPr>
        <w:t xml:space="preserve"> et al.</w:t>
      </w:r>
      <w:r w:rsidRPr="00CC28FB">
        <w:rPr>
          <w:lang w:val="en-US"/>
        </w:rPr>
        <w:t xml:space="preserve">, 25–38. </w:t>
      </w:r>
      <w:r w:rsidR="00C133DD">
        <w:rPr>
          <w:lang w:val="en-US"/>
        </w:rPr>
        <w:t>Leuven</w:t>
      </w:r>
      <w:r w:rsidRPr="00CC28FB">
        <w:rPr>
          <w:lang w:val="en-US"/>
        </w:rPr>
        <w:t>: Peeters.</w:t>
      </w:r>
    </w:p>
    <w:p w14:paraId="20262270" w14:textId="77777777" w:rsidR="00690130" w:rsidRPr="00CC28FB" w:rsidRDefault="00690130" w:rsidP="00283ABB">
      <w:pPr>
        <w:rPr>
          <w:lang w:val="en-US"/>
        </w:rPr>
      </w:pPr>
    </w:p>
    <w:p w14:paraId="1A6F4196" w14:textId="0F8B0CE2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Bettles, Elizabeth, and Olaf E. Kaper. </w:t>
      </w:r>
      <w:r w:rsidR="00C133DD" w:rsidRPr="00CC28FB">
        <w:rPr>
          <w:lang w:val="en-US"/>
        </w:rPr>
        <w:t>2011</w:t>
      </w:r>
      <w:r w:rsidR="00C133DD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The </w:t>
      </w:r>
      <w:r w:rsidR="00C133DD" w:rsidRPr="00CC28FB">
        <w:rPr>
          <w:lang w:val="en-US"/>
        </w:rPr>
        <w:t xml:space="preserve">Divine Potters </w:t>
      </w:r>
      <w:r w:rsidRPr="00CC28FB">
        <w:rPr>
          <w:lang w:val="en-US"/>
        </w:rPr>
        <w:t>of Kellis.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Under the </w:t>
      </w:r>
      <w:r w:rsidR="00242D12" w:rsidRPr="00283ABB">
        <w:rPr>
          <w:i/>
          <w:lang w:val="en-US"/>
        </w:rPr>
        <w:t>Potter</w:t>
      </w:r>
      <w:r w:rsidR="00CF693C">
        <w:rPr>
          <w:i/>
          <w:lang w:val="en-US"/>
        </w:rPr>
        <w:t>’</w:t>
      </w:r>
      <w:r w:rsidR="00242D12" w:rsidRPr="00283ABB">
        <w:rPr>
          <w:i/>
          <w:lang w:val="en-US"/>
        </w:rPr>
        <w:t xml:space="preserve">s Tree: Studies </w:t>
      </w:r>
      <w:r w:rsidRPr="00283ABB">
        <w:rPr>
          <w:i/>
          <w:lang w:val="en-US"/>
        </w:rPr>
        <w:t xml:space="preserve">on </w:t>
      </w:r>
      <w:r w:rsidR="00242D12" w:rsidRPr="00283ABB">
        <w:rPr>
          <w:i/>
          <w:lang w:val="en-US"/>
        </w:rPr>
        <w:t xml:space="preserve">Ancient </w:t>
      </w:r>
      <w:r w:rsidRPr="00283ABB">
        <w:rPr>
          <w:i/>
          <w:lang w:val="en-US"/>
        </w:rPr>
        <w:t xml:space="preserve">Egypt </w:t>
      </w:r>
      <w:r w:rsidR="00242D12" w:rsidRPr="00283ABB">
        <w:rPr>
          <w:i/>
          <w:lang w:val="en-US"/>
        </w:rPr>
        <w:t xml:space="preserve">Presented </w:t>
      </w:r>
      <w:r w:rsidRPr="00283ABB">
        <w:rPr>
          <w:i/>
          <w:lang w:val="en-US"/>
        </w:rPr>
        <w:t xml:space="preserve">to Janine Bourriau on the </w:t>
      </w:r>
      <w:r w:rsidR="00242D12" w:rsidRPr="00283ABB">
        <w:rPr>
          <w:i/>
          <w:lang w:val="en-US"/>
        </w:rPr>
        <w:t>O</w:t>
      </w:r>
      <w:r w:rsidRPr="00283ABB">
        <w:rPr>
          <w:i/>
          <w:lang w:val="en-US"/>
        </w:rPr>
        <w:t xml:space="preserve">ccasion of </w:t>
      </w:r>
      <w:r w:rsidR="00242D12" w:rsidRPr="00283ABB">
        <w:rPr>
          <w:i/>
          <w:lang w:val="en-US"/>
        </w:rPr>
        <w:t>H</w:t>
      </w:r>
      <w:r w:rsidRPr="00283ABB">
        <w:rPr>
          <w:i/>
          <w:lang w:val="en-US"/>
        </w:rPr>
        <w:t xml:space="preserve">er 70th </w:t>
      </w:r>
      <w:r w:rsidR="00242D12" w:rsidRPr="00283ABB">
        <w:rPr>
          <w:i/>
          <w:lang w:val="en-US"/>
        </w:rPr>
        <w:t>B</w:t>
      </w:r>
      <w:r w:rsidRPr="00283ABB">
        <w:rPr>
          <w:i/>
          <w:lang w:val="en-US"/>
        </w:rPr>
        <w:t>irthday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D</w:t>
      </w:r>
      <w:r w:rsidR="00242D12">
        <w:rPr>
          <w:lang w:val="en-US"/>
        </w:rPr>
        <w:t>avid</w:t>
      </w:r>
      <w:r w:rsidRPr="00CC28FB">
        <w:rPr>
          <w:lang w:val="en-US"/>
        </w:rPr>
        <w:t xml:space="preserve"> Aston</w:t>
      </w:r>
      <w:r w:rsidR="00242D12">
        <w:rPr>
          <w:lang w:val="en-US"/>
        </w:rPr>
        <w:t xml:space="preserve"> et al.</w:t>
      </w:r>
      <w:r w:rsidRPr="00CC28FB">
        <w:rPr>
          <w:lang w:val="en-US"/>
        </w:rPr>
        <w:t xml:space="preserve">, 215–51. </w:t>
      </w:r>
      <w:r w:rsidR="00242D12">
        <w:rPr>
          <w:lang w:val="en-US"/>
        </w:rPr>
        <w:t>Leuven</w:t>
      </w:r>
      <w:r w:rsidR="00242D12" w:rsidRPr="00CC28FB">
        <w:rPr>
          <w:lang w:val="en-US"/>
        </w:rPr>
        <w:t>: Peeters</w:t>
      </w:r>
      <w:r w:rsidRPr="00CC28FB">
        <w:rPr>
          <w:lang w:val="en-US"/>
        </w:rPr>
        <w:t>.</w:t>
      </w:r>
    </w:p>
    <w:p w14:paraId="3933C892" w14:textId="77777777" w:rsidR="00690130" w:rsidRPr="00CC28FB" w:rsidRDefault="00690130" w:rsidP="00283ABB">
      <w:pPr>
        <w:rPr>
          <w:lang w:val="en-US"/>
        </w:rPr>
      </w:pPr>
    </w:p>
    <w:p w14:paraId="12A261E8" w14:textId="49D8AF5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Blondaux, Laurence. </w:t>
      </w:r>
      <w:r w:rsidR="00242D12" w:rsidRPr="00CC28FB">
        <w:rPr>
          <w:lang w:val="en-US"/>
        </w:rPr>
        <w:t>2002.</w:t>
      </w:r>
      <w:r w:rsidR="00242D12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Conservation of Archaeological Wall Paintings in the Temple of Tutu.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on the 1994–1995 to 1998–1999 Field Seasons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="00242D12" w:rsidRPr="00CC28FB">
        <w:rPr>
          <w:lang w:val="en-US"/>
        </w:rPr>
        <w:t>C</w:t>
      </w:r>
      <w:r w:rsidR="00242D12">
        <w:rPr>
          <w:lang w:val="en-US"/>
        </w:rPr>
        <w:t>olin</w:t>
      </w:r>
      <w:r w:rsidR="00242D12" w:rsidRPr="00CC28FB">
        <w:rPr>
          <w:lang w:val="en-US"/>
        </w:rPr>
        <w:t xml:space="preserve"> A. Hope and G</w:t>
      </w:r>
      <w:r w:rsidR="00242D12">
        <w:rPr>
          <w:lang w:val="en-US"/>
        </w:rPr>
        <w:t>illian</w:t>
      </w:r>
      <w:r w:rsidR="00242D12" w:rsidRPr="00CC28FB">
        <w:rPr>
          <w:lang w:val="en-US"/>
        </w:rPr>
        <w:t xml:space="preserve"> E. Bowen, </w:t>
      </w:r>
      <w:r w:rsidRPr="00CC28FB">
        <w:rPr>
          <w:lang w:val="en-US"/>
        </w:rPr>
        <w:t>61–63. Oxford: Oxbow</w:t>
      </w:r>
      <w:r w:rsidR="00242D12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A92C517" w14:textId="77777777" w:rsidR="00690130" w:rsidRPr="00CC28FB" w:rsidRDefault="00690130" w:rsidP="00283ABB">
      <w:pPr>
        <w:rPr>
          <w:lang w:val="en-US"/>
        </w:rPr>
      </w:pPr>
    </w:p>
    <w:p w14:paraId="6B9FEBF4" w14:textId="1E566CF5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Blondaux, Laurence. </w:t>
      </w:r>
      <w:r w:rsidR="00242D12" w:rsidRPr="00CC28FB">
        <w:rPr>
          <w:lang w:val="en-US"/>
        </w:rPr>
        <w:t>2008</w:t>
      </w:r>
      <w:r w:rsidR="00242D12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Conservation at Ismant el-Kharab: </w:t>
      </w:r>
      <w:r w:rsidR="00242D12">
        <w:rPr>
          <w:lang w:val="en-US"/>
        </w:rPr>
        <w:t>E</w:t>
      </w:r>
      <w:r w:rsidRPr="00CC28FB">
        <w:rPr>
          <w:lang w:val="en-US"/>
        </w:rPr>
        <w:t xml:space="preserve">xamples of </w:t>
      </w:r>
      <w:r w:rsidR="00242D12" w:rsidRPr="00CC28FB">
        <w:rPr>
          <w:lang w:val="en-US"/>
        </w:rPr>
        <w:t xml:space="preserve">Wall Painting </w:t>
      </w:r>
      <w:r w:rsidRPr="00CC28FB">
        <w:rPr>
          <w:lang w:val="en-US"/>
        </w:rPr>
        <w:t>in Shrine 1.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The Oasis </w:t>
      </w:r>
      <w:r w:rsidR="00242D12" w:rsidRPr="00283ABB">
        <w:rPr>
          <w:i/>
          <w:lang w:val="en-US"/>
        </w:rPr>
        <w:t>P</w:t>
      </w:r>
      <w:r w:rsidRPr="00283ABB">
        <w:rPr>
          <w:i/>
          <w:lang w:val="en-US"/>
        </w:rPr>
        <w:t>apers 2: Proceedings of the Second International Conference of the Dakhleh Oasis Project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M</w:t>
      </w:r>
      <w:r w:rsidR="00242D12">
        <w:rPr>
          <w:lang w:val="en-US"/>
        </w:rPr>
        <w:t xml:space="preserve">arcia </w:t>
      </w:r>
      <w:r w:rsidRPr="00CC28FB">
        <w:rPr>
          <w:lang w:val="en-US"/>
        </w:rPr>
        <w:t>F. Wiseman, 151–52. Oxford: Oxbow</w:t>
      </w:r>
      <w:r w:rsidR="00242D12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12BDF5B" w14:textId="77777777" w:rsidR="00690130" w:rsidRPr="00CC28FB" w:rsidRDefault="00690130" w:rsidP="00283ABB">
      <w:pPr>
        <w:rPr>
          <w:lang w:val="en-US"/>
        </w:rPr>
      </w:pPr>
    </w:p>
    <w:p w14:paraId="3B249FAB" w14:textId="50B05E3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Blondaux, Laurence. </w:t>
      </w:r>
      <w:r w:rsidR="00242D12" w:rsidRPr="00CC28FB">
        <w:rPr>
          <w:lang w:val="en-US"/>
        </w:rPr>
        <w:t>2020.</w:t>
      </w:r>
      <w:r w:rsidR="00242D12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Conserving Wall Paintings in Archaeological Fields: A Case Study from Kellis, Dakhleh Oasis.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Dust, Demons and Pots: Studies in Honour of Colin A. Hope</w:t>
      </w:r>
      <w:r w:rsidRPr="00CC28FB">
        <w:rPr>
          <w:lang w:val="en-US"/>
        </w:rPr>
        <w:t xml:space="preserve">, </w:t>
      </w:r>
      <w:r w:rsidR="00242D12">
        <w:rPr>
          <w:lang w:val="en-US"/>
        </w:rPr>
        <w:t>edited by</w:t>
      </w:r>
      <w:r w:rsidR="00242D12" w:rsidRPr="00CC28FB">
        <w:rPr>
          <w:lang w:val="en-US"/>
        </w:rPr>
        <w:t xml:space="preserve"> A</w:t>
      </w:r>
      <w:r w:rsidR="00242D12">
        <w:rPr>
          <w:lang w:val="en-US"/>
        </w:rPr>
        <w:t xml:space="preserve">shten </w:t>
      </w:r>
      <w:r w:rsidR="00242D12" w:rsidRPr="00CC28FB">
        <w:rPr>
          <w:lang w:val="en-US"/>
        </w:rPr>
        <w:t>R. Warfe</w:t>
      </w:r>
      <w:r w:rsidR="00242D12">
        <w:rPr>
          <w:lang w:val="en-US"/>
        </w:rPr>
        <w:t xml:space="preserve"> et al.</w:t>
      </w:r>
      <w:r w:rsidR="00242D12" w:rsidRPr="00CC28FB">
        <w:rPr>
          <w:lang w:val="en-US"/>
        </w:rPr>
        <w:t xml:space="preserve">, </w:t>
      </w:r>
      <w:r w:rsidRPr="00CC28FB">
        <w:rPr>
          <w:lang w:val="en-US"/>
        </w:rPr>
        <w:t xml:space="preserve">49–56. </w:t>
      </w:r>
      <w:r w:rsidR="00242D12">
        <w:rPr>
          <w:lang w:val="en-US"/>
        </w:rPr>
        <w:t>Leuven</w:t>
      </w:r>
      <w:r w:rsidR="00242D12" w:rsidRPr="00CC28FB">
        <w:rPr>
          <w:lang w:val="en-US"/>
        </w:rPr>
        <w:t>: Peeters.</w:t>
      </w:r>
      <w:r w:rsidRPr="00CC28FB">
        <w:rPr>
          <w:lang w:val="en-US"/>
        </w:rPr>
        <w:t xml:space="preserve"> </w:t>
      </w:r>
    </w:p>
    <w:p w14:paraId="070E3579" w14:textId="77777777" w:rsidR="00690130" w:rsidRPr="00CC28FB" w:rsidRDefault="00690130" w:rsidP="00283ABB">
      <w:pPr>
        <w:rPr>
          <w:lang w:val="en-US"/>
        </w:rPr>
      </w:pPr>
    </w:p>
    <w:p w14:paraId="472607F9" w14:textId="1523ABD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Bowen, Gillian E., </w:t>
      </w:r>
      <w:r w:rsidR="00186E7B">
        <w:rPr>
          <w:lang w:val="en-US"/>
        </w:rPr>
        <w:t>et al</w:t>
      </w:r>
      <w:r w:rsidRPr="00CC28FB">
        <w:rPr>
          <w:lang w:val="en-US"/>
        </w:rPr>
        <w:t xml:space="preserve">. </w:t>
      </w:r>
      <w:r w:rsidR="00186E7B" w:rsidRPr="00CC28FB">
        <w:rPr>
          <w:lang w:val="en-US"/>
        </w:rPr>
        <w:t>2007</w:t>
      </w:r>
      <w:r w:rsidR="00186E7B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Brief </w:t>
      </w:r>
      <w:r w:rsidR="00186E7B">
        <w:rPr>
          <w:lang w:val="en-US"/>
        </w:rPr>
        <w:t>R</w:t>
      </w:r>
      <w:r w:rsidRPr="00CC28FB">
        <w:rPr>
          <w:lang w:val="en-US"/>
        </w:rPr>
        <w:t xml:space="preserve">eport on the 2007 </w:t>
      </w:r>
      <w:r w:rsidR="00186E7B">
        <w:rPr>
          <w:lang w:val="en-US"/>
        </w:rPr>
        <w:t>E</w:t>
      </w:r>
      <w:r w:rsidRPr="00CC28FB">
        <w:rPr>
          <w:lang w:val="en-US"/>
        </w:rPr>
        <w:t>xcavations at Ismant el-Kharab.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Pr="00283ABB">
        <w:rPr>
          <w:i/>
          <w:lang w:val="en-US"/>
        </w:rPr>
        <w:t>Bulletin of the Australian Centre for Egyptology</w:t>
      </w:r>
      <w:r w:rsidRPr="00CC28FB">
        <w:rPr>
          <w:lang w:val="en-US"/>
        </w:rPr>
        <w:t xml:space="preserve"> 18:21–52.</w:t>
      </w:r>
    </w:p>
    <w:p w14:paraId="190CAAF5" w14:textId="77777777" w:rsidR="00690130" w:rsidRPr="00CC28FB" w:rsidRDefault="00690130" w:rsidP="00283ABB">
      <w:pPr>
        <w:rPr>
          <w:lang w:val="en-US"/>
        </w:rPr>
      </w:pPr>
    </w:p>
    <w:p w14:paraId="16074822" w14:textId="0DD2419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Bresciani, Edda, and Antonio Giammarusti. </w:t>
      </w:r>
      <w:r w:rsidR="002C34B0" w:rsidRPr="00CC28FB">
        <w:rPr>
          <w:lang w:val="en-US"/>
        </w:rPr>
        <w:t>2015.</w:t>
      </w:r>
      <w:r w:rsidR="002C34B0">
        <w:rPr>
          <w:lang w:val="en-US"/>
        </w:rPr>
        <w:t xml:space="preserve"> </w:t>
      </w:r>
      <w:r w:rsidRPr="00CF693C">
        <w:rPr>
          <w:i/>
          <w:lang w:val="it-IT"/>
        </w:rPr>
        <w:t>I templi di Medinet Madi nel Fayum</w:t>
      </w:r>
      <w:r w:rsidR="00CF693C">
        <w:rPr>
          <w:lang w:val="en-US"/>
        </w:rPr>
        <w:t>.</w:t>
      </w:r>
      <w:r w:rsidRPr="00CC28FB">
        <w:rPr>
          <w:lang w:val="en-US"/>
        </w:rPr>
        <w:t xml:space="preserve"> Pisa: Plus, Pisa University Press</w:t>
      </w:r>
      <w:r w:rsidR="002C34B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066ECA3" w14:textId="77777777" w:rsidR="00690130" w:rsidRPr="00CC28FB" w:rsidRDefault="00690130" w:rsidP="00283ABB">
      <w:pPr>
        <w:rPr>
          <w:lang w:val="en-US"/>
        </w:rPr>
      </w:pPr>
    </w:p>
    <w:p w14:paraId="7790EA1A" w14:textId="3269A9A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Brunner-Traut, Emma. </w:t>
      </w:r>
      <w:r w:rsidR="00242D12" w:rsidRPr="00CC28FB">
        <w:rPr>
          <w:lang w:val="en-US"/>
        </w:rPr>
        <w:t>1974.</w:t>
      </w:r>
      <w:r w:rsidR="00242D12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Epilogue: Aspective.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="00242D12" w:rsidRPr="00CC28FB">
        <w:rPr>
          <w:lang w:val="en-US"/>
        </w:rPr>
        <w:t xml:space="preserve">In </w:t>
      </w:r>
      <w:r w:rsidR="00242D12" w:rsidRPr="00283ABB">
        <w:rPr>
          <w:i/>
          <w:lang w:val="en-US"/>
        </w:rPr>
        <w:t>Principles of Egyptian Art</w:t>
      </w:r>
      <w:r w:rsidR="00242D12" w:rsidRPr="00CC28FB">
        <w:rPr>
          <w:lang w:val="en-US"/>
        </w:rPr>
        <w:t xml:space="preserve">, </w:t>
      </w:r>
      <w:r w:rsidR="00242D12">
        <w:rPr>
          <w:lang w:val="en-US"/>
        </w:rPr>
        <w:t xml:space="preserve">by </w:t>
      </w:r>
      <w:r w:rsidR="00242D12" w:rsidRPr="00CC28FB">
        <w:rPr>
          <w:lang w:val="en-US"/>
        </w:rPr>
        <w:t>H</w:t>
      </w:r>
      <w:r w:rsidR="00242D12">
        <w:rPr>
          <w:lang w:val="en-US"/>
        </w:rPr>
        <w:t>einrich</w:t>
      </w:r>
      <w:r w:rsidR="00242D12" w:rsidRPr="00CC28FB">
        <w:rPr>
          <w:lang w:val="en-US"/>
        </w:rPr>
        <w:t xml:space="preserve"> Schäfer, </w:t>
      </w:r>
      <w:r w:rsidR="00242D12">
        <w:rPr>
          <w:lang w:val="en-US"/>
        </w:rPr>
        <w:t>edited by</w:t>
      </w:r>
      <w:r w:rsidR="00242D12" w:rsidRPr="00CC28FB">
        <w:rPr>
          <w:lang w:val="en-US"/>
        </w:rPr>
        <w:t xml:space="preserve"> E</w:t>
      </w:r>
      <w:r w:rsidR="00242D12">
        <w:rPr>
          <w:lang w:val="en-US"/>
        </w:rPr>
        <w:t xml:space="preserve">mma </w:t>
      </w:r>
      <w:r w:rsidR="00242D12" w:rsidRPr="00CC28FB">
        <w:rPr>
          <w:lang w:val="en-US"/>
        </w:rPr>
        <w:t xml:space="preserve">Brunner-Traut and </w:t>
      </w:r>
      <w:r w:rsidR="00242D12">
        <w:rPr>
          <w:lang w:val="en-US"/>
        </w:rPr>
        <w:t xml:space="preserve">edited and translated by </w:t>
      </w:r>
      <w:r w:rsidR="00242D12" w:rsidRPr="00CC28FB">
        <w:rPr>
          <w:lang w:val="en-US"/>
        </w:rPr>
        <w:t>J</w:t>
      </w:r>
      <w:r w:rsidR="00242D12">
        <w:rPr>
          <w:lang w:val="en-US"/>
        </w:rPr>
        <w:t>ohn</w:t>
      </w:r>
      <w:r w:rsidR="00242D12" w:rsidRPr="00CC28FB">
        <w:rPr>
          <w:lang w:val="en-US"/>
        </w:rPr>
        <w:t xml:space="preserve"> Baines, </w:t>
      </w:r>
      <w:r w:rsidRPr="00CC28FB">
        <w:rPr>
          <w:lang w:val="en-US"/>
        </w:rPr>
        <w:t xml:space="preserve">421–46. Oxford: </w:t>
      </w:r>
      <w:r w:rsidR="00242D12">
        <w:rPr>
          <w:lang w:val="en-US"/>
        </w:rPr>
        <w:t>Clarendon.</w:t>
      </w:r>
      <w:r w:rsidRPr="00CC28FB">
        <w:rPr>
          <w:lang w:val="en-US"/>
        </w:rPr>
        <w:t xml:space="preserve"> </w:t>
      </w:r>
    </w:p>
    <w:p w14:paraId="0D71CCD4" w14:textId="77777777" w:rsidR="00690130" w:rsidRPr="00CC28FB" w:rsidRDefault="00690130" w:rsidP="00283ABB">
      <w:pPr>
        <w:rPr>
          <w:lang w:val="en-US"/>
        </w:rPr>
      </w:pPr>
    </w:p>
    <w:p w14:paraId="61CB8B59" w14:textId="27FB8EC9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Castiglione, László. </w:t>
      </w:r>
      <w:r w:rsidR="002C34B0" w:rsidRPr="00CC28FB">
        <w:rPr>
          <w:lang w:val="en-US"/>
        </w:rPr>
        <w:t>1961</w:t>
      </w:r>
      <w:r w:rsidR="002C34B0">
        <w:rPr>
          <w:lang w:val="en-US"/>
        </w:rPr>
        <w:t xml:space="preserve">. </w:t>
      </w:r>
      <w:r w:rsidR="00462ADC" w:rsidRPr="00CF693C">
        <w:rPr>
          <w:lang w:val="fr-FR"/>
        </w:rPr>
        <w:t>“</w:t>
      </w:r>
      <w:r w:rsidRPr="00CF693C">
        <w:rPr>
          <w:lang w:val="fr-FR"/>
        </w:rPr>
        <w:t>Dualité du style dans l</w:t>
      </w:r>
      <w:r w:rsidR="00CF693C" w:rsidRPr="00CF693C">
        <w:rPr>
          <w:lang w:val="fr-FR"/>
        </w:rPr>
        <w:t>’</w:t>
      </w:r>
      <w:r w:rsidRPr="00CF693C">
        <w:rPr>
          <w:lang w:val="fr-FR"/>
        </w:rPr>
        <w:t>art sépulcral égyptien à l</w:t>
      </w:r>
      <w:r w:rsidR="00CF693C" w:rsidRPr="00CF693C">
        <w:rPr>
          <w:lang w:val="fr-FR"/>
        </w:rPr>
        <w:t>’</w:t>
      </w:r>
      <w:r w:rsidRPr="00CF693C">
        <w:rPr>
          <w:lang w:val="fr-FR"/>
        </w:rPr>
        <w:t>époque romaine.</w:t>
      </w:r>
      <w:r w:rsidR="00462ADC" w:rsidRPr="00CF693C">
        <w:rPr>
          <w:lang w:val="fr-FR"/>
        </w:rPr>
        <w:t>”</w:t>
      </w:r>
      <w:r w:rsidRPr="00CC28FB">
        <w:rPr>
          <w:lang w:val="en-US"/>
        </w:rPr>
        <w:t xml:space="preserve"> </w:t>
      </w:r>
      <w:r w:rsidRPr="00283ABB">
        <w:rPr>
          <w:i/>
          <w:lang w:val="en-US"/>
        </w:rPr>
        <w:t xml:space="preserve">Acta Archaeologica Academiae Scientiarum Hungaricae </w:t>
      </w:r>
      <w:r w:rsidRPr="00CC28FB">
        <w:rPr>
          <w:lang w:val="en-US"/>
        </w:rPr>
        <w:t>9:209–30.</w:t>
      </w:r>
    </w:p>
    <w:p w14:paraId="58ADC739" w14:textId="77777777" w:rsidR="00690130" w:rsidRPr="00CC28FB" w:rsidRDefault="00690130" w:rsidP="00283ABB">
      <w:pPr>
        <w:rPr>
          <w:lang w:val="en-US"/>
        </w:rPr>
      </w:pPr>
    </w:p>
    <w:p w14:paraId="1DC0B325" w14:textId="0BA5FC93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Cauville, Sylvie. </w:t>
      </w:r>
      <w:r w:rsidR="00242D12" w:rsidRPr="00CC28FB">
        <w:rPr>
          <w:lang w:val="en-US"/>
        </w:rPr>
        <w:t>1997.</w:t>
      </w:r>
      <w:r w:rsidR="00242D12">
        <w:rPr>
          <w:lang w:val="en-US"/>
        </w:rPr>
        <w:t xml:space="preserve"> </w:t>
      </w:r>
      <w:r w:rsidRPr="00CF693C">
        <w:rPr>
          <w:i/>
          <w:lang w:val="fr-FR"/>
        </w:rPr>
        <w:t xml:space="preserve">Le </w:t>
      </w:r>
      <w:r w:rsidR="00242D12" w:rsidRPr="00CF693C">
        <w:rPr>
          <w:i/>
          <w:lang w:val="fr-FR"/>
        </w:rPr>
        <w:t>z</w:t>
      </w:r>
      <w:r w:rsidRPr="00CF693C">
        <w:rPr>
          <w:i/>
          <w:lang w:val="fr-FR"/>
        </w:rPr>
        <w:t>odiaque d</w:t>
      </w:r>
      <w:r w:rsidR="00CF693C" w:rsidRPr="00CF693C">
        <w:rPr>
          <w:i/>
          <w:lang w:val="fr-FR"/>
        </w:rPr>
        <w:t>’</w:t>
      </w:r>
      <w:r w:rsidRPr="00CF693C">
        <w:rPr>
          <w:i/>
          <w:lang w:val="fr-FR"/>
        </w:rPr>
        <w:t>Osiris</w:t>
      </w:r>
      <w:r w:rsidRPr="00CC28FB">
        <w:rPr>
          <w:lang w:val="en-US"/>
        </w:rPr>
        <w:t xml:space="preserve">. </w:t>
      </w:r>
      <w:r w:rsidR="00242D12">
        <w:rPr>
          <w:lang w:val="en-US"/>
        </w:rPr>
        <w:t>Leuven</w:t>
      </w:r>
      <w:r w:rsidR="00242D12" w:rsidRPr="00CC28FB">
        <w:rPr>
          <w:lang w:val="en-US"/>
        </w:rPr>
        <w:t>: Peeters.</w:t>
      </w:r>
      <w:r w:rsidR="00242D12">
        <w:rPr>
          <w:lang w:val="en-US"/>
        </w:rPr>
        <w:t xml:space="preserve"> </w:t>
      </w:r>
    </w:p>
    <w:p w14:paraId="04A55954" w14:textId="77777777" w:rsidR="00690130" w:rsidRPr="00CC28FB" w:rsidRDefault="00690130" w:rsidP="00283ABB">
      <w:pPr>
        <w:rPr>
          <w:lang w:val="en-US"/>
        </w:rPr>
      </w:pPr>
    </w:p>
    <w:p w14:paraId="5660988C" w14:textId="672DD9FF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Clarke, John R.</w:t>
      </w:r>
      <w:r w:rsidR="00402F2F">
        <w:rPr>
          <w:lang w:val="en-US"/>
        </w:rPr>
        <w:t xml:space="preserve"> </w:t>
      </w:r>
      <w:r w:rsidR="00402F2F" w:rsidRPr="00CC28FB">
        <w:rPr>
          <w:lang w:val="en-US"/>
        </w:rPr>
        <w:t>2003</w:t>
      </w:r>
      <w:r w:rsidRPr="00CC28FB">
        <w:rPr>
          <w:lang w:val="en-US"/>
        </w:rPr>
        <w:t xml:space="preserve">. </w:t>
      </w:r>
      <w:r w:rsidRPr="00283ABB">
        <w:rPr>
          <w:i/>
          <w:lang w:val="en-US"/>
        </w:rPr>
        <w:t>Art in the Lives of Ordinary Romans: Visual Representation and Non-Elite Viewers in Italy, 100 B.C.–A.D. 315</w:t>
      </w:r>
      <w:r w:rsidRPr="00CC28FB">
        <w:rPr>
          <w:lang w:val="en-US"/>
        </w:rPr>
        <w:t>. Berkeley: University of California Press.</w:t>
      </w:r>
    </w:p>
    <w:p w14:paraId="52C91311" w14:textId="77777777" w:rsidR="00690130" w:rsidRPr="00CC28FB" w:rsidRDefault="00690130" w:rsidP="00283ABB">
      <w:pPr>
        <w:rPr>
          <w:lang w:val="en-US"/>
        </w:rPr>
      </w:pPr>
    </w:p>
    <w:p w14:paraId="06ED55B6" w14:textId="1676825E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Dobrowolski, Jarosław. </w:t>
      </w:r>
      <w:r w:rsidR="00FD19CE" w:rsidRPr="00CC28FB">
        <w:rPr>
          <w:lang w:val="en-US"/>
        </w:rPr>
        <w:t>2002.</w:t>
      </w:r>
      <w:r w:rsidR="00FD19CE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Remarks on the </w:t>
      </w:r>
      <w:r w:rsidR="00402F2F" w:rsidRPr="00CC28FB">
        <w:rPr>
          <w:lang w:val="en-US"/>
        </w:rPr>
        <w:t>Construction Stages</w:t>
      </w:r>
      <w:r w:rsidRPr="00CC28FB">
        <w:rPr>
          <w:lang w:val="en-US"/>
        </w:rPr>
        <w:t xml:space="preserve"> of the Main Temple and Shrines I–II.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on the 1994–1995 to 1998–1999 Field Seasons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="00FD19CE" w:rsidRPr="00CC28FB">
        <w:rPr>
          <w:lang w:val="en-US"/>
        </w:rPr>
        <w:t>C</w:t>
      </w:r>
      <w:r w:rsidR="00FD19CE">
        <w:rPr>
          <w:lang w:val="en-US"/>
        </w:rPr>
        <w:t>olin</w:t>
      </w:r>
      <w:r w:rsidR="00FD19CE" w:rsidRPr="00CC28FB">
        <w:rPr>
          <w:lang w:val="en-US"/>
        </w:rPr>
        <w:t xml:space="preserve"> A. Hope and G</w:t>
      </w:r>
      <w:r w:rsidR="00FD19CE">
        <w:rPr>
          <w:lang w:val="en-US"/>
        </w:rPr>
        <w:t>illian</w:t>
      </w:r>
      <w:r w:rsidR="00FD19CE" w:rsidRPr="00CC28FB">
        <w:rPr>
          <w:lang w:val="en-US"/>
        </w:rPr>
        <w:t xml:space="preserve"> E. Bowen</w:t>
      </w:r>
      <w:r w:rsidRPr="00CC28FB">
        <w:rPr>
          <w:lang w:val="en-US"/>
        </w:rPr>
        <w:t>, 121–28. Oxford: Oxbow</w:t>
      </w:r>
      <w:r w:rsidR="00FD19CE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9FDD51F" w14:textId="77777777" w:rsidR="00690130" w:rsidRPr="00CC28FB" w:rsidRDefault="00690130" w:rsidP="00283ABB">
      <w:pPr>
        <w:rPr>
          <w:lang w:val="en-US"/>
        </w:rPr>
      </w:pPr>
    </w:p>
    <w:p w14:paraId="79E5F454" w14:textId="42818AF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Effland, Andreas. </w:t>
      </w:r>
      <w:r w:rsidR="00525468" w:rsidRPr="00CC28FB">
        <w:rPr>
          <w:lang w:val="en-US"/>
        </w:rPr>
        <w:t>2014.</w:t>
      </w:r>
      <w:r w:rsidR="00525468">
        <w:rPr>
          <w:lang w:val="en-US"/>
        </w:rPr>
        <w:t xml:space="preserve"> “</w:t>
      </w:r>
      <w:r w:rsidR="00CF693C">
        <w:rPr>
          <w:lang w:val="en-US"/>
        </w:rPr>
        <w:t>‘</w:t>
      </w:r>
      <w:r w:rsidRPr="00CC28FB">
        <w:rPr>
          <w:lang w:val="en-US"/>
        </w:rPr>
        <w:t xml:space="preserve">You </w:t>
      </w:r>
      <w:r w:rsidR="00525468" w:rsidRPr="00CC28FB">
        <w:rPr>
          <w:lang w:val="en-US"/>
        </w:rPr>
        <w:t xml:space="preserve">Will Open Up </w:t>
      </w:r>
      <w:r w:rsidRPr="00CC28FB">
        <w:rPr>
          <w:lang w:val="en-US"/>
        </w:rPr>
        <w:t xml:space="preserve">the </w:t>
      </w:r>
      <w:r w:rsidR="00525468">
        <w:rPr>
          <w:lang w:val="en-US"/>
        </w:rPr>
        <w:t>W</w:t>
      </w:r>
      <w:r w:rsidRPr="00CC28FB">
        <w:rPr>
          <w:lang w:val="en-US"/>
        </w:rPr>
        <w:t xml:space="preserve">ays in the </w:t>
      </w:r>
      <w:r w:rsidR="00525468">
        <w:rPr>
          <w:lang w:val="en-US"/>
        </w:rPr>
        <w:t>U</w:t>
      </w:r>
      <w:r w:rsidRPr="00CC28FB">
        <w:rPr>
          <w:lang w:val="en-US"/>
        </w:rPr>
        <w:t xml:space="preserve">nderworld of the </w:t>
      </w:r>
      <w:r w:rsidR="00525468">
        <w:rPr>
          <w:lang w:val="en-US"/>
        </w:rPr>
        <w:t>G</w:t>
      </w:r>
      <w:r w:rsidRPr="00CC28FB">
        <w:rPr>
          <w:lang w:val="en-US"/>
        </w:rPr>
        <w:t>od</w:t>
      </w:r>
      <w:r w:rsidR="00CF693C">
        <w:rPr>
          <w:lang w:val="en-US"/>
        </w:rPr>
        <w:t>’</w:t>
      </w:r>
      <w:r w:rsidRPr="00CC28FB">
        <w:rPr>
          <w:lang w:val="en-US"/>
        </w:rPr>
        <w:t xml:space="preserve">: </w:t>
      </w:r>
      <w:r w:rsidR="00525468">
        <w:rPr>
          <w:lang w:val="en-US"/>
        </w:rPr>
        <w:t>A</w:t>
      </w:r>
      <w:r w:rsidRPr="00CC28FB">
        <w:rPr>
          <w:lang w:val="en-US"/>
        </w:rPr>
        <w:t xml:space="preserve">spects of Roman and </w:t>
      </w:r>
      <w:r w:rsidR="00525468" w:rsidRPr="00CC28FB">
        <w:rPr>
          <w:lang w:val="en-US"/>
        </w:rPr>
        <w:t xml:space="preserve">Late Antique </w:t>
      </w:r>
      <w:r w:rsidRPr="00CC28FB">
        <w:rPr>
          <w:lang w:val="en-US"/>
        </w:rPr>
        <w:t>Abydos.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Egypt in the </w:t>
      </w:r>
      <w:r w:rsidR="00FD19CE" w:rsidRPr="00283ABB">
        <w:rPr>
          <w:i/>
          <w:lang w:val="en-US"/>
        </w:rPr>
        <w:t xml:space="preserve">First Millennium </w:t>
      </w:r>
      <w:r w:rsidRPr="00283ABB">
        <w:rPr>
          <w:i/>
          <w:lang w:val="en-US"/>
        </w:rPr>
        <w:t>AD</w:t>
      </w:r>
      <w:r w:rsidR="00FD19CE" w:rsidRPr="00283ABB">
        <w:rPr>
          <w:i/>
          <w:lang w:val="en-US"/>
        </w:rPr>
        <w:t xml:space="preserve">: Perspectives </w:t>
      </w:r>
      <w:r w:rsidRPr="00283ABB">
        <w:rPr>
          <w:i/>
          <w:lang w:val="en-US"/>
        </w:rPr>
        <w:t xml:space="preserve">from </w:t>
      </w:r>
      <w:r w:rsidR="00FD19CE" w:rsidRPr="00283ABB">
        <w:rPr>
          <w:i/>
          <w:lang w:val="en-US"/>
        </w:rPr>
        <w:t>New Fieldw</w:t>
      </w:r>
      <w:r w:rsidRPr="00283ABB">
        <w:rPr>
          <w:i/>
          <w:lang w:val="en-US"/>
        </w:rPr>
        <w:t>ork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E. O</w:t>
      </w:r>
      <w:r w:rsidR="00CF693C">
        <w:rPr>
          <w:lang w:val="en-US"/>
        </w:rPr>
        <w:t>’</w:t>
      </w:r>
      <w:r w:rsidRPr="00CC28FB">
        <w:rPr>
          <w:lang w:val="en-US"/>
        </w:rPr>
        <w:t xml:space="preserve">Connell, 193–205. </w:t>
      </w:r>
      <w:r w:rsidR="00525468">
        <w:rPr>
          <w:lang w:val="en-US"/>
        </w:rPr>
        <w:t>Leuven</w:t>
      </w:r>
      <w:r w:rsidRPr="00CC28FB">
        <w:rPr>
          <w:lang w:val="en-US"/>
        </w:rPr>
        <w:t>: Peeters</w:t>
      </w:r>
      <w:r w:rsidR="0052546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5DB3434" w14:textId="77777777" w:rsidR="00690130" w:rsidRPr="00CC28FB" w:rsidRDefault="00690130" w:rsidP="00283ABB">
      <w:pPr>
        <w:rPr>
          <w:lang w:val="en-US"/>
        </w:rPr>
      </w:pPr>
    </w:p>
    <w:p w14:paraId="456E61C4" w14:textId="264E051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Effland, Andreas, and Ute Effland. </w:t>
      </w:r>
      <w:r w:rsidR="00525468" w:rsidRPr="00CC28FB">
        <w:rPr>
          <w:lang w:val="en-US"/>
        </w:rPr>
        <w:t>2013.</w:t>
      </w:r>
      <w:r w:rsidR="00525468">
        <w:rPr>
          <w:lang w:val="en-US"/>
        </w:rPr>
        <w:t xml:space="preserve"> </w:t>
      </w:r>
      <w:r w:rsidRPr="00283ABB">
        <w:rPr>
          <w:i/>
          <w:lang w:val="en-US"/>
        </w:rPr>
        <w:t xml:space="preserve">Abydos: </w:t>
      </w:r>
      <w:r w:rsidRPr="00283ABB">
        <w:rPr>
          <w:i/>
          <w:lang w:val="de-DE"/>
        </w:rPr>
        <w:t>Tor zur ägyptischen Unterwelt</w:t>
      </w:r>
      <w:r w:rsidRPr="00525468">
        <w:rPr>
          <w:lang w:val="de-DE"/>
        </w:rPr>
        <w:t>. Mainz-Darmstadt: Wissenschaftliche Buchgesellschaft</w:t>
      </w:r>
      <w:r w:rsidR="00CF693C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6A982DB" w14:textId="77777777" w:rsidR="00690130" w:rsidRPr="00CC28FB" w:rsidRDefault="00690130" w:rsidP="00283ABB">
      <w:pPr>
        <w:rPr>
          <w:lang w:val="en-US"/>
        </w:rPr>
      </w:pPr>
    </w:p>
    <w:p w14:paraId="200DDF8E" w14:textId="0062ED3C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lastRenderedPageBreak/>
        <w:t>Frankfurter, D</w:t>
      </w:r>
      <w:r w:rsidR="00525468">
        <w:rPr>
          <w:lang w:val="en-US"/>
        </w:rPr>
        <w:t>avid</w:t>
      </w:r>
      <w:r w:rsidRPr="00CC28FB">
        <w:rPr>
          <w:lang w:val="en-US"/>
        </w:rPr>
        <w:t xml:space="preserve">. </w:t>
      </w:r>
      <w:r w:rsidR="00525468" w:rsidRPr="00CC28FB">
        <w:rPr>
          <w:lang w:val="en-US"/>
        </w:rPr>
        <w:t>1998.</w:t>
      </w:r>
      <w:r w:rsidR="00525468">
        <w:rPr>
          <w:lang w:val="en-US"/>
        </w:rPr>
        <w:t xml:space="preserve"> </w:t>
      </w:r>
      <w:r w:rsidRPr="00283ABB">
        <w:rPr>
          <w:i/>
          <w:lang w:val="en-US"/>
        </w:rPr>
        <w:t>Religion in Roman Egypt: Assimilation and Resistance</w:t>
      </w:r>
      <w:r w:rsidRPr="00CC28FB">
        <w:rPr>
          <w:lang w:val="en-US"/>
        </w:rPr>
        <w:t>. Princeton</w:t>
      </w:r>
      <w:r w:rsidR="00525468">
        <w:rPr>
          <w:lang w:val="en-US"/>
        </w:rPr>
        <w:t>, NJ: Princeton University Press.</w:t>
      </w:r>
      <w:r w:rsidRPr="00CC28FB">
        <w:rPr>
          <w:lang w:val="en-US"/>
        </w:rPr>
        <w:t xml:space="preserve"> </w:t>
      </w:r>
    </w:p>
    <w:p w14:paraId="4F4615D0" w14:textId="77777777" w:rsidR="00690130" w:rsidRPr="00CC28FB" w:rsidRDefault="00690130" w:rsidP="00283ABB">
      <w:pPr>
        <w:rPr>
          <w:lang w:val="en-US"/>
        </w:rPr>
      </w:pPr>
    </w:p>
    <w:p w14:paraId="4EBFB47D" w14:textId="55FB8A3B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Gabra, Sami, </w:t>
      </w:r>
      <w:r w:rsidR="00525468">
        <w:rPr>
          <w:lang w:val="en-US"/>
        </w:rPr>
        <w:t>et al</w:t>
      </w:r>
      <w:r w:rsidRPr="00CC28FB">
        <w:rPr>
          <w:lang w:val="en-US"/>
        </w:rPr>
        <w:t xml:space="preserve">. </w:t>
      </w:r>
      <w:r w:rsidR="00525468" w:rsidRPr="00CC28FB">
        <w:rPr>
          <w:lang w:val="en-US"/>
        </w:rPr>
        <w:t>1941.</w:t>
      </w:r>
      <w:r w:rsidR="00525468">
        <w:rPr>
          <w:lang w:val="en-US"/>
        </w:rPr>
        <w:t xml:space="preserve"> </w:t>
      </w:r>
      <w:r w:rsidRPr="00283ABB">
        <w:rPr>
          <w:i/>
          <w:lang w:val="fr-FR"/>
        </w:rPr>
        <w:t>Rapport sur les fouilles d</w:t>
      </w:r>
      <w:r w:rsidR="00CF693C">
        <w:rPr>
          <w:i/>
          <w:lang w:val="fr-FR"/>
        </w:rPr>
        <w:t>’</w:t>
      </w:r>
      <w:r w:rsidRPr="00283ABB">
        <w:rPr>
          <w:i/>
          <w:lang w:val="fr-FR"/>
        </w:rPr>
        <w:t xml:space="preserve">Hermoupolis Ouest </w:t>
      </w:r>
      <w:r w:rsidRPr="00283ABB">
        <w:rPr>
          <w:i/>
          <w:lang w:val="en-US"/>
        </w:rPr>
        <w:t>(Touna el-Gebel)</w:t>
      </w:r>
      <w:r w:rsidRPr="00CC28FB">
        <w:rPr>
          <w:lang w:val="en-US"/>
        </w:rPr>
        <w:t xml:space="preserve">. Cairo: </w:t>
      </w:r>
      <w:r w:rsidRPr="00525468">
        <w:rPr>
          <w:lang w:val="fr-FR"/>
        </w:rPr>
        <w:t>Université</w:t>
      </w:r>
      <w:r w:rsidRPr="00CC28FB">
        <w:rPr>
          <w:lang w:val="en-US"/>
        </w:rPr>
        <w:t xml:space="preserve"> Fouad </w:t>
      </w:r>
      <w:r w:rsidRPr="00525468">
        <w:rPr>
          <w:lang w:val="fr-FR"/>
        </w:rPr>
        <w:t>I</w:t>
      </w:r>
      <w:r w:rsidRPr="00525468">
        <w:rPr>
          <w:vertAlign w:val="superscript"/>
          <w:lang w:val="fr-FR"/>
        </w:rPr>
        <w:t>er</w:t>
      </w:r>
      <w:r w:rsidR="0052546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B7BF6C7" w14:textId="77777777" w:rsidR="00690130" w:rsidRPr="00CC28FB" w:rsidRDefault="00690130" w:rsidP="00283ABB">
      <w:pPr>
        <w:rPr>
          <w:lang w:val="en-US"/>
        </w:rPr>
      </w:pPr>
    </w:p>
    <w:p w14:paraId="4DB70230" w14:textId="1ACAFF1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Gallazzi, Claudio, and Gisèle Hadji-Minaglou. </w:t>
      </w:r>
      <w:r w:rsidR="00525468" w:rsidRPr="00CC28FB">
        <w:rPr>
          <w:lang w:val="en-US"/>
        </w:rPr>
        <w:t>2000.</w:t>
      </w:r>
      <w:r w:rsidR="00525468">
        <w:rPr>
          <w:lang w:val="en-US"/>
        </w:rPr>
        <w:t xml:space="preserve"> </w:t>
      </w:r>
      <w:r w:rsidRPr="00283ABB">
        <w:rPr>
          <w:i/>
          <w:lang w:val="en-US"/>
        </w:rPr>
        <w:t>Tebtynis I</w:t>
      </w:r>
      <w:r w:rsidR="00525468" w:rsidRPr="00283ABB">
        <w:rPr>
          <w:i/>
          <w:lang w:val="en-US"/>
        </w:rPr>
        <w:t>:</w:t>
      </w:r>
      <w:r w:rsidRPr="00283ABB">
        <w:rPr>
          <w:i/>
          <w:lang w:val="en-US"/>
        </w:rPr>
        <w:t xml:space="preserve"> </w:t>
      </w:r>
      <w:r w:rsidRPr="00283ABB">
        <w:rPr>
          <w:i/>
          <w:lang w:val="fr-FR"/>
        </w:rPr>
        <w:t>La reprise des fouilles et le quartier de la chapelle d</w:t>
      </w:r>
      <w:r w:rsidR="00CF693C">
        <w:rPr>
          <w:i/>
          <w:lang w:val="fr-FR"/>
        </w:rPr>
        <w:t>’</w:t>
      </w:r>
      <w:r w:rsidRPr="00283ABB">
        <w:rPr>
          <w:i/>
          <w:lang w:val="fr-FR"/>
        </w:rPr>
        <w:t>Isis-Thermoutis</w:t>
      </w:r>
      <w:r w:rsidRPr="00CC28FB">
        <w:rPr>
          <w:lang w:val="en-US"/>
        </w:rPr>
        <w:t xml:space="preserve">. Cairo: </w:t>
      </w:r>
      <w:r w:rsidR="00691E07" w:rsidRPr="00525468">
        <w:rPr>
          <w:lang w:val="fr-FR"/>
        </w:rPr>
        <w:t>Institut Français d</w:t>
      </w:r>
      <w:r w:rsidR="00CF693C">
        <w:rPr>
          <w:lang w:val="fr-FR"/>
        </w:rPr>
        <w:t>’</w:t>
      </w:r>
      <w:r w:rsidR="00691E07" w:rsidRPr="00525468">
        <w:rPr>
          <w:lang w:val="fr-FR"/>
        </w:rPr>
        <w:t>Archéologie Orientale</w:t>
      </w:r>
      <w:r w:rsidR="0052546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0DBD9BC" w14:textId="77777777" w:rsidR="00690130" w:rsidRPr="00CC28FB" w:rsidRDefault="00690130" w:rsidP="00283ABB">
      <w:pPr>
        <w:rPr>
          <w:lang w:val="en-US"/>
        </w:rPr>
      </w:pPr>
    </w:p>
    <w:p w14:paraId="0D3CC32A" w14:textId="093D6E75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Gill, James C.</w:t>
      </w:r>
      <w:r w:rsidR="00525468">
        <w:rPr>
          <w:lang w:val="en-US"/>
        </w:rPr>
        <w:t xml:space="preserve"> </w:t>
      </w:r>
      <w:r w:rsidRPr="00CC28FB">
        <w:rPr>
          <w:lang w:val="en-US"/>
        </w:rPr>
        <w:t>R.</w:t>
      </w:r>
      <w:r w:rsidR="00525468">
        <w:rPr>
          <w:lang w:val="en-US"/>
        </w:rPr>
        <w:t xml:space="preserve"> </w:t>
      </w:r>
      <w:r w:rsidR="00525468" w:rsidRPr="00CC28FB">
        <w:rPr>
          <w:lang w:val="en-US"/>
        </w:rPr>
        <w:t>2016</w:t>
      </w:r>
      <w:r w:rsidRPr="00CC28FB">
        <w:rPr>
          <w:lang w:val="en-US"/>
        </w:rPr>
        <w:t xml:space="preserve">. </w:t>
      </w:r>
      <w:r w:rsidRPr="00283ABB">
        <w:rPr>
          <w:i/>
          <w:lang w:val="en-US"/>
        </w:rPr>
        <w:t>Dakhleh Oasis and the Western Desert of Egypt under the Ptolemies</w:t>
      </w:r>
      <w:r w:rsidRPr="00CC28FB">
        <w:rPr>
          <w:lang w:val="en-US"/>
        </w:rPr>
        <w:t>. Oxford: Oxbow.</w:t>
      </w:r>
    </w:p>
    <w:p w14:paraId="6F17C8C5" w14:textId="77777777" w:rsidR="00690130" w:rsidRPr="00CC28FB" w:rsidRDefault="00690130" w:rsidP="00283ABB">
      <w:pPr>
        <w:rPr>
          <w:lang w:val="en-US"/>
        </w:rPr>
      </w:pPr>
    </w:p>
    <w:p w14:paraId="7E7E20D7" w14:textId="4A821483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Guimier-Sorbets, Anne-Marie. </w:t>
      </w:r>
      <w:r w:rsidR="00525468" w:rsidRPr="00CC28FB">
        <w:rPr>
          <w:lang w:val="en-US"/>
        </w:rPr>
        <w:t>1998.</w:t>
      </w:r>
      <w:r w:rsidR="00525468">
        <w:rPr>
          <w:lang w:val="en-US"/>
        </w:rPr>
        <w:t xml:space="preserve"> </w:t>
      </w:r>
      <w:r w:rsidR="00462ADC" w:rsidRPr="00525468">
        <w:rPr>
          <w:lang w:val="fr-FR"/>
        </w:rPr>
        <w:t>“</w:t>
      </w:r>
      <w:r w:rsidRPr="00525468">
        <w:rPr>
          <w:lang w:val="fr-FR"/>
        </w:rPr>
        <w:t>Le pavement du triclinium à la méduse dans une maison d</w:t>
      </w:r>
      <w:r w:rsidR="00CF693C">
        <w:rPr>
          <w:lang w:val="fr-FR"/>
        </w:rPr>
        <w:t>’</w:t>
      </w:r>
      <w:r w:rsidRPr="00525468">
        <w:rPr>
          <w:lang w:val="fr-FR"/>
        </w:rPr>
        <w:t>époque impériale à Alexandrie.</w:t>
      </w:r>
      <w:r w:rsidR="00462ADC" w:rsidRPr="00525468">
        <w:rPr>
          <w:lang w:val="fr-FR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Alexandrina 1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="00525468" w:rsidRPr="00525468">
        <w:rPr>
          <w:lang w:val="fr-FR"/>
        </w:rPr>
        <w:t xml:space="preserve">Jean-Yves </w:t>
      </w:r>
      <w:r w:rsidRPr="00525468">
        <w:rPr>
          <w:lang w:val="fr-FR"/>
        </w:rPr>
        <w:t>Empereur</w:t>
      </w:r>
      <w:r w:rsidRPr="00CC28FB">
        <w:rPr>
          <w:lang w:val="en-US"/>
        </w:rPr>
        <w:t xml:space="preserve">, 115–39. Cairo: </w:t>
      </w:r>
      <w:r w:rsidR="00525468" w:rsidRPr="00525468">
        <w:rPr>
          <w:lang w:val="fr-FR"/>
        </w:rPr>
        <w:t>Institut Français d</w:t>
      </w:r>
      <w:r w:rsidR="00CF693C">
        <w:rPr>
          <w:lang w:val="fr-FR"/>
        </w:rPr>
        <w:t>’</w:t>
      </w:r>
      <w:r w:rsidR="00525468" w:rsidRPr="00525468">
        <w:rPr>
          <w:lang w:val="fr-FR"/>
        </w:rPr>
        <w:t>Archéologie Orientale</w:t>
      </w:r>
      <w:r w:rsidR="0052546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7BED6A9" w14:textId="77777777" w:rsidR="00690130" w:rsidRPr="00CC28FB" w:rsidRDefault="00690130" w:rsidP="00283ABB">
      <w:pPr>
        <w:rPr>
          <w:lang w:val="en-US"/>
        </w:rPr>
      </w:pPr>
    </w:p>
    <w:p w14:paraId="7F3DE34A" w14:textId="1A2263AF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Hartwig, Melinda K., ed. </w:t>
      </w:r>
      <w:r w:rsidR="003576A0" w:rsidRPr="00CC28FB">
        <w:rPr>
          <w:lang w:val="en-US"/>
        </w:rPr>
        <w:t>2015.</w:t>
      </w:r>
      <w:r w:rsidR="003576A0">
        <w:rPr>
          <w:lang w:val="en-US"/>
        </w:rPr>
        <w:t xml:space="preserve"> </w:t>
      </w:r>
      <w:r w:rsidRPr="00283ABB">
        <w:rPr>
          <w:i/>
          <w:lang w:val="en-US"/>
        </w:rPr>
        <w:t xml:space="preserve">A </w:t>
      </w:r>
      <w:r w:rsidR="003576A0" w:rsidRPr="00283ABB">
        <w:rPr>
          <w:i/>
          <w:lang w:val="en-US"/>
        </w:rPr>
        <w:t>C</w:t>
      </w:r>
      <w:r w:rsidRPr="00283ABB">
        <w:rPr>
          <w:i/>
          <w:lang w:val="en-US"/>
        </w:rPr>
        <w:t xml:space="preserve">ompanion to </w:t>
      </w:r>
      <w:r w:rsidR="003576A0" w:rsidRPr="00283ABB">
        <w:rPr>
          <w:i/>
          <w:lang w:val="en-US"/>
        </w:rPr>
        <w:t>A</w:t>
      </w:r>
      <w:r w:rsidRPr="00283ABB">
        <w:rPr>
          <w:i/>
          <w:lang w:val="en-US"/>
        </w:rPr>
        <w:t xml:space="preserve">ncient Egyptian </w:t>
      </w:r>
      <w:r w:rsidR="003576A0" w:rsidRPr="00283ABB">
        <w:rPr>
          <w:i/>
          <w:lang w:val="en-US"/>
        </w:rPr>
        <w:t>A</w:t>
      </w:r>
      <w:r w:rsidRPr="00283ABB">
        <w:rPr>
          <w:i/>
          <w:lang w:val="en-US"/>
        </w:rPr>
        <w:t>rt</w:t>
      </w:r>
      <w:r w:rsidRPr="00CC28FB">
        <w:rPr>
          <w:lang w:val="en-US"/>
        </w:rPr>
        <w:t>. Chichester: Wiley Blackwell</w:t>
      </w:r>
      <w:r w:rsidR="003576A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4457C2E" w14:textId="77777777" w:rsidR="00690130" w:rsidRPr="00CC28FB" w:rsidRDefault="00690130" w:rsidP="00283ABB">
      <w:pPr>
        <w:rPr>
          <w:lang w:val="en-US"/>
        </w:rPr>
      </w:pPr>
    </w:p>
    <w:p w14:paraId="78B9B292" w14:textId="3C42EF5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Hawass, Zahi. </w:t>
      </w:r>
      <w:r w:rsidR="003576A0" w:rsidRPr="00CC28FB">
        <w:rPr>
          <w:lang w:val="en-US"/>
        </w:rPr>
        <w:t>2000.</w:t>
      </w:r>
      <w:r w:rsidR="003576A0">
        <w:rPr>
          <w:lang w:val="en-US"/>
        </w:rPr>
        <w:t xml:space="preserve"> </w:t>
      </w:r>
      <w:r w:rsidRPr="00283ABB">
        <w:rPr>
          <w:i/>
          <w:lang w:val="en-US"/>
        </w:rPr>
        <w:t>Valley of the Golden Mummies</w:t>
      </w:r>
      <w:r w:rsidRPr="00CC28FB">
        <w:rPr>
          <w:lang w:val="en-US"/>
        </w:rPr>
        <w:t>. Cairo: American University in Cairo Press</w:t>
      </w:r>
      <w:r w:rsidR="003576A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7047E48" w14:textId="77777777" w:rsidR="00690130" w:rsidRPr="00CC28FB" w:rsidRDefault="00690130" w:rsidP="00283ABB">
      <w:pPr>
        <w:rPr>
          <w:lang w:val="en-US"/>
        </w:rPr>
      </w:pPr>
    </w:p>
    <w:p w14:paraId="526D51B8" w14:textId="22B02EE3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Hölbl, Günther.</w:t>
      </w:r>
      <w:r w:rsidR="003576A0" w:rsidRPr="003576A0">
        <w:rPr>
          <w:lang w:val="en-US"/>
        </w:rPr>
        <w:t xml:space="preserve"> </w:t>
      </w:r>
      <w:r w:rsidR="003576A0" w:rsidRPr="00CC28FB">
        <w:rPr>
          <w:lang w:val="en-US"/>
        </w:rPr>
        <w:t>2000.</w:t>
      </w:r>
      <w:r w:rsidRPr="00CC28FB">
        <w:rPr>
          <w:lang w:val="en-US"/>
        </w:rPr>
        <w:t xml:space="preserve"> </w:t>
      </w:r>
      <w:r w:rsidRPr="00283ABB">
        <w:rPr>
          <w:i/>
          <w:lang w:val="de-DE"/>
        </w:rPr>
        <w:t>Altägypten im Römischen Reich</w:t>
      </w:r>
      <w:r w:rsidR="003576A0" w:rsidRPr="00283ABB">
        <w:rPr>
          <w:i/>
          <w:lang w:val="de-DE"/>
        </w:rPr>
        <w:t>:</w:t>
      </w:r>
      <w:r w:rsidRPr="00283ABB">
        <w:rPr>
          <w:i/>
          <w:lang w:val="de-DE"/>
        </w:rPr>
        <w:t xml:space="preserve"> Der römische Pharao und seine Tempel</w:t>
      </w:r>
      <w:r w:rsidR="003576A0" w:rsidRPr="00283ABB">
        <w:rPr>
          <w:i/>
          <w:lang w:val="de-DE"/>
        </w:rPr>
        <w:t>.</w:t>
      </w:r>
      <w:r w:rsidRPr="003576A0">
        <w:rPr>
          <w:lang w:val="de-DE"/>
        </w:rPr>
        <w:t xml:space="preserve"> </w:t>
      </w:r>
      <w:r w:rsidR="003576A0">
        <w:rPr>
          <w:lang w:val="de-DE"/>
        </w:rPr>
        <w:t>Vol. 1,</w:t>
      </w:r>
      <w:r w:rsidRPr="003576A0">
        <w:rPr>
          <w:lang w:val="de-DE"/>
        </w:rPr>
        <w:t xml:space="preserve"> </w:t>
      </w:r>
      <w:r w:rsidRPr="00283ABB">
        <w:rPr>
          <w:i/>
          <w:lang w:val="de-DE"/>
        </w:rPr>
        <w:t>Römische Politik und altägyptische Ideologie von Augustus bis Diocletian</w:t>
      </w:r>
      <w:r w:rsidR="003576A0" w:rsidRPr="00283ABB">
        <w:rPr>
          <w:i/>
          <w:lang w:val="de-DE"/>
        </w:rPr>
        <w:t>:</w:t>
      </w:r>
      <w:r w:rsidRPr="00283ABB">
        <w:rPr>
          <w:i/>
          <w:lang w:val="de-DE"/>
        </w:rPr>
        <w:t xml:space="preserve"> Tempelbau in Oberägypten</w:t>
      </w:r>
      <w:r w:rsidRPr="003576A0">
        <w:rPr>
          <w:lang w:val="de-DE"/>
        </w:rPr>
        <w:t>. Mainz: Zabern</w:t>
      </w:r>
      <w:r w:rsidR="003576A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6E4D736" w14:textId="77777777" w:rsidR="00690130" w:rsidRPr="00CC28FB" w:rsidRDefault="00690130" w:rsidP="00283ABB">
      <w:pPr>
        <w:rPr>
          <w:lang w:val="en-US"/>
        </w:rPr>
      </w:pPr>
    </w:p>
    <w:p w14:paraId="54210483" w14:textId="2F27F551" w:rsidR="00690130" w:rsidRPr="00233B06" w:rsidRDefault="00690130" w:rsidP="00283ABB">
      <w:pPr>
        <w:rPr>
          <w:lang w:val="de-DE"/>
        </w:rPr>
      </w:pPr>
      <w:r w:rsidRPr="00CC28FB">
        <w:rPr>
          <w:lang w:val="en-US"/>
        </w:rPr>
        <w:t xml:space="preserve">Hölbl, Günther. </w:t>
      </w:r>
      <w:r w:rsidR="003576A0" w:rsidRPr="00CC28FB">
        <w:rPr>
          <w:lang w:val="en-US"/>
        </w:rPr>
        <w:t>2005.</w:t>
      </w:r>
      <w:r w:rsidR="003576A0">
        <w:rPr>
          <w:lang w:val="en-US"/>
        </w:rPr>
        <w:t xml:space="preserve"> </w:t>
      </w:r>
      <w:r w:rsidR="003576A0" w:rsidRPr="00283ABB">
        <w:rPr>
          <w:i/>
          <w:lang w:val="de-DE"/>
        </w:rPr>
        <w:t>Altägypten im Römischen Reich: Der römische Pharao und seine Tempel.</w:t>
      </w:r>
      <w:r w:rsidR="003576A0" w:rsidRPr="003576A0">
        <w:rPr>
          <w:lang w:val="de-DE"/>
        </w:rPr>
        <w:t xml:space="preserve"> </w:t>
      </w:r>
      <w:r w:rsidR="003576A0">
        <w:rPr>
          <w:lang w:val="de-DE"/>
        </w:rPr>
        <w:t xml:space="preserve">Vol. 3, </w:t>
      </w:r>
      <w:r w:rsidRPr="00233B06">
        <w:rPr>
          <w:i/>
          <w:lang w:val="de-DE"/>
        </w:rPr>
        <w:t>Heiligtümer und religiöses Leben in den ägyptischen Wüsten und Oasen</w:t>
      </w:r>
      <w:r w:rsidRPr="00233B06">
        <w:rPr>
          <w:lang w:val="de-DE"/>
        </w:rPr>
        <w:t xml:space="preserve">. </w:t>
      </w:r>
      <w:r w:rsidR="003576A0" w:rsidRPr="00233B06">
        <w:rPr>
          <w:lang w:val="de-DE"/>
        </w:rPr>
        <w:t>Mainz: Zabern.</w:t>
      </w:r>
      <w:r w:rsidRPr="00233B06">
        <w:rPr>
          <w:lang w:val="de-DE"/>
        </w:rPr>
        <w:t xml:space="preserve"> </w:t>
      </w:r>
    </w:p>
    <w:p w14:paraId="11B703E3" w14:textId="77777777" w:rsidR="00690130" w:rsidRPr="00CC28FB" w:rsidRDefault="00690130" w:rsidP="00283ABB">
      <w:pPr>
        <w:rPr>
          <w:lang w:val="en-US"/>
        </w:rPr>
      </w:pPr>
    </w:p>
    <w:p w14:paraId="351CDD54" w14:textId="7BAEA6FE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Hope, Colin A. </w:t>
      </w:r>
      <w:r w:rsidR="003576A0" w:rsidRPr="00CC28FB">
        <w:rPr>
          <w:lang w:val="en-US"/>
        </w:rPr>
        <w:t>2004.</w:t>
      </w:r>
      <w:r w:rsidR="003576A0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Ostraka and the </w:t>
      </w:r>
      <w:r w:rsidR="003576A0">
        <w:rPr>
          <w:lang w:val="en-US"/>
        </w:rPr>
        <w:t>A</w:t>
      </w:r>
      <w:r w:rsidRPr="00CC28FB">
        <w:rPr>
          <w:lang w:val="en-US"/>
        </w:rPr>
        <w:t>rchaeology of Ismant el-Kharab.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Greek Ostraka from Kellis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="003576A0" w:rsidRPr="00CC28FB">
        <w:rPr>
          <w:lang w:val="en-US"/>
        </w:rPr>
        <w:t xml:space="preserve">Klaas A. </w:t>
      </w:r>
      <w:r w:rsidRPr="00CC28FB">
        <w:rPr>
          <w:lang w:val="en-US"/>
        </w:rPr>
        <w:t>Worp, 5–27. Oxford: Oxbow</w:t>
      </w:r>
      <w:r w:rsidR="003576A0">
        <w:rPr>
          <w:lang w:val="en-US"/>
        </w:rPr>
        <w:t>.</w:t>
      </w:r>
    </w:p>
    <w:p w14:paraId="2F63AC65" w14:textId="77777777" w:rsidR="00690130" w:rsidRPr="00CC28FB" w:rsidRDefault="00690130" w:rsidP="00283ABB">
      <w:pPr>
        <w:rPr>
          <w:lang w:val="en-US"/>
        </w:rPr>
      </w:pPr>
    </w:p>
    <w:p w14:paraId="1DD9601B" w14:textId="44632BD4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lastRenderedPageBreak/>
        <w:t xml:space="preserve">Hope, Colin A. </w:t>
      </w:r>
      <w:r w:rsidR="003576A0" w:rsidRPr="00CC28FB">
        <w:rPr>
          <w:lang w:val="en-US"/>
        </w:rPr>
        <w:t>2009</w:t>
      </w:r>
      <w:r w:rsidR="003576A0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Ismant el-Kharab: </w:t>
      </w:r>
      <w:r w:rsidR="003576A0" w:rsidRPr="00CC28FB">
        <w:rPr>
          <w:lang w:val="en-US"/>
        </w:rPr>
        <w:t xml:space="preserve">An Elite </w:t>
      </w:r>
      <w:r w:rsidRPr="00CC28FB">
        <w:rPr>
          <w:lang w:val="en-US"/>
        </w:rPr>
        <w:t xml:space="preserve">Roman Period </w:t>
      </w:r>
      <w:r w:rsidR="003576A0" w:rsidRPr="00CC28FB">
        <w:rPr>
          <w:lang w:val="en-US"/>
        </w:rPr>
        <w:t>Residence</w:t>
      </w:r>
      <w:r w:rsidRPr="00CC28FB">
        <w:rPr>
          <w:lang w:val="en-US"/>
        </w:rPr>
        <w:t>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Pr="00283ABB">
        <w:rPr>
          <w:i/>
          <w:lang w:val="en-US"/>
        </w:rPr>
        <w:t>Egyptian Archaeology</w:t>
      </w:r>
      <w:r w:rsidRPr="00CC28FB">
        <w:rPr>
          <w:lang w:val="en-US"/>
        </w:rPr>
        <w:t xml:space="preserve"> 34 (</w:t>
      </w:r>
      <w:r w:rsidR="003576A0">
        <w:rPr>
          <w:lang w:val="en-US"/>
        </w:rPr>
        <w:t>Spring</w:t>
      </w:r>
      <w:r w:rsidRPr="00CC28FB">
        <w:rPr>
          <w:lang w:val="en-US"/>
        </w:rPr>
        <w:t>): 20–24.</w:t>
      </w:r>
    </w:p>
    <w:p w14:paraId="3748B53D" w14:textId="77777777" w:rsidR="00690130" w:rsidRPr="00CC28FB" w:rsidRDefault="00690130" w:rsidP="00283ABB">
      <w:pPr>
        <w:rPr>
          <w:lang w:val="en-US"/>
        </w:rPr>
      </w:pPr>
    </w:p>
    <w:p w14:paraId="7B5DBF4C" w14:textId="7CD36EE2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Hope, Colin A. </w:t>
      </w:r>
      <w:r w:rsidR="00283ABB" w:rsidRPr="00CC28FB">
        <w:rPr>
          <w:lang w:val="en-US"/>
        </w:rPr>
        <w:t>2013.</w:t>
      </w:r>
      <w:r w:rsidR="00283ABB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Kellis.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The Encyclopedia of Ancient History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R</w:t>
      </w:r>
      <w:r w:rsidR="003576A0">
        <w:rPr>
          <w:lang w:val="en-US"/>
        </w:rPr>
        <w:t xml:space="preserve">oger </w:t>
      </w:r>
      <w:r w:rsidRPr="00CC28FB">
        <w:rPr>
          <w:lang w:val="en-US"/>
        </w:rPr>
        <w:t>S. Bagnall</w:t>
      </w:r>
      <w:r w:rsidR="003576A0">
        <w:rPr>
          <w:lang w:val="en-US"/>
        </w:rPr>
        <w:t xml:space="preserve"> et al.</w:t>
      </w:r>
      <w:r w:rsidRPr="00CC28FB">
        <w:rPr>
          <w:lang w:val="en-US"/>
        </w:rPr>
        <w:t>, 3726–28. Chichester: Blackwell</w:t>
      </w:r>
      <w:r w:rsidR="00D929D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680B427" w14:textId="77777777" w:rsidR="00690130" w:rsidRPr="00CC28FB" w:rsidRDefault="00690130" w:rsidP="00283ABB">
      <w:pPr>
        <w:rPr>
          <w:lang w:val="en-US"/>
        </w:rPr>
      </w:pPr>
    </w:p>
    <w:p w14:paraId="228C2B97" w14:textId="3C98F61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Hope, Colin A. </w:t>
      </w:r>
      <w:r w:rsidR="00D929D0" w:rsidRPr="00CC28FB">
        <w:rPr>
          <w:lang w:val="en-US"/>
        </w:rPr>
        <w:t>2015</w:t>
      </w:r>
      <w:r w:rsidR="00D929D0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The Roman-Period Houses of Kellis in Egypt</w:t>
      </w:r>
      <w:r w:rsidR="00CF693C">
        <w:rPr>
          <w:lang w:val="en-US"/>
        </w:rPr>
        <w:t>’</w:t>
      </w:r>
      <w:r w:rsidRPr="00CC28FB">
        <w:rPr>
          <w:lang w:val="en-US"/>
        </w:rPr>
        <w:t>s Dakhleh Oasis.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Housing and </w:t>
      </w:r>
      <w:r w:rsidR="00D929D0" w:rsidRPr="00283ABB">
        <w:rPr>
          <w:i/>
          <w:lang w:val="en-US"/>
        </w:rPr>
        <w:t>H</w:t>
      </w:r>
      <w:r w:rsidRPr="00283ABB">
        <w:rPr>
          <w:i/>
          <w:lang w:val="en-US"/>
        </w:rPr>
        <w:t xml:space="preserve">abitat in the </w:t>
      </w:r>
      <w:r w:rsidR="00D929D0" w:rsidRPr="00283ABB">
        <w:rPr>
          <w:i/>
          <w:lang w:val="en-US"/>
        </w:rPr>
        <w:t xml:space="preserve">Ancient </w:t>
      </w:r>
      <w:r w:rsidRPr="00283ABB">
        <w:rPr>
          <w:i/>
          <w:lang w:val="en-US"/>
        </w:rPr>
        <w:t>Mediterranean</w:t>
      </w:r>
      <w:r w:rsidR="00D929D0" w:rsidRPr="00283ABB">
        <w:rPr>
          <w:i/>
          <w:lang w:val="en-US"/>
        </w:rPr>
        <w:t>: Cultural</w:t>
      </w:r>
      <w:r w:rsidRPr="00283ABB">
        <w:rPr>
          <w:i/>
          <w:lang w:val="en-US"/>
        </w:rPr>
        <w:t xml:space="preserve"> and </w:t>
      </w:r>
      <w:r w:rsidR="00D929D0" w:rsidRPr="00283ABB">
        <w:rPr>
          <w:i/>
          <w:lang w:val="en-US"/>
        </w:rPr>
        <w:t>Environmental Responses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A</w:t>
      </w:r>
      <w:r w:rsidR="00D929D0">
        <w:rPr>
          <w:lang w:val="en-US"/>
        </w:rPr>
        <w:t xml:space="preserve">ngelo </w:t>
      </w:r>
      <w:r w:rsidRPr="00CC28FB">
        <w:rPr>
          <w:lang w:val="en-US"/>
        </w:rPr>
        <w:t>A</w:t>
      </w:r>
      <w:r w:rsidR="00D929D0">
        <w:rPr>
          <w:lang w:val="en-US"/>
        </w:rPr>
        <w:t>ndrea</w:t>
      </w:r>
      <w:r w:rsidRPr="00CC28FB">
        <w:rPr>
          <w:lang w:val="en-US"/>
        </w:rPr>
        <w:t xml:space="preserve"> Di Castro, C</w:t>
      </w:r>
      <w:r w:rsidR="00D929D0">
        <w:rPr>
          <w:lang w:val="en-US"/>
        </w:rPr>
        <w:t xml:space="preserve">olin </w:t>
      </w:r>
      <w:r w:rsidRPr="00CC28FB">
        <w:rPr>
          <w:lang w:val="en-US"/>
        </w:rPr>
        <w:t>A. Hope, and B</w:t>
      </w:r>
      <w:r w:rsidR="00D929D0">
        <w:rPr>
          <w:lang w:val="en-US"/>
        </w:rPr>
        <w:t xml:space="preserve">ruce </w:t>
      </w:r>
      <w:r w:rsidRPr="00CC28FB">
        <w:rPr>
          <w:lang w:val="en-US"/>
        </w:rPr>
        <w:t>E. Parr, 199–229. L</w:t>
      </w:r>
      <w:r w:rsidR="00D929D0">
        <w:rPr>
          <w:lang w:val="en-US"/>
        </w:rPr>
        <w:t>euven</w:t>
      </w:r>
      <w:r w:rsidRPr="00CC28FB">
        <w:rPr>
          <w:lang w:val="en-US"/>
        </w:rPr>
        <w:t>: Peeters</w:t>
      </w:r>
      <w:r w:rsidR="00D929D0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670F726" w14:textId="77777777" w:rsidR="00690130" w:rsidRPr="00CC28FB" w:rsidRDefault="00690130" w:rsidP="00283ABB">
      <w:pPr>
        <w:rPr>
          <w:lang w:val="en-US"/>
        </w:rPr>
      </w:pPr>
    </w:p>
    <w:p w14:paraId="66C66EF4" w14:textId="4564BC1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Hope, Colin A., and Helen Whitehouse. </w:t>
      </w:r>
      <w:r w:rsidR="00D929D0" w:rsidRPr="00CC28FB">
        <w:rPr>
          <w:lang w:val="en-US"/>
        </w:rPr>
        <w:t>2006</w:t>
      </w:r>
      <w:r w:rsidR="00D929D0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A </w:t>
      </w:r>
      <w:r w:rsidR="00D929D0" w:rsidRPr="00CC28FB">
        <w:rPr>
          <w:lang w:val="en-US"/>
        </w:rPr>
        <w:t xml:space="preserve">Painted Residence </w:t>
      </w:r>
      <w:r w:rsidRPr="00CC28FB">
        <w:rPr>
          <w:lang w:val="en-US"/>
        </w:rPr>
        <w:t>at Ismant el-Kharab (Kellis) in the Dakhleh Oasis.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Pr="00283ABB">
        <w:rPr>
          <w:i/>
          <w:lang w:val="en-US"/>
        </w:rPr>
        <w:t>Journal of Roman Archaeology</w:t>
      </w:r>
      <w:r w:rsidRPr="00CC28FB">
        <w:rPr>
          <w:lang w:val="en-US"/>
        </w:rPr>
        <w:t xml:space="preserve"> 19</w:t>
      </w:r>
      <w:r w:rsidR="00D929D0">
        <w:rPr>
          <w:lang w:val="en-US"/>
        </w:rPr>
        <w:t>, no. 2</w:t>
      </w:r>
      <w:r w:rsidR="001640C1">
        <w:rPr>
          <w:lang w:val="en-US"/>
        </w:rPr>
        <w:t>,</w:t>
      </w:r>
      <w:r w:rsidRPr="00CC28FB">
        <w:rPr>
          <w:lang w:val="en-US"/>
        </w:rPr>
        <w:t xml:space="preserve"> 313–28.</w:t>
      </w:r>
    </w:p>
    <w:p w14:paraId="659B741C" w14:textId="77777777" w:rsidR="00690130" w:rsidRPr="00CC28FB" w:rsidRDefault="00690130" w:rsidP="00283ABB">
      <w:pPr>
        <w:rPr>
          <w:lang w:val="en-US"/>
        </w:rPr>
      </w:pPr>
    </w:p>
    <w:p w14:paraId="17C23E7A" w14:textId="2CC5F6BF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Husselman, Elinor M.</w:t>
      </w:r>
      <w:r w:rsidR="00D929D0">
        <w:rPr>
          <w:lang w:val="en-US"/>
        </w:rPr>
        <w:t xml:space="preserve"> </w:t>
      </w:r>
      <w:r w:rsidR="00D929D0" w:rsidRPr="00CC28FB">
        <w:rPr>
          <w:lang w:val="en-US"/>
        </w:rPr>
        <w:t>1979</w:t>
      </w:r>
      <w:r w:rsidRPr="00CC28FB">
        <w:rPr>
          <w:lang w:val="en-US"/>
        </w:rPr>
        <w:t xml:space="preserve">. </w:t>
      </w:r>
      <w:r w:rsidRPr="00283ABB">
        <w:rPr>
          <w:i/>
          <w:lang w:val="en-US"/>
        </w:rPr>
        <w:t>Karanis Excavations of the University of Michigan in Egypt 1928–1935</w:t>
      </w:r>
      <w:r w:rsidR="00D929D0" w:rsidRPr="00283ABB">
        <w:rPr>
          <w:i/>
          <w:lang w:val="en-US"/>
        </w:rPr>
        <w:t>:</w:t>
      </w:r>
      <w:r w:rsidRPr="00283ABB">
        <w:rPr>
          <w:i/>
          <w:lang w:val="en-US"/>
        </w:rPr>
        <w:t xml:space="preserve"> Topography and Architecture</w:t>
      </w:r>
      <w:r w:rsidR="00D929D0" w:rsidRPr="00283ABB">
        <w:rPr>
          <w:i/>
          <w:lang w:val="en-US"/>
        </w:rPr>
        <w:t>;</w:t>
      </w:r>
      <w:r w:rsidRPr="00283ABB">
        <w:rPr>
          <w:i/>
          <w:lang w:val="en-US"/>
        </w:rPr>
        <w:t xml:space="preserve"> A Summary of the Reports of the Director, Enoch E. Peterson</w:t>
      </w:r>
      <w:r w:rsidRPr="00CC28FB">
        <w:rPr>
          <w:lang w:val="en-US"/>
        </w:rPr>
        <w:t>. Ann Arbor: University of Michigan Press.</w:t>
      </w:r>
    </w:p>
    <w:p w14:paraId="11E37BCE" w14:textId="77777777" w:rsidR="00690130" w:rsidRPr="00CC28FB" w:rsidRDefault="00690130" w:rsidP="00283ABB">
      <w:pPr>
        <w:rPr>
          <w:lang w:val="en-US"/>
        </w:rPr>
      </w:pPr>
    </w:p>
    <w:p w14:paraId="5F114B20" w14:textId="4B9F8823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Kákosy, László. </w:t>
      </w:r>
      <w:r w:rsidR="00B92D4C" w:rsidRPr="00CC28FB">
        <w:rPr>
          <w:lang w:val="en-US"/>
        </w:rPr>
        <w:t>1995.</w:t>
      </w:r>
      <w:r w:rsidR="00B92D4C">
        <w:rPr>
          <w:lang w:val="en-US"/>
        </w:rPr>
        <w:t xml:space="preserve"> </w:t>
      </w:r>
      <w:r w:rsidR="00462ADC" w:rsidRPr="00233B06">
        <w:rPr>
          <w:lang w:val="de-DE"/>
        </w:rPr>
        <w:t>“</w:t>
      </w:r>
      <w:r w:rsidRPr="00233B06">
        <w:rPr>
          <w:lang w:val="de-DE"/>
        </w:rPr>
        <w:t>Probleme der Religion im römerzeitlichen Ägypten.</w:t>
      </w:r>
      <w:r w:rsidR="00462ADC" w:rsidRPr="00233B06">
        <w:rPr>
          <w:lang w:val="de-DE"/>
        </w:rPr>
        <w:t>”</w:t>
      </w:r>
      <w:r w:rsidRPr="00233B06">
        <w:rPr>
          <w:lang w:val="de-DE"/>
        </w:rPr>
        <w:t xml:space="preserve"> </w:t>
      </w:r>
      <w:r w:rsidRPr="00CC28FB">
        <w:rPr>
          <w:lang w:val="en-US"/>
        </w:rPr>
        <w:t xml:space="preserve">In </w:t>
      </w:r>
      <w:r w:rsidRPr="00283ABB">
        <w:rPr>
          <w:i/>
          <w:lang w:val="de-DE"/>
        </w:rPr>
        <w:t>Aufstieg und Niedergang der Römischen Welt</w:t>
      </w:r>
      <w:r w:rsidR="00B92D4C" w:rsidRPr="00283ABB">
        <w:rPr>
          <w:i/>
          <w:lang w:val="de-DE"/>
        </w:rPr>
        <w:t xml:space="preserve"> (ANRW) </w:t>
      </w:r>
      <w:r w:rsidR="00B92D4C" w:rsidRPr="00283ABB">
        <w:rPr>
          <w:i/>
          <w:lang w:val="en-US"/>
        </w:rPr>
        <w:t>/ Rise and Decline of the Roman World</w:t>
      </w:r>
      <w:r w:rsidR="00B92D4C" w:rsidRPr="00283ABB">
        <w:rPr>
          <w:i/>
          <w:lang w:val="de-DE"/>
        </w:rPr>
        <w:t>:</w:t>
      </w:r>
      <w:r w:rsidRPr="00283ABB">
        <w:rPr>
          <w:i/>
          <w:lang w:val="de-DE"/>
        </w:rPr>
        <w:t xml:space="preserve"> Geschichte und Kultur Roms im Spiegel der aktuellen Forschung</w:t>
      </w:r>
      <w:r w:rsidRPr="00B92D4C">
        <w:rPr>
          <w:lang w:val="en-US"/>
        </w:rPr>
        <w:t>.</w:t>
      </w:r>
      <w:r w:rsidRPr="00283ABB">
        <w:rPr>
          <w:i/>
          <w:lang w:val="en-US"/>
        </w:rPr>
        <w:t xml:space="preserve"> </w:t>
      </w:r>
      <w:r w:rsidR="00B92D4C">
        <w:rPr>
          <w:lang w:val="en-US"/>
        </w:rPr>
        <w:t>Part</w:t>
      </w:r>
      <w:r w:rsidRPr="00B92D4C">
        <w:rPr>
          <w:lang w:val="en-US"/>
        </w:rPr>
        <w:t xml:space="preserve"> 2</w:t>
      </w:r>
      <w:r w:rsidR="00B92D4C">
        <w:rPr>
          <w:lang w:val="en-US"/>
        </w:rPr>
        <w:t>,</w:t>
      </w:r>
      <w:r w:rsidRPr="00B92D4C">
        <w:rPr>
          <w:lang w:val="en-US"/>
        </w:rPr>
        <w:t xml:space="preserve"> </w:t>
      </w:r>
      <w:r w:rsidRPr="00233B06">
        <w:rPr>
          <w:i/>
          <w:lang w:val="de-DE"/>
        </w:rPr>
        <w:t>Principat</w:t>
      </w:r>
      <w:r w:rsidRPr="00233B06">
        <w:rPr>
          <w:lang w:val="de-DE"/>
        </w:rPr>
        <w:t xml:space="preserve">. </w:t>
      </w:r>
      <w:r w:rsidR="00B92D4C" w:rsidRPr="00233B06">
        <w:rPr>
          <w:lang w:val="de-DE"/>
        </w:rPr>
        <w:t>Vol.</w:t>
      </w:r>
      <w:r w:rsidRPr="00233B06">
        <w:rPr>
          <w:lang w:val="de-DE"/>
        </w:rPr>
        <w:t xml:space="preserve"> 18</w:t>
      </w:r>
      <w:r w:rsidR="00B92D4C" w:rsidRPr="00233B06">
        <w:rPr>
          <w:lang w:val="de-DE"/>
        </w:rPr>
        <w:t xml:space="preserve">.5, </w:t>
      </w:r>
      <w:r w:rsidRPr="00233B06">
        <w:rPr>
          <w:i/>
          <w:lang w:val="de-DE"/>
        </w:rPr>
        <w:t>Religion</w:t>
      </w:r>
      <w:r w:rsidR="00357ED8" w:rsidRPr="00233B06">
        <w:rPr>
          <w:i/>
          <w:lang w:val="de-DE"/>
        </w:rPr>
        <w:t xml:space="preserve">: </w:t>
      </w:r>
      <w:r w:rsidRPr="00233B06">
        <w:rPr>
          <w:i/>
          <w:lang w:val="de-DE"/>
        </w:rPr>
        <w:t>Heidentum</w:t>
      </w:r>
      <w:r w:rsidR="00357ED8" w:rsidRPr="00233B06">
        <w:rPr>
          <w:i/>
          <w:lang w:val="de-DE"/>
        </w:rPr>
        <w:t xml:space="preserve"> (Die religiösen Verhältnisse in den Provinzen)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W</w:t>
      </w:r>
      <w:r w:rsidR="0023578D">
        <w:rPr>
          <w:lang w:val="en-US"/>
        </w:rPr>
        <w:t>olfgang</w:t>
      </w:r>
      <w:r w:rsidRPr="00CC28FB">
        <w:rPr>
          <w:lang w:val="en-US"/>
        </w:rPr>
        <w:t xml:space="preserve"> Haase, 2894–3049. Berlin: </w:t>
      </w:r>
      <w:r w:rsidR="00B92D4C">
        <w:rPr>
          <w:lang w:val="en-US"/>
        </w:rPr>
        <w:t>D</w:t>
      </w:r>
      <w:r w:rsidRPr="00CC28FB">
        <w:rPr>
          <w:lang w:val="en-US"/>
        </w:rPr>
        <w:t>e Gruyter</w:t>
      </w:r>
      <w:r w:rsidR="00B92D4C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57BFACB" w14:textId="77777777" w:rsidR="00690130" w:rsidRPr="00CC28FB" w:rsidRDefault="00690130" w:rsidP="00283ABB">
      <w:pPr>
        <w:rPr>
          <w:lang w:val="en-US"/>
        </w:rPr>
      </w:pPr>
    </w:p>
    <w:p w14:paraId="7051145C" w14:textId="0E3C5156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357ED8" w:rsidRPr="00CC28FB">
        <w:rPr>
          <w:lang w:val="en-US"/>
        </w:rPr>
        <w:t xml:space="preserve">1997. </w:t>
      </w:r>
      <w:r w:rsidR="00357ED8">
        <w:rPr>
          <w:lang w:val="en-US"/>
        </w:rPr>
        <w:t>“</w:t>
      </w:r>
      <w:r w:rsidRPr="00357ED8">
        <w:rPr>
          <w:lang w:val="en-US"/>
        </w:rPr>
        <w:t>Temples and Gods in Roman Dakhleh</w:t>
      </w:r>
      <w:r w:rsidR="00233B06">
        <w:rPr>
          <w:lang w:val="en-US"/>
        </w:rPr>
        <w:t>:</w:t>
      </w:r>
      <w:r w:rsidRPr="00357ED8">
        <w:rPr>
          <w:lang w:val="en-US"/>
        </w:rPr>
        <w:t xml:space="preserve"> Studies in the Indigenous Cults of an Egyptian Oasis</w:t>
      </w:r>
      <w:r w:rsidRPr="00CC28FB">
        <w:rPr>
          <w:lang w:val="en-US"/>
        </w:rPr>
        <w:t>.</w:t>
      </w:r>
      <w:r w:rsidR="00357ED8">
        <w:rPr>
          <w:lang w:val="en-US"/>
        </w:rPr>
        <w:t>”</w:t>
      </w:r>
      <w:r w:rsidRPr="00CC28FB">
        <w:rPr>
          <w:lang w:val="en-US"/>
        </w:rPr>
        <w:t xml:space="preserve"> PhD </w:t>
      </w:r>
      <w:r w:rsidR="00357ED8">
        <w:rPr>
          <w:lang w:val="en-US"/>
        </w:rPr>
        <w:t>diss.</w:t>
      </w:r>
      <w:r w:rsidRPr="00CC28FB">
        <w:rPr>
          <w:lang w:val="en-US"/>
        </w:rPr>
        <w:t xml:space="preserve">, </w:t>
      </w:r>
      <w:r w:rsidR="00357ED8">
        <w:rPr>
          <w:lang w:val="en-US"/>
        </w:rPr>
        <w:t xml:space="preserve">University of </w:t>
      </w:r>
      <w:r w:rsidR="00357ED8" w:rsidRPr="00CC28FB">
        <w:rPr>
          <w:lang w:val="en-US"/>
        </w:rPr>
        <w:t>Groningen</w:t>
      </w:r>
      <w:r w:rsidR="00357ED8">
        <w:rPr>
          <w:lang w:val="en-US"/>
        </w:rPr>
        <w:t>.</w:t>
      </w:r>
    </w:p>
    <w:p w14:paraId="71870CB9" w14:textId="77777777" w:rsidR="00690130" w:rsidRPr="00CC28FB" w:rsidRDefault="00690130" w:rsidP="00283ABB">
      <w:pPr>
        <w:rPr>
          <w:lang w:val="en-US"/>
        </w:rPr>
      </w:pPr>
    </w:p>
    <w:p w14:paraId="6500066C" w14:textId="082CBFD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357ED8" w:rsidRPr="00CC28FB">
        <w:rPr>
          <w:lang w:val="en-US"/>
        </w:rPr>
        <w:t>2002.</w:t>
      </w:r>
      <w:r w:rsidR="00357ED8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Pharaonic-Style Decoration in the Mammisi at Ismant el-Kharab: New Insights after the 1996–1997 Field Season.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of the 1994–1995 to 1998–1999 Field Seasons</w:t>
      </w:r>
      <w:r w:rsidRPr="00CC28FB">
        <w:rPr>
          <w:lang w:val="en-US"/>
        </w:rPr>
        <w:t xml:space="preserve">, </w:t>
      </w:r>
      <w:r w:rsidR="00357ED8">
        <w:rPr>
          <w:lang w:val="en-US"/>
        </w:rPr>
        <w:t>edited by</w:t>
      </w:r>
      <w:r w:rsidR="00357ED8" w:rsidRPr="00CC28FB">
        <w:rPr>
          <w:lang w:val="en-US"/>
        </w:rPr>
        <w:t xml:space="preserve"> C</w:t>
      </w:r>
      <w:r w:rsidR="00357ED8">
        <w:rPr>
          <w:lang w:val="en-US"/>
        </w:rPr>
        <w:t>olin</w:t>
      </w:r>
      <w:r w:rsidR="00357ED8" w:rsidRPr="00CC28FB">
        <w:rPr>
          <w:lang w:val="en-US"/>
        </w:rPr>
        <w:t xml:space="preserve"> A. Hope and G</w:t>
      </w:r>
      <w:r w:rsidR="00357ED8">
        <w:rPr>
          <w:lang w:val="en-US"/>
        </w:rPr>
        <w:t>illian</w:t>
      </w:r>
      <w:r w:rsidR="00357ED8" w:rsidRPr="00CC28FB">
        <w:rPr>
          <w:lang w:val="en-US"/>
        </w:rPr>
        <w:t xml:space="preserve"> E. Bowen, </w:t>
      </w:r>
      <w:r w:rsidRPr="00CC28FB">
        <w:rPr>
          <w:lang w:val="en-US"/>
        </w:rPr>
        <w:t>217–23. Oxford: Oxbow</w:t>
      </w:r>
      <w:r w:rsidR="00357ED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D0348C2" w14:textId="77777777" w:rsidR="00690130" w:rsidRPr="00CC28FB" w:rsidRDefault="00690130" w:rsidP="00283ABB">
      <w:pPr>
        <w:rPr>
          <w:lang w:val="en-US"/>
        </w:rPr>
      </w:pPr>
    </w:p>
    <w:p w14:paraId="120B070E" w14:textId="5651DBCC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357ED8" w:rsidRPr="00CC28FB">
        <w:rPr>
          <w:lang w:val="en-US"/>
        </w:rPr>
        <w:t>2003</w:t>
      </w:r>
      <w:r w:rsidR="00283ABB">
        <w:rPr>
          <w:lang w:val="en-US"/>
        </w:rPr>
        <w:t>a</w:t>
      </w:r>
      <w:r w:rsidR="00357ED8" w:rsidRPr="00CC28FB">
        <w:rPr>
          <w:lang w:val="en-US"/>
        </w:rPr>
        <w:t>.</w:t>
      </w:r>
      <w:r w:rsidR="00357ED8">
        <w:rPr>
          <w:lang w:val="en-US"/>
        </w:rPr>
        <w:t xml:space="preserve"> </w:t>
      </w:r>
      <w:r w:rsidRPr="00283ABB">
        <w:rPr>
          <w:i/>
          <w:lang w:val="en-US"/>
        </w:rPr>
        <w:t>The Egyptian God Tutu: A Study of the Sphinx-God and Master of Demons with a Corpus of Monuments</w:t>
      </w:r>
      <w:r w:rsidRPr="00357ED8">
        <w:rPr>
          <w:lang w:val="en-US"/>
        </w:rPr>
        <w:t>.</w:t>
      </w:r>
      <w:r w:rsidRPr="00CC28FB">
        <w:rPr>
          <w:lang w:val="en-US"/>
        </w:rPr>
        <w:t xml:space="preserve"> L</w:t>
      </w:r>
      <w:r w:rsidR="00357ED8">
        <w:rPr>
          <w:lang w:val="en-US"/>
        </w:rPr>
        <w:t>e</w:t>
      </w:r>
      <w:r w:rsidRPr="00CC28FB">
        <w:rPr>
          <w:lang w:val="en-US"/>
        </w:rPr>
        <w:t>uv</w:t>
      </w:r>
      <w:r w:rsidR="00357ED8">
        <w:rPr>
          <w:lang w:val="en-US"/>
        </w:rPr>
        <w:t>e</w:t>
      </w:r>
      <w:r w:rsidRPr="00CC28FB">
        <w:rPr>
          <w:lang w:val="en-US"/>
        </w:rPr>
        <w:t>n: Peeters</w:t>
      </w:r>
      <w:r w:rsidR="00357ED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C1A6FFD" w14:textId="77777777" w:rsidR="00690130" w:rsidRPr="00CC28FB" w:rsidRDefault="00690130" w:rsidP="00283ABB">
      <w:pPr>
        <w:rPr>
          <w:lang w:val="en-US"/>
        </w:rPr>
      </w:pPr>
    </w:p>
    <w:p w14:paraId="2D4716D3" w14:textId="1D69F92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357ED8" w:rsidRPr="00CC28FB">
        <w:rPr>
          <w:lang w:val="en-US"/>
        </w:rPr>
        <w:t>2003</w:t>
      </w:r>
      <w:r w:rsidR="00283ABB">
        <w:rPr>
          <w:lang w:val="en-US"/>
        </w:rPr>
        <w:t>b</w:t>
      </w:r>
      <w:r w:rsidR="00357ED8" w:rsidRPr="00CC28FB">
        <w:rPr>
          <w:lang w:val="en-US"/>
        </w:rPr>
        <w:t>.</w:t>
      </w:r>
      <w:r w:rsidR="00357ED8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The </w:t>
      </w:r>
      <w:r w:rsidR="00357ED8">
        <w:rPr>
          <w:lang w:val="en-US"/>
        </w:rPr>
        <w:t>G</w:t>
      </w:r>
      <w:r w:rsidRPr="00CC28FB">
        <w:rPr>
          <w:lang w:val="en-US"/>
        </w:rPr>
        <w:t xml:space="preserve">od Tutu at Kellis: </w:t>
      </w:r>
      <w:r w:rsidR="00357ED8" w:rsidRPr="00CC28FB">
        <w:rPr>
          <w:lang w:val="en-US"/>
        </w:rPr>
        <w:t xml:space="preserve">On Two Stelae Found </w:t>
      </w:r>
      <w:r w:rsidRPr="00CC28FB">
        <w:rPr>
          <w:lang w:val="en-US"/>
        </w:rPr>
        <w:t>at Ismant el-Kharab in 2000.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The Oasis Papers 3: Proceedings of the Third International Conference of the Dakhleh Oasis Project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G</w:t>
      </w:r>
      <w:r w:rsidR="00357ED8">
        <w:rPr>
          <w:lang w:val="en-US"/>
        </w:rPr>
        <w:t xml:space="preserve">illian </w:t>
      </w:r>
      <w:r w:rsidRPr="00CC28FB">
        <w:rPr>
          <w:lang w:val="en-US"/>
        </w:rPr>
        <w:t>E. Bowen and C</w:t>
      </w:r>
      <w:r w:rsidR="00357ED8">
        <w:rPr>
          <w:lang w:val="en-US"/>
        </w:rPr>
        <w:t xml:space="preserve">olin </w:t>
      </w:r>
      <w:r w:rsidRPr="00CC28FB">
        <w:rPr>
          <w:lang w:val="en-US"/>
        </w:rPr>
        <w:t>A. Hope, 311–21. Oxford: Oxbow</w:t>
      </w:r>
      <w:r w:rsidR="00357ED8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1B43754C" w14:textId="77777777" w:rsidR="00690130" w:rsidRPr="00CC28FB" w:rsidRDefault="00690130" w:rsidP="00283ABB">
      <w:pPr>
        <w:rPr>
          <w:lang w:val="en-US"/>
        </w:rPr>
      </w:pPr>
    </w:p>
    <w:p w14:paraId="05F79385" w14:textId="796FF999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357ED8" w:rsidRPr="00CC28FB">
        <w:rPr>
          <w:lang w:val="en-US"/>
        </w:rPr>
        <w:t>2009</w:t>
      </w:r>
      <w:r w:rsidR="00357ED8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Restoring </w:t>
      </w:r>
      <w:r w:rsidR="00357ED8" w:rsidRPr="00CC28FB">
        <w:rPr>
          <w:lang w:val="en-US"/>
        </w:rPr>
        <w:t xml:space="preserve">Wall Paintings </w:t>
      </w:r>
      <w:r w:rsidRPr="00CC28FB">
        <w:rPr>
          <w:lang w:val="en-US"/>
        </w:rPr>
        <w:t xml:space="preserve">of the </w:t>
      </w:r>
      <w:r w:rsidR="00357ED8">
        <w:rPr>
          <w:lang w:val="en-US"/>
        </w:rPr>
        <w:t>T</w:t>
      </w:r>
      <w:r w:rsidRPr="00CC28FB">
        <w:rPr>
          <w:lang w:val="en-US"/>
        </w:rPr>
        <w:t>emple of Tutu.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Pr="00283ABB">
        <w:rPr>
          <w:i/>
          <w:lang w:val="en-US"/>
        </w:rPr>
        <w:t>Egyptian Archaeology</w:t>
      </w:r>
      <w:r w:rsidRPr="00CC28FB">
        <w:rPr>
          <w:lang w:val="en-US"/>
        </w:rPr>
        <w:t xml:space="preserve"> 35</w:t>
      </w:r>
      <w:r w:rsidR="00D67D0D">
        <w:rPr>
          <w:lang w:val="en-US"/>
        </w:rPr>
        <w:t xml:space="preserve"> (Autumn)</w:t>
      </w:r>
      <w:r w:rsidRPr="00CC28FB">
        <w:rPr>
          <w:lang w:val="en-US"/>
        </w:rPr>
        <w:t>: 3–7.</w:t>
      </w:r>
    </w:p>
    <w:p w14:paraId="05E2FD8F" w14:textId="77777777" w:rsidR="00690130" w:rsidRPr="00CC28FB" w:rsidRDefault="00690130" w:rsidP="00283ABB">
      <w:pPr>
        <w:rPr>
          <w:lang w:val="en-US"/>
        </w:rPr>
      </w:pPr>
    </w:p>
    <w:p w14:paraId="7025F8D0" w14:textId="41A0C03C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0A432F" w:rsidRPr="00CC28FB">
        <w:rPr>
          <w:lang w:val="en-US"/>
        </w:rPr>
        <w:t>2010.</w:t>
      </w:r>
      <w:r w:rsidR="000A432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Galba</w:t>
      </w:r>
      <w:r w:rsidR="00CF693C">
        <w:rPr>
          <w:lang w:val="en-US"/>
        </w:rPr>
        <w:t>’</w:t>
      </w:r>
      <w:r w:rsidRPr="00CC28FB">
        <w:rPr>
          <w:lang w:val="en-US"/>
        </w:rPr>
        <w:t>s Cartouches at Ain Birbiyeh.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Tradition and Transformation: Egypt under Roman Rule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K</w:t>
      </w:r>
      <w:r w:rsidR="00D67D0D">
        <w:rPr>
          <w:lang w:val="en-US"/>
        </w:rPr>
        <w:t>atja</w:t>
      </w:r>
      <w:r w:rsidRPr="00CC28FB">
        <w:rPr>
          <w:lang w:val="en-US"/>
        </w:rPr>
        <w:t xml:space="preserve"> Lembke, M</w:t>
      </w:r>
      <w:r w:rsidR="00D67D0D">
        <w:rPr>
          <w:lang w:val="en-US"/>
        </w:rPr>
        <w:t>artina</w:t>
      </w:r>
      <w:r w:rsidRPr="00CC28FB">
        <w:rPr>
          <w:lang w:val="en-US"/>
        </w:rPr>
        <w:t xml:space="preserve"> Minas-Nerpel, and S</w:t>
      </w:r>
      <w:r w:rsidR="00D67D0D">
        <w:rPr>
          <w:lang w:val="en-US"/>
        </w:rPr>
        <w:t>tefan</w:t>
      </w:r>
      <w:r w:rsidRPr="00CC28FB">
        <w:rPr>
          <w:lang w:val="en-US"/>
        </w:rPr>
        <w:t xml:space="preserve"> Pfeiffer, 181–201. Leiden: Brill</w:t>
      </w:r>
      <w:r w:rsidR="000A432F">
        <w:rPr>
          <w:lang w:val="en-US"/>
        </w:rPr>
        <w:t>.</w:t>
      </w:r>
    </w:p>
    <w:p w14:paraId="7BC747A8" w14:textId="77777777" w:rsidR="00690130" w:rsidRPr="00CC28FB" w:rsidRDefault="00690130" w:rsidP="00283ABB">
      <w:pPr>
        <w:rPr>
          <w:lang w:val="en-US"/>
        </w:rPr>
      </w:pPr>
    </w:p>
    <w:p w14:paraId="5C8A1FE8" w14:textId="2D3E183E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E., ed. </w:t>
      </w:r>
      <w:r w:rsidR="000A432F" w:rsidRPr="00CC28FB">
        <w:rPr>
          <w:lang w:val="en-US"/>
        </w:rPr>
        <w:t>2012</w:t>
      </w:r>
      <w:r w:rsidR="00470141">
        <w:rPr>
          <w:lang w:val="en-US"/>
        </w:rPr>
        <w:t>a</w:t>
      </w:r>
      <w:r w:rsidR="000A432F" w:rsidRPr="00CC28FB">
        <w:rPr>
          <w:lang w:val="en-US"/>
        </w:rPr>
        <w:t>.</w:t>
      </w:r>
      <w:r w:rsidR="000A432F">
        <w:rPr>
          <w:lang w:val="en-US"/>
        </w:rPr>
        <w:t xml:space="preserve"> </w:t>
      </w:r>
      <w:r w:rsidRPr="00283ABB">
        <w:rPr>
          <w:i/>
          <w:lang w:val="en-US"/>
        </w:rPr>
        <w:t>Colours of the Oasis: Artists and the Archaeology of Dakhleh Oasis, Egypt</w:t>
      </w:r>
      <w:r w:rsidRPr="00CC28FB">
        <w:rPr>
          <w:lang w:val="en-US"/>
        </w:rPr>
        <w:t>. Leiden: private</w:t>
      </w:r>
      <w:r w:rsidR="0087063A">
        <w:rPr>
          <w:lang w:val="en-US"/>
        </w:rPr>
        <w:t>ly</w:t>
      </w:r>
      <w:r w:rsidRPr="00CC28FB">
        <w:rPr>
          <w:lang w:val="en-US"/>
        </w:rPr>
        <w:t xml:space="preserve"> </w:t>
      </w:r>
      <w:r w:rsidR="0087063A">
        <w:rPr>
          <w:lang w:val="en-US"/>
        </w:rPr>
        <w:t>printed</w:t>
      </w:r>
      <w:r w:rsidR="000A432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9F6DC7A" w14:textId="77777777" w:rsidR="00690130" w:rsidRPr="00CC28FB" w:rsidRDefault="00690130" w:rsidP="00283ABB">
      <w:pPr>
        <w:rPr>
          <w:lang w:val="en-US"/>
        </w:rPr>
      </w:pPr>
    </w:p>
    <w:p w14:paraId="60C078B7" w14:textId="665E9ECE" w:rsidR="00470141" w:rsidRPr="00CC28FB" w:rsidRDefault="00470141" w:rsidP="00470141">
      <w:pPr>
        <w:rPr>
          <w:lang w:val="en-US"/>
        </w:rPr>
      </w:pPr>
      <w:r w:rsidRPr="00CC28FB">
        <w:rPr>
          <w:lang w:val="en-US"/>
        </w:rPr>
        <w:t>Kaper, Olaf E. 2012</w:t>
      </w:r>
      <w:r>
        <w:rPr>
          <w:lang w:val="en-US"/>
        </w:rPr>
        <w:t>b</w:t>
      </w:r>
      <w:r w:rsidRPr="00CC28FB">
        <w:rPr>
          <w:lang w:val="en-US"/>
        </w:rPr>
        <w:t>.</w:t>
      </w:r>
      <w:r>
        <w:rPr>
          <w:lang w:val="en-US"/>
        </w:rPr>
        <w:t xml:space="preserve"> “</w:t>
      </w:r>
      <w:r w:rsidRPr="00CC28FB">
        <w:rPr>
          <w:lang w:val="en-US"/>
        </w:rPr>
        <w:t xml:space="preserve">Departing from Protocol: Emperor Names in the </w:t>
      </w:r>
      <w:r>
        <w:rPr>
          <w:lang w:val="en-US"/>
        </w:rPr>
        <w:t>T</w:t>
      </w:r>
      <w:r w:rsidRPr="00CC28FB">
        <w:rPr>
          <w:lang w:val="en-US"/>
        </w:rPr>
        <w:t>emples of Dakhleh Oasis.</w:t>
      </w:r>
      <w:r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33B06">
        <w:rPr>
          <w:i/>
          <w:lang w:val="de-DE"/>
        </w:rPr>
        <w:t xml:space="preserve">Auf den Spuren des Sobek: Festschrift </w:t>
      </w:r>
      <w:r w:rsidR="00233B06" w:rsidRPr="00233B06">
        <w:rPr>
          <w:i/>
          <w:lang w:val="de-DE"/>
        </w:rPr>
        <w:t>für</w:t>
      </w:r>
      <w:r w:rsidRPr="00233B06">
        <w:rPr>
          <w:i/>
          <w:lang w:val="de-DE"/>
        </w:rPr>
        <w:t xml:space="preserve"> Horst Beinlich zum 28. Dezember 2012</w:t>
      </w:r>
      <w:r w:rsidRPr="00CC28FB">
        <w:rPr>
          <w:lang w:val="en-US"/>
        </w:rPr>
        <w:t xml:space="preserve">, </w:t>
      </w:r>
      <w:r>
        <w:rPr>
          <w:lang w:val="en-US"/>
        </w:rPr>
        <w:t>edited by</w:t>
      </w:r>
      <w:r w:rsidRPr="00CC28FB">
        <w:rPr>
          <w:lang w:val="en-US"/>
        </w:rPr>
        <w:t xml:space="preserve"> J</w:t>
      </w:r>
      <w:r>
        <w:rPr>
          <w:lang w:val="en-US"/>
        </w:rPr>
        <w:t>ochen</w:t>
      </w:r>
      <w:r w:rsidRPr="00CC28FB">
        <w:rPr>
          <w:lang w:val="en-US"/>
        </w:rPr>
        <w:t xml:space="preserve"> Hallof, 137–62. Dettelbach: Röll</w:t>
      </w:r>
      <w:r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2E3F668" w14:textId="77777777" w:rsidR="00470141" w:rsidRPr="00CC28FB" w:rsidRDefault="00470141" w:rsidP="00470141">
      <w:pPr>
        <w:rPr>
          <w:lang w:val="en-US"/>
        </w:rPr>
      </w:pPr>
    </w:p>
    <w:p w14:paraId="70CC852E" w14:textId="2B609157" w:rsidR="00470141" w:rsidRPr="00CC28FB" w:rsidRDefault="00470141" w:rsidP="00470141">
      <w:pPr>
        <w:rPr>
          <w:lang w:val="en-US"/>
        </w:rPr>
      </w:pPr>
      <w:r w:rsidRPr="00CC28FB">
        <w:rPr>
          <w:lang w:val="en-US"/>
        </w:rPr>
        <w:t>Kaper, Olaf E. 2012</w:t>
      </w:r>
      <w:r>
        <w:rPr>
          <w:lang w:val="en-US"/>
        </w:rPr>
        <w:t>c</w:t>
      </w:r>
      <w:r w:rsidRPr="00CC28FB">
        <w:rPr>
          <w:lang w:val="en-US"/>
        </w:rPr>
        <w:t>.</w:t>
      </w:r>
      <w:r>
        <w:rPr>
          <w:lang w:val="en-US"/>
        </w:rPr>
        <w:t xml:space="preserve"> “</w:t>
      </w:r>
      <w:r w:rsidRPr="00CC28FB">
        <w:rPr>
          <w:lang w:val="en-US"/>
        </w:rPr>
        <w:t>The Western Oases.</w:t>
      </w:r>
      <w:r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The Oxford Handbook of Roman Egypt</w:t>
      </w:r>
      <w:r w:rsidRPr="00CC28FB">
        <w:rPr>
          <w:lang w:val="en-US"/>
        </w:rPr>
        <w:t xml:space="preserve">, </w:t>
      </w:r>
      <w:r>
        <w:rPr>
          <w:lang w:val="en-US"/>
        </w:rPr>
        <w:t>edited by</w:t>
      </w:r>
      <w:r w:rsidRPr="00CC28FB">
        <w:rPr>
          <w:lang w:val="en-US"/>
        </w:rPr>
        <w:t xml:space="preserve"> C</w:t>
      </w:r>
      <w:r>
        <w:rPr>
          <w:lang w:val="en-US"/>
        </w:rPr>
        <w:t>hristina</w:t>
      </w:r>
      <w:r w:rsidRPr="00CC28FB">
        <w:rPr>
          <w:lang w:val="en-US"/>
        </w:rPr>
        <w:t xml:space="preserve"> Riggs, 717–35. Oxford: Oxford University Press</w:t>
      </w:r>
      <w:r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11E29FF" w14:textId="77777777" w:rsidR="00470141" w:rsidRPr="00CC28FB" w:rsidRDefault="00470141" w:rsidP="00470141">
      <w:pPr>
        <w:rPr>
          <w:lang w:val="en-US"/>
        </w:rPr>
      </w:pPr>
    </w:p>
    <w:p w14:paraId="4E74FBF4" w14:textId="25989176" w:rsidR="00690130" w:rsidRPr="00283ABB" w:rsidRDefault="00690130" w:rsidP="00283ABB">
      <w:pPr>
        <w:rPr>
          <w:i/>
          <w:lang w:val="en-US"/>
        </w:rPr>
      </w:pPr>
      <w:r w:rsidRPr="00CC28FB">
        <w:rPr>
          <w:lang w:val="en-US"/>
        </w:rPr>
        <w:t xml:space="preserve">Kaper, Olaf E. </w:t>
      </w:r>
      <w:r w:rsidR="00462ADC">
        <w:rPr>
          <w:lang w:val="en-US"/>
        </w:rPr>
        <w:t>2019. “</w:t>
      </w:r>
      <w:r w:rsidRPr="00CC28FB">
        <w:rPr>
          <w:lang w:val="en-US"/>
        </w:rPr>
        <w:t xml:space="preserve">The Egyptian </w:t>
      </w:r>
      <w:r w:rsidR="00462ADC" w:rsidRPr="00CC28FB">
        <w:rPr>
          <w:lang w:val="en-US"/>
        </w:rPr>
        <w:t>Royal Costume</w:t>
      </w:r>
      <w:r w:rsidRPr="00CC28FB">
        <w:rPr>
          <w:lang w:val="en-US"/>
        </w:rPr>
        <w:t xml:space="preserve"> in the Late Period.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iCs/>
          <w:lang w:val="en-US"/>
        </w:rPr>
        <w:t xml:space="preserve">Egyptian </w:t>
      </w:r>
      <w:r w:rsidR="00462ADC" w:rsidRPr="00283ABB">
        <w:rPr>
          <w:i/>
          <w:iCs/>
          <w:lang w:val="en-US"/>
        </w:rPr>
        <w:t>R</w:t>
      </w:r>
      <w:r w:rsidRPr="00283ABB">
        <w:rPr>
          <w:i/>
          <w:iCs/>
          <w:lang w:val="en-US"/>
        </w:rPr>
        <w:t xml:space="preserve">oyal </w:t>
      </w:r>
      <w:r w:rsidR="00462ADC" w:rsidRPr="00283ABB">
        <w:rPr>
          <w:i/>
          <w:iCs/>
          <w:lang w:val="en-US"/>
        </w:rPr>
        <w:t>I</w:t>
      </w:r>
      <w:r w:rsidRPr="00283ABB">
        <w:rPr>
          <w:i/>
          <w:iCs/>
          <w:lang w:val="en-US"/>
        </w:rPr>
        <w:t xml:space="preserve">deology and </w:t>
      </w:r>
      <w:r w:rsidR="00462ADC" w:rsidRPr="00283ABB">
        <w:rPr>
          <w:i/>
          <w:iCs/>
          <w:lang w:val="en-US"/>
        </w:rPr>
        <w:t>K</w:t>
      </w:r>
      <w:r w:rsidRPr="00283ABB">
        <w:rPr>
          <w:i/>
          <w:iCs/>
          <w:lang w:val="en-US"/>
        </w:rPr>
        <w:t xml:space="preserve">ingship under </w:t>
      </w:r>
      <w:r w:rsidR="00462ADC" w:rsidRPr="00283ABB">
        <w:rPr>
          <w:i/>
          <w:iCs/>
          <w:lang w:val="en-US"/>
        </w:rPr>
        <w:t>P</w:t>
      </w:r>
      <w:r w:rsidRPr="00283ABB">
        <w:rPr>
          <w:i/>
          <w:iCs/>
          <w:lang w:val="en-US"/>
        </w:rPr>
        <w:t xml:space="preserve">eriods of </w:t>
      </w:r>
      <w:r w:rsidR="00462ADC" w:rsidRPr="00283ABB">
        <w:rPr>
          <w:i/>
          <w:iCs/>
          <w:lang w:val="en-US"/>
        </w:rPr>
        <w:t xml:space="preserve">Foreign Rulers: </w:t>
      </w:r>
      <w:r w:rsidRPr="00283ABB">
        <w:rPr>
          <w:i/>
          <w:iCs/>
          <w:lang w:val="en-US"/>
        </w:rPr>
        <w:t xml:space="preserve">Case </w:t>
      </w:r>
      <w:r w:rsidR="00462ADC" w:rsidRPr="00283ABB">
        <w:rPr>
          <w:i/>
          <w:iCs/>
          <w:lang w:val="en-US"/>
        </w:rPr>
        <w:t>Studie</w:t>
      </w:r>
      <w:r w:rsidRPr="00283ABB">
        <w:rPr>
          <w:i/>
          <w:iCs/>
          <w:lang w:val="en-US"/>
        </w:rPr>
        <w:t xml:space="preserve">s from the </w:t>
      </w:r>
      <w:r w:rsidR="00462ADC" w:rsidRPr="00283ABB">
        <w:rPr>
          <w:i/>
          <w:iCs/>
          <w:lang w:val="en-US"/>
        </w:rPr>
        <w:t>F</w:t>
      </w:r>
      <w:r w:rsidRPr="00283ABB">
        <w:rPr>
          <w:i/>
          <w:iCs/>
          <w:lang w:val="en-US"/>
        </w:rPr>
        <w:t xml:space="preserve">irst </w:t>
      </w:r>
      <w:r w:rsidR="00462ADC" w:rsidRPr="00283ABB">
        <w:rPr>
          <w:i/>
          <w:iCs/>
          <w:lang w:val="en-US"/>
        </w:rPr>
        <w:t>M</w:t>
      </w:r>
      <w:r w:rsidRPr="00283ABB">
        <w:rPr>
          <w:i/>
          <w:iCs/>
          <w:lang w:val="en-US"/>
        </w:rPr>
        <w:t>illennium BC</w:t>
      </w:r>
      <w:r w:rsidRPr="00CC28FB">
        <w:rPr>
          <w:lang w:val="en-US"/>
        </w:rPr>
        <w:t>, ed</w:t>
      </w:r>
      <w:r w:rsidR="00462ADC">
        <w:rPr>
          <w:lang w:val="en-US"/>
        </w:rPr>
        <w:t>ited by</w:t>
      </w:r>
      <w:r w:rsidRPr="00CC28FB">
        <w:rPr>
          <w:lang w:val="en-US"/>
        </w:rPr>
        <w:t xml:space="preserve"> J</w:t>
      </w:r>
      <w:r w:rsidR="00462ADC">
        <w:rPr>
          <w:lang w:val="en-US"/>
        </w:rPr>
        <w:t>ulia</w:t>
      </w:r>
      <w:r w:rsidRPr="00CC28FB">
        <w:rPr>
          <w:lang w:val="en-US"/>
        </w:rPr>
        <w:t xml:space="preserve"> Budka, 31–39. Wiesbaden: Harrassowitz.</w:t>
      </w:r>
    </w:p>
    <w:p w14:paraId="78F28BFD" w14:textId="77777777" w:rsidR="00690130" w:rsidRPr="00CC28FB" w:rsidRDefault="00690130" w:rsidP="00283ABB">
      <w:pPr>
        <w:rPr>
          <w:lang w:val="en-US"/>
        </w:rPr>
      </w:pPr>
    </w:p>
    <w:p w14:paraId="0BF16CA3" w14:textId="28323402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 </w:t>
      </w:r>
      <w:r w:rsidR="00462ADC">
        <w:rPr>
          <w:lang w:val="en-US"/>
        </w:rPr>
        <w:t>Forthcoming. “</w:t>
      </w:r>
      <w:r w:rsidRPr="00CC28FB">
        <w:rPr>
          <w:lang w:val="en-US"/>
        </w:rPr>
        <w:t xml:space="preserve">The Mammisi of Tutu in Kellis: Towards a </w:t>
      </w:r>
      <w:r w:rsidR="0087063A" w:rsidRPr="00CC28FB">
        <w:rPr>
          <w:lang w:val="en-US"/>
        </w:rPr>
        <w:t xml:space="preserve">New Definition </w:t>
      </w:r>
      <w:r w:rsidRPr="00CC28FB">
        <w:rPr>
          <w:lang w:val="en-US"/>
        </w:rPr>
        <w:t xml:space="preserve">of </w:t>
      </w:r>
      <w:r w:rsidR="0087063A" w:rsidRPr="00CC28FB">
        <w:rPr>
          <w:lang w:val="en-US"/>
        </w:rPr>
        <w:t>Birth Houses</w:t>
      </w:r>
      <w:r w:rsidRPr="00CC28FB">
        <w:rPr>
          <w:lang w:val="en-US"/>
        </w:rPr>
        <w:t>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Mammisis of Egypt: Proceedings of the 1st International Colloquium Cairo, </w:t>
      </w:r>
      <w:r w:rsidRPr="0023578D">
        <w:rPr>
          <w:i/>
          <w:lang w:val="fr-FR"/>
        </w:rPr>
        <w:t>Institut français d</w:t>
      </w:r>
      <w:r w:rsidR="00CF693C" w:rsidRPr="0023578D">
        <w:rPr>
          <w:i/>
          <w:lang w:val="fr-FR"/>
        </w:rPr>
        <w:t>’</w:t>
      </w:r>
      <w:r w:rsidRPr="0023578D">
        <w:rPr>
          <w:i/>
          <w:lang w:val="fr-FR"/>
        </w:rPr>
        <w:t>archéologie orientale</w:t>
      </w:r>
      <w:r w:rsidRPr="00283ABB">
        <w:rPr>
          <w:i/>
          <w:lang w:val="en-US"/>
        </w:rPr>
        <w:t>, March 27–28, 2019</w:t>
      </w:r>
      <w:r w:rsidR="00CA066C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Ali Abdelhalim Ali and D</w:t>
      </w:r>
      <w:r w:rsidR="00691E07">
        <w:rPr>
          <w:lang w:val="en-US"/>
        </w:rPr>
        <w:t>agmar</w:t>
      </w:r>
      <w:r w:rsidRPr="00CC28FB">
        <w:rPr>
          <w:lang w:val="en-US"/>
        </w:rPr>
        <w:t xml:space="preserve"> Budde. Cairo: </w:t>
      </w:r>
      <w:r w:rsidR="00691E07" w:rsidRPr="00525468">
        <w:rPr>
          <w:lang w:val="fr-FR"/>
        </w:rPr>
        <w:t>Institut Français d</w:t>
      </w:r>
      <w:r w:rsidR="00CF693C">
        <w:rPr>
          <w:lang w:val="fr-FR"/>
        </w:rPr>
        <w:t>’</w:t>
      </w:r>
      <w:r w:rsidR="00691E07" w:rsidRPr="00525468">
        <w:rPr>
          <w:lang w:val="fr-FR"/>
        </w:rPr>
        <w:t>Archéologie Orientale</w:t>
      </w:r>
      <w:r w:rsidR="00462ADC">
        <w:rPr>
          <w:lang w:val="en-US"/>
        </w:rPr>
        <w:t>.</w:t>
      </w:r>
    </w:p>
    <w:p w14:paraId="47E16947" w14:textId="77777777" w:rsidR="00690130" w:rsidRPr="00CC28FB" w:rsidRDefault="00690130" w:rsidP="00283ABB">
      <w:pPr>
        <w:rPr>
          <w:lang w:val="en-US"/>
        </w:rPr>
      </w:pPr>
    </w:p>
    <w:p w14:paraId="2D90AE3F" w14:textId="29020985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Kaper, Olaf E., and Klaas A. Worp. </w:t>
      </w:r>
      <w:r w:rsidR="00046B0F" w:rsidRPr="00CC28FB">
        <w:rPr>
          <w:lang w:val="en-US"/>
        </w:rPr>
        <w:t>1995</w:t>
      </w:r>
      <w:r w:rsidR="00046B0F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A Bronze </w:t>
      </w:r>
      <w:r w:rsidR="00046B0F">
        <w:rPr>
          <w:lang w:val="en-US"/>
        </w:rPr>
        <w:t>R</w:t>
      </w:r>
      <w:r w:rsidRPr="00CC28FB">
        <w:rPr>
          <w:lang w:val="en-US"/>
        </w:rPr>
        <w:t>epresenting Tapsais of Kellis.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Pr="0023578D">
        <w:rPr>
          <w:i/>
          <w:lang w:val="fr-FR"/>
        </w:rPr>
        <w:t>Revue d</w:t>
      </w:r>
      <w:r w:rsidR="00CF693C" w:rsidRPr="0023578D">
        <w:rPr>
          <w:i/>
          <w:lang w:val="fr-FR"/>
        </w:rPr>
        <w:t>’</w:t>
      </w:r>
      <w:r w:rsidRPr="0023578D">
        <w:rPr>
          <w:i/>
          <w:lang w:val="fr-FR"/>
        </w:rPr>
        <w:t>Égyptologie</w:t>
      </w:r>
      <w:r w:rsidRPr="00046B0F">
        <w:rPr>
          <w:lang w:val="en-US"/>
        </w:rPr>
        <w:t xml:space="preserve"> </w:t>
      </w:r>
      <w:r w:rsidRPr="00CC28FB">
        <w:rPr>
          <w:lang w:val="en-US"/>
        </w:rPr>
        <w:t>46:107–18.</w:t>
      </w:r>
    </w:p>
    <w:p w14:paraId="22797E7B" w14:textId="77777777" w:rsidR="00690130" w:rsidRPr="00CC28FB" w:rsidRDefault="00690130" w:rsidP="00283ABB">
      <w:pPr>
        <w:rPr>
          <w:lang w:val="en-US"/>
        </w:rPr>
      </w:pPr>
    </w:p>
    <w:p w14:paraId="29F5F520" w14:textId="66CA6539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Kockelmann, Holger. </w:t>
      </w:r>
      <w:r w:rsidR="00046B0F" w:rsidRPr="00CC28FB">
        <w:rPr>
          <w:lang w:val="en-US"/>
        </w:rPr>
        <w:t>2011.</w:t>
      </w:r>
      <w:r w:rsidR="00046B0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Mammisi (Birth House).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UCLA Encyclopedia of Egyptology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W</w:t>
      </w:r>
      <w:r w:rsidR="00046B0F">
        <w:rPr>
          <w:lang w:val="en-US"/>
        </w:rPr>
        <w:t>illeke</w:t>
      </w:r>
      <w:r w:rsidRPr="00CC28FB">
        <w:rPr>
          <w:lang w:val="en-US"/>
        </w:rPr>
        <w:t xml:space="preserve"> Wendrich. Los Angeles</w:t>
      </w:r>
      <w:r w:rsidR="00046B0F">
        <w:rPr>
          <w:lang w:val="en-US"/>
        </w:rPr>
        <w:t>: University of California.</w:t>
      </w:r>
      <w:r w:rsidRPr="00CC28FB">
        <w:rPr>
          <w:lang w:val="en-US"/>
        </w:rPr>
        <w:t xml:space="preserve"> </w:t>
      </w:r>
      <w:hyperlink r:id="rId6" w:history="1">
        <w:r w:rsidRPr="001640C1">
          <w:rPr>
            <w:rStyle w:val="Hyperlink"/>
            <w:u w:val="none"/>
            <w:lang w:val="en-US"/>
          </w:rPr>
          <w:t>http://digital2.library.ucla.edu/viewItem.do?ark=21198/zz0026wfgr</w:t>
        </w:r>
      </w:hyperlink>
      <w:r w:rsidR="00046B0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BC98831" w14:textId="77777777" w:rsidR="00690130" w:rsidRPr="00CC28FB" w:rsidRDefault="00690130" w:rsidP="00283ABB">
      <w:pPr>
        <w:rPr>
          <w:lang w:val="en-US"/>
        </w:rPr>
      </w:pPr>
    </w:p>
    <w:p w14:paraId="5D7AA926" w14:textId="1C05845A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Kockelmann, Holger, and Stefan Pfeiffer. </w:t>
      </w:r>
      <w:r w:rsidR="00046B0F" w:rsidRPr="00CC28FB">
        <w:rPr>
          <w:lang w:val="en-US"/>
        </w:rPr>
        <w:t>2009.</w:t>
      </w:r>
      <w:r w:rsidR="00046B0F">
        <w:rPr>
          <w:lang w:val="en-US"/>
        </w:rPr>
        <w:t xml:space="preserve"> </w:t>
      </w:r>
      <w:r w:rsidR="00462ADC" w:rsidRPr="00233B06">
        <w:rPr>
          <w:lang w:val="de-DE"/>
        </w:rPr>
        <w:t>“</w:t>
      </w:r>
      <w:r w:rsidRPr="00233B06">
        <w:rPr>
          <w:lang w:val="de-DE"/>
        </w:rPr>
        <w:t>Betrachtungen zur Dedikation von Tempeln und Tempelteilen in ptolemäischer und römischer Zeit.</w:t>
      </w:r>
      <w:r w:rsidR="00462ADC" w:rsidRPr="00233B06">
        <w:rPr>
          <w:lang w:val="de-DE"/>
        </w:rPr>
        <w:t>”</w:t>
      </w:r>
      <w:r w:rsidRPr="00233B06">
        <w:rPr>
          <w:lang w:val="de-DE"/>
        </w:rPr>
        <w:t xml:space="preserve"> In </w:t>
      </w:r>
      <w:r w:rsidR="00462ADC" w:rsidRPr="00233B06">
        <w:rPr>
          <w:i/>
          <w:lang w:val="de-DE"/>
        </w:rPr>
        <w:t>“</w:t>
      </w:r>
      <w:r w:rsidR="00046B0F" w:rsidRPr="00233B06">
        <w:rPr>
          <w:i/>
          <w:lang w:val="de-DE"/>
        </w:rPr>
        <w:t xml:space="preserve">. . . </w:t>
      </w:r>
      <w:r w:rsidRPr="00233B06">
        <w:rPr>
          <w:i/>
          <w:lang w:val="de-DE"/>
        </w:rPr>
        <w:t>vor dem Papyrus sind alle gleich!</w:t>
      </w:r>
      <w:r w:rsidR="00462ADC" w:rsidRPr="00233B06">
        <w:rPr>
          <w:i/>
          <w:lang w:val="de-DE"/>
        </w:rPr>
        <w:t>”</w:t>
      </w:r>
      <w:r w:rsidRPr="00233B06">
        <w:rPr>
          <w:i/>
          <w:lang w:val="de-DE"/>
        </w:rPr>
        <w:t>: Papyrologische Beiträge zu Ehren von Bärbel Kramer</w:t>
      </w:r>
      <w:r w:rsidRPr="00283ABB">
        <w:rPr>
          <w:i/>
          <w:lang w:val="en-US"/>
        </w:rPr>
        <w:t xml:space="preserve"> (P. Kramer)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R</w:t>
      </w:r>
      <w:r w:rsidR="00046B0F">
        <w:rPr>
          <w:lang w:val="en-US"/>
        </w:rPr>
        <w:t>aimar</w:t>
      </w:r>
      <w:r w:rsidRPr="00CC28FB">
        <w:rPr>
          <w:lang w:val="en-US"/>
        </w:rPr>
        <w:t xml:space="preserve"> Eberhard</w:t>
      </w:r>
      <w:r w:rsidR="00046B0F">
        <w:rPr>
          <w:lang w:val="en-US"/>
        </w:rPr>
        <w:t xml:space="preserve"> et al.</w:t>
      </w:r>
      <w:r w:rsidRPr="00CC28FB">
        <w:rPr>
          <w:lang w:val="en-US"/>
        </w:rPr>
        <w:t xml:space="preserve">, 93–104. Berlin: </w:t>
      </w:r>
      <w:r w:rsidR="00CA066C">
        <w:rPr>
          <w:lang w:val="en-US"/>
        </w:rPr>
        <w:t>D</w:t>
      </w:r>
      <w:r w:rsidRPr="00CC28FB">
        <w:rPr>
          <w:lang w:val="en-US"/>
        </w:rPr>
        <w:t>e Gruyter</w:t>
      </w:r>
      <w:r w:rsidR="00046B0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5B7FF7B" w14:textId="77777777" w:rsidR="00690130" w:rsidRPr="00CC28FB" w:rsidRDefault="00690130" w:rsidP="00283ABB">
      <w:pPr>
        <w:rPr>
          <w:lang w:val="en-US"/>
        </w:rPr>
      </w:pPr>
    </w:p>
    <w:p w14:paraId="3ED0E202" w14:textId="598672F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Kurth, Dieter. </w:t>
      </w:r>
      <w:r w:rsidR="00046B0F" w:rsidRPr="00CC28FB">
        <w:rPr>
          <w:lang w:val="en-US"/>
        </w:rPr>
        <w:t>2016.</w:t>
      </w:r>
      <w:r w:rsidR="00046B0F">
        <w:rPr>
          <w:lang w:val="en-US"/>
        </w:rPr>
        <w:t xml:space="preserve"> </w:t>
      </w:r>
      <w:r w:rsidRPr="00283ABB">
        <w:rPr>
          <w:i/>
          <w:lang w:val="de-DE"/>
        </w:rPr>
        <w:t xml:space="preserve">Wo Götter, Menschen und Tote lebten: </w:t>
      </w:r>
      <w:r w:rsidR="00046B0F" w:rsidRPr="00283ABB">
        <w:rPr>
          <w:i/>
          <w:lang w:val="de-DE"/>
        </w:rPr>
        <w:t>E</w:t>
      </w:r>
      <w:r w:rsidRPr="00283ABB">
        <w:rPr>
          <w:i/>
          <w:lang w:val="de-DE"/>
        </w:rPr>
        <w:t>ine Studie zum Weltbild der alten Ägypter</w:t>
      </w:r>
      <w:r w:rsidRPr="00046B0F">
        <w:rPr>
          <w:lang w:val="de-DE"/>
        </w:rPr>
        <w:t>. Hützel: Backe</w:t>
      </w:r>
      <w:r w:rsidR="00046B0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6E7B35C6" w14:textId="77777777" w:rsidR="00690130" w:rsidRPr="00CC28FB" w:rsidRDefault="00690130" w:rsidP="00283ABB">
      <w:pPr>
        <w:rPr>
          <w:lang w:val="en-US"/>
        </w:rPr>
      </w:pPr>
    </w:p>
    <w:p w14:paraId="07CADEF9" w14:textId="45D0884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Leitz, Christian. </w:t>
      </w:r>
      <w:r w:rsidR="00046B0F" w:rsidRPr="00CC28FB">
        <w:rPr>
          <w:lang w:val="en-US"/>
        </w:rPr>
        <w:t>2001.</w:t>
      </w:r>
      <w:r w:rsidR="00046B0F">
        <w:rPr>
          <w:lang w:val="en-US"/>
        </w:rPr>
        <w:t xml:space="preserve"> </w:t>
      </w:r>
      <w:r w:rsidRPr="00283ABB">
        <w:rPr>
          <w:i/>
          <w:lang w:val="de-DE"/>
        </w:rPr>
        <w:t>Die Aussenwand des Sanktuars in Dendara: Untersuchungen zur Dekorationssystematik</w:t>
      </w:r>
      <w:r w:rsidRPr="00046B0F">
        <w:rPr>
          <w:lang w:val="de-DE"/>
        </w:rPr>
        <w:t>. Mainz: Zabern</w:t>
      </w:r>
      <w:r w:rsidR="00046B0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CD8BB9F" w14:textId="77777777" w:rsidR="00690130" w:rsidRPr="00CC28FB" w:rsidRDefault="00690130" w:rsidP="00283ABB">
      <w:pPr>
        <w:rPr>
          <w:lang w:val="en-US"/>
        </w:rPr>
      </w:pPr>
    </w:p>
    <w:p w14:paraId="71A268F9" w14:textId="74943515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Lichocka, Barbara. </w:t>
      </w:r>
      <w:r w:rsidR="000A432F" w:rsidRPr="00CC28FB">
        <w:rPr>
          <w:lang w:val="en-US"/>
        </w:rPr>
        <w:t>2004.</w:t>
      </w:r>
      <w:r w:rsidR="000A432F">
        <w:rPr>
          <w:lang w:val="en-US"/>
        </w:rPr>
        <w:t xml:space="preserve"> </w:t>
      </w:r>
      <w:r w:rsidRPr="002407AE">
        <w:rPr>
          <w:i/>
          <w:lang w:val="en-US"/>
        </w:rPr>
        <w:t>Nemesis</w:t>
      </w:r>
      <w:r w:rsidRPr="002407AE">
        <w:rPr>
          <w:i/>
          <w:lang w:val="fr-FR"/>
        </w:rPr>
        <w:t xml:space="preserve"> en Égypte romaine</w:t>
      </w:r>
      <w:r w:rsidRPr="00CC28FB">
        <w:rPr>
          <w:lang w:val="en-US"/>
        </w:rPr>
        <w:t>. Mainz: Zabern</w:t>
      </w:r>
      <w:r w:rsidR="000A432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EA20AB8" w14:textId="77777777" w:rsidR="00690130" w:rsidRPr="00CC28FB" w:rsidRDefault="00690130" w:rsidP="00283ABB">
      <w:pPr>
        <w:rPr>
          <w:lang w:val="en-US"/>
        </w:rPr>
      </w:pPr>
    </w:p>
    <w:p w14:paraId="29823533" w14:textId="7F8FB1B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Lieven, Alexandra</w:t>
      </w:r>
      <w:r w:rsidR="0044244C" w:rsidRPr="0044244C">
        <w:rPr>
          <w:lang w:val="en-US"/>
        </w:rPr>
        <w:t xml:space="preserve"> </w:t>
      </w:r>
      <w:r w:rsidR="0044244C" w:rsidRPr="00CC28FB">
        <w:rPr>
          <w:lang w:val="en-US"/>
        </w:rPr>
        <w:t>von</w:t>
      </w:r>
      <w:r w:rsidRPr="00CC28FB">
        <w:rPr>
          <w:lang w:val="en-US"/>
        </w:rPr>
        <w:t xml:space="preserve">. </w:t>
      </w:r>
      <w:r w:rsidR="00046B0F" w:rsidRPr="00CC28FB">
        <w:rPr>
          <w:lang w:val="en-US"/>
        </w:rPr>
        <w:t>2010.</w:t>
      </w:r>
      <w:r w:rsidR="00046B0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Deified Humans.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UCLA Encyclopedia of Egyptology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J</w:t>
      </w:r>
      <w:r w:rsidR="00046B0F">
        <w:rPr>
          <w:lang w:val="en-US"/>
        </w:rPr>
        <w:t>acco</w:t>
      </w:r>
      <w:r w:rsidRPr="00CC28FB">
        <w:rPr>
          <w:lang w:val="en-US"/>
        </w:rPr>
        <w:t xml:space="preserve"> Dieleman</w:t>
      </w:r>
      <w:r w:rsidR="00046B0F">
        <w:rPr>
          <w:lang w:val="en-US"/>
        </w:rPr>
        <w:t xml:space="preserve"> and</w:t>
      </w:r>
      <w:r w:rsidRPr="00CC28FB">
        <w:rPr>
          <w:lang w:val="en-US"/>
        </w:rPr>
        <w:t xml:space="preserve"> </w:t>
      </w:r>
      <w:r w:rsidR="00046B0F" w:rsidRPr="00CC28FB">
        <w:rPr>
          <w:lang w:val="en-US"/>
        </w:rPr>
        <w:t>W</w:t>
      </w:r>
      <w:r w:rsidR="00046B0F">
        <w:rPr>
          <w:lang w:val="en-US"/>
        </w:rPr>
        <w:t>illeke</w:t>
      </w:r>
      <w:r w:rsidRPr="00CC28FB">
        <w:rPr>
          <w:lang w:val="en-US"/>
        </w:rPr>
        <w:t xml:space="preserve"> Wendrich. Los Angeles: </w:t>
      </w:r>
      <w:r w:rsidR="00046B0F">
        <w:rPr>
          <w:lang w:val="en-US"/>
        </w:rPr>
        <w:t xml:space="preserve">University of California. </w:t>
      </w:r>
      <w:hyperlink r:id="rId7" w:history="1">
        <w:r w:rsidRPr="001640C1">
          <w:rPr>
            <w:rStyle w:val="Hyperlink"/>
            <w:u w:val="none"/>
            <w:lang w:val="en-US"/>
          </w:rPr>
          <w:t>http://digital2.library.ucla.edu/viewItem.do?ark=21198/zz0025k5hz</w:t>
        </w:r>
      </w:hyperlink>
      <w:r w:rsidR="00CA066C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33F9EDA" w14:textId="77777777" w:rsidR="00690130" w:rsidRPr="00CC28FB" w:rsidRDefault="00690130" w:rsidP="00283ABB">
      <w:pPr>
        <w:rPr>
          <w:lang w:val="en-US"/>
        </w:rPr>
      </w:pPr>
    </w:p>
    <w:p w14:paraId="3ABDC2F3" w14:textId="32D8D3D4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McFadden, Susanna. </w:t>
      </w:r>
      <w:r w:rsidR="00134673" w:rsidRPr="00CC28FB">
        <w:rPr>
          <w:lang w:val="en-US"/>
        </w:rPr>
        <w:t>2014.</w:t>
      </w:r>
      <w:r w:rsidR="00134673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>Art on the Edge: The Late Roman Wall Paintings of Amheida, Egypt.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de-DE"/>
        </w:rPr>
        <w:t>Antike Malerei zwischen Lokalstil und Zeitstil: Textband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N</w:t>
      </w:r>
      <w:r w:rsidR="00134673">
        <w:rPr>
          <w:lang w:val="en-US"/>
        </w:rPr>
        <w:t>orbert</w:t>
      </w:r>
      <w:r w:rsidRPr="00CC28FB">
        <w:rPr>
          <w:lang w:val="en-US"/>
        </w:rPr>
        <w:t xml:space="preserve"> Zimmermann, 359–70, pl</w:t>
      </w:r>
      <w:r w:rsidR="00134673">
        <w:rPr>
          <w:lang w:val="en-US"/>
        </w:rPr>
        <w:t>ate</w:t>
      </w:r>
      <w:r w:rsidRPr="00CC28FB">
        <w:rPr>
          <w:lang w:val="en-US"/>
        </w:rPr>
        <w:t xml:space="preserve">s 125–27. Vienna: </w:t>
      </w:r>
      <w:r w:rsidRPr="00134673">
        <w:rPr>
          <w:lang w:val="de-DE"/>
        </w:rPr>
        <w:t>Verlag der Österreichischen Akademie der Wissenschaften</w:t>
      </w:r>
      <w:r w:rsidR="001346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1CECAF23" w14:textId="77777777" w:rsidR="00690130" w:rsidRPr="00CC28FB" w:rsidRDefault="00690130" w:rsidP="00283ABB">
      <w:pPr>
        <w:rPr>
          <w:lang w:val="en-US"/>
        </w:rPr>
      </w:pPr>
    </w:p>
    <w:p w14:paraId="3F078770" w14:textId="0034F6C9" w:rsidR="00690130" w:rsidRPr="00283ABB" w:rsidRDefault="00690130" w:rsidP="00283ABB">
      <w:pPr>
        <w:rPr>
          <w:i/>
          <w:lang w:val="en-US"/>
        </w:rPr>
      </w:pPr>
      <w:r w:rsidRPr="00CC28FB">
        <w:rPr>
          <w:lang w:val="en-US"/>
        </w:rPr>
        <w:t xml:space="preserve">Medeksza, Stanisław. </w:t>
      </w:r>
      <w:r w:rsidR="00F51781" w:rsidRPr="00CC28FB">
        <w:rPr>
          <w:lang w:val="en-US"/>
        </w:rPr>
        <w:t>1999</w:t>
      </w:r>
      <w:r w:rsidR="00F51781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Marina El-Alamein Conservation Work, 1998</w:t>
      </w:r>
      <w:r w:rsidR="001640C1">
        <w:rPr>
          <w:lang w:val="en-US"/>
        </w:rPr>
        <w:t>.</w:t>
      </w:r>
      <w:r w:rsidR="00462ADC">
        <w:rPr>
          <w:lang w:val="en-US"/>
        </w:rPr>
        <w:t>”</w:t>
      </w:r>
      <w:r w:rsidR="00FF5AD5" w:rsidRPr="00FF5AD5">
        <w:rPr>
          <w:lang w:val="en-US"/>
        </w:rPr>
        <w:t xml:space="preserve"> </w:t>
      </w:r>
      <w:r w:rsidR="00FF5AD5">
        <w:rPr>
          <w:lang w:val="en-US"/>
        </w:rPr>
        <w:t xml:space="preserve">In </w:t>
      </w:r>
      <w:r w:rsidRPr="00283ABB">
        <w:rPr>
          <w:i/>
          <w:iCs/>
          <w:lang w:val="en-US"/>
        </w:rPr>
        <w:t>Polish Archaeology in the Mediterranean</w:t>
      </w:r>
      <w:r w:rsidRPr="00283ABB">
        <w:rPr>
          <w:i/>
          <w:lang w:val="en-US"/>
        </w:rPr>
        <w:t xml:space="preserve"> X</w:t>
      </w:r>
      <w:r w:rsidR="00134673" w:rsidRPr="00283ABB">
        <w:rPr>
          <w:i/>
          <w:lang w:val="en-US"/>
        </w:rPr>
        <w:t>:</w:t>
      </w:r>
      <w:r w:rsidRPr="00283ABB">
        <w:rPr>
          <w:i/>
          <w:lang w:val="en-US"/>
        </w:rPr>
        <w:t xml:space="preserve"> Reports </w:t>
      </w:r>
      <w:r w:rsidRPr="001640C1">
        <w:rPr>
          <w:i/>
          <w:lang w:val="en-US"/>
        </w:rPr>
        <w:t>1998</w:t>
      </w:r>
      <w:r w:rsidR="001640C1">
        <w:rPr>
          <w:iCs/>
          <w:lang w:val="en-US"/>
        </w:rPr>
        <w:t xml:space="preserve">, </w:t>
      </w:r>
      <w:r w:rsidR="001640C1" w:rsidRPr="001640C1">
        <w:rPr>
          <w:iCs/>
          <w:lang w:val="en-US"/>
        </w:rPr>
        <w:t>51</w:t>
      </w:r>
      <w:r w:rsidR="001640C1" w:rsidRPr="00CC28FB">
        <w:rPr>
          <w:lang w:val="en-US"/>
        </w:rPr>
        <w:t>–62</w:t>
      </w:r>
      <w:r w:rsidRPr="00CC28FB">
        <w:rPr>
          <w:lang w:val="en-US"/>
        </w:rPr>
        <w:t>.</w:t>
      </w:r>
      <w:r w:rsidR="00F51781" w:rsidRPr="00F51781">
        <w:t xml:space="preserve"> </w:t>
      </w:r>
      <w:r w:rsidR="00FF5AD5">
        <w:t xml:space="preserve">Warsaw: </w:t>
      </w:r>
      <w:r w:rsidR="00FF5AD5" w:rsidRPr="00FF5AD5">
        <w:rPr>
          <w:lang w:val="en-US"/>
        </w:rPr>
        <w:t>Polish Centre of Mediterranean Archaeology, University of Warsaw.</w:t>
      </w:r>
    </w:p>
    <w:p w14:paraId="1EE3B698" w14:textId="77777777" w:rsidR="00690130" w:rsidRPr="00CC28FB" w:rsidRDefault="00690130" w:rsidP="00283ABB">
      <w:pPr>
        <w:rPr>
          <w:lang w:val="en-US"/>
        </w:rPr>
      </w:pPr>
    </w:p>
    <w:p w14:paraId="20E0B612" w14:textId="7AE241F5" w:rsidR="00690130" w:rsidRPr="00283ABB" w:rsidRDefault="00690130" w:rsidP="00283ABB">
      <w:pPr>
        <w:rPr>
          <w:i/>
          <w:lang w:val="en-US"/>
        </w:rPr>
      </w:pPr>
      <w:r w:rsidRPr="00CC28FB">
        <w:rPr>
          <w:lang w:val="en-US"/>
        </w:rPr>
        <w:t xml:space="preserve">Medeksza, Stanisław. </w:t>
      </w:r>
      <w:r w:rsidR="00F51781" w:rsidRPr="00CC28FB">
        <w:rPr>
          <w:lang w:val="en-US"/>
        </w:rPr>
        <w:t>2000</w:t>
      </w:r>
      <w:r w:rsidR="00F51781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Marina El-Alamein Conservation Work, 1999.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="001640C1">
        <w:rPr>
          <w:lang w:val="en-US"/>
        </w:rPr>
        <w:t xml:space="preserve">In </w:t>
      </w:r>
      <w:r w:rsidRPr="00283ABB">
        <w:rPr>
          <w:i/>
          <w:iCs/>
          <w:lang w:val="en-US"/>
        </w:rPr>
        <w:t>Polish Archaeology in the Mediterranean</w:t>
      </w:r>
      <w:r w:rsidRPr="00283ABB">
        <w:rPr>
          <w:i/>
          <w:lang w:val="en-US"/>
        </w:rPr>
        <w:t xml:space="preserve"> XI</w:t>
      </w:r>
      <w:r w:rsidR="00F51781" w:rsidRPr="00283ABB">
        <w:rPr>
          <w:i/>
          <w:lang w:val="en-US"/>
        </w:rPr>
        <w:t>:</w:t>
      </w:r>
      <w:r w:rsidRPr="00283ABB">
        <w:rPr>
          <w:i/>
          <w:lang w:val="en-US"/>
        </w:rPr>
        <w:t xml:space="preserve"> Reports 1999</w:t>
      </w:r>
      <w:r w:rsidRPr="00CC28FB">
        <w:rPr>
          <w:lang w:val="en-US"/>
        </w:rPr>
        <w:t>, 47–57.</w:t>
      </w:r>
      <w:r w:rsidR="00FF5AD5">
        <w:rPr>
          <w:lang w:val="en-US"/>
        </w:rPr>
        <w:t xml:space="preserve"> </w:t>
      </w:r>
      <w:r w:rsidR="00FF5AD5">
        <w:t xml:space="preserve">Warsaw: </w:t>
      </w:r>
      <w:r w:rsidR="00FF5AD5" w:rsidRPr="00FF5AD5">
        <w:rPr>
          <w:lang w:val="en-US"/>
        </w:rPr>
        <w:t>Polish Centre of Mediterranean Archaeology, University of Warsaw.</w:t>
      </w:r>
    </w:p>
    <w:p w14:paraId="67B583A3" w14:textId="77777777" w:rsidR="00690130" w:rsidRPr="00CC28FB" w:rsidRDefault="00690130" w:rsidP="00283ABB">
      <w:pPr>
        <w:rPr>
          <w:lang w:val="en-US"/>
        </w:rPr>
      </w:pPr>
    </w:p>
    <w:p w14:paraId="3987FFC6" w14:textId="7925AFB0" w:rsidR="00690130" w:rsidRPr="00FF5AD5" w:rsidRDefault="00690130" w:rsidP="00283ABB">
      <w:pPr>
        <w:rPr>
          <w:iCs/>
          <w:lang w:val="en-US"/>
        </w:rPr>
      </w:pPr>
      <w:r w:rsidRPr="00CC28FB">
        <w:rPr>
          <w:lang w:val="en-US"/>
        </w:rPr>
        <w:t xml:space="preserve">Medeksza, Stanisław. </w:t>
      </w:r>
      <w:r w:rsidR="00F51781" w:rsidRPr="00CC28FB">
        <w:rPr>
          <w:lang w:val="en-US"/>
        </w:rPr>
        <w:t>2001</w:t>
      </w:r>
      <w:r w:rsidR="00F51781">
        <w:rPr>
          <w:lang w:val="en-US"/>
        </w:rPr>
        <w:t xml:space="preserve">. </w:t>
      </w:r>
      <w:r w:rsidR="00462ADC">
        <w:rPr>
          <w:lang w:val="en-US"/>
        </w:rPr>
        <w:t>“</w:t>
      </w:r>
      <w:r w:rsidRPr="00CC28FB">
        <w:rPr>
          <w:lang w:val="en-US"/>
        </w:rPr>
        <w:t>Marina El-Alamein</w:t>
      </w:r>
      <w:r w:rsidR="00F51781">
        <w:rPr>
          <w:lang w:val="en-US"/>
        </w:rPr>
        <w:t>—</w:t>
      </w:r>
      <w:r w:rsidRPr="00CC28FB">
        <w:rPr>
          <w:lang w:val="en-US"/>
        </w:rPr>
        <w:t>Conservation Work 2000.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</w:t>
      </w:r>
      <w:r w:rsidR="001640C1">
        <w:rPr>
          <w:lang w:val="en-US"/>
        </w:rPr>
        <w:t xml:space="preserve">In </w:t>
      </w:r>
      <w:r w:rsidRPr="00283ABB">
        <w:rPr>
          <w:i/>
          <w:iCs/>
          <w:lang w:val="en-US"/>
        </w:rPr>
        <w:t>Polish Archaeology in the Mediterranean</w:t>
      </w:r>
      <w:r w:rsidRPr="00283ABB">
        <w:rPr>
          <w:i/>
          <w:lang w:val="en-US"/>
        </w:rPr>
        <w:t xml:space="preserve"> XII</w:t>
      </w:r>
      <w:r w:rsidR="00F51781" w:rsidRPr="00283ABB">
        <w:rPr>
          <w:i/>
          <w:lang w:val="en-US"/>
        </w:rPr>
        <w:t>:</w:t>
      </w:r>
      <w:r w:rsidRPr="00283ABB">
        <w:rPr>
          <w:i/>
          <w:lang w:val="en-US"/>
        </w:rPr>
        <w:t xml:space="preserve"> Reports 2000</w:t>
      </w:r>
      <w:r w:rsidRPr="00CC28FB">
        <w:rPr>
          <w:lang w:val="en-US"/>
        </w:rPr>
        <w:t>, 63–75.</w:t>
      </w:r>
      <w:r w:rsidR="00FF5AD5">
        <w:rPr>
          <w:lang w:val="en-US"/>
        </w:rPr>
        <w:t xml:space="preserve"> </w:t>
      </w:r>
      <w:r w:rsidR="00FF5AD5">
        <w:t xml:space="preserve">Warsaw: </w:t>
      </w:r>
      <w:r w:rsidR="00FF5AD5" w:rsidRPr="00FF5AD5">
        <w:rPr>
          <w:lang w:val="en-US"/>
        </w:rPr>
        <w:t>Polish Centre of Mediterranean Archaeology, University of Warsaw.</w:t>
      </w:r>
    </w:p>
    <w:p w14:paraId="316C1690" w14:textId="77777777" w:rsidR="00690130" w:rsidRPr="00CC28FB" w:rsidRDefault="00690130" w:rsidP="00283ABB">
      <w:pPr>
        <w:rPr>
          <w:lang w:val="en-US"/>
        </w:rPr>
      </w:pPr>
    </w:p>
    <w:p w14:paraId="1AAA5EAB" w14:textId="0E2D6F4F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Moormann, Eric M. </w:t>
      </w:r>
      <w:r w:rsidR="00F51781" w:rsidRPr="00CC28FB">
        <w:rPr>
          <w:lang w:val="en-US"/>
        </w:rPr>
        <w:t>2011.</w:t>
      </w:r>
      <w:r w:rsidR="00F51781">
        <w:rPr>
          <w:lang w:val="en-US"/>
        </w:rPr>
        <w:t xml:space="preserve"> </w:t>
      </w:r>
      <w:r w:rsidRPr="00283ABB">
        <w:rPr>
          <w:i/>
          <w:lang w:val="en-US"/>
        </w:rPr>
        <w:t>Divine Interiors: Mural Paintings in Greek and Roman Sanctuaries</w:t>
      </w:r>
      <w:r w:rsidR="00FF5AD5">
        <w:rPr>
          <w:lang w:val="en-US"/>
        </w:rPr>
        <w:t>.</w:t>
      </w:r>
      <w:r w:rsidRPr="00CC28FB">
        <w:rPr>
          <w:lang w:val="en-US"/>
        </w:rPr>
        <w:t xml:space="preserve"> Amsterdam: Amsterdam University Press</w:t>
      </w:r>
      <w:r w:rsidR="00F51781">
        <w:rPr>
          <w:lang w:val="en-US"/>
        </w:rPr>
        <w:t>.</w:t>
      </w:r>
    </w:p>
    <w:p w14:paraId="14FE7D1F" w14:textId="77777777" w:rsidR="00690130" w:rsidRPr="00CC28FB" w:rsidRDefault="00690130" w:rsidP="00283ABB">
      <w:pPr>
        <w:rPr>
          <w:lang w:val="en-US"/>
        </w:rPr>
      </w:pPr>
    </w:p>
    <w:p w14:paraId="0212CE2E" w14:textId="12D3F0E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Moormann, Eric M. </w:t>
      </w:r>
      <w:r w:rsidR="000A432F" w:rsidRPr="00CC28FB">
        <w:rPr>
          <w:lang w:val="en-US"/>
        </w:rPr>
        <w:t>2016.</w:t>
      </w:r>
      <w:r w:rsidR="000A432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F51781">
        <w:rPr>
          <w:lang w:val="it-IT"/>
        </w:rPr>
        <w:t>Il tempio di Iside a Pompei e la sua scoperta</w:t>
      </w:r>
      <w:r w:rsidRPr="00CC28FB">
        <w:rPr>
          <w:lang w:val="en-US"/>
        </w:rPr>
        <w:t>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it-IT"/>
        </w:rPr>
        <w:t>Il Nilo a Pompei: Visioni d</w:t>
      </w:r>
      <w:r w:rsidR="00CF693C">
        <w:rPr>
          <w:i/>
          <w:lang w:val="it-IT"/>
        </w:rPr>
        <w:t>’</w:t>
      </w:r>
      <w:r w:rsidRPr="00283ABB">
        <w:rPr>
          <w:i/>
          <w:lang w:val="it-IT"/>
        </w:rPr>
        <w:t>Egitto nel mondo romano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Federico Poole, 105–20. Turin: Panini</w:t>
      </w:r>
      <w:r w:rsidR="000A432F">
        <w:rPr>
          <w:lang w:val="en-US"/>
        </w:rPr>
        <w:t>.</w:t>
      </w:r>
    </w:p>
    <w:p w14:paraId="267C6BDE" w14:textId="77777777" w:rsidR="00690130" w:rsidRPr="00CC28FB" w:rsidRDefault="00690130" w:rsidP="00283ABB">
      <w:pPr>
        <w:rPr>
          <w:lang w:val="en-US"/>
        </w:rPr>
      </w:pPr>
    </w:p>
    <w:p w14:paraId="0E42DD20" w14:textId="09EB0E8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Nagel, Svenja. </w:t>
      </w:r>
      <w:r w:rsidR="00F51781" w:rsidRPr="00CC28FB">
        <w:rPr>
          <w:lang w:val="en-US"/>
        </w:rPr>
        <w:t>2019</w:t>
      </w:r>
      <w:r w:rsidR="00F51781">
        <w:rPr>
          <w:lang w:val="en-US"/>
        </w:rPr>
        <w:t xml:space="preserve">. </w:t>
      </w:r>
      <w:r w:rsidRPr="002407AE">
        <w:rPr>
          <w:i/>
          <w:lang w:val="de-DE"/>
        </w:rPr>
        <w:t>Isis im Römischen Reich</w:t>
      </w:r>
      <w:r w:rsidR="002407AE">
        <w:rPr>
          <w:iCs/>
          <w:lang w:val="de-DE"/>
        </w:rPr>
        <w:t>.</w:t>
      </w:r>
      <w:r w:rsidRPr="002407AE">
        <w:rPr>
          <w:i/>
          <w:lang w:val="de-DE"/>
        </w:rPr>
        <w:t xml:space="preserve"> </w:t>
      </w:r>
      <w:r w:rsidR="002407AE">
        <w:rPr>
          <w:iCs/>
          <w:lang w:val="de-DE"/>
        </w:rPr>
        <w:t>Vol.</w:t>
      </w:r>
      <w:r w:rsidRPr="002407AE">
        <w:rPr>
          <w:iCs/>
          <w:lang w:val="de-DE"/>
        </w:rPr>
        <w:t xml:space="preserve"> 2</w:t>
      </w:r>
      <w:r w:rsidR="002407AE">
        <w:rPr>
          <w:iCs/>
          <w:lang w:val="de-DE"/>
        </w:rPr>
        <w:t>,</w:t>
      </w:r>
      <w:r w:rsidRPr="002407AE">
        <w:rPr>
          <w:i/>
          <w:lang w:val="de-DE"/>
        </w:rPr>
        <w:t xml:space="preserve"> Adaption(en) des Kultes im Westen</w:t>
      </w:r>
      <w:r w:rsidRPr="00CC28FB">
        <w:rPr>
          <w:lang w:val="en-US"/>
        </w:rPr>
        <w:t>. Wiesbaden: Harrassowitz</w:t>
      </w:r>
      <w:r w:rsidR="00F51781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629C4F4" w14:textId="77777777" w:rsidR="00690130" w:rsidRPr="00CC28FB" w:rsidRDefault="00690130" w:rsidP="00283ABB">
      <w:pPr>
        <w:rPr>
          <w:lang w:val="en-US"/>
        </w:rPr>
      </w:pPr>
    </w:p>
    <w:p w14:paraId="7B75A48C" w14:textId="40037401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Osing, Jürgen, </w:t>
      </w:r>
      <w:r w:rsidR="00F51781">
        <w:rPr>
          <w:lang w:val="en-US"/>
        </w:rPr>
        <w:t>et al.</w:t>
      </w:r>
      <w:r w:rsidRPr="00CC28FB">
        <w:rPr>
          <w:lang w:val="en-US"/>
        </w:rPr>
        <w:t xml:space="preserve">, eds. </w:t>
      </w:r>
      <w:r w:rsidR="00F51781" w:rsidRPr="00CC28FB">
        <w:rPr>
          <w:lang w:val="en-US"/>
        </w:rPr>
        <w:t>1982.</w:t>
      </w:r>
      <w:r w:rsidR="00F51781">
        <w:rPr>
          <w:lang w:val="en-US"/>
        </w:rPr>
        <w:t xml:space="preserve"> </w:t>
      </w:r>
      <w:r w:rsidRPr="002407AE">
        <w:rPr>
          <w:i/>
          <w:lang w:val="de-DE"/>
        </w:rPr>
        <w:t>Denkmäler der Oase Dachla aus dem Nachlass von Ahmed Fakhry</w:t>
      </w:r>
      <w:r w:rsidRPr="002407AE">
        <w:rPr>
          <w:lang w:val="de-DE"/>
        </w:rPr>
        <w:t>. Mainz: Zabern</w:t>
      </w:r>
      <w:r w:rsidR="00F51781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6B367BE1" w14:textId="77777777" w:rsidR="00690130" w:rsidRPr="00CC28FB" w:rsidRDefault="00690130" w:rsidP="00283ABB">
      <w:pPr>
        <w:rPr>
          <w:lang w:val="en-US"/>
        </w:rPr>
      </w:pPr>
    </w:p>
    <w:p w14:paraId="243B4BAB" w14:textId="397EA207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Quack, Joachim Friedrich. </w:t>
      </w:r>
      <w:r w:rsidR="00447973" w:rsidRPr="00CC28FB">
        <w:rPr>
          <w:lang w:val="en-US"/>
        </w:rPr>
        <w:t>2014.</w:t>
      </w:r>
      <w:r w:rsidR="00447973">
        <w:rPr>
          <w:lang w:val="en-US"/>
        </w:rPr>
        <w:t xml:space="preserve"> </w:t>
      </w:r>
      <w:r w:rsidR="00462ADC" w:rsidRPr="00F51781">
        <w:rPr>
          <w:lang w:val="de-DE"/>
        </w:rPr>
        <w:t>“</w:t>
      </w:r>
      <w:r w:rsidRPr="00F51781">
        <w:rPr>
          <w:lang w:val="de-DE"/>
        </w:rPr>
        <w:t xml:space="preserve">Die theoretische Normierung der Soubassement-Dekoration: </w:t>
      </w:r>
      <w:r w:rsidR="002407AE">
        <w:rPr>
          <w:lang w:val="de-DE"/>
        </w:rPr>
        <w:t>E</w:t>
      </w:r>
      <w:r w:rsidRPr="00F51781">
        <w:rPr>
          <w:lang w:val="de-DE"/>
        </w:rPr>
        <w:t>rste Ergebnisse der Arbeit an der karbonisierten Handschrift von Tanis.</w:t>
      </w:r>
      <w:r w:rsidR="00462ADC" w:rsidRPr="00F51781">
        <w:rPr>
          <w:lang w:val="de-DE"/>
        </w:rPr>
        <w:t>”</w:t>
      </w:r>
      <w:r w:rsidRPr="00F51781">
        <w:rPr>
          <w:lang w:val="de-DE"/>
        </w:rPr>
        <w:t xml:space="preserve"> In </w:t>
      </w:r>
      <w:r w:rsidRPr="00283ABB">
        <w:rPr>
          <w:i/>
          <w:lang w:val="de-DE"/>
        </w:rPr>
        <w:t>Altägyptische Enzyklopädien</w:t>
      </w:r>
      <w:r w:rsidR="002407AE">
        <w:rPr>
          <w:i/>
          <w:lang w:val="de-DE"/>
        </w:rPr>
        <w:t>:</w:t>
      </w:r>
      <w:r w:rsidRPr="00283ABB">
        <w:rPr>
          <w:i/>
          <w:lang w:val="de-DE"/>
        </w:rPr>
        <w:t xml:space="preserve"> Die Soubassements in den Tempeln der griechisch-römischen Zeit</w:t>
      </w:r>
      <w:r w:rsidR="00F51781">
        <w:rPr>
          <w:lang w:val="de-DE"/>
        </w:rPr>
        <w:t>.</w:t>
      </w:r>
      <w:r w:rsidRPr="00F51781">
        <w:rPr>
          <w:lang w:val="de-DE"/>
        </w:rPr>
        <w:t xml:space="preserve"> </w:t>
      </w:r>
      <w:r w:rsidR="00F51781">
        <w:rPr>
          <w:lang w:val="de-DE"/>
        </w:rPr>
        <w:t xml:space="preserve">Vol. 1, </w:t>
      </w:r>
      <w:r w:rsidRPr="00283ABB">
        <w:rPr>
          <w:i/>
          <w:lang w:val="de-DE"/>
        </w:rPr>
        <w:t>Soubassementstudien 1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A</w:t>
      </w:r>
      <w:r w:rsidR="00F51781">
        <w:rPr>
          <w:lang w:val="en-US"/>
        </w:rPr>
        <w:t>lexa</w:t>
      </w:r>
      <w:r w:rsidRPr="00CC28FB">
        <w:rPr>
          <w:lang w:val="en-US"/>
        </w:rPr>
        <w:t xml:space="preserve"> Rickert and B</w:t>
      </w:r>
      <w:r w:rsidR="00F51781">
        <w:rPr>
          <w:lang w:val="en-US"/>
        </w:rPr>
        <w:t>ettina</w:t>
      </w:r>
      <w:r w:rsidRPr="00CC28FB">
        <w:rPr>
          <w:lang w:val="en-US"/>
        </w:rPr>
        <w:t xml:space="preserve"> Ventker, 17–27. Wiesbaden: Harrassowitz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11D2AC60" w14:textId="77777777" w:rsidR="00690130" w:rsidRPr="00CC28FB" w:rsidRDefault="00690130" w:rsidP="00283ABB">
      <w:pPr>
        <w:rPr>
          <w:lang w:val="en-US"/>
        </w:rPr>
      </w:pPr>
    </w:p>
    <w:p w14:paraId="5A2B9CC4" w14:textId="51EFD954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Quack, Joachim Friedrich. </w:t>
      </w:r>
      <w:r w:rsidR="00447973" w:rsidRPr="00CC28FB">
        <w:rPr>
          <w:lang w:val="en-US"/>
        </w:rPr>
        <w:t>2016.</w:t>
      </w:r>
      <w:r w:rsidR="00447973">
        <w:rPr>
          <w:lang w:val="en-US"/>
        </w:rPr>
        <w:t xml:space="preserve"> </w:t>
      </w:r>
      <w:r w:rsidR="00462ADC" w:rsidRPr="00447973">
        <w:rPr>
          <w:lang w:val="de-DE"/>
        </w:rPr>
        <w:t>“</w:t>
      </w:r>
      <w:r w:rsidRPr="00447973">
        <w:rPr>
          <w:lang w:val="de-DE"/>
        </w:rPr>
        <w:t>Wie normativ ist das Buch vom Tempel, und wann und wo ist es so?</w:t>
      </w:r>
      <w:r w:rsidR="00462ADC" w:rsidRPr="00447973">
        <w:rPr>
          <w:lang w:val="de-DE"/>
        </w:rPr>
        <w:t>”</w:t>
      </w:r>
      <w:r w:rsidRPr="00447973">
        <w:rPr>
          <w:lang w:val="de-DE"/>
        </w:rPr>
        <w:t xml:space="preserve"> In </w:t>
      </w:r>
      <w:r w:rsidRPr="00283ABB">
        <w:rPr>
          <w:i/>
          <w:lang w:val="de-DE"/>
        </w:rPr>
        <w:t xml:space="preserve">10. Ägyptologische Tempeltagung: </w:t>
      </w:r>
      <w:r w:rsidR="00F51781" w:rsidRPr="00283ABB">
        <w:rPr>
          <w:i/>
          <w:lang w:val="de-DE"/>
        </w:rPr>
        <w:t>Ä</w:t>
      </w:r>
      <w:r w:rsidRPr="00283ABB">
        <w:rPr>
          <w:i/>
          <w:lang w:val="de-DE"/>
        </w:rPr>
        <w:t>gyptische Tempel zwischen Normierung und Individualität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M</w:t>
      </w:r>
      <w:r w:rsidR="00447973">
        <w:rPr>
          <w:lang w:val="en-US"/>
        </w:rPr>
        <w:t>artina</w:t>
      </w:r>
      <w:r w:rsidRPr="00CC28FB">
        <w:rPr>
          <w:lang w:val="en-US"/>
        </w:rPr>
        <w:t xml:space="preserve"> Ullmann, 99–109. Wiesbaden: Harrassowitz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5629E664" w14:textId="77777777" w:rsidR="00690130" w:rsidRPr="00CC28FB" w:rsidRDefault="00690130" w:rsidP="00283ABB">
      <w:pPr>
        <w:rPr>
          <w:lang w:val="en-US"/>
        </w:rPr>
      </w:pPr>
    </w:p>
    <w:p w14:paraId="20786658" w14:textId="0FB3F669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Riggs, Christina. </w:t>
      </w:r>
      <w:r w:rsidR="00447973" w:rsidRPr="00CC28FB">
        <w:rPr>
          <w:lang w:val="en-US"/>
        </w:rPr>
        <w:t>2005.</w:t>
      </w:r>
      <w:r w:rsidR="00447973">
        <w:rPr>
          <w:lang w:val="en-US"/>
        </w:rPr>
        <w:t xml:space="preserve"> </w:t>
      </w:r>
      <w:r w:rsidRPr="00283ABB">
        <w:rPr>
          <w:i/>
          <w:iCs/>
          <w:lang w:val="en-US"/>
        </w:rPr>
        <w:t>The </w:t>
      </w:r>
      <w:r w:rsidR="00447973" w:rsidRPr="00283ABB">
        <w:rPr>
          <w:i/>
          <w:iCs/>
          <w:lang w:val="en-US"/>
        </w:rPr>
        <w:t>Beautiful Burial </w:t>
      </w:r>
      <w:r w:rsidRPr="00283ABB">
        <w:rPr>
          <w:i/>
          <w:iCs/>
          <w:lang w:val="en-US"/>
        </w:rPr>
        <w:t xml:space="preserve">in Roman Egypt: </w:t>
      </w:r>
      <w:r w:rsidR="00447973" w:rsidRPr="00283ABB">
        <w:rPr>
          <w:i/>
          <w:iCs/>
          <w:lang w:val="en-US"/>
        </w:rPr>
        <w:t>Art, Identity</w:t>
      </w:r>
      <w:r w:rsidRPr="00283ABB">
        <w:rPr>
          <w:i/>
          <w:iCs/>
          <w:lang w:val="en-US"/>
        </w:rPr>
        <w:t xml:space="preserve">, and </w:t>
      </w:r>
      <w:r w:rsidR="00447973" w:rsidRPr="00283ABB">
        <w:rPr>
          <w:i/>
          <w:iCs/>
          <w:lang w:val="en-US"/>
        </w:rPr>
        <w:t>Funerary Religion</w:t>
      </w:r>
      <w:r w:rsidRPr="00CC28FB">
        <w:rPr>
          <w:lang w:val="en-US"/>
        </w:rPr>
        <w:t>. Oxford: Oxford University Press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45FAF38B" w14:textId="77777777" w:rsidR="00690130" w:rsidRPr="00CC28FB" w:rsidRDefault="00690130" w:rsidP="00283ABB">
      <w:pPr>
        <w:rPr>
          <w:lang w:val="en-US"/>
        </w:rPr>
      </w:pPr>
    </w:p>
    <w:p w14:paraId="475DF077" w14:textId="4558B5D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>Rochholz, Matthias</w:t>
      </w:r>
      <w:r w:rsidRPr="00447973">
        <w:rPr>
          <w:lang w:val="de-DE"/>
        </w:rPr>
        <w:t xml:space="preserve">. </w:t>
      </w:r>
      <w:r w:rsidR="000A432F" w:rsidRPr="00CC28FB">
        <w:rPr>
          <w:lang w:val="en-US"/>
        </w:rPr>
        <w:t xml:space="preserve">2002. </w:t>
      </w:r>
      <w:r w:rsidRPr="00283ABB">
        <w:rPr>
          <w:i/>
          <w:lang w:val="de-DE"/>
        </w:rPr>
        <w:t>Schöpfung, Feindvernichtung, Regeneration: Untersuchung zum Symbolgehalt der machtgeladenen Zahl 7 im alten Ägypten</w:t>
      </w:r>
      <w:r w:rsidRPr="00CC28FB">
        <w:rPr>
          <w:lang w:val="en-US"/>
        </w:rPr>
        <w:t>. Wiesbaden: Harrassowitz</w:t>
      </w:r>
      <w:r w:rsidR="000A432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9DEDE51" w14:textId="77777777" w:rsidR="00690130" w:rsidRPr="00CC28FB" w:rsidRDefault="00690130" w:rsidP="00283ABB">
      <w:pPr>
        <w:rPr>
          <w:lang w:val="en-US"/>
        </w:rPr>
      </w:pPr>
    </w:p>
    <w:p w14:paraId="7603C880" w14:textId="64481EE3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lastRenderedPageBreak/>
        <w:t xml:space="preserve">Ross, Andrew. </w:t>
      </w:r>
      <w:r w:rsidR="00447973" w:rsidRPr="00CC28FB">
        <w:rPr>
          <w:lang w:val="en-US"/>
        </w:rPr>
        <w:t>2002.</w:t>
      </w:r>
      <w:r w:rsidR="00447973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Identifying the </w:t>
      </w:r>
      <w:r w:rsidR="00447973" w:rsidRPr="00CC28FB">
        <w:rPr>
          <w:lang w:val="en-US"/>
        </w:rPr>
        <w:t>Oil Used</w:t>
      </w:r>
      <w:r w:rsidRPr="00CC28FB">
        <w:rPr>
          <w:lang w:val="en-US"/>
        </w:rPr>
        <w:t xml:space="preserve"> in the </w:t>
      </w:r>
      <w:r w:rsidR="00447973">
        <w:rPr>
          <w:lang w:val="en-US"/>
        </w:rPr>
        <w:t>R</w:t>
      </w:r>
      <w:r w:rsidRPr="00CC28FB">
        <w:rPr>
          <w:lang w:val="en-US"/>
        </w:rPr>
        <w:t xml:space="preserve">ituals in the </w:t>
      </w:r>
      <w:r w:rsidR="00447973">
        <w:rPr>
          <w:lang w:val="en-US"/>
        </w:rPr>
        <w:t>T</w:t>
      </w:r>
      <w:r w:rsidRPr="00CC28FB">
        <w:rPr>
          <w:lang w:val="en-US"/>
        </w:rPr>
        <w:t>emple of Tutu.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Dakhleh Oasis Project: Preliminary Reports on the 1994–1995 to 1998–1999 Field Seasons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="00447973" w:rsidRPr="00CC28FB">
        <w:rPr>
          <w:lang w:val="en-US"/>
        </w:rPr>
        <w:t>C</w:t>
      </w:r>
      <w:r w:rsidR="00447973">
        <w:rPr>
          <w:lang w:val="en-US"/>
        </w:rPr>
        <w:t>olin</w:t>
      </w:r>
      <w:r w:rsidR="00447973" w:rsidRPr="00CC28FB">
        <w:rPr>
          <w:lang w:val="en-US"/>
        </w:rPr>
        <w:t xml:space="preserve"> A. Hope and G</w:t>
      </w:r>
      <w:r w:rsidR="00447973">
        <w:rPr>
          <w:lang w:val="en-US"/>
        </w:rPr>
        <w:t>illian</w:t>
      </w:r>
      <w:r w:rsidR="00447973" w:rsidRPr="00CC28FB">
        <w:rPr>
          <w:lang w:val="en-US"/>
        </w:rPr>
        <w:t xml:space="preserve"> E. Bowen</w:t>
      </w:r>
      <w:r w:rsidRPr="00CC28FB">
        <w:rPr>
          <w:lang w:val="en-US"/>
        </w:rPr>
        <w:t>, 263–67. Oxford: Oxbow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0A2FD91B" w14:textId="77777777" w:rsidR="00690130" w:rsidRPr="00CC28FB" w:rsidRDefault="00690130" w:rsidP="00283ABB">
      <w:pPr>
        <w:rPr>
          <w:lang w:val="en-US"/>
        </w:rPr>
      </w:pPr>
    </w:p>
    <w:p w14:paraId="68A884FF" w14:textId="774DF9B5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Sauneron, Serge. </w:t>
      </w:r>
      <w:r w:rsidR="00691E07" w:rsidRPr="00CC28FB">
        <w:rPr>
          <w:lang w:val="en-US"/>
        </w:rPr>
        <w:t>1959.</w:t>
      </w:r>
      <w:r w:rsidR="00691E07">
        <w:rPr>
          <w:lang w:val="en-US"/>
        </w:rPr>
        <w:t xml:space="preserve"> </w:t>
      </w:r>
      <w:r w:rsidRPr="00283ABB">
        <w:rPr>
          <w:i/>
          <w:lang w:val="fr-FR"/>
        </w:rPr>
        <w:t xml:space="preserve">Quatre campagnes </w:t>
      </w:r>
      <w:r w:rsidR="00691E07" w:rsidRPr="00283ABB">
        <w:rPr>
          <w:i/>
          <w:lang w:val="fr-FR"/>
        </w:rPr>
        <w:t>à</w:t>
      </w:r>
      <w:r w:rsidRPr="00283ABB">
        <w:rPr>
          <w:i/>
          <w:lang w:val="fr-FR"/>
        </w:rPr>
        <w:t xml:space="preserve"> Esna</w:t>
      </w:r>
      <w:r w:rsidRPr="00CC28FB">
        <w:rPr>
          <w:lang w:val="en-US"/>
        </w:rPr>
        <w:t xml:space="preserve">. Cairo: </w:t>
      </w:r>
      <w:r w:rsidR="00691E07" w:rsidRPr="00525468">
        <w:rPr>
          <w:lang w:val="fr-FR"/>
        </w:rPr>
        <w:t>Institut Français d</w:t>
      </w:r>
      <w:r w:rsidR="00CF693C">
        <w:rPr>
          <w:lang w:val="fr-FR"/>
        </w:rPr>
        <w:t>’</w:t>
      </w:r>
      <w:r w:rsidR="00691E07" w:rsidRPr="00525468">
        <w:rPr>
          <w:lang w:val="fr-FR"/>
        </w:rPr>
        <w:t>Archéologie Orientale</w:t>
      </w:r>
      <w:r w:rsidR="00691E07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4032093" w14:textId="77777777" w:rsidR="00690130" w:rsidRPr="00CC28FB" w:rsidRDefault="00690130" w:rsidP="00283ABB">
      <w:pPr>
        <w:rPr>
          <w:lang w:val="en-US"/>
        </w:rPr>
      </w:pPr>
    </w:p>
    <w:p w14:paraId="27057D7F" w14:textId="0BB164DE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Schlögl, Hermann. </w:t>
      </w:r>
      <w:r w:rsidR="00691E07" w:rsidRPr="00CC28FB">
        <w:rPr>
          <w:lang w:val="en-US"/>
        </w:rPr>
        <w:t>1977.</w:t>
      </w:r>
      <w:r w:rsidR="00691E07">
        <w:rPr>
          <w:lang w:val="en-US"/>
        </w:rPr>
        <w:t xml:space="preserve"> </w:t>
      </w:r>
      <w:r w:rsidRPr="00283ABB">
        <w:rPr>
          <w:i/>
          <w:lang w:val="de-DE"/>
        </w:rPr>
        <w:t>Der Sonnengott auf der Blüte: Eine ägyptische Kosmogonie des Neuen Reiches</w:t>
      </w:r>
      <w:r w:rsidRPr="00CC28FB">
        <w:rPr>
          <w:lang w:val="en-US"/>
        </w:rPr>
        <w:t>. Basel: Éditions de Belles-Lettres</w:t>
      </w:r>
      <w:r w:rsidR="00691E07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18AC3FAA" w14:textId="77777777" w:rsidR="00690130" w:rsidRPr="00CC28FB" w:rsidRDefault="00690130" w:rsidP="00283ABB">
      <w:pPr>
        <w:rPr>
          <w:lang w:val="en-US"/>
        </w:rPr>
      </w:pPr>
    </w:p>
    <w:p w14:paraId="23131E06" w14:textId="7FE5DAA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Schneider, Hans D. </w:t>
      </w:r>
      <w:r w:rsidR="00447973" w:rsidRPr="00CC28FB">
        <w:rPr>
          <w:lang w:val="en-US"/>
        </w:rPr>
        <w:t>1979.</w:t>
      </w:r>
      <w:r w:rsidR="00447973">
        <w:rPr>
          <w:lang w:val="en-US"/>
        </w:rPr>
        <w:t xml:space="preserve"> </w:t>
      </w:r>
      <w:r w:rsidRPr="002407AE">
        <w:rPr>
          <w:i/>
        </w:rPr>
        <w:t xml:space="preserve">Taffeh: </w:t>
      </w:r>
      <w:r w:rsidR="002407AE" w:rsidRPr="002407AE">
        <w:rPr>
          <w:i/>
        </w:rPr>
        <w:t>R</w:t>
      </w:r>
      <w:r w:rsidRPr="002407AE">
        <w:rPr>
          <w:i/>
        </w:rPr>
        <w:t>ond de wederopbouw van een Nubische tempel</w:t>
      </w:r>
      <w:r w:rsidRPr="00CC28FB">
        <w:rPr>
          <w:lang w:val="en-US"/>
        </w:rPr>
        <w:t xml:space="preserve">. The Hague: </w:t>
      </w:r>
      <w:r w:rsidRPr="002407AE">
        <w:t>Staatsuitgeverij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F7387AD" w14:textId="77777777" w:rsidR="00690130" w:rsidRPr="00CC28FB" w:rsidRDefault="00690130" w:rsidP="00283ABB">
      <w:pPr>
        <w:rPr>
          <w:lang w:val="en-US"/>
        </w:rPr>
      </w:pPr>
    </w:p>
    <w:p w14:paraId="7E28B3DD" w14:textId="2A4EA629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Sofroniew, Alexandra. </w:t>
      </w:r>
      <w:r w:rsidR="00447973" w:rsidRPr="00CC28FB">
        <w:rPr>
          <w:lang w:val="en-US"/>
        </w:rPr>
        <w:t>2015.</w:t>
      </w:r>
      <w:r w:rsidR="00447973">
        <w:rPr>
          <w:lang w:val="en-US"/>
        </w:rPr>
        <w:t xml:space="preserve"> </w:t>
      </w:r>
      <w:r w:rsidRPr="00283ABB">
        <w:rPr>
          <w:i/>
          <w:lang w:val="en-US"/>
        </w:rPr>
        <w:t>Household Gods: Private Devotion in Ancient Greece and Rome</w:t>
      </w:r>
      <w:r w:rsidRPr="00CC28FB">
        <w:rPr>
          <w:lang w:val="en-US"/>
        </w:rPr>
        <w:t xml:space="preserve">. Los Angeles: Getty </w:t>
      </w:r>
      <w:r w:rsidR="00447973">
        <w:rPr>
          <w:lang w:val="en-US"/>
        </w:rPr>
        <w:t xml:space="preserve">Trust </w:t>
      </w:r>
      <w:r w:rsidRPr="00CC28FB">
        <w:rPr>
          <w:lang w:val="en-US"/>
        </w:rPr>
        <w:t>Publications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A891214" w14:textId="77777777" w:rsidR="00690130" w:rsidRPr="00CC28FB" w:rsidRDefault="00690130" w:rsidP="00283ABB">
      <w:pPr>
        <w:rPr>
          <w:lang w:val="en-US"/>
        </w:rPr>
      </w:pPr>
    </w:p>
    <w:p w14:paraId="77877F93" w14:textId="2E635C1C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Spieser, Cathie. </w:t>
      </w:r>
      <w:r w:rsidR="00447973" w:rsidRPr="00CC28FB">
        <w:rPr>
          <w:lang w:val="en-US"/>
        </w:rPr>
        <w:t>2011.</w:t>
      </w:r>
      <w:r w:rsidR="00447973">
        <w:rPr>
          <w:lang w:val="en-US"/>
        </w:rPr>
        <w:t xml:space="preserve"> </w:t>
      </w:r>
      <w:r w:rsidR="00462ADC" w:rsidRPr="002407AE">
        <w:rPr>
          <w:lang w:val="fr-FR"/>
        </w:rPr>
        <w:t>“</w:t>
      </w:r>
      <w:r w:rsidRPr="002407AE">
        <w:rPr>
          <w:lang w:val="fr-FR"/>
        </w:rPr>
        <w:t>Meskhenet et les sept Hathors en Égypte ancienne.</w:t>
      </w:r>
      <w:r w:rsidR="00462ADC" w:rsidRPr="002407AE">
        <w:rPr>
          <w:lang w:val="fr-FR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Des Fata </w:t>
      </w:r>
      <w:r w:rsidRPr="00283ABB">
        <w:rPr>
          <w:i/>
          <w:lang w:val="fr-FR"/>
        </w:rPr>
        <w:t xml:space="preserve">aux fées: </w:t>
      </w:r>
      <w:r w:rsidR="00447973" w:rsidRPr="00283ABB">
        <w:rPr>
          <w:i/>
          <w:lang w:val="fr-FR"/>
        </w:rPr>
        <w:t>R</w:t>
      </w:r>
      <w:r w:rsidRPr="00283ABB">
        <w:rPr>
          <w:i/>
          <w:lang w:val="fr-FR"/>
        </w:rPr>
        <w:t>egards croisés de l</w:t>
      </w:r>
      <w:r w:rsidR="00CF693C">
        <w:rPr>
          <w:i/>
          <w:lang w:val="fr-FR"/>
        </w:rPr>
        <w:t>’</w:t>
      </w:r>
      <w:r w:rsidRPr="00283ABB">
        <w:rPr>
          <w:i/>
          <w:lang w:val="fr-FR"/>
        </w:rPr>
        <w:t>Antiquité à nos jours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</w:t>
      </w:r>
      <w:r w:rsidRPr="002407AE">
        <w:rPr>
          <w:lang w:val="fr-FR"/>
        </w:rPr>
        <w:t>M</w:t>
      </w:r>
      <w:r w:rsidR="00447973" w:rsidRPr="002407AE">
        <w:rPr>
          <w:lang w:val="fr-FR"/>
        </w:rPr>
        <w:t>artine</w:t>
      </w:r>
      <w:r w:rsidRPr="002407AE">
        <w:rPr>
          <w:lang w:val="fr-FR"/>
        </w:rPr>
        <w:t xml:space="preserve"> Hennard Dutheil de la Roch</w:t>
      </w:r>
      <w:r w:rsidR="002407AE">
        <w:rPr>
          <w:rFonts w:cs="Times New Roman"/>
          <w:lang w:val="fr-FR"/>
        </w:rPr>
        <w:t>è</w:t>
      </w:r>
      <w:r w:rsidRPr="002407AE">
        <w:rPr>
          <w:lang w:val="fr-FR"/>
        </w:rPr>
        <w:t xml:space="preserve">re and </w:t>
      </w:r>
      <w:r w:rsidR="002407AE" w:rsidRPr="002407AE">
        <w:rPr>
          <w:lang w:val="fr-FR"/>
        </w:rPr>
        <w:t>Véronique</w:t>
      </w:r>
      <w:r w:rsidRPr="002407AE">
        <w:rPr>
          <w:lang w:val="fr-FR"/>
        </w:rPr>
        <w:t xml:space="preserve"> Dasen, 63–92. Lausanne: Université de Lausanne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436236A" w14:textId="77777777" w:rsidR="00690130" w:rsidRPr="00CC28FB" w:rsidRDefault="00690130" w:rsidP="00283ABB">
      <w:pPr>
        <w:rPr>
          <w:lang w:val="en-US"/>
        </w:rPr>
      </w:pPr>
    </w:p>
    <w:p w14:paraId="4BF95A78" w14:textId="61D1C83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Volokhine, Youri. </w:t>
      </w:r>
      <w:r w:rsidR="00447973" w:rsidRPr="00CC28FB">
        <w:rPr>
          <w:lang w:val="en-US"/>
        </w:rPr>
        <w:t>2017.</w:t>
      </w:r>
      <w:r w:rsidR="00447973">
        <w:rPr>
          <w:lang w:val="en-US"/>
        </w:rPr>
        <w:t xml:space="preserve"> </w:t>
      </w:r>
      <w:r w:rsidR="00462ADC" w:rsidRPr="002407AE">
        <w:rPr>
          <w:lang w:val="fr-FR"/>
        </w:rPr>
        <w:t>“</w:t>
      </w:r>
      <w:r w:rsidRPr="002407AE">
        <w:rPr>
          <w:lang w:val="fr-FR"/>
        </w:rPr>
        <w:t xml:space="preserve">Du côté des </w:t>
      </w:r>
      <w:r w:rsidR="002407AE" w:rsidRPr="002407AE">
        <w:rPr>
          <w:lang w:val="fr-FR"/>
        </w:rPr>
        <w:t>‘</w:t>
      </w:r>
      <w:r w:rsidRPr="002407AE">
        <w:rPr>
          <w:lang w:val="fr-FR"/>
        </w:rPr>
        <w:t>Bès</w:t>
      </w:r>
      <w:r w:rsidR="002407AE" w:rsidRPr="002407AE">
        <w:rPr>
          <w:lang w:val="fr-FR"/>
        </w:rPr>
        <w:t>’</w:t>
      </w:r>
      <w:r w:rsidRPr="002407AE">
        <w:rPr>
          <w:lang w:val="fr-FR"/>
        </w:rPr>
        <w:t xml:space="preserve"> infernaux.</w:t>
      </w:r>
      <w:r w:rsidR="00462ADC" w:rsidRPr="002407AE">
        <w:rPr>
          <w:lang w:val="fr-FR"/>
        </w:rPr>
        <w:t>”</w:t>
      </w:r>
      <w:r w:rsidRPr="002407AE">
        <w:rPr>
          <w:lang w:val="fr-FR"/>
        </w:rPr>
        <w:t xml:space="preserve"> </w:t>
      </w:r>
      <w:r w:rsidRPr="00CC28FB">
        <w:rPr>
          <w:lang w:val="en-US"/>
        </w:rPr>
        <w:t xml:space="preserve">In </w:t>
      </w:r>
      <w:r w:rsidRPr="00283ABB">
        <w:rPr>
          <w:i/>
          <w:lang w:val="fr-FR"/>
        </w:rPr>
        <w:t xml:space="preserve">Entre dieux et hommes: </w:t>
      </w:r>
      <w:r w:rsidR="00447973" w:rsidRPr="00283ABB">
        <w:rPr>
          <w:i/>
          <w:lang w:val="fr-FR"/>
        </w:rPr>
        <w:t>A</w:t>
      </w:r>
      <w:r w:rsidRPr="00283ABB">
        <w:rPr>
          <w:i/>
          <w:lang w:val="fr-FR"/>
        </w:rPr>
        <w:t>nges, démons et autres figures intermédiaires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Th</w:t>
      </w:r>
      <w:r w:rsidR="00447973">
        <w:rPr>
          <w:lang w:val="en-US"/>
        </w:rPr>
        <w:t>omas</w:t>
      </w:r>
      <w:r w:rsidRPr="00CC28FB">
        <w:rPr>
          <w:lang w:val="en-US"/>
        </w:rPr>
        <w:t xml:space="preserve"> Römer</w:t>
      </w:r>
      <w:r w:rsidR="00447973">
        <w:rPr>
          <w:lang w:val="en-US"/>
        </w:rPr>
        <w:t xml:space="preserve"> et al.</w:t>
      </w:r>
      <w:r w:rsidRPr="00CC28FB">
        <w:rPr>
          <w:lang w:val="en-US"/>
        </w:rPr>
        <w:t>, 60–87. Fribourg: Academic Press</w:t>
      </w:r>
      <w:r w:rsidR="00447973">
        <w:rPr>
          <w:lang w:val="en-US"/>
        </w:rPr>
        <w:t>;</w:t>
      </w:r>
      <w:r w:rsidRPr="00CC28FB">
        <w:rPr>
          <w:lang w:val="en-US"/>
        </w:rPr>
        <w:t xml:space="preserve"> </w:t>
      </w:r>
      <w:r w:rsidR="00447973" w:rsidRPr="00CC28FB">
        <w:rPr>
          <w:lang w:val="en-US"/>
        </w:rPr>
        <w:t>Göttingen</w:t>
      </w:r>
      <w:r w:rsidR="00447973">
        <w:rPr>
          <w:lang w:val="en-US"/>
        </w:rPr>
        <w:t>:</w:t>
      </w:r>
      <w:r w:rsidRPr="00CC28FB">
        <w:rPr>
          <w:lang w:val="en-US"/>
        </w:rPr>
        <w:t xml:space="preserve"> Vandenhoeck &amp; Ruprecht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381099F1" w14:textId="77777777" w:rsidR="00690130" w:rsidRPr="00CC28FB" w:rsidRDefault="00690130" w:rsidP="00283ABB">
      <w:pPr>
        <w:rPr>
          <w:lang w:val="en-US"/>
        </w:rPr>
      </w:pPr>
    </w:p>
    <w:p w14:paraId="6FEE7F0D" w14:textId="1A7CC90D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Whitehouse, Helen. </w:t>
      </w:r>
      <w:r w:rsidR="00447973" w:rsidRPr="00CC28FB">
        <w:rPr>
          <w:lang w:val="en-US"/>
        </w:rPr>
        <w:t>2010.</w:t>
      </w:r>
      <w:r w:rsidR="00447973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Mosaics and </w:t>
      </w:r>
      <w:r w:rsidR="00447973">
        <w:rPr>
          <w:lang w:val="en-US"/>
        </w:rPr>
        <w:t>P</w:t>
      </w:r>
      <w:r w:rsidRPr="00CC28FB">
        <w:rPr>
          <w:lang w:val="en-US"/>
        </w:rPr>
        <w:t>ainting in Graeco-Roman Egypt.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 xml:space="preserve">Companion to </w:t>
      </w:r>
      <w:r w:rsidR="00447973" w:rsidRPr="00283ABB">
        <w:rPr>
          <w:i/>
          <w:lang w:val="en-US"/>
        </w:rPr>
        <w:t>A</w:t>
      </w:r>
      <w:r w:rsidRPr="00283ABB">
        <w:rPr>
          <w:i/>
          <w:lang w:val="en-US"/>
        </w:rPr>
        <w:t>ncient Egypt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A</w:t>
      </w:r>
      <w:r w:rsidR="000A432F">
        <w:rPr>
          <w:lang w:val="en-US"/>
        </w:rPr>
        <w:t xml:space="preserve">lan </w:t>
      </w:r>
      <w:r w:rsidRPr="00CC28FB">
        <w:rPr>
          <w:lang w:val="en-US"/>
        </w:rPr>
        <w:t xml:space="preserve">B. Lloyd, </w:t>
      </w:r>
      <w:r w:rsidR="000A432F">
        <w:rPr>
          <w:lang w:val="en-US"/>
        </w:rPr>
        <w:t>2:</w:t>
      </w:r>
      <w:r w:rsidRPr="00CC28FB">
        <w:rPr>
          <w:lang w:val="en-US"/>
        </w:rPr>
        <w:t>1008–31. Malden, M</w:t>
      </w:r>
      <w:r w:rsidR="00447973">
        <w:rPr>
          <w:lang w:val="en-US"/>
        </w:rPr>
        <w:t>A</w:t>
      </w:r>
      <w:r w:rsidRPr="00CC28FB">
        <w:rPr>
          <w:lang w:val="en-US"/>
        </w:rPr>
        <w:t>: Wiley-Blackwell</w:t>
      </w:r>
      <w:r w:rsidR="00447973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B8D0106" w14:textId="77777777" w:rsidR="00690130" w:rsidRPr="00CC28FB" w:rsidRDefault="00690130" w:rsidP="00283ABB">
      <w:pPr>
        <w:rPr>
          <w:lang w:val="en-US"/>
        </w:rPr>
      </w:pPr>
    </w:p>
    <w:p w14:paraId="5B6CFADA" w14:textId="4637ACE0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Whitehouse, Helen. </w:t>
      </w:r>
      <w:r w:rsidR="000A432F" w:rsidRPr="00CC28FB">
        <w:rPr>
          <w:lang w:val="en-US"/>
        </w:rPr>
        <w:t>2012.</w:t>
      </w:r>
      <w:r w:rsidR="000A432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Vine and </w:t>
      </w:r>
      <w:r w:rsidR="00447973" w:rsidRPr="00CC28FB">
        <w:rPr>
          <w:lang w:val="en-US"/>
        </w:rPr>
        <w:t xml:space="preserve">Acanthus: Decorative Themes </w:t>
      </w:r>
      <w:r w:rsidRPr="00CC28FB">
        <w:rPr>
          <w:lang w:val="en-US"/>
        </w:rPr>
        <w:t xml:space="preserve">in the </w:t>
      </w:r>
      <w:r w:rsidR="00447973">
        <w:rPr>
          <w:lang w:val="en-US"/>
        </w:rPr>
        <w:t>W</w:t>
      </w:r>
      <w:r w:rsidRPr="00CC28FB">
        <w:rPr>
          <w:lang w:val="en-US"/>
        </w:rPr>
        <w:t>all-</w:t>
      </w:r>
      <w:r w:rsidR="00447973">
        <w:rPr>
          <w:lang w:val="en-US"/>
        </w:rPr>
        <w:t>P</w:t>
      </w:r>
      <w:r w:rsidRPr="00CC28FB">
        <w:rPr>
          <w:lang w:val="en-US"/>
        </w:rPr>
        <w:t>aintings of Kellis.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Pr="00283ABB">
        <w:rPr>
          <w:i/>
          <w:lang w:val="en-US"/>
        </w:rPr>
        <w:t>The Oasis Papers 6: Proceedings of the Sixth International Conference of the Dakhleh Oasis Project</w:t>
      </w:r>
      <w:r w:rsidRPr="00CC28FB">
        <w:rPr>
          <w:lang w:val="en-US"/>
        </w:rPr>
        <w:t xml:space="preserve">, </w:t>
      </w:r>
      <w:r w:rsidR="00462ADC">
        <w:rPr>
          <w:lang w:val="en-US"/>
        </w:rPr>
        <w:t>edited by</w:t>
      </w:r>
      <w:r w:rsidRPr="00CC28FB">
        <w:rPr>
          <w:lang w:val="en-US"/>
        </w:rPr>
        <w:t xml:space="preserve"> R</w:t>
      </w:r>
      <w:r w:rsidR="003576A0">
        <w:rPr>
          <w:lang w:val="en-US"/>
        </w:rPr>
        <w:t>oger</w:t>
      </w:r>
      <w:r w:rsidRPr="00CC28FB">
        <w:rPr>
          <w:lang w:val="en-US"/>
        </w:rPr>
        <w:t xml:space="preserve"> S. Bagnall, P</w:t>
      </w:r>
      <w:r w:rsidR="000A432F">
        <w:rPr>
          <w:lang w:val="en-US"/>
        </w:rPr>
        <w:t>aola</w:t>
      </w:r>
      <w:r w:rsidRPr="00CC28FB">
        <w:rPr>
          <w:lang w:val="en-US"/>
        </w:rPr>
        <w:t xml:space="preserve"> Davoli, and C</w:t>
      </w:r>
      <w:r w:rsidR="000A432F">
        <w:rPr>
          <w:lang w:val="en-US"/>
        </w:rPr>
        <w:t xml:space="preserve">olin </w:t>
      </w:r>
      <w:r w:rsidRPr="00CC28FB">
        <w:rPr>
          <w:lang w:val="en-US"/>
        </w:rPr>
        <w:t>A. Hope, 381–90. Oxford: Oxbow</w:t>
      </w:r>
      <w:r w:rsidR="000A432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7EE05575" w14:textId="77777777" w:rsidR="00690130" w:rsidRPr="00CC28FB" w:rsidRDefault="00690130" w:rsidP="00283ABB">
      <w:pPr>
        <w:rPr>
          <w:lang w:val="en-US"/>
        </w:rPr>
      </w:pPr>
    </w:p>
    <w:p w14:paraId="7F3B68A7" w14:textId="4CA8C65A" w:rsidR="00690130" w:rsidRPr="00CC28FB" w:rsidRDefault="00690130" w:rsidP="00283ABB">
      <w:pPr>
        <w:rPr>
          <w:lang w:val="en-US"/>
        </w:rPr>
      </w:pPr>
      <w:r w:rsidRPr="00CC28FB">
        <w:rPr>
          <w:lang w:val="en-US"/>
        </w:rPr>
        <w:t xml:space="preserve">Whitehouse, Helen. </w:t>
      </w:r>
      <w:r w:rsidR="000A432F" w:rsidRPr="00CC28FB">
        <w:rPr>
          <w:lang w:val="en-US"/>
        </w:rPr>
        <w:t>2015.</w:t>
      </w:r>
      <w:r w:rsidR="000A432F">
        <w:rPr>
          <w:lang w:val="en-US"/>
        </w:rPr>
        <w:t xml:space="preserve"> </w:t>
      </w:r>
      <w:r w:rsidR="00462ADC">
        <w:rPr>
          <w:lang w:val="en-US"/>
        </w:rPr>
        <w:t>“</w:t>
      </w:r>
      <w:r w:rsidRPr="00CC28FB">
        <w:rPr>
          <w:lang w:val="en-US"/>
        </w:rPr>
        <w:t xml:space="preserve">A </w:t>
      </w:r>
      <w:r w:rsidR="000A432F">
        <w:rPr>
          <w:lang w:val="en-US"/>
        </w:rPr>
        <w:t>H</w:t>
      </w:r>
      <w:r w:rsidRPr="00CC28FB">
        <w:rPr>
          <w:lang w:val="en-US"/>
        </w:rPr>
        <w:t xml:space="preserve">ouse, but </w:t>
      </w:r>
      <w:r w:rsidR="000A432F" w:rsidRPr="00CC28FB">
        <w:rPr>
          <w:lang w:val="en-US"/>
        </w:rPr>
        <w:t xml:space="preserve">Not Exactly </w:t>
      </w:r>
      <w:r w:rsidRPr="00CC28FB">
        <w:rPr>
          <w:lang w:val="en-US"/>
        </w:rPr>
        <w:t xml:space="preserve">a </w:t>
      </w:r>
      <w:r w:rsidR="000A432F">
        <w:rPr>
          <w:lang w:val="en-US"/>
        </w:rPr>
        <w:t>H</w:t>
      </w:r>
      <w:r w:rsidRPr="00CC28FB">
        <w:rPr>
          <w:lang w:val="en-US"/>
        </w:rPr>
        <w:t xml:space="preserve">ome? The </w:t>
      </w:r>
      <w:r w:rsidR="000A432F" w:rsidRPr="00CC28FB">
        <w:rPr>
          <w:lang w:val="en-US"/>
        </w:rPr>
        <w:t xml:space="preserve">Painted Residence </w:t>
      </w:r>
      <w:r w:rsidRPr="00CC28FB">
        <w:rPr>
          <w:lang w:val="en-US"/>
        </w:rPr>
        <w:t xml:space="preserve">at Kellis </w:t>
      </w:r>
      <w:r w:rsidR="000A432F">
        <w:rPr>
          <w:lang w:val="en-US"/>
        </w:rPr>
        <w:t>R</w:t>
      </w:r>
      <w:r w:rsidRPr="00CC28FB">
        <w:rPr>
          <w:lang w:val="en-US"/>
        </w:rPr>
        <w:t>evisited.</w:t>
      </w:r>
      <w:r w:rsidR="00462ADC">
        <w:rPr>
          <w:lang w:val="en-US"/>
        </w:rPr>
        <w:t>”</w:t>
      </w:r>
      <w:r w:rsidRPr="00CC28FB">
        <w:rPr>
          <w:lang w:val="en-US"/>
        </w:rPr>
        <w:t xml:space="preserve"> In </w:t>
      </w:r>
      <w:r w:rsidR="00D929D0" w:rsidRPr="00283ABB">
        <w:rPr>
          <w:i/>
          <w:lang w:val="en-US"/>
        </w:rPr>
        <w:t xml:space="preserve">Housing and Habitat in the Ancient Mediterranean: Cultural and </w:t>
      </w:r>
      <w:r w:rsidR="00D929D0" w:rsidRPr="00283ABB">
        <w:rPr>
          <w:i/>
          <w:lang w:val="en-US"/>
        </w:rPr>
        <w:lastRenderedPageBreak/>
        <w:t>Environmental Responses</w:t>
      </w:r>
      <w:r w:rsidR="00D929D0" w:rsidRPr="00CC28FB">
        <w:rPr>
          <w:lang w:val="en-US"/>
        </w:rPr>
        <w:t xml:space="preserve">, </w:t>
      </w:r>
      <w:r w:rsidR="00D929D0">
        <w:rPr>
          <w:lang w:val="en-US"/>
        </w:rPr>
        <w:t>edited by</w:t>
      </w:r>
      <w:r w:rsidR="00D929D0" w:rsidRPr="00CC28FB">
        <w:rPr>
          <w:lang w:val="en-US"/>
        </w:rPr>
        <w:t xml:space="preserve"> A</w:t>
      </w:r>
      <w:r w:rsidR="00D929D0">
        <w:rPr>
          <w:lang w:val="en-US"/>
        </w:rPr>
        <w:t xml:space="preserve">ngelo </w:t>
      </w:r>
      <w:r w:rsidR="00D929D0" w:rsidRPr="00CC28FB">
        <w:rPr>
          <w:lang w:val="en-US"/>
        </w:rPr>
        <w:t>A</w:t>
      </w:r>
      <w:r w:rsidR="00D929D0">
        <w:rPr>
          <w:lang w:val="en-US"/>
        </w:rPr>
        <w:t>ndrea</w:t>
      </w:r>
      <w:r w:rsidR="00D929D0" w:rsidRPr="00CC28FB">
        <w:rPr>
          <w:lang w:val="en-US"/>
        </w:rPr>
        <w:t xml:space="preserve"> Di Castro, C</w:t>
      </w:r>
      <w:r w:rsidR="00D929D0">
        <w:rPr>
          <w:lang w:val="en-US"/>
        </w:rPr>
        <w:t xml:space="preserve">olin </w:t>
      </w:r>
      <w:r w:rsidR="00D929D0" w:rsidRPr="00CC28FB">
        <w:rPr>
          <w:lang w:val="en-US"/>
        </w:rPr>
        <w:t>A. Hope, and B</w:t>
      </w:r>
      <w:r w:rsidR="00D929D0">
        <w:rPr>
          <w:lang w:val="en-US"/>
        </w:rPr>
        <w:t xml:space="preserve">ruce </w:t>
      </w:r>
      <w:r w:rsidR="00D929D0" w:rsidRPr="00CC28FB">
        <w:rPr>
          <w:lang w:val="en-US"/>
        </w:rPr>
        <w:t xml:space="preserve">E. Parr, </w:t>
      </w:r>
      <w:r w:rsidRPr="00CC28FB">
        <w:rPr>
          <w:lang w:val="en-US"/>
        </w:rPr>
        <w:t>243–54. L</w:t>
      </w:r>
      <w:r w:rsidR="00D929D0">
        <w:rPr>
          <w:lang w:val="en-US"/>
        </w:rPr>
        <w:t>e</w:t>
      </w:r>
      <w:r w:rsidRPr="00CC28FB">
        <w:rPr>
          <w:lang w:val="en-US"/>
        </w:rPr>
        <w:t>uv</w:t>
      </w:r>
      <w:r w:rsidR="00D929D0">
        <w:rPr>
          <w:lang w:val="en-US"/>
        </w:rPr>
        <w:t>e</w:t>
      </w:r>
      <w:r w:rsidRPr="00CC28FB">
        <w:rPr>
          <w:lang w:val="en-US"/>
        </w:rPr>
        <w:t>n: Peeters</w:t>
      </w:r>
      <w:r w:rsidR="000A432F">
        <w:rPr>
          <w:lang w:val="en-US"/>
        </w:rPr>
        <w:t>.</w:t>
      </w:r>
      <w:r w:rsidRPr="00CC28FB">
        <w:rPr>
          <w:lang w:val="en-US"/>
        </w:rPr>
        <w:t xml:space="preserve"> </w:t>
      </w:r>
    </w:p>
    <w:p w14:paraId="2B593C74" w14:textId="77777777" w:rsidR="00247490" w:rsidRPr="00CC28FB" w:rsidRDefault="00206C3D" w:rsidP="00283ABB">
      <w:pPr>
        <w:rPr>
          <w:lang w:val="en-US"/>
        </w:rPr>
      </w:pPr>
    </w:p>
    <w:sectPr w:rsidR="00247490" w:rsidRPr="00CC28FB">
      <w:footerReference w:type="even" r:id="rId8"/>
      <w:footerReference w:type="default" r:id="rId9"/>
      <w:footnotePr>
        <w:pos w:val="beneathText"/>
      </w:footnotePr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F61F" w14:textId="77777777" w:rsidR="00206C3D" w:rsidRDefault="00206C3D">
      <w:pPr>
        <w:spacing w:line="240" w:lineRule="auto"/>
      </w:pPr>
      <w:r>
        <w:separator/>
      </w:r>
    </w:p>
  </w:endnote>
  <w:endnote w:type="continuationSeparator" w:id="0">
    <w:p w14:paraId="1D42E74A" w14:textId="77777777" w:rsidR="00206C3D" w:rsidRDefault="00206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16860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34EAA1" w14:textId="77777777" w:rsidR="00827CD4" w:rsidRDefault="00CC28FB" w:rsidP="00222A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19EAF3" w14:textId="77777777" w:rsidR="00827CD4" w:rsidRDefault="00206C3D" w:rsidP="00827C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9030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61B831" w14:textId="77777777" w:rsidR="00827CD4" w:rsidRDefault="00CC28FB" w:rsidP="00222A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E41A33" w14:textId="77777777" w:rsidR="00827CD4" w:rsidRDefault="00206C3D" w:rsidP="00827C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28F5" w14:textId="77777777" w:rsidR="00206C3D" w:rsidRDefault="00206C3D">
      <w:pPr>
        <w:spacing w:line="240" w:lineRule="auto"/>
      </w:pPr>
      <w:r>
        <w:separator/>
      </w:r>
    </w:p>
  </w:footnote>
  <w:footnote w:type="continuationSeparator" w:id="0">
    <w:p w14:paraId="05F0920C" w14:textId="77777777" w:rsidR="00206C3D" w:rsidRDefault="00206C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30"/>
    <w:rsid w:val="00046B0F"/>
    <w:rsid w:val="000A432F"/>
    <w:rsid w:val="00134673"/>
    <w:rsid w:val="001640C1"/>
    <w:rsid w:val="00186E7B"/>
    <w:rsid w:val="001D4851"/>
    <w:rsid w:val="00206C3D"/>
    <w:rsid w:val="00233B06"/>
    <w:rsid w:val="0023578D"/>
    <w:rsid w:val="002407AE"/>
    <w:rsid w:val="00242D12"/>
    <w:rsid w:val="00283ABB"/>
    <w:rsid w:val="002A660C"/>
    <w:rsid w:val="002C34B0"/>
    <w:rsid w:val="002F572C"/>
    <w:rsid w:val="00325741"/>
    <w:rsid w:val="003576A0"/>
    <w:rsid w:val="00357ED8"/>
    <w:rsid w:val="00382B4F"/>
    <w:rsid w:val="003F7A22"/>
    <w:rsid w:val="00402F2F"/>
    <w:rsid w:val="0044244C"/>
    <w:rsid w:val="00447973"/>
    <w:rsid w:val="004505CC"/>
    <w:rsid w:val="00462ADC"/>
    <w:rsid w:val="00470141"/>
    <w:rsid w:val="004E1275"/>
    <w:rsid w:val="00525468"/>
    <w:rsid w:val="00532B84"/>
    <w:rsid w:val="005D05EB"/>
    <w:rsid w:val="00690130"/>
    <w:rsid w:val="00691E07"/>
    <w:rsid w:val="0087063A"/>
    <w:rsid w:val="008B73CC"/>
    <w:rsid w:val="00901087"/>
    <w:rsid w:val="009C47E2"/>
    <w:rsid w:val="00AB2BA2"/>
    <w:rsid w:val="00B92D4C"/>
    <w:rsid w:val="00BA634C"/>
    <w:rsid w:val="00C133DD"/>
    <w:rsid w:val="00CA066C"/>
    <w:rsid w:val="00CA438E"/>
    <w:rsid w:val="00CC28FB"/>
    <w:rsid w:val="00CF693C"/>
    <w:rsid w:val="00D60B63"/>
    <w:rsid w:val="00D67D0D"/>
    <w:rsid w:val="00D929D0"/>
    <w:rsid w:val="00DC4F47"/>
    <w:rsid w:val="00E93984"/>
    <w:rsid w:val="00EA7FCF"/>
    <w:rsid w:val="00EE038C"/>
    <w:rsid w:val="00F51781"/>
    <w:rsid w:val="00FD19CE"/>
    <w:rsid w:val="00FE2F5F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B1622"/>
  <w15:chartTrackingRefBased/>
  <w15:docId w15:val="{9F32F545-9917-684E-9954-589F8E9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ABB"/>
    <w:pPr>
      <w:spacing w:line="360" w:lineRule="auto"/>
    </w:pPr>
    <w:rPr>
      <w:rFonts w:ascii="Times New Roman" w:hAnsi="Times New Roman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01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30"/>
    <w:rPr>
      <w:sz w:val="22"/>
      <w:szCs w:val="22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90130"/>
  </w:style>
  <w:style w:type="character" w:styleId="Hyperlink">
    <w:name w:val="Hyperlink"/>
    <w:basedOn w:val="DefaultParagraphFont"/>
    <w:uiPriority w:val="99"/>
    <w:unhideWhenUsed/>
    <w:rsid w:val="00CA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digital2.library.ucla.edu/viewItem.do?ark=21198/zz0025k5h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ital2.library.ucla.edu/viewItem.do?ark=21198/zz0026wfg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2021-09-28T18:24:00Z</dcterms:created>
  <dcterms:modified xsi:type="dcterms:W3CDTF">2021-09-28T18:24:00Z</dcterms:modified>
</cp:coreProperties>
</file>