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7C83F" w14:textId="77777777" w:rsidR="00BD6D5A" w:rsidRPr="00056986" w:rsidRDefault="00FB0998" w:rsidP="00284B8D">
      <w:pPr>
        <w:pStyle w:val="Header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p"/>
      <w:bookmarkEnd w:id="0"/>
      <w:r w:rsidRPr="00056986">
        <w:rPr>
          <w:rFonts w:ascii="Times New Roman" w:hAnsi="Times New Roman" w:cs="Times New Roman"/>
          <w:b/>
          <w:bCs/>
          <w:sz w:val="24"/>
          <w:szCs w:val="24"/>
        </w:rPr>
        <w:t xml:space="preserve">French Silver </w:t>
      </w:r>
    </w:p>
    <w:p w14:paraId="63D211D7" w14:textId="74EEED08" w:rsidR="00FB0998" w:rsidRPr="00056986" w:rsidRDefault="00BD6D5A" w:rsidP="00284B8D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56986">
        <w:rPr>
          <w:rFonts w:ascii="Times New Roman" w:hAnsi="Times New Roman" w:cs="Times New Roman"/>
          <w:sz w:val="24"/>
          <w:szCs w:val="24"/>
        </w:rPr>
        <w:t xml:space="preserve">Cat. no. </w:t>
      </w:r>
      <w:r w:rsidR="00FB0998" w:rsidRPr="00056986">
        <w:rPr>
          <w:rFonts w:ascii="Times New Roman" w:hAnsi="Times New Roman" w:cs="Times New Roman"/>
          <w:sz w:val="24"/>
          <w:szCs w:val="24"/>
        </w:rPr>
        <w:t>5 (84.DG.744)</w:t>
      </w:r>
    </w:p>
    <w:p w14:paraId="0D0341F2" w14:textId="043EC9AC" w:rsidR="00FB0998" w:rsidRPr="00284B8D" w:rsidRDefault="00FB0998" w:rsidP="00284B8D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4B8D">
        <w:rPr>
          <w:rFonts w:ascii="Times New Roman" w:hAnsi="Times New Roman" w:cs="Times New Roman"/>
          <w:sz w:val="24"/>
          <w:szCs w:val="24"/>
        </w:rPr>
        <w:t>Charissa Bremer-David</w:t>
      </w:r>
    </w:p>
    <w:p w14:paraId="72B0C82F" w14:textId="77777777" w:rsidR="00056986" w:rsidRDefault="00056986" w:rsidP="00284B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7CB8E64" w14:textId="093FE13E" w:rsidR="009A1DE9" w:rsidRPr="00284B8D" w:rsidRDefault="009A1DE9" w:rsidP="00284B8D">
      <w:pPr>
        <w:spacing w:after="0" w:line="48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284B8D">
        <w:rPr>
          <w:rFonts w:ascii="Times New Roman" w:hAnsi="Times New Roman" w:cs="Times New Roman"/>
          <w:sz w:val="24"/>
          <w:szCs w:val="24"/>
        </w:rPr>
        <w:t xml:space="preserve">[ </w:t>
      </w:r>
      <w:r w:rsidRPr="00284B8D">
        <w:rPr>
          <w:rFonts w:ascii="Times New Roman" w:hAnsi="Times New Roman" w:cs="Times New Roman"/>
          <w:color w:val="0070C0"/>
          <w:sz w:val="24"/>
          <w:szCs w:val="24"/>
        </w:rPr>
        <w:t>plate 5.1 - OTMM gm_00671201.TIF (full view of pair together</w:t>
      </w:r>
      <w:proofErr w:type="gramStart"/>
      <w:r w:rsidRPr="00284B8D">
        <w:rPr>
          <w:rFonts w:ascii="Times New Roman" w:hAnsi="Times New Roman" w:cs="Times New Roman"/>
          <w:color w:val="0070C0"/>
          <w:sz w:val="24"/>
          <w:szCs w:val="24"/>
        </w:rPr>
        <w:t xml:space="preserve">) </w:t>
      </w:r>
      <w:r w:rsidRPr="00284B8D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Pr="00284B8D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</w:p>
    <w:p w14:paraId="322A1994" w14:textId="79B7D044" w:rsidR="003600B8" w:rsidRPr="00EC2587" w:rsidRDefault="00EC2587" w:rsidP="00284B8D">
      <w:pPr>
        <w:spacing w:after="0" w:line="48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C2587">
        <w:rPr>
          <w:rFonts w:ascii="Times New Roman" w:hAnsi="Times New Roman" w:cs="Times New Roman"/>
          <w:b/>
          <w:bCs/>
          <w:color w:val="FF0000"/>
          <w:sz w:val="24"/>
          <w:szCs w:val="24"/>
        </w:rPr>
        <w:t>{</w:t>
      </w:r>
      <w:r w:rsidR="003600B8" w:rsidRPr="00EC2587">
        <w:rPr>
          <w:rFonts w:ascii="Times New Roman" w:hAnsi="Times New Roman" w:cs="Times New Roman"/>
          <w:b/>
          <w:bCs/>
          <w:color w:val="FF0000"/>
          <w:sz w:val="24"/>
          <w:szCs w:val="24"/>
        </w:rPr>
        <w:t>{</w:t>
      </w:r>
      <w:r w:rsidRPr="00EC2587">
        <w:rPr>
          <w:rFonts w:ascii="Times New Roman" w:hAnsi="Times New Roman" w:cs="Times New Roman"/>
          <w:b/>
          <w:bCs/>
          <w:color w:val="FF0000"/>
          <w:sz w:val="24"/>
          <w:szCs w:val="24"/>
        </w:rPr>
        <w:t>Link to bio:</w:t>
      </w:r>
      <w:r w:rsidR="003600B8" w:rsidRPr="00EC258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Simon </w:t>
      </w:r>
      <w:proofErr w:type="spellStart"/>
      <w:r w:rsidR="003600B8" w:rsidRPr="00EC2587">
        <w:rPr>
          <w:rFonts w:ascii="Times New Roman" w:hAnsi="Times New Roman" w:cs="Times New Roman"/>
          <w:b/>
          <w:bCs/>
          <w:color w:val="FF0000"/>
          <w:sz w:val="24"/>
          <w:szCs w:val="24"/>
        </w:rPr>
        <w:t>Gallien</w:t>
      </w:r>
      <w:proofErr w:type="spellEnd"/>
      <w:r w:rsidR="003600B8" w:rsidRPr="00EC2587">
        <w:rPr>
          <w:rFonts w:ascii="Times New Roman" w:hAnsi="Times New Roman" w:cs="Times New Roman"/>
          <w:b/>
          <w:bCs/>
          <w:color w:val="FF0000"/>
          <w:sz w:val="24"/>
          <w:szCs w:val="24"/>
        </w:rPr>
        <w:t>}</w:t>
      </w:r>
      <w:r w:rsidRPr="00EC2587">
        <w:rPr>
          <w:rFonts w:ascii="Times New Roman" w:hAnsi="Times New Roman" w:cs="Times New Roman"/>
          <w:b/>
          <w:bCs/>
          <w:color w:val="FF0000"/>
          <w:sz w:val="24"/>
          <w:szCs w:val="24"/>
        </w:rPr>
        <w:t>}</w:t>
      </w:r>
    </w:p>
    <w:p w14:paraId="5105966A" w14:textId="77777777" w:rsidR="00FB0998" w:rsidRPr="00284B8D" w:rsidRDefault="00FB0998" w:rsidP="00284B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4D1206C" w14:textId="2EC16769" w:rsidR="00BD0AEB" w:rsidRPr="00284B8D" w:rsidRDefault="00A61864" w:rsidP="00284B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title: </w:t>
      </w:r>
      <w:r w:rsidR="001D102F" w:rsidRPr="00284B8D">
        <w:rPr>
          <w:rFonts w:ascii="Times New Roman" w:hAnsi="Times New Roman" w:cs="Times New Roman"/>
          <w:sz w:val="24"/>
          <w:szCs w:val="24"/>
        </w:rPr>
        <w:t>Two</w:t>
      </w:r>
      <w:r w:rsidR="007F629F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7E29E6" w:rsidRPr="00284B8D">
        <w:rPr>
          <w:rFonts w:ascii="Times New Roman" w:hAnsi="Times New Roman" w:cs="Times New Roman"/>
          <w:sz w:val="24"/>
          <w:szCs w:val="24"/>
        </w:rPr>
        <w:t>Sugar Casters</w:t>
      </w:r>
      <w:r w:rsidR="0044365B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7F629F" w:rsidRPr="00284B8D">
        <w:rPr>
          <w:rFonts w:ascii="Times New Roman" w:hAnsi="Times New Roman" w:cs="Times New Roman"/>
          <w:sz w:val="24"/>
          <w:szCs w:val="24"/>
        </w:rPr>
        <w:t>(</w:t>
      </w:r>
      <w:r w:rsidR="003527D7" w:rsidRPr="00284B8D">
        <w:rPr>
          <w:rFonts w:ascii="Times New Roman" w:hAnsi="Times New Roman" w:cs="Times New Roman"/>
          <w:i/>
          <w:sz w:val="24"/>
          <w:szCs w:val="24"/>
        </w:rPr>
        <w:t>D</w:t>
      </w:r>
      <w:r w:rsidR="00ED47D4" w:rsidRPr="00284B8D">
        <w:rPr>
          <w:rFonts w:ascii="Times New Roman" w:hAnsi="Times New Roman" w:cs="Times New Roman"/>
          <w:i/>
          <w:sz w:val="24"/>
          <w:szCs w:val="24"/>
        </w:rPr>
        <w:t>eux</w:t>
      </w:r>
      <w:r w:rsidR="00A73817" w:rsidRPr="00284B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E29E6" w:rsidRPr="00284B8D">
        <w:rPr>
          <w:rFonts w:ascii="Times New Roman" w:hAnsi="Times New Roman" w:cs="Times New Roman"/>
          <w:i/>
          <w:sz w:val="24"/>
          <w:szCs w:val="24"/>
        </w:rPr>
        <w:t>sucriers</w:t>
      </w:r>
      <w:proofErr w:type="spellEnd"/>
      <w:r w:rsidR="00326D9B" w:rsidRPr="00284B8D">
        <w:rPr>
          <w:rFonts w:ascii="Times New Roman" w:hAnsi="Times New Roman" w:cs="Times New Roman"/>
          <w:i/>
          <w:sz w:val="24"/>
          <w:szCs w:val="24"/>
        </w:rPr>
        <w:t xml:space="preserve"> à </w:t>
      </w:r>
      <w:proofErr w:type="spellStart"/>
      <w:r w:rsidR="00326D9B" w:rsidRPr="00284B8D">
        <w:rPr>
          <w:rFonts w:ascii="Times New Roman" w:hAnsi="Times New Roman" w:cs="Times New Roman"/>
          <w:i/>
          <w:sz w:val="24"/>
          <w:szCs w:val="24"/>
        </w:rPr>
        <w:t>poudre</w:t>
      </w:r>
      <w:proofErr w:type="spellEnd"/>
      <w:r w:rsidR="00326D9B" w:rsidRPr="00284B8D">
        <w:rPr>
          <w:rFonts w:ascii="Times New Roman" w:hAnsi="Times New Roman" w:cs="Times New Roman"/>
          <w:sz w:val="24"/>
          <w:szCs w:val="24"/>
        </w:rPr>
        <w:t>)</w:t>
      </w:r>
    </w:p>
    <w:p w14:paraId="32E916E0" w14:textId="373B0C72" w:rsidR="00CC0E24" w:rsidRPr="00284B8D" w:rsidRDefault="00A61864" w:rsidP="00284B8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028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maker01: </w:t>
      </w:r>
      <w:r w:rsidR="007E29E6" w:rsidRPr="00284B8D">
        <w:rPr>
          <w:rFonts w:ascii="Times New Roman" w:hAnsi="Times New Roman" w:cs="Times New Roman"/>
          <w:sz w:val="24"/>
          <w:szCs w:val="24"/>
        </w:rPr>
        <w:t xml:space="preserve">Simon </w:t>
      </w:r>
      <w:proofErr w:type="spellStart"/>
      <w:r w:rsidR="00326D9B" w:rsidRPr="00284B8D">
        <w:rPr>
          <w:rFonts w:ascii="Times New Roman" w:hAnsi="Times New Roman" w:cs="Times New Roman"/>
          <w:sz w:val="24"/>
          <w:szCs w:val="24"/>
        </w:rPr>
        <w:t>Gallien</w:t>
      </w:r>
      <w:proofErr w:type="spellEnd"/>
      <w:r w:rsidR="007E29E6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7F629F" w:rsidRPr="00284B8D">
        <w:rPr>
          <w:rFonts w:ascii="Times New Roman" w:hAnsi="Times New Roman" w:cs="Times New Roman"/>
          <w:sz w:val="24"/>
          <w:szCs w:val="24"/>
        </w:rPr>
        <w:t xml:space="preserve">(French, </w:t>
      </w:r>
      <w:r w:rsidR="00326D9B" w:rsidRPr="00284B8D">
        <w:rPr>
          <w:rFonts w:ascii="Times New Roman" w:hAnsi="Times New Roman" w:cs="Times New Roman"/>
          <w:sz w:val="24"/>
          <w:szCs w:val="24"/>
        </w:rPr>
        <w:t>d</w:t>
      </w:r>
      <w:r w:rsidR="00BD6D5A" w:rsidRPr="00284B8D">
        <w:rPr>
          <w:rFonts w:ascii="Times New Roman" w:hAnsi="Times New Roman" w:cs="Times New Roman"/>
          <w:sz w:val="24"/>
          <w:szCs w:val="24"/>
        </w:rPr>
        <w:t>ied</w:t>
      </w:r>
      <w:r w:rsidR="00326D9B" w:rsidRPr="00284B8D">
        <w:rPr>
          <w:rFonts w:ascii="Times New Roman" w:hAnsi="Times New Roman" w:cs="Times New Roman"/>
          <w:sz w:val="24"/>
          <w:szCs w:val="24"/>
        </w:rPr>
        <w:t xml:space="preserve"> 1757, master 1714</w:t>
      </w:r>
      <w:r w:rsidR="00842C53" w:rsidRPr="00284B8D">
        <w:rPr>
          <w:rFonts w:ascii="Times New Roman" w:hAnsi="Times New Roman" w:cs="Times New Roman"/>
          <w:sz w:val="24"/>
          <w:szCs w:val="24"/>
        </w:rPr>
        <w:t>)</w:t>
      </w:r>
      <w:r w:rsidR="00E7128F" w:rsidRPr="00284B8D">
        <w:rPr>
          <w:rFonts w:ascii="Times New Roman" w:hAnsi="Times New Roman" w:cs="Times New Roman"/>
          <w:sz w:val="24"/>
          <w:szCs w:val="24"/>
        </w:rPr>
        <w:tab/>
      </w:r>
    </w:p>
    <w:p w14:paraId="540937B3" w14:textId="2B5917B1" w:rsidR="00704644" w:rsidRPr="00284B8D" w:rsidRDefault="00040753" w:rsidP="00284B8D">
      <w:pPr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place_date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221FB" w:rsidRPr="00284B8D">
        <w:rPr>
          <w:rFonts w:ascii="Times New Roman" w:hAnsi="Times New Roman" w:cs="Times New Roman"/>
          <w:sz w:val="24"/>
          <w:szCs w:val="24"/>
        </w:rPr>
        <w:t>Paris,</w:t>
      </w:r>
      <w:r w:rsidR="007F629F" w:rsidRPr="00284B8D">
        <w:rPr>
          <w:rFonts w:ascii="Times New Roman" w:hAnsi="Times New Roman" w:cs="Times New Roman"/>
          <w:sz w:val="24"/>
          <w:szCs w:val="24"/>
        </w:rPr>
        <w:t xml:space="preserve"> 17</w:t>
      </w:r>
      <w:r w:rsidR="00326D9B" w:rsidRPr="00284B8D">
        <w:rPr>
          <w:rFonts w:ascii="Times New Roman" w:hAnsi="Times New Roman" w:cs="Times New Roman"/>
          <w:sz w:val="24"/>
          <w:szCs w:val="24"/>
        </w:rPr>
        <w:t>4</w:t>
      </w:r>
      <w:r w:rsidR="007E29E6" w:rsidRPr="00284B8D">
        <w:rPr>
          <w:rFonts w:ascii="Times New Roman" w:hAnsi="Times New Roman" w:cs="Times New Roman"/>
          <w:sz w:val="24"/>
          <w:szCs w:val="24"/>
        </w:rPr>
        <w:t>3</w:t>
      </w:r>
      <w:r w:rsidR="00BD6D5A" w:rsidRPr="00284B8D">
        <w:rPr>
          <w:rFonts w:ascii="Times New Roman" w:hAnsi="Times New Roman" w:cs="Times New Roman"/>
          <w:sz w:val="24"/>
          <w:szCs w:val="24"/>
        </w:rPr>
        <w:t>–</w:t>
      </w:r>
      <w:r w:rsidR="007E29E6" w:rsidRPr="00284B8D">
        <w:rPr>
          <w:rFonts w:ascii="Times New Roman" w:hAnsi="Times New Roman" w:cs="Times New Roman"/>
          <w:sz w:val="24"/>
          <w:szCs w:val="24"/>
        </w:rPr>
        <w:t>4</w:t>
      </w:r>
      <w:r w:rsidR="00326D9B" w:rsidRPr="00284B8D">
        <w:rPr>
          <w:rFonts w:ascii="Times New Roman" w:hAnsi="Times New Roman" w:cs="Times New Roman"/>
          <w:sz w:val="24"/>
          <w:szCs w:val="24"/>
        </w:rPr>
        <w:t>4</w:t>
      </w:r>
      <w:r w:rsidR="00E7128F" w:rsidRPr="00284B8D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18D5F8C8" w14:textId="678064E5" w:rsidR="003D01C0" w:rsidRPr="00284B8D" w:rsidRDefault="00040753" w:rsidP="00284B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medium: </w:t>
      </w:r>
      <w:r w:rsidR="00326D9B" w:rsidRPr="00284B8D">
        <w:rPr>
          <w:rFonts w:ascii="Times New Roman" w:hAnsi="Times New Roman" w:cs="Times New Roman"/>
          <w:sz w:val="24"/>
          <w:szCs w:val="24"/>
        </w:rPr>
        <w:t>S</w:t>
      </w:r>
      <w:r w:rsidR="00E7128F" w:rsidRPr="00284B8D">
        <w:rPr>
          <w:rFonts w:ascii="Times New Roman" w:hAnsi="Times New Roman" w:cs="Times New Roman"/>
          <w:sz w:val="24"/>
          <w:szCs w:val="24"/>
        </w:rPr>
        <w:t>ilver</w:t>
      </w:r>
      <w:r w:rsidR="007B6240" w:rsidRPr="00284B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35518C" w14:textId="1D218587" w:rsidR="009C66E0" w:rsidRPr="00284B8D" w:rsidRDefault="00040753" w:rsidP="009C66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dimensions01: </w:t>
      </w:r>
      <w:r w:rsidR="009C66E0" w:rsidRPr="00284B8D">
        <w:rPr>
          <w:rFonts w:ascii="Times New Roman" w:hAnsi="Times New Roman" w:cs="Times New Roman"/>
          <w:sz w:val="24"/>
          <w:szCs w:val="24"/>
        </w:rPr>
        <w:t>Overall</w:t>
      </w:r>
      <w:r w:rsidR="009C66E0">
        <w:rPr>
          <w:rFonts w:ascii="Times New Roman" w:hAnsi="Times New Roman" w:cs="Times New Roman"/>
          <w:sz w:val="24"/>
          <w:szCs w:val="24"/>
        </w:rPr>
        <w:t xml:space="preserve"> (84.DG.744.</w:t>
      </w:r>
      <w:proofErr w:type="gramStart"/>
      <w:r w:rsidR="009C66E0">
        <w:rPr>
          <w:rFonts w:ascii="Times New Roman" w:hAnsi="Times New Roman" w:cs="Times New Roman"/>
          <w:sz w:val="24"/>
          <w:szCs w:val="24"/>
        </w:rPr>
        <w:t>1.a</w:t>
      </w:r>
      <w:proofErr w:type="gramEnd"/>
      <w:r w:rsidR="00752786">
        <w:rPr>
          <w:rFonts w:ascii="Times New Roman" w:hAnsi="Times New Roman" w:cs="Times New Roman"/>
          <w:sz w:val="24"/>
          <w:szCs w:val="24"/>
        </w:rPr>
        <w:t>–</w:t>
      </w:r>
      <w:r w:rsidR="009C66E0">
        <w:rPr>
          <w:rFonts w:ascii="Times New Roman" w:hAnsi="Times New Roman" w:cs="Times New Roman"/>
          <w:sz w:val="24"/>
          <w:szCs w:val="24"/>
        </w:rPr>
        <w:t>b)</w:t>
      </w:r>
      <w:r w:rsidR="009C66E0" w:rsidRPr="00284B8D">
        <w:rPr>
          <w:rFonts w:ascii="Times New Roman" w:hAnsi="Times New Roman" w:cs="Times New Roman"/>
          <w:sz w:val="24"/>
          <w:szCs w:val="24"/>
        </w:rPr>
        <w:t>: H: 26 × Diam: 11.4 cm, 1,042.44 g (10 1/4 × 4 1/2 in., 33 ozt., 10.304 dwt.)</w:t>
      </w:r>
    </w:p>
    <w:p w14:paraId="492BD873" w14:textId="321B7E08" w:rsidR="009C66E0" w:rsidRPr="00284B8D" w:rsidRDefault="00040753" w:rsidP="00284B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dimensions02: </w:t>
      </w:r>
      <w:r w:rsidR="009C66E0">
        <w:rPr>
          <w:rFonts w:ascii="Times New Roman" w:hAnsi="Times New Roman" w:cs="Times New Roman"/>
          <w:sz w:val="24"/>
          <w:szCs w:val="24"/>
        </w:rPr>
        <w:t>Overall (84.DG.744.</w:t>
      </w:r>
      <w:proofErr w:type="gramStart"/>
      <w:r w:rsidR="009C66E0">
        <w:rPr>
          <w:rFonts w:ascii="Times New Roman" w:hAnsi="Times New Roman" w:cs="Times New Roman"/>
          <w:sz w:val="24"/>
          <w:szCs w:val="24"/>
        </w:rPr>
        <w:t>2.a</w:t>
      </w:r>
      <w:proofErr w:type="gramEnd"/>
      <w:r w:rsidR="00752786">
        <w:rPr>
          <w:rFonts w:ascii="Times New Roman" w:hAnsi="Times New Roman" w:cs="Times New Roman"/>
          <w:sz w:val="24"/>
          <w:szCs w:val="24"/>
        </w:rPr>
        <w:t>–</w:t>
      </w:r>
      <w:r w:rsidR="009C66E0">
        <w:rPr>
          <w:rFonts w:ascii="Times New Roman" w:hAnsi="Times New Roman" w:cs="Times New Roman"/>
          <w:sz w:val="24"/>
          <w:szCs w:val="24"/>
        </w:rPr>
        <w:t xml:space="preserve">b): </w:t>
      </w:r>
      <w:r w:rsidR="009C66E0" w:rsidRPr="00284B8D">
        <w:rPr>
          <w:rFonts w:ascii="Times New Roman" w:hAnsi="Times New Roman" w:cs="Times New Roman"/>
          <w:sz w:val="24"/>
          <w:szCs w:val="24"/>
        </w:rPr>
        <w:t>H: 26 × Diam: 11.7 cm, 1,018.11 g (10 1/4 × 4 1/2 in., 32 ozt., 14.659 dwt.)</w:t>
      </w:r>
    </w:p>
    <w:p w14:paraId="4E7263A1" w14:textId="77F54E2A" w:rsidR="00F56E3B" w:rsidRDefault="00040753" w:rsidP="00284B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accession_number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56E3B">
        <w:rPr>
          <w:rFonts w:ascii="Times New Roman" w:hAnsi="Times New Roman" w:cs="Times New Roman"/>
          <w:sz w:val="24"/>
          <w:szCs w:val="24"/>
        </w:rPr>
        <w:t>84.DG.744.1</w:t>
      </w:r>
      <w:r w:rsidR="00752786">
        <w:rPr>
          <w:rFonts w:ascii="Times New Roman" w:hAnsi="Times New Roman" w:cs="Times New Roman"/>
          <w:sz w:val="24"/>
          <w:szCs w:val="24"/>
        </w:rPr>
        <w:t>–</w:t>
      </w:r>
      <w:r w:rsidR="00F56E3B">
        <w:rPr>
          <w:rFonts w:ascii="Times New Roman" w:hAnsi="Times New Roman" w:cs="Times New Roman"/>
          <w:sz w:val="24"/>
          <w:szCs w:val="24"/>
        </w:rPr>
        <w:t>.2</w:t>
      </w:r>
    </w:p>
    <w:p w14:paraId="511DA7E8" w14:textId="51E52898" w:rsidR="007F629F" w:rsidRPr="00284B8D" w:rsidRDefault="00040753" w:rsidP="00284B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component01: </w:t>
      </w:r>
      <w:r w:rsidR="007F629F" w:rsidRPr="00284B8D">
        <w:rPr>
          <w:rFonts w:ascii="Times New Roman" w:hAnsi="Times New Roman" w:cs="Times New Roman"/>
          <w:sz w:val="24"/>
          <w:szCs w:val="24"/>
        </w:rPr>
        <w:t>8</w:t>
      </w:r>
      <w:r w:rsidR="00326D9B" w:rsidRPr="00284B8D">
        <w:rPr>
          <w:rFonts w:ascii="Times New Roman" w:hAnsi="Times New Roman" w:cs="Times New Roman"/>
          <w:sz w:val="24"/>
          <w:szCs w:val="24"/>
        </w:rPr>
        <w:t>4</w:t>
      </w:r>
      <w:r w:rsidR="007F629F" w:rsidRPr="00284B8D">
        <w:rPr>
          <w:rFonts w:ascii="Times New Roman" w:hAnsi="Times New Roman" w:cs="Times New Roman"/>
          <w:sz w:val="24"/>
          <w:szCs w:val="24"/>
        </w:rPr>
        <w:t>.D</w:t>
      </w:r>
      <w:r w:rsidR="00326D9B" w:rsidRPr="00284B8D">
        <w:rPr>
          <w:rFonts w:ascii="Times New Roman" w:hAnsi="Times New Roman" w:cs="Times New Roman"/>
          <w:sz w:val="24"/>
          <w:szCs w:val="24"/>
        </w:rPr>
        <w:t>G</w:t>
      </w:r>
      <w:r w:rsidR="007F629F" w:rsidRPr="00284B8D">
        <w:rPr>
          <w:rFonts w:ascii="Times New Roman" w:hAnsi="Times New Roman" w:cs="Times New Roman"/>
          <w:sz w:val="24"/>
          <w:szCs w:val="24"/>
        </w:rPr>
        <w:t>.</w:t>
      </w:r>
      <w:r w:rsidR="00326D9B" w:rsidRPr="00284B8D">
        <w:rPr>
          <w:rFonts w:ascii="Times New Roman" w:hAnsi="Times New Roman" w:cs="Times New Roman"/>
          <w:sz w:val="24"/>
          <w:szCs w:val="24"/>
        </w:rPr>
        <w:t>744</w:t>
      </w:r>
      <w:r w:rsidR="007F629F" w:rsidRPr="00284B8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7F629F" w:rsidRPr="00284B8D">
        <w:rPr>
          <w:rFonts w:ascii="Times New Roman" w:hAnsi="Times New Roman" w:cs="Times New Roman"/>
          <w:sz w:val="24"/>
          <w:szCs w:val="24"/>
        </w:rPr>
        <w:t>1.a</w:t>
      </w:r>
      <w:proofErr w:type="gramEnd"/>
      <w:r w:rsidR="00D81017">
        <w:rPr>
          <w:rFonts w:ascii="Times New Roman" w:hAnsi="Times New Roman" w:cs="Times New Roman"/>
          <w:sz w:val="24"/>
          <w:szCs w:val="24"/>
        </w:rPr>
        <w:t xml:space="preserve"> (</w:t>
      </w:r>
      <w:r w:rsidR="00D81017" w:rsidRPr="00284B8D">
        <w:rPr>
          <w:rFonts w:ascii="Times New Roman" w:hAnsi="Times New Roman" w:cs="Times New Roman"/>
          <w:sz w:val="24"/>
          <w:szCs w:val="24"/>
        </w:rPr>
        <w:t>Lid</w:t>
      </w:r>
      <w:r w:rsidR="00D81017">
        <w:rPr>
          <w:rFonts w:ascii="Times New Roman" w:hAnsi="Times New Roman" w:cs="Times New Roman"/>
          <w:sz w:val="24"/>
          <w:szCs w:val="24"/>
        </w:rPr>
        <w:t>)</w:t>
      </w:r>
    </w:p>
    <w:p w14:paraId="79BF60DF" w14:textId="46E48F4B" w:rsidR="007F629F" w:rsidRPr="00284B8D" w:rsidRDefault="00040753" w:rsidP="00284B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component02: </w:t>
      </w:r>
      <w:r w:rsidR="007F629F" w:rsidRPr="00284B8D">
        <w:rPr>
          <w:rFonts w:ascii="Times New Roman" w:hAnsi="Times New Roman" w:cs="Times New Roman"/>
          <w:sz w:val="24"/>
          <w:szCs w:val="24"/>
        </w:rPr>
        <w:t>8</w:t>
      </w:r>
      <w:r w:rsidR="00326D9B" w:rsidRPr="00284B8D">
        <w:rPr>
          <w:rFonts w:ascii="Times New Roman" w:hAnsi="Times New Roman" w:cs="Times New Roman"/>
          <w:sz w:val="24"/>
          <w:szCs w:val="24"/>
        </w:rPr>
        <w:t>4</w:t>
      </w:r>
      <w:r w:rsidR="007F629F" w:rsidRPr="00284B8D">
        <w:rPr>
          <w:rFonts w:ascii="Times New Roman" w:hAnsi="Times New Roman" w:cs="Times New Roman"/>
          <w:sz w:val="24"/>
          <w:szCs w:val="24"/>
        </w:rPr>
        <w:t>.D</w:t>
      </w:r>
      <w:r w:rsidR="00326D9B" w:rsidRPr="00284B8D">
        <w:rPr>
          <w:rFonts w:ascii="Times New Roman" w:hAnsi="Times New Roman" w:cs="Times New Roman"/>
          <w:sz w:val="24"/>
          <w:szCs w:val="24"/>
        </w:rPr>
        <w:t>G</w:t>
      </w:r>
      <w:r w:rsidR="007F629F" w:rsidRPr="00284B8D">
        <w:rPr>
          <w:rFonts w:ascii="Times New Roman" w:hAnsi="Times New Roman" w:cs="Times New Roman"/>
          <w:sz w:val="24"/>
          <w:szCs w:val="24"/>
        </w:rPr>
        <w:t>.</w:t>
      </w:r>
      <w:r w:rsidR="00326D9B" w:rsidRPr="00284B8D">
        <w:rPr>
          <w:rFonts w:ascii="Times New Roman" w:hAnsi="Times New Roman" w:cs="Times New Roman"/>
          <w:sz w:val="24"/>
          <w:szCs w:val="24"/>
        </w:rPr>
        <w:t>744</w:t>
      </w:r>
      <w:r w:rsidR="007F629F" w:rsidRPr="00284B8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7F629F" w:rsidRPr="00284B8D">
        <w:rPr>
          <w:rFonts w:ascii="Times New Roman" w:hAnsi="Times New Roman" w:cs="Times New Roman"/>
          <w:sz w:val="24"/>
          <w:szCs w:val="24"/>
        </w:rPr>
        <w:t>1.b</w:t>
      </w:r>
      <w:proofErr w:type="gramEnd"/>
      <w:r w:rsidR="00D81017">
        <w:rPr>
          <w:rFonts w:ascii="Times New Roman" w:hAnsi="Times New Roman" w:cs="Times New Roman"/>
          <w:sz w:val="24"/>
          <w:szCs w:val="24"/>
        </w:rPr>
        <w:t xml:space="preserve"> (</w:t>
      </w:r>
      <w:r w:rsidR="00D81017" w:rsidRPr="00284B8D">
        <w:rPr>
          <w:rFonts w:ascii="Times New Roman" w:hAnsi="Times New Roman" w:cs="Times New Roman"/>
          <w:sz w:val="24"/>
          <w:szCs w:val="24"/>
        </w:rPr>
        <w:t>Vessel</w:t>
      </w:r>
      <w:r w:rsidR="00D81017">
        <w:rPr>
          <w:rFonts w:ascii="Times New Roman" w:hAnsi="Times New Roman" w:cs="Times New Roman"/>
          <w:sz w:val="24"/>
          <w:szCs w:val="24"/>
        </w:rPr>
        <w:t>)</w:t>
      </w:r>
    </w:p>
    <w:p w14:paraId="5A781C81" w14:textId="212A3E2C" w:rsidR="00326D9B" w:rsidRPr="00284B8D" w:rsidRDefault="00040753" w:rsidP="00284B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component03: </w:t>
      </w:r>
      <w:r w:rsidR="00326D9B" w:rsidRPr="00284B8D">
        <w:rPr>
          <w:rFonts w:ascii="Times New Roman" w:hAnsi="Times New Roman" w:cs="Times New Roman"/>
          <w:sz w:val="24"/>
          <w:szCs w:val="24"/>
        </w:rPr>
        <w:t>84.DG.744.</w:t>
      </w:r>
      <w:proofErr w:type="gramStart"/>
      <w:r w:rsidR="00326D9B" w:rsidRPr="00284B8D">
        <w:rPr>
          <w:rFonts w:ascii="Times New Roman" w:hAnsi="Times New Roman" w:cs="Times New Roman"/>
          <w:sz w:val="24"/>
          <w:szCs w:val="24"/>
        </w:rPr>
        <w:t>2.a</w:t>
      </w:r>
      <w:proofErr w:type="gramEnd"/>
      <w:r w:rsidR="00D81017">
        <w:rPr>
          <w:rFonts w:ascii="Times New Roman" w:hAnsi="Times New Roman" w:cs="Times New Roman"/>
          <w:sz w:val="24"/>
          <w:szCs w:val="24"/>
        </w:rPr>
        <w:t xml:space="preserve"> (</w:t>
      </w:r>
      <w:r w:rsidR="00D81017" w:rsidRPr="00284B8D">
        <w:rPr>
          <w:rFonts w:ascii="Times New Roman" w:hAnsi="Times New Roman" w:cs="Times New Roman"/>
          <w:sz w:val="24"/>
          <w:szCs w:val="24"/>
        </w:rPr>
        <w:t>Lid</w:t>
      </w:r>
      <w:r w:rsidR="00D81017">
        <w:rPr>
          <w:rFonts w:ascii="Times New Roman" w:hAnsi="Times New Roman" w:cs="Times New Roman"/>
          <w:sz w:val="24"/>
          <w:szCs w:val="24"/>
        </w:rPr>
        <w:t>)</w:t>
      </w:r>
    </w:p>
    <w:p w14:paraId="4CEA5442" w14:textId="4B27C28C" w:rsidR="00326D9B" w:rsidRPr="00284B8D" w:rsidRDefault="00040753" w:rsidP="00284B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component04: </w:t>
      </w:r>
      <w:r w:rsidR="00326D9B" w:rsidRPr="00284B8D">
        <w:rPr>
          <w:rFonts w:ascii="Times New Roman" w:hAnsi="Times New Roman" w:cs="Times New Roman"/>
          <w:sz w:val="24"/>
          <w:szCs w:val="24"/>
        </w:rPr>
        <w:t>84.DG.744.2.b</w:t>
      </w:r>
      <w:r w:rsidR="00D81017">
        <w:rPr>
          <w:rFonts w:ascii="Times New Roman" w:hAnsi="Times New Roman" w:cs="Times New Roman"/>
          <w:sz w:val="24"/>
          <w:szCs w:val="24"/>
        </w:rPr>
        <w:t xml:space="preserve"> (</w:t>
      </w:r>
      <w:r w:rsidR="00D81017" w:rsidRPr="00284B8D">
        <w:rPr>
          <w:rFonts w:ascii="Times New Roman" w:hAnsi="Times New Roman" w:cs="Times New Roman"/>
          <w:sz w:val="24"/>
          <w:szCs w:val="24"/>
        </w:rPr>
        <w:t>Vessel</w:t>
      </w:r>
      <w:r w:rsidR="00D81017">
        <w:rPr>
          <w:rFonts w:ascii="Times New Roman" w:hAnsi="Times New Roman" w:cs="Times New Roman"/>
          <w:sz w:val="24"/>
          <w:szCs w:val="24"/>
        </w:rPr>
        <w:t>)</w:t>
      </w:r>
    </w:p>
    <w:p w14:paraId="0333195A" w14:textId="1B651868" w:rsidR="009A1DE9" w:rsidRPr="00284B8D" w:rsidRDefault="009A1DE9" w:rsidP="00284B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615832A" w14:textId="4E0FF541" w:rsidR="000353D1" w:rsidRPr="00284B8D" w:rsidRDefault="00010DBB" w:rsidP="00B34504">
      <w:pPr>
        <w:pStyle w:val="Heading2"/>
      </w:pPr>
      <w:r w:rsidRPr="00284B8D">
        <w:t>Component Details</w:t>
      </w:r>
    </w:p>
    <w:p w14:paraId="55409B60" w14:textId="77777777" w:rsidR="00010DBB" w:rsidRPr="00284B8D" w:rsidRDefault="00010DBB" w:rsidP="00284B8D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C78B60" w14:textId="7C054C2E" w:rsidR="007F629F" w:rsidRPr="00284B8D" w:rsidRDefault="00D81017" w:rsidP="00B34504">
      <w:pPr>
        <w:pStyle w:val="Heading3"/>
      </w:pPr>
      <w:r>
        <w:lastRenderedPageBreak/>
        <w:t>Lid and Vessel (</w:t>
      </w:r>
      <w:r w:rsidR="007F629F" w:rsidRPr="00284B8D">
        <w:t>8</w:t>
      </w:r>
      <w:r w:rsidR="00326D9B" w:rsidRPr="00284B8D">
        <w:t>4</w:t>
      </w:r>
      <w:r w:rsidR="007F629F" w:rsidRPr="00284B8D">
        <w:t>.D</w:t>
      </w:r>
      <w:r w:rsidR="00326D9B" w:rsidRPr="00284B8D">
        <w:t>G</w:t>
      </w:r>
      <w:r w:rsidR="007F629F" w:rsidRPr="00284B8D">
        <w:t>.</w:t>
      </w:r>
      <w:r w:rsidR="00326D9B" w:rsidRPr="00284B8D">
        <w:t>744</w:t>
      </w:r>
      <w:r w:rsidR="007F629F" w:rsidRPr="00284B8D">
        <w:t>.</w:t>
      </w:r>
      <w:proofErr w:type="gramStart"/>
      <w:r w:rsidR="00326D9B" w:rsidRPr="00284B8D">
        <w:t>1.a</w:t>
      </w:r>
      <w:proofErr w:type="gramEnd"/>
      <w:r w:rsidR="009A1DE9" w:rsidRPr="00284B8D">
        <w:t>–</w:t>
      </w:r>
      <w:r w:rsidR="00326D9B" w:rsidRPr="00284B8D">
        <w:t>b</w:t>
      </w:r>
      <w:r>
        <w:t>)</w:t>
      </w:r>
    </w:p>
    <w:p w14:paraId="15C9FC60" w14:textId="77777777" w:rsidR="009A1DE9" w:rsidRPr="00284B8D" w:rsidRDefault="009A1DE9" w:rsidP="00284B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A5EDB32" w14:textId="5AE0FC1E" w:rsidR="007F629F" w:rsidRPr="00284B8D" w:rsidRDefault="007F629F" w:rsidP="00B34504">
      <w:pPr>
        <w:pStyle w:val="Heading4"/>
      </w:pPr>
      <w:r w:rsidRPr="00284B8D">
        <w:t>Li</w:t>
      </w:r>
      <w:r w:rsidR="00517BF0" w:rsidRPr="00284B8D">
        <w:t>d</w:t>
      </w:r>
      <w:r w:rsidR="00B812D0" w:rsidRPr="00284B8D">
        <w:t xml:space="preserve"> (</w:t>
      </w:r>
      <w:r w:rsidR="00517BF0" w:rsidRPr="00284B8D">
        <w:t>8</w:t>
      </w:r>
      <w:r w:rsidR="00326D9B" w:rsidRPr="00284B8D">
        <w:t>4</w:t>
      </w:r>
      <w:r w:rsidRPr="00284B8D">
        <w:t>.D</w:t>
      </w:r>
      <w:r w:rsidR="00326D9B" w:rsidRPr="00284B8D">
        <w:t>G</w:t>
      </w:r>
      <w:r w:rsidRPr="00284B8D">
        <w:t>.</w:t>
      </w:r>
      <w:r w:rsidR="00326D9B" w:rsidRPr="00284B8D">
        <w:t>744</w:t>
      </w:r>
      <w:r w:rsidRPr="00284B8D">
        <w:t>.</w:t>
      </w:r>
      <w:proofErr w:type="gramStart"/>
      <w:r w:rsidRPr="00284B8D">
        <w:t>1.a</w:t>
      </w:r>
      <w:proofErr w:type="gramEnd"/>
      <w:r w:rsidR="00B812D0" w:rsidRPr="00284B8D">
        <w:t>)</w:t>
      </w:r>
    </w:p>
    <w:p w14:paraId="12997D5D" w14:textId="34EF0FFD" w:rsidR="007F629F" w:rsidRPr="00284B8D" w:rsidRDefault="007F629F" w:rsidP="00284B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84B8D">
        <w:rPr>
          <w:rFonts w:ascii="Times New Roman" w:hAnsi="Times New Roman" w:cs="Times New Roman"/>
          <w:sz w:val="24"/>
          <w:szCs w:val="24"/>
        </w:rPr>
        <w:t xml:space="preserve">H: </w:t>
      </w:r>
      <w:r w:rsidR="00542F40" w:rsidRPr="00284B8D">
        <w:rPr>
          <w:rFonts w:ascii="Times New Roman" w:hAnsi="Times New Roman" w:cs="Times New Roman"/>
          <w:sz w:val="24"/>
          <w:szCs w:val="24"/>
        </w:rPr>
        <w:t>10</w:t>
      </w:r>
      <w:r w:rsidRPr="00284B8D">
        <w:rPr>
          <w:rFonts w:ascii="Times New Roman" w:hAnsi="Times New Roman" w:cs="Times New Roman"/>
          <w:sz w:val="24"/>
          <w:szCs w:val="24"/>
        </w:rPr>
        <w:t>.</w:t>
      </w:r>
      <w:r w:rsidR="00542F40" w:rsidRPr="00284B8D">
        <w:rPr>
          <w:rFonts w:ascii="Times New Roman" w:hAnsi="Times New Roman" w:cs="Times New Roman"/>
          <w:sz w:val="24"/>
          <w:szCs w:val="24"/>
        </w:rPr>
        <w:t>5</w:t>
      </w:r>
      <w:r w:rsidRPr="00284B8D">
        <w:rPr>
          <w:rFonts w:ascii="Times New Roman" w:hAnsi="Times New Roman" w:cs="Times New Roman"/>
          <w:sz w:val="24"/>
          <w:szCs w:val="24"/>
        </w:rPr>
        <w:t xml:space="preserve"> × D</w:t>
      </w:r>
      <w:r w:rsidR="00542F40" w:rsidRPr="00284B8D">
        <w:rPr>
          <w:rFonts w:ascii="Times New Roman" w:hAnsi="Times New Roman" w:cs="Times New Roman"/>
          <w:sz w:val="24"/>
          <w:szCs w:val="24"/>
        </w:rPr>
        <w:t>iam</w:t>
      </w:r>
      <w:r w:rsidRPr="00284B8D">
        <w:rPr>
          <w:rFonts w:ascii="Times New Roman" w:hAnsi="Times New Roman" w:cs="Times New Roman"/>
          <w:sz w:val="24"/>
          <w:szCs w:val="24"/>
        </w:rPr>
        <w:t xml:space="preserve">: </w:t>
      </w:r>
      <w:r w:rsidR="00542F40" w:rsidRPr="00284B8D">
        <w:rPr>
          <w:rFonts w:ascii="Times New Roman" w:hAnsi="Times New Roman" w:cs="Times New Roman"/>
          <w:sz w:val="24"/>
          <w:szCs w:val="24"/>
        </w:rPr>
        <w:t>6.4</w:t>
      </w:r>
      <w:r w:rsidRPr="00284B8D">
        <w:rPr>
          <w:rFonts w:ascii="Times New Roman" w:hAnsi="Times New Roman" w:cs="Times New Roman"/>
          <w:sz w:val="24"/>
          <w:szCs w:val="24"/>
        </w:rPr>
        <w:t xml:space="preserve"> cm, </w:t>
      </w:r>
      <w:r w:rsidR="00D8458E" w:rsidRPr="00284B8D">
        <w:rPr>
          <w:rFonts w:ascii="Times New Roman" w:hAnsi="Times New Roman" w:cs="Times New Roman"/>
          <w:sz w:val="24"/>
          <w:szCs w:val="24"/>
        </w:rPr>
        <w:t>175.20</w:t>
      </w:r>
      <w:r w:rsidRPr="00284B8D">
        <w:rPr>
          <w:rFonts w:ascii="Times New Roman" w:hAnsi="Times New Roman" w:cs="Times New Roman"/>
          <w:sz w:val="24"/>
          <w:szCs w:val="24"/>
        </w:rPr>
        <w:t xml:space="preserve"> g (</w:t>
      </w:r>
      <w:r w:rsidR="00542F40" w:rsidRPr="00284B8D">
        <w:rPr>
          <w:rFonts w:ascii="Times New Roman" w:hAnsi="Times New Roman" w:cs="Times New Roman"/>
          <w:sz w:val="24"/>
          <w:szCs w:val="24"/>
        </w:rPr>
        <w:t>4</w:t>
      </w:r>
      <w:r w:rsidR="00BC3EC7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542F40" w:rsidRPr="00284B8D">
        <w:rPr>
          <w:rFonts w:ascii="Times New Roman" w:hAnsi="Times New Roman" w:cs="Times New Roman"/>
          <w:sz w:val="24"/>
          <w:szCs w:val="24"/>
        </w:rPr>
        <w:t>3</w:t>
      </w:r>
      <w:r w:rsidR="00BC3EC7" w:rsidRPr="00284B8D">
        <w:rPr>
          <w:rFonts w:ascii="Times New Roman" w:hAnsi="Times New Roman" w:cs="Times New Roman"/>
          <w:sz w:val="24"/>
          <w:szCs w:val="24"/>
        </w:rPr>
        <w:t>/</w:t>
      </w:r>
      <w:r w:rsidR="00542F40" w:rsidRPr="00284B8D">
        <w:rPr>
          <w:rFonts w:ascii="Times New Roman" w:hAnsi="Times New Roman" w:cs="Times New Roman"/>
          <w:sz w:val="24"/>
          <w:szCs w:val="24"/>
        </w:rPr>
        <w:t>16</w:t>
      </w:r>
      <w:r w:rsidRPr="00284B8D">
        <w:rPr>
          <w:rFonts w:ascii="Times New Roman" w:hAnsi="Times New Roman" w:cs="Times New Roman"/>
          <w:sz w:val="24"/>
          <w:szCs w:val="24"/>
        </w:rPr>
        <w:t xml:space="preserve"> × 2</w:t>
      </w:r>
      <w:r w:rsidR="00BC3EC7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542F40" w:rsidRPr="00284B8D">
        <w:rPr>
          <w:rFonts w:ascii="Times New Roman" w:hAnsi="Times New Roman" w:cs="Times New Roman"/>
          <w:sz w:val="24"/>
          <w:szCs w:val="24"/>
        </w:rPr>
        <w:t>1</w:t>
      </w:r>
      <w:r w:rsidR="00BC3EC7" w:rsidRPr="00284B8D">
        <w:rPr>
          <w:rFonts w:ascii="Times New Roman" w:hAnsi="Times New Roman" w:cs="Times New Roman"/>
          <w:sz w:val="24"/>
          <w:szCs w:val="24"/>
        </w:rPr>
        <w:t>/</w:t>
      </w:r>
      <w:r w:rsidR="00542F40" w:rsidRPr="00284B8D">
        <w:rPr>
          <w:rFonts w:ascii="Times New Roman" w:hAnsi="Times New Roman" w:cs="Times New Roman"/>
          <w:sz w:val="24"/>
          <w:szCs w:val="24"/>
        </w:rPr>
        <w:t>2</w:t>
      </w:r>
      <w:r w:rsidRPr="00284B8D">
        <w:rPr>
          <w:rFonts w:ascii="Times New Roman" w:hAnsi="Times New Roman" w:cs="Times New Roman"/>
          <w:sz w:val="24"/>
          <w:szCs w:val="24"/>
        </w:rPr>
        <w:t xml:space="preserve"> in., </w:t>
      </w:r>
      <w:r w:rsidR="00542F40" w:rsidRPr="00284B8D">
        <w:rPr>
          <w:rFonts w:ascii="Times New Roman" w:hAnsi="Times New Roman" w:cs="Times New Roman"/>
          <w:sz w:val="24"/>
          <w:szCs w:val="24"/>
        </w:rPr>
        <w:t>5</w:t>
      </w:r>
      <w:r w:rsidR="00477C19" w:rsidRPr="00284B8D">
        <w:rPr>
          <w:rFonts w:ascii="Times New Roman" w:hAnsi="Times New Roman" w:cs="Times New Roman"/>
          <w:sz w:val="24"/>
          <w:szCs w:val="24"/>
        </w:rPr>
        <w:t xml:space="preserve"> oz</w:t>
      </w:r>
      <w:r w:rsidR="00F95109" w:rsidRPr="00284B8D">
        <w:rPr>
          <w:rFonts w:ascii="Times New Roman" w:hAnsi="Times New Roman" w:cs="Times New Roman"/>
          <w:sz w:val="24"/>
          <w:szCs w:val="24"/>
        </w:rPr>
        <w:t>t</w:t>
      </w:r>
      <w:r w:rsidR="00477C19" w:rsidRPr="00284B8D">
        <w:rPr>
          <w:rFonts w:ascii="Times New Roman" w:hAnsi="Times New Roman" w:cs="Times New Roman"/>
          <w:sz w:val="24"/>
          <w:szCs w:val="24"/>
        </w:rPr>
        <w:t>.</w:t>
      </w:r>
      <w:r w:rsidR="009A1DE9" w:rsidRPr="00284B8D">
        <w:rPr>
          <w:rFonts w:ascii="Times New Roman" w:hAnsi="Times New Roman" w:cs="Times New Roman"/>
          <w:sz w:val="24"/>
          <w:szCs w:val="24"/>
        </w:rPr>
        <w:t>,</w:t>
      </w:r>
      <w:r w:rsidR="00477C19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B005BA" w:rsidRPr="00284B8D">
        <w:rPr>
          <w:rFonts w:ascii="Times New Roman" w:hAnsi="Times New Roman" w:cs="Times New Roman"/>
          <w:sz w:val="24"/>
          <w:szCs w:val="24"/>
        </w:rPr>
        <w:t>12.656</w:t>
      </w:r>
      <w:r w:rsidR="00477C19" w:rsidRPr="00284B8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77C19" w:rsidRPr="00284B8D">
        <w:rPr>
          <w:rFonts w:ascii="Times New Roman" w:hAnsi="Times New Roman" w:cs="Times New Roman"/>
          <w:sz w:val="24"/>
          <w:szCs w:val="24"/>
        </w:rPr>
        <w:t>dwt.</w:t>
      </w:r>
      <w:r w:rsidRPr="00284B8D">
        <w:rPr>
          <w:rFonts w:ascii="Times New Roman" w:hAnsi="Times New Roman" w:cs="Times New Roman"/>
          <w:sz w:val="24"/>
          <w:szCs w:val="24"/>
        </w:rPr>
        <w:t>)</w:t>
      </w:r>
    </w:p>
    <w:p w14:paraId="2C37467F" w14:textId="77777777" w:rsidR="009A1DE9" w:rsidRPr="00284B8D" w:rsidRDefault="009A1DE9" w:rsidP="00284B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56B1CF9" w14:textId="5C1BA935" w:rsidR="00272E55" w:rsidRPr="00284B8D" w:rsidRDefault="00C627E0" w:rsidP="00B34504">
      <w:pPr>
        <w:pStyle w:val="Heading5"/>
      </w:pPr>
      <w:r w:rsidRPr="00284B8D">
        <w:t xml:space="preserve">Marks </w:t>
      </w:r>
    </w:p>
    <w:p w14:paraId="4341E219" w14:textId="24C47BB0" w:rsidR="00C627E0" w:rsidRPr="00284B8D" w:rsidRDefault="007F629F" w:rsidP="00284B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84B8D">
        <w:rPr>
          <w:rFonts w:ascii="Times New Roman" w:hAnsi="Times New Roman" w:cs="Times New Roman"/>
          <w:sz w:val="24"/>
          <w:szCs w:val="24"/>
        </w:rPr>
        <w:t>Struck</w:t>
      </w:r>
      <w:r w:rsidR="001D102F" w:rsidRPr="00284B8D">
        <w:rPr>
          <w:rFonts w:ascii="Times New Roman" w:hAnsi="Times New Roman" w:cs="Times New Roman"/>
          <w:sz w:val="24"/>
          <w:szCs w:val="24"/>
        </w:rPr>
        <w:t>, on the interior,</w:t>
      </w:r>
      <w:r w:rsidRPr="00284B8D">
        <w:rPr>
          <w:rFonts w:ascii="Times New Roman" w:hAnsi="Times New Roman" w:cs="Times New Roman"/>
          <w:sz w:val="24"/>
          <w:szCs w:val="24"/>
        </w:rPr>
        <w:t xml:space="preserve"> with the following stamps:</w:t>
      </w:r>
      <w:r w:rsidR="000D1656" w:rsidRPr="00284B8D">
        <w:rPr>
          <w:rFonts w:ascii="Times New Roman" w:hAnsi="Times New Roman" w:cs="Times New Roman"/>
          <w:sz w:val="24"/>
          <w:szCs w:val="24"/>
        </w:rPr>
        <w:t xml:space="preserve"> the maker</w:t>
      </w:r>
      <w:r w:rsidR="009A1DE9" w:rsidRPr="00284B8D">
        <w:rPr>
          <w:rFonts w:ascii="Times New Roman" w:hAnsi="Times New Roman" w:cs="Times New Roman"/>
          <w:sz w:val="24"/>
          <w:szCs w:val="24"/>
        </w:rPr>
        <w:t>’</w:t>
      </w:r>
      <w:r w:rsidR="000D1656" w:rsidRPr="00284B8D">
        <w:rPr>
          <w:rFonts w:ascii="Times New Roman" w:hAnsi="Times New Roman" w:cs="Times New Roman"/>
          <w:sz w:val="24"/>
          <w:szCs w:val="24"/>
        </w:rPr>
        <w:t xml:space="preserve">s stamp consisting of the initials </w:t>
      </w:r>
      <w:r w:rsidR="009A1DE9" w:rsidRPr="00284B8D">
        <w:rPr>
          <w:rFonts w:ascii="Times New Roman" w:hAnsi="Times New Roman" w:cs="Times New Roman"/>
          <w:sz w:val="24"/>
          <w:szCs w:val="24"/>
        </w:rPr>
        <w:t>“</w:t>
      </w:r>
      <w:r w:rsidR="000D1656" w:rsidRPr="00284B8D">
        <w:rPr>
          <w:rFonts w:ascii="Times New Roman" w:hAnsi="Times New Roman" w:cs="Times New Roman"/>
          <w:sz w:val="24"/>
          <w:szCs w:val="24"/>
        </w:rPr>
        <w:t>S.G.,</w:t>
      </w:r>
      <w:r w:rsidR="009A1DE9" w:rsidRPr="00284B8D">
        <w:rPr>
          <w:rFonts w:ascii="Times New Roman" w:hAnsi="Times New Roman" w:cs="Times New Roman"/>
          <w:sz w:val="24"/>
          <w:szCs w:val="24"/>
        </w:rPr>
        <w:t>”</w:t>
      </w:r>
      <w:r w:rsidR="000D1656" w:rsidRPr="00284B8D">
        <w:rPr>
          <w:rFonts w:ascii="Times New Roman" w:hAnsi="Times New Roman" w:cs="Times New Roman"/>
          <w:sz w:val="24"/>
          <w:szCs w:val="24"/>
        </w:rPr>
        <w:t xml:space="preserve"> a sun</w:t>
      </w:r>
      <w:r w:rsidR="009A1DE9" w:rsidRPr="00284B8D">
        <w:rPr>
          <w:rFonts w:ascii="Times New Roman" w:hAnsi="Times New Roman" w:cs="Times New Roman"/>
          <w:sz w:val="24"/>
          <w:szCs w:val="24"/>
        </w:rPr>
        <w:t>,</w:t>
      </w:r>
      <w:r w:rsidR="000D1656" w:rsidRPr="00284B8D">
        <w:rPr>
          <w:rFonts w:ascii="Times New Roman" w:hAnsi="Times New Roman" w:cs="Times New Roman"/>
          <w:sz w:val="24"/>
          <w:szCs w:val="24"/>
        </w:rPr>
        <w:t xml:space="preserve"> and two grains below a crowned fleur-de-lys</w:t>
      </w:r>
      <w:r w:rsidR="00053A56" w:rsidRPr="00284B8D">
        <w:rPr>
          <w:rFonts w:ascii="Times New Roman" w:hAnsi="Times New Roman" w:cs="Times New Roman"/>
          <w:sz w:val="24"/>
          <w:szCs w:val="24"/>
        </w:rPr>
        <w:t xml:space="preserve"> (</w:t>
      </w:r>
      <w:r w:rsidR="00053A56" w:rsidRPr="00BF1979">
        <w:rPr>
          <w:rFonts w:ascii="Times New Roman" w:hAnsi="Times New Roman" w:cs="Times New Roman"/>
          <w:b/>
          <w:bCs/>
          <w:sz w:val="24"/>
          <w:szCs w:val="24"/>
        </w:rPr>
        <w:t>mark 5.1</w:t>
      </w:r>
      <w:r w:rsidR="00053A56" w:rsidRPr="00284B8D">
        <w:rPr>
          <w:rFonts w:ascii="Times New Roman" w:hAnsi="Times New Roman" w:cs="Times New Roman"/>
          <w:sz w:val="24"/>
          <w:szCs w:val="24"/>
        </w:rPr>
        <w:t>)</w:t>
      </w:r>
      <w:r w:rsidR="000D1656" w:rsidRPr="00284B8D">
        <w:rPr>
          <w:rFonts w:ascii="Times New Roman" w:hAnsi="Times New Roman" w:cs="Times New Roman"/>
          <w:sz w:val="24"/>
          <w:szCs w:val="24"/>
        </w:rPr>
        <w:t xml:space="preserve">; a crowned </w:t>
      </w:r>
      <w:r w:rsidR="000D1656" w:rsidRPr="00EC2587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0D1656" w:rsidRPr="00284B8D">
        <w:rPr>
          <w:rFonts w:ascii="Times New Roman" w:hAnsi="Times New Roman" w:cs="Times New Roman"/>
          <w:sz w:val="24"/>
          <w:szCs w:val="24"/>
        </w:rPr>
        <w:t xml:space="preserve"> (the Paris warden</w:t>
      </w:r>
      <w:r w:rsidR="009A1DE9" w:rsidRPr="00284B8D">
        <w:rPr>
          <w:rFonts w:ascii="Times New Roman" w:hAnsi="Times New Roman" w:cs="Times New Roman"/>
          <w:sz w:val="24"/>
          <w:szCs w:val="24"/>
        </w:rPr>
        <w:t>’</w:t>
      </w:r>
      <w:r w:rsidR="000D1656" w:rsidRPr="00284B8D">
        <w:rPr>
          <w:rFonts w:ascii="Times New Roman" w:hAnsi="Times New Roman" w:cs="Times New Roman"/>
          <w:sz w:val="24"/>
          <w:szCs w:val="24"/>
        </w:rPr>
        <w:t xml:space="preserve">s mark used between May 30, 1743, and July 6, 1744); </w:t>
      </w:r>
      <w:r w:rsidR="001D102F" w:rsidRPr="00284B8D">
        <w:rPr>
          <w:rFonts w:ascii="Times New Roman" w:hAnsi="Times New Roman" w:cs="Times New Roman"/>
          <w:sz w:val="24"/>
          <w:szCs w:val="24"/>
        </w:rPr>
        <w:t xml:space="preserve">and </w:t>
      </w:r>
      <w:r w:rsidR="000D1656" w:rsidRPr="00284B8D">
        <w:rPr>
          <w:rFonts w:ascii="Times New Roman" w:hAnsi="Times New Roman" w:cs="Times New Roman"/>
          <w:sz w:val="24"/>
          <w:szCs w:val="24"/>
        </w:rPr>
        <w:t>a human foot (the Paris charge mark used between October 4, 1738, and October 1, 1744, under the fermier Louis Robin)</w:t>
      </w:r>
      <w:r w:rsidR="001D102F" w:rsidRPr="00284B8D">
        <w:rPr>
          <w:rFonts w:ascii="Times New Roman" w:hAnsi="Times New Roman" w:cs="Times New Roman"/>
          <w:sz w:val="24"/>
          <w:szCs w:val="24"/>
        </w:rPr>
        <w:t>. Struck, on the catch-latches (see Description), with the following stamps:</w:t>
      </w:r>
      <w:r w:rsidR="000D1656" w:rsidRPr="00284B8D">
        <w:rPr>
          <w:rFonts w:ascii="Times New Roman" w:hAnsi="Times New Roman" w:cs="Times New Roman"/>
          <w:sz w:val="24"/>
          <w:szCs w:val="24"/>
        </w:rPr>
        <w:t xml:space="preserve"> a fly (the Paris countermark for works of gold and silver used between October 1, 1744, and October 1, 1750, under the fermier Antoine </w:t>
      </w:r>
      <w:proofErr w:type="spellStart"/>
      <w:r w:rsidR="000D1656" w:rsidRPr="00284B8D">
        <w:rPr>
          <w:rFonts w:ascii="Times New Roman" w:hAnsi="Times New Roman" w:cs="Times New Roman"/>
          <w:sz w:val="24"/>
          <w:szCs w:val="24"/>
        </w:rPr>
        <w:t>Leschaudel</w:t>
      </w:r>
      <w:proofErr w:type="spellEnd"/>
      <w:r w:rsidR="000D1656" w:rsidRPr="00284B8D">
        <w:rPr>
          <w:rFonts w:ascii="Times New Roman" w:hAnsi="Times New Roman" w:cs="Times New Roman"/>
          <w:sz w:val="24"/>
          <w:szCs w:val="24"/>
        </w:rPr>
        <w:t>)</w:t>
      </w:r>
      <w:r w:rsidR="00B770E6" w:rsidRPr="00284B8D">
        <w:rPr>
          <w:rFonts w:ascii="Times New Roman" w:hAnsi="Times New Roman" w:cs="Times New Roman"/>
          <w:sz w:val="24"/>
          <w:szCs w:val="24"/>
        </w:rPr>
        <w:t xml:space="preserve"> (</w:t>
      </w:r>
      <w:r w:rsidR="006122DC" w:rsidRPr="00BF1979">
        <w:rPr>
          <w:rFonts w:ascii="Times New Roman" w:hAnsi="Times New Roman" w:cs="Times New Roman"/>
          <w:b/>
          <w:bCs/>
          <w:sz w:val="24"/>
          <w:szCs w:val="24"/>
        </w:rPr>
        <w:t>mark 5.</w:t>
      </w:r>
      <w:r w:rsidR="00053A56" w:rsidRPr="00BF1979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B770E6" w:rsidRPr="00284B8D">
        <w:rPr>
          <w:rFonts w:ascii="Times New Roman" w:hAnsi="Times New Roman" w:cs="Times New Roman"/>
          <w:sz w:val="24"/>
          <w:szCs w:val="24"/>
        </w:rPr>
        <w:t>)</w:t>
      </w:r>
      <w:r w:rsidR="000D1656" w:rsidRPr="00284B8D">
        <w:rPr>
          <w:rFonts w:ascii="Times New Roman" w:hAnsi="Times New Roman" w:cs="Times New Roman"/>
          <w:sz w:val="24"/>
          <w:szCs w:val="24"/>
        </w:rPr>
        <w:t xml:space="preserve">; </w:t>
      </w:r>
      <w:r w:rsidR="001D102F" w:rsidRPr="00284B8D">
        <w:rPr>
          <w:rFonts w:ascii="Times New Roman" w:hAnsi="Times New Roman" w:cs="Times New Roman"/>
          <w:sz w:val="24"/>
          <w:szCs w:val="24"/>
        </w:rPr>
        <w:t xml:space="preserve">and </w:t>
      </w:r>
      <w:r w:rsidR="000D1656" w:rsidRPr="00284B8D">
        <w:rPr>
          <w:rFonts w:ascii="Times New Roman" w:hAnsi="Times New Roman" w:cs="Times New Roman"/>
          <w:sz w:val="24"/>
          <w:szCs w:val="24"/>
        </w:rPr>
        <w:t xml:space="preserve">possibly a </w:t>
      </w:r>
      <w:r w:rsidR="004F5A0D" w:rsidRPr="00284B8D">
        <w:rPr>
          <w:rFonts w:ascii="Times New Roman" w:hAnsi="Times New Roman" w:cs="Times New Roman"/>
          <w:sz w:val="24"/>
          <w:szCs w:val="24"/>
        </w:rPr>
        <w:t xml:space="preserve">salmon head (the Paris countermark for small works of gold and silver used between October 1, 1744, and October 1, 1750, under the fermier Antoine </w:t>
      </w:r>
      <w:proofErr w:type="spellStart"/>
      <w:r w:rsidR="004F5A0D" w:rsidRPr="00284B8D">
        <w:rPr>
          <w:rFonts w:ascii="Times New Roman" w:hAnsi="Times New Roman" w:cs="Times New Roman"/>
          <w:sz w:val="24"/>
          <w:szCs w:val="24"/>
        </w:rPr>
        <w:t>Leschaudel</w:t>
      </w:r>
      <w:proofErr w:type="spellEnd"/>
      <w:r w:rsidR="004F5A0D" w:rsidRPr="00284B8D">
        <w:rPr>
          <w:rFonts w:ascii="Times New Roman" w:hAnsi="Times New Roman" w:cs="Times New Roman"/>
          <w:sz w:val="24"/>
          <w:szCs w:val="24"/>
        </w:rPr>
        <w:t xml:space="preserve">) or a </w:t>
      </w:r>
      <w:r w:rsidR="000D1656" w:rsidRPr="00284B8D">
        <w:rPr>
          <w:rFonts w:ascii="Times New Roman" w:hAnsi="Times New Roman" w:cs="Times New Roman"/>
          <w:sz w:val="24"/>
          <w:szCs w:val="24"/>
        </w:rPr>
        <w:t>duck</w:t>
      </w:r>
      <w:r w:rsidR="003025F7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0D1656" w:rsidRPr="00284B8D">
        <w:rPr>
          <w:rFonts w:ascii="Times New Roman" w:hAnsi="Times New Roman" w:cs="Times New Roman"/>
          <w:sz w:val="24"/>
          <w:szCs w:val="24"/>
        </w:rPr>
        <w:t>head (the Paris countermark for small works of gold and silver used between October 1, 1750, and October 1, 1756, under the fermier Julien Berthe)</w:t>
      </w:r>
      <w:r w:rsidR="001D102F" w:rsidRPr="00284B8D">
        <w:rPr>
          <w:rFonts w:ascii="Times New Roman" w:hAnsi="Times New Roman" w:cs="Times New Roman"/>
          <w:sz w:val="24"/>
          <w:szCs w:val="24"/>
        </w:rPr>
        <w:t>. Struck, on the exterior of the rim, with the following stamp</w:t>
      </w:r>
      <w:r w:rsidR="001D7B9C" w:rsidRPr="00284B8D">
        <w:rPr>
          <w:rFonts w:ascii="Times New Roman" w:hAnsi="Times New Roman" w:cs="Times New Roman"/>
          <w:sz w:val="24"/>
          <w:szCs w:val="24"/>
        </w:rPr>
        <w:t>:</w:t>
      </w:r>
      <w:r w:rsidR="000D1656" w:rsidRPr="00284B8D">
        <w:rPr>
          <w:rFonts w:ascii="Times New Roman" w:hAnsi="Times New Roman" w:cs="Times New Roman"/>
          <w:sz w:val="24"/>
          <w:szCs w:val="24"/>
        </w:rPr>
        <w:t xml:space="preserve"> an ax (a Dutch standard mark used since 1852 for old silver objects returned to circulation)</w:t>
      </w:r>
      <w:r w:rsidR="009E1C71" w:rsidRPr="00284B8D">
        <w:rPr>
          <w:rFonts w:ascii="Times New Roman" w:hAnsi="Times New Roman" w:cs="Times New Roman"/>
          <w:sz w:val="24"/>
          <w:szCs w:val="24"/>
        </w:rPr>
        <w:t xml:space="preserve"> (</w:t>
      </w:r>
      <w:r w:rsidR="009E1C71" w:rsidRPr="00BF1979">
        <w:rPr>
          <w:rFonts w:ascii="Times New Roman" w:hAnsi="Times New Roman" w:cs="Times New Roman"/>
          <w:b/>
          <w:bCs/>
          <w:sz w:val="24"/>
          <w:szCs w:val="24"/>
        </w:rPr>
        <w:t xml:space="preserve">mark </w:t>
      </w:r>
      <w:r w:rsidR="00026495" w:rsidRPr="00BF1979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9E1C71" w:rsidRPr="00BF197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E1C71" w:rsidRPr="00284B8D">
        <w:rPr>
          <w:rFonts w:ascii="Times New Roman" w:hAnsi="Times New Roman" w:cs="Times New Roman"/>
          <w:sz w:val="24"/>
          <w:szCs w:val="24"/>
        </w:rPr>
        <w:t>)</w:t>
      </w:r>
      <w:r w:rsidR="000D1656" w:rsidRPr="00284B8D">
        <w:rPr>
          <w:rFonts w:ascii="Times New Roman" w:hAnsi="Times New Roman" w:cs="Times New Roman"/>
          <w:sz w:val="24"/>
          <w:szCs w:val="24"/>
        </w:rPr>
        <w:t>.</w:t>
      </w:r>
    </w:p>
    <w:p w14:paraId="3784418A" w14:textId="77777777" w:rsidR="009A1DE9" w:rsidRPr="00284B8D" w:rsidRDefault="009A1DE9" w:rsidP="00284B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033995E" w14:textId="3F6B39D2" w:rsidR="00517BF0" w:rsidRPr="00284B8D" w:rsidRDefault="00517BF0" w:rsidP="00B34504">
      <w:pPr>
        <w:pStyle w:val="Heading4"/>
      </w:pPr>
      <w:r w:rsidRPr="00284B8D">
        <w:t>Vessel</w:t>
      </w:r>
      <w:r w:rsidR="007F629F" w:rsidRPr="00284B8D">
        <w:tab/>
      </w:r>
      <w:r w:rsidR="00B812D0" w:rsidRPr="00284B8D">
        <w:t>(</w:t>
      </w:r>
      <w:r w:rsidR="00326D9B" w:rsidRPr="00284B8D">
        <w:t>84.DG.744.</w:t>
      </w:r>
      <w:proofErr w:type="gramStart"/>
      <w:r w:rsidR="00326D9B" w:rsidRPr="00284B8D">
        <w:t>1.b</w:t>
      </w:r>
      <w:proofErr w:type="gramEnd"/>
      <w:r w:rsidR="00B812D0" w:rsidRPr="00284B8D">
        <w:t>)</w:t>
      </w:r>
    </w:p>
    <w:p w14:paraId="02FCE90D" w14:textId="67531EE0" w:rsidR="008C3C20" w:rsidRPr="00284B8D" w:rsidRDefault="008C3C20" w:rsidP="00284B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84B8D">
        <w:rPr>
          <w:rFonts w:ascii="Times New Roman" w:hAnsi="Times New Roman" w:cs="Times New Roman"/>
          <w:sz w:val="24"/>
          <w:szCs w:val="24"/>
        </w:rPr>
        <w:t xml:space="preserve">H: 18.2 × Diam: 11.4 cm, 867.25 g (7 1/4 × 4 1/2 in., </w:t>
      </w:r>
      <w:r w:rsidR="00896D19" w:rsidRPr="00284B8D">
        <w:rPr>
          <w:rFonts w:ascii="Times New Roman" w:hAnsi="Times New Roman" w:cs="Times New Roman"/>
          <w:sz w:val="24"/>
          <w:szCs w:val="24"/>
        </w:rPr>
        <w:t>27</w:t>
      </w:r>
      <w:r w:rsidRPr="00284B8D">
        <w:rPr>
          <w:rFonts w:ascii="Times New Roman" w:hAnsi="Times New Roman" w:cs="Times New Roman"/>
          <w:sz w:val="24"/>
          <w:szCs w:val="24"/>
        </w:rPr>
        <w:t xml:space="preserve"> oz</w:t>
      </w:r>
      <w:r w:rsidR="00F95109" w:rsidRPr="00284B8D">
        <w:rPr>
          <w:rFonts w:ascii="Times New Roman" w:hAnsi="Times New Roman" w:cs="Times New Roman"/>
          <w:sz w:val="24"/>
          <w:szCs w:val="24"/>
        </w:rPr>
        <w:t>t</w:t>
      </w:r>
      <w:r w:rsidRPr="00284B8D">
        <w:rPr>
          <w:rFonts w:ascii="Times New Roman" w:hAnsi="Times New Roman" w:cs="Times New Roman"/>
          <w:sz w:val="24"/>
          <w:szCs w:val="24"/>
        </w:rPr>
        <w:t>.</w:t>
      </w:r>
      <w:r w:rsidR="009A1DE9" w:rsidRPr="00284B8D">
        <w:rPr>
          <w:rFonts w:ascii="Times New Roman" w:hAnsi="Times New Roman" w:cs="Times New Roman"/>
          <w:sz w:val="24"/>
          <w:szCs w:val="24"/>
        </w:rPr>
        <w:t>,</w:t>
      </w:r>
      <w:r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896D19" w:rsidRPr="00284B8D">
        <w:rPr>
          <w:rFonts w:ascii="Times New Roman" w:hAnsi="Times New Roman" w:cs="Times New Roman"/>
          <w:sz w:val="24"/>
          <w:szCs w:val="24"/>
        </w:rPr>
        <w:t>17</w:t>
      </w:r>
      <w:r w:rsidRPr="00284B8D">
        <w:rPr>
          <w:rFonts w:ascii="Times New Roman" w:hAnsi="Times New Roman" w:cs="Times New Roman"/>
          <w:sz w:val="24"/>
          <w:szCs w:val="24"/>
        </w:rPr>
        <w:t>.</w:t>
      </w:r>
      <w:r w:rsidR="00896D19" w:rsidRPr="00284B8D">
        <w:rPr>
          <w:rFonts w:ascii="Times New Roman" w:hAnsi="Times New Roman" w:cs="Times New Roman"/>
          <w:sz w:val="24"/>
          <w:szCs w:val="24"/>
        </w:rPr>
        <w:t>65</w:t>
      </w:r>
      <w:r w:rsidR="00F95109" w:rsidRPr="00284B8D">
        <w:rPr>
          <w:rFonts w:ascii="Times New Roman" w:hAnsi="Times New Roman" w:cs="Times New Roman"/>
          <w:sz w:val="24"/>
          <w:szCs w:val="24"/>
        </w:rPr>
        <w:t>4</w:t>
      </w:r>
      <w:r w:rsidRPr="00284B8D">
        <w:rPr>
          <w:rFonts w:ascii="Times New Roman" w:hAnsi="Times New Roman" w:cs="Times New Roman"/>
          <w:sz w:val="24"/>
          <w:szCs w:val="24"/>
        </w:rPr>
        <w:t xml:space="preserve"> dwt.)</w:t>
      </w:r>
    </w:p>
    <w:p w14:paraId="038D2C74" w14:textId="77777777" w:rsidR="009A1DE9" w:rsidRPr="00284B8D" w:rsidRDefault="009A1DE9" w:rsidP="00284B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2D673A3" w14:textId="680E317B" w:rsidR="00272E55" w:rsidRPr="00284B8D" w:rsidRDefault="00605603" w:rsidP="00B34504">
      <w:pPr>
        <w:pStyle w:val="Heading5"/>
      </w:pPr>
      <w:r w:rsidRPr="00284B8D">
        <w:t>Marks</w:t>
      </w:r>
      <w:r w:rsidR="007F629F" w:rsidRPr="00284B8D">
        <w:t xml:space="preserve"> </w:t>
      </w:r>
      <w:r w:rsidR="007F629F" w:rsidRPr="00284B8D">
        <w:tab/>
      </w:r>
    </w:p>
    <w:p w14:paraId="581F1E2A" w14:textId="316B4F0B" w:rsidR="00036CF3" w:rsidRPr="00284B8D" w:rsidRDefault="007F629F" w:rsidP="00284B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84B8D">
        <w:rPr>
          <w:rFonts w:ascii="Times New Roman" w:hAnsi="Times New Roman" w:cs="Times New Roman"/>
          <w:sz w:val="24"/>
          <w:szCs w:val="24"/>
        </w:rPr>
        <w:t>Struck</w:t>
      </w:r>
      <w:r w:rsidR="00EC239B" w:rsidRPr="00284B8D">
        <w:rPr>
          <w:rFonts w:ascii="Times New Roman" w:hAnsi="Times New Roman" w:cs="Times New Roman"/>
          <w:sz w:val="24"/>
          <w:szCs w:val="24"/>
        </w:rPr>
        <w:t>, on the interior,</w:t>
      </w:r>
      <w:r w:rsidRPr="00284B8D">
        <w:rPr>
          <w:rFonts w:ascii="Times New Roman" w:hAnsi="Times New Roman" w:cs="Times New Roman"/>
          <w:sz w:val="24"/>
          <w:szCs w:val="24"/>
        </w:rPr>
        <w:t xml:space="preserve"> with the following stamps:</w:t>
      </w:r>
      <w:r w:rsidR="00036CF3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0D1656" w:rsidRPr="00284B8D">
        <w:rPr>
          <w:rFonts w:ascii="Times New Roman" w:hAnsi="Times New Roman" w:cs="Times New Roman"/>
          <w:sz w:val="24"/>
          <w:szCs w:val="24"/>
        </w:rPr>
        <w:t>the maker</w:t>
      </w:r>
      <w:r w:rsidR="009A1DE9" w:rsidRPr="00284B8D">
        <w:rPr>
          <w:rFonts w:ascii="Times New Roman" w:hAnsi="Times New Roman" w:cs="Times New Roman"/>
          <w:sz w:val="24"/>
          <w:szCs w:val="24"/>
        </w:rPr>
        <w:t>’</w:t>
      </w:r>
      <w:r w:rsidR="000D1656" w:rsidRPr="00284B8D">
        <w:rPr>
          <w:rFonts w:ascii="Times New Roman" w:hAnsi="Times New Roman" w:cs="Times New Roman"/>
          <w:sz w:val="24"/>
          <w:szCs w:val="24"/>
        </w:rPr>
        <w:t xml:space="preserve">s stamp consisting of the initials </w:t>
      </w:r>
      <w:r w:rsidR="009A1DE9" w:rsidRPr="00284B8D">
        <w:rPr>
          <w:rFonts w:ascii="Times New Roman" w:hAnsi="Times New Roman" w:cs="Times New Roman"/>
          <w:sz w:val="24"/>
          <w:szCs w:val="24"/>
        </w:rPr>
        <w:t>“</w:t>
      </w:r>
      <w:r w:rsidR="000D1656" w:rsidRPr="00284B8D">
        <w:rPr>
          <w:rFonts w:ascii="Times New Roman" w:hAnsi="Times New Roman" w:cs="Times New Roman"/>
          <w:sz w:val="24"/>
          <w:szCs w:val="24"/>
        </w:rPr>
        <w:t>S.G.,</w:t>
      </w:r>
      <w:r w:rsidR="009A1DE9" w:rsidRPr="00284B8D">
        <w:rPr>
          <w:rFonts w:ascii="Times New Roman" w:hAnsi="Times New Roman" w:cs="Times New Roman"/>
          <w:sz w:val="24"/>
          <w:szCs w:val="24"/>
        </w:rPr>
        <w:t>”</w:t>
      </w:r>
      <w:r w:rsidR="000D1656" w:rsidRPr="00284B8D">
        <w:rPr>
          <w:rFonts w:ascii="Times New Roman" w:hAnsi="Times New Roman" w:cs="Times New Roman"/>
          <w:sz w:val="24"/>
          <w:szCs w:val="24"/>
        </w:rPr>
        <w:t xml:space="preserve"> a sun</w:t>
      </w:r>
      <w:r w:rsidR="009A1DE9" w:rsidRPr="00284B8D">
        <w:rPr>
          <w:rFonts w:ascii="Times New Roman" w:hAnsi="Times New Roman" w:cs="Times New Roman"/>
          <w:sz w:val="24"/>
          <w:szCs w:val="24"/>
        </w:rPr>
        <w:t>,</w:t>
      </w:r>
      <w:r w:rsidR="000D1656" w:rsidRPr="00284B8D">
        <w:rPr>
          <w:rFonts w:ascii="Times New Roman" w:hAnsi="Times New Roman" w:cs="Times New Roman"/>
          <w:sz w:val="24"/>
          <w:szCs w:val="24"/>
        </w:rPr>
        <w:t xml:space="preserve"> and two grains below a crowned fleur-de-lys</w:t>
      </w:r>
      <w:r w:rsidR="00B81E67" w:rsidRPr="00284B8D">
        <w:rPr>
          <w:rFonts w:ascii="Times New Roman" w:hAnsi="Times New Roman" w:cs="Times New Roman"/>
          <w:sz w:val="24"/>
          <w:szCs w:val="24"/>
        </w:rPr>
        <w:t xml:space="preserve"> (</w:t>
      </w:r>
      <w:r w:rsidR="00B81E67" w:rsidRPr="00BF1979">
        <w:rPr>
          <w:rFonts w:ascii="Times New Roman" w:hAnsi="Times New Roman" w:cs="Times New Roman"/>
          <w:b/>
          <w:bCs/>
          <w:sz w:val="24"/>
          <w:szCs w:val="24"/>
        </w:rPr>
        <w:t>mark 5.</w:t>
      </w:r>
      <w:r w:rsidR="00026495" w:rsidRPr="00BF1979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B81E67" w:rsidRPr="00284B8D">
        <w:rPr>
          <w:rFonts w:ascii="Times New Roman" w:hAnsi="Times New Roman" w:cs="Times New Roman"/>
          <w:sz w:val="24"/>
          <w:szCs w:val="24"/>
        </w:rPr>
        <w:t>)</w:t>
      </w:r>
      <w:r w:rsidR="000D1656" w:rsidRPr="00284B8D">
        <w:rPr>
          <w:rFonts w:ascii="Times New Roman" w:hAnsi="Times New Roman" w:cs="Times New Roman"/>
          <w:sz w:val="24"/>
          <w:szCs w:val="24"/>
        </w:rPr>
        <w:t xml:space="preserve">; a crowned </w:t>
      </w:r>
      <w:r w:rsidR="000D1656" w:rsidRPr="00EC2587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0D1656" w:rsidRPr="00284B8D">
        <w:rPr>
          <w:rFonts w:ascii="Times New Roman" w:hAnsi="Times New Roman" w:cs="Times New Roman"/>
          <w:sz w:val="24"/>
          <w:szCs w:val="24"/>
        </w:rPr>
        <w:t xml:space="preserve"> (the Paris warden</w:t>
      </w:r>
      <w:r w:rsidR="000E7DC2" w:rsidRPr="00284B8D">
        <w:rPr>
          <w:rFonts w:ascii="Times New Roman" w:hAnsi="Times New Roman" w:cs="Times New Roman"/>
          <w:sz w:val="24"/>
          <w:szCs w:val="24"/>
        </w:rPr>
        <w:t>’</w:t>
      </w:r>
      <w:r w:rsidR="000D1656" w:rsidRPr="00284B8D">
        <w:rPr>
          <w:rFonts w:ascii="Times New Roman" w:hAnsi="Times New Roman" w:cs="Times New Roman"/>
          <w:sz w:val="24"/>
          <w:szCs w:val="24"/>
        </w:rPr>
        <w:t xml:space="preserve">s mark used between May 30, 1743, and July 6, 1744); </w:t>
      </w:r>
      <w:r w:rsidR="00EC239B" w:rsidRPr="00284B8D">
        <w:rPr>
          <w:rFonts w:ascii="Times New Roman" w:hAnsi="Times New Roman" w:cs="Times New Roman"/>
          <w:sz w:val="24"/>
          <w:szCs w:val="24"/>
        </w:rPr>
        <w:t xml:space="preserve">and </w:t>
      </w:r>
      <w:r w:rsidR="000D1656" w:rsidRPr="00284B8D">
        <w:rPr>
          <w:rFonts w:ascii="Times New Roman" w:hAnsi="Times New Roman" w:cs="Times New Roman"/>
          <w:sz w:val="24"/>
          <w:szCs w:val="24"/>
        </w:rPr>
        <w:t xml:space="preserve">a crowned </w:t>
      </w:r>
      <w:r w:rsidR="000D1656" w:rsidRPr="00EC2587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0D1656" w:rsidRPr="00284B8D">
        <w:rPr>
          <w:rFonts w:ascii="Times New Roman" w:hAnsi="Times New Roman" w:cs="Times New Roman"/>
          <w:sz w:val="24"/>
          <w:szCs w:val="24"/>
        </w:rPr>
        <w:t xml:space="preserve"> with two </w:t>
      </w:r>
      <w:r w:rsidR="000D1656" w:rsidRPr="00284B8D">
        <w:rPr>
          <w:rFonts w:ascii="Times New Roman" w:hAnsi="Times New Roman" w:cs="Times New Roman"/>
          <w:sz w:val="24"/>
          <w:szCs w:val="24"/>
        </w:rPr>
        <w:lastRenderedPageBreak/>
        <w:t>entwined palm branches (the Paris charge mark used between October 4, 1738, and October 1, 1744, under the fermier Louis Robin)</w:t>
      </w:r>
      <w:r w:rsidR="00EC239B" w:rsidRPr="00284B8D">
        <w:rPr>
          <w:rFonts w:ascii="Times New Roman" w:hAnsi="Times New Roman" w:cs="Times New Roman"/>
          <w:sz w:val="24"/>
          <w:szCs w:val="24"/>
        </w:rPr>
        <w:t>. Struck, on the exterior rim of the foot, with the following stamps:</w:t>
      </w:r>
      <w:r w:rsidR="000D1656" w:rsidRPr="00284B8D">
        <w:rPr>
          <w:rFonts w:ascii="Times New Roman" w:hAnsi="Times New Roman" w:cs="Times New Roman"/>
          <w:sz w:val="24"/>
          <w:szCs w:val="24"/>
        </w:rPr>
        <w:t xml:space="preserve"> a </w:t>
      </w:r>
      <w:r w:rsidR="003025F7" w:rsidRPr="00284B8D">
        <w:rPr>
          <w:rFonts w:ascii="Times New Roman" w:hAnsi="Times New Roman" w:cs="Times New Roman"/>
          <w:sz w:val="24"/>
          <w:szCs w:val="24"/>
        </w:rPr>
        <w:t>fox</w:t>
      </w:r>
      <w:r w:rsidR="000D1656" w:rsidRPr="00284B8D">
        <w:rPr>
          <w:rFonts w:ascii="Times New Roman" w:hAnsi="Times New Roman" w:cs="Times New Roman"/>
          <w:sz w:val="24"/>
          <w:szCs w:val="24"/>
        </w:rPr>
        <w:t xml:space="preserve"> head (the Paris discharge mark for small works of gold and silver used between October 1, 1738, and October 1, 1744</w:t>
      </w:r>
      <w:r w:rsidR="000E7DC2" w:rsidRPr="00284B8D">
        <w:rPr>
          <w:rFonts w:ascii="Times New Roman" w:hAnsi="Times New Roman" w:cs="Times New Roman"/>
          <w:sz w:val="24"/>
          <w:szCs w:val="24"/>
        </w:rPr>
        <w:t>,</w:t>
      </w:r>
      <w:r w:rsidR="000D1656" w:rsidRPr="00284B8D">
        <w:rPr>
          <w:rFonts w:ascii="Times New Roman" w:hAnsi="Times New Roman" w:cs="Times New Roman"/>
          <w:sz w:val="24"/>
          <w:szCs w:val="24"/>
        </w:rPr>
        <w:t xml:space="preserve"> under the fermier Louis Robin)</w:t>
      </w:r>
      <w:r w:rsidR="000A15EB" w:rsidRPr="00284B8D">
        <w:rPr>
          <w:rFonts w:ascii="Times New Roman" w:hAnsi="Times New Roman" w:cs="Times New Roman"/>
          <w:sz w:val="24"/>
          <w:szCs w:val="24"/>
        </w:rPr>
        <w:t xml:space="preserve"> (</w:t>
      </w:r>
      <w:r w:rsidR="000A15EB" w:rsidRPr="00BF1979">
        <w:rPr>
          <w:rFonts w:ascii="Times New Roman" w:hAnsi="Times New Roman" w:cs="Times New Roman"/>
          <w:b/>
          <w:bCs/>
          <w:sz w:val="24"/>
          <w:szCs w:val="24"/>
        </w:rPr>
        <w:t>mark 5.</w:t>
      </w:r>
      <w:r w:rsidR="00026495" w:rsidRPr="00BF1979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0A15EB" w:rsidRPr="00284B8D">
        <w:rPr>
          <w:rFonts w:ascii="Times New Roman" w:hAnsi="Times New Roman" w:cs="Times New Roman"/>
          <w:sz w:val="24"/>
          <w:szCs w:val="24"/>
        </w:rPr>
        <w:t>)</w:t>
      </w:r>
      <w:r w:rsidR="000D1656" w:rsidRPr="00284B8D">
        <w:rPr>
          <w:rFonts w:ascii="Times New Roman" w:hAnsi="Times New Roman" w:cs="Times New Roman"/>
          <w:sz w:val="24"/>
          <w:szCs w:val="24"/>
        </w:rPr>
        <w:t xml:space="preserve">; a fly (the Paris countermark for works of gold and silver used between October 1, 1744, and October 1, 1750, under the fermier Antoine </w:t>
      </w:r>
      <w:proofErr w:type="spellStart"/>
      <w:r w:rsidR="000D1656" w:rsidRPr="00284B8D">
        <w:rPr>
          <w:rFonts w:ascii="Times New Roman" w:hAnsi="Times New Roman" w:cs="Times New Roman"/>
          <w:sz w:val="24"/>
          <w:szCs w:val="24"/>
        </w:rPr>
        <w:t>Leschaudel</w:t>
      </w:r>
      <w:proofErr w:type="spellEnd"/>
      <w:r w:rsidR="000D1656" w:rsidRPr="00284B8D">
        <w:rPr>
          <w:rFonts w:ascii="Times New Roman" w:hAnsi="Times New Roman" w:cs="Times New Roman"/>
          <w:sz w:val="24"/>
          <w:szCs w:val="24"/>
        </w:rPr>
        <w:t>)</w:t>
      </w:r>
      <w:r w:rsidR="00821057" w:rsidRPr="00284B8D">
        <w:rPr>
          <w:rFonts w:ascii="Times New Roman" w:hAnsi="Times New Roman" w:cs="Times New Roman"/>
          <w:sz w:val="24"/>
          <w:szCs w:val="24"/>
        </w:rPr>
        <w:t xml:space="preserve"> (</w:t>
      </w:r>
      <w:r w:rsidR="00821057" w:rsidRPr="00BF1979">
        <w:rPr>
          <w:rFonts w:ascii="Times New Roman" w:hAnsi="Times New Roman" w:cs="Times New Roman"/>
          <w:b/>
          <w:bCs/>
          <w:sz w:val="24"/>
          <w:szCs w:val="24"/>
        </w:rPr>
        <w:t>mark 5.</w:t>
      </w:r>
      <w:r w:rsidR="00026495" w:rsidRPr="00BF1979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821057" w:rsidRPr="00284B8D">
        <w:rPr>
          <w:rFonts w:ascii="Times New Roman" w:hAnsi="Times New Roman" w:cs="Times New Roman"/>
          <w:sz w:val="24"/>
          <w:szCs w:val="24"/>
        </w:rPr>
        <w:t>)</w:t>
      </w:r>
      <w:r w:rsidR="000D1656" w:rsidRPr="00284B8D">
        <w:rPr>
          <w:rFonts w:ascii="Times New Roman" w:hAnsi="Times New Roman" w:cs="Times New Roman"/>
          <w:sz w:val="24"/>
          <w:szCs w:val="24"/>
        </w:rPr>
        <w:t>; possibly</w:t>
      </w:r>
      <w:r w:rsidR="004F5A0D" w:rsidRPr="00284B8D">
        <w:rPr>
          <w:rFonts w:ascii="Times New Roman" w:hAnsi="Times New Roman" w:cs="Times New Roman"/>
          <w:sz w:val="24"/>
          <w:szCs w:val="24"/>
        </w:rPr>
        <w:t xml:space="preserve"> a salmon head (the Paris countermark for small works of gold and silver used between October 1, 1744, and October 1, 1750, under the fermier Antoine </w:t>
      </w:r>
      <w:proofErr w:type="spellStart"/>
      <w:r w:rsidR="004F5A0D" w:rsidRPr="00284B8D">
        <w:rPr>
          <w:rFonts w:ascii="Times New Roman" w:hAnsi="Times New Roman" w:cs="Times New Roman"/>
          <w:sz w:val="24"/>
          <w:szCs w:val="24"/>
        </w:rPr>
        <w:t>Leschaudel</w:t>
      </w:r>
      <w:proofErr w:type="spellEnd"/>
      <w:r w:rsidR="004F5A0D" w:rsidRPr="00284B8D">
        <w:rPr>
          <w:rFonts w:ascii="Times New Roman" w:hAnsi="Times New Roman" w:cs="Times New Roman"/>
          <w:sz w:val="24"/>
          <w:szCs w:val="24"/>
        </w:rPr>
        <w:t xml:space="preserve">) or a </w:t>
      </w:r>
      <w:r w:rsidR="000D1656" w:rsidRPr="00284B8D">
        <w:rPr>
          <w:rFonts w:ascii="Times New Roman" w:hAnsi="Times New Roman" w:cs="Times New Roman"/>
          <w:sz w:val="24"/>
          <w:szCs w:val="24"/>
        </w:rPr>
        <w:t>duck</w:t>
      </w:r>
      <w:r w:rsidR="003025F7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0D1656" w:rsidRPr="00284B8D">
        <w:rPr>
          <w:rFonts w:ascii="Times New Roman" w:hAnsi="Times New Roman" w:cs="Times New Roman"/>
          <w:sz w:val="24"/>
          <w:szCs w:val="24"/>
        </w:rPr>
        <w:t>head (the Paris countermark for small works of gold and silver used between October 1, 1750, and October 1, 1756, under the fermier Julien Berthe)</w:t>
      </w:r>
      <w:r w:rsidR="000A15EB" w:rsidRPr="00284B8D">
        <w:rPr>
          <w:rFonts w:ascii="Times New Roman" w:hAnsi="Times New Roman" w:cs="Times New Roman"/>
          <w:sz w:val="24"/>
          <w:szCs w:val="24"/>
        </w:rPr>
        <w:t xml:space="preserve"> (</w:t>
      </w:r>
      <w:r w:rsidR="000A15EB" w:rsidRPr="00BF1979">
        <w:rPr>
          <w:rFonts w:ascii="Times New Roman" w:hAnsi="Times New Roman" w:cs="Times New Roman"/>
          <w:b/>
          <w:bCs/>
          <w:sz w:val="24"/>
          <w:szCs w:val="24"/>
        </w:rPr>
        <w:t>mark 5.</w:t>
      </w:r>
      <w:r w:rsidR="00026495" w:rsidRPr="00BF1979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0A15EB" w:rsidRPr="00284B8D">
        <w:rPr>
          <w:rFonts w:ascii="Times New Roman" w:hAnsi="Times New Roman" w:cs="Times New Roman"/>
          <w:sz w:val="24"/>
          <w:szCs w:val="24"/>
        </w:rPr>
        <w:t>)</w:t>
      </w:r>
      <w:r w:rsidR="000D1656" w:rsidRPr="00284B8D">
        <w:rPr>
          <w:rFonts w:ascii="Times New Roman" w:hAnsi="Times New Roman" w:cs="Times New Roman"/>
          <w:sz w:val="24"/>
          <w:szCs w:val="24"/>
        </w:rPr>
        <w:t xml:space="preserve">; a laurel leaf (the Paris countermark for all works of gold and silver used between October 1, 1756, and October 1, 1762, under the fermiers </w:t>
      </w:r>
      <w:proofErr w:type="spellStart"/>
      <w:r w:rsidR="000D1656" w:rsidRPr="00284B8D">
        <w:rPr>
          <w:rFonts w:ascii="Times New Roman" w:hAnsi="Times New Roman" w:cs="Times New Roman"/>
          <w:sz w:val="24"/>
          <w:szCs w:val="24"/>
        </w:rPr>
        <w:t>Éloy</w:t>
      </w:r>
      <w:proofErr w:type="spellEnd"/>
      <w:r w:rsidR="000D1656" w:rsidRPr="00284B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656" w:rsidRPr="00284B8D">
        <w:rPr>
          <w:rFonts w:ascii="Times New Roman" w:hAnsi="Times New Roman" w:cs="Times New Roman"/>
          <w:sz w:val="24"/>
          <w:szCs w:val="24"/>
        </w:rPr>
        <w:t>Brichard</w:t>
      </w:r>
      <w:proofErr w:type="spellEnd"/>
      <w:r w:rsidR="000D1656" w:rsidRPr="00284B8D">
        <w:rPr>
          <w:rFonts w:ascii="Times New Roman" w:hAnsi="Times New Roman" w:cs="Times New Roman"/>
          <w:sz w:val="24"/>
          <w:szCs w:val="24"/>
        </w:rPr>
        <w:t xml:space="preserve"> and Étienne </w:t>
      </w:r>
      <w:proofErr w:type="spellStart"/>
      <w:r w:rsidR="000D1656" w:rsidRPr="00284B8D">
        <w:rPr>
          <w:rFonts w:ascii="Times New Roman" w:hAnsi="Times New Roman" w:cs="Times New Roman"/>
          <w:sz w:val="24"/>
          <w:szCs w:val="24"/>
        </w:rPr>
        <w:t>Somfoye</w:t>
      </w:r>
      <w:proofErr w:type="spellEnd"/>
      <w:r w:rsidR="000D1656" w:rsidRPr="00284B8D">
        <w:rPr>
          <w:rFonts w:ascii="Times New Roman" w:hAnsi="Times New Roman" w:cs="Times New Roman"/>
          <w:sz w:val="24"/>
          <w:szCs w:val="24"/>
        </w:rPr>
        <w:t>)</w:t>
      </w:r>
      <w:r w:rsidR="000A15EB" w:rsidRPr="00284B8D">
        <w:rPr>
          <w:rFonts w:ascii="Times New Roman" w:hAnsi="Times New Roman" w:cs="Times New Roman"/>
          <w:sz w:val="24"/>
          <w:szCs w:val="24"/>
        </w:rPr>
        <w:t xml:space="preserve"> (</w:t>
      </w:r>
      <w:r w:rsidR="000A15EB" w:rsidRPr="00BF1979">
        <w:rPr>
          <w:rFonts w:ascii="Times New Roman" w:hAnsi="Times New Roman" w:cs="Times New Roman"/>
          <w:b/>
          <w:bCs/>
          <w:sz w:val="24"/>
          <w:szCs w:val="24"/>
        </w:rPr>
        <w:t>mark 5.</w:t>
      </w:r>
      <w:r w:rsidR="00026495" w:rsidRPr="00BF1979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0A15EB" w:rsidRPr="00284B8D">
        <w:rPr>
          <w:rFonts w:ascii="Times New Roman" w:hAnsi="Times New Roman" w:cs="Times New Roman"/>
          <w:sz w:val="24"/>
          <w:szCs w:val="24"/>
        </w:rPr>
        <w:t>)</w:t>
      </w:r>
      <w:r w:rsidR="000D1656" w:rsidRPr="00284B8D">
        <w:rPr>
          <w:rFonts w:ascii="Times New Roman" w:hAnsi="Times New Roman" w:cs="Times New Roman"/>
          <w:sz w:val="24"/>
          <w:szCs w:val="24"/>
        </w:rPr>
        <w:t xml:space="preserve">; an open right hand (the Paris countermark for all works of gold and silver used between October 1, 1762, and October 1, 1768, under the fermier Jean-Jacques </w:t>
      </w:r>
      <w:proofErr w:type="spellStart"/>
      <w:r w:rsidR="000D1656" w:rsidRPr="00284B8D">
        <w:rPr>
          <w:rFonts w:ascii="Times New Roman" w:hAnsi="Times New Roman" w:cs="Times New Roman"/>
          <w:sz w:val="24"/>
          <w:szCs w:val="24"/>
        </w:rPr>
        <w:t>Prévost</w:t>
      </w:r>
      <w:proofErr w:type="spellEnd"/>
      <w:r w:rsidR="000D1656" w:rsidRPr="00284B8D">
        <w:rPr>
          <w:rFonts w:ascii="Times New Roman" w:hAnsi="Times New Roman" w:cs="Times New Roman"/>
          <w:sz w:val="24"/>
          <w:szCs w:val="24"/>
        </w:rPr>
        <w:t>)</w:t>
      </w:r>
      <w:r w:rsidR="00B770E6" w:rsidRPr="00284B8D">
        <w:rPr>
          <w:rFonts w:ascii="Times New Roman" w:hAnsi="Times New Roman" w:cs="Times New Roman"/>
          <w:sz w:val="24"/>
          <w:szCs w:val="24"/>
        </w:rPr>
        <w:t xml:space="preserve"> (</w:t>
      </w:r>
      <w:r w:rsidR="00EC239B" w:rsidRPr="00284B8D">
        <w:rPr>
          <w:rFonts w:ascii="Times New Roman" w:hAnsi="Times New Roman" w:cs="Times New Roman"/>
          <w:sz w:val="24"/>
          <w:szCs w:val="24"/>
        </w:rPr>
        <w:t xml:space="preserve">see </w:t>
      </w:r>
      <w:r w:rsidR="006122DC" w:rsidRPr="00BF1979">
        <w:rPr>
          <w:rFonts w:ascii="Times New Roman" w:hAnsi="Times New Roman" w:cs="Times New Roman"/>
          <w:b/>
          <w:bCs/>
          <w:sz w:val="24"/>
          <w:szCs w:val="24"/>
        </w:rPr>
        <w:t>mark 5.</w:t>
      </w:r>
      <w:r w:rsidR="00026495" w:rsidRPr="00BF1979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B770E6" w:rsidRPr="00284B8D">
        <w:rPr>
          <w:rFonts w:ascii="Times New Roman" w:hAnsi="Times New Roman" w:cs="Times New Roman"/>
          <w:sz w:val="24"/>
          <w:szCs w:val="24"/>
        </w:rPr>
        <w:t>)</w:t>
      </w:r>
      <w:r w:rsidR="000D1656" w:rsidRPr="00284B8D">
        <w:rPr>
          <w:rFonts w:ascii="Times New Roman" w:hAnsi="Times New Roman" w:cs="Times New Roman"/>
          <w:sz w:val="24"/>
          <w:szCs w:val="24"/>
        </w:rPr>
        <w:t xml:space="preserve">; an </w:t>
      </w:r>
      <w:r w:rsidR="000D1656" w:rsidRPr="00EC258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0D1656" w:rsidRPr="00284B8D">
        <w:rPr>
          <w:rFonts w:ascii="Times New Roman" w:hAnsi="Times New Roman" w:cs="Times New Roman"/>
          <w:sz w:val="24"/>
          <w:szCs w:val="24"/>
        </w:rPr>
        <w:t xml:space="preserve"> inscribed in an oval (the Dutch date letter for 1822 for works in precious metal</w:t>
      </w:r>
      <w:r w:rsidR="000353D1" w:rsidRPr="00284B8D">
        <w:rPr>
          <w:rFonts w:ascii="Times New Roman" w:hAnsi="Times New Roman" w:cs="Times New Roman"/>
          <w:sz w:val="24"/>
          <w:szCs w:val="24"/>
        </w:rPr>
        <w:t>s</w:t>
      </w:r>
      <w:r w:rsidR="000D1656" w:rsidRPr="00284B8D">
        <w:rPr>
          <w:rFonts w:ascii="Times New Roman" w:hAnsi="Times New Roman" w:cs="Times New Roman"/>
          <w:sz w:val="24"/>
          <w:szCs w:val="24"/>
        </w:rPr>
        <w:t>)</w:t>
      </w:r>
      <w:r w:rsidR="00B770E6" w:rsidRPr="00284B8D">
        <w:rPr>
          <w:rFonts w:ascii="Times New Roman" w:hAnsi="Times New Roman" w:cs="Times New Roman"/>
          <w:sz w:val="24"/>
          <w:szCs w:val="24"/>
        </w:rPr>
        <w:t xml:space="preserve"> (</w:t>
      </w:r>
      <w:r w:rsidR="006122DC" w:rsidRPr="00BF1979">
        <w:rPr>
          <w:rFonts w:ascii="Times New Roman" w:hAnsi="Times New Roman" w:cs="Times New Roman"/>
          <w:b/>
          <w:bCs/>
          <w:sz w:val="24"/>
          <w:szCs w:val="24"/>
        </w:rPr>
        <w:t>mark 5.</w:t>
      </w:r>
      <w:r w:rsidR="00026495" w:rsidRPr="00BF1979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B770E6" w:rsidRPr="00284B8D">
        <w:rPr>
          <w:rFonts w:ascii="Times New Roman" w:hAnsi="Times New Roman" w:cs="Times New Roman"/>
          <w:sz w:val="24"/>
          <w:szCs w:val="24"/>
        </w:rPr>
        <w:t>)</w:t>
      </w:r>
      <w:r w:rsidR="000D1656" w:rsidRPr="00284B8D">
        <w:rPr>
          <w:rFonts w:ascii="Times New Roman" w:hAnsi="Times New Roman" w:cs="Times New Roman"/>
          <w:sz w:val="24"/>
          <w:szCs w:val="24"/>
        </w:rPr>
        <w:t>; and an ax (a Dutch standard mark used since 1852 for old silver objects returned to circulation)</w:t>
      </w:r>
      <w:r w:rsidR="006122DC" w:rsidRPr="00284B8D">
        <w:rPr>
          <w:rFonts w:ascii="Times New Roman" w:hAnsi="Times New Roman" w:cs="Times New Roman"/>
          <w:sz w:val="24"/>
          <w:szCs w:val="24"/>
        </w:rPr>
        <w:t xml:space="preserve"> (</w:t>
      </w:r>
      <w:r w:rsidR="006122DC" w:rsidRPr="00BF1979">
        <w:rPr>
          <w:rFonts w:ascii="Times New Roman" w:hAnsi="Times New Roman" w:cs="Times New Roman"/>
          <w:b/>
          <w:bCs/>
          <w:sz w:val="24"/>
          <w:szCs w:val="24"/>
        </w:rPr>
        <w:t>mark 5.</w:t>
      </w:r>
      <w:r w:rsidR="00026495" w:rsidRPr="00BF1979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6122DC" w:rsidRPr="00284B8D">
        <w:rPr>
          <w:rFonts w:ascii="Times New Roman" w:hAnsi="Times New Roman" w:cs="Times New Roman"/>
          <w:sz w:val="24"/>
          <w:szCs w:val="24"/>
        </w:rPr>
        <w:t>).</w:t>
      </w:r>
    </w:p>
    <w:p w14:paraId="58438868" w14:textId="2E47ACD7" w:rsidR="009A1DE9" w:rsidRPr="00284B8D" w:rsidRDefault="009A1DE9" w:rsidP="00284B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5FA28D2" w14:textId="3EA197A6" w:rsidR="009B6E66" w:rsidRPr="00284B8D" w:rsidRDefault="000D1656" w:rsidP="00B34504">
      <w:pPr>
        <w:pStyle w:val="Heading5"/>
      </w:pPr>
      <w:r w:rsidRPr="00284B8D">
        <w:t xml:space="preserve">Inscriptions  </w:t>
      </w:r>
    </w:p>
    <w:p w14:paraId="3A2F678E" w14:textId="63BC5550" w:rsidR="000D1656" w:rsidRPr="00284B8D" w:rsidRDefault="000D1656" w:rsidP="00284B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84B8D">
        <w:rPr>
          <w:rFonts w:ascii="Times New Roman" w:hAnsi="Times New Roman" w:cs="Times New Roman"/>
          <w:sz w:val="24"/>
          <w:szCs w:val="24"/>
        </w:rPr>
        <w:t xml:space="preserve">The vessel is scratched underneath with the </w:t>
      </w:r>
      <w:r w:rsidR="001D214F" w:rsidRPr="00284B8D">
        <w:rPr>
          <w:rFonts w:ascii="Times New Roman" w:hAnsi="Times New Roman" w:cs="Times New Roman"/>
          <w:sz w:val="24"/>
          <w:szCs w:val="24"/>
        </w:rPr>
        <w:t xml:space="preserve">Roman </w:t>
      </w:r>
      <w:r w:rsidRPr="00284B8D">
        <w:rPr>
          <w:rFonts w:ascii="Times New Roman" w:hAnsi="Times New Roman" w:cs="Times New Roman"/>
          <w:sz w:val="24"/>
          <w:szCs w:val="24"/>
        </w:rPr>
        <w:t>num</w:t>
      </w:r>
      <w:r w:rsidR="001D214F" w:rsidRPr="00284B8D">
        <w:rPr>
          <w:rFonts w:ascii="Times New Roman" w:hAnsi="Times New Roman" w:cs="Times New Roman"/>
          <w:sz w:val="24"/>
          <w:szCs w:val="24"/>
        </w:rPr>
        <w:t>eral</w:t>
      </w:r>
      <w:r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0353D1" w:rsidRPr="00284B8D">
        <w:rPr>
          <w:rFonts w:ascii="Times New Roman" w:hAnsi="Times New Roman" w:cs="Times New Roman"/>
          <w:sz w:val="24"/>
          <w:szCs w:val="24"/>
        </w:rPr>
        <w:t>“</w:t>
      </w:r>
      <w:r w:rsidRPr="00284B8D">
        <w:rPr>
          <w:rFonts w:ascii="Times New Roman" w:hAnsi="Times New Roman" w:cs="Times New Roman"/>
          <w:sz w:val="24"/>
          <w:szCs w:val="24"/>
        </w:rPr>
        <w:t>XII</w:t>
      </w:r>
      <w:r w:rsidR="000353D1" w:rsidRPr="00284B8D">
        <w:rPr>
          <w:rFonts w:ascii="Times New Roman" w:hAnsi="Times New Roman" w:cs="Times New Roman"/>
          <w:sz w:val="24"/>
          <w:szCs w:val="24"/>
        </w:rPr>
        <w:t>”</w:t>
      </w:r>
      <w:r w:rsidRPr="00284B8D">
        <w:rPr>
          <w:rFonts w:ascii="Times New Roman" w:hAnsi="Times New Roman" w:cs="Times New Roman"/>
          <w:sz w:val="24"/>
          <w:szCs w:val="24"/>
        </w:rPr>
        <w:t xml:space="preserve"> and </w:t>
      </w:r>
      <w:r w:rsidR="00365CC2" w:rsidRPr="00284B8D">
        <w:rPr>
          <w:rFonts w:ascii="Times New Roman" w:hAnsi="Times New Roman" w:cs="Times New Roman"/>
          <w:sz w:val="24"/>
          <w:szCs w:val="24"/>
        </w:rPr>
        <w:t xml:space="preserve">incised with </w:t>
      </w:r>
      <w:r w:rsidRPr="00284B8D">
        <w:rPr>
          <w:rFonts w:ascii="Times New Roman" w:hAnsi="Times New Roman" w:cs="Times New Roman"/>
          <w:sz w:val="24"/>
          <w:szCs w:val="24"/>
        </w:rPr>
        <w:t xml:space="preserve">the </w:t>
      </w:r>
      <w:r w:rsidR="001D214F" w:rsidRPr="00284B8D">
        <w:rPr>
          <w:rFonts w:ascii="Times New Roman" w:hAnsi="Times New Roman" w:cs="Times New Roman"/>
          <w:sz w:val="24"/>
          <w:szCs w:val="24"/>
        </w:rPr>
        <w:t xml:space="preserve">numeral and </w:t>
      </w:r>
      <w:r w:rsidRPr="00284B8D">
        <w:rPr>
          <w:rFonts w:ascii="Times New Roman" w:hAnsi="Times New Roman" w:cs="Times New Roman"/>
          <w:sz w:val="24"/>
          <w:szCs w:val="24"/>
        </w:rPr>
        <w:t xml:space="preserve">weight </w:t>
      </w:r>
      <w:r w:rsidR="000353D1" w:rsidRPr="00284B8D">
        <w:rPr>
          <w:rFonts w:ascii="Times New Roman" w:hAnsi="Times New Roman" w:cs="Times New Roman"/>
          <w:sz w:val="24"/>
          <w:szCs w:val="24"/>
        </w:rPr>
        <w:t>“</w:t>
      </w:r>
      <w:r w:rsidRPr="00284B8D">
        <w:rPr>
          <w:rFonts w:ascii="Times New Roman" w:hAnsi="Times New Roman" w:cs="Times New Roman"/>
          <w:sz w:val="24"/>
          <w:szCs w:val="24"/>
        </w:rPr>
        <w:t>no</w:t>
      </w:r>
      <w:r w:rsidR="00DC7A12" w:rsidRPr="00284B8D">
        <w:rPr>
          <w:rFonts w:ascii="Times New Roman" w:hAnsi="Times New Roman" w:cs="Times New Roman"/>
          <w:sz w:val="24"/>
          <w:szCs w:val="24"/>
        </w:rPr>
        <w:t xml:space="preserve">. </w:t>
      </w:r>
      <w:r w:rsidRPr="00284B8D">
        <w:rPr>
          <w:rFonts w:ascii="Times New Roman" w:hAnsi="Times New Roman" w:cs="Times New Roman"/>
          <w:sz w:val="24"/>
          <w:szCs w:val="24"/>
        </w:rPr>
        <w:t>1 4m - 3o - 3</w:t>
      </w:r>
      <w:r w:rsidR="00E80AB5" w:rsidRPr="00284B8D">
        <w:rPr>
          <w:rFonts w:ascii="Times New Roman" w:hAnsi="Times New Roman" w:cs="Times New Roman"/>
          <w:sz w:val="24"/>
          <w:szCs w:val="24"/>
        </w:rPr>
        <w:t>g</w:t>
      </w:r>
      <w:r w:rsidR="000353D1" w:rsidRPr="00284B8D">
        <w:rPr>
          <w:rFonts w:ascii="Times New Roman" w:hAnsi="Times New Roman" w:cs="Times New Roman"/>
          <w:sz w:val="24"/>
          <w:szCs w:val="24"/>
        </w:rPr>
        <w:t>”</w:t>
      </w:r>
      <w:r w:rsidR="00DF4FEA" w:rsidRPr="00284B8D">
        <w:rPr>
          <w:rFonts w:ascii="Times New Roman" w:hAnsi="Times New Roman" w:cs="Times New Roman"/>
          <w:sz w:val="24"/>
          <w:szCs w:val="24"/>
        </w:rPr>
        <w:t xml:space="preserve"> (</w:t>
      </w:r>
      <w:r w:rsidR="00DF4FEA" w:rsidRPr="00BF1979">
        <w:rPr>
          <w:rFonts w:ascii="Times New Roman" w:hAnsi="Times New Roman" w:cs="Times New Roman"/>
          <w:b/>
          <w:bCs/>
          <w:sz w:val="24"/>
          <w:szCs w:val="24"/>
        </w:rPr>
        <w:t>inscription 5.1</w:t>
      </w:r>
      <w:r w:rsidR="00DF4FEA" w:rsidRPr="00284B8D">
        <w:rPr>
          <w:rFonts w:ascii="Times New Roman" w:hAnsi="Times New Roman" w:cs="Times New Roman"/>
          <w:sz w:val="24"/>
          <w:szCs w:val="24"/>
        </w:rPr>
        <w:t>)</w:t>
      </w:r>
      <w:r w:rsidRPr="00284B8D">
        <w:rPr>
          <w:rFonts w:ascii="Times New Roman" w:hAnsi="Times New Roman" w:cs="Times New Roman"/>
          <w:sz w:val="24"/>
          <w:szCs w:val="24"/>
        </w:rPr>
        <w:t>.</w:t>
      </w:r>
      <w:r w:rsidR="00605603" w:rsidRPr="00284B8D">
        <w:rPr>
          <w:rStyle w:val="EndnoteReference"/>
          <w:rFonts w:ascii="Times New Roman" w:hAnsi="Times New Roman" w:cs="Times New Roman"/>
          <w:sz w:val="24"/>
          <w:szCs w:val="24"/>
        </w:rPr>
        <w:endnoteReference w:id="1"/>
      </w:r>
      <w:r w:rsidR="00670BF9" w:rsidRPr="00284B8D">
        <w:rPr>
          <w:rFonts w:ascii="Times New Roman" w:hAnsi="Times New Roman" w:cs="Times New Roman"/>
          <w:sz w:val="24"/>
          <w:szCs w:val="24"/>
        </w:rPr>
        <w:t xml:space="preserve"> The interior of the foot rim is scratched 409A</w:t>
      </w:r>
      <w:r w:rsidR="00DF4FEA" w:rsidRPr="00284B8D">
        <w:rPr>
          <w:rFonts w:ascii="Times New Roman" w:hAnsi="Times New Roman" w:cs="Times New Roman"/>
          <w:sz w:val="24"/>
          <w:szCs w:val="24"/>
        </w:rPr>
        <w:t xml:space="preserve"> (</w:t>
      </w:r>
      <w:r w:rsidR="00F97E9A" w:rsidRPr="00BF1979">
        <w:rPr>
          <w:rFonts w:ascii="Times New Roman" w:hAnsi="Times New Roman" w:cs="Times New Roman"/>
          <w:b/>
          <w:bCs/>
          <w:sz w:val="24"/>
          <w:szCs w:val="24"/>
        </w:rPr>
        <w:t>inscription 5.2</w:t>
      </w:r>
      <w:r w:rsidR="00DF4FEA" w:rsidRPr="00284B8D">
        <w:rPr>
          <w:rFonts w:ascii="Times New Roman" w:hAnsi="Times New Roman" w:cs="Times New Roman"/>
          <w:sz w:val="24"/>
          <w:szCs w:val="24"/>
        </w:rPr>
        <w:t>)</w:t>
      </w:r>
      <w:r w:rsidR="00670BF9" w:rsidRPr="00284B8D">
        <w:rPr>
          <w:rFonts w:ascii="Times New Roman" w:hAnsi="Times New Roman" w:cs="Times New Roman"/>
          <w:sz w:val="24"/>
          <w:szCs w:val="24"/>
        </w:rPr>
        <w:t>.</w:t>
      </w:r>
    </w:p>
    <w:p w14:paraId="1998FF84" w14:textId="77777777" w:rsidR="009A1DE9" w:rsidRPr="00284B8D" w:rsidRDefault="009A1DE9" w:rsidP="00284B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BE56850" w14:textId="659CC338" w:rsidR="00326D9B" w:rsidRPr="00284B8D" w:rsidRDefault="00D81017" w:rsidP="00B34504">
      <w:pPr>
        <w:pStyle w:val="Heading3"/>
      </w:pPr>
      <w:r>
        <w:t>Lid and Vessel (</w:t>
      </w:r>
      <w:r w:rsidR="00326D9B" w:rsidRPr="00284B8D">
        <w:t>84.DG.744.</w:t>
      </w:r>
      <w:proofErr w:type="gramStart"/>
      <w:r w:rsidR="00326D9B" w:rsidRPr="00284B8D">
        <w:t>2.a</w:t>
      </w:r>
      <w:proofErr w:type="gramEnd"/>
      <w:r w:rsidR="009A1DE9" w:rsidRPr="00284B8D">
        <w:t>–</w:t>
      </w:r>
      <w:r w:rsidR="00326D9B" w:rsidRPr="00284B8D">
        <w:t>b</w:t>
      </w:r>
      <w:r>
        <w:t>)</w:t>
      </w:r>
    </w:p>
    <w:p w14:paraId="603C10AE" w14:textId="77777777" w:rsidR="009A1DE9" w:rsidRPr="00284B8D" w:rsidRDefault="009A1DE9" w:rsidP="00284B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D9A2667" w14:textId="00FB0F8F" w:rsidR="007F629F" w:rsidRPr="00284B8D" w:rsidRDefault="00517BF0" w:rsidP="00B34504">
      <w:pPr>
        <w:pStyle w:val="Heading4"/>
      </w:pPr>
      <w:r w:rsidRPr="00284B8D">
        <w:lastRenderedPageBreak/>
        <w:t>Lid</w:t>
      </w:r>
      <w:r w:rsidR="00B812D0" w:rsidRPr="00284B8D">
        <w:t xml:space="preserve"> (</w:t>
      </w:r>
      <w:r w:rsidR="00326D9B" w:rsidRPr="00284B8D">
        <w:t>84.DG.744.</w:t>
      </w:r>
      <w:proofErr w:type="gramStart"/>
      <w:r w:rsidR="00326D9B" w:rsidRPr="00284B8D">
        <w:t>2.a</w:t>
      </w:r>
      <w:proofErr w:type="gramEnd"/>
      <w:r w:rsidR="00B812D0" w:rsidRPr="00284B8D">
        <w:t>)</w:t>
      </w:r>
    </w:p>
    <w:p w14:paraId="1FCE014D" w14:textId="7D773268" w:rsidR="007F629F" w:rsidRPr="00284B8D" w:rsidRDefault="00D0002E" w:rsidP="00284B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84B8D">
        <w:rPr>
          <w:rFonts w:ascii="Times New Roman" w:hAnsi="Times New Roman" w:cs="Times New Roman"/>
          <w:sz w:val="24"/>
          <w:szCs w:val="24"/>
        </w:rPr>
        <w:t xml:space="preserve">H: </w:t>
      </w:r>
      <w:r w:rsidR="008C3C20" w:rsidRPr="00284B8D">
        <w:rPr>
          <w:rFonts w:ascii="Times New Roman" w:hAnsi="Times New Roman" w:cs="Times New Roman"/>
          <w:sz w:val="24"/>
          <w:szCs w:val="24"/>
        </w:rPr>
        <w:t>10.8</w:t>
      </w:r>
      <w:r w:rsidRPr="00284B8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84B8D">
        <w:rPr>
          <w:rFonts w:ascii="Times New Roman" w:hAnsi="Times New Roman" w:cs="Times New Roman"/>
          <w:sz w:val="24"/>
          <w:szCs w:val="24"/>
        </w:rPr>
        <w:t>× D</w:t>
      </w:r>
      <w:r w:rsidR="008C3C20" w:rsidRPr="00284B8D">
        <w:rPr>
          <w:rFonts w:ascii="Times New Roman" w:hAnsi="Times New Roman" w:cs="Times New Roman"/>
          <w:sz w:val="24"/>
          <w:szCs w:val="24"/>
        </w:rPr>
        <w:t>iam</w:t>
      </w:r>
      <w:r w:rsidRPr="00284B8D">
        <w:rPr>
          <w:rFonts w:ascii="Times New Roman" w:hAnsi="Times New Roman" w:cs="Times New Roman"/>
          <w:sz w:val="24"/>
          <w:szCs w:val="24"/>
        </w:rPr>
        <w:t xml:space="preserve">: </w:t>
      </w:r>
      <w:r w:rsidR="008C3C20" w:rsidRPr="00284B8D">
        <w:rPr>
          <w:rFonts w:ascii="Times New Roman" w:hAnsi="Times New Roman" w:cs="Times New Roman"/>
          <w:sz w:val="24"/>
          <w:szCs w:val="24"/>
        </w:rPr>
        <w:t>6.3</w:t>
      </w:r>
      <w:r w:rsidRPr="00284B8D">
        <w:rPr>
          <w:rFonts w:ascii="Times New Roman" w:hAnsi="Times New Roman" w:cs="Times New Roman"/>
          <w:sz w:val="24"/>
          <w:szCs w:val="24"/>
        </w:rPr>
        <w:t xml:space="preserve"> cm</w:t>
      </w:r>
      <w:r w:rsidR="008C3C20" w:rsidRPr="00284B8D">
        <w:rPr>
          <w:rFonts w:ascii="Times New Roman" w:hAnsi="Times New Roman" w:cs="Times New Roman"/>
          <w:sz w:val="24"/>
          <w:szCs w:val="24"/>
        </w:rPr>
        <w:t xml:space="preserve">, </w:t>
      </w:r>
      <w:r w:rsidR="00AC2FEF" w:rsidRPr="00284B8D">
        <w:rPr>
          <w:rFonts w:ascii="Times New Roman" w:hAnsi="Times New Roman" w:cs="Times New Roman"/>
          <w:sz w:val="24"/>
          <w:szCs w:val="24"/>
        </w:rPr>
        <w:t xml:space="preserve">169.06 g </w:t>
      </w:r>
      <w:r w:rsidRPr="00284B8D">
        <w:rPr>
          <w:rFonts w:ascii="Times New Roman" w:hAnsi="Times New Roman" w:cs="Times New Roman"/>
          <w:sz w:val="24"/>
          <w:szCs w:val="24"/>
        </w:rPr>
        <w:t>(</w:t>
      </w:r>
      <w:r w:rsidR="008C3C20" w:rsidRPr="00284B8D">
        <w:rPr>
          <w:rFonts w:ascii="Times New Roman" w:hAnsi="Times New Roman" w:cs="Times New Roman"/>
          <w:sz w:val="24"/>
          <w:szCs w:val="24"/>
        </w:rPr>
        <w:t>4</w:t>
      </w:r>
      <w:r w:rsidRPr="00284B8D">
        <w:rPr>
          <w:rFonts w:ascii="Times New Roman" w:hAnsi="Times New Roman" w:cs="Times New Roman"/>
          <w:sz w:val="24"/>
          <w:szCs w:val="24"/>
        </w:rPr>
        <w:t xml:space="preserve"> 1/</w:t>
      </w:r>
      <w:r w:rsidR="008C3C20" w:rsidRPr="00284B8D">
        <w:rPr>
          <w:rFonts w:ascii="Times New Roman" w:hAnsi="Times New Roman" w:cs="Times New Roman"/>
          <w:sz w:val="24"/>
          <w:szCs w:val="24"/>
        </w:rPr>
        <w:t>4</w:t>
      </w:r>
      <w:r w:rsidRPr="00284B8D">
        <w:rPr>
          <w:rFonts w:ascii="Times New Roman" w:hAnsi="Times New Roman" w:cs="Times New Roman"/>
          <w:sz w:val="24"/>
          <w:szCs w:val="24"/>
        </w:rPr>
        <w:t xml:space="preserve"> × </w:t>
      </w:r>
      <w:r w:rsidR="008C3C20" w:rsidRPr="00284B8D">
        <w:rPr>
          <w:rFonts w:ascii="Times New Roman" w:hAnsi="Times New Roman" w:cs="Times New Roman"/>
          <w:sz w:val="24"/>
          <w:szCs w:val="24"/>
        </w:rPr>
        <w:t>2</w:t>
      </w:r>
      <w:r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8C3C20" w:rsidRPr="00284B8D">
        <w:rPr>
          <w:rFonts w:ascii="Times New Roman" w:hAnsi="Times New Roman" w:cs="Times New Roman"/>
          <w:sz w:val="24"/>
          <w:szCs w:val="24"/>
        </w:rPr>
        <w:t>1</w:t>
      </w:r>
      <w:r w:rsidRPr="00284B8D">
        <w:rPr>
          <w:rFonts w:ascii="Times New Roman" w:hAnsi="Times New Roman" w:cs="Times New Roman"/>
          <w:sz w:val="24"/>
          <w:szCs w:val="24"/>
        </w:rPr>
        <w:t>/</w:t>
      </w:r>
      <w:r w:rsidR="008C3C20" w:rsidRPr="00284B8D">
        <w:rPr>
          <w:rFonts w:ascii="Times New Roman" w:hAnsi="Times New Roman" w:cs="Times New Roman"/>
          <w:sz w:val="24"/>
          <w:szCs w:val="24"/>
        </w:rPr>
        <w:t>2</w:t>
      </w:r>
      <w:r w:rsidRPr="00284B8D">
        <w:rPr>
          <w:rFonts w:ascii="Times New Roman" w:hAnsi="Times New Roman" w:cs="Times New Roman"/>
          <w:sz w:val="24"/>
          <w:szCs w:val="24"/>
        </w:rPr>
        <w:t xml:space="preserve"> in.</w:t>
      </w:r>
      <w:r w:rsidR="008C3C20" w:rsidRPr="00284B8D">
        <w:rPr>
          <w:rFonts w:ascii="Times New Roman" w:hAnsi="Times New Roman" w:cs="Times New Roman"/>
          <w:sz w:val="24"/>
          <w:szCs w:val="24"/>
        </w:rPr>
        <w:t xml:space="preserve">, </w:t>
      </w:r>
      <w:r w:rsidR="00295904" w:rsidRPr="00284B8D">
        <w:rPr>
          <w:rFonts w:ascii="Times New Roman" w:hAnsi="Times New Roman" w:cs="Times New Roman"/>
          <w:sz w:val="24"/>
          <w:szCs w:val="24"/>
        </w:rPr>
        <w:t>5</w:t>
      </w:r>
      <w:r w:rsidR="008C3C20" w:rsidRPr="00284B8D">
        <w:rPr>
          <w:rFonts w:ascii="Times New Roman" w:hAnsi="Times New Roman" w:cs="Times New Roman"/>
          <w:sz w:val="24"/>
          <w:szCs w:val="24"/>
        </w:rPr>
        <w:t xml:space="preserve"> oz</w:t>
      </w:r>
      <w:r w:rsidR="00DC7A12" w:rsidRPr="00284B8D">
        <w:rPr>
          <w:rFonts w:ascii="Times New Roman" w:hAnsi="Times New Roman" w:cs="Times New Roman"/>
          <w:sz w:val="24"/>
          <w:szCs w:val="24"/>
        </w:rPr>
        <w:t>t</w:t>
      </w:r>
      <w:r w:rsidR="008C3C20" w:rsidRPr="00284B8D">
        <w:rPr>
          <w:rFonts w:ascii="Times New Roman" w:hAnsi="Times New Roman" w:cs="Times New Roman"/>
          <w:sz w:val="24"/>
          <w:szCs w:val="24"/>
        </w:rPr>
        <w:t>.</w:t>
      </w:r>
      <w:r w:rsidR="009A1DE9" w:rsidRPr="00284B8D">
        <w:rPr>
          <w:rFonts w:ascii="Times New Roman" w:hAnsi="Times New Roman" w:cs="Times New Roman"/>
          <w:sz w:val="24"/>
          <w:szCs w:val="24"/>
        </w:rPr>
        <w:t>,</w:t>
      </w:r>
      <w:r w:rsidR="008C3C20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295904" w:rsidRPr="00284B8D">
        <w:rPr>
          <w:rFonts w:ascii="Times New Roman" w:hAnsi="Times New Roman" w:cs="Times New Roman"/>
          <w:sz w:val="24"/>
          <w:szCs w:val="24"/>
        </w:rPr>
        <w:t xml:space="preserve">8.708 </w:t>
      </w:r>
      <w:r w:rsidR="008C3C20" w:rsidRPr="00284B8D">
        <w:rPr>
          <w:rFonts w:ascii="Times New Roman" w:hAnsi="Times New Roman" w:cs="Times New Roman"/>
          <w:sz w:val="24"/>
          <w:szCs w:val="24"/>
        </w:rPr>
        <w:t>dwt.</w:t>
      </w:r>
      <w:r w:rsidRPr="00284B8D">
        <w:rPr>
          <w:rFonts w:ascii="Times New Roman" w:hAnsi="Times New Roman" w:cs="Times New Roman"/>
          <w:sz w:val="24"/>
          <w:szCs w:val="24"/>
        </w:rPr>
        <w:t>)</w:t>
      </w:r>
    </w:p>
    <w:p w14:paraId="3189C2C0" w14:textId="77777777" w:rsidR="000353D1" w:rsidRPr="00284B8D" w:rsidRDefault="000353D1" w:rsidP="00284B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232FA4F" w14:textId="0B1EA417" w:rsidR="00096D30" w:rsidRPr="00284B8D" w:rsidRDefault="00605603" w:rsidP="00B34504">
      <w:pPr>
        <w:pStyle w:val="Heading5"/>
      </w:pPr>
      <w:r w:rsidRPr="00284B8D">
        <w:t>Marks</w:t>
      </w:r>
      <w:r w:rsidR="007F629F" w:rsidRPr="00284B8D">
        <w:t xml:space="preserve"> </w:t>
      </w:r>
      <w:r w:rsidR="007F629F" w:rsidRPr="00284B8D">
        <w:tab/>
      </w:r>
    </w:p>
    <w:p w14:paraId="1AD9EE34" w14:textId="0DF8EC41" w:rsidR="00096D30" w:rsidRPr="00284B8D" w:rsidRDefault="00824A9B" w:rsidP="00284B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84B8D">
        <w:rPr>
          <w:rFonts w:ascii="Times New Roman" w:hAnsi="Times New Roman" w:cs="Times New Roman"/>
          <w:sz w:val="24"/>
          <w:szCs w:val="24"/>
        </w:rPr>
        <w:t>Struck</w:t>
      </w:r>
      <w:r w:rsidR="00365CC2" w:rsidRPr="00284B8D">
        <w:rPr>
          <w:rFonts w:ascii="Times New Roman" w:hAnsi="Times New Roman" w:cs="Times New Roman"/>
          <w:sz w:val="24"/>
          <w:szCs w:val="24"/>
        </w:rPr>
        <w:t>, on the interior,</w:t>
      </w:r>
      <w:r w:rsidRPr="00284B8D">
        <w:rPr>
          <w:rFonts w:ascii="Times New Roman" w:hAnsi="Times New Roman" w:cs="Times New Roman"/>
          <w:sz w:val="24"/>
          <w:szCs w:val="24"/>
        </w:rPr>
        <w:t xml:space="preserve"> with the following stamps: </w:t>
      </w:r>
      <w:r w:rsidR="00096D30" w:rsidRPr="00284B8D">
        <w:rPr>
          <w:rFonts w:ascii="Times New Roman" w:hAnsi="Times New Roman" w:cs="Times New Roman"/>
          <w:sz w:val="24"/>
          <w:szCs w:val="24"/>
        </w:rPr>
        <w:t xml:space="preserve">a crowned </w:t>
      </w:r>
      <w:r w:rsidR="00096D30" w:rsidRPr="00EC2587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096D30" w:rsidRPr="00284B8D">
        <w:rPr>
          <w:rFonts w:ascii="Times New Roman" w:hAnsi="Times New Roman" w:cs="Times New Roman"/>
          <w:sz w:val="24"/>
          <w:szCs w:val="24"/>
        </w:rPr>
        <w:t xml:space="preserve"> (the Paris warden</w:t>
      </w:r>
      <w:r w:rsidR="000353D1" w:rsidRPr="00284B8D">
        <w:rPr>
          <w:rFonts w:ascii="Times New Roman" w:hAnsi="Times New Roman" w:cs="Times New Roman"/>
          <w:sz w:val="24"/>
          <w:szCs w:val="24"/>
        </w:rPr>
        <w:t>’</w:t>
      </w:r>
      <w:r w:rsidR="00096D30" w:rsidRPr="00284B8D">
        <w:rPr>
          <w:rFonts w:ascii="Times New Roman" w:hAnsi="Times New Roman" w:cs="Times New Roman"/>
          <w:sz w:val="24"/>
          <w:szCs w:val="24"/>
        </w:rPr>
        <w:t>s mark used between May 30, 1743, and July 6, 1744)</w:t>
      </w:r>
      <w:r w:rsidR="00E2108C" w:rsidRPr="00284B8D">
        <w:rPr>
          <w:rFonts w:ascii="Times New Roman" w:hAnsi="Times New Roman" w:cs="Times New Roman"/>
          <w:sz w:val="24"/>
          <w:szCs w:val="24"/>
        </w:rPr>
        <w:t xml:space="preserve"> (</w:t>
      </w:r>
      <w:r w:rsidR="00E2108C" w:rsidRPr="00BF1979">
        <w:rPr>
          <w:rFonts w:ascii="Times New Roman" w:hAnsi="Times New Roman" w:cs="Times New Roman"/>
          <w:b/>
          <w:bCs/>
          <w:sz w:val="24"/>
          <w:szCs w:val="24"/>
        </w:rPr>
        <w:t>mark 5.</w:t>
      </w:r>
      <w:r w:rsidR="004D4580" w:rsidRPr="00BF197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26495" w:rsidRPr="00BF197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E2108C" w:rsidRPr="00284B8D">
        <w:rPr>
          <w:rFonts w:ascii="Times New Roman" w:hAnsi="Times New Roman" w:cs="Times New Roman"/>
          <w:sz w:val="24"/>
          <w:szCs w:val="24"/>
        </w:rPr>
        <w:t>)</w:t>
      </w:r>
      <w:r w:rsidR="00096D30" w:rsidRPr="00284B8D">
        <w:rPr>
          <w:rFonts w:ascii="Times New Roman" w:hAnsi="Times New Roman" w:cs="Times New Roman"/>
          <w:sz w:val="24"/>
          <w:szCs w:val="24"/>
        </w:rPr>
        <w:t xml:space="preserve">; </w:t>
      </w:r>
      <w:r w:rsidR="00365CC2" w:rsidRPr="00284B8D">
        <w:rPr>
          <w:rFonts w:ascii="Times New Roman" w:hAnsi="Times New Roman" w:cs="Times New Roman"/>
          <w:sz w:val="24"/>
          <w:szCs w:val="24"/>
        </w:rPr>
        <w:t xml:space="preserve">and </w:t>
      </w:r>
      <w:r w:rsidR="00096D30" w:rsidRPr="00284B8D">
        <w:rPr>
          <w:rFonts w:ascii="Times New Roman" w:hAnsi="Times New Roman" w:cs="Times New Roman"/>
          <w:sz w:val="24"/>
          <w:szCs w:val="24"/>
        </w:rPr>
        <w:t>twice with a human foot (the Paris charge mark used between October 4, 1738, and October 1, 1744, under the fermier Louis Robin)</w:t>
      </w:r>
      <w:r w:rsidR="006C753D" w:rsidRPr="00284B8D">
        <w:rPr>
          <w:rFonts w:ascii="Times New Roman" w:hAnsi="Times New Roman" w:cs="Times New Roman"/>
          <w:sz w:val="24"/>
          <w:szCs w:val="24"/>
        </w:rPr>
        <w:t xml:space="preserve"> (</w:t>
      </w:r>
      <w:r w:rsidR="004A78C6" w:rsidRPr="00BF1979">
        <w:rPr>
          <w:rFonts w:ascii="Times New Roman" w:hAnsi="Times New Roman" w:cs="Times New Roman"/>
          <w:b/>
          <w:bCs/>
          <w:sz w:val="24"/>
          <w:szCs w:val="24"/>
        </w:rPr>
        <w:t>mark 5.</w:t>
      </w:r>
      <w:r w:rsidR="00E2108C" w:rsidRPr="00BF197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26495" w:rsidRPr="00BF1979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6C753D" w:rsidRPr="00284B8D">
        <w:rPr>
          <w:rFonts w:ascii="Times New Roman" w:hAnsi="Times New Roman" w:cs="Times New Roman"/>
          <w:sz w:val="24"/>
          <w:szCs w:val="24"/>
        </w:rPr>
        <w:t>)</w:t>
      </w:r>
      <w:r w:rsidR="00365CC2" w:rsidRPr="00284B8D">
        <w:rPr>
          <w:rFonts w:ascii="Times New Roman" w:hAnsi="Times New Roman" w:cs="Times New Roman"/>
          <w:sz w:val="24"/>
          <w:szCs w:val="24"/>
        </w:rPr>
        <w:t>. Struck, on the catch-latches, with the following stamps:</w:t>
      </w:r>
      <w:r w:rsidR="00096D30" w:rsidRPr="00284B8D">
        <w:rPr>
          <w:rFonts w:ascii="Times New Roman" w:hAnsi="Times New Roman" w:cs="Times New Roman"/>
          <w:sz w:val="24"/>
          <w:szCs w:val="24"/>
        </w:rPr>
        <w:t xml:space="preserve"> a </w:t>
      </w:r>
      <w:r w:rsidR="003025F7" w:rsidRPr="00284B8D">
        <w:rPr>
          <w:rFonts w:ascii="Times New Roman" w:hAnsi="Times New Roman" w:cs="Times New Roman"/>
          <w:sz w:val="24"/>
          <w:szCs w:val="24"/>
        </w:rPr>
        <w:t>fox</w:t>
      </w:r>
      <w:r w:rsidR="00096D30" w:rsidRPr="00284B8D">
        <w:rPr>
          <w:rFonts w:ascii="Times New Roman" w:hAnsi="Times New Roman" w:cs="Times New Roman"/>
          <w:sz w:val="24"/>
          <w:szCs w:val="24"/>
        </w:rPr>
        <w:t xml:space="preserve"> head (the Paris discharge mark for small works of gold and silver used between October 1, 1738, and October 1, 1744</w:t>
      </w:r>
      <w:r w:rsidR="000353D1" w:rsidRPr="00284B8D">
        <w:rPr>
          <w:rFonts w:ascii="Times New Roman" w:hAnsi="Times New Roman" w:cs="Times New Roman"/>
          <w:sz w:val="24"/>
          <w:szCs w:val="24"/>
        </w:rPr>
        <w:t>,</w:t>
      </w:r>
      <w:r w:rsidR="00096D30" w:rsidRPr="00284B8D">
        <w:rPr>
          <w:rFonts w:ascii="Times New Roman" w:hAnsi="Times New Roman" w:cs="Times New Roman"/>
          <w:sz w:val="24"/>
          <w:szCs w:val="24"/>
        </w:rPr>
        <w:t xml:space="preserve"> under the fermier Louis Robin); a laurel leaf (the Paris countermark for all works of gold and silver used between October 1, 1756, and October 1, 1762, under the fermiers </w:t>
      </w:r>
      <w:proofErr w:type="spellStart"/>
      <w:r w:rsidR="00096D30" w:rsidRPr="00284B8D">
        <w:rPr>
          <w:rFonts w:ascii="Times New Roman" w:hAnsi="Times New Roman" w:cs="Times New Roman"/>
          <w:sz w:val="24"/>
          <w:szCs w:val="24"/>
        </w:rPr>
        <w:t>Éloy</w:t>
      </w:r>
      <w:proofErr w:type="spellEnd"/>
      <w:r w:rsidR="00096D30" w:rsidRPr="00284B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D30" w:rsidRPr="00284B8D">
        <w:rPr>
          <w:rFonts w:ascii="Times New Roman" w:hAnsi="Times New Roman" w:cs="Times New Roman"/>
          <w:sz w:val="24"/>
          <w:szCs w:val="24"/>
        </w:rPr>
        <w:t>Brichard</w:t>
      </w:r>
      <w:proofErr w:type="spellEnd"/>
      <w:r w:rsidR="00096D30" w:rsidRPr="00284B8D">
        <w:rPr>
          <w:rFonts w:ascii="Times New Roman" w:hAnsi="Times New Roman" w:cs="Times New Roman"/>
          <w:sz w:val="24"/>
          <w:szCs w:val="24"/>
        </w:rPr>
        <w:t xml:space="preserve"> and Étienne </w:t>
      </w:r>
      <w:proofErr w:type="spellStart"/>
      <w:r w:rsidR="00096D30" w:rsidRPr="00284B8D">
        <w:rPr>
          <w:rFonts w:ascii="Times New Roman" w:hAnsi="Times New Roman" w:cs="Times New Roman"/>
          <w:sz w:val="24"/>
          <w:szCs w:val="24"/>
        </w:rPr>
        <w:t>Somfoye</w:t>
      </w:r>
      <w:proofErr w:type="spellEnd"/>
      <w:r w:rsidR="00096D30" w:rsidRPr="00284B8D">
        <w:rPr>
          <w:rFonts w:ascii="Times New Roman" w:hAnsi="Times New Roman" w:cs="Times New Roman"/>
          <w:sz w:val="24"/>
          <w:szCs w:val="24"/>
        </w:rPr>
        <w:t xml:space="preserve">); </w:t>
      </w:r>
      <w:r w:rsidR="000D61BA" w:rsidRPr="00284B8D">
        <w:rPr>
          <w:rFonts w:ascii="Times New Roman" w:hAnsi="Times New Roman" w:cs="Times New Roman"/>
          <w:sz w:val="24"/>
          <w:szCs w:val="24"/>
        </w:rPr>
        <w:t xml:space="preserve">and </w:t>
      </w:r>
      <w:r w:rsidR="00096D30" w:rsidRPr="00284B8D">
        <w:rPr>
          <w:rFonts w:ascii="Times New Roman" w:hAnsi="Times New Roman" w:cs="Times New Roman"/>
          <w:sz w:val="24"/>
          <w:szCs w:val="24"/>
        </w:rPr>
        <w:t xml:space="preserve">an open right hand (the Paris countermark for all works of gold and silver used between October 1, 1762, and October 1, 1768, under the fermier Jean-Jacques </w:t>
      </w:r>
      <w:proofErr w:type="spellStart"/>
      <w:r w:rsidR="00096D30" w:rsidRPr="00284B8D">
        <w:rPr>
          <w:rFonts w:ascii="Times New Roman" w:hAnsi="Times New Roman" w:cs="Times New Roman"/>
          <w:sz w:val="24"/>
          <w:szCs w:val="24"/>
        </w:rPr>
        <w:t>Prévost</w:t>
      </w:r>
      <w:proofErr w:type="spellEnd"/>
      <w:r w:rsidR="00096D30" w:rsidRPr="00284B8D">
        <w:rPr>
          <w:rFonts w:ascii="Times New Roman" w:hAnsi="Times New Roman" w:cs="Times New Roman"/>
          <w:sz w:val="24"/>
          <w:szCs w:val="24"/>
        </w:rPr>
        <w:t>)</w:t>
      </w:r>
      <w:r w:rsidR="000D61BA" w:rsidRPr="00284B8D">
        <w:rPr>
          <w:rFonts w:ascii="Times New Roman" w:hAnsi="Times New Roman" w:cs="Times New Roman"/>
          <w:sz w:val="24"/>
          <w:szCs w:val="24"/>
        </w:rPr>
        <w:t>. Struck, on the</w:t>
      </w:r>
      <w:r w:rsidR="00134903" w:rsidRPr="00284B8D">
        <w:rPr>
          <w:rFonts w:ascii="Times New Roman" w:hAnsi="Times New Roman" w:cs="Times New Roman"/>
          <w:sz w:val="24"/>
          <w:szCs w:val="24"/>
        </w:rPr>
        <w:t xml:space="preserve"> exterior of the rim, with the following stamp:</w:t>
      </w:r>
      <w:r w:rsidR="00096D30" w:rsidRPr="00284B8D">
        <w:rPr>
          <w:rFonts w:ascii="Times New Roman" w:hAnsi="Times New Roman" w:cs="Times New Roman"/>
          <w:sz w:val="24"/>
          <w:szCs w:val="24"/>
        </w:rPr>
        <w:t xml:space="preserve"> and an ax (a Dutch standard mark used since 1852 for old silver objects returned to circulation).</w:t>
      </w:r>
    </w:p>
    <w:p w14:paraId="3DB731E8" w14:textId="77777777" w:rsidR="002A09F7" w:rsidRPr="00284B8D" w:rsidRDefault="002A09F7" w:rsidP="00284B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884C55C" w14:textId="6B1CA21C" w:rsidR="00517BF0" w:rsidRPr="00284B8D" w:rsidRDefault="00517BF0" w:rsidP="00B34504">
      <w:pPr>
        <w:pStyle w:val="Heading4"/>
      </w:pPr>
      <w:r w:rsidRPr="00284B8D">
        <w:t>Vessel</w:t>
      </w:r>
      <w:r w:rsidR="00B34504">
        <w:t xml:space="preserve"> </w:t>
      </w:r>
      <w:r w:rsidR="00B812D0" w:rsidRPr="00284B8D">
        <w:t>(</w:t>
      </w:r>
      <w:r w:rsidR="00326D9B" w:rsidRPr="00284B8D">
        <w:t>84.DG.744.</w:t>
      </w:r>
      <w:proofErr w:type="gramStart"/>
      <w:r w:rsidR="00326D9B" w:rsidRPr="00284B8D">
        <w:t>2.b</w:t>
      </w:r>
      <w:proofErr w:type="gramEnd"/>
      <w:r w:rsidR="00B812D0" w:rsidRPr="00284B8D">
        <w:t>)</w:t>
      </w:r>
    </w:p>
    <w:p w14:paraId="4E5B79DD" w14:textId="3381C3F0" w:rsidR="00AC2FEF" w:rsidRPr="00284B8D" w:rsidRDefault="00AC2FEF" w:rsidP="00284B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84B8D">
        <w:rPr>
          <w:rFonts w:ascii="Times New Roman" w:hAnsi="Times New Roman" w:cs="Times New Roman"/>
          <w:sz w:val="24"/>
          <w:szCs w:val="24"/>
        </w:rPr>
        <w:t>H: 18</w:t>
      </w:r>
      <w:r w:rsidRPr="00284B8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84B8D">
        <w:rPr>
          <w:rFonts w:ascii="Times New Roman" w:hAnsi="Times New Roman" w:cs="Times New Roman"/>
          <w:sz w:val="24"/>
          <w:szCs w:val="24"/>
        </w:rPr>
        <w:t>× Diam: 11.7 cm, 849.0</w:t>
      </w:r>
      <w:r w:rsidR="00D8458E" w:rsidRPr="00284B8D">
        <w:rPr>
          <w:rFonts w:ascii="Times New Roman" w:hAnsi="Times New Roman" w:cs="Times New Roman"/>
          <w:sz w:val="24"/>
          <w:szCs w:val="24"/>
        </w:rPr>
        <w:t>6</w:t>
      </w:r>
      <w:r w:rsidRPr="00284B8D">
        <w:rPr>
          <w:rFonts w:ascii="Times New Roman" w:hAnsi="Times New Roman" w:cs="Times New Roman"/>
          <w:sz w:val="24"/>
          <w:szCs w:val="24"/>
        </w:rPr>
        <w:t xml:space="preserve"> g (7 1/8 × 4 5/8 in., </w:t>
      </w:r>
      <w:r w:rsidR="00EE0716" w:rsidRPr="00284B8D">
        <w:rPr>
          <w:rFonts w:ascii="Times New Roman" w:hAnsi="Times New Roman" w:cs="Times New Roman"/>
          <w:sz w:val="24"/>
          <w:szCs w:val="24"/>
        </w:rPr>
        <w:t>27 oz</w:t>
      </w:r>
      <w:r w:rsidR="00DC7A12" w:rsidRPr="00284B8D">
        <w:rPr>
          <w:rFonts w:ascii="Times New Roman" w:hAnsi="Times New Roman" w:cs="Times New Roman"/>
          <w:sz w:val="24"/>
          <w:szCs w:val="24"/>
        </w:rPr>
        <w:t>t</w:t>
      </w:r>
      <w:r w:rsidR="00EE0716" w:rsidRPr="00284B8D">
        <w:rPr>
          <w:rFonts w:ascii="Times New Roman" w:hAnsi="Times New Roman" w:cs="Times New Roman"/>
          <w:sz w:val="24"/>
          <w:szCs w:val="24"/>
        </w:rPr>
        <w:t>.</w:t>
      </w:r>
      <w:r w:rsidR="002A09F7" w:rsidRPr="00284B8D">
        <w:rPr>
          <w:rFonts w:ascii="Times New Roman" w:hAnsi="Times New Roman" w:cs="Times New Roman"/>
          <w:sz w:val="24"/>
          <w:szCs w:val="24"/>
        </w:rPr>
        <w:t>,</w:t>
      </w:r>
      <w:r w:rsidR="00EE0716" w:rsidRPr="00284B8D">
        <w:rPr>
          <w:rFonts w:ascii="Times New Roman" w:hAnsi="Times New Roman" w:cs="Times New Roman"/>
          <w:sz w:val="24"/>
          <w:szCs w:val="24"/>
        </w:rPr>
        <w:t xml:space="preserve"> 5.958 </w:t>
      </w:r>
      <w:r w:rsidRPr="00284B8D">
        <w:rPr>
          <w:rFonts w:ascii="Times New Roman" w:hAnsi="Times New Roman" w:cs="Times New Roman"/>
          <w:sz w:val="24"/>
          <w:szCs w:val="24"/>
        </w:rPr>
        <w:t>dwt.)</w:t>
      </w:r>
    </w:p>
    <w:p w14:paraId="214338CE" w14:textId="77777777" w:rsidR="000353D1" w:rsidRPr="00284B8D" w:rsidRDefault="000353D1" w:rsidP="00284B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2851E5E" w14:textId="50BA9717" w:rsidR="00410363" w:rsidRPr="00284B8D" w:rsidRDefault="00605603" w:rsidP="00B34504">
      <w:pPr>
        <w:pStyle w:val="Heading5"/>
      </w:pPr>
      <w:r w:rsidRPr="00284B8D">
        <w:t>Marks</w:t>
      </w:r>
      <w:r w:rsidR="007F629F" w:rsidRPr="00284B8D">
        <w:t xml:space="preserve"> </w:t>
      </w:r>
      <w:r w:rsidR="007F629F" w:rsidRPr="00284B8D">
        <w:tab/>
      </w:r>
    </w:p>
    <w:p w14:paraId="57EACE32" w14:textId="72D779DD" w:rsidR="007F629F" w:rsidRPr="00284B8D" w:rsidRDefault="007F629F" w:rsidP="00284B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84B8D">
        <w:rPr>
          <w:rFonts w:ascii="Times New Roman" w:hAnsi="Times New Roman" w:cs="Times New Roman"/>
          <w:sz w:val="24"/>
          <w:szCs w:val="24"/>
        </w:rPr>
        <w:t>Struck</w:t>
      </w:r>
      <w:r w:rsidR="0033124A" w:rsidRPr="00284B8D">
        <w:rPr>
          <w:rFonts w:ascii="Times New Roman" w:hAnsi="Times New Roman" w:cs="Times New Roman"/>
          <w:sz w:val="24"/>
          <w:szCs w:val="24"/>
        </w:rPr>
        <w:t>, on the interior,</w:t>
      </w:r>
      <w:r w:rsidRPr="00284B8D">
        <w:rPr>
          <w:rFonts w:ascii="Times New Roman" w:hAnsi="Times New Roman" w:cs="Times New Roman"/>
          <w:sz w:val="24"/>
          <w:szCs w:val="24"/>
        </w:rPr>
        <w:t xml:space="preserve"> with the following stamps: </w:t>
      </w:r>
      <w:r w:rsidR="00CA522E" w:rsidRPr="00284B8D">
        <w:rPr>
          <w:rFonts w:ascii="Times New Roman" w:hAnsi="Times New Roman" w:cs="Times New Roman"/>
          <w:sz w:val="24"/>
          <w:szCs w:val="24"/>
        </w:rPr>
        <w:t>the maker</w:t>
      </w:r>
      <w:r w:rsidR="002A09F7" w:rsidRPr="00284B8D">
        <w:rPr>
          <w:rFonts w:ascii="Times New Roman" w:hAnsi="Times New Roman" w:cs="Times New Roman"/>
          <w:sz w:val="24"/>
          <w:szCs w:val="24"/>
        </w:rPr>
        <w:t>’</w:t>
      </w:r>
      <w:r w:rsidR="00CA522E" w:rsidRPr="00284B8D">
        <w:rPr>
          <w:rFonts w:ascii="Times New Roman" w:hAnsi="Times New Roman" w:cs="Times New Roman"/>
          <w:sz w:val="24"/>
          <w:szCs w:val="24"/>
        </w:rPr>
        <w:t xml:space="preserve">s stamp consisting of the initials </w:t>
      </w:r>
      <w:r w:rsidR="002A09F7" w:rsidRPr="00284B8D">
        <w:rPr>
          <w:rFonts w:ascii="Times New Roman" w:hAnsi="Times New Roman" w:cs="Times New Roman"/>
          <w:sz w:val="24"/>
          <w:szCs w:val="24"/>
        </w:rPr>
        <w:t>“</w:t>
      </w:r>
      <w:r w:rsidR="00CA522E" w:rsidRPr="00284B8D">
        <w:rPr>
          <w:rFonts w:ascii="Times New Roman" w:hAnsi="Times New Roman" w:cs="Times New Roman"/>
          <w:sz w:val="24"/>
          <w:szCs w:val="24"/>
        </w:rPr>
        <w:t>S.G.,</w:t>
      </w:r>
      <w:r w:rsidR="002A09F7" w:rsidRPr="00284B8D">
        <w:rPr>
          <w:rFonts w:ascii="Times New Roman" w:hAnsi="Times New Roman" w:cs="Times New Roman"/>
          <w:sz w:val="24"/>
          <w:szCs w:val="24"/>
        </w:rPr>
        <w:t>”</w:t>
      </w:r>
      <w:r w:rsidR="00CA522E" w:rsidRPr="00284B8D">
        <w:rPr>
          <w:rFonts w:ascii="Times New Roman" w:hAnsi="Times New Roman" w:cs="Times New Roman"/>
          <w:sz w:val="24"/>
          <w:szCs w:val="24"/>
        </w:rPr>
        <w:t xml:space="preserve"> a sun</w:t>
      </w:r>
      <w:r w:rsidR="002A09F7" w:rsidRPr="00284B8D">
        <w:rPr>
          <w:rFonts w:ascii="Times New Roman" w:hAnsi="Times New Roman" w:cs="Times New Roman"/>
          <w:sz w:val="24"/>
          <w:szCs w:val="24"/>
        </w:rPr>
        <w:t>,</w:t>
      </w:r>
      <w:r w:rsidR="00CA522E" w:rsidRPr="00284B8D">
        <w:rPr>
          <w:rFonts w:ascii="Times New Roman" w:hAnsi="Times New Roman" w:cs="Times New Roman"/>
          <w:sz w:val="24"/>
          <w:szCs w:val="24"/>
        </w:rPr>
        <w:t xml:space="preserve"> and two grains below a crowned fleur-de-lys</w:t>
      </w:r>
      <w:r w:rsidR="0028378B">
        <w:rPr>
          <w:rFonts w:ascii="Times New Roman" w:hAnsi="Times New Roman" w:cs="Times New Roman"/>
          <w:sz w:val="24"/>
          <w:szCs w:val="24"/>
        </w:rPr>
        <w:t xml:space="preserve"> </w:t>
      </w:r>
      <w:r w:rsidR="0028378B" w:rsidRPr="00284B8D">
        <w:rPr>
          <w:rFonts w:ascii="Times New Roman" w:hAnsi="Times New Roman" w:cs="Times New Roman"/>
          <w:sz w:val="24"/>
          <w:szCs w:val="24"/>
        </w:rPr>
        <w:t>(</w:t>
      </w:r>
      <w:r w:rsidR="0028378B" w:rsidRPr="00BF1979">
        <w:rPr>
          <w:rFonts w:ascii="Times New Roman" w:hAnsi="Times New Roman" w:cs="Times New Roman"/>
          <w:b/>
          <w:bCs/>
          <w:sz w:val="24"/>
          <w:szCs w:val="24"/>
        </w:rPr>
        <w:t>mark 5.13</w:t>
      </w:r>
      <w:r w:rsidR="0028378B" w:rsidRPr="00284B8D">
        <w:rPr>
          <w:rFonts w:ascii="Times New Roman" w:hAnsi="Times New Roman" w:cs="Times New Roman"/>
          <w:sz w:val="24"/>
          <w:szCs w:val="24"/>
        </w:rPr>
        <w:t>)</w:t>
      </w:r>
      <w:r w:rsidR="00CA522E" w:rsidRPr="00284B8D">
        <w:rPr>
          <w:rFonts w:ascii="Times New Roman" w:hAnsi="Times New Roman" w:cs="Times New Roman"/>
          <w:sz w:val="24"/>
          <w:szCs w:val="24"/>
        </w:rPr>
        <w:t xml:space="preserve">; a crowned </w:t>
      </w:r>
      <w:r w:rsidR="00CA522E" w:rsidRPr="00EC2587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CA522E" w:rsidRPr="00284B8D">
        <w:rPr>
          <w:rFonts w:ascii="Times New Roman" w:hAnsi="Times New Roman" w:cs="Times New Roman"/>
          <w:sz w:val="24"/>
          <w:szCs w:val="24"/>
        </w:rPr>
        <w:t xml:space="preserve"> (the Paris warden</w:t>
      </w:r>
      <w:r w:rsidR="002A09F7" w:rsidRPr="00284B8D">
        <w:rPr>
          <w:rFonts w:ascii="Times New Roman" w:hAnsi="Times New Roman" w:cs="Times New Roman"/>
          <w:sz w:val="24"/>
          <w:szCs w:val="24"/>
        </w:rPr>
        <w:t>’</w:t>
      </w:r>
      <w:r w:rsidR="00CA522E" w:rsidRPr="00284B8D">
        <w:rPr>
          <w:rFonts w:ascii="Times New Roman" w:hAnsi="Times New Roman" w:cs="Times New Roman"/>
          <w:sz w:val="24"/>
          <w:szCs w:val="24"/>
        </w:rPr>
        <w:t>s mark used between May 30, 1743, and July 6, 1744)</w:t>
      </w:r>
      <w:r w:rsidR="00B81E67" w:rsidRPr="00284B8D">
        <w:rPr>
          <w:rFonts w:ascii="Times New Roman" w:hAnsi="Times New Roman" w:cs="Times New Roman"/>
          <w:sz w:val="24"/>
          <w:szCs w:val="24"/>
        </w:rPr>
        <w:t xml:space="preserve"> (</w:t>
      </w:r>
      <w:r w:rsidR="00B81E67" w:rsidRPr="00BF1979">
        <w:rPr>
          <w:rFonts w:ascii="Times New Roman" w:hAnsi="Times New Roman" w:cs="Times New Roman"/>
          <w:b/>
          <w:bCs/>
          <w:sz w:val="24"/>
          <w:szCs w:val="24"/>
        </w:rPr>
        <w:t>mark 5.1</w:t>
      </w:r>
      <w:r w:rsidR="00026495" w:rsidRPr="00BF197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B81E67" w:rsidRPr="00284B8D">
        <w:rPr>
          <w:rFonts w:ascii="Times New Roman" w:hAnsi="Times New Roman" w:cs="Times New Roman"/>
          <w:sz w:val="24"/>
          <w:szCs w:val="24"/>
        </w:rPr>
        <w:t>)</w:t>
      </w:r>
      <w:r w:rsidR="00CA522E" w:rsidRPr="00284B8D">
        <w:rPr>
          <w:rFonts w:ascii="Times New Roman" w:hAnsi="Times New Roman" w:cs="Times New Roman"/>
          <w:sz w:val="24"/>
          <w:szCs w:val="24"/>
        </w:rPr>
        <w:t xml:space="preserve">; </w:t>
      </w:r>
      <w:r w:rsidR="0033124A" w:rsidRPr="00284B8D">
        <w:rPr>
          <w:rFonts w:ascii="Times New Roman" w:hAnsi="Times New Roman" w:cs="Times New Roman"/>
          <w:sz w:val="24"/>
          <w:szCs w:val="24"/>
        </w:rPr>
        <w:t xml:space="preserve">and </w:t>
      </w:r>
      <w:r w:rsidR="00CA522E" w:rsidRPr="00284B8D">
        <w:rPr>
          <w:rFonts w:ascii="Times New Roman" w:hAnsi="Times New Roman" w:cs="Times New Roman"/>
          <w:sz w:val="24"/>
          <w:szCs w:val="24"/>
        </w:rPr>
        <w:t xml:space="preserve">a crowned </w:t>
      </w:r>
      <w:r w:rsidR="00CA522E" w:rsidRPr="00EC2587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CA522E" w:rsidRPr="00284B8D">
        <w:rPr>
          <w:rFonts w:ascii="Times New Roman" w:hAnsi="Times New Roman" w:cs="Times New Roman"/>
          <w:sz w:val="24"/>
          <w:szCs w:val="24"/>
        </w:rPr>
        <w:t xml:space="preserve"> with two entwined palm branches (the Paris charge mark used between October 4, 1738, and October 1, 1744, under the fermier Louis Robin)</w:t>
      </w:r>
      <w:r w:rsidR="006C753D" w:rsidRPr="00284B8D">
        <w:rPr>
          <w:rFonts w:ascii="Times New Roman" w:hAnsi="Times New Roman" w:cs="Times New Roman"/>
          <w:sz w:val="24"/>
          <w:szCs w:val="24"/>
        </w:rPr>
        <w:t xml:space="preserve"> (</w:t>
      </w:r>
      <w:r w:rsidR="004A78C6" w:rsidRPr="00BF1979">
        <w:rPr>
          <w:rFonts w:ascii="Times New Roman" w:hAnsi="Times New Roman" w:cs="Times New Roman"/>
          <w:b/>
          <w:bCs/>
          <w:sz w:val="24"/>
          <w:szCs w:val="24"/>
        </w:rPr>
        <w:t>mark 5.</w:t>
      </w:r>
      <w:r w:rsidR="00505423" w:rsidRPr="00BF197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26495" w:rsidRPr="00BF1979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6C753D" w:rsidRPr="00284B8D">
        <w:rPr>
          <w:rFonts w:ascii="Times New Roman" w:hAnsi="Times New Roman" w:cs="Times New Roman"/>
          <w:sz w:val="24"/>
          <w:szCs w:val="24"/>
        </w:rPr>
        <w:t>)</w:t>
      </w:r>
      <w:r w:rsidR="0033124A" w:rsidRPr="00284B8D">
        <w:rPr>
          <w:rFonts w:ascii="Times New Roman" w:hAnsi="Times New Roman" w:cs="Times New Roman"/>
          <w:sz w:val="24"/>
          <w:szCs w:val="24"/>
        </w:rPr>
        <w:t xml:space="preserve">. Struck, on the exterior rim of the </w:t>
      </w:r>
      <w:r w:rsidR="0033124A" w:rsidRPr="00284B8D">
        <w:rPr>
          <w:rFonts w:ascii="Times New Roman" w:hAnsi="Times New Roman" w:cs="Times New Roman"/>
          <w:sz w:val="24"/>
          <w:szCs w:val="24"/>
        </w:rPr>
        <w:lastRenderedPageBreak/>
        <w:t>foot, with the following stamps:</w:t>
      </w:r>
      <w:r w:rsidR="00CA522E" w:rsidRPr="00284B8D">
        <w:rPr>
          <w:rFonts w:ascii="Times New Roman" w:hAnsi="Times New Roman" w:cs="Times New Roman"/>
          <w:sz w:val="24"/>
          <w:szCs w:val="24"/>
        </w:rPr>
        <w:t xml:space="preserve"> a </w:t>
      </w:r>
      <w:r w:rsidR="003025F7" w:rsidRPr="00284B8D">
        <w:rPr>
          <w:rFonts w:ascii="Times New Roman" w:hAnsi="Times New Roman" w:cs="Times New Roman"/>
          <w:sz w:val="24"/>
          <w:szCs w:val="24"/>
        </w:rPr>
        <w:t>fox</w:t>
      </w:r>
      <w:r w:rsidR="00CA522E" w:rsidRPr="00284B8D">
        <w:rPr>
          <w:rFonts w:ascii="Times New Roman" w:hAnsi="Times New Roman" w:cs="Times New Roman"/>
          <w:sz w:val="24"/>
          <w:szCs w:val="24"/>
        </w:rPr>
        <w:t xml:space="preserve"> head (the Paris discharge mark for small works of gold and silver used between October 1, 1738, and October 1, 1744</w:t>
      </w:r>
      <w:r w:rsidR="002A09F7" w:rsidRPr="00284B8D">
        <w:rPr>
          <w:rFonts w:ascii="Times New Roman" w:hAnsi="Times New Roman" w:cs="Times New Roman"/>
          <w:sz w:val="24"/>
          <w:szCs w:val="24"/>
        </w:rPr>
        <w:t>,</w:t>
      </w:r>
      <w:r w:rsidR="00CA522E" w:rsidRPr="00284B8D">
        <w:rPr>
          <w:rFonts w:ascii="Times New Roman" w:hAnsi="Times New Roman" w:cs="Times New Roman"/>
          <w:sz w:val="24"/>
          <w:szCs w:val="24"/>
        </w:rPr>
        <w:t xml:space="preserve"> under the fermier Louis Robin); a fly (the Paris countermark for works of gold and silver used between October 1, 1744, and October 1, 1750, under the fermier Antoine </w:t>
      </w:r>
      <w:proofErr w:type="spellStart"/>
      <w:r w:rsidR="00CA522E" w:rsidRPr="00284B8D">
        <w:rPr>
          <w:rFonts w:ascii="Times New Roman" w:hAnsi="Times New Roman" w:cs="Times New Roman"/>
          <w:sz w:val="24"/>
          <w:szCs w:val="24"/>
        </w:rPr>
        <w:t>Leschaudel</w:t>
      </w:r>
      <w:proofErr w:type="spellEnd"/>
      <w:r w:rsidR="00CA522E" w:rsidRPr="00284B8D">
        <w:rPr>
          <w:rFonts w:ascii="Times New Roman" w:hAnsi="Times New Roman" w:cs="Times New Roman"/>
          <w:sz w:val="24"/>
          <w:szCs w:val="24"/>
        </w:rPr>
        <w:t xml:space="preserve">); possibly a </w:t>
      </w:r>
      <w:r w:rsidR="004F5A0D" w:rsidRPr="00284B8D">
        <w:rPr>
          <w:rFonts w:ascii="Times New Roman" w:hAnsi="Times New Roman" w:cs="Times New Roman"/>
          <w:sz w:val="24"/>
          <w:szCs w:val="24"/>
        </w:rPr>
        <w:t xml:space="preserve">salmon head (the Paris countermark for small works of gold and silver used between October 1, 1744, and October 1, 1750, under the fermier Antoine </w:t>
      </w:r>
      <w:proofErr w:type="spellStart"/>
      <w:r w:rsidR="004F5A0D" w:rsidRPr="00284B8D">
        <w:rPr>
          <w:rFonts w:ascii="Times New Roman" w:hAnsi="Times New Roman" w:cs="Times New Roman"/>
          <w:sz w:val="24"/>
          <w:szCs w:val="24"/>
        </w:rPr>
        <w:t>Leschaudel</w:t>
      </w:r>
      <w:proofErr w:type="spellEnd"/>
      <w:r w:rsidR="004F5A0D" w:rsidRPr="00284B8D">
        <w:rPr>
          <w:rFonts w:ascii="Times New Roman" w:hAnsi="Times New Roman" w:cs="Times New Roman"/>
          <w:sz w:val="24"/>
          <w:szCs w:val="24"/>
        </w:rPr>
        <w:t xml:space="preserve">) or a </w:t>
      </w:r>
      <w:r w:rsidR="00CA522E" w:rsidRPr="00284B8D">
        <w:rPr>
          <w:rFonts w:ascii="Times New Roman" w:hAnsi="Times New Roman" w:cs="Times New Roman"/>
          <w:sz w:val="24"/>
          <w:szCs w:val="24"/>
        </w:rPr>
        <w:t xml:space="preserve">duck head (the Paris countermark for small works of gold and silver used between October 1, 1750, and October 1, 1756, under the fermier Julien Berthe); a laurel leaf (the Paris countermark for all works of gold and silver used between October 1, 1756, and October 1, 1762, under the fermiers </w:t>
      </w:r>
      <w:proofErr w:type="spellStart"/>
      <w:r w:rsidR="00CA522E" w:rsidRPr="00284B8D">
        <w:rPr>
          <w:rFonts w:ascii="Times New Roman" w:hAnsi="Times New Roman" w:cs="Times New Roman"/>
          <w:sz w:val="24"/>
          <w:szCs w:val="24"/>
        </w:rPr>
        <w:t>Éloy</w:t>
      </w:r>
      <w:proofErr w:type="spellEnd"/>
      <w:r w:rsidR="00CA522E" w:rsidRPr="00284B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22E" w:rsidRPr="00284B8D">
        <w:rPr>
          <w:rFonts w:ascii="Times New Roman" w:hAnsi="Times New Roman" w:cs="Times New Roman"/>
          <w:sz w:val="24"/>
          <w:szCs w:val="24"/>
        </w:rPr>
        <w:t>Brichard</w:t>
      </w:r>
      <w:proofErr w:type="spellEnd"/>
      <w:r w:rsidR="00CA522E" w:rsidRPr="00284B8D">
        <w:rPr>
          <w:rFonts w:ascii="Times New Roman" w:hAnsi="Times New Roman" w:cs="Times New Roman"/>
          <w:sz w:val="24"/>
          <w:szCs w:val="24"/>
        </w:rPr>
        <w:t xml:space="preserve"> and Étienne </w:t>
      </w:r>
      <w:proofErr w:type="spellStart"/>
      <w:r w:rsidR="00CA522E" w:rsidRPr="00284B8D">
        <w:rPr>
          <w:rFonts w:ascii="Times New Roman" w:hAnsi="Times New Roman" w:cs="Times New Roman"/>
          <w:sz w:val="24"/>
          <w:szCs w:val="24"/>
        </w:rPr>
        <w:t>Somfoye</w:t>
      </w:r>
      <w:proofErr w:type="spellEnd"/>
      <w:r w:rsidR="00CA522E" w:rsidRPr="00284B8D">
        <w:rPr>
          <w:rFonts w:ascii="Times New Roman" w:hAnsi="Times New Roman" w:cs="Times New Roman"/>
          <w:sz w:val="24"/>
          <w:szCs w:val="24"/>
        </w:rPr>
        <w:t xml:space="preserve">); an open right hand (the Paris countermark for all works of gold and silver used between October 1, 1762, and October 1, 1768, under the fermier Jean-Jacques </w:t>
      </w:r>
      <w:proofErr w:type="spellStart"/>
      <w:r w:rsidR="00CA522E" w:rsidRPr="00284B8D">
        <w:rPr>
          <w:rFonts w:ascii="Times New Roman" w:hAnsi="Times New Roman" w:cs="Times New Roman"/>
          <w:sz w:val="24"/>
          <w:szCs w:val="24"/>
        </w:rPr>
        <w:t>Prévost</w:t>
      </w:r>
      <w:proofErr w:type="spellEnd"/>
      <w:r w:rsidR="00CA522E" w:rsidRPr="00284B8D">
        <w:rPr>
          <w:rFonts w:ascii="Times New Roman" w:hAnsi="Times New Roman" w:cs="Times New Roman"/>
          <w:sz w:val="24"/>
          <w:szCs w:val="24"/>
        </w:rPr>
        <w:t xml:space="preserve">); an </w:t>
      </w:r>
      <w:r w:rsidR="00CA522E" w:rsidRPr="00EC258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CA522E" w:rsidRPr="00284B8D">
        <w:rPr>
          <w:rFonts w:ascii="Times New Roman" w:hAnsi="Times New Roman" w:cs="Times New Roman"/>
          <w:sz w:val="24"/>
          <w:szCs w:val="24"/>
        </w:rPr>
        <w:t xml:space="preserve"> inscribed in an oval (the Dutch date letter for 1822 for works in precious metal</w:t>
      </w:r>
      <w:r w:rsidR="002A09F7" w:rsidRPr="00284B8D">
        <w:rPr>
          <w:rFonts w:ascii="Times New Roman" w:hAnsi="Times New Roman" w:cs="Times New Roman"/>
          <w:sz w:val="24"/>
          <w:szCs w:val="24"/>
        </w:rPr>
        <w:t>s</w:t>
      </w:r>
      <w:r w:rsidR="00CA522E" w:rsidRPr="00284B8D">
        <w:rPr>
          <w:rFonts w:ascii="Times New Roman" w:hAnsi="Times New Roman" w:cs="Times New Roman"/>
          <w:sz w:val="24"/>
          <w:szCs w:val="24"/>
        </w:rPr>
        <w:t>); and an ax (a Dutch standard mark used since 1852 for old silver objects returned to circulation).</w:t>
      </w:r>
    </w:p>
    <w:p w14:paraId="0948B346" w14:textId="77777777" w:rsidR="00B81E67" w:rsidRPr="00284B8D" w:rsidRDefault="00B81E67" w:rsidP="00284B8D">
      <w:pPr>
        <w:spacing w:after="0" w:line="480" w:lineRule="auto"/>
        <w:rPr>
          <w:rFonts w:ascii="Times New Roman" w:hAnsi="Times New Roman" w:cs="Times New Roman"/>
          <w:color w:val="0070C0"/>
          <w:sz w:val="24"/>
          <w:szCs w:val="24"/>
        </w:rPr>
      </w:pPr>
    </w:p>
    <w:p w14:paraId="7F735DF8" w14:textId="210C87A0" w:rsidR="00180765" w:rsidRPr="00284B8D" w:rsidRDefault="00605603" w:rsidP="00B34504">
      <w:pPr>
        <w:pStyle w:val="Heading5"/>
      </w:pPr>
      <w:r w:rsidRPr="00284B8D">
        <w:t>Inscriptions</w:t>
      </w:r>
      <w:r w:rsidR="00180765" w:rsidRPr="00284B8D">
        <w:t xml:space="preserve">  </w:t>
      </w:r>
    </w:p>
    <w:p w14:paraId="07E8DDF2" w14:textId="01A7AE63" w:rsidR="00180765" w:rsidRPr="00284B8D" w:rsidRDefault="00180765" w:rsidP="00284B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84B8D">
        <w:rPr>
          <w:rFonts w:ascii="Times New Roman" w:hAnsi="Times New Roman" w:cs="Times New Roman"/>
          <w:sz w:val="24"/>
          <w:szCs w:val="24"/>
        </w:rPr>
        <w:t xml:space="preserve">The vessel is scratched underneath with the </w:t>
      </w:r>
      <w:r w:rsidR="001D214F" w:rsidRPr="00284B8D">
        <w:rPr>
          <w:rFonts w:ascii="Times New Roman" w:hAnsi="Times New Roman" w:cs="Times New Roman"/>
          <w:sz w:val="24"/>
          <w:szCs w:val="24"/>
        </w:rPr>
        <w:t xml:space="preserve">Roman </w:t>
      </w:r>
      <w:r w:rsidRPr="00284B8D">
        <w:rPr>
          <w:rFonts w:ascii="Times New Roman" w:hAnsi="Times New Roman" w:cs="Times New Roman"/>
          <w:sz w:val="24"/>
          <w:szCs w:val="24"/>
        </w:rPr>
        <w:t>numer</w:t>
      </w:r>
      <w:r w:rsidR="001D214F" w:rsidRPr="00284B8D">
        <w:rPr>
          <w:rFonts w:ascii="Times New Roman" w:hAnsi="Times New Roman" w:cs="Times New Roman"/>
          <w:sz w:val="24"/>
          <w:szCs w:val="24"/>
        </w:rPr>
        <w:t>al</w:t>
      </w:r>
      <w:r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2A09F7" w:rsidRPr="00284B8D">
        <w:rPr>
          <w:rFonts w:ascii="Times New Roman" w:hAnsi="Times New Roman" w:cs="Times New Roman"/>
          <w:sz w:val="24"/>
          <w:szCs w:val="24"/>
        </w:rPr>
        <w:t>“</w:t>
      </w:r>
      <w:r w:rsidRPr="00284B8D">
        <w:rPr>
          <w:rFonts w:ascii="Times New Roman" w:hAnsi="Times New Roman" w:cs="Times New Roman"/>
          <w:sz w:val="24"/>
          <w:szCs w:val="24"/>
        </w:rPr>
        <w:t>XI</w:t>
      </w:r>
      <w:r w:rsidR="002A09F7" w:rsidRPr="00284B8D">
        <w:rPr>
          <w:rFonts w:ascii="Times New Roman" w:hAnsi="Times New Roman" w:cs="Times New Roman"/>
          <w:sz w:val="24"/>
          <w:szCs w:val="24"/>
        </w:rPr>
        <w:t>”</w:t>
      </w:r>
      <w:r w:rsidRPr="00284B8D">
        <w:rPr>
          <w:rFonts w:ascii="Times New Roman" w:hAnsi="Times New Roman" w:cs="Times New Roman"/>
          <w:sz w:val="24"/>
          <w:szCs w:val="24"/>
        </w:rPr>
        <w:t xml:space="preserve"> and </w:t>
      </w:r>
      <w:r w:rsidR="0033124A" w:rsidRPr="00284B8D">
        <w:rPr>
          <w:rFonts w:ascii="Times New Roman" w:hAnsi="Times New Roman" w:cs="Times New Roman"/>
          <w:sz w:val="24"/>
          <w:szCs w:val="24"/>
        </w:rPr>
        <w:t xml:space="preserve">incised </w:t>
      </w:r>
      <w:r w:rsidR="001D214F" w:rsidRPr="00284B8D">
        <w:rPr>
          <w:rFonts w:ascii="Times New Roman" w:hAnsi="Times New Roman" w:cs="Times New Roman"/>
          <w:sz w:val="24"/>
          <w:szCs w:val="24"/>
        </w:rPr>
        <w:t>with the numeral and</w:t>
      </w:r>
      <w:r w:rsidRPr="00284B8D">
        <w:rPr>
          <w:rFonts w:ascii="Times New Roman" w:hAnsi="Times New Roman" w:cs="Times New Roman"/>
          <w:sz w:val="24"/>
          <w:szCs w:val="24"/>
        </w:rPr>
        <w:t xml:space="preserve"> weight </w:t>
      </w:r>
      <w:r w:rsidR="002A09F7" w:rsidRPr="00284B8D">
        <w:rPr>
          <w:rFonts w:ascii="Times New Roman" w:hAnsi="Times New Roman" w:cs="Times New Roman"/>
          <w:sz w:val="24"/>
          <w:szCs w:val="24"/>
        </w:rPr>
        <w:t>“</w:t>
      </w:r>
      <w:r w:rsidRPr="00284B8D">
        <w:rPr>
          <w:rFonts w:ascii="Times New Roman" w:hAnsi="Times New Roman" w:cs="Times New Roman"/>
          <w:sz w:val="24"/>
          <w:szCs w:val="24"/>
        </w:rPr>
        <w:t xml:space="preserve">no </w:t>
      </w:r>
      <w:r w:rsidR="002B65C9" w:rsidRPr="00284B8D">
        <w:rPr>
          <w:rFonts w:ascii="Times New Roman" w:hAnsi="Times New Roman" w:cs="Times New Roman"/>
          <w:sz w:val="24"/>
          <w:szCs w:val="24"/>
        </w:rPr>
        <w:t>3</w:t>
      </w:r>
      <w:r w:rsidRPr="00284B8D">
        <w:rPr>
          <w:rFonts w:ascii="Times New Roman" w:hAnsi="Times New Roman" w:cs="Times New Roman"/>
          <w:sz w:val="24"/>
          <w:szCs w:val="24"/>
        </w:rPr>
        <w:t xml:space="preserve"> 4m - </w:t>
      </w:r>
      <w:r w:rsidR="002B65C9" w:rsidRPr="00284B8D">
        <w:rPr>
          <w:rFonts w:ascii="Times New Roman" w:hAnsi="Times New Roman" w:cs="Times New Roman"/>
          <w:sz w:val="24"/>
          <w:szCs w:val="24"/>
        </w:rPr>
        <w:t>2</w:t>
      </w:r>
      <w:r w:rsidRPr="00284B8D">
        <w:rPr>
          <w:rFonts w:ascii="Times New Roman" w:hAnsi="Times New Roman" w:cs="Times New Roman"/>
          <w:sz w:val="24"/>
          <w:szCs w:val="24"/>
        </w:rPr>
        <w:t xml:space="preserve">o - </w:t>
      </w:r>
      <w:r w:rsidR="002B65C9" w:rsidRPr="00284B8D">
        <w:rPr>
          <w:rFonts w:ascii="Times New Roman" w:hAnsi="Times New Roman" w:cs="Times New Roman"/>
          <w:sz w:val="24"/>
          <w:szCs w:val="24"/>
        </w:rPr>
        <w:t>6</w:t>
      </w:r>
      <w:r w:rsidR="00E80AB5" w:rsidRPr="00284B8D">
        <w:rPr>
          <w:rFonts w:ascii="Times New Roman" w:hAnsi="Times New Roman" w:cs="Times New Roman"/>
          <w:sz w:val="24"/>
          <w:szCs w:val="24"/>
        </w:rPr>
        <w:t>g</w:t>
      </w:r>
      <w:r w:rsidRPr="00284B8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84B8D">
        <w:rPr>
          <w:rFonts w:ascii="Times New Roman" w:hAnsi="Times New Roman" w:cs="Times New Roman"/>
          <w:sz w:val="24"/>
          <w:szCs w:val="24"/>
        </w:rPr>
        <w:t>-</w:t>
      </w:r>
      <w:r w:rsidR="002A09F7" w:rsidRPr="00284B8D">
        <w:rPr>
          <w:rFonts w:ascii="Times New Roman" w:hAnsi="Times New Roman" w:cs="Times New Roman"/>
          <w:sz w:val="24"/>
          <w:szCs w:val="24"/>
        </w:rPr>
        <w:t>”</w:t>
      </w:r>
      <w:r w:rsidR="00FC5932" w:rsidRPr="00284B8D">
        <w:rPr>
          <w:rFonts w:ascii="Times New Roman" w:hAnsi="Times New Roman" w:cs="Times New Roman"/>
          <w:sz w:val="24"/>
          <w:szCs w:val="24"/>
        </w:rPr>
        <w:t xml:space="preserve"> (</w:t>
      </w:r>
      <w:r w:rsidR="00FC5932" w:rsidRPr="00BF1979">
        <w:rPr>
          <w:rFonts w:ascii="Times New Roman" w:hAnsi="Times New Roman" w:cs="Times New Roman"/>
          <w:b/>
          <w:bCs/>
          <w:sz w:val="24"/>
          <w:szCs w:val="24"/>
        </w:rPr>
        <w:t>inscription 5.3</w:t>
      </w:r>
      <w:r w:rsidR="00FC5932" w:rsidRPr="00284B8D">
        <w:rPr>
          <w:rFonts w:ascii="Times New Roman" w:hAnsi="Times New Roman" w:cs="Times New Roman"/>
          <w:sz w:val="24"/>
          <w:szCs w:val="24"/>
        </w:rPr>
        <w:t>)</w:t>
      </w:r>
      <w:r w:rsidR="00605603" w:rsidRPr="00284B8D">
        <w:rPr>
          <w:rFonts w:ascii="Times New Roman" w:hAnsi="Times New Roman" w:cs="Times New Roman"/>
          <w:sz w:val="24"/>
          <w:szCs w:val="24"/>
        </w:rPr>
        <w:t>.</w:t>
      </w:r>
      <w:r w:rsidR="00605603" w:rsidRPr="00284B8D">
        <w:rPr>
          <w:rStyle w:val="EndnoteReference"/>
          <w:rFonts w:ascii="Times New Roman" w:hAnsi="Times New Roman" w:cs="Times New Roman"/>
          <w:sz w:val="24"/>
          <w:szCs w:val="24"/>
        </w:rPr>
        <w:endnoteReference w:id="2"/>
      </w:r>
      <w:r w:rsidRPr="00284B8D">
        <w:rPr>
          <w:rFonts w:ascii="Times New Roman" w:hAnsi="Times New Roman" w:cs="Times New Roman"/>
          <w:sz w:val="24"/>
          <w:szCs w:val="24"/>
        </w:rPr>
        <w:t xml:space="preserve"> The interior of the foot rim is scratched </w:t>
      </w:r>
      <w:r w:rsidR="002A09F7" w:rsidRPr="00284B8D">
        <w:rPr>
          <w:rFonts w:ascii="Times New Roman" w:hAnsi="Times New Roman" w:cs="Times New Roman"/>
          <w:sz w:val="24"/>
          <w:szCs w:val="24"/>
        </w:rPr>
        <w:t>“</w:t>
      </w:r>
      <w:r w:rsidR="002B65C9" w:rsidRPr="00284B8D">
        <w:rPr>
          <w:rFonts w:ascii="Times New Roman" w:hAnsi="Times New Roman" w:cs="Times New Roman"/>
          <w:sz w:val="24"/>
          <w:szCs w:val="24"/>
        </w:rPr>
        <w:t>409</w:t>
      </w:r>
      <w:r w:rsidRPr="00284B8D">
        <w:rPr>
          <w:rFonts w:ascii="Times New Roman" w:hAnsi="Times New Roman" w:cs="Times New Roman"/>
          <w:sz w:val="24"/>
          <w:szCs w:val="24"/>
        </w:rPr>
        <w:t>.</w:t>
      </w:r>
      <w:r w:rsidR="002A09F7" w:rsidRPr="00284B8D">
        <w:rPr>
          <w:rFonts w:ascii="Times New Roman" w:hAnsi="Times New Roman" w:cs="Times New Roman"/>
          <w:sz w:val="24"/>
          <w:szCs w:val="24"/>
        </w:rPr>
        <w:t>”</w:t>
      </w:r>
      <w:r w:rsidR="00552D67" w:rsidRPr="00284B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2B7271" w14:textId="77777777" w:rsidR="000353D1" w:rsidRPr="00284B8D" w:rsidRDefault="000353D1" w:rsidP="00284B8D">
      <w:pPr>
        <w:pStyle w:val="NormalWeb"/>
        <w:spacing w:before="0" w:beforeAutospacing="0" w:after="0" w:afterAutospacing="0" w:line="480" w:lineRule="auto"/>
      </w:pPr>
    </w:p>
    <w:p w14:paraId="012AE2ED" w14:textId="3E505721" w:rsidR="002F386D" w:rsidRPr="00284B8D" w:rsidRDefault="002F386D" w:rsidP="00B34504">
      <w:pPr>
        <w:pStyle w:val="Heading2"/>
      </w:pPr>
      <w:r w:rsidRPr="00284B8D">
        <w:t>Description</w:t>
      </w:r>
    </w:p>
    <w:p w14:paraId="3D30C320" w14:textId="63B8AA2E" w:rsidR="009808E5" w:rsidRDefault="00670A88" w:rsidP="00284B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84B8D">
        <w:rPr>
          <w:rFonts w:ascii="Times New Roman" w:hAnsi="Times New Roman" w:cs="Times New Roman"/>
          <w:sz w:val="24"/>
          <w:szCs w:val="24"/>
        </w:rPr>
        <w:t>These two</w:t>
      </w:r>
      <w:r w:rsidR="00107AB4" w:rsidRPr="00284B8D">
        <w:rPr>
          <w:rFonts w:ascii="Times New Roman" w:hAnsi="Times New Roman" w:cs="Times New Roman"/>
          <w:sz w:val="24"/>
          <w:szCs w:val="24"/>
        </w:rPr>
        <w:t xml:space="preserve"> sugar casters </w:t>
      </w:r>
      <w:r w:rsidR="003D2C76" w:rsidRPr="00284B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D2C76" w:rsidRPr="00284B8D">
        <w:rPr>
          <w:rFonts w:ascii="Times New Roman" w:hAnsi="Times New Roman" w:cs="Times New Roman"/>
          <w:i/>
          <w:sz w:val="24"/>
          <w:szCs w:val="24"/>
        </w:rPr>
        <w:t>sucriers</w:t>
      </w:r>
      <w:proofErr w:type="spellEnd"/>
      <w:r w:rsidR="003D2C76" w:rsidRPr="00284B8D">
        <w:rPr>
          <w:rFonts w:ascii="Times New Roman" w:hAnsi="Times New Roman" w:cs="Times New Roman"/>
          <w:i/>
          <w:sz w:val="24"/>
          <w:szCs w:val="24"/>
        </w:rPr>
        <w:t xml:space="preserve"> à </w:t>
      </w:r>
      <w:proofErr w:type="spellStart"/>
      <w:r w:rsidR="003D2C76" w:rsidRPr="00284B8D">
        <w:rPr>
          <w:rFonts w:ascii="Times New Roman" w:hAnsi="Times New Roman" w:cs="Times New Roman"/>
          <w:i/>
          <w:sz w:val="24"/>
          <w:szCs w:val="24"/>
        </w:rPr>
        <w:t>poudre</w:t>
      </w:r>
      <w:proofErr w:type="spellEnd"/>
      <w:r w:rsidR="003D2C76" w:rsidRPr="00284B8D">
        <w:rPr>
          <w:rFonts w:ascii="Times New Roman" w:hAnsi="Times New Roman" w:cs="Times New Roman"/>
          <w:sz w:val="24"/>
          <w:szCs w:val="24"/>
        </w:rPr>
        <w:t xml:space="preserve">) are of identical form, though their floral ornament differs. They are of baluster shape with a burnished circular foot ring. The body rises up from </w:t>
      </w:r>
      <w:r w:rsidR="00713BEA" w:rsidRPr="00284B8D">
        <w:rPr>
          <w:rFonts w:ascii="Times New Roman" w:hAnsi="Times New Roman" w:cs="Times New Roman"/>
          <w:sz w:val="24"/>
          <w:szCs w:val="24"/>
        </w:rPr>
        <w:t>a base that evokes the underside of a</w:t>
      </w:r>
      <w:r w:rsidR="003D2C76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713BEA" w:rsidRPr="00284B8D">
        <w:rPr>
          <w:rFonts w:ascii="Times New Roman" w:hAnsi="Times New Roman" w:cs="Times New Roman"/>
          <w:sz w:val="24"/>
          <w:szCs w:val="24"/>
        </w:rPr>
        <w:t>corolla</w:t>
      </w:r>
      <w:r w:rsidR="003D2C76" w:rsidRPr="00284B8D">
        <w:rPr>
          <w:rFonts w:ascii="Times New Roman" w:hAnsi="Times New Roman" w:cs="Times New Roman"/>
          <w:sz w:val="24"/>
          <w:szCs w:val="24"/>
        </w:rPr>
        <w:t xml:space="preserve"> of flower petals</w:t>
      </w:r>
      <w:r w:rsidR="00713BEA" w:rsidRPr="00284B8D">
        <w:rPr>
          <w:rFonts w:ascii="Times New Roman" w:hAnsi="Times New Roman" w:cs="Times New Roman"/>
          <w:sz w:val="24"/>
          <w:szCs w:val="24"/>
        </w:rPr>
        <w:t xml:space="preserve">, </w:t>
      </w:r>
      <w:r w:rsidR="00F10D52" w:rsidRPr="00284B8D">
        <w:rPr>
          <w:rFonts w:ascii="Times New Roman" w:hAnsi="Times New Roman" w:cs="Times New Roman"/>
          <w:sz w:val="24"/>
          <w:szCs w:val="24"/>
        </w:rPr>
        <w:t>to</w:t>
      </w:r>
      <w:r w:rsidR="00713BEA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F10D52" w:rsidRPr="00284B8D">
        <w:rPr>
          <w:rFonts w:ascii="Times New Roman" w:hAnsi="Times New Roman" w:cs="Times New Roman"/>
          <w:sz w:val="24"/>
          <w:szCs w:val="24"/>
        </w:rPr>
        <w:t>narrow</w:t>
      </w:r>
      <w:r w:rsidR="00713BEA" w:rsidRPr="00284B8D">
        <w:rPr>
          <w:rFonts w:ascii="Times New Roman" w:hAnsi="Times New Roman" w:cs="Times New Roman"/>
          <w:sz w:val="24"/>
          <w:szCs w:val="24"/>
        </w:rPr>
        <w:t xml:space="preserve"> and </w:t>
      </w:r>
      <w:r w:rsidR="00F10D52" w:rsidRPr="00284B8D">
        <w:rPr>
          <w:rFonts w:ascii="Times New Roman" w:hAnsi="Times New Roman" w:cs="Times New Roman"/>
          <w:sz w:val="24"/>
          <w:szCs w:val="24"/>
        </w:rPr>
        <w:t xml:space="preserve">then </w:t>
      </w:r>
      <w:r w:rsidR="00713BEA" w:rsidRPr="00284B8D">
        <w:rPr>
          <w:rFonts w:ascii="Times New Roman" w:hAnsi="Times New Roman" w:cs="Times New Roman"/>
          <w:sz w:val="24"/>
          <w:szCs w:val="24"/>
        </w:rPr>
        <w:t>swell into a bulb shape before continuing upward</w:t>
      </w:r>
      <w:r w:rsidR="003D2C76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713BEA" w:rsidRPr="00284B8D">
        <w:rPr>
          <w:rFonts w:ascii="Times New Roman" w:hAnsi="Times New Roman" w:cs="Times New Roman"/>
          <w:sz w:val="24"/>
          <w:szCs w:val="24"/>
        </w:rPr>
        <w:t>as a</w:t>
      </w:r>
      <w:r w:rsidR="00513BA3" w:rsidRPr="00284B8D">
        <w:rPr>
          <w:rFonts w:ascii="Times New Roman" w:hAnsi="Times New Roman" w:cs="Times New Roman"/>
          <w:sz w:val="24"/>
          <w:szCs w:val="24"/>
        </w:rPr>
        <w:t xml:space="preserve"> slightly </w:t>
      </w:r>
      <w:r w:rsidR="00713BEA" w:rsidRPr="00284B8D">
        <w:rPr>
          <w:rFonts w:ascii="Times New Roman" w:hAnsi="Times New Roman" w:cs="Times New Roman"/>
          <w:sz w:val="24"/>
          <w:szCs w:val="24"/>
        </w:rPr>
        <w:t xml:space="preserve">lobed cylinder. Four vertical scrolls spaced </w:t>
      </w:r>
      <w:r w:rsidR="00713BEA" w:rsidRPr="00284B8D">
        <w:rPr>
          <w:rFonts w:ascii="Times New Roman" w:hAnsi="Times New Roman" w:cs="Times New Roman"/>
          <w:sz w:val="24"/>
          <w:szCs w:val="24"/>
        </w:rPr>
        <w:lastRenderedPageBreak/>
        <w:t>equidistant</w:t>
      </w:r>
      <w:r w:rsidR="00F80CFD" w:rsidRPr="00284B8D">
        <w:rPr>
          <w:rFonts w:ascii="Times New Roman" w:hAnsi="Times New Roman" w:cs="Times New Roman"/>
          <w:sz w:val="24"/>
          <w:szCs w:val="24"/>
        </w:rPr>
        <w:t xml:space="preserve"> around the bulb</w:t>
      </w:r>
      <w:r w:rsidR="00F10D52" w:rsidRPr="00284B8D">
        <w:rPr>
          <w:rFonts w:ascii="Times New Roman" w:hAnsi="Times New Roman" w:cs="Times New Roman"/>
          <w:sz w:val="24"/>
          <w:szCs w:val="24"/>
        </w:rPr>
        <w:t xml:space="preserve"> accentuate </w:t>
      </w:r>
      <w:r w:rsidR="00F80CFD" w:rsidRPr="00284B8D">
        <w:rPr>
          <w:rFonts w:ascii="Times New Roman" w:hAnsi="Times New Roman" w:cs="Times New Roman"/>
          <w:sz w:val="24"/>
          <w:szCs w:val="24"/>
        </w:rPr>
        <w:t>its</w:t>
      </w:r>
      <w:r w:rsidR="00F10D52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700044" w:rsidRPr="00284B8D">
        <w:rPr>
          <w:rFonts w:ascii="Times New Roman" w:hAnsi="Times New Roman" w:cs="Times New Roman"/>
          <w:sz w:val="24"/>
          <w:szCs w:val="24"/>
        </w:rPr>
        <w:t>profil</w:t>
      </w:r>
      <w:r w:rsidR="00F80CFD" w:rsidRPr="00284B8D">
        <w:rPr>
          <w:rFonts w:ascii="Times New Roman" w:hAnsi="Times New Roman" w:cs="Times New Roman"/>
          <w:sz w:val="24"/>
          <w:szCs w:val="24"/>
        </w:rPr>
        <w:t>e</w:t>
      </w:r>
      <w:r w:rsidR="00F10D52" w:rsidRPr="00284B8D">
        <w:rPr>
          <w:rFonts w:ascii="Times New Roman" w:hAnsi="Times New Roman" w:cs="Times New Roman"/>
          <w:sz w:val="24"/>
          <w:szCs w:val="24"/>
        </w:rPr>
        <w:t>.</w:t>
      </w:r>
      <w:r w:rsidR="006E29B9" w:rsidRPr="00284B8D">
        <w:rPr>
          <w:rStyle w:val="EndnoteReference"/>
          <w:rFonts w:ascii="Times New Roman" w:hAnsi="Times New Roman" w:cs="Times New Roman"/>
          <w:sz w:val="24"/>
          <w:szCs w:val="24"/>
        </w:rPr>
        <w:endnoteReference w:id="3"/>
      </w:r>
      <w:r w:rsidR="00F10D52" w:rsidRPr="00284B8D">
        <w:rPr>
          <w:rFonts w:ascii="Times New Roman" w:hAnsi="Times New Roman" w:cs="Times New Roman"/>
          <w:sz w:val="24"/>
          <w:szCs w:val="24"/>
        </w:rPr>
        <w:t xml:space="preserve"> A single plant stem grows along the face of each scroll and </w:t>
      </w:r>
      <w:r w:rsidRPr="00284B8D">
        <w:rPr>
          <w:rFonts w:ascii="Times New Roman" w:hAnsi="Times New Roman" w:cs="Times New Roman"/>
          <w:sz w:val="24"/>
          <w:szCs w:val="24"/>
        </w:rPr>
        <w:t>upward</w:t>
      </w:r>
      <w:r w:rsidR="00F10D52" w:rsidRPr="00284B8D">
        <w:rPr>
          <w:rFonts w:ascii="Times New Roman" w:hAnsi="Times New Roman" w:cs="Times New Roman"/>
          <w:sz w:val="24"/>
          <w:szCs w:val="24"/>
        </w:rPr>
        <w:t>, adhering to the cylindrical body, to culminate in a full</w:t>
      </w:r>
      <w:r w:rsidR="000B0A02" w:rsidRPr="00284B8D">
        <w:rPr>
          <w:rFonts w:ascii="Times New Roman" w:hAnsi="Times New Roman" w:cs="Times New Roman"/>
          <w:sz w:val="24"/>
          <w:szCs w:val="24"/>
        </w:rPr>
        <w:t>-</w:t>
      </w:r>
      <w:r w:rsidR="00F10D52" w:rsidRPr="00284B8D">
        <w:rPr>
          <w:rFonts w:ascii="Times New Roman" w:hAnsi="Times New Roman" w:cs="Times New Roman"/>
          <w:sz w:val="24"/>
          <w:szCs w:val="24"/>
        </w:rPr>
        <w:t>blown flower head</w:t>
      </w:r>
      <w:r w:rsidR="001B2036" w:rsidRPr="00284B8D">
        <w:rPr>
          <w:rFonts w:ascii="Times New Roman" w:hAnsi="Times New Roman" w:cs="Times New Roman"/>
          <w:sz w:val="24"/>
          <w:szCs w:val="24"/>
        </w:rPr>
        <w:t>, in high relief,</w:t>
      </w:r>
      <w:r w:rsidR="00F10D52" w:rsidRPr="00284B8D">
        <w:rPr>
          <w:rFonts w:ascii="Times New Roman" w:hAnsi="Times New Roman" w:cs="Times New Roman"/>
          <w:sz w:val="24"/>
          <w:szCs w:val="24"/>
        </w:rPr>
        <w:t xml:space="preserve"> at the rim of the vessel.</w:t>
      </w:r>
      <w:r w:rsidR="00F80CFD" w:rsidRPr="00284B8D">
        <w:rPr>
          <w:rFonts w:ascii="Times New Roman" w:hAnsi="Times New Roman" w:cs="Times New Roman"/>
          <w:sz w:val="24"/>
          <w:szCs w:val="24"/>
        </w:rPr>
        <w:t xml:space="preserve"> These stems also serve to disguise the solder seams that join the four separately cast parts of the body.</w:t>
      </w:r>
      <w:r w:rsidR="00F10D52" w:rsidRPr="00284B8D">
        <w:rPr>
          <w:rFonts w:ascii="Times New Roman" w:hAnsi="Times New Roman" w:cs="Times New Roman"/>
          <w:sz w:val="24"/>
          <w:szCs w:val="24"/>
        </w:rPr>
        <w:t xml:space="preserve"> Four additional single flower heads are soldered to the rim so that, all toge</w:t>
      </w:r>
      <w:r w:rsidR="00513BA3" w:rsidRPr="00284B8D">
        <w:rPr>
          <w:rFonts w:ascii="Times New Roman" w:hAnsi="Times New Roman" w:cs="Times New Roman"/>
          <w:sz w:val="24"/>
          <w:szCs w:val="24"/>
        </w:rPr>
        <w:t>ther</w:t>
      </w:r>
      <w:r w:rsidR="00A453CB" w:rsidRPr="00284B8D">
        <w:rPr>
          <w:rFonts w:ascii="Times New Roman" w:hAnsi="Times New Roman" w:cs="Times New Roman"/>
          <w:sz w:val="24"/>
          <w:szCs w:val="24"/>
        </w:rPr>
        <w:t>,</w:t>
      </w:r>
      <w:r w:rsidR="00513BA3" w:rsidRPr="00284B8D">
        <w:rPr>
          <w:rFonts w:ascii="Times New Roman" w:hAnsi="Times New Roman" w:cs="Times New Roman"/>
          <w:sz w:val="24"/>
          <w:szCs w:val="24"/>
        </w:rPr>
        <w:t xml:space="preserve"> there</w:t>
      </w:r>
      <w:r w:rsidR="00513BA3" w:rsidRPr="00BF1979">
        <w:rPr>
          <w:rFonts w:ascii="Times New Roman" w:hAnsi="Times New Roman" w:cs="Times New Roman"/>
          <w:sz w:val="24"/>
          <w:szCs w:val="24"/>
        </w:rPr>
        <w:t xml:space="preserve"> is a wreath of eight</w:t>
      </w:r>
      <w:r w:rsidR="009808E5" w:rsidRPr="00BF1979">
        <w:rPr>
          <w:rFonts w:ascii="Times New Roman" w:hAnsi="Times New Roman" w:cs="Times New Roman"/>
          <w:sz w:val="24"/>
          <w:szCs w:val="24"/>
        </w:rPr>
        <w:t xml:space="preserve"> </w:t>
      </w:r>
      <w:r w:rsidR="00F10D52" w:rsidRPr="00BF1979">
        <w:rPr>
          <w:rFonts w:ascii="Times New Roman" w:hAnsi="Times New Roman" w:cs="Times New Roman"/>
          <w:sz w:val="24"/>
          <w:szCs w:val="24"/>
        </w:rPr>
        <w:t>blooms of differing varieties:</w:t>
      </w:r>
      <w:r w:rsidR="00F711D8" w:rsidRPr="00BF1979">
        <w:rPr>
          <w:rFonts w:ascii="Times New Roman" w:hAnsi="Times New Roman" w:cs="Times New Roman"/>
          <w:sz w:val="24"/>
          <w:szCs w:val="24"/>
        </w:rPr>
        <w:t xml:space="preserve"> rose, peony, ranunculus, dahlia, </w:t>
      </w:r>
      <w:r w:rsidR="0044681B" w:rsidRPr="00BF1979">
        <w:rPr>
          <w:rFonts w:ascii="Times New Roman" w:hAnsi="Times New Roman" w:cs="Times New Roman"/>
          <w:sz w:val="24"/>
          <w:szCs w:val="24"/>
        </w:rPr>
        <w:t xml:space="preserve">chrysanthemum, </w:t>
      </w:r>
      <w:r w:rsidR="00B32435" w:rsidRPr="00BF1979">
        <w:rPr>
          <w:rFonts w:ascii="Times New Roman" w:hAnsi="Times New Roman" w:cs="Times New Roman"/>
          <w:sz w:val="24"/>
          <w:szCs w:val="24"/>
        </w:rPr>
        <w:t xml:space="preserve">daffodil, </w:t>
      </w:r>
      <w:r w:rsidR="00F711D8" w:rsidRPr="00BF1979">
        <w:rPr>
          <w:rFonts w:ascii="Times New Roman" w:hAnsi="Times New Roman" w:cs="Times New Roman"/>
          <w:sz w:val="24"/>
          <w:szCs w:val="24"/>
        </w:rPr>
        <w:t xml:space="preserve">daisy, and sunflower. </w:t>
      </w:r>
      <w:r w:rsidR="00B75176" w:rsidRPr="00BF1979">
        <w:rPr>
          <w:rFonts w:ascii="Times New Roman" w:hAnsi="Times New Roman" w:cs="Times New Roman"/>
          <w:sz w:val="24"/>
          <w:szCs w:val="24"/>
        </w:rPr>
        <w:t xml:space="preserve">True to </w:t>
      </w:r>
      <w:r w:rsidR="002A09F7" w:rsidRPr="00BF1979">
        <w:rPr>
          <w:rFonts w:ascii="Times New Roman" w:hAnsi="Times New Roman" w:cs="Times New Roman"/>
          <w:sz w:val="24"/>
          <w:szCs w:val="24"/>
        </w:rPr>
        <w:t>n</w:t>
      </w:r>
      <w:r w:rsidR="00B75176" w:rsidRPr="00BF1979">
        <w:rPr>
          <w:rFonts w:ascii="Times New Roman" w:hAnsi="Times New Roman" w:cs="Times New Roman"/>
          <w:sz w:val="24"/>
          <w:szCs w:val="24"/>
        </w:rPr>
        <w:t>ature, e</w:t>
      </w:r>
      <w:r w:rsidR="00513BA3" w:rsidRPr="00BF1979">
        <w:rPr>
          <w:rFonts w:ascii="Times New Roman" w:hAnsi="Times New Roman" w:cs="Times New Roman"/>
          <w:sz w:val="24"/>
          <w:szCs w:val="24"/>
        </w:rPr>
        <w:t xml:space="preserve">ach blossom is </w:t>
      </w:r>
      <w:proofErr w:type="gramStart"/>
      <w:r w:rsidR="00513BA3" w:rsidRPr="00BF1979">
        <w:rPr>
          <w:rFonts w:ascii="Times New Roman" w:hAnsi="Times New Roman" w:cs="Times New Roman"/>
          <w:sz w:val="24"/>
          <w:szCs w:val="24"/>
        </w:rPr>
        <w:t>unique</w:t>
      </w:r>
      <w:proofErr w:type="gramEnd"/>
      <w:r w:rsidR="00513BA3" w:rsidRPr="00BF1979">
        <w:rPr>
          <w:rFonts w:ascii="Times New Roman" w:hAnsi="Times New Roman" w:cs="Times New Roman"/>
          <w:sz w:val="24"/>
          <w:szCs w:val="24"/>
        </w:rPr>
        <w:t xml:space="preserve"> and none</w:t>
      </w:r>
      <w:r w:rsidR="00DA66B4" w:rsidRPr="00BF1979">
        <w:rPr>
          <w:rFonts w:ascii="Times New Roman" w:hAnsi="Times New Roman" w:cs="Times New Roman"/>
          <w:sz w:val="24"/>
          <w:szCs w:val="24"/>
        </w:rPr>
        <w:t xml:space="preserve"> repeat</w:t>
      </w:r>
      <w:r w:rsidR="00513BA3" w:rsidRPr="00BF1979">
        <w:rPr>
          <w:rFonts w:ascii="Times New Roman" w:hAnsi="Times New Roman" w:cs="Times New Roman"/>
          <w:sz w:val="24"/>
          <w:szCs w:val="24"/>
        </w:rPr>
        <w:t>s</w:t>
      </w:r>
      <w:r w:rsidR="00DA66B4" w:rsidRPr="00BF1979">
        <w:rPr>
          <w:rFonts w:ascii="Times New Roman" w:hAnsi="Times New Roman" w:cs="Times New Roman"/>
          <w:sz w:val="24"/>
          <w:szCs w:val="24"/>
        </w:rPr>
        <w:t xml:space="preserve"> from one caster to the other</w:t>
      </w:r>
      <w:r w:rsidR="0033124A" w:rsidRPr="00BF1979">
        <w:rPr>
          <w:rFonts w:ascii="Times New Roman" w:hAnsi="Times New Roman" w:cs="Times New Roman"/>
          <w:sz w:val="24"/>
          <w:szCs w:val="24"/>
        </w:rPr>
        <w:t xml:space="preserve"> (</w:t>
      </w:r>
      <w:r w:rsidR="0033124A" w:rsidRPr="00BF1979">
        <w:rPr>
          <w:rFonts w:ascii="Times New Roman" w:hAnsi="Times New Roman" w:cs="Times New Roman"/>
          <w:b/>
          <w:bCs/>
          <w:sz w:val="24"/>
          <w:szCs w:val="24"/>
        </w:rPr>
        <w:t>cat</w:t>
      </w:r>
      <w:r w:rsidR="00D10D74" w:rsidRPr="00BF1979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33124A" w:rsidRPr="00BF1979">
        <w:rPr>
          <w:rFonts w:ascii="Times New Roman" w:hAnsi="Times New Roman" w:cs="Times New Roman"/>
          <w:b/>
          <w:bCs/>
          <w:sz w:val="24"/>
          <w:szCs w:val="24"/>
        </w:rPr>
        <w:t>. 5</w:t>
      </w:r>
      <w:r w:rsidR="004D6DEF" w:rsidRPr="00BF1979">
        <w:rPr>
          <w:rFonts w:ascii="Times New Roman" w:hAnsi="Times New Roman" w:cs="Times New Roman"/>
          <w:b/>
          <w:bCs/>
          <w:sz w:val="24"/>
          <w:szCs w:val="24"/>
        </w:rPr>
        <w:t>.1</w:t>
      </w:r>
      <w:r w:rsidR="00D10D74" w:rsidRPr="00BF1979">
        <w:rPr>
          <w:rFonts w:ascii="Times New Roman" w:hAnsi="Times New Roman" w:cs="Times New Roman"/>
          <w:sz w:val="24"/>
          <w:szCs w:val="24"/>
        </w:rPr>
        <w:t>,</w:t>
      </w:r>
      <w:r w:rsidR="0033124A" w:rsidRPr="00BF1979">
        <w:rPr>
          <w:rFonts w:ascii="Times New Roman" w:hAnsi="Times New Roman" w:cs="Times New Roman"/>
          <w:sz w:val="24"/>
          <w:szCs w:val="24"/>
        </w:rPr>
        <w:t xml:space="preserve"> </w:t>
      </w:r>
      <w:r w:rsidR="0033124A" w:rsidRPr="00BF1979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4D6DEF" w:rsidRPr="00BF1979">
        <w:rPr>
          <w:rFonts w:ascii="Times New Roman" w:hAnsi="Times New Roman" w:cs="Times New Roman"/>
          <w:b/>
          <w:bCs/>
          <w:sz w:val="24"/>
          <w:szCs w:val="24"/>
        </w:rPr>
        <w:t>.2</w:t>
      </w:r>
      <w:r w:rsidR="0033124A" w:rsidRPr="00BF1979">
        <w:rPr>
          <w:rFonts w:ascii="Times New Roman" w:hAnsi="Times New Roman" w:cs="Times New Roman"/>
          <w:sz w:val="24"/>
          <w:szCs w:val="24"/>
        </w:rPr>
        <w:t>)</w:t>
      </w:r>
      <w:r w:rsidR="00DA66B4" w:rsidRPr="00BF1979">
        <w:rPr>
          <w:rFonts w:ascii="Times New Roman" w:hAnsi="Times New Roman" w:cs="Times New Roman"/>
          <w:sz w:val="24"/>
          <w:szCs w:val="24"/>
        </w:rPr>
        <w:t xml:space="preserve">. </w:t>
      </w:r>
      <w:r w:rsidR="00B32435" w:rsidRPr="00BF1979">
        <w:rPr>
          <w:rFonts w:ascii="Times New Roman" w:hAnsi="Times New Roman" w:cs="Times New Roman"/>
          <w:sz w:val="24"/>
          <w:szCs w:val="24"/>
        </w:rPr>
        <w:t xml:space="preserve">The </w:t>
      </w:r>
      <w:r w:rsidR="009808E5" w:rsidRPr="00BF1979">
        <w:rPr>
          <w:rFonts w:ascii="Times New Roman" w:hAnsi="Times New Roman" w:cs="Times New Roman"/>
          <w:sz w:val="24"/>
          <w:szCs w:val="24"/>
        </w:rPr>
        <w:t xml:space="preserve">cylindrical </w:t>
      </w:r>
      <w:r w:rsidR="00B32435" w:rsidRPr="00BF1979">
        <w:rPr>
          <w:rFonts w:ascii="Times New Roman" w:hAnsi="Times New Roman" w:cs="Times New Roman"/>
          <w:sz w:val="24"/>
          <w:szCs w:val="24"/>
        </w:rPr>
        <w:t>lid continues the verticality of the baluster</w:t>
      </w:r>
      <w:r w:rsidR="009808E5" w:rsidRPr="00BF1979">
        <w:rPr>
          <w:rFonts w:ascii="Times New Roman" w:hAnsi="Times New Roman" w:cs="Times New Roman"/>
          <w:sz w:val="24"/>
          <w:szCs w:val="24"/>
        </w:rPr>
        <w:t>; its joint to the body is hidden by the floral wreath</w:t>
      </w:r>
      <w:r w:rsidR="00513BA3" w:rsidRPr="00BF1979">
        <w:rPr>
          <w:rFonts w:ascii="Times New Roman" w:hAnsi="Times New Roman" w:cs="Times New Roman"/>
          <w:sz w:val="24"/>
          <w:szCs w:val="24"/>
        </w:rPr>
        <w:t xml:space="preserve">. The lid takes the form </w:t>
      </w:r>
      <w:r w:rsidR="00B32435" w:rsidRPr="00BF1979">
        <w:rPr>
          <w:rFonts w:ascii="Times New Roman" w:hAnsi="Times New Roman" w:cs="Times New Roman"/>
          <w:sz w:val="24"/>
          <w:szCs w:val="24"/>
        </w:rPr>
        <w:t xml:space="preserve">of two </w:t>
      </w:r>
      <w:r w:rsidR="00513BA3" w:rsidRPr="00BF1979">
        <w:rPr>
          <w:rFonts w:ascii="Times New Roman" w:hAnsi="Times New Roman" w:cs="Times New Roman"/>
          <w:sz w:val="24"/>
          <w:szCs w:val="24"/>
        </w:rPr>
        <w:t xml:space="preserve">stacked </w:t>
      </w:r>
      <w:r w:rsidR="00B32435" w:rsidRPr="00BF1979">
        <w:rPr>
          <w:rFonts w:ascii="Times New Roman" w:hAnsi="Times New Roman" w:cs="Times New Roman"/>
          <w:sz w:val="24"/>
          <w:szCs w:val="24"/>
        </w:rPr>
        <w:t>wicker baskets</w:t>
      </w:r>
      <w:r w:rsidR="002A09F7" w:rsidRPr="00BF1979">
        <w:rPr>
          <w:rFonts w:ascii="Times New Roman" w:hAnsi="Times New Roman" w:cs="Times New Roman"/>
          <w:sz w:val="24"/>
          <w:szCs w:val="24"/>
        </w:rPr>
        <w:t>—</w:t>
      </w:r>
      <w:r w:rsidR="00F80CFD" w:rsidRPr="00BF1979">
        <w:rPr>
          <w:rFonts w:ascii="Times New Roman" w:hAnsi="Times New Roman" w:cs="Times New Roman"/>
          <w:sz w:val="24"/>
          <w:szCs w:val="24"/>
        </w:rPr>
        <w:t>the upper one slightly smaller in diameter. A</w:t>
      </w:r>
      <w:r w:rsidR="00610732" w:rsidRPr="00BF1979">
        <w:rPr>
          <w:rFonts w:ascii="Times New Roman" w:hAnsi="Times New Roman" w:cs="Times New Roman"/>
          <w:sz w:val="24"/>
          <w:szCs w:val="24"/>
        </w:rPr>
        <w:t>per</w:t>
      </w:r>
      <w:r w:rsidR="009808E5" w:rsidRPr="00BF1979">
        <w:rPr>
          <w:rFonts w:ascii="Times New Roman" w:hAnsi="Times New Roman" w:cs="Times New Roman"/>
          <w:sz w:val="24"/>
          <w:szCs w:val="24"/>
        </w:rPr>
        <w:t>tures</w:t>
      </w:r>
      <w:r w:rsidR="00610732" w:rsidRPr="00BF1979">
        <w:rPr>
          <w:rFonts w:ascii="Times New Roman" w:hAnsi="Times New Roman" w:cs="Times New Roman"/>
          <w:sz w:val="24"/>
          <w:szCs w:val="24"/>
        </w:rPr>
        <w:t xml:space="preserve"> </w:t>
      </w:r>
      <w:r w:rsidR="00F80CFD" w:rsidRPr="00BF1979">
        <w:rPr>
          <w:rFonts w:ascii="Times New Roman" w:hAnsi="Times New Roman" w:cs="Times New Roman"/>
          <w:sz w:val="24"/>
          <w:szCs w:val="24"/>
        </w:rPr>
        <w:t xml:space="preserve">in the wickerwork </w:t>
      </w:r>
      <w:r w:rsidR="00610732" w:rsidRPr="00BF1979">
        <w:rPr>
          <w:rFonts w:ascii="Times New Roman" w:hAnsi="Times New Roman" w:cs="Times New Roman"/>
          <w:sz w:val="24"/>
          <w:szCs w:val="24"/>
        </w:rPr>
        <w:t xml:space="preserve">allow </w:t>
      </w:r>
      <w:r w:rsidR="00041651" w:rsidRPr="00BF1979">
        <w:rPr>
          <w:rFonts w:ascii="Times New Roman" w:hAnsi="Times New Roman" w:cs="Times New Roman"/>
          <w:sz w:val="24"/>
          <w:szCs w:val="24"/>
        </w:rPr>
        <w:t>the sugar to be sprinkled (</w:t>
      </w:r>
      <w:proofErr w:type="spellStart"/>
      <w:r w:rsidR="00041651" w:rsidRPr="00BF1979">
        <w:rPr>
          <w:rFonts w:ascii="Times New Roman" w:hAnsi="Times New Roman" w:cs="Times New Roman"/>
          <w:i/>
          <w:sz w:val="24"/>
          <w:szCs w:val="24"/>
        </w:rPr>
        <w:t>saupoudroir</w:t>
      </w:r>
      <w:proofErr w:type="spellEnd"/>
      <w:r w:rsidR="00041651" w:rsidRPr="00BF1979">
        <w:rPr>
          <w:rFonts w:ascii="Times New Roman" w:hAnsi="Times New Roman" w:cs="Times New Roman"/>
          <w:sz w:val="24"/>
          <w:szCs w:val="24"/>
        </w:rPr>
        <w:t xml:space="preserve">) or </w:t>
      </w:r>
      <w:r w:rsidR="00513BA3" w:rsidRPr="00BF1979">
        <w:rPr>
          <w:rFonts w:ascii="Times New Roman" w:hAnsi="Times New Roman" w:cs="Times New Roman"/>
          <w:sz w:val="24"/>
          <w:szCs w:val="24"/>
        </w:rPr>
        <w:t>“</w:t>
      </w:r>
      <w:r w:rsidR="00041651" w:rsidRPr="00BF1979">
        <w:rPr>
          <w:rFonts w:ascii="Times New Roman" w:hAnsi="Times New Roman" w:cs="Times New Roman"/>
          <w:sz w:val="24"/>
          <w:szCs w:val="24"/>
        </w:rPr>
        <w:t>cast</w:t>
      </w:r>
      <w:r w:rsidR="00513BA3" w:rsidRPr="00BF1979">
        <w:rPr>
          <w:rFonts w:ascii="Times New Roman" w:hAnsi="Times New Roman" w:cs="Times New Roman"/>
          <w:sz w:val="24"/>
          <w:szCs w:val="24"/>
        </w:rPr>
        <w:t>”</w:t>
      </w:r>
      <w:r w:rsidR="003360D3" w:rsidRPr="00BF1979">
        <w:rPr>
          <w:rFonts w:ascii="Times New Roman" w:hAnsi="Times New Roman" w:cs="Times New Roman"/>
          <w:sz w:val="24"/>
          <w:szCs w:val="24"/>
        </w:rPr>
        <w:t xml:space="preserve"> (</w:t>
      </w:r>
      <w:r w:rsidR="00D81017" w:rsidRPr="00BF1979">
        <w:rPr>
          <w:rFonts w:ascii="Times New Roman" w:hAnsi="Times New Roman" w:cs="Times New Roman"/>
          <w:b/>
          <w:bCs/>
          <w:sz w:val="24"/>
          <w:szCs w:val="24"/>
        </w:rPr>
        <w:t>cat. 5.3</w:t>
      </w:r>
      <w:r w:rsidR="003360D3" w:rsidRPr="00BF1979">
        <w:rPr>
          <w:rFonts w:ascii="Times New Roman" w:hAnsi="Times New Roman" w:cs="Times New Roman"/>
          <w:sz w:val="24"/>
          <w:szCs w:val="24"/>
        </w:rPr>
        <w:t>)</w:t>
      </w:r>
      <w:r w:rsidR="002A09F7" w:rsidRPr="00BF1979">
        <w:rPr>
          <w:rFonts w:ascii="Times New Roman" w:hAnsi="Times New Roman" w:cs="Times New Roman"/>
          <w:sz w:val="24"/>
          <w:szCs w:val="24"/>
        </w:rPr>
        <w:t>.</w:t>
      </w:r>
      <w:r w:rsidR="00041651" w:rsidRPr="00BF1979">
        <w:rPr>
          <w:rFonts w:ascii="Times New Roman" w:hAnsi="Times New Roman" w:cs="Times New Roman"/>
          <w:sz w:val="24"/>
          <w:szCs w:val="24"/>
        </w:rPr>
        <w:t xml:space="preserve"> </w:t>
      </w:r>
      <w:r w:rsidR="00610732" w:rsidRPr="00BF1979">
        <w:rPr>
          <w:rFonts w:ascii="Times New Roman" w:hAnsi="Times New Roman" w:cs="Times New Roman"/>
          <w:sz w:val="24"/>
          <w:szCs w:val="24"/>
        </w:rPr>
        <w:t xml:space="preserve">The lower edge of each basket has a banded reed molding. </w:t>
      </w:r>
      <w:r w:rsidR="00DA66B4" w:rsidRPr="00BF1979">
        <w:rPr>
          <w:rFonts w:ascii="Times New Roman" w:hAnsi="Times New Roman" w:cs="Times New Roman"/>
          <w:sz w:val="24"/>
          <w:szCs w:val="24"/>
        </w:rPr>
        <w:t>At t</w:t>
      </w:r>
      <w:r w:rsidR="00610732" w:rsidRPr="00BF1979">
        <w:rPr>
          <w:rFonts w:ascii="Times New Roman" w:hAnsi="Times New Roman" w:cs="Times New Roman"/>
          <w:sz w:val="24"/>
          <w:szCs w:val="24"/>
        </w:rPr>
        <w:t>he crown of each</w:t>
      </w:r>
      <w:r w:rsidR="00DA66B4" w:rsidRPr="00BF1979">
        <w:rPr>
          <w:rFonts w:ascii="Times New Roman" w:hAnsi="Times New Roman" w:cs="Times New Roman"/>
          <w:sz w:val="24"/>
          <w:szCs w:val="24"/>
        </w:rPr>
        <w:t xml:space="preserve"> upper basket</w:t>
      </w:r>
      <w:r w:rsidR="00610732" w:rsidRPr="00BF1979">
        <w:rPr>
          <w:rFonts w:ascii="Times New Roman" w:hAnsi="Times New Roman" w:cs="Times New Roman"/>
          <w:sz w:val="24"/>
          <w:szCs w:val="24"/>
        </w:rPr>
        <w:t xml:space="preserve"> is a sculptural arrangement of </w:t>
      </w:r>
      <w:r w:rsidR="00656CAC" w:rsidRPr="00BF1979">
        <w:rPr>
          <w:rFonts w:ascii="Times New Roman" w:hAnsi="Times New Roman" w:cs="Times New Roman"/>
          <w:sz w:val="24"/>
          <w:szCs w:val="24"/>
        </w:rPr>
        <w:t xml:space="preserve">larger and smaller </w:t>
      </w:r>
      <w:r w:rsidR="00610732" w:rsidRPr="00BF1979">
        <w:rPr>
          <w:rFonts w:ascii="Times New Roman" w:hAnsi="Times New Roman" w:cs="Times New Roman"/>
          <w:sz w:val="24"/>
          <w:szCs w:val="24"/>
        </w:rPr>
        <w:t>flower heads</w:t>
      </w:r>
      <w:r w:rsidR="009808E5" w:rsidRPr="00BF1979">
        <w:rPr>
          <w:rFonts w:ascii="Times New Roman" w:hAnsi="Times New Roman" w:cs="Times New Roman"/>
          <w:sz w:val="24"/>
          <w:szCs w:val="24"/>
        </w:rPr>
        <w:t xml:space="preserve"> from among the list above, with the addition of</w:t>
      </w:r>
      <w:r w:rsidR="00656CAC" w:rsidRPr="00BF1979">
        <w:rPr>
          <w:rFonts w:ascii="Times New Roman" w:hAnsi="Times New Roman" w:cs="Times New Roman"/>
          <w:sz w:val="24"/>
          <w:szCs w:val="24"/>
        </w:rPr>
        <w:t xml:space="preserve"> poppy </w:t>
      </w:r>
      <w:r w:rsidR="009808E5" w:rsidRPr="00BF1979">
        <w:rPr>
          <w:rFonts w:ascii="Times New Roman" w:hAnsi="Times New Roman" w:cs="Times New Roman"/>
          <w:sz w:val="24"/>
          <w:szCs w:val="24"/>
        </w:rPr>
        <w:t>and</w:t>
      </w:r>
      <w:r w:rsidR="00513BA3" w:rsidRPr="00BF1979">
        <w:rPr>
          <w:rFonts w:ascii="Times New Roman" w:hAnsi="Times New Roman" w:cs="Times New Roman"/>
          <w:sz w:val="24"/>
          <w:szCs w:val="24"/>
        </w:rPr>
        <w:t xml:space="preserve"> a diminutive four-petal variety</w:t>
      </w:r>
      <w:r w:rsidR="00DE77C6" w:rsidRPr="00BF1979">
        <w:rPr>
          <w:rFonts w:ascii="Times New Roman" w:hAnsi="Times New Roman" w:cs="Times New Roman"/>
          <w:sz w:val="24"/>
          <w:szCs w:val="24"/>
        </w:rPr>
        <w:t>, perhaps</w:t>
      </w:r>
      <w:r w:rsidR="009808E5" w:rsidRPr="00BF1979">
        <w:rPr>
          <w:rFonts w:ascii="Times New Roman" w:hAnsi="Times New Roman" w:cs="Times New Roman"/>
          <w:sz w:val="24"/>
          <w:szCs w:val="24"/>
        </w:rPr>
        <w:t xml:space="preserve"> au</w:t>
      </w:r>
      <w:r w:rsidR="00656CAC" w:rsidRPr="00BF1979">
        <w:rPr>
          <w:rFonts w:ascii="Times New Roman" w:hAnsi="Times New Roman" w:cs="Times New Roman"/>
          <w:sz w:val="24"/>
          <w:szCs w:val="24"/>
        </w:rPr>
        <w:t>brieta</w:t>
      </w:r>
      <w:r w:rsidR="003360D3" w:rsidRPr="00BF1979">
        <w:rPr>
          <w:rFonts w:ascii="Times New Roman" w:hAnsi="Times New Roman" w:cs="Times New Roman"/>
          <w:sz w:val="24"/>
          <w:szCs w:val="24"/>
        </w:rPr>
        <w:t xml:space="preserve"> (</w:t>
      </w:r>
      <w:r w:rsidR="00D81017" w:rsidRPr="00BF1979">
        <w:rPr>
          <w:rFonts w:ascii="Times New Roman" w:hAnsi="Times New Roman" w:cs="Times New Roman"/>
          <w:b/>
          <w:bCs/>
          <w:sz w:val="24"/>
          <w:szCs w:val="24"/>
        </w:rPr>
        <w:t>cat. 5.4</w:t>
      </w:r>
      <w:r w:rsidR="003360D3" w:rsidRPr="00BF1979">
        <w:rPr>
          <w:rFonts w:ascii="Times New Roman" w:hAnsi="Times New Roman" w:cs="Times New Roman"/>
          <w:sz w:val="24"/>
          <w:szCs w:val="24"/>
        </w:rPr>
        <w:t>)</w:t>
      </w:r>
      <w:r w:rsidR="00656CAC" w:rsidRPr="00BF1979">
        <w:rPr>
          <w:rFonts w:ascii="Times New Roman" w:hAnsi="Times New Roman" w:cs="Times New Roman"/>
          <w:sz w:val="24"/>
          <w:szCs w:val="24"/>
        </w:rPr>
        <w:t>.</w:t>
      </w:r>
      <w:r w:rsidR="003360D3" w:rsidRPr="00BF1979">
        <w:rPr>
          <w:rFonts w:ascii="Times New Roman" w:hAnsi="Times New Roman" w:cs="Times New Roman"/>
          <w:sz w:val="24"/>
          <w:szCs w:val="24"/>
        </w:rPr>
        <w:t xml:space="preserve"> </w:t>
      </w:r>
      <w:r w:rsidR="00742F49" w:rsidRPr="00BF1979">
        <w:rPr>
          <w:rFonts w:ascii="Times New Roman" w:hAnsi="Times New Roman" w:cs="Times New Roman"/>
          <w:sz w:val="24"/>
          <w:szCs w:val="24"/>
        </w:rPr>
        <w:t>Each</w:t>
      </w:r>
      <w:r w:rsidR="009808E5" w:rsidRPr="00BF1979">
        <w:rPr>
          <w:rFonts w:ascii="Times New Roman" w:hAnsi="Times New Roman" w:cs="Times New Roman"/>
          <w:sz w:val="24"/>
          <w:szCs w:val="24"/>
        </w:rPr>
        <w:t xml:space="preserve"> lid secure</w:t>
      </w:r>
      <w:r w:rsidR="00742F49" w:rsidRPr="00BF1979">
        <w:rPr>
          <w:rFonts w:ascii="Times New Roman" w:hAnsi="Times New Roman" w:cs="Times New Roman"/>
          <w:sz w:val="24"/>
          <w:szCs w:val="24"/>
        </w:rPr>
        <w:t>s</w:t>
      </w:r>
      <w:r w:rsidR="009808E5" w:rsidRPr="00BF1979">
        <w:rPr>
          <w:rFonts w:ascii="Times New Roman" w:hAnsi="Times New Roman" w:cs="Times New Roman"/>
          <w:sz w:val="24"/>
          <w:szCs w:val="24"/>
        </w:rPr>
        <w:t xml:space="preserve"> to the body by two catch-latches that engage and disengage</w:t>
      </w:r>
      <w:r w:rsidR="006240E5" w:rsidRPr="00BF1979">
        <w:rPr>
          <w:rFonts w:ascii="Times New Roman" w:hAnsi="Times New Roman" w:cs="Times New Roman"/>
          <w:sz w:val="24"/>
          <w:szCs w:val="24"/>
        </w:rPr>
        <w:t xml:space="preserve">, through </w:t>
      </w:r>
      <w:r w:rsidR="006240E5" w:rsidRPr="00284B8D">
        <w:rPr>
          <w:rFonts w:ascii="Times New Roman" w:hAnsi="Times New Roman" w:cs="Times New Roman"/>
          <w:sz w:val="24"/>
          <w:szCs w:val="24"/>
        </w:rPr>
        <w:t>a twisting motion,</w:t>
      </w:r>
      <w:r w:rsidR="009808E5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6240E5" w:rsidRPr="00284B8D">
        <w:rPr>
          <w:rFonts w:ascii="Times New Roman" w:hAnsi="Times New Roman" w:cs="Times New Roman"/>
          <w:sz w:val="24"/>
          <w:szCs w:val="24"/>
        </w:rPr>
        <w:t xml:space="preserve">with openings cut into the vessel rim </w:t>
      </w:r>
      <w:r w:rsidR="004A78C6" w:rsidRPr="00284B8D">
        <w:rPr>
          <w:rFonts w:ascii="Times New Roman" w:hAnsi="Times New Roman" w:cs="Times New Roman"/>
          <w:sz w:val="24"/>
          <w:szCs w:val="24"/>
        </w:rPr>
        <w:t>(</w:t>
      </w:r>
      <w:r w:rsidR="000B0A02" w:rsidRPr="00284B8D">
        <w:rPr>
          <w:rFonts w:ascii="Times New Roman" w:hAnsi="Times New Roman" w:cs="Times New Roman"/>
          <w:sz w:val="24"/>
          <w:szCs w:val="24"/>
        </w:rPr>
        <w:t>see</w:t>
      </w:r>
      <w:r w:rsidR="00AA7153" w:rsidRPr="00284B8D">
        <w:rPr>
          <w:rFonts w:ascii="Times New Roman" w:hAnsi="Times New Roman" w:cs="Times New Roman"/>
          <w:sz w:val="24"/>
          <w:szCs w:val="24"/>
        </w:rPr>
        <w:t xml:space="preserve"> </w:t>
      </w:r>
      <w:hyperlink w:anchor="_top" w:history="1">
        <w:r w:rsidR="00AA7153" w:rsidRPr="00EC2587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mark 5.</w:t>
        </w:r>
        <w:r w:rsidR="000B0A02" w:rsidRPr="00EC2587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2</w:t>
        </w:r>
      </w:hyperlink>
      <w:r w:rsidR="00AA7153" w:rsidRPr="00284B8D">
        <w:rPr>
          <w:rFonts w:ascii="Times New Roman" w:hAnsi="Times New Roman" w:cs="Times New Roman"/>
          <w:sz w:val="24"/>
          <w:szCs w:val="24"/>
        </w:rPr>
        <w:t>)</w:t>
      </w:r>
      <w:r w:rsidR="009808E5" w:rsidRPr="00284B8D">
        <w:rPr>
          <w:rFonts w:ascii="Times New Roman" w:hAnsi="Times New Roman" w:cs="Times New Roman"/>
          <w:sz w:val="24"/>
          <w:szCs w:val="24"/>
        </w:rPr>
        <w:t>.</w:t>
      </w:r>
      <w:r w:rsidR="00FD355F" w:rsidRPr="00284B8D">
        <w:rPr>
          <w:rStyle w:val="EndnoteReference"/>
          <w:rFonts w:ascii="Times New Roman" w:hAnsi="Times New Roman" w:cs="Times New Roman"/>
          <w:sz w:val="24"/>
          <w:szCs w:val="24"/>
        </w:rPr>
        <w:endnoteReference w:id="4"/>
      </w:r>
    </w:p>
    <w:p w14:paraId="6A792E0F" w14:textId="77777777" w:rsidR="002A09F7" w:rsidRPr="00284B8D" w:rsidRDefault="002A09F7" w:rsidP="00284B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F08DA58" w14:textId="023C9DAA" w:rsidR="00A10B19" w:rsidRPr="00284B8D" w:rsidRDefault="00670A88" w:rsidP="00B34504">
      <w:pPr>
        <w:pStyle w:val="Heading2"/>
      </w:pPr>
      <w:r w:rsidRPr="00284B8D">
        <w:t>Commentary</w:t>
      </w:r>
      <w:r w:rsidR="00A10B19" w:rsidRPr="00284B8D">
        <w:t xml:space="preserve"> </w:t>
      </w:r>
    </w:p>
    <w:p w14:paraId="5D4ECD15" w14:textId="5E034E7F" w:rsidR="00FA5B96" w:rsidRPr="00284B8D" w:rsidRDefault="00A166B2" w:rsidP="00284B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84B8D">
        <w:rPr>
          <w:rFonts w:ascii="Times New Roman" w:hAnsi="Times New Roman" w:cs="Times New Roman"/>
          <w:sz w:val="24"/>
          <w:szCs w:val="24"/>
        </w:rPr>
        <w:t xml:space="preserve">The </w:t>
      </w:r>
      <w:r w:rsidR="00891B50" w:rsidRPr="00284B8D">
        <w:rPr>
          <w:rFonts w:ascii="Times New Roman" w:hAnsi="Times New Roman" w:cs="Times New Roman"/>
          <w:sz w:val="24"/>
          <w:szCs w:val="24"/>
        </w:rPr>
        <w:t>consumption of sugar</w:t>
      </w:r>
      <w:r w:rsidRPr="00284B8D">
        <w:rPr>
          <w:rFonts w:ascii="Times New Roman" w:hAnsi="Times New Roman" w:cs="Times New Roman"/>
          <w:sz w:val="24"/>
          <w:szCs w:val="24"/>
        </w:rPr>
        <w:t xml:space="preserve"> in Europe</w:t>
      </w:r>
      <w:r w:rsidR="00891B50" w:rsidRPr="00284B8D">
        <w:rPr>
          <w:rFonts w:ascii="Times New Roman" w:hAnsi="Times New Roman" w:cs="Times New Roman"/>
          <w:sz w:val="24"/>
          <w:szCs w:val="24"/>
        </w:rPr>
        <w:t xml:space="preserve"> grew </w:t>
      </w:r>
      <w:r w:rsidR="001542FB" w:rsidRPr="00284B8D">
        <w:rPr>
          <w:rFonts w:ascii="Times New Roman" w:hAnsi="Times New Roman" w:cs="Times New Roman"/>
          <w:sz w:val="24"/>
          <w:szCs w:val="24"/>
        </w:rPr>
        <w:t xml:space="preserve">as the </w:t>
      </w:r>
      <w:r w:rsidR="005F6B43" w:rsidRPr="00284B8D">
        <w:rPr>
          <w:rFonts w:ascii="Times New Roman" w:hAnsi="Times New Roman" w:cs="Times New Roman"/>
          <w:sz w:val="24"/>
          <w:szCs w:val="24"/>
        </w:rPr>
        <w:t xml:space="preserve">demand, </w:t>
      </w:r>
      <w:r w:rsidR="001542FB" w:rsidRPr="00284B8D">
        <w:rPr>
          <w:rFonts w:ascii="Times New Roman" w:hAnsi="Times New Roman" w:cs="Times New Roman"/>
          <w:sz w:val="24"/>
          <w:szCs w:val="24"/>
        </w:rPr>
        <w:t xml:space="preserve">cultivation, processing, and </w:t>
      </w:r>
      <w:r w:rsidR="00891B50" w:rsidRPr="00284B8D">
        <w:rPr>
          <w:rFonts w:ascii="Times New Roman" w:hAnsi="Times New Roman" w:cs="Times New Roman"/>
          <w:sz w:val="24"/>
          <w:szCs w:val="24"/>
        </w:rPr>
        <w:t>importation of the commodity increased throughout the eighteenth century.</w:t>
      </w:r>
      <w:r w:rsidR="0041515E" w:rsidRPr="00284B8D">
        <w:rPr>
          <w:rStyle w:val="EndnoteReference"/>
          <w:rFonts w:ascii="Times New Roman" w:hAnsi="Times New Roman" w:cs="Times New Roman"/>
          <w:sz w:val="24"/>
          <w:szCs w:val="24"/>
        </w:rPr>
        <w:endnoteReference w:id="5"/>
      </w:r>
      <w:r w:rsidR="001542FB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DE77C6" w:rsidRPr="00284B8D">
        <w:rPr>
          <w:rFonts w:ascii="Times New Roman" w:hAnsi="Times New Roman" w:cs="Times New Roman"/>
          <w:sz w:val="24"/>
          <w:szCs w:val="24"/>
        </w:rPr>
        <w:t>B</w:t>
      </w:r>
      <w:r w:rsidR="001542FB" w:rsidRPr="00284B8D">
        <w:rPr>
          <w:rFonts w:ascii="Times New Roman" w:hAnsi="Times New Roman" w:cs="Times New Roman"/>
          <w:sz w:val="24"/>
          <w:szCs w:val="24"/>
        </w:rPr>
        <w:t xml:space="preserve">y mid-century, French </w:t>
      </w:r>
      <w:r w:rsidR="004E3B74" w:rsidRPr="00284B8D">
        <w:rPr>
          <w:rFonts w:ascii="Times New Roman" w:hAnsi="Times New Roman" w:cs="Times New Roman"/>
          <w:sz w:val="24"/>
          <w:szCs w:val="24"/>
        </w:rPr>
        <w:t>West Indi</w:t>
      </w:r>
      <w:r w:rsidR="0041147E" w:rsidRPr="00284B8D">
        <w:rPr>
          <w:rFonts w:ascii="Times New Roman" w:hAnsi="Times New Roman" w:cs="Times New Roman"/>
          <w:sz w:val="24"/>
          <w:szCs w:val="24"/>
        </w:rPr>
        <w:t>e</w:t>
      </w:r>
      <w:r w:rsidR="003A1F9B" w:rsidRPr="00284B8D">
        <w:rPr>
          <w:rFonts w:ascii="Times New Roman" w:hAnsi="Times New Roman" w:cs="Times New Roman"/>
          <w:sz w:val="24"/>
          <w:szCs w:val="24"/>
        </w:rPr>
        <w:t>s</w:t>
      </w:r>
      <w:r w:rsidR="0041147E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1542FB" w:rsidRPr="00284B8D">
        <w:rPr>
          <w:rFonts w:ascii="Times New Roman" w:hAnsi="Times New Roman" w:cs="Times New Roman"/>
          <w:sz w:val="24"/>
          <w:szCs w:val="24"/>
        </w:rPr>
        <w:t>colonial plantations, particularly on the island</w:t>
      </w:r>
      <w:r w:rsidR="004E3B74" w:rsidRPr="00284B8D">
        <w:rPr>
          <w:rFonts w:ascii="Times New Roman" w:hAnsi="Times New Roman" w:cs="Times New Roman"/>
          <w:sz w:val="24"/>
          <w:szCs w:val="24"/>
        </w:rPr>
        <w:t>s of the Antilles</w:t>
      </w:r>
      <w:r w:rsidR="00D9597E" w:rsidRPr="00284B8D">
        <w:rPr>
          <w:rFonts w:ascii="Times New Roman" w:hAnsi="Times New Roman" w:cs="Times New Roman"/>
          <w:sz w:val="24"/>
          <w:szCs w:val="24"/>
        </w:rPr>
        <w:t>,</w:t>
      </w:r>
      <w:r w:rsidR="001542FB" w:rsidRPr="00284B8D">
        <w:rPr>
          <w:rFonts w:ascii="Times New Roman" w:hAnsi="Times New Roman" w:cs="Times New Roman"/>
          <w:sz w:val="24"/>
          <w:szCs w:val="24"/>
        </w:rPr>
        <w:t xml:space="preserve"> Saint</w:t>
      </w:r>
      <w:r w:rsidR="005B35ED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1542FB" w:rsidRPr="00284B8D">
        <w:rPr>
          <w:rFonts w:ascii="Times New Roman" w:hAnsi="Times New Roman" w:cs="Times New Roman"/>
          <w:sz w:val="24"/>
          <w:szCs w:val="24"/>
        </w:rPr>
        <w:t>Domingue</w:t>
      </w:r>
      <w:r w:rsidR="00DE77C6" w:rsidRPr="00284B8D">
        <w:rPr>
          <w:rFonts w:ascii="Times New Roman" w:hAnsi="Times New Roman" w:cs="Times New Roman"/>
          <w:sz w:val="24"/>
          <w:szCs w:val="24"/>
        </w:rPr>
        <w:t xml:space="preserve"> (modern</w:t>
      </w:r>
      <w:r w:rsidRPr="00284B8D">
        <w:rPr>
          <w:rFonts w:ascii="Times New Roman" w:hAnsi="Times New Roman" w:cs="Times New Roman"/>
          <w:sz w:val="24"/>
          <w:szCs w:val="24"/>
        </w:rPr>
        <w:t>-</w:t>
      </w:r>
      <w:r w:rsidR="00DE77C6" w:rsidRPr="00284B8D">
        <w:rPr>
          <w:rFonts w:ascii="Times New Roman" w:hAnsi="Times New Roman" w:cs="Times New Roman"/>
          <w:sz w:val="24"/>
          <w:szCs w:val="24"/>
        </w:rPr>
        <w:t>day Haiti)</w:t>
      </w:r>
      <w:r w:rsidR="00B730E2" w:rsidRPr="00284B8D">
        <w:rPr>
          <w:rFonts w:ascii="Times New Roman" w:hAnsi="Times New Roman" w:cs="Times New Roman"/>
          <w:sz w:val="24"/>
          <w:szCs w:val="24"/>
        </w:rPr>
        <w:t xml:space="preserve">, </w:t>
      </w:r>
      <w:r w:rsidR="00FC6D31" w:rsidRPr="00284B8D">
        <w:rPr>
          <w:rFonts w:ascii="Times New Roman" w:hAnsi="Times New Roman" w:cs="Times New Roman"/>
          <w:sz w:val="24"/>
          <w:szCs w:val="24"/>
        </w:rPr>
        <w:t xml:space="preserve">and </w:t>
      </w:r>
      <w:r w:rsidR="00D9597E" w:rsidRPr="00284B8D">
        <w:rPr>
          <w:rFonts w:ascii="Times New Roman" w:hAnsi="Times New Roman" w:cs="Times New Roman"/>
          <w:sz w:val="24"/>
          <w:szCs w:val="24"/>
        </w:rPr>
        <w:t>Gu</w:t>
      </w:r>
      <w:r w:rsidR="00FC6D31" w:rsidRPr="00284B8D">
        <w:rPr>
          <w:rFonts w:ascii="Times New Roman" w:hAnsi="Times New Roman" w:cs="Times New Roman"/>
          <w:sz w:val="24"/>
          <w:szCs w:val="24"/>
        </w:rPr>
        <w:t>a</w:t>
      </w:r>
      <w:r w:rsidR="00D9597E" w:rsidRPr="00284B8D">
        <w:rPr>
          <w:rFonts w:ascii="Times New Roman" w:hAnsi="Times New Roman" w:cs="Times New Roman"/>
          <w:sz w:val="24"/>
          <w:szCs w:val="24"/>
        </w:rPr>
        <w:t xml:space="preserve">deloupe, </w:t>
      </w:r>
      <w:r w:rsidR="004E3B74" w:rsidRPr="00284B8D">
        <w:rPr>
          <w:rFonts w:ascii="Times New Roman" w:hAnsi="Times New Roman" w:cs="Times New Roman"/>
          <w:sz w:val="24"/>
          <w:szCs w:val="24"/>
        </w:rPr>
        <w:t>were</w:t>
      </w:r>
      <w:r w:rsidR="001542FB" w:rsidRPr="00284B8D">
        <w:rPr>
          <w:rFonts w:ascii="Times New Roman" w:hAnsi="Times New Roman" w:cs="Times New Roman"/>
          <w:sz w:val="24"/>
          <w:szCs w:val="24"/>
        </w:rPr>
        <w:t xml:space="preserve"> major </w:t>
      </w:r>
      <w:r w:rsidR="00B730E2" w:rsidRPr="00284B8D">
        <w:rPr>
          <w:rFonts w:ascii="Times New Roman" w:hAnsi="Times New Roman" w:cs="Times New Roman"/>
          <w:sz w:val="24"/>
          <w:szCs w:val="24"/>
        </w:rPr>
        <w:t>source</w:t>
      </w:r>
      <w:r w:rsidR="004E3B74" w:rsidRPr="00284B8D">
        <w:rPr>
          <w:rFonts w:ascii="Times New Roman" w:hAnsi="Times New Roman" w:cs="Times New Roman"/>
          <w:sz w:val="24"/>
          <w:szCs w:val="24"/>
        </w:rPr>
        <w:t>s</w:t>
      </w:r>
      <w:r w:rsidR="00561F4C" w:rsidRPr="00284B8D">
        <w:rPr>
          <w:rFonts w:ascii="Times New Roman" w:hAnsi="Times New Roman" w:cs="Times New Roman"/>
          <w:sz w:val="24"/>
          <w:szCs w:val="24"/>
        </w:rPr>
        <w:t xml:space="preserve"> of r</w:t>
      </w:r>
      <w:r w:rsidR="00CC01E9" w:rsidRPr="00284B8D">
        <w:rPr>
          <w:rFonts w:ascii="Times New Roman" w:hAnsi="Times New Roman" w:cs="Times New Roman"/>
          <w:sz w:val="24"/>
          <w:szCs w:val="24"/>
        </w:rPr>
        <w:t>aw cane and</w:t>
      </w:r>
      <w:r w:rsidR="00561F4C" w:rsidRPr="00284B8D">
        <w:rPr>
          <w:rFonts w:ascii="Times New Roman" w:hAnsi="Times New Roman" w:cs="Times New Roman"/>
          <w:sz w:val="24"/>
          <w:szCs w:val="24"/>
        </w:rPr>
        <w:t xml:space="preserve"> its processed products</w:t>
      </w:r>
      <w:r w:rsidR="00CC01E9" w:rsidRPr="00284B8D">
        <w:rPr>
          <w:rFonts w:ascii="Times New Roman" w:hAnsi="Times New Roman" w:cs="Times New Roman"/>
          <w:sz w:val="24"/>
          <w:szCs w:val="24"/>
        </w:rPr>
        <w:t xml:space="preserve"> of </w:t>
      </w:r>
      <w:r w:rsidR="000A04D9" w:rsidRPr="00284B8D">
        <w:rPr>
          <w:rFonts w:ascii="Times New Roman" w:hAnsi="Times New Roman" w:cs="Times New Roman"/>
          <w:sz w:val="24"/>
          <w:szCs w:val="24"/>
        </w:rPr>
        <w:t>crysta</w:t>
      </w:r>
      <w:r w:rsidR="00D4132C" w:rsidRPr="00284B8D">
        <w:rPr>
          <w:rFonts w:ascii="Times New Roman" w:hAnsi="Times New Roman" w:cs="Times New Roman"/>
          <w:sz w:val="24"/>
          <w:szCs w:val="24"/>
        </w:rPr>
        <w:t>l</w:t>
      </w:r>
      <w:r w:rsidR="000A04D9" w:rsidRPr="00284B8D">
        <w:rPr>
          <w:rFonts w:ascii="Times New Roman" w:hAnsi="Times New Roman" w:cs="Times New Roman"/>
          <w:sz w:val="24"/>
          <w:szCs w:val="24"/>
        </w:rPr>
        <w:t>lized</w:t>
      </w:r>
      <w:r w:rsidR="00CC01E9" w:rsidRPr="00284B8D">
        <w:rPr>
          <w:rFonts w:ascii="Times New Roman" w:hAnsi="Times New Roman" w:cs="Times New Roman"/>
          <w:sz w:val="24"/>
          <w:szCs w:val="24"/>
        </w:rPr>
        <w:t xml:space="preserve"> sugar</w:t>
      </w:r>
      <w:r w:rsidR="000A04D9" w:rsidRPr="00284B8D">
        <w:rPr>
          <w:rFonts w:ascii="Times New Roman" w:hAnsi="Times New Roman" w:cs="Times New Roman"/>
          <w:sz w:val="24"/>
          <w:szCs w:val="24"/>
        </w:rPr>
        <w:t>,</w:t>
      </w:r>
      <w:r w:rsidR="00CC01E9" w:rsidRPr="00284B8D">
        <w:rPr>
          <w:rFonts w:ascii="Times New Roman" w:hAnsi="Times New Roman" w:cs="Times New Roman"/>
          <w:sz w:val="24"/>
          <w:szCs w:val="24"/>
        </w:rPr>
        <w:t xml:space="preserve"> molasses (</w:t>
      </w:r>
      <w:proofErr w:type="spellStart"/>
      <w:r w:rsidR="00362BDE" w:rsidRPr="00284B8D">
        <w:rPr>
          <w:rFonts w:ascii="Times New Roman" w:hAnsi="Times New Roman" w:cs="Times New Roman"/>
          <w:i/>
          <w:iCs/>
          <w:sz w:val="24"/>
          <w:szCs w:val="24"/>
        </w:rPr>
        <w:t>mélasse</w:t>
      </w:r>
      <w:proofErr w:type="spellEnd"/>
      <w:r w:rsidR="00362BDE" w:rsidRPr="00284B8D">
        <w:rPr>
          <w:rFonts w:ascii="Times New Roman" w:hAnsi="Times New Roman" w:cs="Times New Roman"/>
          <w:sz w:val="24"/>
          <w:szCs w:val="24"/>
        </w:rPr>
        <w:t xml:space="preserve">, </w:t>
      </w:r>
      <w:r w:rsidR="00CC01E9" w:rsidRPr="00284B8D">
        <w:rPr>
          <w:rFonts w:ascii="Times New Roman" w:hAnsi="Times New Roman" w:cs="Times New Roman"/>
          <w:sz w:val="24"/>
          <w:szCs w:val="24"/>
        </w:rPr>
        <w:t>or treacle)</w:t>
      </w:r>
      <w:r w:rsidR="000A04D9" w:rsidRPr="00284B8D">
        <w:rPr>
          <w:rFonts w:ascii="Times New Roman" w:hAnsi="Times New Roman" w:cs="Times New Roman"/>
          <w:sz w:val="24"/>
          <w:szCs w:val="24"/>
        </w:rPr>
        <w:t>, and brandy (</w:t>
      </w:r>
      <w:proofErr w:type="spellStart"/>
      <w:r w:rsidR="000A04D9" w:rsidRPr="00284B8D">
        <w:rPr>
          <w:rFonts w:ascii="Times New Roman" w:hAnsi="Times New Roman" w:cs="Times New Roman"/>
          <w:i/>
          <w:iCs/>
          <w:sz w:val="24"/>
          <w:szCs w:val="24"/>
        </w:rPr>
        <w:t>l’eau</w:t>
      </w:r>
      <w:proofErr w:type="spellEnd"/>
      <w:r w:rsidR="000A04D9" w:rsidRPr="00284B8D">
        <w:rPr>
          <w:rFonts w:ascii="Times New Roman" w:hAnsi="Times New Roman" w:cs="Times New Roman"/>
          <w:i/>
          <w:iCs/>
          <w:sz w:val="24"/>
          <w:szCs w:val="24"/>
        </w:rPr>
        <w:t xml:space="preserve">-de-vie des </w:t>
      </w:r>
      <w:proofErr w:type="spellStart"/>
      <w:r w:rsidR="000A04D9" w:rsidRPr="00284B8D">
        <w:rPr>
          <w:rFonts w:ascii="Times New Roman" w:hAnsi="Times New Roman" w:cs="Times New Roman"/>
          <w:i/>
          <w:iCs/>
          <w:sz w:val="24"/>
          <w:szCs w:val="24"/>
        </w:rPr>
        <w:t>cannes</w:t>
      </w:r>
      <w:proofErr w:type="spellEnd"/>
      <w:r w:rsidR="000A04D9" w:rsidRPr="00284B8D">
        <w:rPr>
          <w:rFonts w:ascii="Times New Roman" w:hAnsi="Times New Roman" w:cs="Times New Roman"/>
          <w:sz w:val="24"/>
          <w:szCs w:val="24"/>
        </w:rPr>
        <w:t>)</w:t>
      </w:r>
      <w:r w:rsidR="0067445C" w:rsidRPr="00284B8D">
        <w:rPr>
          <w:rFonts w:ascii="Times New Roman" w:hAnsi="Times New Roman" w:cs="Times New Roman"/>
          <w:sz w:val="24"/>
          <w:szCs w:val="24"/>
        </w:rPr>
        <w:t>.</w:t>
      </w:r>
      <w:r w:rsidR="001542FB" w:rsidRPr="00284B8D">
        <w:rPr>
          <w:rStyle w:val="EndnoteReference"/>
          <w:rFonts w:ascii="Times New Roman" w:hAnsi="Times New Roman" w:cs="Times New Roman"/>
          <w:sz w:val="24"/>
          <w:szCs w:val="24"/>
        </w:rPr>
        <w:endnoteReference w:id="6"/>
      </w:r>
      <w:r w:rsidR="00891B50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362BDE" w:rsidRPr="00284B8D">
        <w:rPr>
          <w:rFonts w:ascii="Times New Roman" w:hAnsi="Times New Roman" w:cs="Times New Roman"/>
          <w:sz w:val="24"/>
          <w:szCs w:val="24"/>
        </w:rPr>
        <w:t xml:space="preserve">Seven </w:t>
      </w:r>
      <w:r w:rsidR="00682F55" w:rsidRPr="00284B8D">
        <w:rPr>
          <w:rFonts w:ascii="Times New Roman" w:hAnsi="Times New Roman" w:cs="Times New Roman"/>
          <w:sz w:val="24"/>
          <w:szCs w:val="24"/>
        </w:rPr>
        <w:t xml:space="preserve">enlightening </w:t>
      </w:r>
      <w:r w:rsidR="00362BDE" w:rsidRPr="00284B8D">
        <w:rPr>
          <w:rFonts w:ascii="Times New Roman" w:hAnsi="Times New Roman" w:cs="Times New Roman"/>
          <w:sz w:val="24"/>
          <w:szCs w:val="24"/>
        </w:rPr>
        <w:t xml:space="preserve">engravings designed by Louis-Jacques </w:t>
      </w:r>
      <w:proofErr w:type="spellStart"/>
      <w:r w:rsidR="00362BDE" w:rsidRPr="00284B8D">
        <w:rPr>
          <w:rFonts w:ascii="Times New Roman" w:hAnsi="Times New Roman" w:cs="Times New Roman"/>
          <w:sz w:val="24"/>
          <w:szCs w:val="24"/>
        </w:rPr>
        <w:t>Goussier</w:t>
      </w:r>
      <w:proofErr w:type="spellEnd"/>
      <w:r w:rsidR="00362BDE" w:rsidRPr="00284B8D">
        <w:rPr>
          <w:rFonts w:ascii="Times New Roman" w:hAnsi="Times New Roman" w:cs="Times New Roman"/>
          <w:sz w:val="24"/>
          <w:szCs w:val="24"/>
        </w:rPr>
        <w:t xml:space="preserve"> for the famed </w:t>
      </w:r>
      <w:proofErr w:type="spellStart"/>
      <w:r w:rsidR="00362BDE" w:rsidRPr="00284B8D">
        <w:rPr>
          <w:rFonts w:ascii="Times New Roman" w:hAnsi="Times New Roman" w:cs="Times New Roman"/>
          <w:i/>
          <w:iCs/>
          <w:sz w:val="24"/>
          <w:szCs w:val="24"/>
        </w:rPr>
        <w:t>Encyclopédie</w:t>
      </w:r>
      <w:proofErr w:type="spellEnd"/>
      <w:r w:rsidR="00A453CB" w:rsidRPr="00284B8D">
        <w:rPr>
          <w:rFonts w:ascii="Times New Roman" w:hAnsi="Times New Roman" w:cs="Times New Roman"/>
          <w:sz w:val="24"/>
          <w:szCs w:val="24"/>
        </w:rPr>
        <w:t>, edited by Denis Diderot and Jean Le Rond d’Alembert,</w:t>
      </w:r>
      <w:r w:rsidR="00362BDE" w:rsidRPr="00284B8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B111B" w:rsidRPr="00284B8D">
        <w:rPr>
          <w:rFonts w:ascii="Times New Roman" w:hAnsi="Times New Roman" w:cs="Times New Roman"/>
          <w:sz w:val="24"/>
          <w:szCs w:val="24"/>
        </w:rPr>
        <w:t>visualize</w:t>
      </w:r>
      <w:r w:rsidR="00D4132C" w:rsidRPr="00284B8D">
        <w:rPr>
          <w:rFonts w:ascii="Times New Roman" w:hAnsi="Times New Roman" w:cs="Times New Roman"/>
          <w:sz w:val="24"/>
          <w:szCs w:val="24"/>
        </w:rPr>
        <w:t>d</w:t>
      </w:r>
      <w:r w:rsidR="00FB111B" w:rsidRPr="00284B8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62BDE" w:rsidRPr="00284B8D">
        <w:rPr>
          <w:rFonts w:ascii="Times New Roman" w:hAnsi="Times New Roman" w:cs="Times New Roman"/>
          <w:sz w:val="24"/>
          <w:szCs w:val="24"/>
        </w:rPr>
        <w:t xml:space="preserve">a sugarcane </w:t>
      </w:r>
      <w:r w:rsidR="00362BDE" w:rsidRPr="00284B8D">
        <w:rPr>
          <w:rFonts w:ascii="Times New Roman" w:hAnsi="Times New Roman" w:cs="Times New Roman"/>
          <w:sz w:val="24"/>
          <w:szCs w:val="24"/>
        </w:rPr>
        <w:lastRenderedPageBreak/>
        <w:t>plantation in the Antilles in the early</w:t>
      </w:r>
      <w:r w:rsidR="009371B3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362BDE" w:rsidRPr="00284B8D">
        <w:rPr>
          <w:rFonts w:ascii="Times New Roman" w:hAnsi="Times New Roman" w:cs="Times New Roman"/>
          <w:sz w:val="24"/>
          <w:szCs w:val="24"/>
        </w:rPr>
        <w:t xml:space="preserve">1760s as well as the refining processes that took place in </w:t>
      </w:r>
      <w:r w:rsidR="009371B3" w:rsidRPr="00284B8D">
        <w:rPr>
          <w:rFonts w:ascii="Times New Roman" w:hAnsi="Times New Roman" w:cs="Times New Roman"/>
          <w:sz w:val="24"/>
          <w:szCs w:val="24"/>
        </w:rPr>
        <w:t>its</w:t>
      </w:r>
      <w:r w:rsidR="00362BDE" w:rsidRPr="00284B8D">
        <w:rPr>
          <w:rFonts w:ascii="Times New Roman" w:hAnsi="Times New Roman" w:cs="Times New Roman"/>
          <w:sz w:val="24"/>
          <w:szCs w:val="24"/>
        </w:rPr>
        <w:t xml:space="preserve"> mill, boiling house, curing house, distillery, and storage.</w:t>
      </w:r>
      <w:r w:rsidR="00362BDE" w:rsidRPr="00284B8D">
        <w:rPr>
          <w:rStyle w:val="EndnoteReference"/>
          <w:rFonts w:ascii="Times New Roman" w:hAnsi="Times New Roman" w:cs="Times New Roman"/>
          <w:sz w:val="24"/>
          <w:szCs w:val="24"/>
        </w:rPr>
        <w:endnoteReference w:id="7"/>
      </w:r>
      <w:r w:rsidR="00362BDE" w:rsidRPr="00284B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D006F9" w14:textId="5B56EB6C" w:rsidR="00170014" w:rsidRPr="00284B8D" w:rsidRDefault="00FC6D31" w:rsidP="00284B8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84B8D">
        <w:rPr>
          <w:rFonts w:ascii="Times New Roman" w:hAnsi="Times New Roman" w:cs="Times New Roman"/>
          <w:sz w:val="24"/>
          <w:szCs w:val="24"/>
        </w:rPr>
        <w:t xml:space="preserve">Sugar </w:t>
      </w:r>
      <w:r w:rsidR="00682F55" w:rsidRPr="00284B8D">
        <w:rPr>
          <w:rFonts w:ascii="Times New Roman" w:hAnsi="Times New Roman" w:cs="Times New Roman"/>
          <w:sz w:val="24"/>
          <w:szCs w:val="24"/>
        </w:rPr>
        <w:t xml:space="preserve">was enjoyed across the </w:t>
      </w:r>
      <w:r w:rsidRPr="00284B8D">
        <w:rPr>
          <w:rFonts w:ascii="Times New Roman" w:hAnsi="Times New Roman" w:cs="Times New Roman"/>
          <w:sz w:val="24"/>
          <w:szCs w:val="24"/>
        </w:rPr>
        <w:t xml:space="preserve">French </w:t>
      </w:r>
      <w:r w:rsidR="00682F55" w:rsidRPr="00284B8D">
        <w:rPr>
          <w:rFonts w:ascii="Times New Roman" w:hAnsi="Times New Roman" w:cs="Times New Roman"/>
          <w:sz w:val="24"/>
          <w:szCs w:val="24"/>
        </w:rPr>
        <w:t xml:space="preserve">socioeconomic spectrum, from elite </w:t>
      </w:r>
      <w:r w:rsidRPr="00284B8D">
        <w:rPr>
          <w:rFonts w:ascii="Times New Roman" w:hAnsi="Times New Roman" w:cs="Times New Roman"/>
          <w:sz w:val="24"/>
          <w:szCs w:val="24"/>
        </w:rPr>
        <w:t xml:space="preserve">to modest </w:t>
      </w:r>
      <w:r w:rsidR="00682F55" w:rsidRPr="00284B8D">
        <w:rPr>
          <w:rFonts w:ascii="Times New Roman" w:hAnsi="Times New Roman" w:cs="Times New Roman"/>
          <w:sz w:val="24"/>
          <w:szCs w:val="24"/>
        </w:rPr>
        <w:t xml:space="preserve">households. </w:t>
      </w:r>
      <w:r w:rsidRPr="00284B8D">
        <w:rPr>
          <w:rFonts w:ascii="Times New Roman" w:hAnsi="Times New Roman" w:cs="Times New Roman"/>
          <w:sz w:val="24"/>
          <w:szCs w:val="24"/>
        </w:rPr>
        <w:t>It</w:t>
      </w:r>
      <w:r w:rsidR="00170014" w:rsidRPr="00284B8D">
        <w:rPr>
          <w:rFonts w:ascii="Times New Roman" w:hAnsi="Times New Roman" w:cs="Times New Roman"/>
          <w:sz w:val="24"/>
          <w:szCs w:val="24"/>
        </w:rPr>
        <w:t xml:space="preserve"> sweetened </w:t>
      </w:r>
      <w:r w:rsidR="009371B3" w:rsidRPr="00284B8D">
        <w:rPr>
          <w:rFonts w:ascii="Times New Roman" w:hAnsi="Times New Roman" w:cs="Times New Roman"/>
          <w:sz w:val="24"/>
          <w:szCs w:val="24"/>
        </w:rPr>
        <w:t>the naturally bi</w:t>
      </w:r>
      <w:r w:rsidR="00FB6401" w:rsidRPr="00284B8D">
        <w:rPr>
          <w:rFonts w:ascii="Times New Roman" w:hAnsi="Times New Roman" w:cs="Times New Roman"/>
          <w:sz w:val="24"/>
          <w:szCs w:val="24"/>
        </w:rPr>
        <w:t>t</w:t>
      </w:r>
      <w:r w:rsidR="009371B3" w:rsidRPr="00284B8D">
        <w:rPr>
          <w:rFonts w:ascii="Times New Roman" w:hAnsi="Times New Roman" w:cs="Times New Roman"/>
          <w:sz w:val="24"/>
          <w:szCs w:val="24"/>
        </w:rPr>
        <w:t xml:space="preserve">ter </w:t>
      </w:r>
      <w:r w:rsidR="00170014" w:rsidRPr="00284B8D">
        <w:rPr>
          <w:rFonts w:ascii="Times New Roman" w:hAnsi="Times New Roman" w:cs="Times New Roman"/>
          <w:sz w:val="24"/>
          <w:szCs w:val="24"/>
        </w:rPr>
        <w:t xml:space="preserve">beverages made from coffee, tea, and </w:t>
      </w:r>
      <w:r w:rsidR="00500F75" w:rsidRPr="00284B8D">
        <w:rPr>
          <w:rFonts w:ascii="Times New Roman" w:hAnsi="Times New Roman" w:cs="Times New Roman"/>
          <w:sz w:val="24"/>
          <w:szCs w:val="24"/>
        </w:rPr>
        <w:t>cacao</w:t>
      </w:r>
      <w:r w:rsidR="00170014" w:rsidRPr="00284B8D">
        <w:rPr>
          <w:rFonts w:ascii="Times New Roman" w:hAnsi="Times New Roman" w:cs="Times New Roman"/>
          <w:sz w:val="24"/>
          <w:szCs w:val="24"/>
        </w:rPr>
        <w:t xml:space="preserve">; complemented some savory dishes; flavored </w:t>
      </w:r>
      <w:r w:rsidR="001B0F12" w:rsidRPr="00284B8D">
        <w:rPr>
          <w:rFonts w:ascii="Times New Roman" w:hAnsi="Times New Roman" w:cs="Times New Roman"/>
          <w:sz w:val="24"/>
          <w:szCs w:val="24"/>
        </w:rPr>
        <w:t xml:space="preserve">fruit and </w:t>
      </w:r>
      <w:r w:rsidR="00170014" w:rsidRPr="00284B8D">
        <w:rPr>
          <w:rFonts w:ascii="Times New Roman" w:hAnsi="Times New Roman" w:cs="Times New Roman"/>
          <w:sz w:val="24"/>
          <w:szCs w:val="24"/>
        </w:rPr>
        <w:t>desserts</w:t>
      </w:r>
      <w:r w:rsidR="00ED2940" w:rsidRPr="00284B8D">
        <w:rPr>
          <w:rFonts w:ascii="Times New Roman" w:hAnsi="Times New Roman" w:cs="Times New Roman"/>
          <w:sz w:val="24"/>
          <w:szCs w:val="24"/>
        </w:rPr>
        <w:t xml:space="preserve">; and, when </w:t>
      </w:r>
      <w:r w:rsidR="00FB6401" w:rsidRPr="00284B8D">
        <w:rPr>
          <w:rFonts w:ascii="Times New Roman" w:hAnsi="Times New Roman" w:cs="Times New Roman"/>
          <w:sz w:val="24"/>
          <w:szCs w:val="24"/>
        </w:rPr>
        <w:t xml:space="preserve">made into a paste and </w:t>
      </w:r>
      <w:r w:rsidR="00ED2940" w:rsidRPr="00284B8D">
        <w:rPr>
          <w:rFonts w:ascii="Times New Roman" w:hAnsi="Times New Roman" w:cs="Times New Roman"/>
          <w:sz w:val="24"/>
          <w:szCs w:val="24"/>
        </w:rPr>
        <w:t>molded,</w:t>
      </w:r>
      <w:r w:rsidR="00D4132C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ED2940" w:rsidRPr="00284B8D">
        <w:rPr>
          <w:rFonts w:ascii="Times New Roman" w:hAnsi="Times New Roman" w:cs="Times New Roman"/>
          <w:sz w:val="24"/>
          <w:szCs w:val="24"/>
        </w:rPr>
        <w:t>formed sculptural table decorations.</w:t>
      </w:r>
      <w:r w:rsidR="0041147E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D4132C" w:rsidRPr="00284B8D">
        <w:rPr>
          <w:rFonts w:ascii="Times New Roman" w:hAnsi="Times New Roman" w:cs="Times New Roman"/>
          <w:sz w:val="24"/>
          <w:szCs w:val="24"/>
        </w:rPr>
        <w:t>Quantities used by</w:t>
      </w:r>
      <w:r w:rsidR="00ED2940" w:rsidRPr="00284B8D">
        <w:rPr>
          <w:rFonts w:ascii="Times New Roman" w:hAnsi="Times New Roman" w:cs="Times New Roman"/>
          <w:sz w:val="24"/>
          <w:szCs w:val="24"/>
        </w:rPr>
        <w:t xml:space="preserve"> the royal kitchens at the </w:t>
      </w:r>
      <w:r w:rsidR="00F93981" w:rsidRPr="00284B8D">
        <w:rPr>
          <w:rFonts w:ascii="Times New Roman" w:hAnsi="Times New Roman" w:cs="Times New Roman"/>
          <w:sz w:val="24"/>
          <w:szCs w:val="24"/>
        </w:rPr>
        <w:t>C</w:t>
      </w:r>
      <w:r w:rsidR="00ED2940" w:rsidRPr="00284B8D">
        <w:rPr>
          <w:rFonts w:ascii="Times New Roman" w:hAnsi="Times New Roman" w:cs="Times New Roman"/>
          <w:sz w:val="24"/>
          <w:szCs w:val="24"/>
        </w:rPr>
        <w:t xml:space="preserve">hâteau de Versailles </w:t>
      </w:r>
      <w:r w:rsidR="00D4132C" w:rsidRPr="00284B8D">
        <w:rPr>
          <w:rFonts w:ascii="Times New Roman" w:hAnsi="Times New Roman" w:cs="Times New Roman"/>
          <w:sz w:val="24"/>
          <w:szCs w:val="24"/>
        </w:rPr>
        <w:t xml:space="preserve">offer an accurate measure of consumption for a representative year. The kitchens ordered a total 8,539 pounds of sugar in 1785 (a year for which such documentation survives for the king’s household, or </w:t>
      </w:r>
      <w:r w:rsidR="00D4132C" w:rsidRPr="00284B8D">
        <w:rPr>
          <w:rFonts w:ascii="Times New Roman" w:hAnsi="Times New Roman" w:cs="Times New Roman"/>
          <w:i/>
          <w:sz w:val="24"/>
          <w:szCs w:val="24"/>
        </w:rPr>
        <w:t xml:space="preserve">la Maison du </w:t>
      </w:r>
      <w:proofErr w:type="spellStart"/>
      <w:r w:rsidR="00D4132C" w:rsidRPr="00284B8D">
        <w:rPr>
          <w:rFonts w:ascii="Times New Roman" w:hAnsi="Times New Roman" w:cs="Times New Roman"/>
          <w:i/>
          <w:sz w:val="24"/>
          <w:szCs w:val="24"/>
        </w:rPr>
        <w:t>roi</w:t>
      </w:r>
      <w:proofErr w:type="spellEnd"/>
      <w:r w:rsidR="00D4132C" w:rsidRPr="00284B8D">
        <w:rPr>
          <w:rFonts w:ascii="Times New Roman" w:hAnsi="Times New Roman" w:cs="Times New Roman"/>
          <w:sz w:val="24"/>
          <w:szCs w:val="24"/>
        </w:rPr>
        <w:t>)</w:t>
      </w:r>
      <w:r w:rsidR="00ED2940" w:rsidRPr="00284B8D">
        <w:rPr>
          <w:rFonts w:ascii="Times New Roman" w:hAnsi="Times New Roman" w:cs="Times New Roman"/>
          <w:sz w:val="24"/>
          <w:szCs w:val="24"/>
        </w:rPr>
        <w:t>.</w:t>
      </w:r>
      <w:r w:rsidR="00033695" w:rsidRPr="00284B8D">
        <w:rPr>
          <w:rStyle w:val="EndnoteReference"/>
          <w:rFonts w:ascii="Times New Roman" w:hAnsi="Times New Roman" w:cs="Times New Roman"/>
          <w:sz w:val="24"/>
          <w:szCs w:val="24"/>
        </w:rPr>
        <w:endnoteReference w:id="8"/>
      </w:r>
      <w:r w:rsidR="00ED2940" w:rsidRPr="00284B8D">
        <w:rPr>
          <w:rFonts w:ascii="Times New Roman" w:hAnsi="Times New Roman" w:cs="Times New Roman"/>
          <w:sz w:val="24"/>
          <w:szCs w:val="24"/>
        </w:rPr>
        <w:t xml:space="preserve"> The combined tally reflected the available grades of the product: 3,748 pound</w:t>
      </w:r>
      <w:r w:rsidR="00C45557" w:rsidRPr="00284B8D">
        <w:rPr>
          <w:rFonts w:ascii="Times New Roman" w:hAnsi="Times New Roman" w:cs="Times New Roman"/>
          <w:sz w:val="24"/>
          <w:szCs w:val="24"/>
        </w:rPr>
        <w:t>s</w:t>
      </w:r>
      <w:r w:rsidR="00ED2940" w:rsidRPr="00284B8D">
        <w:rPr>
          <w:rFonts w:ascii="Times New Roman" w:hAnsi="Times New Roman" w:cs="Times New Roman"/>
          <w:sz w:val="24"/>
          <w:szCs w:val="24"/>
        </w:rPr>
        <w:t xml:space="preserve"> of “ordinary” </w:t>
      </w:r>
      <w:r w:rsidR="00500F75" w:rsidRPr="00284B8D">
        <w:rPr>
          <w:rFonts w:ascii="Times New Roman" w:hAnsi="Times New Roman" w:cs="Times New Roman"/>
          <w:sz w:val="24"/>
          <w:szCs w:val="24"/>
        </w:rPr>
        <w:t xml:space="preserve">crystalline, imperfectly refined </w:t>
      </w:r>
      <w:r w:rsidR="00ED2940" w:rsidRPr="00284B8D">
        <w:rPr>
          <w:rFonts w:ascii="Times New Roman" w:hAnsi="Times New Roman" w:cs="Times New Roman"/>
          <w:sz w:val="24"/>
          <w:szCs w:val="24"/>
        </w:rPr>
        <w:t>sugar</w:t>
      </w:r>
      <w:r w:rsidR="00C45557" w:rsidRPr="00284B8D">
        <w:rPr>
          <w:rFonts w:ascii="Times New Roman" w:hAnsi="Times New Roman" w:cs="Times New Roman"/>
          <w:sz w:val="24"/>
          <w:szCs w:val="24"/>
        </w:rPr>
        <w:t xml:space="preserve"> (</w:t>
      </w:r>
      <w:r w:rsidR="00D22CB0" w:rsidRPr="00284B8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C45557" w:rsidRPr="00284B8D">
        <w:rPr>
          <w:rFonts w:ascii="Times New Roman" w:hAnsi="Times New Roman" w:cs="Times New Roman"/>
          <w:iCs/>
          <w:sz w:val="24"/>
          <w:szCs w:val="24"/>
        </w:rPr>
        <w:t>cassonnade</w:t>
      </w:r>
      <w:proofErr w:type="spellEnd"/>
      <w:r w:rsidR="00C45557" w:rsidRPr="00284B8D">
        <w:rPr>
          <w:rFonts w:ascii="Times New Roman" w:hAnsi="Times New Roman" w:cs="Times New Roman"/>
          <w:iCs/>
          <w:sz w:val="24"/>
          <w:szCs w:val="24"/>
        </w:rPr>
        <w:t xml:space="preserve"> blanche</w:t>
      </w:r>
      <w:r w:rsidR="00D22CB0" w:rsidRPr="00284B8D">
        <w:rPr>
          <w:rFonts w:ascii="Times New Roman" w:hAnsi="Times New Roman" w:cs="Times New Roman"/>
          <w:iCs/>
          <w:sz w:val="24"/>
          <w:szCs w:val="24"/>
        </w:rPr>
        <w:t>”</w:t>
      </w:r>
      <w:r w:rsidR="00F11255" w:rsidRPr="00284B8D">
        <w:rPr>
          <w:rFonts w:ascii="Times New Roman" w:hAnsi="Times New Roman" w:cs="Times New Roman"/>
          <w:sz w:val="24"/>
          <w:szCs w:val="24"/>
        </w:rPr>
        <w:t>)</w:t>
      </w:r>
      <w:r w:rsidR="00ED2940" w:rsidRPr="00284B8D">
        <w:rPr>
          <w:rFonts w:ascii="Times New Roman" w:hAnsi="Times New Roman" w:cs="Times New Roman"/>
          <w:sz w:val="24"/>
          <w:szCs w:val="24"/>
        </w:rPr>
        <w:t xml:space="preserve">; 3,103 pounds of </w:t>
      </w:r>
      <w:r w:rsidR="00500F75" w:rsidRPr="00284B8D">
        <w:rPr>
          <w:rFonts w:ascii="Times New Roman" w:hAnsi="Times New Roman" w:cs="Times New Roman"/>
          <w:sz w:val="24"/>
          <w:szCs w:val="24"/>
        </w:rPr>
        <w:t xml:space="preserve">partially cleaned and crystallized </w:t>
      </w:r>
      <w:r w:rsidR="00ED2940" w:rsidRPr="00284B8D">
        <w:rPr>
          <w:rFonts w:ascii="Times New Roman" w:hAnsi="Times New Roman" w:cs="Times New Roman"/>
          <w:sz w:val="24"/>
          <w:szCs w:val="24"/>
        </w:rPr>
        <w:t>brown sugar</w:t>
      </w:r>
      <w:r w:rsidR="00FC1472" w:rsidRPr="00284B8D">
        <w:rPr>
          <w:rFonts w:ascii="Times New Roman" w:hAnsi="Times New Roman" w:cs="Times New Roman"/>
          <w:sz w:val="24"/>
          <w:szCs w:val="24"/>
        </w:rPr>
        <w:t xml:space="preserve"> (</w:t>
      </w:r>
      <w:r w:rsidR="00D22CB0" w:rsidRPr="00284B8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C1472" w:rsidRPr="00284B8D">
        <w:rPr>
          <w:rFonts w:ascii="Times New Roman" w:hAnsi="Times New Roman" w:cs="Times New Roman"/>
          <w:iCs/>
          <w:sz w:val="24"/>
          <w:szCs w:val="24"/>
        </w:rPr>
        <w:t>cassonnade</w:t>
      </w:r>
      <w:proofErr w:type="spellEnd"/>
      <w:r w:rsidR="00D22CB0" w:rsidRPr="00284B8D">
        <w:rPr>
          <w:rFonts w:ascii="Times New Roman" w:hAnsi="Times New Roman" w:cs="Times New Roman"/>
          <w:iCs/>
          <w:sz w:val="24"/>
          <w:szCs w:val="24"/>
        </w:rPr>
        <w:t>”</w:t>
      </w:r>
      <w:r w:rsidR="00FC1472" w:rsidRPr="00284B8D">
        <w:rPr>
          <w:rFonts w:ascii="Times New Roman" w:hAnsi="Times New Roman" w:cs="Times New Roman"/>
          <w:sz w:val="24"/>
          <w:szCs w:val="24"/>
        </w:rPr>
        <w:t>)</w:t>
      </w:r>
      <w:r w:rsidR="00ED2940" w:rsidRPr="00284B8D">
        <w:rPr>
          <w:rFonts w:ascii="Times New Roman" w:hAnsi="Times New Roman" w:cs="Times New Roman"/>
          <w:sz w:val="24"/>
          <w:szCs w:val="24"/>
        </w:rPr>
        <w:t xml:space="preserve">; 996 </w:t>
      </w:r>
      <w:r w:rsidR="00C45557" w:rsidRPr="00284B8D">
        <w:rPr>
          <w:rFonts w:ascii="Times New Roman" w:hAnsi="Times New Roman" w:cs="Times New Roman"/>
          <w:sz w:val="24"/>
          <w:szCs w:val="24"/>
        </w:rPr>
        <w:t xml:space="preserve">pounds </w:t>
      </w:r>
      <w:r w:rsidR="00ED2940" w:rsidRPr="00284B8D">
        <w:rPr>
          <w:rFonts w:ascii="Times New Roman" w:hAnsi="Times New Roman" w:cs="Times New Roman"/>
          <w:sz w:val="24"/>
          <w:szCs w:val="24"/>
        </w:rPr>
        <w:t xml:space="preserve">of </w:t>
      </w:r>
      <w:r w:rsidR="00F11255" w:rsidRPr="00284B8D">
        <w:rPr>
          <w:rFonts w:ascii="Times New Roman" w:hAnsi="Times New Roman" w:cs="Times New Roman"/>
          <w:sz w:val="24"/>
          <w:szCs w:val="24"/>
        </w:rPr>
        <w:t xml:space="preserve">“ordinary” </w:t>
      </w:r>
      <w:r w:rsidR="00ED2940" w:rsidRPr="00284B8D">
        <w:rPr>
          <w:rFonts w:ascii="Times New Roman" w:hAnsi="Times New Roman" w:cs="Times New Roman"/>
          <w:sz w:val="24"/>
          <w:szCs w:val="24"/>
        </w:rPr>
        <w:t>sugar</w:t>
      </w:r>
      <w:r w:rsidR="00F11255" w:rsidRPr="00284B8D">
        <w:rPr>
          <w:rFonts w:ascii="Times New Roman" w:hAnsi="Times New Roman" w:cs="Times New Roman"/>
          <w:sz w:val="24"/>
          <w:szCs w:val="24"/>
        </w:rPr>
        <w:t xml:space="preserve"> of the first grade (</w:t>
      </w:r>
      <w:r w:rsidR="00D22CB0" w:rsidRPr="00284B8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11255" w:rsidRPr="00284B8D">
        <w:rPr>
          <w:rFonts w:ascii="Times New Roman" w:hAnsi="Times New Roman" w:cs="Times New Roman"/>
          <w:iCs/>
          <w:sz w:val="24"/>
          <w:szCs w:val="24"/>
        </w:rPr>
        <w:t>cassonnade</w:t>
      </w:r>
      <w:proofErr w:type="spellEnd"/>
      <w:r w:rsidR="00F11255" w:rsidRPr="00284B8D">
        <w:rPr>
          <w:rFonts w:ascii="Times New Roman" w:hAnsi="Times New Roman" w:cs="Times New Roman"/>
          <w:iCs/>
          <w:sz w:val="24"/>
          <w:szCs w:val="24"/>
        </w:rPr>
        <w:t xml:space="preserve"> blanche, première </w:t>
      </w:r>
      <w:proofErr w:type="spellStart"/>
      <w:r w:rsidR="00F11255" w:rsidRPr="00284B8D">
        <w:rPr>
          <w:rFonts w:ascii="Times New Roman" w:hAnsi="Times New Roman" w:cs="Times New Roman"/>
          <w:iCs/>
          <w:sz w:val="24"/>
          <w:szCs w:val="24"/>
        </w:rPr>
        <w:t>sorte</w:t>
      </w:r>
      <w:proofErr w:type="spellEnd"/>
      <w:r w:rsidR="00D22CB0" w:rsidRPr="00284B8D">
        <w:rPr>
          <w:rFonts w:ascii="Times New Roman" w:hAnsi="Times New Roman" w:cs="Times New Roman"/>
          <w:iCs/>
          <w:sz w:val="24"/>
          <w:szCs w:val="24"/>
        </w:rPr>
        <w:t>”</w:t>
      </w:r>
      <w:r w:rsidR="00F11255" w:rsidRPr="00284B8D">
        <w:rPr>
          <w:rFonts w:ascii="Times New Roman" w:hAnsi="Times New Roman" w:cs="Times New Roman"/>
          <w:sz w:val="24"/>
          <w:szCs w:val="24"/>
        </w:rPr>
        <w:t>)</w:t>
      </w:r>
      <w:r w:rsidR="00ED2940" w:rsidRPr="00284B8D">
        <w:rPr>
          <w:rFonts w:ascii="Times New Roman" w:hAnsi="Times New Roman" w:cs="Times New Roman"/>
          <w:sz w:val="24"/>
          <w:szCs w:val="24"/>
        </w:rPr>
        <w:t xml:space="preserve">; and 692 pounds of </w:t>
      </w:r>
      <w:r w:rsidR="00F11255" w:rsidRPr="00284B8D">
        <w:rPr>
          <w:rFonts w:ascii="Times New Roman" w:hAnsi="Times New Roman" w:cs="Times New Roman"/>
          <w:sz w:val="24"/>
          <w:szCs w:val="24"/>
        </w:rPr>
        <w:t>“</w:t>
      </w:r>
      <w:r w:rsidR="00C45557" w:rsidRPr="00284B8D">
        <w:rPr>
          <w:rFonts w:ascii="Times New Roman" w:hAnsi="Times New Roman" w:cs="Times New Roman"/>
          <w:sz w:val="24"/>
          <w:szCs w:val="24"/>
        </w:rPr>
        <w:t>r</w:t>
      </w:r>
      <w:r w:rsidR="00ED2940" w:rsidRPr="00284B8D">
        <w:rPr>
          <w:rFonts w:ascii="Times New Roman" w:hAnsi="Times New Roman" w:cs="Times New Roman"/>
          <w:sz w:val="24"/>
          <w:szCs w:val="24"/>
        </w:rPr>
        <w:t>oyal</w:t>
      </w:r>
      <w:r w:rsidR="00F11255" w:rsidRPr="00284B8D">
        <w:rPr>
          <w:rFonts w:ascii="Times New Roman" w:hAnsi="Times New Roman" w:cs="Times New Roman"/>
          <w:sz w:val="24"/>
          <w:szCs w:val="24"/>
        </w:rPr>
        <w:t>”</w:t>
      </w:r>
      <w:r w:rsidR="00C45557" w:rsidRPr="00284B8D">
        <w:rPr>
          <w:rFonts w:ascii="Times New Roman" w:hAnsi="Times New Roman" w:cs="Times New Roman"/>
          <w:sz w:val="24"/>
          <w:szCs w:val="24"/>
        </w:rPr>
        <w:t xml:space="preserve"> (</w:t>
      </w:r>
      <w:r w:rsidR="00D611E6" w:rsidRPr="00284B8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C45557" w:rsidRPr="00284B8D">
        <w:rPr>
          <w:rFonts w:ascii="Times New Roman" w:hAnsi="Times New Roman" w:cs="Times New Roman"/>
          <w:iCs/>
          <w:sz w:val="24"/>
          <w:szCs w:val="24"/>
        </w:rPr>
        <w:t>roial</w:t>
      </w:r>
      <w:proofErr w:type="spellEnd"/>
      <w:r w:rsidR="00C45557" w:rsidRPr="00284B8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C45557" w:rsidRPr="00284B8D">
        <w:rPr>
          <w:rFonts w:ascii="Times New Roman" w:hAnsi="Times New Roman" w:cs="Times New Roman"/>
          <w:iCs/>
          <w:sz w:val="24"/>
          <w:szCs w:val="24"/>
        </w:rPr>
        <w:t>surfin</w:t>
      </w:r>
      <w:proofErr w:type="spellEnd"/>
      <w:r w:rsidR="00D611E6" w:rsidRPr="00284B8D">
        <w:rPr>
          <w:rFonts w:ascii="Times New Roman" w:hAnsi="Times New Roman" w:cs="Times New Roman"/>
          <w:iCs/>
          <w:sz w:val="24"/>
          <w:szCs w:val="24"/>
        </w:rPr>
        <w:t>”</w:t>
      </w:r>
      <w:r w:rsidR="00C45557" w:rsidRPr="00284B8D">
        <w:rPr>
          <w:rFonts w:ascii="Times New Roman" w:hAnsi="Times New Roman" w:cs="Times New Roman"/>
          <w:sz w:val="24"/>
          <w:szCs w:val="24"/>
        </w:rPr>
        <w:t>)</w:t>
      </w:r>
      <w:r w:rsidR="00ED2940" w:rsidRPr="00284B8D">
        <w:rPr>
          <w:rFonts w:ascii="Times New Roman" w:hAnsi="Times New Roman" w:cs="Times New Roman"/>
          <w:sz w:val="24"/>
          <w:szCs w:val="24"/>
        </w:rPr>
        <w:t xml:space="preserve"> or confectionary sugar.</w:t>
      </w:r>
      <w:r w:rsidR="00F11255" w:rsidRPr="00284B8D">
        <w:rPr>
          <w:rStyle w:val="EndnoteReference"/>
          <w:rFonts w:ascii="Times New Roman" w:hAnsi="Times New Roman" w:cs="Times New Roman"/>
          <w:sz w:val="24"/>
          <w:szCs w:val="24"/>
        </w:rPr>
        <w:endnoteReference w:id="9"/>
      </w:r>
      <w:r w:rsidR="00116778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77069D" w:rsidRPr="00284B8D">
        <w:rPr>
          <w:rFonts w:ascii="Times New Roman" w:hAnsi="Times New Roman" w:cs="Times New Roman"/>
          <w:sz w:val="24"/>
          <w:szCs w:val="24"/>
        </w:rPr>
        <w:t>Specialty cookery books provided details about the grades of sugar, their preparation, and uses.</w:t>
      </w:r>
      <w:r w:rsidR="0077069D" w:rsidRPr="00284B8D">
        <w:rPr>
          <w:rStyle w:val="EndnoteReference"/>
          <w:rFonts w:ascii="Times New Roman" w:hAnsi="Times New Roman" w:cs="Times New Roman"/>
          <w:sz w:val="24"/>
          <w:szCs w:val="24"/>
        </w:rPr>
        <w:endnoteReference w:id="10"/>
      </w:r>
      <w:r w:rsidR="0077069D" w:rsidRPr="00284B8D">
        <w:rPr>
          <w:rFonts w:ascii="Times New Roman" w:hAnsi="Times New Roman" w:cs="Times New Roman"/>
          <w:sz w:val="24"/>
          <w:szCs w:val="24"/>
        </w:rPr>
        <w:t xml:space="preserve"> By</w:t>
      </w:r>
      <w:r w:rsidR="00FB111B" w:rsidRPr="00284B8D">
        <w:rPr>
          <w:rFonts w:ascii="Times New Roman" w:hAnsi="Times New Roman" w:cs="Times New Roman"/>
          <w:sz w:val="24"/>
          <w:szCs w:val="24"/>
        </w:rPr>
        <w:t xml:space="preserve"> 1788, annual consumption in France averaged about two pounds per person, </w:t>
      </w:r>
      <w:r w:rsidR="00D4132C" w:rsidRPr="00284B8D">
        <w:rPr>
          <w:rFonts w:ascii="Times New Roman" w:hAnsi="Times New Roman" w:cs="Times New Roman"/>
          <w:sz w:val="24"/>
          <w:szCs w:val="24"/>
        </w:rPr>
        <w:t>at a cost ranging b</w:t>
      </w:r>
      <w:r w:rsidR="00FB111B" w:rsidRPr="00284B8D">
        <w:rPr>
          <w:rFonts w:ascii="Times New Roman" w:hAnsi="Times New Roman" w:cs="Times New Roman"/>
          <w:sz w:val="24"/>
          <w:szCs w:val="24"/>
        </w:rPr>
        <w:t xml:space="preserve">etween eleven and twenty-five </w:t>
      </w:r>
      <w:r w:rsidR="00FB111B" w:rsidRPr="00284B8D">
        <w:rPr>
          <w:rFonts w:ascii="Times New Roman" w:hAnsi="Times New Roman" w:cs="Times New Roman"/>
          <w:i/>
          <w:sz w:val="24"/>
          <w:szCs w:val="24"/>
        </w:rPr>
        <w:t xml:space="preserve">sous </w:t>
      </w:r>
      <w:r w:rsidR="00FB111B" w:rsidRPr="00284B8D">
        <w:rPr>
          <w:rFonts w:ascii="Times New Roman" w:hAnsi="Times New Roman" w:cs="Times New Roman"/>
          <w:sz w:val="24"/>
          <w:szCs w:val="24"/>
        </w:rPr>
        <w:t>a pound in Paris.</w:t>
      </w:r>
      <w:r w:rsidR="00FB111B" w:rsidRPr="00284B8D">
        <w:rPr>
          <w:rStyle w:val="EndnoteReference"/>
          <w:rFonts w:ascii="Times New Roman" w:hAnsi="Times New Roman" w:cs="Times New Roman"/>
          <w:sz w:val="24"/>
          <w:szCs w:val="24"/>
        </w:rPr>
        <w:endnoteReference w:id="11"/>
      </w:r>
      <w:r w:rsidR="00FB111B" w:rsidRPr="00284B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BCB437" w14:textId="00633A53" w:rsidR="003D740A" w:rsidRPr="00284B8D" w:rsidRDefault="00CC01E9" w:rsidP="00284B8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84B8D">
        <w:rPr>
          <w:rFonts w:ascii="Times New Roman" w:hAnsi="Times New Roman" w:cs="Times New Roman"/>
          <w:sz w:val="24"/>
          <w:szCs w:val="24"/>
        </w:rPr>
        <w:t>R</w:t>
      </w:r>
      <w:r w:rsidR="00DE77C6" w:rsidRPr="00284B8D">
        <w:rPr>
          <w:rFonts w:ascii="Times New Roman" w:hAnsi="Times New Roman" w:cs="Times New Roman"/>
          <w:sz w:val="24"/>
          <w:szCs w:val="24"/>
        </w:rPr>
        <w:t xml:space="preserve">efined </w:t>
      </w:r>
      <w:r w:rsidR="0077069D" w:rsidRPr="00284B8D">
        <w:rPr>
          <w:rFonts w:ascii="Times New Roman" w:hAnsi="Times New Roman" w:cs="Times New Roman"/>
          <w:sz w:val="24"/>
          <w:szCs w:val="24"/>
        </w:rPr>
        <w:t>crystal</w:t>
      </w:r>
      <w:r w:rsidR="00D4132C" w:rsidRPr="00284B8D">
        <w:rPr>
          <w:rFonts w:ascii="Times New Roman" w:hAnsi="Times New Roman" w:cs="Times New Roman"/>
          <w:sz w:val="24"/>
          <w:szCs w:val="24"/>
        </w:rPr>
        <w:t>l</w:t>
      </w:r>
      <w:r w:rsidR="0077069D" w:rsidRPr="00284B8D">
        <w:rPr>
          <w:rFonts w:ascii="Times New Roman" w:hAnsi="Times New Roman" w:cs="Times New Roman"/>
          <w:sz w:val="24"/>
          <w:szCs w:val="24"/>
        </w:rPr>
        <w:t>ized</w:t>
      </w:r>
      <w:r w:rsidR="00DE77C6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907623" w:rsidRPr="00284B8D">
        <w:rPr>
          <w:rFonts w:ascii="Times New Roman" w:hAnsi="Times New Roman" w:cs="Times New Roman"/>
          <w:sz w:val="24"/>
          <w:szCs w:val="24"/>
        </w:rPr>
        <w:t>sugar was</w:t>
      </w:r>
      <w:r w:rsidR="00F80CFD" w:rsidRPr="00284B8D">
        <w:rPr>
          <w:rFonts w:ascii="Times New Roman" w:hAnsi="Times New Roman" w:cs="Times New Roman"/>
          <w:sz w:val="24"/>
          <w:szCs w:val="24"/>
        </w:rPr>
        <w:t xml:space="preserve"> shipped across the Atlantic packed in </w:t>
      </w:r>
      <w:r w:rsidR="00F61E15" w:rsidRPr="00284B8D">
        <w:rPr>
          <w:rFonts w:ascii="Times New Roman" w:hAnsi="Times New Roman" w:cs="Times New Roman"/>
          <w:sz w:val="24"/>
          <w:szCs w:val="24"/>
        </w:rPr>
        <w:t xml:space="preserve">paper-wrapped, </w:t>
      </w:r>
      <w:r w:rsidR="00907623" w:rsidRPr="00284B8D">
        <w:rPr>
          <w:rFonts w:ascii="Times New Roman" w:hAnsi="Times New Roman" w:cs="Times New Roman"/>
          <w:sz w:val="24"/>
          <w:szCs w:val="24"/>
        </w:rPr>
        <w:t>semihard</w:t>
      </w:r>
      <w:r w:rsidR="00F61E15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907623" w:rsidRPr="00284B8D">
        <w:rPr>
          <w:rFonts w:ascii="Times New Roman" w:hAnsi="Times New Roman" w:cs="Times New Roman"/>
          <w:sz w:val="24"/>
          <w:szCs w:val="24"/>
        </w:rPr>
        <w:t>cone</w:t>
      </w:r>
      <w:r w:rsidR="00F80CFD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907623" w:rsidRPr="00284B8D">
        <w:rPr>
          <w:rFonts w:ascii="Times New Roman" w:hAnsi="Times New Roman" w:cs="Times New Roman"/>
          <w:sz w:val="24"/>
          <w:szCs w:val="24"/>
        </w:rPr>
        <w:t>s</w:t>
      </w:r>
      <w:r w:rsidR="00F80CFD" w:rsidRPr="00284B8D">
        <w:rPr>
          <w:rFonts w:ascii="Times New Roman" w:hAnsi="Times New Roman" w:cs="Times New Roman"/>
          <w:sz w:val="24"/>
          <w:szCs w:val="24"/>
        </w:rPr>
        <w:t>hapes</w:t>
      </w:r>
      <w:r w:rsidR="0077069D" w:rsidRPr="00284B8D">
        <w:rPr>
          <w:rFonts w:ascii="Times New Roman" w:hAnsi="Times New Roman" w:cs="Times New Roman"/>
          <w:sz w:val="24"/>
          <w:szCs w:val="24"/>
        </w:rPr>
        <w:t>, known as sugar loaves (</w:t>
      </w:r>
      <w:r w:rsidR="0077069D" w:rsidRPr="00284B8D">
        <w:rPr>
          <w:rFonts w:ascii="Times New Roman" w:hAnsi="Times New Roman" w:cs="Times New Roman"/>
          <w:i/>
          <w:iCs/>
          <w:sz w:val="24"/>
          <w:szCs w:val="24"/>
        </w:rPr>
        <w:t>pains de sucre</w:t>
      </w:r>
      <w:r w:rsidR="0077069D" w:rsidRPr="00284B8D">
        <w:rPr>
          <w:rFonts w:ascii="Times New Roman" w:hAnsi="Times New Roman" w:cs="Times New Roman"/>
          <w:sz w:val="24"/>
          <w:szCs w:val="24"/>
        </w:rPr>
        <w:t>)</w:t>
      </w:r>
      <w:r w:rsidR="00F80CFD" w:rsidRPr="00284B8D">
        <w:rPr>
          <w:rFonts w:ascii="Times New Roman" w:hAnsi="Times New Roman" w:cs="Times New Roman"/>
          <w:sz w:val="24"/>
          <w:szCs w:val="24"/>
        </w:rPr>
        <w:t>.</w:t>
      </w:r>
      <w:r w:rsidR="00750853" w:rsidRPr="00284B8D">
        <w:rPr>
          <w:rStyle w:val="EndnoteReference"/>
          <w:rFonts w:ascii="Times New Roman" w:hAnsi="Times New Roman" w:cs="Times New Roman"/>
          <w:sz w:val="24"/>
          <w:szCs w:val="24"/>
        </w:rPr>
        <w:endnoteReference w:id="12"/>
      </w:r>
      <w:r w:rsidR="00F80CFD" w:rsidRPr="00284B8D">
        <w:rPr>
          <w:rFonts w:ascii="Times New Roman" w:hAnsi="Times New Roman" w:cs="Times New Roman"/>
          <w:sz w:val="24"/>
          <w:szCs w:val="24"/>
        </w:rPr>
        <w:t xml:space="preserve"> O</w:t>
      </w:r>
      <w:r w:rsidR="004D1B84" w:rsidRPr="00284B8D">
        <w:rPr>
          <w:rFonts w:ascii="Times New Roman" w:hAnsi="Times New Roman" w:cs="Times New Roman"/>
          <w:sz w:val="24"/>
          <w:szCs w:val="24"/>
        </w:rPr>
        <w:t xml:space="preserve">nce brought </w:t>
      </w:r>
      <w:r w:rsidR="00DE77C6" w:rsidRPr="00284B8D">
        <w:rPr>
          <w:rFonts w:ascii="Times New Roman" w:hAnsi="Times New Roman" w:cs="Times New Roman"/>
          <w:sz w:val="24"/>
          <w:szCs w:val="24"/>
        </w:rPr>
        <w:t>in</w:t>
      </w:r>
      <w:r w:rsidR="004D1B84" w:rsidRPr="00284B8D">
        <w:rPr>
          <w:rFonts w:ascii="Times New Roman" w:hAnsi="Times New Roman" w:cs="Times New Roman"/>
          <w:sz w:val="24"/>
          <w:szCs w:val="24"/>
        </w:rPr>
        <w:t xml:space="preserve">to the </w:t>
      </w:r>
      <w:r w:rsidR="00DE77C6" w:rsidRPr="00284B8D">
        <w:rPr>
          <w:rFonts w:ascii="Times New Roman" w:hAnsi="Times New Roman" w:cs="Times New Roman"/>
          <w:sz w:val="24"/>
          <w:szCs w:val="24"/>
        </w:rPr>
        <w:t xml:space="preserve">domestic </w:t>
      </w:r>
      <w:r w:rsidR="004D1B84" w:rsidRPr="00284B8D">
        <w:rPr>
          <w:rFonts w:ascii="Times New Roman" w:hAnsi="Times New Roman" w:cs="Times New Roman"/>
          <w:sz w:val="24"/>
          <w:szCs w:val="24"/>
        </w:rPr>
        <w:t>kitchen,</w:t>
      </w:r>
      <w:r w:rsidR="00907623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F80CFD" w:rsidRPr="00284B8D">
        <w:rPr>
          <w:rFonts w:ascii="Times New Roman" w:hAnsi="Times New Roman" w:cs="Times New Roman"/>
          <w:sz w:val="24"/>
          <w:szCs w:val="24"/>
        </w:rPr>
        <w:t xml:space="preserve">the cone </w:t>
      </w:r>
      <w:r w:rsidR="00907623" w:rsidRPr="00284B8D">
        <w:rPr>
          <w:rFonts w:ascii="Times New Roman" w:hAnsi="Times New Roman" w:cs="Times New Roman"/>
          <w:sz w:val="24"/>
          <w:szCs w:val="24"/>
        </w:rPr>
        <w:t xml:space="preserve">had to be broken down </w:t>
      </w:r>
      <w:r w:rsidR="0077069D" w:rsidRPr="00284B8D">
        <w:rPr>
          <w:rFonts w:ascii="Times New Roman" w:hAnsi="Times New Roman" w:cs="Times New Roman"/>
          <w:sz w:val="24"/>
          <w:szCs w:val="24"/>
        </w:rPr>
        <w:t>with a diminutive hammer or</w:t>
      </w:r>
      <w:r w:rsidR="00907623" w:rsidRPr="00284B8D">
        <w:rPr>
          <w:rFonts w:ascii="Times New Roman" w:hAnsi="Times New Roman" w:cs="Times New Roman"/>
          <w:sz w:val="24"/>
          <w:szCs w:val="24"/>
        </w:rPr>
        <w:t xml:space="preserve"> cut into small lumps</w:t>
      </w:r>
      <w:r w:rsidR="0077069D" w:rsidRPr="00284B8D">
        <w:rPr>
          <w:rFonts w:ascii="Times New Roman" w:hAnsi="Times New Roman" w:cs="Times New Roman"/>
          <w:sz w:val="24"/>
          <w:szCs w:val="24"/>
        </w:rPr>
        <w:t xml:space="preserve"> with nippers</w:t>
      </w:r>
      <w:r w:rsidR="00907623" w:rsidRPr="00284B8D">
        <w:rPr>
          <w:rFonts w:ascii="Times New Roman" w:hAnsi="Times New Roman" w:cs="Times New Roman"/>
          <w:sz w:val="24"/>
          <w:szCs w:val="24"/>
        </w:rPr>
        <w:t xml:space="preserve">. </w:t>
      </w:r>
      <w:r w:rsidR="00A15206" w:rsidRPr="00284B8D">
        <w:rPr>
          <w:rFonts w:ascii="Times New Roman" w:hAnsi="Times New Roman" w:cs="Times New Roman"/>
          <w:sz w:val="24"/>
          <w:szCs w:val="24"/>
        </w:rPr>
        <w:t>The</w:t>
      </w:r>
      <w:r w:rsidR="00116778" w:rsidRPr="00284B8D">
        <w:rPr>
          <w:rFonts w:ascii="Times New Roman" w:hAnsi="Times New Roman" w:cs="Times New Roman"/>
          <w:sz w:val="24"/>
          <w:szCs w:val="24"/>
        </w:rPr>
        <w:t>se</w:t>
      </w:r>
      <w:r w:rsidR="00FE12D5" w:rsidRPr="00284B8D">
        <w:rPr>
          <w:rFonts w:ascii="Times New Roman" w:hAnsi="Times New Roman" w:cs="Times New Roman"/>
          <w:sz w:val="24"/>
          <w:szCs w:val="24"/>
        </w:rPr>
        <w:t xml:space="preserve"> smaller</w:t>
      </w:r>
      <w:r w:rsidR="00A15206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DE77C6" w:rsidRPr="00284B8D">
        <w:rPr>
          <w:rFonts w:ascii="Times New Roman" w:hAnsi="Times New Roman" w:cs="Times New Roman"/>
          <w:sz w:val="24"/>
          <w:szCs w:val="24"/>
        </w:rPr>
        <w:t xml:space="preserve">pieces </w:t>
      </w:r>
      <w:r w:rsidR="00A15206" w:rsidRPr="00284B8D">
        <w:rPr>
          <w:rFonts w:ascii="Times New Roman" w:hAnsi="Times New Roman" w:cs="Times New Roman"/>
          <w:sz w:val="24"/>
          <w:szCs w:val="24"/>
        </w:rPr>
        <w:t>generally</w:t>
      </w:r>
      <w:r w:rsidR="00DE77C6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116778" w:rsidRPr="00284B8D">
        <w:rPr>
          <w:rFonts w:ascii="Times New Roman" w:hAnsi="Times New Roman" w:cs="Times New Roman"/>
          <w:sz w:val="24"/>
          <w:szCs w:val="24"/>
        </w:rPr>
        <w:t xml:space="preserve">accompanied the </w:t>
      </w:r>
      <w:r w:rsidR="00DE77C6" w:rsidRPr="00284B8D">
        <w:rPr>
          <w:rFonts w:ascii="Times New Roman" w:hAnsi="Times New Roman" w:cs="Times New Roman"/>
          <w:sz w:val="24"/>
          <w:szCs w:val="24"/>
        </w:rPr>
        <w:t>serv</w:t>
      </w:r>
      <w:r w:rsidR="00116778" w:rsidRPr="00284B8D">
        <w:rPr>
          <w:rFonts w:ascii="Times New Roman" w:hAnsi="Times New Roman" w:cs="Times New Roman"/>
          <w:sz w:val="24"/>
          <w:szCs w:val="24"/>
        </w:rPr>
        <w:t xml:space="preserve">ing of coffee or tea, whose hot liquid readily dissolved them. </w:t>
      </w:r>
      <w:r w:rsidR="00E22C35" w:rsidRPr="00284B8D">
        <w:rPr>
          <w:rFonts w:ascii="Times New Roman" w:hAnsi="Times New Roman" w:cs="Times New Roman"/>
          <w:sz w:val="24"/>
          <w:szCs w:val="24"/>
        </w:rPr>
        <w:t>Precious</w:t>
      </w:r>
      <w:r w:rsidR="00DD698E" w:rsidRPr="00284B8D">
        <w:rPr>
          <w:rFonts w:ascii="Times New Roman" w:hAnsi="Times New Roman" w:cs="Times New Roman"/>
          <w:sz w:val="24"/>
          <w:szCs w:val="24"/>
        </w:rPr>
        <w:t>-</w:t>
      </w:r>
      <w:r w:rsidR="00E22C35" w:rsidRPr="00284B8D">
        <w:rPr>
          <w:rFonts w:ascii="Times New Roman" w:hAnsi="Times New Roman" w:cs="Times New Roman"/>
          <w:sz w:val="24"/>
          <w:szCs w:val="24"/>
        </w:rPr>
        <w:t>metal t</w:t>
      </w:r>
      <w:r w:rsidR="00116778" w:rsidRPr="00284B8D">
        <w:rPr>
          <w:rFonts w:ascii="Times New Roman" w:hAnsi="Times New Roman" w:cs="Times New Roman"/>
          <w:sz w:val="24"/>
          <w:szCs w:val="24"/>
        </w:rPr>
        <w:t xml:space="preserve">hongs facilitated the handling of these lumps </w:t>
      </w:r>
      <w:r w:rsidR="00DE77C6" w:rsidRPr="00284B8D">
        <w:rPr>
          <w:rFonts w:ascii="Times New Roman" w:hAnsi="Times New Roman" w:cs="Times New Roman"/>
          <w:sz w:val="24"/>
          <w:szCs w:val="24"/>
        </w:rPr>
        <w:t xml:space="preserve">from </w:t>
      </w:r>
      <w:r w:rsidR="00116778" w:rsidRPr="00284B8D">
        <w:rPr>
          <w:rFonts w:ascii="Times New Roman" w:hAnsi="Times New Roman" w:cs="Times New Roman"/>
          <w:sz w:val="24"/>
          <w:szCs w:val="24"/>
        </w:rPr>
        <w:t xml:space="preserve">open bowls of commensurately expensive </w:t>
      </w:r>
      <w:r w:rsidR="00DE77C6" w:rsidRPr="00284B8D">
        <w:rPr>
          <w:rFonts w:ascii="Times New Roman" w:hAnsi="Times New Roman" w:cs="Times New Roman"/>
          <w:sz w:val="24"/>
          <w:szCs w:val="24"/>
        </w:rPr>
        <w:t>silver or porcelain</w:t>
      </w:r>
      <w:r w:rsidRPr="00284B8D">
        <w:rPr>
          <w:rFonts w:ascii="Times New Roman" w:hAnsi="Times New Roman" w:cs="Times New Roman"/>
          <w:sz w:val="24"/>
          <w:szCs w:val="24"/>
        </w:rPr>
        <w:t>, as portrayed in the</w:t>
      </w:r>
      <w:r w:rsidR="00700044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286899" w:rsidRPr="00284B8D">
        <w:rPr>
          <w:rFonts w:ascii="Times New Roman" w:hAnsi="Times New Roman" w:cs="Times New Roman"/>
          <w:sz w:val="24"/>
          <w:szCs w:val="24"/>
        </w:rPr>
        <w:t xml:space="preserve">still </w:t>
      </w:r>
      <w:r w:rsidR="00700044" w:rsidRPr="00284B8D">
        <w:rPr>
          <w:rFonts w:ascii="Times New Roman" w:hAnsi="Times New Roman" w:cs="Times New Roman"/>
          <w:sz w:val="24"/>
          <w:szCs w:val="24"/>
        </w:rPr>
        <w:t xml:space="preserve">life </w:t>
      </w:r>
      <w:r w:rsidRPr="00284B8D">
        <w:rPr>
          <w:rFonts w:ascii="Times New Roman" w:hAnsi="Times New Roman" w:cs="Times New Roman"/>
          <w:sz w:val="24"/>
          <w:szCs w:val="24"/>
        </w:rPr>
        <w:t xml:space="preserve">of a tea tray </w:t>
      </w:r>
      <w:r w:rsidR="00700044" w:rsidRPr="00284B8D">
        <w:rPr>
          <w:rFonts w:ascii="Times New Roman" w:hAnsi="Times New Roman" w:cs="Times New Roman"/>
          <w:sz w:val="24"/>
          <w:szCs w:val="24"/>
        </w:rPr>
        <w:t>by Jean</w:t>
      </w:r>
      <w:r w:rsidR="00BF243D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700044" w:rsidRPr="00284B8D">
        <w:rPr>
          <w:rFonts w:ascii="Times New Roman" w:hAnsi="Times New Roman" w:cs="Times New Roman"/>
          <w:sz w:val="24"/>
          <w:szCs w:val="24"/>
        </w:rPr>
        <w:t xml:space="preserve">Étienne </w:t>
      </w:r>
      <w:proofErr w:type="spellStart"/>
      <w:r w:rsidR="00700044" w:rsidRPr="00284B8D">
        <w:rPr>
          <w:rFonts w:ascii="Times New Roman" w:hAnsi="Times New Roman" w:cs="Times New Roman"/>
          <w:sz w:val="24"/>
          <w:szCs w:val="24"/>
        </w:rPr>
        <w:t>Liotard</w:t>
      </w:r>
      <w:proofErr w:type="spellEnd"/>
      <w:r w:rsidR="003D740A" w:rsidRPr="00284B8D">
        <w:rPr>
          <w:rFonts w:ascii="Times New Roman" w:hAnsi="Times New Roman" w:cs="Times New Roman"/>
          <w:sz w:val="24"/>
          <w:szCs w:val="24"/>
        </w:rPr>
        <w:t xml:space="preserve"> (</w:t>
      </w:r>
      <w:r w:rsidR="003D740A" w:rsidRPr="00BF1979">
        <w:rPr>
          <w:rFonts w:ascii="Times New Roman" w:hAnsi="Times New Roman" w:cs="Times New Roman"/>
          <w:b/>
          <w:bCs/>
          <w:sz w:val="24"/>
          <w:szCs w:val="24"/>
        </w:rPr>
        <w:t xml:space="preserve">fig. </w:t>
      </w:r>
      <w:r w:rsidR="004A78C6" w:rsidRPr="00BF1979">
        <w:rPr>
          <w:rFonts w:ascii="Times New Roman" w:hAnsi="Times New Roman" w:cs="Times New Roman"/>
          <w:b/>
          <w:bCs/>
          <w:sz w:val="24"/>
          <w:szCs w:val="24"/>
        </w:rPr>
        <w:t>5.1</w:t>
      </w:r>
      <w:r w:rsidR="003D740A" w:rsidRPr="00284B8D">
        <w:rPr>
          <w:rFonts w:ascii="Times New Roman" w:hAnsi="Times New Roman" w:cs="Times New Roman"/>
          <w:sz w:val="24"/>
          <w:szCs w:val="24"/>
        </w:rPr>
        <w:t>)</w:t>
      </w:r>
      <w:r w:rsidR="00A15206" w:rsidRPr="00284B8D">
        <w:rPr>
          <w:rFonts w:ascii="Times New Roman" w:hAnsi="Times New Roman" w:cs="Times New Roman"/>
          <w:sz w:val="24"/>
          <w:szCs w:val="24"/>
        </w:rPr>
        <w:t>.</w:t>
      </w:r>
      <w:r w:rsidR="00700044" w:rsidRPr="00284B8D">
        <w:rPr>
          <w:rStyle w:val="EndnoteReference"/>
          <w:rFonts w:ascii="Times New Roman" w:hAnsi="Times New Roman" w:cs="Times New Roman"/>
          <w:sz w:val="24"/>
          <w:szCs w:val="24"/>
        </w:rPr>
        <w:endnoteReference w:id="13"/>
      </w:r>
      <w:r w:rsidR="00A15206" w:rsidRPr="00284B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E52592" w14:textId="4C04F2E0" w:rsidR="000963CD" w:rsidRPr="00284B8D" w:rsidRDefault="00682F55" w:rsidP="00284B8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84B8D">
        <w:rPr>
          <w:rFonts w:ascii="Times New Roman" w:hAnsi="Times New Roman" w:cs="Times New Roman"/>
          <w:sz w:val="24"/>
          <w:szCs w:val="24"/>
        </w:rPr>
        <w:lastRenderedPageBreak/>
        <w:t xml:space="preserve">Alternatively, </w:t>
      </w:r>
      <w:r w:rsidR="003152A8" w:rsidRPr="00284B8D">
        <w:rPr>
          <w:rFonts w:ascii="Times New Roman" w:hAnsi="Times New Roman" w:cs="Times New Roman"/>
          <w:sz w:val="24"/>
          <w:szCs w:val="24"/>
        </w:rPr>
        <w:t>shipments</w:t>
      </w:r>
      <w:r w:rsidR="00500F75" w:rsidRPr="00284B8D">
        <w:rPr>
          <w:rFonts w:ascii="Times New Roman" w:hAnsi="Times New Roman" w:cs="Times New Roman"/>
          <w:sz w:val="24"/>
          <w:szCs w:val="24"/>
        </w:rPr>
        <w:t xml:space="preserve"> of</w:t>
      </w:r>
      <w:r w:rsidRPr="00284B8D">
        <w:rPr>
          <w:rFonts w:ascii="Times New Roman" w:hAnsi="Times New Roman" w:cs="Times New Roman"/>
          <w:sz w:val="24"/>
          <w:szCs w:val="24"/>
        </w:rPr>
        <w:t xml:space="preserve"> semihard crystal</w:t>
      </w:r>
      <w:r w:rsidR="00500F75" w:rsidRPr="00284B8D">
        <w:rPr>
          <w:rFonts w:ascii="Times New Roman" w:hAnsi="Times New Roman" w:cs="Times New Roman"/>
          <w:sz w:val="24"/>
          <w:szCs w:val="24"/>
        </w:rPr>
        <w:t>l</w:t>
      </w:r>
      <w:r w:rsidRPr="00284B8D">
        <w:rPr>
          <w:rFonts w:ascii="Times New Roman" w:hAnsi="Times New Roman" w:cs="Times New Roman"/>
          <w:sz w:val="24"/>
          <w:szCs w:val="24"/>
        </w:rPr>
        <w:t xml:space="preserve">ized sugar </w:t>
      </w:r>
      <w:r w:rsidR="00500F75" w:rsidRPr="00284B8D">
        <w:rPr>
          <w:rFonts w:ascii="Times New Roman" w:hAnsi="Times New Roman" w:cs="Times New Roman"/>
          <w:sz w:val="24"/>
          <w:szCs w:val="24"/>
        </w:rPr>
        <w:t>arrived in France to be</w:t>
      </w:r>
      <w:r w:rsidR="006B2D94" w:rsidRPr="00284B8D">
        <w:rPr>
          <w:rFonts w:ascii="Times New Roman" w:hAnsi="Times New Roman" w:cs="Times New Roman"/>
          <w:sz w:val="24"/>
          <w:szCs w:val="24"/>
        </w:rPr>
        <w:t xml:space="preserve"> crushed into very small </w:t>
      </w:r>
      <w:r w:rsidR="001C0753" w:rsidRPr="00284B8D">
        <w:rPr>
          <w:rFonts w:ascii="Times New Roman" w:hAnsi="Times New Roman" w:cs="Times New Roman"/>
          <w:sz w:val="24"/>
          <w:szCs w:val="24"/>
        </w:rPr>
        <w:t xml:space="preserve">fine </w:t>
      </w:r>
      <w:r w:rsidR="006B2D94" w:rsidRPr="00284B8D">
        <w:rPr>
          <w:rFonts w:ascii="Times New Roman" w:hAnsi="Times New Roman" w:cs="Times New Roman"/>
          <w:sz w:val="24"/>
          <w:szCs w:val="24"/>
        </w:rPr>
        <w:t xml:space="preserve">grains or </w:t>
      </w:r>
      <w:r w:rsidR="005F6B43" w:rsidRPr="00284B8D">
        <w:rPr>
          <w:rFonts w:ascii="Times New Roman" w:hAnsi="Times New Roman" w:cs="Times New Roman"/>
          <w:sz w:val="24"/>
          <w:szCs w:val="24"/>
        </w:rPr>
        <w:t>powder</w:t>
      </w:r>
      <w:r w:rsidRPr="00284B8D">
        <w:rPr>
          <w:rFonts w:ascii="Times New Roman" w:hAnsi="Times New Roman" w:cs="Times New Roman"/>
          <w:sz w:val="24"/>
          <w:szCs w:val="24"/>
        </w:rPr>
        <w:t xml:space="preserve"> at specialized refineries</w:t>
      </w:r>
      <w:r w:rsidR="00500F75" w:rsidRPr="00284B8D">
        <w:rPr>
          <w:rFonts w:ascii="Times New Roman" w:hAnsi="Times New Roman" w:cs="Times New Roman"/>
          <w:sz w:val="24"/>
          <w:szCs w:val="24"/>
        </w:rPr>
        <w:t>, notably those around the port city of Bordeaux</w:t>
      </w:r>
      <w:r w:rsidRPr="00284B8D">
        <w:rPr>
          <w:rFonts w:ascii="Times New Roman" w:hAnsi="Times New Roman" w:cs="Times New Roman"/>
          <w:sz w:val="24"/>
          <w:szCs w:val="24"/>
        </w:rPr>
        <w:t>,</w:t>
      </w:r>
      <w:r w:rsidR="00CC01E9" w:rsidRPr="00284B8D">
        <w:rPr>
          <w:rFonts w:ascii="Times New Roman" w:hAnsi="Times New Roman" w:cs="Times New Roman"/>
          <w:sz w:val="24"/>
          <w:szCs w:val="24"/>
        </w:rPr>
        <w:t xml:space="preserve"> for</w:t>
      </w:r>
      <w:r w:rsidR="003531DA" w:rsidRPr="00284B8D">
        <w:rPr>
          <w:rFonts w:ascii="Times New Roman" w:hAnsi="Times New Roman" w:cs="Times New Roman"/>
          <w:sz w:val="24"/>
          <w:szCs w:val="24"/>
        </w:rPr>
        <w:t xml:space="preserve"> use as</w:t>
      </w:r>
      <w:r w:rsidR="00035F1C" w:rsidRPr="00284B8D">
        <w:rPr>
          <w:rFonts w:ascii="Times New Roman" w:hAnsi="Times New Roman" w:cs="Times New Roman"/>
          <w:sz w:val="24"/>
          <w:szCs w:val="24"/>
        </w:rPr>
        <w:t xml:space="preserve"> a condiment </w:t>
      </w:r>
      <w:r w:rsidR="000A4798" w:rsidRPr="00284B8D">
        <w:rPr>
          <w:rFonts w:ascii="Times New Roman" w:hAnsi="Times New Roman" w:cs="Times New Roman"/>
          <w:sz w:val="24"/>
          <w:szCs w:val="24"/>
        </w:rPr>
        <w:t xml:space="preserve">during </w:t>
      </w:r>
      <w:r w:rsidR="003531DA" w:rsidRPr="00284B8D">
        <w:rPr>
          <w:rFonts w:ascii="Times New Roman" w:hAnsi="Times New Roman" w:cs="Times New Roman"/>
          <w:sz w:val="24"/>
          <w:szCs w:val="24"/>
        </w:rPr>
        <w:t>a meal</w:t>
      </w:r>
      <w:r w:rsidR="005F6B43" w:rsidRPr="00284B8D">
        <w:rPr>
          <w:rFonts w:ascii="Times New Roman" w:hAnsi="Times New Roman" w:cs="Times New Roman"/>
          <w:sz w:val="24"/>
          <w:szCs w:val="24"/>
        </w:rPr>
        <w:t>.</w:t>
      </w:r>
      <w:r w:rsidR="00694465" w:rsidRPr="00284B8D">
        <w:rPr>
          <w:rStyle w:val="EndnoteReference"/>
          <w:rFonts w:ascii="Times New Roman" w:hAnsi="Times New Roman" w:cs="Times New Roman"/>
          <w:sz w:val="24"/>
          <w:szCs w:val="24"/>
        </w:rPr>
        <w:endnoteReference w:id="14"/>
      </w:r>
      <w:r w:rsidR="005F6B43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CC01E9" w:rsidRPr="00284B8D">
        <w:rPr>
          <w:rFonts w:ascii="Times New Roman" w:hAnsi="Times New Roman" w:cs="Times New Roman"/>
          <w:sz w:val="24"/>
          <w:szCs w:val="24"/>
        </w:rPr>
        <w:t>Two types of vessels served sugar in</w:t>
      </w:r>
      <w:r w:rsidR="003531DA" w:rsidRPr="00284B8D">
        <w:rPr>
          <w:rFonts w:ascii="Times New Roman" w:hAnsi="Times New Roman" w:cs="Times New Roman"/>
          <w:sz w:val="24"/>
          <w:szCs w:val="24"/>
        </w:rPr>
        <w:t xml:space="preserve"> these </w:t>
      </w:r>
      <w:r w:rsidR="00561F4C" w:rsidRPr="00284B8D">
        <w:rPr>
          <w:rFonts w:ascii="Times New Roman" w:hAnsi="Times New Roman" w:cs="Times New Roman"/>
          <w:sz w:val="24"/>
          <w:szCs w:val="24"/>
        </w:rPr>
        <w:t>forms</w:t>
      </w:r>
      <w:r w:rsidR="00CC01E9" w:rsidRPr="00284B8D">
        <w:rPr>
          <w:rFonts w:ascii="Times New Roman" w:hAnsi="Times New Roman" w:cs="Times New Roman"/>
          <w:sz w:val="24"/>
          <w:szCs w:val="24"/>
        </w:rPr>
        <w:t>:</w:t>
      </w:r>
      <w:r w:rsidR="00035F1C" w:rsidRPr="00284B8D">
        <w:rPr>
          <w:rFonts w:ascii="Times New Roman" w:hAnsi="Times New Roman" w:cs="Times New Roman"/>
          <w:sz w:val="24"/>
          <w:szCs w:val="24"/>
        </w:rPr>
        <w:t xml:space="preserve"> a caster with a pierced lid</w:t>
      </w:r>
      <w:r w:rsidR="003531DA" w:rsidRPr="00284B8D">
        <w:rPr>
          <w:rFonts w:ascii="Times New Roman" w:hAnsi="Times New Roman" w:cs="Times New Roman"/>
          <w:sz w:val="24"/>
          <w:szCs w:val="24"/>
        </w:rPr>
        <w:t xml:space="preserve"> for sprinkling</w:t>
      </w:r>
      <w:r w:rsidR="00E9687E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116778" w:rsidRPr="00284B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16778" w:rsidRPr="00284B8D">
        <w:rPr>
          <w:rFonts w:ascii="Times New Roman" w:hAnsi="Times New Roman" w:cs="Times New Roman"/>
          <w:i/>
          <w:sz w:val="24"/>
          <w:szCs w:val="24"/>
        </w:rPr>
        <w:t>sucrier</w:t>
      </w:r>
      <w:proofErr w:type="spellEnd"/>
      <w:r w:rsidR="00116778" w:rsidRPr="00284B8D">
        <w:rPr>
          <w:rFonts w:ascii="Times New Roman" w:hAnsi="Times New Roman" w:cs="Times New Roman"/>
          <w:i/>
          <w:sz w:val="24"/>
          <w:szCs w:val="24"/>
        </w:rPr>
        <w:t xml:space="preserve"> à </w:t>
      </w:r>
      <w:proofErr w:type="spellStart"/>
      <w:r w:rsidR="00116778" w:rsidRPr="00284B8D">
        <w:rPr>
          <w:rFonts w:ascii="Times New Roman" w:hAnsi="Times New Roman" w:cs="Times New Roman"/>
          <w:i/>
          <w:sz w:val="24"/>
          <w:szCs w:val="24"/>
        </w:rPr>
        <w:t>poudre</w:t>
      </w:r>
      <w:proofErr w:type="spellEnd"/>
      <w:r w:rsidR="00116778" w:rsidRPr="00284B8D">
        <w:rPr>
          <w:rFonts w:ascii="Times New Roman" w:hAnsi="Times New Roman" w:cs="Times New Roman"/>
          <w:sz w:val="24"/>
          <w:szCs w:val="24"/>
        </w:rPr>
        <w:t xml:space="preserve">) </w:t>
      </w:r>
      <w:r w:rsidR="00CC01E9" w:rsidRPr="00284B8D">
        <w:rPr>
          <w:rFonts w:ascii="Times New Roman" w:hAnsi="Times New Roman" w:cs="Times New Roman"/>
          <w:sz w:val="24"/>
          <w:szCs w:val="24"/>
        </w:rPr>
        <w:t>and</w:t>
      </w:r>
      <w:r w:rsidR="00E9687E" w:rsidRPr="00284B8D">
        <w:rPr>
          <w:rFonts w:ascii="Times New Roman" w:hAnsi="Times New Roman" w:cs="Times New Roman"/>
          <w:sz w:val="24"/>
          <w:szCs w:val="24"/>
        </w:rPr>
        <w:t xml:space="preserve"> a lidded bowl</w:t>
      </w:r>
      <w:r w:rsidR="00116778" w:rsidRPr="00284B8D">
        <w:rPr>
          <w:rFonts w:ascii="Times New Roman" w:hAnsi="Times New Roman" w:cs="Times New Roman"/>
          <w:sz w:val="24"/>
          <w:szCs w:val="24"/>
        </w:rPr>
        <w:t xml:space="preserve"> (</w:t>
      </w:r>
      <w:r w:rsidR="001C0753" w:rsidRPr="00284B8D">
        <w:rPr>
          <w:rFonts w:ascii="Times New Roman" w:hAnsi="Times New Roman" w:cs="Times New Roman"/>
          <w:sz w:val="24"/>
          <w:szCs w:val="24"/>
        </w:rPr>
        <w:t xml:space="preserve">the smaller </w:t>
      </w:r>
      <w:r w:rsidR="00FB4571" w:rsidRPr="00284B8D">
        <w:rPr>
          <w:rFonts w:ascii="Times New Roman" w:hAnsi="Times New Roman" w:cs="Times New Roman"/>
          <w:i/>
          <w:sz w:val="24"/>
          <w:szCs w:val="24"/>
        </w:rPr>
        <w:t>pot</w:t>
      </w:r>
      <w:r w:rsidR="00CB6324" w:rsidRPr="00284B8D">
        <w:rPr>
          <w:rFonts w:ascii="Times New Roman" w:hAnsi="Times New Roman" w:cs="Times New Roman"/>
          <w:i/>
          <w:sz w:val="24"/>
          <w:szCs w:val="24"/>
        </w:rPr>
        <w:t xml:space="preserve"> à</w:t>
      </w:r>
      <w:r w:rsidR="00FB4571" w:rsidRPr="00284B8D">
        <w:rPr>
          <w:rFonts w:ascii="Times New Roman" w:hAnsi="Times New Roman" w:cs="Times New Roman"/>
          <w:i/>
          <w:sz w:val="24"/>
          <w:szCs w:val="24"/>
        </w:rPr>
        <w:t xml:space="preserve"> sucre </w:t>
      </w:r>
      <w:r w:rsidR="00FB4571" w:rsidRPr="00284B8D">
        <w:rPr>
          <w:rFonts w:ascii="Times New Roman" w:hAnsi="Times New Roman" w:cs="Times New Roman"/>
          <w:sz w:val="24"/>
          <w:szCs w:val="24"/>
        </w:rPr>
        <w:t>or</w:t>
      </w:r>
      <w:r w:rsidR="001C0753" w:rsidRPr="00284B8D">
        <w:rPr>
          <w:rFonts w:ascii="Times New Roman" w:hAnsi="Times New Roman" w:cs="Times New Roman"/>
          <w:sz w:val="24"/>
          <w:szCs w:val="24"/>
        </w:rPr>
        <w:t xml:space="preserve"> the larger</w:t>
      </w:r>
      <w:r w:rsidR="00FB4571" w:rsidRPr="00284B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571" w:rsidRPr="00284B8D">
        <w:rPr>
          <w:rFonts w:ascii="Times New Roman" w:hAnsi="Times New Roman" w:cs="Times New Roman"/>
          <w:i/>
          <w:sz w:val="24"/>
          <w:szCs w:val="24"/>
        </w:rPr>
        <w:t>sucrier</w:t>
      </w:r>
      <w:proofErr w:type="spellEnd"/>
      <w:r w:rsidR="00FB4571" w:rsidRPr="00284B8D">
        <w:rPr>
          <w:rFonts w:ascii="Times New Roman" w:hAnsi="Times New Roman" w:cs="Times New Roman"/>
          <w:i/>
          <w:sz w:val="24"/>
          <w:szCs w:val="24"/>
        </w:rPr>
        <w:t xml:space="preserve"> à</w:t>
      </w:r>
      <w:r w:rsidR="00CB6324" w:rsidRPr="00284B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B6324" w:rsidRPr="00284B8D">
        <w:rPr>
          <w:rFonts w:ascii="Times New Roman" w:hAnsi="Times New Roman" w:cs="Times New Roman"/>
          <w:i/>
          <w:sz w:val="24"/>
          <w:szCs w:val="24"/>
        </w:rPr>
        <w:t>poudre</w:t>
      </w:r>
      <w:proofErr w:type="spellEnd"/>
      <w:r w:rsidR="00116778" w:rsidRPr="00284B8D">
        <w:rPr>
          <w:rFonts w:ascii="Times New Roman" w:hAnsi="Times New Roman" w:cs="Times New Roman"/>
          <w:sz w:val="24"/>
          <w:szCs w:val="24"/>
        </w:rPr>
        <w:t>)</w:t>
      </w:r>
      <w:r w:rsidR="00561F4C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E9687E" w:rsidRPr="00284B8D">
        <w:rPr>
          <w:rFonts w:ascii="Times New Roman" w:hAnsi="Times New Roman" w:cs="Times New Roman"/>
          <w:sz w:val="24"/>
          <w:szCs w:val="24"/>
        </w:rPr>
        <w:t xml:space="preserve">with an accompanying slotted </w:t>
      </w:r>
      <w:r w:rsidR="00BF243D" w:rsidRPr="00284B8D">
        <w:rPr>
          <w:rFonts w:ascii="Times New Roman" w:hAnsi="Times New Roman" w:cs="Times New Roman"/>
          <w:sz w:val="24"/>
          <w:szCs w:val="24"/>
        </w:rPr>
        <w:t xml:space="preserve">or pierced </w:t>
      </w:r>
      <w:r w:rsidR="00E9687E" w:rsidRPr="00284B8D">
        <w:rPr>
          <w:rFonts w:ascii="Times New Roman" w:hAnsi="Times New Roman" w:cs="Times New Roman"/>
          <w:sz w:val="24"/>
          <w:szCs w:val="24"/>
        </w:rPr>
        <w:t>spoon</w:t>
      </w:r>
      <w:r w:rsidR="00561F4C" w:rsidRPr="00284B8D">
        <w:rPr>
          <w:rFonts w:ascii="Times New Roman" w:hAnsi="Times New Roman" w:cs="Times New Roman"/>
          <w:sz w:val="24"/>
          <w:szCs w:val="24"/>
        </w:rPr>
        <w:t xml:space="preserve"> for dusting</w:t>
      </w:r>
      <w:r w:rsidR="00116778" w:rsidRPr="00284B8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16778" w:rsidRPr="00284B8D">
        <w:rPr>
          <w:rFonts w:ascii="Times New Roman" w:hAnsi="Times New Roman" w:cs="Times New Roman"/>
          <w:i/>
          <w:sz w:val="24"/>
          <w:szCs w:val="24"/>
        </w:rPr>
        <w:t>cuillère</w:t>
      </w:r>
      <w:proofErr w:type="spellEnd"/>
      <w:r w:rsidR="00116778" w:rsidRPr="00284B8D">
        <w:rPr>
          <w:rFonts w:ascii="Times New Roman" w:hAnsi="Times New Roman" w:cs="Times New Roman"/>
          <w:i/>
          <w:sz w:val="24"/>
          <w:szCs w:val="24"/>
        </w:rPr>
        <w:t xml:space="preserve"> à </w:t>
      </w:r>
      <w:proofErr w:type="spellStart"/>
      <w:r w:rsidR="00116778" w:rsidRPr="00284B8D">
        <w:rPr>
          <w:rFonts w:ascii="Times New Roman" w:hAnsi="Times New Roman" w:cs="Times New Roman"/>
          <w:i/>
          <w:sz w:val="24"/>
          <w:szCs w:val="24"/>
        </w:rPr>
        <w:t>saupoudrer</w:t>
      </w:r>
      <w:proofErr w:type="spellEnd"/>
      <w:r w:rsidR="00116778" w:rsidRPr="00284B8D">
        <w:rPr>
          <w:rFonts w:ascii="Times New Roman" w:hAnsi="Times New Roman" w:cs="Times New Roman"/>
          <w:sz w:val="24"/>
          <w:szCs w:val="24"/>
        </w:rPr>
        <w:t>)</w:t>
      </w:r>
      <w:r w:rsidR="00FE12D5" w:rsidRPr="00284B8D">
        <w:rPr>
          <w:rFonts w:ascii="Times New Roman" w:hAnsi="Times New Roman" w:cs="Times New Roman"/>
          <w:sz w:val="24"/>
          <w:szCs w:val="24"/>
        </w:rPr>
        <w:t xml:space="preserve">. </w:t>
      </w:r>
      <w:r w:rsidR="00CC01E9" w:rsidRPr="00284B8D">
        <w:rPr>
          <w:rFonts w:ascii="Times New Roman" w:hAnsi="Times New Roman" w:cs="Times New Roman"/>
          <w:sz w:val="24"/>
          <w:szCs w:val="24"/>
        </w:rPr>
        <w:t xml:space="preserve">Casters, as </w:t>
      </w:r>
      <w:proofErr w:type="spellStart"/>
      <w:r w:rsidR="00CC01E9" w:rsidRPr="00284B8D">
        <w:rPr>
          <w:rFonts w:ascii="Times New Roman" w:hAnsi="Times New Roman" w:cs="Times New Roman"/>
          <w:sz w:val="24"/>
          <w:szCs w:val="24"/>
        </w:rPr>
        <w:t>tablewares</w:t>
      </w:r>
      <w:proofErr w:type="spellEnd"/>
      <w:r w:rsidR="00CC01E9" w:rsidRPr="00284B8D">
        <w:rPr>
          <w:rFonts w:ascii="Times New Roman" w:hAnsi="Times New Roman" w:cs="Times New Roman"/>
          <w:sz w:val="24"/>
          <w:szCs w:val="24"/>
        </w:rPr>
        <w:t>, were</w:t>
      </w:r>
      <w:r w:rsidR="00FA5B96" w:rsidRPr="00284B8D">
        <w:rPr>
          <w:rFonts w:ascii="Times New Roman" w:hAnsi="Times New Roman" w:cs="Times New Roman"/>
          <w:sz w:val="24"/>
          <w:szCs w:val="24"/>
        </w:rPr>
        <w:t xml:space="preserve"> already in use by the mid</w:t>
      </w:r>
      <w:r w:rsidR="003D740A" w:rsidRPr="00284B8D">
        <w:rPr>
          <w:rFonts w:ascii="Times New Roman" w:hAnsi="Times New Roman" w:cs="Times New Roman"/>
          <w:sz w:val="24"/>
          <w:szCs w:val="24"/>
        </w:rPr>
        <w:t>-</w:t>
      </w:r>
      <w:r w:rsidR="00035F1C" w:rsidRPr="00284B8D">
        <w:rPr>
          <w:rFonts w:ascii="Times New Roman" w:hAnsi="Times New Roman" w:cs="Times New Roman"/>
          <w:sz w:val="24"/>
          <w:szCs w:val="24"/>
        </w:rPr>
        <w:t>1600s</w:t>
      </w:r>
      <w:r w:rsidR="00FE12D5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035F1C" w:rsidRPr="00284B8D">
        <w:rPr>
          <w:rFonts w:ascii="Times New Roman" w:hAnsi="Times New Roman" w:cs="Times New Roman"/>
          <w:sz w:val="24"/>
          <w:szCs w:val="24"/>
        </w:rPr>
        <w:t>for salt, ground pepper, spices</w:t>
      </w:r>
      <w:r w:rsidR="00BB7D70" w:rsidRPr="00284B8D">
        <w:rPr>
          <w:rFonts w:ascii="Times New Roman" w:hAnsi="Times New Roman" w:cs="Times New Roman"/>
          <w:sz w:val="24"/>
          <w:szCs w:val="24"/>
        </w:rPr>
        <w:t xml:space="preserve">, and </w:t>
      </w:r>
      <w:r w:rsidR="00035F1C" w:rsidRPr="00284B8D">
        <w:rPr>
          <w:rFonts w:ascii="Times New Roman" w:hAnsi="Times New Roman" w:cs="Times New Roman"/>
          <w:sz w:val="24"/>
          <w:szCs w:val="24"/>
        </w:rPr>
        <w:t xml:space="preserve">dry mustard. With the broadening </w:t>
      </w:r>
      <w:r w:rsidR="00561F4C" w:rsidRPr="00284B8D">
        <w:rPr>
          <w:rFonts w:ascii="Times New Roman" w:hAnsi="Times New Roman" w:cs="Times New Roman"/>
          <w:sz w:val="24"/>
          <w:szCs w:val="24"/>
        </w:rPr>
        <w:t xml:space="preserve">of </w:t>
      </w:r>
      <w:r w:rsidR="00035F1C" w:rsidRPr="00284B8D">
        <w:rPr>
          <w:rFonts w:ascii="Times New Roman" w:hAnsi="Times New Roman" w:cs="Times New Roman"/>
          <w:sz w:val="24"/>
          <w:szCs w:val="24"/>
        </w:rPr>
        <w:t>sugar</w:t>
      </w:r>
      <w:r w:rsidR="00561F4C" w:rsidRPr="00284B8D">
        <w:rPr>
          <w:rFonts w:ascii="Times New Roman" w:hAnsi="Times New Roman" w:cs="Times New Roman"/>
          <w:sz w:val="24"/>
          <w:szCs w:val="24"/>
        </w:rPr>
        <w:t xml:space="preserve"> co</w:t>
      </w:r>
      <w:r w:rsidR="00CC01E9" w:rsidRPr="00284B8D">
        <w:rPr>
          <w:rFonts w:ascii="Times New Roman" w:hAnsi="Times New Roman" w:cs="Times New Roman"/>
          <w:sz w:val="24"/>
          <w:szCs w:val="24"/>
        </w:rPr>
        <w:t>n</w:t>
      </w:r>
      <w:r w:rsidR="00561F4C" w:rsidRPr="00284B8D">
        <w:rPr>
          <w:rFonts w:ascii="Times New Roman" w:hAnsi="Times New Roman" w:cs="Times New Roman"/>
          <w:sz w:val="24"/>
          <w:szCs w:val="24"/>
        </w:rPr>
        <w:t>su</w:t>
      </w:r>
      <w:r w:rsidR="00CC01E9" w:rsidRPr="00284B8D">
        <w:rPr>
          <w:rFonts w:ascii="Times New Roman" w:hAnsi="Times New Roman" w:cs="Times New Roman"/>
          <w:sz w:val="24"/>
          <w:szCs w:val="24"/>
        </w:rPr>
        <w:t>m</w:t>
      </w:r>
      <w:r w:rsidR="00561F4C" w:rsidRPr="00284B8D">
        <w:rPr>
          <w:rFonts w:ascii="Times New Roman" w:hAnsi="Times New Roman" w:cs="Times New Roman"/>
          <w:sz w:val="24"/>
          <w:szCs w:val="24"/>
        </w:rPr>
        <w:t>ption</w:t>
      </w:r>
      <w:r w:rsidR="00035F1C" w:rsidRPr="00284B8D">
        <w:rPr>
          <w:rFonts w:ascii="Times New Roman" w:hAnsi="Times New Roman" w:cs="Times New Roman"/>
          <w:sz w:val="24"/>
          <w:szCs w:val="24"/>
        </w:rPr>
        <w:t xml:space="preserve"> in do</w:t>
      </w:r>
      <w:r w:rsidR="0036424D" w:rsidRPr="00284B8D">
        <w:rPr>
          <w:rFonts w:ascii="Times New Roman" w:hAnsi="Times New Roman" w:cs="Times New Roman"/>
          <w:sz w:val="24"/>
          <w:szCs w:val="24"/>
        </w:rPr>
        <w:t xml:space="preserve">mestic </w:t>
      </w:r>
      <w:r w:rsidR="00561F4C" w:rsidRPr="00284B8D">
        <w:rPr>
          <w:rFonts w:ascii="Times New Roman" w:hAnsi="Times New Roman" w:cs="Times New Roman"/>
          <w:sz w:val="24"/>
          <w:szCs w:val="24"/>
        </w:rPr>
        <w:t>settings</w:t>
      </w:r>
      <w:r w:rsidR="0036424D" w:rsidRPr="00284B8D">
        <w:rPr>
          <w:rFonts w:ascii="Times New Roman" w:hAnsi="Times New Roman" w:cs="Times New Roman"/>
          <w:sz w:val="24"/>
          <w:szCs w:val="24"/>
        </w:rPr>
        <w:t xml:space="preserve">, </w:t>
      </w:r>
      <w:r w:rsidR="00CC01E9" w:rsidRPr="00284B8D">
        <w:rPr>
          <w:rFonts w:ascii="Times New Roman" w:hAnsi="Times New Roman" w:cs="Times New Roman"/>
          <w:sz w:val="24"/>
          <w:szCs w:val="24"/>
        </w:rPr>
        <w:t xml:space="preserve">sugar </w:t>
      </w:r>
      <w:r w:rsidR="0036424D" w:rsidRPr="00284B8D">
        <w:rPr>
          <w:rFonts w:ascii="Times New Roman" w:hAnsi="Times New Roman" w:cs="Times New Roman"/>
          <w:sz w:val="24"/>
          <w:szCs w:val="24"/>
        </w:rPr>
        <w:t xml:space="preserve">casters </w:t>
      </w:r>
      <w:r w:rsidR="00035F1C" w:rsidRPr="00284B8D">
        <w:rPr>
          <w:rFonts w:ascii="Times New Roman" w:hAnsi="Times New Roman" w:cs="Times New Roman"/>
          <w:sz w:val="24"/>
          <w:szCs w:val="24"/>
        </w:rPr>
        <w:t xml:space="preserve">were added to </w:t>
      </w:r>
      <w:r w:rsidR="0036424D" w:rsidRPr="00284B8D">
        <w:rPr>
          <w:rFonts w:ascii="Times New Roman" w:hAnsi="Times New Roman" w:cs="Times New Roman"/>
          <w:sz w:val="24"/>
          <w:szCs w:val="24"/>
        </w:rPr>
        <w:t xml:space="preserve">those commonly present on </w:t>
      </w:r>
      <w:r w:rsidR="00035F1C" w:rsidRPr="00284B8D">
        <w:rPr>
          <w:rFonts w:ascii="Times New Roman" w:hAnsi="Times New Roman" w:cs="Times New Roman"/>
          <w:sz w:val="24"/>
          <w:szCs w:val="24"/>
        </w:rPr>
        <w:t>the table</w:t>
      </w:r>
      <w:r w:rsidR="0087230F" w:rsidRPr="00284B8D">
        <w:rPr>
          <w:rFonts w:ascii="Times New Roman" w:hAnsi="Times New Roman" w:cs="Times New Roman"/>
          <w:sz w:val="24"/>
          <w:szCs w:val="24"/>
        </w:rPr>
        <w:t>,</w:t>
      </w:r>
      <w:r w:rsidR="0036424D" w:rsidRPr="00284B8D">
        <w:rPr>
          <w:rFonts w:ascii="Times New Roman" w:hAnsi="Times New Roman" w:cs="Times New Roman"/>
          <w:sz w:val="24"/>
          <w:szCs w:val="24"/>
        </w:rPr>
        <w:t xml:space="preserve"> and all of them usually stay</w:t>
      </w:r>
      <w:r w:rsidR="00BB7D70" w:rsidRPr="00284B8D">
        <w:rPr>
          <w:rFonts w:ascii="Times New Roman" w:hAnsi="Times New Roman" w:cs="Times New Roman"/>
          <w:sz w:val="24"/>
          <w:szCs w:val="24"/>
        </w:rPr>
        <w:t>ed in placed for the entire repast</w:t>
      </w:r>
      <w:r w:rsidR="0036424D" w:rsidRPr="00284B8D">
        <w:rPr>
          <w:rFonts w:ascii="Times New Roman" w:hAnsi="Times New Roman" w:cs="Times New Roman"/>
          <w:sz w:val="24"/>
          <w:szCs w:val="24"/>
        </w:rPr>
        <w:t>, from the first course to the dessert course.</w:t>
      </w:r>
      <w:r w:rsidR="000963CD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3531DA" w:rsidRPr="00284B8D">
        <w:rPr>
          <w:rFonts w:ascii="Times New Roman" w:hAnsi="Times New Roman" w:cs="Times New Roman"/>
          <w:sz w:val="24"/>
          <w:szCs w:val="24"/>
        </w:rPr>
        <w:t xml:space="preserve">During this last course, a dusting of fine </w:t>
      </w:r>
      <w:r w:rsidR="00E9687E" w:rsidRPr="00284B8D">
        <w:rPr>
          <w:rFonts w:ascii="Times New Roman" w:hAnsi="Times New Roman" w:cs="Times New Roman"/>
          <w:sz w:val="24"/>
          <w:szCs w:val="24"/>
        </w:rPr>
        <w:t xml:space="preserve">grain </w:t>
      </w:r>
      <w:r w:rsidR="003531DA" w:rsidRPr="00284B8D">
        <w:rPr>
          <w:rFonts w:ascii="Times New Roman" w:hAnsi="Times New Roman" w:cs="Times New Roman"/>
          <w:sz w:val="24"/>
          <w:szCs w:val="24"/>
        </w:rPr>
        <w:t>or powdered sugar</w:t>
      </w:r>
      <w:r w:rsidR="00A95778" w:rsidRPr="00284B8D">
        <w:rPr>
          <w:rFonts w:ascii="Times New Roman" w:hAnsi="Times New Roman" w:cs="Times New Roman"/>
          <w:sz w:val="24"/>
          <w:szCs w:val="24"/>
        </w:rPr>
        <w:t xml:space="preserve"> especially </w:t>
      </w:r>
      <w:r w:rsidR="003531DA" w:rsidRPr="00284B8D">
        <w:rPr>
          <w:rFonts w:ascii="Times New Roman" w:hAnsi="Times New Roman" w:cs="Times New Roman"/>
          <w:sz w:val="24"/>
          <w:szCs w:val="24"/>
        </w:rPr>
        <w:t xml:space="preserve">enhanced the flavor of fresh fruit. </w:t>
      </w:r>
      <w:r w:rsidR="000963CD" w:rsidRPr="00284B8D">
        <w:rPr>
          <w:rFonts w:ascii="Times New Roman" w:hAnsi="Times New Roman" w:cs="Times New Roman"/>
          <w:sz w:val="24"/>
          <w:szCs w:val="24"/>
        </w:rPr>
        <w:t xml:space="preserve">When a distinctly separate table setting of precious metal was laid for the dessert service, the wares, including the sugar casters, were often </w:t>
      </w:r>
      <w:r w:rsidR="00A453CB" w:rsidRPr="00284B8D">
        <w:rPr>
          <w:rFonts w:ascii="Times New Roman" w:hAnsi="Times New Roman" w:cs="Times New Roman"/>
          <w:sz w:val="24"/>
          <w:szCs w:val="24"/>
        </w:rPr>
        <w:t xml:space="preserve">of </w:t>
      </w:r>
      <w:r w:rsidR="000963CD" w:rsidRPr="00284B8D">
        <w:rPr>
          <w:rFonts w:ascii="Times New Roman" w:hAnsi="Times New Roman" w:cs="Times New Roman"/>
          <w:sz w:val="24"/>
          <w:szCs w:val="24"/>
        </w:rPr>
        <w:t>gil</w:t>
      </w:r>
      <w:r w:rsidR="00294FB7" w:rsidRPr="00284B8D">
        <w:rPr>
          <w:rFonts w:ascii="Times New Roman" w:hAnsi="Times New Roman" w:cs="Times New Roman"/>
          <w:sz w:val="24"/>
          <w:szCs w:val="24"/>
        </w:rPr>
        <w:t>ded</w:t>
      </w:r>
      <w:r w:rsidR="00252224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0963CD" w:rsidRPr="00284B8D">
        <w:rPr>
          <w:rFonts w:ascii="Times New Roman" w:hAnsi="Times New Roman" w:cs="Times New Roman"/>
          <w:sz w:val="24"/>
          <w:szCs w:val="24"/>
        </w:rPr>
        <w:t>silver</w:t>
      </w:r>
      <w:r w:rsidR="002B64B0" w:rsidRPr="00284B8D">
        <w:rPr>
          <w:rFonts w:ascii="Times New Roman" w:hAnsi="Times New Roman" w:cs="Times New Roman"/>
          <w:sz w:val="24"/>
          <w:szCs w:val="24"/>
        </w:rPr>
        <w:t>, perhaps to better show</w:t>
      </w:r>
      <w:r w:rsidR="0087230F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2B64B0" w:rsidRPr="00284B8D">
        <w:rPr>
          <w:rFonts w:ascii="Times New Roman" w:hAnsi="Times New Roman" w:cs="Times New Roman"/>
          <w:sz w:val="24"/>
          <w:szCs w:val="24"/>
        </w:rPr>
        <w:t>off the snowy whiteness of the refined sugar</w:t>
      </w:r>
      <w:r w:rsidR="000963CD" w:rsidRPr="00284B8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ED3DDA" w14:textId="39C4C659" w:rsidR="00A60604" w:rsidRPr="00284B8D" w:rsidRDefault="002643B2" w:rsidP="00284B8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84B8D">
        <w:rPr>
          <w:rFonts w:ascii="Times New Roman" w:hAnsi="Times New Roman" w:cs="Times New Roman"/>
          <w:sz w:val="24"/>
          <w:szCs w:val="24"/>
        </w:rPr>
        <w:t>T</w:t>
      </w:r>
      <w:r w:rsidR="00BB7D70" w:rsidRPr="00284B8D">
        <w:rPr>
          <w:rFonts w:ascii="Times New Roman" w:hAnsi="Times New Roman" w:cs="Times New Roman"/>
          <w:sz w:val="24"/>
          <w:szCs w:val="24"/>
        </w:rPr>
        <w:t xml:space="preserve">he most prevalent caster shape </w:t>
      </w:r>
      <w:r w:rsidRPr="00284B8D">
        <w:rPr>
          <w:rFonts w:ascii="Times New Roman" w:hAnsi="Times New Roman" w:cs="Times New Roman"/>
          <w:sz w:val="24"/>
          <w:szCs w:val="24"/>
        </w:rPr>
        <w:t xml:space="preserve">in use by the 1650s </w:t>
      </w:r>
      <w:r w:rsidR="00BB7D70" w:rsidRPr="00284B8D">
        <w:rPr>
          <w:rFonts w:ascii="Times New Roman" w:hAnsi="Times New Roman" w:cs="Times New Roman"/>
          <w:sz w:val="24"/>
          <w:szCs w:val="24"/>
        </w:rPr>
        <w:t xml:space="preserve">was a cylinder </w:t>
      </w:r>
      <w:r w:rsidR="007E642D" w:rsidRPr="00284B8D">
        <w:rPr>
          <w:rFonts w:ascii="Times New Roman" w:hAnsi="Times New Roman" w:cs="Times New Roman"/>
          <w:sz w:val="24"/>
          <w:szCs w:val="24"/>
        </w:rPr>
        <w:t xml:space="preserve">canister </w:t>
      </w:r>
      <w:r w:rsidR="00BB7D70" w:rsidRPr="00284B8D">
        <w:rPr>
          <w:rFonts w:ascii="Times New Roman" w:hAnsi="Times New Roman" w:cs="Times New Roman"/>
          <w:sz w:val="24"/>
          <w:szCs w:val="24"/>
        </w:rPr>
        <w:t>with a hinged</w:t>
      </w:r>
      <w:r w:rsidR="000963CD" w:rsidRPr="00284B8D">
        <w:rPr>
          <w:rFonts w:ascii="Times New Roman" w:hAnsi="Times New Roman" w:cs="Times New Roman"/>
          <w:sz w:val="24"/>
          <w:szCs w:val="24"/>
        </w:rPr>
        <w:t xml:space="preserve"> or cla</w:t>
      </w:r>
      <w:r w:rsidR="003C7DF6" w:rsidRPr="00284B8D">
        <w:rPr>
          <w:rFonts w:ascii="Times New Roman" w:hAnsi="Times New Roman" w:cs="Times New Roman"/>
          <w:sz w:val="24"/>
          <w:szCs w:val="24"/>
        </w:rPr>
        <w:t>s</w:t>
      </w:r>
      <w:r w:rsidR="000963CD" w:rsidRPr="00284B8D">
        <w:rPr>
          <w:rFonts w:ascii="Times New Roman" w:hAnsi="Times New Roman" w:cs="Times New Roman"/>
          <w:sz w:val="24"/>
          <w:szCs w:val="24"/>
        </w:rPr>
        <w:t>ped</w:t>
      </w:r>
      <w:r w:rsidR="00BB7D70" w:rsidRPr="00284B8D">
        <w:rPr>
          <w:rFonts w:ascii="Times New Roman" w:hAnsi="Times New Roman" w:cs="Times New Roman"/>
          <w:sz w:val="24"/>
          <w:szCs w:val="24"/>
        </w:rPr>
        <w:t xml:space="preserve"> pierced dome</w:t>
      </w:r>
      <w:r w:rsidR="0087230F" w:rsidRPr="00284B8D">
        <w:rPr>
          <w:rFonts w:ascii="Times New Roman" w:hAnsi="Times New Roman" w:cs="Times New Roman"/>
          <w:sz w:val="24"/>
          <w:szCs w:val="24"/>
        </w:rPr>
        <w:t>-</w:t>
      </w:r>
      <w:r w:rsidR="00BB7D70" w:rsidRPr="00284B8D">
        <w:rPr>
          <w:rFonts w:ascii="Times New Roman" w:hAnsi="Times New Roman" w:cs="Times New Roman"/>
          <w:sz w:val="24"/>
          <w:szCs w:val="24"/>
        </w:rPr>
        <w:t>shape</w:t>
      </w:r>
      <w:r w:rsidR="0087230F" w:rsidRPr="00284B8D">
        <w:rPr>
          <w:rFonts w:ascii="Times New Roman" w:hAnsi="Times New Roman" w:cs="Times New Roman"/>
          <w:sz w:val="24"/>
          <w:szCs w:val="24"/>
        </w:rPr>
        <w:t>d</w:t>
      </w:r>
      <w:r w:rsidR="00BB7D70" w:rsidRPr="00284B8D">
        <w:rPr>
          <w:rFonts w:ascii="Times New Roman" w:hAnsi="Times New Roman" w:cs="Times New Roman"/>
          <w:sz w:val="24"/>
          <w:szCs w:val="24"/>
        </w:rPr>
        <w:t xml:space="preserve"> lid</w:t>
      </w:r>
      <w:r w:rsidR="00EF53FD" w:rsidRPr="00284B8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F53FD" w:rsidRPr="00284B8D">
        <w:rPr>
          <w:rFonts w:ascii="Times New Roman" w:hAnsi="Times New Roman" w:cs="Times New Roman"/>
          <w:i/>
          <w:sz w:val="24"/>
          <w:szCs w:val="24"/>
        </w:rPr>
        <w:t>saupoudreuse</w:t>
      </w:r>
      <w:proofErr w:type="spellEnd"/>
      <w:r w:rsidR="00EF53FD" w:rsidRPr="00284B8D">
        <w:rPr>
          <w:rFonts w:ascii="Times New Roman" w:hAnsi="Times New Roman" w:cs="Times New Roman"/>
          <w:i/>
          <w:sz w:val="24"/>
          <w:szCs w:val="24"/>
        </w:rPr>
        <w:t xml:space="preserve"> à </w:t>
      </w:r>
      <w:proofErr w:type="spellStart"/>
      <w:r w:rsidR="00EF53FD" w:rsidRPr="00284B8D">
        <w:rPr>
          <w:rFonts w:ascii="Times New Roman" w:hAnsi="Times New Roman" w:cs="Times New Roman"/>
          <w:i/>
          <w:sz w:val="24"/>
          <w:szCs w:val="24"/>
        </w:rPr>
        <w:t>dôme</w:t>
      </w:r>
      <w:proofErr w:type="spellEnd"/>
      <w:r w:rsidR="00EF53FD" w:rsidRPr="00284B8D">
        <w:rPr>
          <w:rFonts w:ascii="Times New Roman" w:hAnsi="Times New Roman" w:cs="Times New Roman"/>
          <w:sz w:val="24"/>
          <w:szCs w:val="24"/>
        </w:rPr>
        <w:t>)</w:t>
      </w:r>
      <w:r w:rsidR="00BB7D70" w:rsidRPr="00284B8D">
        <w:rPr>
          <w:rFonts w:ascii="Times New Roman" w:hAnsi="Times New Roman" w:cs="Times New Roman"/>
          <w:sz w:val="24"/>
          <w:szCs w:val="24"/>
        </w:rPr>
        <w:t>.</w:t>
      </w:r>
      <w:r w:rsidRPr="00284B8D">
        <w:rPr>
          <w:rStyle w:val="EndnoteReference"/>
          <w:rFonts w:ascii="Times New Roman" w:hAnsi="Times New Roman" w:cs="Times New Roman"/>
          <w:sz w:val="24"/>
          <w:szCs w:val="24"/>
        </w:rPr>
        <w:endnoteReference w:id="15"/>
      </w:r>
      <w:r w:rsidR="00BB7D70" w:rsidRPr="00284B8D">
        <w:rPr>
          <w:rFonts w:ascii="Times New Roman" w:hAnsi="Times New Roman" w:cs="Times New Roman"/>
          <w:sz w:val="24"/>
          <w:szCs w:val="24"/>
        </w:rPr>
        <w:t xml:space="preserve"> This form was easy to grasp by hand while the</w:t>
      </w:r>
      <w:r w:rsidR="00AC7FB6" w:rsidRPr="00284B8D">
        <w:rPr>
          <w:rFonts w:ascii="Times New Roman" w:hAnsi="Times New Roman" w:cs="Times New Roman"/>
          <w:sz w:val="24"/>
          <w:szCs w:val="24"/>
        </w:rPr>
        <w:t xml:space="preserve"> number,</w:t>
      </w:r>
      <w:r w:rsidR="00BB7D70" w:rsidRPr="00284B8D">
        <w:rPr>
          <w:rFonts w:ascii="Times New Roman" w:hAnsi="Times New Roman" w:cs="Times New Roman"/>
          <w:sz w:val="24"/>
          <w:szCs w:val="24"/>
        </w:rPr>
        <w:t xml:space="preserve"> size</w:t>
      </w:r>
      <w:r w:rsidR="00AC7FB6" w:rsidRPr="00284B8D">
        <w:rPr>
          <w:rFonts w:ascii="Times New Roman" w:hAnsi="Times New Roman" w:cs="Times New Roman"/>
          <w:sz w:val="24"/>
          <w:szCs w:val="24"/>
        </w:rPr>
        <w:t>,</w:t>
      </w:r>
      <w:r w:rsidR="00BB7D70" w:rsidRPr="00284B8D">
        <w:rPr>
          <w:rFonts w:ascii="Times New Roman" w:hAnsi="Times New Roman" w:cs="Times New Roman"/>
          <w:sz w:val="24"/>
          <w:szCs w:val="24"/>
        </w:rPr>
        <w:t xml:space="preserve"> a</w:t>
      </w:r>
      <w:r w:rsidR="00AC7FB6" w:rsidRPr="00284B8D">
        <w:rPr>
          <w:rFonts w:ascii="Times New Roman" w:hAnsi="Times New Roman" w:cs="Times New Roman"/>
          <w:sz w:val="24"/>
          <w:szCs w:val="24"/>
        </w:rPr>
        <w:t>nd shape of the piercings</w:t>
      </w:r>
      <w:r w:rsidR="00BB7D70" w:rsidRPr="00284B8D">
        <w:rPr>
          <w:rFonts w:ascii="Times New Roman" w:hAnsi="Times New Roman" w:cs="Times New Roman"/>
          <w:sz w:val="24"/>
          <w:szCs w:val="24"/>
        </w:rPr>
        <w:t xml:space="preserve"> control</w:t>
      </w:r>
      <w:r w:rsidR="00AC7FB6" w:rsidRPr="00284B8D">
        <w:rPr>
          <w:rFonts w:ascii="Times New Roman" w:hAnsi="Times New Roman" w:cs="Times New Roman"/>
          <w:sz w:val="24"/>
          <w:szCs w:val="24"/>
        </w:rPr>
        <w:t>led</w:t>
      </w:r>
      <w:r w:rsidR="00BB7D70" w:rsidRPr="00284B8D">
        <w:rPr>
          <w:rFonts w:ascii="Times New Roman" w:hAnsi="Times New Roman" w:cs="Times New Roman"/>
          <w:sz w:val="24"/>
          <w:szCs w:val="24"/>
        </w:rPr>
        <w:t xml:space="preserve"> the flow of its dry contents.</w:t>
      </w:r>
      <w:r w:rsidR="00462C9A" w:rsidRPr="00284B8D">
        <w:rPr>
          <w:rStyle w:val="EndnoteReference"/>
          <w:rFonts w:ascii="Times New Roman" w:hAnsi="Times New Roman" w:cs="Times New Roman"/>
          <w:sz w:val="24"/>
          <w:szCs w:val="24"/>
        </w:rPr>
        <w:endnoteReference w:id="16"/>
      </w:r>
      <w:r w:rsidR="00462C9A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BB7D70" w:rsidRPr="00284B8D">
        <w:rPr>
          <w:rFonts w:ascii="Times New Roman" w:hAnsi="Times New Roman" w:cs="Times New Roman"/>
          <w:sz w:val="24"/>
          <w:szCs w:val="24"/>
        </w:rPr>
        <w:t>In more prosperous households, all the</w:t>
      </w:r>
      <w:r w:rsidR="007E642D" w:rsidRPr="00284B8D">
        <w:rPr>
          <w:rFonts w:ascii="Times New Roman" w:hAnsi="Times New Roman" w:cs="Times New Roman"/>
          <w:sz w:val="24"/>
          <w:szCs w:val="24"/>
        </w:rPr>
        <w:t xml:space="preserve"> condiment containers</w:t>
      </w:r>
      <w:r w:rsidR="00BB7D70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0963CD" w:rsidRPr="00284B8D">
        <w:rPr>
          <w:rFonts w:ascii="Times New Roman" w:hAnsi="Times New Roman" w:cs="Times New Roman"/>
          <w:sz w:val="24"/>
          <w:szCs w:val="24"/>
        </w:rPr>
        <w:t xml:space="preserve">were grouped on a </w:t>
      </w:r>
      <w:r w:rsidR="00BB7D70" w:rsidRPr="00284B8D">
        <w:rPr>
          <w:rFonts w:ascii="Times New Roman" w:hAnsi="Times New Roman" w:cs="Times New Roman"/>
          <w:sz w:val="24"/>
          <w:szCs w:val="24"/>
        </w:rPr>
        <w:t>table centerpiece (</w:t>
      </w:r>
      <w:r w:rsidR="00BB7D70" w:rsidRPr="00284B8D">
        <w:rPr>
          <w:rFonts w:ascii="Times New Roman" w:hAnsi="Times New Roman" w:cs="Times New Roman"/>
          <w:i/>
          <w:sz w:val="24"/>
          <w:szCs w:val="24"/>
        </w:rPr>
        <w:t>surtout de table</w:t>
      </w:r>
      <w:r w:rsidR="00BB7D70" w:rsidRPr="00284B8D">
        <w:rPr>
          <w:rFonts w:ascii="Times New Roman" w:hAnsi="Times New Roman" w:cs="Times New Roman"/>
          <w:sz w:val="24"/>
          <w:szCs w:val="24"/>
        </w:rPr>
        <w:t xml:space="preserve">). </w:t>
      </w:r>
      <w:r w:rsidR="00A60604" w:rsidRPr="00284B8D">
        <w:rPr>
          <w:rFonts w:ascii="Times New Roman" w:hAnsi="Times New Roman" w:cs="Times New Roman"/>
          <w:sz w:val="24"/>
          <w:szCs w:val="24"/>
        </w:rPr>
        <w:t xml:space="preserve">An engraving in the 1729 edition of the cookbook </w:t>
      </w:r>
      <w:r w:rsidR="00A60604" w:rsidRPr="00284B8D">
        <w:rPr>
          <w:rFonts w:ascii="Times New Roman" w:hAnsi="Times New Roman" w:cs="Times New Roman"/>
          <w:i/>
          <w:sz w:val="24"/>
          <w:szCs w:val="24"/>
        </w:rPr>
        <w:t xml:space="preserve">Le </w:t>
      </w:r>
      <w:r w:rsidR="00963126" w:rsidRPr="00284B8D">
        <w:rPr>
          <w:rFonts w:ascii="Times New Roman" w:hAnsi="Times New Roman" w:cs="Times New Roman"/>
          <w:i/>
          <w:sz w:val="24"/>
          <w:szCs w:val="24"/>
        </w:rPr>
        <w:t>n</w:t>
      </w:r>
      <w:r w:rsidR="00A60604" w:rsidRPr="00284B8D">
        <w:rPr>
          <w:rFonts w:ascii="Times New Roman" w:hAnsi="Times New Roman" w:cs="Times New Roman"/>
          <w:i/>
          <w:sz w:val="24"/>
          <w:szCs w:val="24"/>
        </w:rPr>
        <w:t xml:space="preserve">ouveau </w:t>
      </w:r>
      <w:proofErr w:type="spellStart"/>
      <w:r w:rsidR="00963126" w:rsidRPr="00284B8D">
        <w:rPr>
          <w:rFonts w:ascii="Times New Roman" w:hAnsi="Times New Roman" w:cs="Times New Roman"/>
          <w:i/>
          <w:sz w:val="24"/>
          <w:szCs w:val="24"/>
        </w:rPr>
        <w:t>c</w:t>
      </w:r>
      <w:r w:rsidR="00A60604" w:rsidRPr="00284B8D">
        <w:rPr>
          <w:rFonts w:ascii="Times New Roman" w:hAnsi="Times New Roman" w:cs="Times New Roman"/>
          <w:i/>
          <w:sz w:val="24"/>
          <w:szCs w:val="24"/>
        </w:rPr>
        <w:t>uisinier</w:t>
      </w:r>
      <w:proofErr w:type="spellEnd"/>
      <w:r w:rsidR="00A60604" w:rsidRPr="00284B8D">
        <w:rPr>
          <w:rFonts w:ascii="Times New Roman" w:hAnsi="Times New Roman" w:cs="Times New Roman"/>
          <w:i/>
          <w:sz w:val="24"/>
          <w:szCs w:val="24"/>
        </w:rPr>
        <w:t xml:space="preserve"> royal et bourgeois</w:t>
      </w:r>
      <w:r w:rsidR="00A60604" w:rsidRPr="00284B8D">
        <w:rPr>
          <w:rFonts w:ascii="Times New Roman" w:hAnsi="Times New Roman" w:cs="Times New Roman"/>
          <w:sz w:val="24"/>
          <w:szCs w:val="24"/>
        </w:rPr>
        <w:t xml:space="preserve"> by François </w:t>
      </w:r>
      <w:proofErr w:type="spellStart"/>
      <w:r w:rsidR="00A60604" w:rsidRPr="00284B8D">
        <w:rPr>
          <w:rFonts w:ascii="Times New Roman" w:hAnsi="Times New Roman" w:cs="Times New Roman"/>
          <w:sz w:val="24"/>
          <w:szCs w:val="24"/>
        </w:rPr>
        <w:t>Massialot</w:t>
      </w:r>
      <w:proofErr w:type="spellEnd"/>
      <w:r w:rsidR="00A60604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BB7D70" w:rsidRPr="00284B8D">
        <w:rPr>
          <w:rFonts w:ascii="Times New Roman" w:hAnsi="Times New Roman" w:cs="Times New Roman"/>
          <w:sz w:val="24"/>
          <w:szCs w:val="24"/>
        </w:rPr>
        <w:t>illustrate</w:t>
      </w:r>
      <w:r w:rsidR="003152A8" w:rsidRPr="00284B8D">
        <w:rPr>
          <w:rFonts w:ascii="Times New Roman" w:hAnsi="Times New Roman" w:cs="Times New Roman"/>
          <w:sz w:val="24"/>
          <w:szCs w:val="24"/>
        </w:rPr>
        <w:t>d</w:t>
      </w:r>
      <w:r w:rsidR="00BB7D70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A60604" w:rsidRPr="00284B8D">
        <w:rPr>
          <w:rFonts w:ascii="Times New Roman" w:hAnsi="Times New Roman" w:cs="Times New Roman"/>
          <w:sz w:val="24"/>
          <w:szCs w:val="24"/>
        </w:rPr>
        <w:t>this custom. The foldout i</w:t>
      </w:r>
      <w:r w:rsidR="003152A8" w:rsidRPr="00284B8D">
        <w:rPr>
          <w:rFonts w:ascii="Times New Roman" w:hAnsi="Times New Roman" w:cs="Times New Roman"/>
          <w:sz w:val="24"/>
          <w:szCs w:val="24"/>
        </w:rPr>
        <w:t>mage</w:t>
      </w:r>
      <w:r w:rsidR="00A60604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16670B" w:rsidRPr="00284B8D">
        <w:rPr>
          <w:rFonts w:ascii="Times New Roman" w:hAnsi="Times New Roman" w:cs="Times New Roman"/>
          <w:sz w:val="24"/>
          <w:szCs w:val="24"/>
        </w:rPr>
        <w:t>show</w:t>
      </w:r>
      <w:r w:rsidR="00963126" w:rsidRPr="00284B8D">
        <w:rPr>
          <w:rFonts w:ascii="Times New Roman" w:hAnsi="Times New Roman" w:cs="Times New Roman"/>
          <w:sz w:val="24"/>
          <w:szCs w:val="24"/>
        </w:rPr>
        <w:t>s</w:t>
      </w:r>
      <w:r w:rsidR="00A60604" w:rsidRPr="00284B8D">
        <w:rPr>
          <w:rFonts w:ascii="Times New Roman" w:hAnsi="Times New Roman" w:cs="Times New Roman"/>
          <w:sz w:val="24"/>
          <w:szCs w:val="24"/>
        </w:rPr>
        <w:t xml:space="preserve"> a table centerpiece designed as a low stand supporting assorted condiment vessels and a t</w:t>
      </w:r>
      <w:r w:rsidR="00286899" w:rsidRPr="00284B8D">
        <w:rPr>
          <w:rFonts w:ascii="Times New Roman" w:hAnsi="Times New Roman" w:cs="Times New Roman"/>
          <w:sz w:val="24"/>
          <w:szCs w:val="24"/>
        </w:rPr>
        <w:t>ureen (from which candle branches</w:t>
      </w:r>
      <w:r w:rsidR="00963126" w:rsidRPr="00284B8D">
        <w:rPr>
          <w:rFonts w:ascii="Times New Roman" w:hAnsi="Times New Roman" w:cs="Times New Roman"/>
          <w:sz w:val="24"/>
          <w:szCs w:val="24"/>
        </w:rPr>
        <w:t xml:space="preserve"> projected</w:t>
      </w:r>
      <w:r w:rsidR="00A60604" w:rsidRPr="00284B8D">
        <w:rPr>
          <w:rFonts w:ascii="Times New Roman" w:hAnsi="Times New Roman" w:cs="Times New Roman"/>
          <w:sz w:val="24"/>
          <w:szCs w:val="24"/>
        </w:rPr>
        <w:t>)</w:t>
      </w:r>
      <w:r w:rsidR="0016670B" w:rsidRPr="00284B8D">
        <w:rPr>
          <w:rFonts w:ascii="Times New Roman" w:hAnsi="Times New Roman" w:cs="Times New Roman"/>
          <w:sz w:val="24"/>
          <w:szCs w:val="24"/>
        </w:rPr>
        <w:t>. The caption reads</w:t>
      </w:r>
      <w:r w:rsidR="00A60604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963126" w:rsidRPr="00284B8D">
        <w:rPr>
          <w:rFonts w:ascii="Times New Roman" w:hAnsi="Times New Roman" w:cs="Times New Roman"/>
          <w:sz w:val="24"/>
          <w:szCs w:val="24"/>
        </w:rPr>
        <w:t>“</w:t>
      </w:r>
      <w:r w:rsidR="00A60604" w:rsidRPr="00284B8D">
        <w:rPr>
          <w:rFonts w:ascii="Times New Roman" w:hAnsi="Times New Roman" w:cs="Times New Roman"/>
          <w:iCs/>
          <w:sz w:val="24"/>
          <w:szCs w:val="24"/>
        </w:rPr>
        <w:t xml:space="preserve">Machine, </w:t>
      </w:r>
      <w:proofErr w:type="spellStart"/>
      <w:r w:rsidR="00A60604" w:rsidRPr="00284B8D">
        <w:rPr>
          <w:rFonts w:ascii="Times New Roman" w:hAnsi="Times New Roman" w:cs="Times New Roman"/>
          <w:iCs/>
          <w:sz w:val="24"/>
          <w:szCs w:val="24"/>
        </w:rPr>
        <w:t>autrement</w:t>
      </w:r>
      <w:proofErr w:type="spellEnd"/>
      <w:r w:rsidR="00A60604" w:rsidRPr="00284B8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A60604" w:rsidRPr="00284B8D">
        <w:rPr>
          <w:rFonts w:ascii="Times New Roman" w:hAnsi="Times New Roman" w:cs="Times New Roman"/>
          <w:iCs/>
          <w:sz w:val="24"/>
          <w:szCs w:val="24"/>
        </w:rPr>
        <w:t>dit</w:t>
      </w:r>
      <w:proofErr w:type="spellEnd"/>
      <w:r w:rsidR="00A60604" w:rsidRPr="00284B8D">
        <w:rPr>
          <w:rFonts w:ascii="Times New Roman" w:hAnsi="Times New Roman" w:cs="Times New Roman"/>
          <w:iCs/>
          <w:sz w:val="24"/>
          <w:szCs w:val="24"/>
        </w:rPr>
        <w:t xml:space="preserve"> Surtout, pour server au milieu </w:t>
      </w:r>
      <w:proofErr w:type="spellStart"/>
      <w:r w:rsidR="00A60604" w:rsidRPr="00284B8D">
        <w:rPr>
          <w:rFonts w:ascii="Times New Roman" w:hAnsi="Times New Roman" w:cs="Times New Roman"/>
          <w:iCs/>
          <w:sz w:val="24"/>
          <w:szCs w:val="24"/>
        </w:rPr>
        <w:t>d’une</w:t>
      </w:r>
      <w:proofErr w:type="spellEnd"/>
      <w:r w:rsidR="00A60604" w:rsidRPr="00284B8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A60604" w:rsidRPr="00284B8D">
        <w:rPr>
          <w:rFonts w:ascii="Times New Roman" w:hAnsi="Times New Roman" w:cs="Times New Roman"/>
          <w:iCs/>
          <w:sz w:val="24"/>
          <w:szCs w:val="24"/>
        </w:rPr>
        <w:t>grande</w:t>
      </w:r>
      <w:proofErr w:type="spellEnd"/>
      <w:r w:rsidR="00A60604" w:rsidRPr="00284B8D">
        <w:rPr>
          <w:rFonts w:ascii="Times New Roman" w:hAnsi="Times New Roman" w:cs="Times New Roman"/>
          <w:iCs/>
          <w:sz w:val="24"/>
          <w:szCs w:val="24"/>
        </w:rPr>
        <w:t xml:space="preserve"> Table, </w:t>
      </w:r>
      <w:proofErr w:type="spellStart"/>
      <w:r w:rsidR="00A60604" w:rsidRPr="00284B8D">
        <w:rPr>
          <w:rFonts w:ascii="Times New Roman" w:hAnsi="Times New Roman" w:cs="Times New Roman"/>
          <w:iCs/>
          <w:sz w:val="24"/>
          <w:szCs w:val="24"/>
        </w:rPr>
        <w:t>qu’on</w:t>
      </w:r>
      <w:proofErr w:type="spellEnd"/>
      <w:r w:rsidR="00A60604" w:rsidRPr="00284B8D">
        <w:rPr>
          <w:rFonts w:ascii="Times New Roman" w:hAnsi="Times New Roman" w:cs="Times New Roman"/>
          <w:iCs/>
          <w:sz w:val="24"/>
          <w:szCs w:val="24"/>
        </w:rPr>
        <w:t xml:space="preserve"> laisse pendant </w:t>
      </w:r>
      <w:proofErr w:type="spellStart"/>
      <w:r w:rsidR="00A60604" w:rsidRPr="00284B8D">
        <w:rPr>
          <w:rFonts w:ascii="Times New Roman" w:hAnsi="Times New Roman" w:cs="Times New Roman"/>
          <w:iCs/>
          <w:sz w:val="24"/>
          <w:szCs w:val="24"/>
        </w:rPr>
        <w:t>tous</w:t>
      </w:r>
      <w:proofErr w:type="spellEnd"/>
      <w:r w:rsidR="00A60604" w:rsidRPr="00284B8D">
        <w:rPr>
          <w:rFonts w:ascii="Times New Roman" w:hAnsi="Times New Roman" w:cs="Times New Roman"/>
          <w:iCs/>
          <w:sz w:val="24"/>
          <w:szCs w:val="24"/>
        </w:rPr>
        <w:t xml:space="preserve"> les Services</w:t>
      </w:r>
      <w:r w:rsidR="00963126" w:rsidRPr="00284B8D">
        <w:rPr>
          <w:rFonts w:ascii="Times New Roman" w:hAnsi="Times New Roman" w:cs="Times New Roman"/>
          <w:iCs/>
          <w:sz w:val="24"/>
          <w:szCs w:val="24"/>
        </w:rPr>
        <w:t>”</w:t>
      </w:r>
      <w:r w:rsidR="00A60604" w:rsidRPr="00284B8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60604" w:rsidRPr="00284B8D">
        <w:rPr>
          <w:rFonts w:ascii="Times New Roman" w:hAnsi="Times New Roman" w:cs="Times New Roman"/>
          <w:sz w:val="24"/>
          <w:szCs w:val="24"/>
        </w:rPr>
        <w:t xml:space="preserve">(“Machine, in other words a centerpiece, to serve in middle of a large table, which is left there during all the courses </w:t>
      </w:r>
      <w:r w:rsidR="00A60604" w:rsidRPr="00284B8D">
        <w:rPr>
          <w:rFonts w:ascii="Times New Roman" w:hAnsi="Times New Roman" w:cs="Times New Roman"/>
          <w:sz w:val="24"/>
          <w:szCs w:val="24"/>
        </w:rPr>
        <w:lastRenderedPageBreak/>
        <w:t>of the meal”).</w:t>
      </w:r>
      <w:r w:rsidR="00A60604" w:rsidRPr="00284B8D">
        <w:rPr>
          <w:rStyle w:val="EndnoteReference"/>
          <w:rFonts w:ascii="Times New Roman" w:hAnsi="Times New Roman" w:cs="Times New Roman"/>
          <w:sz w:val="24"/>
          <w:szCs w:val="24"/>
        </w:rPr>
        <w:endnoteReference w:id="17"/>
      </w:r>
      <w:r w:rsidR="00A60604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7E642D" w:rsidRPr="00284B8D">
        <w:rPr>
          <w:rFonts w:ascii="Times New Roman" w:hAnsi="Times New Roman" w:cs="Times New Roman"/>
          <w:sz w:val="24"/>
          <w:szCs w:val="24"/>
        </w:rPr>
        <w:t>The two cylindrical casters are the tallest of the condiment vessel forms</w:t>
      </w:r>
      <w:r w:rsidR="003D740A" w:rsidRPr="00284B8D">
        <w:rPr>
          <w:rFonts w:ascii="Times New Roman" w:hAnsi="Times New Roman" w:cs="Times New Roman"/>
          <w:sz w:val="24"/>
          <w:szCs w:val="24"/>
        </w:rPr>
        <w:t xml:space="preserve"> (</w:t>
      </w:r>
      <w:r w:rsidR="00AA7153" w:rsidRPr="00284B8D">
        <w:rPr>
          <w:rFonts w:ascii="Times New Roman" w:hAnsi="Times New Roman" w:cs="Times New Roman"/>
          <w:sz w:val="24"/>
          <w:szCs w:val="24"/>
        </w:rPr>
        <w:t xml:space="preserve">see </w:t>
      </w:r>
      <w:hyperlink w:anchor="_top" w:history="1">
        <w:r w:rsidR="00AA7153" w:rsidRPr="00EC2587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fig. </w:t>
        </w:r>
        <w:r w:rsidR="003D740A" w:rsidRPr="00EC2587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8</w:t>
        </w:r>
        <w:r w:rsidR="00AA7153" w:rsidRPr="00EC2587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.1</w:t>
        </w:r>
      </w:hyperlink>
      <w:r w:rsidR="003D740A" w:rsidRPr="00284B8D">
        <w:rPr>
          <w:rFonts w:ascii="Times New Roman" w:hAnsi="Times New Roman" w:cs="Times New Roman"/>
          <w:sz w:val="24"/>
          <w:szCs w:val="24"/>
        </w:rPr>
        <w:t>).</w:t>
      </w:r>
      <w:r w:rsidR="00F4797F" w:rsidRPr="00284B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C7131F" w14:textId="71AB1EE0" w:rsidR="003D740A" w:rsidRPr="00284B8D" w:rsidRDefault="0016670B" w:rsidP="00284B8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84B8D">
        <w:rPr>
          <w:rFonts w:ascii="Times New Roman" w:hAnsi="Times New Roman" w:cs="Times New Roman"/>
          <w:sz w:val="24"/>
          <w:szCs w:val="24"/>
        </w:rPr>
        <w:t xml:space="preserve">Casters were </w:t>
      </w:r>
      <w:r w:rsidR="00B37C00" w:rsidRPr="00284B8D">
        <w:rPr>
          <w:rFonts w:ascii="Times New Roman" w:hAnsi="Times New Roman" w:cs="Times New Roman"/>
          <w:sz w:val="24"/>
          <w:szCs w:val="24"/>
        </w:rPr>
        <w:t xml:space="preserve">generally </w:t>
      </w:r>
      <w:r w:rsidRPr="00284B8D">
        <w:rPr>
          <w:rFonts w:ascii="Times New Roman" w:hAnsi="Times New Roman" w:cs="Times New Roman"/>
          <w:sz w:val="24"/>
          <w:szCs w:val="24"/>
        </w:rPr>
        <w:t>purchased in pairs</w:t>
      </w:r>
      <w:r w:rsidR="00CB6324" w:rsidRPr="00284B8D">
        <w:rPr>
          <w:rFonts w:ascii="Times New Roman" w:hAnsi="Times New Roman" w:cs="Times New Roman"/>
          <w:sz w:val="24"/>
          <w:szCs w:val="24"/>
        </w:rPr>
        <w:t>, multiples,</w:t>
      </w:r>
      <w:r w:rsidRPr="00284B8D">
        <w:rPr>
          <w:rFonts w:ascii="Times New Roman" w:hAnsi="Times New Roman" w:cs="Times New Roman"/>
          <w:sz w:val="24"/>
          <w:szCs w:val="24"/>
        </w:rPr>
        <w:t xml:space="preserve"> or sets, so that all diners </w:t>
      </w:r>
      <w:r w:rsidR="00B37C00" w:rsidRPr="00284B8D">
        <w:rPr>
          <w:rFonts w:ascii="Times New Roman" w:hAnsi="Times New Roman" w:cs="Times New Roman"/>
          <w:sz w:val="24"/>
          <w:szCs w:val="24"/>
        </w:rPr>
        <w:t xml:space="preserve">could find </w:t>
      </w:r>
      <w:r w:rsidRPr="00284B8D">
        <w:rPr>
          <w:rFonts w:ascii="Times New Roman" w:hAnsi="Times New Roman" w:cs="Times New Roman"/>
          <w:sz w:val="24"/>
          <w:szCs w:val="24"/>
        </w:rPr>
        <w:t xml:space="preserve">one within reach on the table. The </w:t>
      </w:r>
      <w:proofErr w:type="spellStart"/>
      <w:r w:rsidRPr="00284B8D">
        <w:rPr>
          <w:rFonts w:ascii="Times New Roman" w:hAnsi="Times New Roman" w:cs="Times New Roman"/>
          <w:sz w:val="24"/>
          <w:szCs w:val="24"/>
        </w:rPr>
        <w:t>Massialot</w:t>
      </w:r>
      <w:proofErr w:type="spellEnd"/>
      <w:r w:rsidRPr="00284B8D">
        <w:rPr>
          <w:rFonts w:ascii="Times New Roman" w:hAnsi="Times New Roman" w:cs="Times New Roman"/>
          <w:sz w:val="24"/>
          <w:szCs w:val="24"/>
        </w:rPr>
        <w:t xml:space="preserve"> engraving clearly shows this multiplicity in a symmetrical arrangement. Eventually, differing shapes and heights among a group of casters gave visual clu</w:t>
      </w:r>
      <w:r w:rsidR="007E642D" w:rsidRPr="00284B8D">
        <w:rPr>
          <w:rFonts w:ascii="Times New Roman" w:hAnsi="Times New Roman" w:cs="Times New Roman"/>
          <w:sz w:val="24"/>
          <w:szCs w:val="24"/>
        </w:rPr>
        <w:t>es to the content of each</w:t>
      </w:r>
      <w:r w:rsidRPr="00284B8D">
        <w:rPr>
          <w:rFonts w:ascii="Times New Roman" w:hAnsi="Times New Roman" w:cs="Times New Roman"/>
          <w:sz w:val="24"/>
          <w:szCs w:val="24"/>
        </w:rPr>
        <w:t>. Casters for s</w:t>
      </w:r>
      <w:r w:rsidR="007E642D" w:rsidRPr="00284B8D">
        <w:rPr>
          <w:rFonts w:ascii="Times New Roman" w:hAnsi="Times New Roman" w:cs="Times New Roman"/>
          <w:sz w:val="24"/>
          <w:szCs w:val="24"/>
        </w:rPr>
        <w:t xml:space="preserve">ugar </w:t>
      </w:r>
      <w:r w:rsidRPr="00284B8D">
        <w:rPr>
          <w:rFonts w:ascii="Times New Roman" w:hAnsi="Times New Roman" w:cs="Times New Roman"/>
          <w:sz w:val="24"/>
          <w:szCs w:val="24"/>
        </w:rPr>
        <w:t>became taller tha</w:t>
      </w:r>
      <w:r w:rsidR="007E642D" w:rsidRPr="00284B8D">
        <w:rPr>
          <w:rFonts w:ascii="Times New Roman" w:hAnsi="Times New Roman" w:cs="Times New Roman"/>
          <w:sz w:val="24"/>
          <w:szCs w:val="24"/>
        </w:rPr>
        <w:t>n</w:t>
      </w:r>
      <w:r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BF243D" w:rsidRPr="00284B8D">
        <w:rPr>
          <w:rFonts w:ascii="Times New Roman" w:hAnsi="Times New Roman" w:cs="Times New Roman"/>
          <w:sz w:val="24"/>
          <w:szCs w:val="24"/>
        </w:rPr>
        <w:t>those for</w:t>
      </w:r>
      <w:r w:rsidR="007E642D" w:rsidRPr="00284B8D">
        <w:rPr>
          <w:rFonts w:ascii="Times New Roman" w:hAnsi="Times New Roman" w:cs="Times New Roman"/>
          <w:sz w:val="24"/>
          <w:szCs w:val="24"/>
        </w:rPr>
        <w:t xml:space="preserve"> spices. Evolving fashion prompted variations in design, away from the utilitarian cylindrical canister type to a pear or baluster body</w:t>
      </w:r>
      <w:r w:rsidR="000963CD" w:rsidRPr="00284B8D">
        <w:rPr>
          <w:rFonts w:ascii="Times New Roman" w:hAnsi="Times New Roman" w:cs="Times New Roman"/>
          <w:sz w:val="24"/>
          <w:szCs w:val="24"/>
        </w:rPr>
        <w:t xml:space="preserve"> shape</w:t>
      </w:r>
      <w:r w:rsidR="003D740A" w:rsidRPr="00284B8D">
        <w:rPr>
          <w:rFonts w:ascii="Times New Roman" w:hAnsi="Times New Roman" w:cs="Times New Roman"/>
          <w:sz w:val="24"/>
          <w:szCs w:val="24"/>
        </w:rPr>
        <w:t xml:space="preserve"> (</w:t>
      </w:r>
      <w:r w:rsidR="003D740A" w:rsidRPr="00BF1979">
        <w:rPr>
          <w:rFonts w:ascii="Times New Roman" w:hAnsi="Times New Roman" w:cs="Times New Roman"/>
          <w:b/>
          <w:bCs/>
          <w:sz w:val="24"/>
          <w:szCs w:val="24"/>
        </w:rPr>
        <w:t xml:space="preserve">fig. </w:t>
      </w:r>
      <w:r w:rsidR="00AA7153" w:rsidRPr="00BF1979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3D740A" w:rsidRPr="00BF1979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3D740A" w:rsidRPr="00284B8D">
        <w:rPr>
          <w:rFonts w:ascii="Times New Roman" w:hAnsi="Times New Roman" w:cs="Times New Roman"/>
          <w:sz w:val="24"/>
          <w:szCs w:val="24"/>
        </w:rPr>
        <w:t>)</w:t>
      </w:r>
      <w:r w:rsidR="007E642D" w:rsidRPr="00284B8D">
        <w:rPr>
          <w:rFonts w:ascii="Times New Roman" w:hAnsi="Times New Roman" w:cs="Times New Roman"/>
          <w:sz w:val="24"/>
          <w:szCs w:val="24"/>
        </w:rPr>
        <w:t>.</w:t>
      </w:r>
      <w:r w:rsidR="005C4417" w:rsidRPr="00284B8D">
        <w:rPr>
          <w:rStyle w:val="EndnoteReference"/>
          <w:rFonts w:ascii="Times New Roman" w:hAnsi="Times New Roman" w:cs="Times New Roman"/>
          <w:sz w:val="24"/>
          <w:szCs w:val="24"/>
        </w:rPr>
        <w:endnoteReference w:id="18"/>
      </w:r>
      <w:r w:rsidR="007E642D" w:rsidRPr="00284B8D">
        <w:rPr>
          <w:rFonts w:ascii="Times New Roman" w:hAnsi="Times New Roman" w:cs="Times New Roman"/>
          <w:sz w:val="24"/>
          <w:szCs w:val="24"/>
        </w:rPr>
        <w:t xml:space="preserve"> T</w:t>
      </w:r>
      <w:r w:rsidR="00BF01AA" w:rsidRPr="00284B8D">
        <w:rPr>
          <w:rFonts w:ascii="Times New Roman" w:hAnsi="Times New Roman" w:cs="Times New Roman"/>
          <w:sz w:val="24"/>
          <w:szCs w:val="24"/>
        </w:rPr>
        <w:t xml:space="preserve">he </w:t>
      </w:r>
      <w:r w:rsidR="001972AD" w:rsidRPr="00284B8D">
        <w:rPr>
          <w:rFonts w:ascii="Times New Roman" w:hAnsi="Times New Roman" w:cs="Times New Roman"/>
          <w:sz w:val="24"/>
          <w:szCs w:val="24"/>
        </w:rPr>
        <w:t xml:space="preserve">pear </w:t>
      </w:r>
      <w:r w:rsidR="007E642D" w:rsidRPr="00284B8D">
        <w:rPr>
          <w:rFonts w:ascii="Times New Roman" w:hAnsi="Times New Roman" w:cs="Times New Roman"/>
          <w:sz w:val="24"/>
          <w:szCs w:val="24"/>
        </w:rPr>
        <w:t xml:space="preserve">shape emerged in the </w:t>
      </w:r>
      <w:r w:rsidR="002643B2" w:rsidRPr="00284B8D">
        <w:rPr>
          <w:rFonts w:ascii="Times New Roman" w:hAnsi="Times New Roman" w:cs="Times New Roman"/>
          <w:sz w:val="24"/>
          <w:szCs w:val="24"/>
        </w:rPr>
        <w:t>last decades of the 16</w:t>
      </w:r>
      <w:r w:rsidR="007E642D" w:rsidRPr="00284B8D">
        <w:rPr>
          <w:rFonts w:ascii="Times New Roman" w:hAnsi="Times New Roman" w:cs="Times New Roman"/>
          <w:sz w:val="24"/>
          <w:szCs w:val="24"/>
        </w:rPr>
        <w:t>00s</w:t>
      </w:r>
      <w:r w:rsidR="009944BE" w:rsidRPr="00284B8D">
        <w:rPr>
          <w:rFonts w:ascii="Times New Roman" w:hAnsi="Times New Roman" w:cs="Times New Roman"/>
          <w:sz w:val="24"/>
          <w:szCs w:val="24"/>
        </w:rPr>
        <w:t xml:space="preserve">, the </w:t>
      </w:r>
      <w:r w:rsidR="001972AD" w:rsidRPr="00284B8D">
        <w:rPr>
          <w:rFonts w:ascii="Times New Roman" w:hAnsi="Times New Roman" w:cs="Times New Roman"/>
          <w:sz w:val="24"/>
          <w:szCs w:val="24"/>
        </w:rPr>
        <w:t xml:space="preserve">baluster </w:t>
      </w:r>
      <w:r w:rsidR="002643B2" w:rsidRPr="00284B8D">
        <w:rPr>
          <w:rFonts w:ascii="Times New Roman" w:hAnsi="Times New Roman" w:cs="Times New Roman"/>
          <w:sz w:val="24"/>
          <w:szCs w:val="24"/>
        </w:rPr>
        <w:t>in the 1710</w:t>
      </w:r>
      <w:r w:rsidR="009944BE" w:rsidRPr="00284B8D">
        <w:rPr>
          <w:rFonts w:ascii="Times New Roman" w:hAnsi="Times New Roman" w:cs="Times New Roman"/>
          <w:sz w:val="24"/>
          <w:szCs w:val="24"/>
        </w:rPr>
        <w:t>s.</w:t>
      </w:r>
      <w:r w:rsidR="005B7030" w:rsidRPr="00284B8D">
        <w:rPr>
          <w:rFonts w:ascii="Times New Roman" w:hAnsi="Times New Roman" w:cs="Times New Roman"/>
          <w:sz w:val="24"/>
          <w:szCs w:val="24"/>
        </w:rPr>
        <w:t xml:space="preserve"> A pair of casters </w:t>
      </w:r>
      <w:r w:rsidR="001972AD" w:rsidRPr="00284B8D">
        <w:rPr>
          <w:rFonts w:ascii="Times New Roman" w:hAnsi="Times New Roman" w:cs="Times New Roman"/>
          <w:sz w:val="24"/>
          <w:szCs w:val="24"/>
        </w:rPr>
        <w:t xml:space="preserve">from </w:t>
      </w:r>
      <w:r w:rsidR="00BF01AA" w:rsidRPr="00284B8D">
        <w:rPr>
          <w:rFonts w:ascii="Times New Roman" w:hAnsi="Times New Roman" w:cs="Times New Roman"/>
          <w:sz w:val="24"/>
          <w:szCs w:val="24"/>
        </w:rPr>
        <w:t>1728</w:t>
      </w:r>
      <w:r w:rsidR="001972AD" w:rsidRPr="00284B8D">
        <w:rPr>
          <w:rFonts w:ascii="Times New Roman" w:hAnsi="Times New Roman" w:cs="Times New Roman"/>
          <w:sz w:val="24"/>
          <w:szCs w:val="24"/>
        </w:rPr>
        <w:t>–</w:t>
      </w:r>
      <w:r w:rsidR="00BF01AA" w:rsidRPr="00284B8D">
        <w:rPr>
          <w:rFonts w:ascii="Times New Roman" w:hAnsi="Times New Roman" w:cs="Times New Roman"/>
          <w:sz w:val="24"/>
          <w:szCs w:val="24"/>
        </w:rPr>
        <w:t xml:space="preserve">29 </w:t>
      </w:r>
      <w:r w:rsidR="005B7030" w:rsidRPr="00284B8D">
        <w:rPr>
          <w:rFonts w:ascii="Times New Roman" w:hAnsi="Times New Roman" w:cs="Times New Roman"/>
          <w:sz w:val="24"/>
          <w:szCs w:val="24"/>
        </w:rPr>
        <w:t>by Nicolas Besnier, the Parisian goldsmith to the king (</w:t>
      </w:r>
      <w:proofErr w:type="spellStart"/>
      <w:r w:rsidR="005B7030" w:rsidRPr="00284B8D">
        <w:rPr>
          <w:rFonts w:ascii="Times New Roman" w:hAnsi="Times New Roman" w:cs="Times New Roman"/>
          <w:i/>
          <w:sz w:val="24"/>
          <w:szCs w:val="24"/>
        </w:rPr>
        <w:t>orf</w:t>
      </w:r>
      <w:r w:rsidR="005C4417" w:rsidRPr="00284B8D">
        <w:rPr>
          <w:rFonts w:ascii="Times New Roman" w:hAnsi="Times New Roman" w:cs="Times New Roman"/>
          <w:i/>
          <w:sz w:val="24"/>
          <w:szCs w:val="24"/>
        </w:rPr>
        <w:t>è</w:t>
      </w:r>
      <w:r w:rsidR="005B7030" w:rsidRPr="00284B8D">
        <w:rPr>
          <w:rFonts w:ascii="Times New Roman" w:hAnsi="Times New Roman" w:cs="Times New Roman"/>
          <w:i/>
          <w:sz w:val="24"/>
          <w:szCs w:val="24"/>
        </w:rPr>
        <w:t>vre</w:t>
      </w:r>
      <w:proofErr w:type="spellEnd"/>
      <w:r w:rsidR="005B7030" w:rsidRPr="00284B8D">
        <w:rPr>
          <w:rFonts w:ascii="Times New Roman" w:hAnsi="Times New Roman" w:cs="Times New Roman"/>
          <w:i/>
          <w:sz w:val="24"/>
          <w:szCs w:val="24"/>
        </w:rPr>
        <w:t xml:space="preserve"> du </w:t>
      </w:r>
      <w:proofErr w:type="spellStart"/>
      <w:r w:rsidR="005B7030" w:rsidRPr="00284B8D">
        <w:rPr>
          <w:rFonts w:ascii="Times New Roman" w:hAnsi="Times New Roman" w:cs="Times New Roman"/>
          <w:i/>
          <w:sz w:val="24"/>
          <w:szCs w:val="24"/>
        </w:rPr>
        <w:t>roi</w:t>
      </w:r>
      <w:proofErr w:type="spellEnd"/>
      <w:r w:rsidR="005B7030" w:rsidRPr="00284B8D">
        <w:rPr>
          <w:rFonts w:ascii="Times New Roman" w:hAnsi="Times New Roman" w:cs="Times New Roman"/>
          <w:sz w:val="24"/>
          <w:szCs w:val="24"/>
        </w:rPr>
        <w:t xml:space="preserve">), exemplify the baluster </w:t>
      </w:r>
      <w:r w:rsidR="00BF01AA" w:rsidRPr="00284B8D">
        <w:rPr>
          <w:rFonts w:ascii="Times New Roman" w:hAnsi="Times New Roman" w:cs="Times New Roman"/>
          <w:sz w:val="24"/>
          <w:szCs w:val="24"/>
        </w:rPr>
        <w:t>shape</w:t>
      </w:r>
      <w:r w:rsidR="005B7030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BF01AA" w:rsidRPr="00284B8D">
        <w:rPr>
          <w:rFonts w:ascii="Times New Roman" w:hAnsi="Times New Roman" w:cs="Times New Roman"/>
          <w:sz w:val="24"/>
          <w:szCs w:val="24"/>
        </w:rPr>
        <w:t xml:space="preserve">that prevailed at the beginning of independent rule by Louis XV. </w:t>
      </w:r>
      <w:r w:rsidR="003C7DF6" w:rsidRPr="00284B8D">
        <w:rPr>
          <w:rFonts w:ascii="Times New Roman" w:hAnsi="Times New Roman" w:cs="Times New Roman"/>
          <w:sz w:val="24"/>
          <w:szCs w:val="24"/>
        </w:rPr>
        <w:t xml:space="preserve">Aspects of its </w:t>
      </w:r>
      <w:r w:rsidR="00BF01AA" w:rsidRPr="00284B8D">
        <w:rPr>
          <w:rFonts w:ascii="Times New Roman" w:hAnsi="Times New Roman" w:cs="Times New Roman"/>
          <w:sz w:val="24"/>
          <w:szCs w:val="24"/>
        </w:rPr>
        <w:t>design and ornament (</w:t>
      </w:r>
      <w:r w:rsidR="000963CD" w:rsidRPr="00284B8D">
        <w:rPr>
          <w:rFonts w:ascii="Times New Roman" w:hAnsi="Times New Roman" w:cs="Times New Roman"/>
          <w:sz w:val="24"/>
          <w:szCs w:val="24"/>
        </w:rPr>
        <w:t>waterleaf and bead</w:t>
      </w:r>
      <w:r w:rsidR="00BF01AA" w:rsidRPr="00284B8D">
        <w:rPr>
          <w:rFonts w:ascii="Times New Roman" w:hAnsi="Times New Roman" w:cs="Times New Roman"/>
          <w:sz w:val="24"/>
          <w:szCs w:val="24"/>
        </w:rPr>
        <w:t xml:space="preserve"> moldings, </w:t>
      </w:r>
      <w:r w:rsidR="00E41D48" w:rsidRPr="00284B8D">
        <w:rPr>
          <w:rFonts w:ascii="Times New Roman" w:hAnsi="Times New Roman" w:cs="Times New Roman"/>
          <w:sz w:val="24"/>
          <w:szCs w:val="24"/>
        </w:rPr>
        <w:t>laurel lea</w:t>
      </w:r>
      <w:r w:rsidR="000757AB" w:rsidRPr="00284B8D">
        <w:rPr>
          <w:rFonts w:ascii="Times New Roman" w:hAnsi="Times New Roman" w:cs="Times New Roman"/>
          <w:sz w:val="24"/>
          <w:szCs w:val="24"/>
        </w:rPr>
        <w:t>ves</w:t>
      </w:r>
      <w:r w:rsidR="00E41D48" w:rsidRPr="00284B8D">
        <w:rPr>
          <w:rFonts w:ascii="Times New Roman" w:hAnsi="Times New Roman" w:cs="Times New Roman"/>
          <w:sz w:val="24"/>
          <w:szCs w:val="24"/>
        </w:rPr>
        <w:t xml:space="preserve"> and flutes, and delicate</w:t>
      </w:r>
      <w:r w:rsidR="000963CD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E41D48" w:rsidRPr="00284B8D">
        <w:rPr>
          <w:rFonts w:ascii="Times New Roman" w:hAnsi="Times New Roman" w:cs="Times New Roman"/>
          <w:sz w:val="24"/>
          <w:szCs w:val="24"/>
        </w:rPr>
        <w:t>piercing</w:t>
      </w:r>
      <w:r w:rsidR="000963CD" w:rsidRPr="00284B8D">
        <w:rPr>
          <w:rFonts w:ascii="Times New Roman" w:hAnsi="Times New Roman" w:cs="Times New Roman"/>
          <w:sz w:val="24"/>
          <w:szCs w:val="24"/>
        </w:rPr>
        <w:t xml:space="preserve"> patterns</w:t>
      </w:r>
      <w:r w:rsidR="00E41D48" w:rsidRPr="00284B8D">
        <w:rPr>
          <w:rFonts w:ascii="Times New Roman" w:hAnsi="Times New Roman" w:cs="Times New Roman"/>
          <w:sz w:val="24"/>
          <w:szCs w:val="24"/>
        </w:rPr>
        <w:t>) persisted into the 1740s</w:t>
      </w:r>
      <w:r w:rsidR="003D740A" w:rsidRPr="00284B8D">
        <w:rPr>
          <w:rFonts w:ascii="Times New Roman" w:hAnsi="Times New Roman" w:cs="Times New Roman"/>
          <w:sz w:val="24"/>
          <w:szCs w:val="24"/>
        </w:rPr>
        <w:t xml:space="preserve"> (</w:t>
      </w:r>
      <w:r w:rsidR="003D740A" w:rsidRPr="00BF1979">
        <w:rPr>
          <w:rFonts w:ascii="Times New Roman" w:hAnsi="Times New Roman" w:cs="Times New Roman"/>
          <w:b/>
          <w:bCs/>
          <w:sz w:val="24"/>
          <w:szCs w:val="24"/>
        </w:rPr>
        <w:t xml:space="preserve">fig. </w:t>
      </w:r>
      <w:r w:rsidR="00AA7153" w:rsidRPr="00BF1979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3D740A" w:rsidRPr="00BF197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3D740A" w:rsidRPr="00284B8D">
        <w:rPr>
          <w:rFonts w:ascii="Times New Roman" w:hAnsi="Times New Roman" w:cs="Times New Roman"/>
          <w:sz w:val="24"/>
          <w:szCs w:val="24"/>
        </w:rPr>
        <w:t>)</w:t>
      </w:r>
      <w:r w:rsidR="00E41D48" w:rsidRPr="00284B8D">
        <w:rPr>
          <w:rFonts w:ascii="Times New Roman" w:hAnsi="Times New Roman" w:cs="Times New Roman"/>
          <w:sz w:val="24"/>
          <w:szCs w:val="24"/>
        </w:rPr>
        <w:t>.</w:t>
      </w:r>
    </w:p>
    <w:p w14:paraId="011C9325" w14:textId="01E9ADD1" w:rsidR="007D3259" w:rsidRPr="00284B8D" w:rsidRDefault="00737744" w:rsidP="00284B8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84B8D">
        <w:rPr>
          <w:rFonts w:ascii="Times New Roman" w:hAnsi="Times New Roman" w:cs="Times New Roman"/>
          <w:sz w:val="24"/>
          <w:szCs w:val="24"/>
        </w:rPr>
        <w:t xml:space="preserve">Stylistically, </w:t>
      </w:r>
      <w:r w:rsidR="00554432" w:rsidRPr="00284B8D">
        <w:rPr>
          <w:rFonts w:ascii="Times New Roman" w:hAnsi="Times New Roman" w:cs="Times New Roman"/>
          <w:sz w:val="24"/>
          <w:szCs w:val="24"/>
        </w:rPr>
        <w:t xml:space="preserve">in shape and in ornament, </w:t>
      </w:r>
      <w:r w:rsidRPr="00284B8D">
        <w:rPr>
          <w:rFonts w:ascii="Times New Roman" w:hAnsi="Times New Roman" w:cs="Times New Roman"/>
          <w:sz w:val="24"/>
          <w:szCs w:val="24"/>
        </w:rPr>
        <w:t xml:space="preserve">the Getty </w:t>
      </w:r>
      <w:r w:rsidR="000757AB" w:rsidRPr="00284B8D">
        <w:rPr>
          <w:rFonts w:ascii="Times New Roman" w:hAnsi="Times New Roman" w:cs="Times New Roman"/>
          <w:sz w:val="24"/>
          <w:szCs w:val="24"/>
        </w:rPr>
        <w:t>casters by Parisian goldsmith Simon Gallien</w:t>
      </w:r>
      <w:r w:rsidR="00AC7FB6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0757AB" w:rsidRPr="00284B8D">
        <w:rPr>
          <w:rFonts w:ascii="Times New Roman" w:hAnsi="Times New Roman" w:cs="Times New Roman"/>
          <w:sz w:val="24"/>
          <w:szCs w:val="24"/>
        </w:rPr>
        <w:t>embod</w:t>
      </w:r>
      <w:r w:rsidR="00AC7FB6" w:rsidRPr="00284B8D">
        <w:rPr>
          <w:rFonts w:ascii="Times New Roman" w:hAnsi="Times New Roman" w:cs="Times New Roman"/>
          <w:sz w:val="24"/>
          <w:szCs w:val="24"/>
        </w:rPr>
        <w:t>y</w:t>
      </w:r>
      <w:r w:rsidR="00554432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7D3259" w:rsidRPr="00284B8D">
        <w:rPr>
          <w:rFonts w:ascii="Times New Roman" w:hAnsi="Times New Roman" w:cs="Times New Roman"/>
          <w:sz w:val="24"/>
          <w:szCs w:val="24"/>
        </w:rPr>
        <w:t>natural forms,</w:t>
      </w:r>
      <w:r w:rsidR="00554432" w:rsidRPr="00284B8D">
        <w:rPr>
          <w:rFonts w:ascii="Times New Roman" w:hAnsi="Times New Roman" w:cs="Times New Roman"/>
          <w:sz w:val="24"/>
          <w:szCs w:val="24"/>
        </w:rPr>
        <w:t xml:space="preserve"> in keeping with the principles of the </w:t>
      </w:r>
      <w:r w:rsidR="00AC7FB6" w:rsidRPr="00284B8D">
        <w:rPr>
          <w:rFonts w:ascii="Times New Roman" w:hAnsi="Times New Roman" w:cs="Times New Roman"/>
          <w:sz w:val="24"/>
          <w:szCs w:val="24"/>
        </w:rPr>
        <w:t xml:space="preserve">alternative </w:t>
      </w:r>
      <w:r w:rsidR="00554432" w:rsidRPr="00284B8D">
        <w:rPr>
          <w:rFonts w:ascii="Times New Roman" w:hAnsi="Times New Roman" w:cs="Times New Roman"/>
          <w:sz w:val="24"/>
          <w:szCs w:val="24"/>
        </w:rPr>
        <w:t>r</w:t>
      </w:r>
      <w:r w:rsidR="000757AB" w:rsidRPr="00284B8D">
        <w:rPr>
          <w:rFonts w:ascii="Times New Roman" w:hAnsi="Times New Roman" w:cs="Times New Roman"/>
          <w:sz w:val="24"/>
          <w:szCs w:val="24"/>
        </w:rPr>
        <w:t>ocaille aesthetic.</w:t>
      </w:r>
      <w:r w:rsidR="00B75176" w:rsidRPr="00284B8D">
        <w:rPr>
          <w:rFonts w:ascii="Times New Roman" w:hAnsi="Times New Roman" w:cs="Times New Roman"/>
          <w:sz w:val="24"/>
          <w:szCs w:val="24"/>
        </w:rPr>
        <w:t xml:space="preserve"> Each</w:t>
      </w:r>
      <w:r w:rsidR="000A6804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B75176" w:rsidRPr="00284B8D">
        <w:rPr>
          <w:rFonts w:ascii="Times New Roman" w:hAnsi="Times New Roman" w:cs="Times New Roman"/>
          <w:sz w:val="24"/>
          <w:szCs w:val="24"/>
        </w:rPr>
        <w:t xml:space="preserve">silver </w:t>
      </w:r>
      <w:r w:rsidR="000A6804" w:rsidRPr="00284B8D">
        <w:rPr>
          <w:rFonts w:ascii="Times New Roman" w:hAnsi="Times New Roman" w:cs="Times New Roman"/>
          <w:sz w:val="24"/>
          <w:szCs w:val="24"/>
        </w:rPr>
        <w:t xml:space="preserve">blossom </w:t>
      </w:r>
      <w:r w:rsidR="00B75176" w:rsidRPr="00284B8D">
        <w:rPr>
          <w:rFonts w:ascii="Times New Roman" w:hAnsi="Times New Roman" w:cs="Times New Roman"/>
          <w:sz w:val="24"/>
          <w:szCs w:val="24"/>
        </w:rPr>
        <w:t>is botanically identifiable and uniquely singular</w:t>
      </w:r>
      <w:r w:rsidR="000A6804" w:rsidRPr="00284B8D">
        <w:rPr>
          <w:rFonts w:ascii="Times New Roman" w:hAnsi="Times New Roman" w:cs="Times New Roman"/>
          <w:sz w:val="24"/>
          <w:szCs w:val="24"/>
        </w:rPr>
        <w:t xml:space="preserve">. </w:t>
      </w:r>
      <w:r w:rsidR="005B3450" w:rsidRPr="00284B8D">
        <w:rPr>
          <w:rFonts w:ascii="Times New Roman" w:hAnsi="Times New Roman" w:cs="Times New Roman"/>
          <w:sz w:val="24"/>
          <w:szCs w:val="24"/>
        </w:rPr>
        <w:t xml:space="preserve">The variety and individuality </w:t>
      </w:r>
      <w:r w:rsidR="00B75176" w:rsidRPr="00284B8D">
        <w:rPr>
          <w:rFonts w:ascii="Times New Roman" w:hAnsi="Times New Roman" w:cs="Times New Roman"/>
          <w:sz w:val="24"/>
          <w:szCs w:val="24"/>
        </w:rPr>
        <w:t xml:space="preserve">of each </w:t>
      </w:r>
      <w:r w:rsidR="005B3450" w:rsidRPr="00284B8D">
        <w:rPr>
          <w:rFonts w:ascii="Times New Roman" w:hAnsi="Times New Roman" w:cs="Times New Roman"/>
          <w:sz w:val="24"/>
          <w:szCs w:val="24"/>
        </w:rPr>
        <w:t xml:space="preserve">speaks of </w:t>
      </w:r>
      <w:r w:rsidR="00E86E7D" w:rsidRPr="00284B8D">
        <w:rPr>
          <w:rFonts w:ascii="Times New Roman" w:hAnsi="Times New Roman" w:cs="Times New Roman"/>
          <w:sz w:val="24"/>
          <w:szCs w:val="24"/>
        </w:rPr>
        <w:t xml:space="preserve">Gallien’s </w:t>
      </w:r>
      <w:r w:rsidR="005B3450" w:rsidRPr="00284B8D">
        <w:rPr>
          <w:rFonts w:ascii="Times New Roman" w:hAnsi="Times New Roman" w:cs="Times New Roman"/>
          <w:sz w:val="24"/>
          <w:szCs w:val="24"/>
        </w:rPr>
        <w:t>respect for the o</w:t>
      </w:r>
      <w:r w:rsidR="004E524F" w:rsidRPr="00284B8D">
        <w:rPr>
          <w:rFonts w:ascii="Times New Roman" w:hAnsi="Times New Roman" w:cs="Times New Roman"/>
          <w:sz w:val="24"/>
          <w:szCs w:val="24"/>
        </w:rPr>
        <w:t xml:space="preserve">rganic character of </w:t>
      </w:r>
      <w:r w:rsidR="00E86E7D" w:rsidRPr="00284B8D">
        <w:rPr>
          <w:rFonts w:ascii="Times New Roman" w:hAnsi="Times New Roman" w:cs="Times New Roman"/>
          <w:sz w:val="24"/>
          <w:szCs w:val="24"/>
        </w:rPr>
        <w:t>n</w:t>
      </w:r>
      <w:r w:rsidR="004E524F" w:rsidRPr="00284B8D">
        <w:rPr>
          <w:rFonts w:ascii="Times New Roman" w:hAnsi="Times New Roman" w:cs="Times New Roman"/>
          <w:sz w:val="24"/>
          <w:szCs w:val="24"/>
        </w:rPr>
        <w:t xml:space="preserve">ature. </w:t>
      </w:r>
      <w:bookmarkStart w:id="1" w:name="_Hlk81564341"/>
      <w:r w:rsidR="001F5627" w:rsidRPr="00284B8D">
        <w:rPr>
          <w:rFonts w:ascii="Times New Roman" w:hAnsi="Times New Roman" w:cs="Times New Roman"/>
          <w:sz w:val="24"/>
          <w:szCs w:val="24"/>
        </w:rPr>
        <w:t xml:space="preserve">In some crevices, </w:t>
      </w:r>
      <w:r w:rsidR="007D3259" w:rsidRPr="00284B8D">
        <w:rPr>
          <w:rFonts w:ascii="Times New Roman" w:hAnsi="Times New Roman" w:cs="Times New Roman"/>
          <w:sz w:val="24"/>
          <w:szCs w:val="24"/>
        </w:rPr>
        <w:t xml:space="preserve">among the flower petals, </w:t>
      </w:r>
      <w:r w:rsidR="005B3450" w:rsidRPr="00284B8D">
        <w:rPr>
          <w:rFonts w:ascii="Times New Roman" w:hAnsi="Times New Roman" w:cs="Times New Roman"/>
          <w:sz w:val="24"/>
          <w:szCs w:val="24"/>
        </w:rPr>
        <w:t xml:space="preserve">there is a granular </w:t>
      </w:r>
      <w:r w:rsidR="004A5BFF" w:rsidRPr="00284B8D">
        <w:rPr>
          <w:rFonts w:ascii="Times New Roman" w:hAnsi="Times New Roman" w:cs="Times New Roman"/>
          <w:sz w:val="24"/>
          <w:szCs w:val="24"/>
        </w:rPr>
        <w:t xml:space="preserve">surface </w:t>
      </w:r>
      <w:r w:rsidR="005B3450" w:rsidRPr="00284B8D">
        <w:rPr>
          <w:rFonts w:ascii="Times New Roman" w:hAnsi="Times New Roman" w:cs="Times New Roman"/>
          <w:sz w:val="24"/>
          <w:szCs w:val="24"/>
        </w:rPr>
        <w:t>quality</w:t>
      </w:r>
      <w:r w:rsidR="004A5BFF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5B3450" w:rsidRPr="00284B8D">
        <w:rPr>
          <w:rFonts w:ascii="Times New Roman" w:hAnsi="Times New Roman" w:cs="Times New Roman"/>
          <w:sz w:val="24"/>
          <w:szCs w:val="24"/>
        </w:rPr>
        <w:t>that was not consistently chased or burnished away.</w:t>
      </w:r>
      <w:r w:rsidR="00AE330A" w:rsidRPr="00284B8D">
        <w:rPr>
          <w:rStyle w:val="EndnoteReference"/>
          <w:rFonts w:ascii="Times New Roman" w:hAnsi="Times New Roman" w:cs="Times New Roman"/>
          <w:sz w:val="24"/>
          <w:szCs w:val="24"/>
        </w:rPr>
        <w:endnoteReference w:id="19"/>
      </w:r>
      <w:r w:rsidR="004D6865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B87978" w:rsidRPr="00284B8D">
        <w:rPr>
          <w:rFonts w:ascii="Times New Roman" w:hAnsi="Times New Roman" w:cs="Times New Roman"/>
          <w:sz w:val="24"/>
          <w:szCs w:val="24"/>
        </w:rPr>
        <w:t xml:space="preserve">This </w:t>
      </w:r>
      <w:r w:rsidR="00E5694A" w:rsidRPr="00284B8D">
        <w:rPr>
          <w:rFonts w:ascii="Times New Roman" w:hAnsi="Times New Roman" w:cs="Times New Roman"/>
          <w:sz w:val="24"/>
          <w:szCs w:val="24"/>
        </w:rPr>
        <w:t xml:space="preserve">inconsistency </w:t>
      </w:r>
      <w:r w:rsidR="00B87978" w:rsidRPr="00284B8D">
        <w:rPr>
          <w:rFonts w:ascii="Times New Roman" w:hAnsi="Times New Roman" w:cs="Times New Roman"/>
          <w:sz w:val="24"/>
          <w:szCs w:val="24"/>
        </w:rPr>
        <w:t>may have been deliberate, perh</w:t>
      </w:r>
      <w:r w:rsidR="00B21F7A" w:rsidRPr="00284B8D">
        <w:rPr>
          <w:rFonts w:ascii="Times New Roman" w:hAnsi="Times New Roman" w:cs="Times New Roman"/>
          <w:sz w:val="24"/>
          <w:szCs w:val="24"/>
        </w:rPr>
        <w:t>aps to imbue</w:t>
      </w:r>
      <w:r w:rsidR="00B87978" w:rsidRPr="00284B8D">
        <w:rPr>
          <w:rFonts w:ascii="Times New Roman" w:hAnsi="Times New Roman" w:cs="Times New Roman"/>
          <w:sz w:val="24"/>
          <w:szCs w:val="24"/>
        </w:rPr>
        <w:t xml:space="preserve"> a naturalism </w:t>
      </w:r>
      <w:r w:rsidR="002A26BE" w:rsidRPr="00284B8D">
        <w:rPr>
          <w:rFonts w:ascii="Times New Roman" w:hAnsi="Times New Roman" w:cs="Times New Roman"/>
          <w:sz w:val="24"/>
          <w:szCs w:val="24"/>
        </w:rPr>
        <w:t>in</w:t>
      </w:r>
      <w:r w:rsidR="00B87978" w:rsidRPr="00284B8D">
        <w:rPr>
          <w:rFonts w:ascii="Times New Roman" w:hAnsi="Times New Roman" w:cs="Times New Roman"/>
          <w:sz w:val="24"/>
          <w:szCs w:val="24"/>
        </w:rPr>
        <w:t xml:space="preserve"> defi</w:t>
      </w:r>
      <w:r w:rsidR="002A26BE" w:rsidRPr="00284B8D">
        <w:rPr>
          <w:rFonts w:ascii="Times New Roman" w:hAnsi="Times New Roman" w:cs="Times New Roman"/>
          <w:sz w:val="24"/>
          <w:szCs w:val="24"/>
        </w:rPr>
        <w:t>anc</w:t>
      </w:r>
      <w:r w:rsidR="00B87978" w:rsidRPr="00284B8D">
        <w:rPr>
          <w:rFonts w:ascii="Times New Roman" w:hAnsi="Times New Roman" w:cs="Times New Roman"/>
          <w:sz w:val="24"/>
          <w:szCs w:val="24"/>
        </w:rPr>
        <w:t xml:space="preserve">e </w:t>
      </w:r>
      <w:r w:rsidR="000757AB" w:rsidRPr="00284B8D">
        <w:rPr>
          <w:rFonts w:ascii="Times New Roman" w:hAnsi="Times New Roman" w:cs="Times New Roman"/>
          <w:sz w:val="24"/>
          <w:szCs w:val="24"/>
        </w:rPr>
        <w:t xml:space="preserve">of </w:t>
      </w:r>
      <w:r w:rsidR="00B87978" w:rsidRPr="00284B8D">
        <w:rPr>
          <w:rFonts w:ascii="Times New Roman" w:hAnsi="Times New Roman" w:cs="Times New Roman"/>
          <w:sz w:val="24"/>
          <w:szCs w:val="24"/>
        </w:rPr>
        <w:t xml:space="preserve">the </w:t>
      </w:r>
      <w:r w:rsidR="004D6865" w:rsidRPr="00284B8D">
        <w:rPr>
          <w:rFonts w:ascii="Times New Roman" w:hAnsi="Times New Roman" w:cs="Times New Roman"/>
          <w:sz w:val="24"/>
          <w:szCs w:val="24"/>
        </w:rPr>
        <w:t xml:space="preserve">inorganic </w:t>
      </w:r>
      <w:r w:rsidR="00B87978" w:rsidRPr="00284B8D">
        <w:rPr>
          <w:rFonts w:ascii="Times New Roman" w:hAnsi="Times New Roman" w:cs="Times New Roman"/>
          <w:sz w:val="24"/>
          <w:szCs w:val="24"/>
        </w:rPr>
        <w:t xml:space="preserve">materiality of </w:t>
      </w:r>
      <w:r w:rsidR="00B75176" w:rsidRPr="00284B8D">
        <w:rPr>
          <w:rFonts w:ascii="Times New Roman" w:hAnsi="Times New Roman" w:cs="Times New Roman"/>
          <w:sz w:val="24"/>
          <w:szCs w:val="24"/>
        </w:rPr>
        <w:t>the precious metal</w:t>
      </w:r>
      <w:r w:rsidR="004D6865" w:rsidRPr="00284B8D">
        <w:rPr>
          <w:rFonts w:ascii="Times New Roman" w:hAnsi="Times New Roman" w:cs="Times New Roman"/>
          <w:sz w:val="24"/>
          <w:szCs w:val="24"/>
        </w:rPr>
        <w:t xml:space="preserve">. </w:t>
      </w:r>
      <w:bookmarkEnd w:id="1"/>
      <w:r w:rsidR="002A26BE" w:rsidRPr="00284B8D">
        <w:rPr>
          <w:rFonts w:ascii="Times New Roman" w:hAnsi="Times New Roman" w:cs="Times New Roman"/>
          <w:sz w:val="24"/>
          <w:szCs w:val="24"/>
        </w:rPr>
        <w:t>Simon’s</w:t>
      </w:r>
      <w:r w:rsidR="0061394C" w:rsidRPr="00284B8D">
        <w:rPr>
          <w:rFonts w:ascii="Times New Roman" w:hAnsi="Times New Roman" w:cs="Times New Roman"/>
          <w:sz w:val="24"/>
          <w:szCs w:val="24"/>
        </w:rPr>
        <w:t xml:space="preserve"> younger relative, Jean </w:t>
      </w:r>
      <w:r w:rsidR="00346900" w:rsidRPr="00284B8D">
        <w:rPr>
          <w:rFonts w:ascii="Times New Roman" w:hAnsi="Times New Roman" w:cs="Times New Roman"/>
          <w:sz w:val="24"/>
          <w:szCs w:val="24"/>
        </w:rPr>
        <w:t xml:space="preserve">Edme </w:t>
      </w:r>
      <w:r w:rsidR="0061394C" w:rsidRPr="00284B8D">
        <w:rPr>
          <w:rFonts w:ascii="Times New Roman" w:hAnsi="Times New Roman" w:cs="Times New Roman"/>
          <w:sz w:val="24"/>
          <w:szCs w:val="24"/>
        </w:rPr>
        <w:t xml:space="preserve">Gallien, the sculptor and </w:t>
      </w:r>
      <w:r w:rsidR="00F734C0" w:rsidRPr="00284B8D">
        <w:rPr>
          <w:rFonts w:ascii="Times New Roman" w:hAnsi="Times New Roman" w:cs="Times New Roman"/>
          <w:sz w:val="24"/>
          <w:szCs w:val="24"/>
        </w:rPr>
        <w:t>merchant</w:t>
      </w:r>
      <w:r w:rsidR="002C42E8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61394C" w:rsidRPr="00284B8D">
        <w:rPr>
          <w:rFonts w:ascii="Times New Roman" w:hAnsi="Times New Roman" w:cs="Times New Roman"/>
          <w:sz w:val="24"/>
          <w:szCs w:val="24"/>
        </w:rPr>
        <w:t>goldsm</w:t>
      </w:r>
      <w:r w:rsidR="00F734C0" w:rsidRPr="00284B8D">
        <w:rPr>
          <w:rFonts w:ascii="Times New Roman" w:hAnsi="Times New Roman" w:cs="Times New Roman"/>
          <w:sz w:val="24"/>
          <w:szCs w:val="24"/>
        </w:rPr>
        <w:t>ith</w:t>
      </w:r>
      <w:r w:rsidR="0061394C" w:rsidRPr="00284B8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1394C" w:rsidRPr="00284B8D">
        <w:rPr>
          <w:rFonts w:ascii="Times New Roman" w:hAnsi="Times New Roman" w:cs="Times New Roman"/>
          <w:i/>
          <w:sz w:val="24"/>
          <w:szCs w:val="24"/>
        </w:rPr>
        <w:t>marchand</w:t>
      </w:r>
      <w:proofErr w:type="spellEnd"/>
      <w:r w:rsidR="002C42E8" w:rsidRPr="00284B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1394C" w:rsidRPr="00284B8D">
        <w:rPr>
          <w:rFonts w:ascii="Times New Roman" w:hAnsi="Times New Roman" w:cs="Times New Roman"/>
          <w:i/>
          <w:sz w:val="24"/>
          <w:szCs w:val="24"/>
        </w:rPr>
        <w:t>orfèvre</w:t>
      </w:r>
      <w:proofErr w:type="spellEnd"/>
      <w:r w:rsidR="0061394C" w:rsidRPr="00284B8D">
        <w:rPr>
          <w:rFonts w:ascii="Times New Roman" w:hAnsi="Times New Roman" w:cs="Times New Roman"/>
          <w:sz w:val="24"/>
          <w:szCs w:val="24"/>
        </w:rPr>
        <w:t xml:space="preserve">) who lived with him in the rue de </w:t>
      </w:r>
      <w:proofErr w:type="spellStart"/>
      <w:r w:rsidR="0061394C" w:rsidRPr="00284B8D">
        <w:rPr>
          <w:rFonts w:ascii="Times New Roman" w:hAnsi="Times New Roman" w:cs="Times New Roman"/>
          <w:sz w:val="24"/>
          <w:szCs w:val="24"/>
        </w:rPr>
        <w:t>Bussy</w:t>
      </w:r>
      <w:proofErr w:type="spellEnd"/>
      <w:r w:rsidR="0061394C" w:rsidRPr="00284B8D">
        <w:rPr>
          <w:rFonts w:ascii="Times New Roman" w:hAnsi="Times New Roman" w:cs="Times New Roman"/>
          <w:sz w:val="24"/>
          <w:szCs w:val="24"/>
        </w:rPr>
        <w:t>,</w:t>
      </w:r>
      <w:r w:rsidR="004D6865" w:rsidRPr="00284B8D">
        <w:rPr>
          <w:rFonts w:ascii="Times New Roman" w:hAnsi="Times New Roman" w:cs="Times New Roman"/>
          <w:sz w:val="24"/>
          <w:szCs w:val="24"/>
        </w:rPr>
        <w:t xml:space="preserve"> may have assisted in creati</w:t>
      </w:r>
      <w:r w:rsidR="0061394C" w:rsidRPr="00284B8D">
        <w:rPr>
          <w:rFonts w:ascii="Times New Roman" w:hAnsi="Times New Roman" w:cs="Times New Roman"/>
          <w:sz w:val="24"/>
          <w:szCs w:val="24"/>
        </w:rPr>
        <w:t>ng the</w:t>
      </w:r>
      <w:r w:rsidR="002A22C8" w:rsidRPr="00284B8D">
        <w:rPr>
          <w:rFonts w:ascii="Times New Roman" w:hAnsi="Times New Roman" w:cs="Times New Roman"/>
          <w:sz w:val="24"/>
          <w:szCs w:val="24"/>
        </w:rPr>
        <w:t>se</w:t>
      </w:r>
      <w:r w:rsidR="0061394C" w:rsidRPr="00284B8D">
        <w:rPr>
          <w:rFonts w:ascii="Times New Roman" w:hAnsi="Times New Roman" w:cs="Times New Roman"/>
          <w:sz w:val="24"/>
          <w:szCs w:val="24"/>
        </w:rPr>
        <w:t xml:space="preserve"> flowers.</w:t>
      </w:r>
      <w:r w:rsidR="00364E90" w:rsidRPr="00284B8D">
        <w:rPr>
          <w:rStyle w:val="EndnoteReference"/>
          <w:rFonts w:ascii="Times New Roman" w:hAnsi="Times New Roman" w:cs="Times New Roman"/>
          <w:sz w:val="24"/>
          <w:szCs w:val="24"/>
        </w:rPr>
        <w:endnoteReference w:id="20"/>
      </w:r>
      <w:r w:rsidR="0061394C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CC6317" w:rsidRPr="00284B8D">
        <w:rPr>
          <w:rFonts w:ascii="Times New Roman" w:hAnsi="Times New Roman" w:cs="Times New Roman"/>
          <w:sz w:val="24"/>
          <w:szCs w:val="24"/>
        </w:rPr>
        <w:t xml:space="preserve">Cleverly, Simon Gallien also </w:t>
      </w:r>
      <w:r w:rsidR="00451F43" w:rsidRPr="00284B8D">
        <w:rPr>
          <w:rFonts w:ascii="Times New Roman" w:hAnsi="Times New Roman" w:cs="Times New Roman"/>
          <w:sz w:val="24"/>
          <w:szCs w:val="24"/>
        </w:rPr>
        <w:t>employed these</w:t>
      </w:r>
      <w:r w:rsidR="00B75176" w:rsidRPr="00284B8D">
        <w:rPr>
          <w:rFonts w:ascii="Times New Roman" w:hAnsi="Times New Roman" w:cs="Times New Roman"/>
          <w:sz w:val="24"/>
          <w:szCs w:val="24"/>
        </w:rPr>
        <w:t xml:space="preserve"> natural motifs to </w:t>
      </w:r>
      <w:r w:rsidR="00CC6317" w:rsidRPr="00284B8D">
        <w:rPr>
          <w:rFonts w:ascii="Times New Roman" w:hAnsi="Times New Roman" w:cs="Times New Roman"/>
          <w:sz w:val="24"/>
          <w:szCs w:val="24"/>
        </w:rPr>
        <w:t>disguise the te</w:t>
      </w:r>
      <w:r w:rsidR="00B75176" w:rsidRPr="00284B8D">
        <w:rPr>
          <w:rFonts w:ascii="Times New Roman" w:hAnsi="Times New Roman" w:cs="Times New Roman"/>
          <w:sz w:val="24"/>
          <w:szCs w:val="24"/>
        </w:rPr>
        <w:t>chnical assembly of the vessels</w:t>
      </w:r>
      <w:r w:rsidR="00CC6317" w:rsidRPr="00284B8D">
        <w:rPr>
          <w:rFonts w:ascii="Times New Roman" w:hAnsi="Times New Roman" w:cs="Times New Roman"/>
          <w:sz w:val="24"/>
          <w:szCs w:val="24"/>
        </w:rPr>
        <w:t xml:space="preserve">. </w:t>
      </w:r>
      <w:r w:rsidR="00E92F49" w:rsidRPr="00284B8D">
        <w:rPr>
          <w:rFonts w:ascii="Times New Roman" w:hAnsi="Times New Roman" w:cs="Times New Roman"/>
          <w:sz w:val="24"/>
          <w:szCs w:val="24"/>
        </w:rPr>
        <w:t>T</w:t>
      </w:r>
      <w:r w:rsidR="00CC6317" w:rsidRPr="00284B8D">
        <w:rPr>
          <w:rFonts w:ascii="Times New Roman" w:hAnsi="Times New Roman" w:cs="Times New Roman"/>
          <w:sz w:val="24"/>
          <w:szCs w:val="24"/>
        </w:rPr>
        <w:t xml:space="preserve">he </w:t>
      </w:r>
      <w:r w:rsidR="00CC6317" w:rsidRPr="00284B8D">
        <w:rPr>
          <w:rFonts w:ascii="Times New Roman" w:hAnsi="Times New Roman" w:cs="Times New Roman"/>
          <w:sz w:val="24"/>
          <w:szCs w:val="24"/>
        </w:rPr>
        <w:lastRenderedPageBreak/>
        <w:t xml:space="preserve">four vertical floral stems </w:t>
      </w:r>
      <w:r w:rsidR="00B75176" w:rsidRPr="00284B8D">
        <w:rPr>
          <w:rFonts w:ascii="Times New Roman" w:hAnsi="Times New Roman" w:cs="Times New Roman"/>
          <w:sz w:val="24"/>
          <w:szCs w:val="24"/>
        </w:rPr>
        <w:t xml:space="preserve">that </w:t>
      </w:r>
      <w:r w:rsidR="00CC6317" w:rsidRPr="00284B8D">
        <w:rPr>
          <w:rFonts w:ascii="Times New Roman" w:hAnsi="Times New Roman" w:cs="Times New Roman"/>
          <w:sz w:val="24"/>
          <w:szCs w:val="24"/>
        </w:rPr>
        <w:t xml:space="preserve">travel </w:t>
      </w:r>
      <w:r w:rsidR="00451F43" w:rsidRPr="00284B8D">
        <w:rPr>
          <w:rFonts w:ascii="Times New Roman" w:hAnsi="Times New Roman" w:cs="Times New Roman"/>
          <w:sz w:val="24"/>
          <w:szCs w:val="24"/>
        </w:rPr>
        <w:t xml:space="preserve">upward </w:t>
      </w:r>
      <w:r w:rsidR="00CC6317" w:rsidRPr="00284B8D">
        <w:rPr>
          <w:rFonts w:ascii="Times New Roman" w:hAnsi="Times New Roman" w:cs="Times New Roman"/>
          <w:sz w:val="24"/>
          <w:szCs w:val="24"/>
        </w:rPr>
        <w:t>along</w:t>
      </w:r>
      <w:r w:rsidR="003A55E1" w:rsidRPr="00284B8D">
        <w:rPr>
          <w:rFonts w:ascii="Times New Roman" w:hAnsi="Times New Roman" w:cs="Times New Roman"/>
          <w:sz w:val="24"/>
          <w:szCs w:val="24"/>
        </w:rPr>
        <w:t xml:space="preserve"> the</w:t>
      </w:r>
      <w:r w:rsidR="00CC6317" w:rsidRPr="00284B8D">
        <w:rPr>
          <w:rFonts w:ascii="Times New Roman" w:hAnsi="Times New Roman" w:cs="Times New Roman"/>
          <w:sz w:val="24"/>
          <w:szCs w:val="24"/>
        </w:rPr>
        <w:t xml:space="preserve"> baluster</w:t>
      </w:r>
      <w:r w:rsidR="00E92F49" w:rsidRPr="00284B8D">
        <w:rPr>
          <w:rFonts w:ascii="Times New Roman" w:hAnsi="Times New Roman" w:cs="Times New Roman"/>
          <w:sz w:val="24"/>
          <w:szCs w:val="24"/>
        </w:rPr>
        <w:t>-</w:t>
      </w:r>
      <w:r w:rsidR="00CC6317" w:rsidRPr="00284B8D">
        <w:rPr>
          <w:rFonts w:ascii="Times New Roman" w:hAnsi="Times New Roman" w:cs="Times New Roman"/>
          <w:sz w:val="24"/>
          <w:szCs w:val="24"/>
        </w:rPr>
        <w:t>shape</w:t>
      </w:r>
      <w:r w:rsidR="00E92F49" w:rsidRPr="00284B8D">
        <w:rPr>
          <w:rFonts w:ascii="Times New Roman" w:hAnsi="Times New Roman" w:cs="Times New Roman"/>
          <w:sz w:val="24"/>
          <w:szCs w:val="24"/>
        </w:rPr>
        <w:t>d</w:t>
      </w:r>
      <w:r w:rsidR="00CC6317" w:rsidRPr="00284B8D">
        <w:rPr>
          <w:rFonts w:ascii="Times New Roman" w:hAnsi="Times New Roman" w:cs="Times New Roman"/>
          <w:sz w:val="24"/>
          <w:szCs w:val="24"/>
        </w:rPr>
        <w:t xml:space="preserve"> body actually hide the solder seams that join its four separately cast parts</w:t>
      </w:r>
      <w:r w:rsidR="00E92F49" w:rsidRPr="00284B8D">
        <w:rPr>
          <w:rFonts w:ascii="Times New Roman" w:hAnsi="Times New Roman" w:cs="Times New Roman"/>
          <w:sz w:val="24"/>
          <w:szCs w:val="24"/>
        </w:rPr>
        <w:t>,</w:t>
      </w:r>
      <w:r w:rsidR="00CC6317" w:rsidRPr="00284B8D">
        <w:rPr>
          <w:rFonts w:ascii="Times New Roman" w:hAnsi="Times New Roman" w:cs="Times New Roman"/>
          <w:sz w:val="24"/>
          <w:szCs w:val="24"/>
        </w:rPr>
        <w:t xml:space="preserve"> while</w:t>
      </w:r>
      <w:r w:rsidR="00B75176" w:rsidRPr="00284B8D">
        <w:rPr>
          <w:rFonts w:ascii="Times New Roman" w:hAnsi="Times New Roman" w:cs="Times New Roman"/>
          <w:sz w:val="24"/>
          <w:szCs w:val="24"/>
        </w:rPr>
        <w:t xml:space="preserve"> the wreath of floral blosso</w:t>
      </w:r>
      <w:r w:rsidR="00451F43" w:rsidRPr="00284B8D">
        <w:rPr>
          <w:rFonts w:ascii="Times New Roman" w:hAnsi="Times New Roman" w:cs="Times New Roman"/>
          <w:sz w:val="24"/>
          <w:szCs w:val="24"/>
        </w:rPr>
        <w:t>ms at the vessel’s</w:t>
      </w:r>
      <w:r w:rsidR="00B75176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CC6317" w:rsidRPr="00284B8D">
        <w:rPr>
          <w:rFonts w:ascii="Times New Roman" w:hAnsi="Times New Roman" w:cs="Times New Roman"/>
          <w:sz w:val="24"/>
          <w:szCs w:val="24"/>
        </w:rPr>
        <w:t xml:space="preserve">rim </w:t>
      </w:r>
      <w:r w:rsidR="006E7DE3" w:rsidRPr="00284B8D">
        <w:rPr>
          <w:rFonts w:ascii="Times New Roman" w:hAnsi="Times New Roman" w:cs="Times New Roman"/>
          <w:sz w:val="24"/>
          <w:szCs w:val="24"/>
        </w:rPr>
        <w:t>hides</w:t>
      </w:r>
      <w:r w:rsidR="00CC6317" w:rsidRPr="00284B8D">
        <w:rPr>
          <w:rFonts w:ascii="Times New Roman" w:hAnsi="Times New Roman" w:cs="Times New Roman"/>
          <w:sz w:val="24"/>
          <w:szCs w:val="24"/>
        </w:rPr>
        <w:t xml:space="preserve"> the joint of the</w:t>
      </w:r>
      <w:r w:rsidR="00B75176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CC6317" w:rsidRPr="00284B8D">
        <w:rPr>
          <w:rFonts w:ascii="Times New Roman" w:hAnsi="Times New Roman" w:cs="Times New Roman"/>
          <w:sz w:val="24"/>
          <w:szCs w:val="24"/>
        </w:rPr>
        <w:t xml:space="preserve">body and lid. </w:t>
      </w:r>
      <w:r w:rsidR="00E9687E" w:rsidRPr="00284B8D">
        <w:rPr>
          <w:rFonts w:ascii="Times New Roman" w:hAnsi="Times New Roman" w:cs="Times New Roman"/>
          <w:sz w:val="24"/>
          <w:szCs w:val="24"/>
        </w:rPr>
        <w:t>The casters are</w:t>
      </w:r>
      <w:r w:rsidR="007D3259" w:rsidRPr="00284B8D">
        <w:rPr>
          <w:rFonts w:ascii="Times New Roman" w:hAnsi="Times New Roman" w:cs="Times New Roman"/>
          <w:sz w:val="24"/>
          <w:szCs w:val="24"/>
        </w:rPr>
        <w:t xml:space="preserve"> numbered underneath one and three, respectively, indicating they were once part of a set of three or more</w:t>
      </w:r>
      <w:r w:rsidR="000757AB" w:rsidRPr="00284B8D">
        <w:rPr>
          <w:rFonts w:ascii="Times New Roman" w:hAnsi="Times New Roman" w:cs="Times New Roman"/>
          <w:sz w:val="24"/>
          <w:szCs w:val="24"/>
        </w:rPr>
        <w:t xml:space="preserve"> pieces</w:t>
      </w:r>
      <w:r w:rsidR="007D3259" w:rsidRPr="00284B8D">
        <w:rPr>
          <w:rFonts w:ascii="Times New Roman" w:hAnsi="Times New Roman" w:cs="Times New Roman"/>
          <w:sz w:val="24"/>
          <w:szCs w:val="24"/>
        </w:rPr>
        <w:t xml:space="preserve">. </w:t>
      </w:r>
      <w:r w:rsidR="006E7DE3" w:rsidRPr="00284B8D">
        <w:rPr>
          <w:rFonts w:ascii="Times New Roman" w:hAnsi="Times New Roman" w:cs="Times New Roman"/>
          <w:sz w:val="24"/>
          <w:szCs w:val="24"/>
        </w:rPr>
        <w:t>It</w:t>
      </w:r>
      <w:r w:rsidR="00E92F49" w:rsidRPr="00284B8D">
        <w:rPr>
          <w:rFonts w:ascii="Times New Roman" w:hAnsi="Times New Roman" w:cs="Times New Roman"/>
          <w:sz w:val="24"/>
          <w:szCs w:val="24"/>
        </w:rPr>
        <w:t xml:space="preserve"> is</w:t>
      </w:r>
      <w:r w:rsidR="006E7DE3" w:rsidRPr="00284B8D">
        <w:rPr>
          <w:rFonts w:ascii="Times New Roman" w:hAnsi="Times New Roman" w:cs="Times New Roman"/>
          <w:sz w:val="24"/>
          <w:szCs w:val="24"/>
        </w:rPr>
        <w:t xml:space="preserve"> also possible that t</w:t>
      </w:r>
      <w:r w:rsidR="007D3259" w:rsidRPr="00284B8D">
        <w:rPr>
          <w:rFonts w:ascii="Times New Roman" w:hAnsi="Times New Roman" w:cs="Times New Roman"/>
          <w:sz w:val="24"/>
          <w:szCs w:val="24"/>
        </w:rPr>
        <w:t xml:space="preserve">hey </w:t>
      </w:r>
      <w:r w:rsidR="006E7DE3" w:rsidRPr="00284B8D">
        <w:rPr>
          <w:rFonts w:ascii="Times New Roman" w:hAnsi="Times New Roman" w:cs="Times New Roman"/>
          <w:sz w:val="24"/>
          <w:szCs w:val="24"/>
        </w:rPr>
        <w:t>were originally</w:t>
      </w:r>
      <w:r w:rsidR="007D3259" w:rsidRPr="00284B8D">
        <w:rPr>
          <w:rFonts w:ascii="Times New Roman" w:hAnsi="Times New Roman" w:cs="Times New Roman"/>
          <w:sz w:val="24"/>
          <w:szCs w:val="24"/>
        </w:rPr>
        <w:t xml:space="preserve"> part of a </w:t>
      </w:r>
      <w:r w:rsidR="006E7DE3" w:rsidRPr="00284B8D">
        <w:rPr>
          <w:rFonts w:ascii="Times New Roman" w:hAnsi="Times New Roman" w:cs="Times New Roman"/>
          <w:sz w:val="24"/>
          <w:szCs w:val="24"/>
        </w:rPr>
        <w:t xml:space="preserve">multipiece </w:t>
      </w:r>
      <w:r w:rsidR="007D3259" w:rsidRPr="00284B8D">
        <w:rPr>
          <w:rFonts w:ascii="Times New Roman" w:hAnsi="Times New Roman" w:cs="Times New Roman"/>
          <w:sz w:val="24"/>
          <w:szCs w:val="24"/>
        </w:rPr>
        <w:t>table centerpiece</w:t>
      </w:r>
      <w:r w:rsidR="00E92F49" w:rsidRPr="00284B8D">
        <w:rPr>
          <w:rFonts w:ascii="Times New Roman" w:hAnsi="Times New Roman" w:cs="Times New Roman"/>
          <w:sz w:val="24"/>
          <w:szCs w:val="24"/>
        </w:rPr>
        <w:t>,</w:t>
      </w:r>
      <w:r w:rsidR="007D3259" w:rsidRPr="00284B8D">
        <w:rPr>
          <w:rFonts w:ascii="Times New Roman" w:hAnsi="Times New Roman" w:cs="Times New Roman"/>
          <w:sz w:val="24"/>
          <w:szCs w:val="24"/>
        </w:rPr>
        <w:t xml:space="preserve"> but</w:t>
      </w:r>
      <w:r w:rsidR="00E92F49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7D3259" w:rsidRPr="00284B8D">
        <w:rPr>
          <w:rFonts w:ascii="Times New Roman" w:hAnsi="Times New Roman" w:cs="Times New Roman"/>
          <w:sz w:val="24"/>
          <w:szCs w:val="24"/>
        </w:rPr>
        <w:t xml:space="preserve">no comparable companion pieces </w:t>
      </w:r>
      <w:r w:rsidR="00AC7FB6" w:rsidRPr="00284B8D">
        <w:rPr>
          <w:rFonts w:ascii="Times New Roman" w:hAnsi="Times New Roman" w:cs="Times New Roman"/>
          <w:sz w:val="24"/>
          <w:szCs w:val="24"/>
        </w:rPr>
        <w:t>have been identified</w:t>
      </w:r>
      <w:r w:rsidR="004D6865" w:rsidRPr="00284B8D">
        <w:rPr>
          <w:rFonts w:ascii="Times New Roman" w:hAnsi="Times New Roman" w:cs="Times New Roman"/>
          <w:sz w:val="24"/>
          <w:szCs w:val="24"/>
        </w:rPr>
        <w:t>.</w:t>
      </w:r>
    </w:p>
    <w:p w14:paraId="5890FA82" w14:textId="1768F19E" w:rsidR="00C6074A" w:rsidRPr="00284B8D" w:rsidRDefault="009843DE" w:rsidP="00284B8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84B8D">
        <w:rPr>
          <w:rFonts w:ascii="Times New Roman" w:hAnsi="Times New Roman" w:cs="Times New Roman"/>
          <w:sz w:val="24"/>
          <w:szCs w:val="24"/>
        </w:rPr>
        <w:t xml:space="preserve">In contrast to the more common </w:t>
      </w:r>
      <w:r w:rsidR="00AE0D6B" w:rsidRPr="00284B8D">
        <w:rPr>
          <w:rFonts w:ascii="Times New Roman" w:hAnsi="Times New Roman" w:cs="Times New Roman"/>
          <w:sz w:val="24"/>
          <w:szCs w:val="24"/>
        </w:rPr>
        <w:t xml:space="preserve">design </w:t>
      </w:r>
      <w:r w:rsidRPr="00284B8D">
        <w:rPr>
          <w:rFonts w:ascii="Times New Roman" w:hAnsi="Times New Roman" w:cs="Times New Roman"/>
          <w:sz w:val="24"/>
          <w:szCs w:val="24"/>
        </w:rPr>
        <w:t xml:space="preserve">for sugar </w:t>
      </w:r>
      <w:r w:rsidR="00AE0D6B" w:rsidRPr="00284B8D">
        <w:rPr>
          <w:rFonts w:ascii="Times New Roman" w:hAnsi="Times New Roman" w:cs="Times New Roman"/>
          <w:sz w:val="24"/>
          <w:szCs w:val="24"/>
        </w:rPr>
        <w:t xml:space="preserve">bowls that took the form of sweet fruit, such as melons, </w:t>
      </w:r>
      <w:r w:rsidR="001C0753" w:rsidRPr="00284B8D">
        <w:rPr>
          <w:rFonts w:ascii="Times New Roman" w:hAnsi="Times New Roman" w:cs="Times New Roman"/>
          <w:sz w:val="24"/>
          <w:szCs w:val="24"/>
        </w:rPr>
        <w:t>Gallien</w:t>
      </w:r>
      <w:r w:rsidR="00AC7FB6" w:rsidRPr="00284B8D">
        <w:rPr>
          <w:rFonts w:ascii="Times New Roman" w:hAnsi="Times New Roman" w:cs="Times New Roman"/>
          <w:sz w:val="24"/>
          <w:szCs w:val="24"/>
        </w:rPr>
        <w:t>’s casters</w:t>
      </w:r>
      <w:r w:rsidR="001C0753" w:rsidRPr="00284B8D">
        <w:rPr>
          <w:rFonts w:ascii="Times New Roman" w:hAnsi="Times New Roman" w:cs="Times New Roman"/>
          <w:sz w:val="24"/>
          <w:szCs w:val="24"/>
        </w:rPr>
        <w:t xml:space="preserve"> effectively brought the flower garden indoors to remain ever fresh on the table.</w:t>
      </w:r>
      <w:r w:rsidR="00AE0D6B" w:rsidRPr="00284B8D">
        <w:rPr>
          <w:rStyle w:val="EndnoteReference"/>
          <w:rFonts w:ascii="Times New Roman" w:hAnsi="Times New Roman" w:cs="Times New Roman"/>
          <w:sz w:val="24"/>
          <w:szCs w:val="24"/>
        </w:rPr>
        <w:endnoteReference w:id="21"/>
      </w:r>
      <w:r w:rsidR="001C0753" w:rsidRPr="00284B8D">
        <w:rPr>
          <w:rFonts w:ascii="Times New Roman" w:hAnsi="Times New Roman" w:cs="Times New Roman"/>
          <w:sz w:val="24"/>
          <w:szCs w:val="24"/>
        </w:rPr>
        <w:t xml:space="preserve"> In this, he rivaled contemporary fa</w:t>
      </w:r>
      <w:r w:rsidR="00E92F49" w:rsidRPr="00284B8D">
        <w:rPr>
          <w:rFonts w:ascii="Times New Roman" w:hAnsi="Times New Roman" w:cs="Times New Roman"/>
          <w:sz w:val="24"/>
          <w:szCs w:val="24"/>
        </w:rPr>
        <w:t>i</w:t>
      </w:r>
      <w:r w:rsidR="001C0753" w:rsidRPr="00284B8D">
        <w:rPr>
          <w:rFonts w:ascii="Times New Roman" w:hAnsi="Times New Roman" w:cs="Times New Roman"/>
          <w:sz w:val="24"/>
          <w:szCs w:val="24"/>
        </w:rPr>
        <w:t xml:space="preserve">ence sugar casters with their opaque white tin glaze grounds and </w:t>
      </w:r>
      <w:r w:rsidR="00E92F49" w:rsidRPr="00284B8D">
        <w:rPr>
          <w:rFonts w:ascii="Times New Roman" w:hAnsi="Times New Roman" w:cs="Times New Roman"/>
          <w:sz w:val="24"/>
          <w:szCs w:val="24"/>
        </w:rPr>
        <w:t xml:space="preserve">two-dimensional </w:t>
      </w:r>
      <w:r w:rsidR="001C0753" w:rsidRPr="00284B8D">
        <w:rPr>
          <w:rFonts w:ascii="Times New Roman" w:hAnsi="Times New Roman" w:cs="Times New Roman"/>
          <w:sz w:val="24"/>
          <w:szCs w:val="24"/>
        </w:rPr>
        <w:t xml:space="preserve">lush floral decoration painted in colorful enamels, by rendering </w:t>
      </w:r>
      <w:r w:rsidR="001122E1" w:rsidRPr="00284B8D">
        <w:rPr>
          <w:rFonts w:ascii="Times New Roman" w:hAnsi="Times New Roman" w:cs="Times New Roman"/>
          <w:sz w:val="24"/>
          <w:szCs w:val="24"/>
        </w:rPr>
        <w:t>his</w:t>
      </w:r>
      <w:r w:rsidR="001C0753" w:rsidRPr="00284B8D">
        <w:rPr>
          <w:rFonts w:ascii="Times New Roman" w:hAnsi="Times New Roman" w:cs="Times New Roman"/>
          <w:sz w:val="24"/>
          <w:szCs w:val="24"/>
        </w:rPr>
        <w:t xml:space="preserve"> naturalistic blossoms in high relief, albeit of monochromatic silver. </w:t>
      </w:r>
      <w:r w:rsidR="00902C38" w:rsidRPr="00284B8D">
        <w:rPr>
          <w:rFonts w:ascii="Times New Roman" w:hAnsi="Times New Roman" w:cs="Times New Roman"/>
          <w:sz w:val="24"/>
          <w:szCs w:val="24"/>
        </w:rPr>
        <w:t>Like the fa</w:t>
      </w:r>
      <w:r w:rsidR="00E92F49" w:rsidRPr="00284B8D">
        <w:rPr>
          <w:rFonts w:ascii="Times New Roman" w:hAnsi="Times New Roman" w:cs="Times New Roman"/>
          <w:sz w:val="24"/>
          <w:szCs w:val="24"/>
        </w:rPr>
        <w:t>i</w:t>
      </w:r>
      <w:r w:rsidR="00902C38" w:rsidRPr="00284B8D">
        <w:rPr>
          <w:rFonts w:ascii="Times New Roman" w:hAnsi="Times New Roman" w:cs="Times New Roman"/>
          <w:sz w:val="24"/>
          <w:szCs w:val="24"/>
        </w:rPr>
        <w:t>ence sugar casters of the</w:t>
      </w:r>
      <w:r w:rsidR="001C0753" w:rsidRPr="00284B8D">
        <w:rPr>
          <w:rFonts w:ascii="Times New Roman" w:hAnsi="Times New Roman" w:cs="Times New Roman"/>
          <w:sz w:val="24"/>
          <w:szCs w:val="24"/>
        </w:rPr>
        <w:t xml:space="preserve"> Paul </w:t>
      </w:r>
      <w:proofErr w:type="spellStart"/>
      <w:r w:rsidR="001C0753" w:rsidRPr="00284B8D">
        <w:rPr>
          <w:rFonts w:ascii="Times New Roman" w:hAnsi="Times New Roman" w:cs="Times New Roman"/>
          <w:sz w:val="24"/>
          <w:szCs w:val="24"/>
        </w:rPr>
        <w:t>H</w:t>
      </w:r>
      <w:r w:rsidR="00902C38" w:rsidRPr="00284B8D">
        <w:rPr>
          <w:rFonts w:ascii="Times New Roman" w:hAnsi="Times New Roman" w:cs="Times New Roman"/>
          <w:sz w:val="24"/>
          <w:szCs w:val="24"/>
        </w:rPr>
        <w:t>annong</w:t>
      </w:r>
      <w:proofErr w:type="spellEnd"/>
      <w:r w:rsidR="001C0753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793949" w:rsidRPr="00284B8D">
        <w:rPr>
          <w:rFonts w:ascii="Times New Roman" w:hAnsi="Times New Roman" w:cs="Times New Roman"/>
          <w:sz w:val="24"/>
          <w:szCs w:val="24"/>
        </w:rPr>
        <w:t>manufactory</w:t>
      </w:r>
      <w:r w:rsidR="00237672" w:rsidRPr="00284B8D">
        <w:rPr>
          <w:rFonts w:ascii="Times New Roman" w:hAnsi="Times New Roman" w:cs="Times New Roman"/>
          <w:sz w:val="24"/>
          <w:szCs w:val="24"/>
        </w:rPr>
        <w:t xml:space="preserve"> in Strasbourg</w:t>
      </w:r>
      <w:r w:rsidR="00902C38" w:rsidRPr="00284B8D">
        <w:rPr>
          <w:rFonts w:ascii="Times New Roman" w:hAnsi="Times New Roman" w:cs="Times New Roman"/>
          <w:sz w:val="24"/>
          <w:szCs w:val="24"/>
        </w:rPr>
        <w:t>,</w:t>
      </w:r>
      <w:r w:rsidR="001C0753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793949" w:rsidRPr="00284B8D">
        <w:rPr>
          <w:rFonts w:ascii="Times New Roman" w:hAnsi="Times New Roman" w:cs="Times New Roman"/>
          <w:sz w:val="24"/>
          <w:szCs w:val="24"/>
        </w:rPr>
        <w:t>whose white grounds mimick</w:t>
      </w:r>
      <w:r w:rsidR="00AC7FB6" w:rsidRPr="00284B8D">
        <w:rPr>
          <w:rFonts w:ascii="Times New Roman" w:hAnsi="Times New Roman" w:cs="Times New Roman"/>
          <w:sz w:val="24"/>
          <w:szCs w:val="24"/>
        </w:rPr>
        <w:t>ed</w:t>
      </w:r>
      <w:r w:rsidR="00902C38" w:rsidRPr="00284B8D">
        <w:rPr>
          <w:rFonts w:ascii="Times New Roman" w:hAnsi="Times New Roman" w:cs="Times New Roman"/>
          <w:sz w:val="24"/>
          <w:szCs w:val="24"/>
        </w:rPr>
        <w:t xml:space="preserve"> refined white sugar and whose painted blooms evoked sweet fragrances, Gallien</w:t>
      </w:r>
      <w:r w:rsidR="00927E3C" w:rsidRPr="00284B8D">
        <w:rPr>
          <w:rFonts w:ascii="Times New Roman" w:hAnsi="Times New Roman" w:cs="Times New Roman"/>
          <w:sz w:val="24"/>
          <w:szCs w:val="24"/>
        </w:rPr>
        <w:t xml:space="preserve">’s flowers added a </w:t>
      </w:r>
      <w:r w:rsidR="003A55E1" w:rsidRPr="00284B8D">
        <w:rPr>
          <w:rFonts w:ascii="Times New Roman" w:hAnsi="Times New Roman" w:cs="Times New Roman"/>
          <w:sz w:val="24"/>
          <w:szCs w:val="24"/>
        </w:rPr>
        <w:t>tactical</w:t>
      </w:r>
      <w:r w:rsidR="001122E1" w:rsidRPr="00284B8D">
        <w:rPr>
          <w:rFonts w:ascii="Times New Roman" w:hAnsi="Times New Roman" w:cs="Times New Roman"/>
          <w:sz w:val="24"/>
          <w:szCs w:val="24"/>
        </w:rPr>
        <w:t xml:space="preserve"> sweetness to match that o</w:t>
      </w:r>
      <w:r w:rsidR="00793949" w:rsidRPr="00284B8D">
        <w:rPr>
          <w:rFonts w:ascii="Times New Roman" w:hAnsi="Times New Roman" w:cs="Times New Roman"/>
          <w:sz w:val="24"/>
          <w:szCs w:val="24"/>
        </w:rPr>
        <w:t>f</w:t>
      </w:r>
      <w:r w:rsidR="001122E1" w:rsidRPr="00284B8D">
        <w:rPr>
          <w:rFonts w:ascii="Times New Roman" w:hAnsi="Times New Roman" w:cs="Times New Roman"/>
          <w:sz w:val="24"/>
          <w:szCs w:val="24"/>
        </w:rPr>
        <w:t xml:space="preserve"> the palate</w:t>
      </w:r>
      <w:r w:rsidR="00C6074A" w:rsidRPr="00284B8D">
        <w:rPr>
          <w:rFonts w:ascii="Times New Roman" w:hAnsi="Times New Roman" w:cs="Times New Roman"/>
          <w:sz w:val="24"/>
          <w:szCs w:val="24"/>
        </w:rPr>
        <w:t xml:space="preserve"> (</w:t>
      </w:r>
      <w:r w:rsidR="00C6074A" w:rsidRPr="00BF1979">
        <w:rPr>
          <w:rFonts w:ascii="Times New Roman" w:hAnsi="Times New Roman" w:cs="Times New Roman"/>
          <w:b/>
          <w:bCs/>
          <w:sz w:val="24"/>
          <w:szCs w:val="24"/>
        </w:rPr>
        <w:t xml:space="preserve">fig. </w:t>
      </w:r>
      <w:r w:rsidR="00AA7153" w:rsidRPr="00BF1979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C6074A" w:rsidRPr="00BF1979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C6074A" w:rsidRPr="00284B8D">
        <w:rPr>
          <w:rFonts w:ascii="Times New Roman" w:hAnsi="Times New Roman" w:cs="Times New Roman"/>
          <w:sz w:val="24"/>
          <w:szCs w:val="24"/>
        </w:rPr>
        <w:t>)</w:t>
      </w:r>
      <w:r w:rsidR="001122E1" w:rsidRPr="00284B8D">
        <w:rPr>
          <w:rFonts w:ascii="Times New Roman" w:hAnsi="Times New Roman" w:cs="Times New Roman"/>
          <w:sz w:val="24"/>
          <w:szCs w:val="24"/>
        </w:rPr>
        <w:t>.</w:t>
      </w:r>
      <w:r w:rsidR="00793949" w:rsidRPr="00284B8D">
        <w:rPr>
          <w:rStyle w:val="EndnoteReference"/>
          <w:rFonts w:ascii="Times New Roman" w:hAnsi="Times New Roman" w:cs="Times New Roman"/>
          <w:sz w:val="24"/>
          <w:szCs w:val="24"/>
        </w:rPr>
        <w:endnoteReference w:id="22"/>
      </w:r>
    </w:p>
    <w:p w14:paraId="26ACDCEA" w14:textId="77777777" w:rsidR="00E92F49" w:rsidRPr="00284B8D" w:rsidRDefault="00E92F49" w:rsidP="00284B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906E64C" w14:textId="6A284A07" w:rsidR="00E7128F" w:rsidRPr="00284B8D" w:rsidRDefault="00E7128F" w:rsidP="00B34504">
      <w:pPr>
        <w:pStyle w:val="Heading2"/>
      </w:pPr>
      <w:r w:rsidRPr="00284B8D">
        <w:t>Provenance</w:t>
      </w:r>
    </w:p>
    <w:p w14:paraId="03272228" w14:textId="24FD2F50" w:rsidR="00B704F0" w:rsidRPr="00284B8D" w:rsidRDefault="00F4241D" w:rsidP="00284B8D">
      <w:pPr>
        <w:spacing w:after="0" w:line="48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284B8D">
        <w:rPr>
          <w:rFonts w:ascii="Times New Roman" w:eastAsia="Times New Roman" w:hAnsi="Times New Roman" w:cs="Times New Roman"/>
          <w:sz w:val="24"/>
          <w:szCs w:val="24"/>
        </w:rPr>
        <w:t>Before</w:t>
      </w:r>
      <w:r w:rsidR="00B704F0" w:rsidRPr="00284B8D">
        <w:rPr>
          <w:rFonts w:ascii="Times New Roman" w:eastAsia="Times New Roman" w:hAnsi="Times New Roman" w:cs="Times New Roman"/>
          <w:sz w:val="24"/>
          <w:szCs w:val="24"/>
        </w:rPr>
        <w:t xml:space="preserve"> 1929</w:t>
      </w:r>
      <w:r w:rsidRPr="00284B8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704F0" w:rsidRPr="00284B8D">
        <w:rPr>
          <w:rFonts w:ascii="Times New Roman" w:eastAsia="Times New Roman" w:hAnsi="Times New Roman" w:cs="Times New Roman"/>
          <w:sz w:val="24"/>
          <w:szCs w:val="24"/>
        </w:rPr>
        <w:t xml:space="preserve">F. J. E. </w:t>
      </w:r>
      <w:proofErr w:type="spellStart"/>
      <w:r w:rsidR="00B704F0" w:rsidRPr="00284B8D">
        <w:rPr>
          <w:rFonts w:ascii="Times New Roman" w:eastAsia="Times New Roman" w:hAnsi="Times New Roman" w:cs="Times New Roman"/>
          <w:sz w:val="24"/>
          <w:szCs w:val="24"/>
        </w:rPr>
        <w:t>Horstmann</w:t>
      </w:r>
      <w:proofErr w:type="spellEnd"/>
      <w:r w:rsidR="00C91A27" w:rsidRPr="00284B8D">
        <w:rPr>
          <w:rFonts w:ascii="Times New Roman" w:eastAsia="Times New Roman" w:hAnsi="Times New Roman" w:cs="Times New Roman"/>
          <w:sz w:val="24"/>
          <w:szCs w:val="24"/>
        </w:rPr>
        <w:t> (</w:t>
      </w:r>
      <w:r w:rsidR="00B704F0" w:rsidRPr="00284B8D">
        <w:rPr>
          <w:rFonts w:ascii="Times New Roman" w:eastAsia="Times New Roman" w:hAnsi="Times New Roman" w:cs="Times New Roman"/>
          <w:sz w:val="24"/>
          <w:szCs w:val="24"/>
        </w:rPr>
        <w:t xml:space="preserve">Oud </w:t>
      </w:r>
      <w:proofErr w:type="spellStart"/>
      <w:r w:rsidR="00B704F0" w:rsidRPr="00284B8D">
        <w:rPr>
          <w:rFonts w:ascii="Times New Roman" w:eastAsia="Times New Roman" w:hAnsi="Times New Roman" w:cs="Times New Roman"/>
          <w:sz w:val="24"/>
          <w:szCs w:val="24"/>
        </w:rPr>
        <w:t>Clingendaal</w:t>
      </w:r>
      <w:proofErr w:type="spellEnd"/>
      <w:r w:rsidR="00B704F0" w:rsidRPr="00284B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92F49" w:rsidRPr="00284B8D">
        <w:rPr>
          <w:rFonts w:ascii="Times New Roman" w:eastAsia="Times New Roman" w:hAnsi="Times New Roman" w:cs="Times New Roman"/>
          <w:sz w:val="24"/>
          <w:szCs w:val="24"/>
        </w:rPr>
        <w:t>t</w:t>
      </w:r>
      <w:r w:rsidR="00B704F0" w:rsidRPr="00284B8D">
        <w:rPr>
          <w:rFonts w:ascii="Times New Roman" w:eastAsia="Times New Roman" w:hAnsi="Times New Roman" w:cs="Times New Roman"/>
          <w:sz w:val="24"/>
          <w:szCs w:val="24"/>
        </w:rPr>
        <w:t>he Nethe</w:t>
      </w:r>
      <w:r w:rsidR="00A37FB9" w:rsidRPr="00284B8D">
        <w:rPr>
          <w:rFonts w:ascii="Times New Roman" w:eastAsia="Times New Roman" w:hAnsi="Times New Roman" w:cs="Times New Roman"/>
          <w:sz w:val="24"/>
          <w:szCs w:val="24"/>
        </w:rPr>
        <w:t>rlands) [sold, Frederik Müller</w:t>
      </w:r>
      <w:r w:rsidR="005B2BB1" w:rsidRPr="00284B8D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="005B2BB1" w:rsidRPr="00284B8D">
        <w:rPr>
          <w:rFonts w:ascii="Times New Roman" w:eastAsia="Times New Roman" w:hAnsi="Times New Roman" w:cs="Times New Roman"/>
          <w:sz w:val="24"/>
          <w:szCs w:val="24"/>
        </w:rPr>
        <w:t>Cie</w:t>
      </w:r>
      <w:proofErr w:type="spellEnd"/>
      <w:r w:rsidR="00A37FB9" w:rsidRPr="00284B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704F0" w:rsidRPr="00284B8D">
        <w:rPr>
          <w:rFonts w:ascii="Times New Roman" w:eastAsia="Times New Roman" w:hAnsi="Times New Roman" w:cs="Times New Roman"/>
          <w:sz w:val="24"/>
          <w:szCs w:val="24"/>
        </w:rPr>
        <w:t>Amsterdam, November 19</w:t>
      </w:r>
      <w:r w:rsidR="00E92F49" w:rsidRPr="00284B8D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B704F0" w:rsidRPr="00284B8D">
        <w:rPr>
          <w:rFonts w:ascii="Times New Roman" w:eastAsia="Times New Roman" w:hAnsi="Times New Roman" w:cs="Times New Roman"/>
          <w:sz w:val="24"/>
          <w:szCs w:val="24"/>
        </w:rPr>
        <w:t xml:space="preserve">21, 1929, </w:t>
      </w:r>
      <w:r w:rsidR="008333FB" w:rsidRPr="00284B8D">
        <w:rPr>
          <w:rFonts w:ascii="Times New Roman" w:eastAsia="Times New Roman" w:hAnsi="Times New Roman" w:cs="Times New Roman"/>
          <w:sz w:val="24"/>
          <w:szCs w:val="24"/>
        </w:rPr>
        <w:t>lot</w:t>
      </w:r>
      <w:r w:rsidR="00B704F0" w:rsidRPr="00284B8D">
        <w:rPr>
          <w:rFonts w:ascii="Times New Roman" w:eastAsia="Times New Roman" w:hAnsi="Times New Roman" w:cs="Times New Roman"/>
          <w:sz w:val="24"/>
          <w:szCs w:val="24"/>
        </w:rPr>
        <w:t xml:space="preserve"> 178</w:t>
      </w:r>
      <w:r w:rsidR="001D214F" w:rsidRPr="00284B8D">
        <w:rPr>
          <w:rFonts w:ascii="Times New Roman" w:eastAsia="Times New Roman" w:hAnsi="Times New Roman" w:cs="Times New Roman"/>
          <w:sz w:val="24"/>
          <w:szCs w:val="24"/>
        </w:rPr>
        <w:t>]</w:t>
      </w:r>
      <w:r w:rsidR="006D4492" w:rsidRPr="00284B8D">
        <w:rPr>
          <w:rFonts w:ascii="Times New Roman" w:eastAsia="Times New Roman" w:hAnsi="Times New Roman" w:cs="Times New Roman"/>
          <w:sz w:val="24"/>
          <w:szCs w:val="24"/>
        </w:rPr>
        <w:t>;</w:t>
      </w:r>
      <w:r w:rsidR="00925062" w:rsidRPr="00284B8D">
        <w:rPr>
          <w:rStyle w:val="EndnoteReference"/>
          <w:rFonts w:ascii="Times New Roman" w:eastAsia="Times New Roman" w:hAnsi="Times New Roman" w:cs="Times New Roman"/>
          <w:sz w:val="24"/>
          <w:szCs w:val="24"/>
        </w:rPr>
        <w:endnoteReference w:id="23"/>
      </w:r>
      <w:r w:rsidR="006D4492" w:rsidRPr="00284B8D">
        <w:rPr>
          <w:rFonts w:ascii="Times New Roman" w:eastAsia="Times New Roman" w:hAnsi="Times New Roman" w:cs="Times New Roman"/>
          <w:sz w:val="24"/>
          <w:szCs w:val="24"/>
        </w:rPr>
        <w:t xml:space="preserve"> before 1976: </w:t>
      </w:r>
      <w:r w:rsidR="00B704F0" w:rsidRPr="00284B8D">
        <w:rPr>
          <w:rFonts w:ascii="Times New Roman" w:eastAsia="Times New Roman" w:hAnsi="Times New Roman" w:cs="Times New Roman"/>
          <w:sz w:val="24"/>
          <w:szCs w:val="24"/>
        </w:rPr>
        <w:t xml:space="preserve">Jean-Louis Bonnefoy, </w:t>
      </w:r>
      <w:r w:rsidR="00A37FB9" w:rsidRPr="00284B8D">
        <w:rPr>
          <w:rFonts w:ascii="Times New Roman" w:eastAsia="Times New Roman" w:hAnsi="Times New Roman" w:cs="Times New Roman"/>
          <w:sz w:val="24"/>
          <w:szCs w:val="24"/>
        </w:rPr>
        <w:t xml:space="preserve">French, </w:t>
      </w:r>
      <w:r w:rsidR="00B704F0" w:rsidRPr="00284B8D">
        <w:rPr>
          <w:rFonts w:ascii="Times New Roman" w:eastAsia="Times New Roman" w:hAnsi="Times New Roman" w:cs="Times New Roman"/>
          <w:sz w:val="24"/>
          <w:szCs w:val="24"/>
        </w:rPr>
        <w:t xml:space="preserve">active 1950s (Paris), possibly in association with </w:t>
      </w:r>
      <w:proofErr w:type="spellStart"/>
      <w:r w:rsidR="00B704F0" w:rsidRPr="00284B8D">
        <w:rPr>
          <w:rFonts w:ascii="Times New Roman" w:eastAsia="Times New Roman" w:hAnsi="Times New Roman" w:cs="Times New Roman"/>
          <w:sz w:val="24"/>
          <w:szCs w:val="24"/>
        </w:rPr>
        <w:t>Bonnefoy</w:t>
      </w:r>
      <w:proofErr w:type="spellEnd"/>
      <w:r w:rsidR="00B704F0" w:rsidRPr="00284B8D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="00B704F0" w:rsidRPr="00284B8D">
        <w:rPr>
          <w:rFonts w:ascii="Times New Roman" w:eastAsia="Times New Roman" w:hAnsi="Times New Roman" w:cs="Times New Roman"/>
          <w:sz w:val="24"/>
          <w:szCs w:val="24"/>
        </w:rPr>
        <w:t>Cie</w:t>
      </w:r>
      <w:proofErr w:type="spellEnd"/>
      <w:r w:rsidR="00B704F0" w:rsidRPr="00284B8D">
        <w:rPr>
          <w:rFonts w:ascii="Times New Roman" w:eastAsia="Times New Roman" w:hAnsi="Times New Roman" w:cs="Times New Roman"/>
          <w:sz w:val="24"/>
          <w:szCs w:val="24"/>
        </w:rPr>
        <w:t xml:space="preserve"> an</w:t>
      </w:r>
      <w:r w:rsidR="00A37FB9" w:rsidRPr="00284B8D">
        <w:rPr>
          <w:rFonts w:ascii="Times New Roman" w:eastAsia="Times New Roman" w:hAnsi="Times New Roman" w:cs="Times New Roman"/>
          <w:sz w:val="24"/>
          <w:szCs w:val="24"/>
        </w:rPr>
        <w:t xml:space="preserve">d the </w:t>
      </w:r>
      <w:proofErr w:type="spellStart"/>
      <w:r w:rsidR="00A37FB9" w:rsidRPr="00284B8D">
        <w:rPr>
          <w:rFonts w:ascii="Times New Roman" w:eastAsia="Times New Roman" w:hAnsi="Times New Roman" w:cs="Times New Roman"/>
          <w:i/>
          <w:iCs/>
          <w:sz w:val="24"/>
          <w:szCs w:val="24"/>
        </w:rPr>
        <w:t>antiquaire</w:t>
      </w:r>
      <w:proofErr w:type="spellEnd"/>
      <w:r w:rsidR="00A37FB9" w:rsidRPr="00284B8D">
        <w:rPr>
          <w:rFonts w:ascii="Times New Roman" w:eastAsia="Times New Roman" w:hAnsi="Times New Roman" w:cs="Times New Roman"/>
          <w:sz w:val="24"/>
          <w:szCs w:val="24"/>
        </w:rPr>
        <w:t xml:space="preserve"> Au Vieux Paris (</w:t>
      </w:r>
      <w:r w:rsidR="006D4492" w:rsidRPr="00284B8D">
        <w:rPr>
          <w:rFonts w:ascii="Times New Roman" w:eastAsia="Times New Roman" w:hAnsi="Times New Roman" w:cs="Times New Roman"/>
          <w:sz w:val="24"/>
          <w:szCs w:val="24"/>
        </w:rPr>
        <w:t>4 rue de la Paix, Paris</w:t>
      </w:r>
      <w:r w:rsidR="00A37FB9" w:rsidRPr="00284B8D">
        <w:rPr>
          <w:rFonts w:ascii="Times New Roman" w:eastAsia="Times New Roman" w:hAnsi="Times New Roman" w:cs="Times New Roman"/>
          <w:sz w:val="24"/>
          <w:szCs w:val="24"/>
        </w:rPr>
        <w:t>)</w:t>
      </w:r>
      <w:r w:rsidR="006D4492" w:rsidRPr="00284B8D">
        <w:rPr>
          <w:rFonts w:ascii="Times New Roman" w:eastAsia="Times New Roman" w:hAnsi="Times New Roman" w:cs="Times New Roman"/>
          <w:sz w:val="24"/>
          <w:szCs w:val="24"/>
        </w:rPr>
        <w:t>;</w:t>
      </w:r>
      <w:r w:rsidR="006D4492" w:rsidRPr="00284B8D">
        <w:rPr>
          <w:rStyle w:val="EndnoteReference"/>
          <w:rFonts w:ascii="Times New Roman" w:eastAsia="Times New Roman" w:hAnsi="Times New Roman" w:cs="Times New Roman"/>
          <w:sz w:val="24"/>
          <w:szCs w:val="24"/>
        </w:rPr>
        <w:endnoteReference w:id="24"/>
      </w:r>
      <w:r w:rsidR="00A37FB9" w:rsidRPr="00284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2689" w:rsidRPr="00284B8D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E65170" w:rsidRPr="00284B8D">
        <w:rPr>
          <w:rFonts w:ascii="Times New Roman" w:eastAsia="Times New Roman" w:hAnsi="Times New Roman" w:cs="Times New Roman"/>
          <w:sz w:val="24"/>
          <w:szCs w:val="24"/>
        </w:rPr>
        <w:t>1</w:t>
      </w:r>
      <w:r w:rsidR="00B704F0" w:rsidRPr="00284B8D">
        <w:rPr>
          <w:rFonts w:ascii="Times New Roman" w:eastAsia="Times New Roman" w:hAnsi="Times New Roman" w:cs="Times New Roman"/>
          <w:sz w:val="24"/>
          <w:szCs w:val="24"/>
        </w:rPr>
        <w:t>976</w:t>
      </w:r>
      <w:r w:rsidR="00A37FB9" w:rsidRPr="00284B8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704F0" w:rsidRPr="00284B8D">
        <w:rPr>
          <w:rFonts w:ascii="Times New Roman" w:eastAsia="Times New Roman" w:hAnsi="Times New Roman" w:cs="Times New Roman"/>
          <w:sz w:val="24"/>
          <w:szCs w:val="24"/>
        </w:rPr>
        <w:t xml:space="preserve">Robert Henry Edward Abdy, </w:t>
      </w:r>
      <w:r w:rsidR="00A37FB9" w:rsidRPr="00284B8D">
        <w:rPr>
          <w:rFonts w:ascii="Times New Roman" w:eastAsia="Times New Roman" w:hAnsi="Times New Roman" w:cs="Times New Roman"/>
          <w:sz w:val="24"/>
          <w:szCs w:val="24"/>
        </w:rPr>
        <w:t>fift</w:t>
      </w:r>
      <w:r w:rsidR="00B704F0" w:rsidRPr="00284B8D">
        <w:rPr>
          <w:rFonts w:ascii="Times New Roman" w:eastAsia="Times New Roman" w:hAnsi="Times New Roman" w:cs="Times New Roman"/>
          <w:sz w:val="24"/>
          <w:szCs w:val="24"/>
        </w:rPr>
        <w:t xml:space="preserve">h </w:t>
      </w:r>
      <w:r w:rsidR="00A37FB9" w:rsidRPr="00284B8D">
        <w:rPr>
          <w:rFonts w:ascii="Times New Roman" w:eastAsia="Times New Roman" w:hAnsi="Times New Roman" w:cs="Times New Roman"/>
          <w:sz w:val="24"/>
          <w:szCs w:val="24"/>
        </w:rPr>
        <w:t>baronet</w:t>
      </w:r>
      <w:r w:rsidR="002D6F18" w:rsidRPr="00284B8D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="002D6F18" w:rsidRPr="00284B8D">
        <w:rPr>
          <w:rFonts w:ascii="Times New Roman" w:eastAsia="Times New Roman" w:hAnsi="Times New Roman" w:cs="Times New Roman"/>
          <w:sz w:val="24"/>
          <w:szCs w:val="24"/>
        </w:rPr>
        <w:t>Albyns</w:t>
      </w:r>
      <w:proofErr w:type="spellEnd"/>
      <w:r w:rsidR="00A37FB9" w:rsidRPr="00284B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93223" w:rsidRPr="00284B8D">
        <w:rPr>
          <w:rFonts w:ascii="Times New Roman" w:eastAsia="Times New Roman" w:hAnsi="Times New Roman" w:cs="Times New Roman"/>
          <w:sz w:val="24"/>
          <w:szCs w:val="24"/>
        </w:rPr>
        <w:t>British</w:t>
      </w:r>
      <w:r w:rsidR="00A37FB9" w:rsidRPr="00284B8D">
        <w:rPr>
          <w:rFonts w:ascii="Times New Roman" w:eastAsia="Times New Roman" w:hAnsi="Times New Roman" w:cs="Times New Roman"/>
          <w:sz w:val="24"/>
          <w:szCs w:val="24"/>
        </w:rPr>
        <w:t>, 1896</w:t>
      </w:r>
      <w:r w:rsidR="00642689" w:rsidRPr="00284B8D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B704F0" w:rsidRPr="00284B8D">
        <w:rPr>
          <w:rFonts w:ascii="Times New Roman" w:eastAsia="Times New Roman" w:hAnsi="Times New Roman" w:cs="Times New Roman"/>
          <w:sz w:val="24"/>
          <w:szCs w:val="24"/>
        </w:rPr>
        <w:t xml:space="preserve">1976 (Newton Ferrers, </w:t>
      </w:r>
      <w:r w:rsidR="00170014" w:rsidRPr="00284B8D">
        <w:rPr>
          <w:rFonts w:ascii="Times New Roman" w:eastAsia="Times New Roman" w:hAnsi="Times New Roman" w:cs="Times New Roman"/>
          <w:sz w:val="24"/>
          <w:szCs w:val="24"/>
        </w:rPr>
        <w:t>S</w:t>
      </w:r>
      <w:r w:rsidR="00D611E6" w:rsidRPr="00284B8D">
        <w:rPr>
          <w:rFonts w:ascii="Times New Roman" w:eastAsia="Times New Roman" w:hAnsi="Times New Roman" w:cs="Times New Roman"/>
          <w:sz w:val="24"/>
          <w:szCs w:val="24"/>
        </w:rPr>
        <w:t>ain</w:t>
      </w:r>
      <w:r w:rsidR="00170014" w:rsidRPr="00284B8D">
        <w:rPr>
          <w:rFonts w:ascii="Times New Roman" w:eastAsia="Times New Roman" w:hAnsi="Times New Roman" w:cs="Times New Roman"/>
          <w:sz w:val="24"/>
          <w:szCs w:val="24"/>
        </w:rPr>
        <w:t xml:space="preserve">t Mellion, </w:t>
      </w:r>
      <w:r w:rsidR="00B704F0" w:rsidRPr="00284B8D">
        <w:rPr>
          <w:rFonts w:ascii="Times New Roman" w:eastAsia="Times New Roman" w:hAnsi="Times New Roman" w:cs="Times New Roman"/>
          <w:sz w:val="24"/>
          <w:szCs w:val="24"/>
        </w:rPr>
        <w:t xml:space="preserve">Cornwall, England), by inheritance to </w:t>
      </w:r>
      <w:r w:rsidR="00093223" w:rsidRPr="00284B8D">
        <w:rPr>
          <w:rFonts w:ascii="Times New Roman" w:eastAsia="Times New Roman" w:hAnsi="Times New Roman" w:cs="Times New Roman"/>
          <w:sz w:val="24"/>
          <w:szCs w:val="24"/>
        </w:rPr>
        <w:t>his son</w:t>
      </w:r>
      <w:r w:rsidR="00E65170" w:rsidRPr="00284B8D">
        <w:rPr>
          <w:rFonts w:ascii="Times New Roman" w:eastAsia="Times New Roman" w:hAnsi="Times New Roman" w:cs="Times New Roman"/>
          <w:sz w:val="24"/>
          <w:szCs w:val="24"/>
        </w:rPr>
        <w:t>,</w:t>
      </w:r>
      <w:r w:rsidR="00093223" w:rsidRPr="00284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04F0" w:rsidRPr="00284B8D">
        <w:rPr>
          <w:rFonts w:ascii="Times New Roman" w:eastAsia="Times New Roman" w:hAnsi="Times New Roman" w:cs="Times New Roman"/>
          <w:sz w:val="24"/>
          <w:szCs w:val="24"/>
        </w:rPr>
        <w:t xml:space="preserve">Valentine </w:t>
      </w:r>
      <w:r w:rsidR="00642689" w:rsidRPr="00284B8D">
        <w:rPr>
          <w:rFonts w:ascii="Times New Roman" w:eastAsia="Times New Roman" w:hAnsi="Times New Roman" w:cs="Times New Roman"/>
          <w:sz w:val="24"/>
          <w:szCs w:val="24"/>
        </w:rPr>
        <w:t xml:space="preserve">Robert Duff </w:t>
      </w:r>
      <w:r w:rsidR="00B704F0" w:rsidRPr="00284B8D">
        <w:rPr>
          <w:rFonts w:ascii="Times New Roman" w:eastAsia="Times New Roman" w:hAnsi="Times New Roman" w:cs="Times New Roman"/>
          <w:sz w:val="24"/>
          <w:szCs w:val="24"/>
        </w:rPr>
        <w:t>Abdy</w:t>
      </w:r>
      <w:r w:rsidR="00A37FB9" w:rsidRPr="00284B8D">
        <w:rPr>
          <w:rFonts w:ascii="Times New Roman" w:eastAsia="Times New Roman" w:hAnsi="Times New Roman" w:cs="Times New Roman"/>
          <w:sz w:val="24"/>
          <w:szCs w:val="24"/>
        </w:rPr>
        <w:t xml:space="preserve">; 1976: </w:t>
      </w:r>
      <w:r w:rsidR="00B704F0" w:rsidRPr="00284B8D">
        <w:rPr>
          <w:rFonts w:ascii="Times New Roman" w:eastAsia="Times New Roman" w:hAnsi="Times New Roman" w:cs="Times New Roman"/>
          <w:sz w:val="24"/>
          <w:szCs w:val="24"/>
        </w:rPr>
        <w:t xml:space="preserve">Valentine Robert Duff Abdy, </w:t>
      </w:r>
      <w:r w:rsidR="00A37FB9" w:rsidRPr="00284B8D">
        <w:rPr>
          <w:rFonts w:ascii="Times New Roman" w:eastAsia="Times New Roman" w:hAnsi="Times New Roman" w:cs="Times New Roman"/>
          <w:sz w:val="24"/>
          <w:szCs w:val="24"/>
        </w:rPr>
        <w:t>six</w:t>
      </w:r>
      <w:r w:rsidR="00B704F0" w:rsidRPr="00284B8D">
        <w:rPr>
          <w:rFonts w:ascii="Times New Roman" w:eastAsia="Times New Roman" w:hAnsi="Times New Roman" w:cs="Times New Roman"/>
          <w:sz w:val="24"/>
          <w:szCs w:val="24"/>
        </w:rPr>
        <w:t xml:space="preserve">th </w:t>
      </w:r>
      <w:r w:rsidR="00A37FB9" w:rsidRPr="00284B8D">
        <w:rPr>
          <w:rFonts w:ascii="Times New Roman" w:eastAsia="Times New Roman" w:hAnsi="Times New Roman" w:cs="Times New Roman"/>
          <w:sz w:val="24"/>
          <w:szCs w:val="24"/>
        </w:rPr>
        <w:t>baronet</w:t>
      </w:r>
      <w:r w:rsidR="002D6F18" w:rsidRPr="00284B8D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="002D6F18" w:rsidRPr="00284B8D">
        <w:rPr>
          <w:rFonts w:ascii="Times New Roman" w:eastAsia="Times New Roman" w:hAnsi="Times New Roman" w:cs="Times New Roman"/>
          <w:sz w:val="24"/>
          <w:szCs w:val="24"/>
        </w:rPr>
        <w:t>Albyns</w:t>
      </w:r>
      <w:proofErr w:type="spellEnd"/>
      <w:r w:rsidR="00B704F0" w:rsidRPr="00284B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93223" w:rsidRPr="00284B8D">
        <w:rPr>
          <w:rFonts w:ascii="Times New Roman" w:eastAsia="Times New Roman" w:hAnsi="Times New Roman" w:cs="Times New Roman"/>
          <w:sz w:val="24"/>
          <w:szCs w:val="24"/>
        </w:rPr>
        <w:t>British</w:t>
      </w:r>
      <w:r w:rsidR="00B704F0" w:rsidRPr="00284B8D">
        <w:rPr>
          <w:rFonts w:ascii="Times New Roman" w:eastAsia="Times New Roman" w:hAnsi="Times New Roman" w:cs="Times New Roman"/>
          <w:sz w:val="24"/>
          <w:szCs w:val="24"/>
        </w:rPr>
        <w:t>, 1937</w:t>
      </w:r>
      <w:r w:rsidR="00642689" w:rsidRPr="00284B8D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B704F0" w:rsidRPr="00284B8D">
        <w:rPr>
          <w:rFonts w:ascii="Times New Roman" w:eastAsia="Times New Roman" w:hAnsi="Times New Roman" w:cs="Times New Roman"/>
          <w:sz w:val="24"/>
          <w:szCs w:val="24"/>
        </w:rPr>
        <w:t>2012 (Paris)</w:t>
      </w:r>
      <w:r w:rsidR="00A37FB9" w:rsidRPr="00284B8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642689" w:rsidRPr="00E46127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A37FB9" w:rsidRPr="00E46127">
        <w:rPr>
          <w:rFonts w:ascii="Times New Roman" w:eastAsia="Times New Roman" w:hAnsi="Times New Roman" w:cs="Times New Roman"/>
          <w:sz w:val="24"/>
          <w:szCs w:val="24"/>
        </w:rPr>
        <w:t>1984</w:t>
      </w:r>
      <w:r w:rsidR="00A37FB9" w:rsidRPr="00284B8D">
        <w:rPr>
          <w:rFonts w:ascii="Times New Roman" w:eastAsia="Times New Roman" w:hAnsi="Times New Roman" w:cs="Times New Roman"/>
          <w:sz w:val="24"/>
          <w:szCs w:val="24"/>
        </w:rPr>
        <w:t>: possibly Elizabeth Parke Firestone (Mrs. Harvey S. Firestone, Jr.), American, 1897</w:t>
      </w:r>
      <w:r w:rsidR="00642689" w:rsidRPr="00284B8D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A37FB9" w:rsidRPr="00284B8D">
        <w:rPr>
          <w:rFonts w:ascii="Times New Roman" w:eastAsia="Times New Roman" w:hAnsi="Times New Roman" w:cs="Times New Roman"/>
          <w:sz w:val="24"/>
          <w:szCs w:val="24"/>
        </w:rPr>
        <w:t>1990 (Newport, Rhode Island);</w:t>
      </w:r>
      <w:r w:rsidR="00A37FB9" w:rsidRPr="00284B8D">
        <w:rPr>
          <w:rStyle w:val="EndnoteReference"/>
          <w:rFonts w:ascii="Times New Roman" w:eastAsia="Times New Roman" w:hAnsi="Times New Roman" w:cs="Times New Roman"/>
          <w:sz w:val="24"/>
          <w:szCs w:val="24"/>
        </w:rPr>
        <w:endnoteReference w:id="25"/>
      </w:r>
      <w:r w:rsidR="00A37FB9" w:rsidRPr="00284B8D">
        <w:rPr>
          <w:rFonts w:ascii="Times New Roman" w:eastAsia="Times New Roman" w:hAnsi="Times New Roman" w:cs="Times New Roman"/>
          <w:sz w:val="24"/>
          <w:szCs w:val="24"/>
        </w:rPr>
        <w:t xml:space="preserve"> 1984: S. J. Phillips, Ltd., British, active </w:t>
      </w:r>
      <w:r w:rsidR="00C91A27" w:rsidRPr="00284B8D">
        <w:rPr>
          <w:rFonts w:ascii="Times New Roman" w:eastAsia="Times New Roman" w:hAnsi="Times New Roman" w:cs="Times New Roman"/>
          <w:sz w:val="24"/>
          <w:szCs w:val="24"/>
        </w:rPr>
        <w:lastRenderedPageBreak/>
        <w:t>1869</w:t>
      </w:r>
      <w:r w:rsidR="00642689" w:rsidRPr="00284B8D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C91A27" w:rsidRPr="00284B8D">
        <w:rPr>
          <w:rFonts w:ascii="Times New Roman" w:eastAsia="Times New Roman" w:hAnsi="Times New Roman" w:cs="Times New Roman"/>
          <w:sz w:val="24"/>
          <w:szCs w:val="24"/>
        </w:rPr>
        <w:t xml:space="preserve">present </w:t>
      </w:r>
      <w:r w:rsidR="00A37FB9" w:rsidRPr="00284B8D">
        <w:rPr>
          <w:rFonts w:ascii="Times New Roman" w:eastAsia="Times New Roman" w:hAnsi="Times New Roman" w:cs="Times New Roman"/>
          <w:sz w:val="24"/>
          <w:szCs w:val="24"/>
        </w:rPr>
        <w:t>(</w:t>
      </w:r>
      <w:r w:rsidR="00093223" w:rsidRPr="00284B8D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E65170" w:rsidRPr="00284B8D">
        <w:rPr>
          <w:rFonts w:ascii="Times New Roman" w:eastAsia="Times New Roman" w:hAnsi="Times New Roman" w:cs="Times New Roman"/>
          <w:sz w:val="24"/>
          <w:szCs w:val="24"/>
        </w:rPr>
        <w:t>n</w:t>
      </w:r>
      <w:r w:rsidR="00093223" w:rsidRPr="00284B8D">
        <w:rPr>
          <w:rFonts w:ascii="Times New Roman" w:eastAsia="Times New Roman" w:hAnsi="Times New Roman" w:cs="Times New Roman"/>
          <w:sz w:val="24"/>
          <w:szCs w:val="24"/>
        </w:rPr>
        <w:t xml:space="preserve"> located at </w:t>
      </w:r>
      <w:r w:rsidR="00A37FB9" w:rsidRPr="00284B8D">
        <w:rPr>
          <w:rFonts w:ascii="Times New Roman" w:eastAsia="Times New Roman" w:hAnsi="Times New Roman" w:cs="Times New Roman"/>
          <w:sz w:val="24"/>
          <w:szCs w:val="24"/>
        </w:rPr>
        <w:t xml:space="preserve">139 New Bond Street, London), sold to the J. Paul Getty </w:t>
      </w:r>
      <w:r w:rsidR="00B07565" w:rsidRPr="00284B8D">
        <w:rPr>
          <w:rFonts w:ascii="Times New Roman" w:eastAsia="Times New Roman" w:hAnsi="Times New Roman" w:cs="Times New Roman"/>
          <w:sz w:val="24"/>
          <w:szCs w:val="24"/>
        </w:rPr>
        <w:t>Mus</w:t>
      </w:r>
      <w:r w:rsidR="007547B0" w:rsidRPr="00284B8D">
        <w:rPr>
          <w:rFonts w:ascii="Times New Roman" w:eastAsia="Times New Roman" w:hAnsi="Times New Roman" w:cs="Times New Roman"/>
          <w:sz w:val="24"/>
          <w:szCs w:val="24"/>
        </w:rPr>
        <w:t>e</w:t>
      </w:r>
      <w:r w:rsidR="00B07565" w:rsidRPr="00284B8D">
        <w:rPr>
          <w:rFonts w:ascii="Times New Roman" w:eastAsia="Times New Roman" w:hAnsi="Times New Roman" w:cs="Times New Roman"/>
          <w:sz w:val="24"/>
          <w:szCs w:val="24"/>
        </w:rPr>
        <w:t>um</w:t>
      </w:r>
      <w:r w:rsidR="006B221F" w:rsidRPr="00284B8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07565" w:rsidRPr="00284B8D">
        <w:rPr>
          <w:rStyle w:val="EndnoteReference"/>
          <w:rFonts w:ascii="Times New Roman" w:eastAsia="Times New Roman" w:hAnsi="Times New Roman" w:cs="Times New Roman"/>
          <w:sz w:val="24"/>
          <w:szCs w:val="24"/>
        </w:rPr>
        <w:endnoteReference w:id="26"/>
      </w:r>
    </w:p>
    <w:p w14:paraId="0C308C1C" w14:textId="77777777" w:rsidR="00642689" w:rsidRPr="00284B8D" w:rsidRDefault="00642689" w:rsidP="00284B8D">
      <w:pPr>
        <w:shd w:val="clear" w:color="000000" w:fill="FFFFFF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45CC94F" w14:textId="39DDC738" w:rsidR="00982EEF" w:rsidRPr="00284B8D" w:rsidRDefault="00982EEF" w:rsidP="00B34504">
      <w:pPr>
        <w:pStyle w:val="Heading2"/>
      </w:pPr>
      <w:r w:rsidRPr="00284B8D">
        <w:t>Exhibition History</w:t>
      </w:r>
    </w:p>
    <w:p w14:paraId="766C2ED1" w14:textId="257768C1" w:rsidR="00BB1B06" w:rsidRPr="00284B8D" w:rsidRDefault="008333FB" w:rsidP="00284B8D">
      <w:pPr>
        <w:shd w:val="clear" w:color="000000" w:fill="FFFFFF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84B8D">
        <w:rPr>
          <w:rFonts w:ascii="Times New Roman" w:hAnsi="Times New Roman" w:cs="Times New Roman"/>
          <w:bCs/>
          <w:i/>
          <w:color w:val="000000"/>
          <w:sz w:val="24"/>
          <w:szCs w:val="24"/>
        </w:rPr>
        <w:t>Paris: Life and Luxury</w:t>
      </w:r>
      <w:r w:rsidRPr="00284B8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 w:rsidRPr="00284B8D">
        <w:rPr>
          <w:rFonts w:ascii="Times New Roman" w:hAnsi="Times New Roman" w:cs="Times New Roman"/>
          <w:color w:val="000000"/>
          <w:sz w:val="24"/>
          <w:szCs w:val="24"/>
        </w:rPr>
        <w:t>J. Paul Getty Museum at the Getty Center</w:t>
      </w:r>
      <w:r w:rsidRPr="00284B8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284B8D">
        <w:rPr>
          <w:rFonts w:ascii="Times New Roman" w:hAnsi="Times New Roman" w:cs="Times New Roman"/>
          <w:iCs/>
          <w:color w:val="000000"/>
          <w:sz w:val="24"/>
          <w:szCs w:val="24"/>
        </w:rPr>
        <w:t>(Los Angeles), April 26</w:t>
      </w:r>
      <w:r w:rsidR="00642689" w:rsidRPr="00284B8D">
        <w:rPr>
          <w:rFonts w:ascii="Times New Roman" w:hAnsi="Times New Roman" w:cs="Times New Roman"/>
          <w:iCs/>
          <w:color w:val="000000"/>
          <w:sz w:val="24"/>
          <w:szCs w:val="24"/>
        </w:rPr>
        <w:t>–</w:t>
      </w:r>
      <w:r w:rsidRPr="00284B8D">
        <w:rPr>
          <w:rFonts w:ascii="Times New Roman" w:hAnsi="Times New Roman" w:cs="Times New Roman"/>
          <w:iCs/>
          <w:color w:val="000000"/>
          <w:sz w:val="24"/>
          <w:szCs w:val="24"/>
        </w:rPr>
        <w:t>August 7, 2011</w:t>
      </w:r>
      <w:r w:rsidR="00642689" w:rsidRPr="00284B8D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84B8D">
        <w:rPr>
          <w:rFonts w:ascii="Times New Roman" w:hAnsi="Times New Roman" w:cs="Times New Roman"/>
          <w:color w:val="000000"/>
          <w:sz w:val="24"/>
          <w:szCs w:val="24"/>
        </w:rPr>
        <w:t xml:space="preserve"> and Museum of Fine Arts</w:t>
      </w:r>
      <w:r w:rsidR="00642689" w:rsidRPr="00284B8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84B8D">
        <w:rPr>
          <w:rFonts w:ascii="Times New Roman" w:hAnsi="Times New Roman" w:cs="Times New Roman"/>
          <w:color w:val="000000"/>
          <w:sz w:val="24"/>
          <w:szCs w:val="24"/>
        </w:rPr>
        <w:t xml:space="preserve"> Houston, September 18, 2011</w:t>
      </w:r>
      <w:r w:rsidR="00642689" w:rsidRPr="00284B8D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284B8D">
        <w:rPr>
          <w:rFonts w:ascii="Times New Roman" w:hAnsi="Times New Roman" w:cs="Times New Roman"/>
          <w:color w:val="000000"/>
          <w:sz w:val="24"/>
          <w:szCs w:val="24"/>
        </w:rPr>
        <w:t xml:space="preserve">January 2, 2012 </w:t>
      </w:r>
      <w:r w:rsidR="00693411" w:rsidRPr="00284B8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84B8D">
        <w:rPr>
          <w:rFonts w:ascii="Times New Roman" w:hAnsi="Times New Roman" w:cs="Times New Roman"/>
          <w:color w:val="000000"/>
          <w:sz w:val="24"/>
          <w:szCs w:val="24"/>
        </w:rPr>
        <w:t xml:space="preserve">no. </w:t>
      </w:r>
      <w:r w:rsidR="00BB1B06" w:rsidRPr="00284B8D">
        <w:rPr>
          <w:rFonts w:ascii="Times New Roman" w:hAnsi="Times New Roman" w:cs="Times New Roman"/>
          <w:color w:val="000000"/>
          <w:sz w:val="24"/>
          <w:szCs w:val="24"/>
        </w:rPr>
        <w:t>195</w:t>
      </w:r>
      <w:r w:rsidR="00693411" w:rsidRPr="00284B8D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642689" w:rsidRPr="00284B8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; </w:t>
      </w:r>
      <w:r w:rsidRPr="00284B8D">
        <w:rPr>
          <w:rFonts w:ascii="Times New Roman" w:hAnsi="Times New Roman" w:cs="Times New Roman"/>
          <w:bCs/>
          <w:i/>
          <w:color w:val="000000"/>
          <w:sz w:val="24"/>
          <w:szCs w:val="24"/>
        </w:rPr>
        <w:t>The Edible Monument: The Art of Food for Festivals</w:t>
      </w:r>
      <w:r w:rsidRPr="00284B8D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r w:rsidRPr="00284B8D">
        <w:rPr>
          <w:rFonts w:ascii="Times New Roman" w:hAnsi="Times New Roman" w:cs="Times New Roman"/>
          <w:color w:val="000000"/>
          <w:sz w:val="24"/>
          <w:szCs w:val="24"/>
        </w:rPr>
        <w:t>Getty Research Institute</w:t>
      </w:r>
      <w:r w:rsidRPr="00284B8D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84B8D">
        <w:rPr>
          <w:rFonts w:ascii="Times New Roman" w:hAnsi="Times New Roman" w:cs="Times New Roman"/>
          <w:color w:val="000000"/>
          <w:sz w:val="24"/>
          <w:szCs w:val="24"/>
        </w:rPr>
        <w:t xml:space="preserve">at the Getty Center </w:t>
      </w:r>
      <w:r w:rsidRPr="00284B8D">
        <w:rPr>
          <w:rFonts w:ascii="Times New Roman" w:hAnsi="Times New Roman" w:cs="Times New Roman"/>
          <w:iCs/>
          <w:color w:val="000000"/>
          <w:sz w:val="24"/>
          <w:szCs w:val="24"/>
        </w:rPr>
        <w:t>(Los Angeles), October 13, 2015</w:t>
      </w:r>
      <w:r w:rsidR="00642689" w:rsidRPr="00284B8D">
        <w:rPr>
          <w:rFonts w:ascii="Times New Roman" w:hAnsi="Times New Roman" w:cs="Times New Roman"/>
          <w:iCs/>
          <w:color w:val="000000"/>
          <w:sz w:val="24"/>
          <w:szCs w:val="24"/>
        </w:rPr>
        <w:t>–</w:t>
      </w:r>
      <w:r w:rsidRPr="00284B8D">
        <w:rPr>
          <w:rFonts w:ascii="Times New Roman" w:hAnsi="Times New Roman" w:cs="Times New Roman"/>
          <w:color w:val="000000"/>
          <w:sz w:val="24"/>
          <w:szCs w:val="24"/>
        </w:rPr>
        <w:t>March 16, 2016.</w:t>
      </w:r>
    </w:p>
    <w:p w14:paraId="531EC7D0" w14:textId="77777777" w:rsidR="00642689" w:rsidRPr="00284B8D" w:rsidRDefault="00642689" w:rsidP="00284B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EA67387" w14:textId="2F07A3AC" w:rsidR="00E7128F" w:rsidRPr="00284B8D" w:rsidRDefault="00982EEF" w:rsidP="00B34504">
      <w:pPr>
        <w:pStyle w:val="Heading2"/>
      </w:pPr>
      <w:r w:rsidRPr="00284B8D">
        <w:t>Bibliography</w:t>
      </w:r>
      <w:r w:rsidRPr="00284B8D">
        <w:tab/>
      </w:r>
    </w:p>
    <w:p w14:paraId="0E32F1DD" w14:textId="7FCD6CB5" w:rsidR="001913FD" w:rsidRPr="00284B8D" w:rsidRDefault="003600B8" w:rsidP="00284B8D">
      <w:pPr>
        <w:pStyle w:val="NormalWeb"/>
        <w:spacing w:before="0" w:beforeAutospacing="0" w:after="0" w:afterAutospacing="0" w:line="480" w:lineRule="auto"/>
      </w:pPr>
      <w:r w:rsidRPr="00284B8D">
        <w:rPr>
          <w:i/>
          <w:iCs/>
        </w:rPr>
        <w:t xml:space="preserve">Collection F. J. E. </w:t>
      </w:r>
      <w:proofErr w:type="spellStart"/>
      <w:r w:rsidRPr="00284B8D">
        <w:rPr>
          <w:i/>
          <w:iCs/>
        </w:rPr>
        <w:t>Horstmann</w:t>
      </w:r>
      <w:proofErr w:type="spellEnd"/>
      <w:r w:rsidRPr="00284B8D">
        <w:rPr>
          <w:iCs/>
        </w:rPr>
        <w:t xml:space="preserve"> </w:t>
      </w:r>
      <w:r w:rsidRPr="00284B8D">
        <w:rPr>
          <w:i/>
          <w:iCs/>
        </w:rPr>
        <w:t xml:space="preserve">à Oud </w:t>
      </w:r>
      <w:proofErr w:type="spellStart"/>
      <w:r w:rsidRPr="00284B8D">
        <w:rPr>
          <w:i/>
          <w:iCs/>
        </w:rPr>
        <w:t>Clingendaal</w:t>
      </w:r>
      <w:proofErr w:type="spellEnd"/>
      <w:r w:rsidRPr="00284B8D">
        <w:rPr>
          <w:i/>
          <w:iCs/>
        </w:rPr>
        <w:t xml:space="preserve">: Tableaux, </w:t>
      </w:r>
      <w:proofErr w:type="spellStart"/>
      <w:r w:rsidRPr="00284B8D">
        <w:rPr>
          <w:i/>
          <w:iCs/>
        </w:rPr>
        <w:t>meubles</w:t>
      </w:r>
      <w:proofErr w:type="spellEnd"/>
      <w:r w:rsidRPr="00284B8D">
        <w:rPr>
          <w:i/>
          <w:iCs/>
        </w:rPr>
        <w:t xml:space="preserve">, </w:t>
      </w:r>
      <w:proofErr w:type="spellStart"/>
      <w:r w:rsidRPr="00284B8D">
        <w:rPr>
          <w:i/>
          <w:iCs/>
        </w:rPr>
        <w:t>tapisseries</w:t>
      </w:r>
      <w:proofErr w:type="spellEnd"/>
      <w:r w:rsidRPr="00284B8D">
        <w:rPr>
          <w:i/>
          <w:iCs/>
        </w:rPr>
        <w:t xml:space="preserve">, </w:t>
      </w:r>
      <w:proofErr w:type="spellStart"/>
      <w:r w:rsidRPr="00284B8D">
        <w:rPr>
          <w:i/>
          <w:iCs/>
        </w:rPr>
        <w:t>porcelaines</w:t>
      </w:r>
      <w:proofErr w:type="spellEnd"/>
      <w:r w:rsidRPr="00284B8D">
        <w:rPr>
          <w:i/>
          <w:iCs/>
        </w:rPr>
        <w:t xml:space="preserve">, pendules, bronzes, </w:t>
      </w:r>
      <w:proofErr w:type="spellStart"/>
      <w:r w:rsidRPr="00284B8D">
        <w:rPr>
          <w:i/>
          <w:iCs/>
        </w:rPr>
        <w:t>estampes</w:t>
      </w:r>
      <w:proofErr w:type="spellEnd"/>
      <w:r w:rsidRPr="00284B8D">
        <w:rPr>
          <w:i/>
          <w:iCs/>
        </w:rPr>
        <w:t xml:space="preserve"> </w:t>
      </w:r>
      <w:proofErr w:type="spellStart"/>
      <w:r w:rsidRPr="00284B8D">
        <w:rPr>
          <w:i/>
          <w:iCs/>
        </w:rPr>
        <w:t>en</w:t>
      </w:r>
      <w:proofErr w:type="spellEnd"/>
      <w:r w:rsidRPr="00284B8D">
        <w:rPr>
          <w:i/>
          <w:iCs/>
        </w:rPr>
        <w:t xml:space="preserve"> couleurs, etc</w:t>
      </w:r>
      <w:r w:rsidRPr="00284B8D">
        <w:t xml:space="preserve">., sale cat., Frederik Muller &amp; </w:t>
      </w:r>
      <w:proofErr w:type="spellStart"/>
      <w:r w:rsidRPr="00284B8D">
        <w:t>Cie</w:t>
      </w:r>
      <w:proofErr w:type="spellEnd"/>
      <w:r w:rsidRPr="00284B8D">
        <w:t>, Amsterdam, November 19–21, 1929</w:t>
      </w:r>
      <w:r w:rsidR="00BF1979">
        <w:t>:</w:t>
      </w:r>
      <w:r w:rsidR="003A375A" w:rsidRPr="00284B8D">
        <w:rPr>
          <w:color w:val="FF0000"/>
        </w:rPr>
        <w:t xml:space="preserve"> </w:t>
      </w:r>
      <w:r w:rsidR="003A375A" w:rsidRPr="00284B8D">
        <w:t>unpaginated</w:t>
      </w:r>
      <w:r w:rsidR="001913FD" w:rsidRPr="00284B8D">
        <w:t xml:space="preserve">, </w:t>
      </w:r>
      <w:r w:rsidR="008333FB" w:rsidRPr="00284B8D">
        <w:t>lot</w:t>
      </w:r>
      <w:r w:rsidR="001913FD" w:rsidRPr="00284B8D">
        <w:t xml:space="preserve"> 178</w:t>
      </w:r>
      <w:r w:rsidR="006D4492" w:rsidRPr="00284B8D">
        <w:t>,</w:t>
      </w:r>
      <w:r w:rsidR="008333FB" w:rsidRPr="00284B8D">
        <w:t xml:space="preserve"> “Une </w:t>
      </w:r>
      <w:proofErr w:type="spellStart"/>
      <w:r w:rsidR="008333FB" w:rsidRPr="00284B8D">
        <w:t>paire</w:t>
      </w:r>
      <w:proofErr w:type="spellEnd"/>
      <w:r w:rsidR="008333FB" w:rsidRPr="00284B8D">
        <w:t xml:space="preserve"> de </w:t>
      </w:r>
      <w:proofErr w:type="spellStart"/>
      <w:r w:rsidR="008333FB" w:rsidRPr="00284B8D">
        <w:t>magn</w:t>
      </w:r>
      <w:r w:rsidR="00EF53FD" w:rsidRPr="00284B8D">
        <w:t>ifiques</w:t>
      </w:r>
      <w:proofErr w:type="spellEnd"/>
      <w:r w:rsidR="00EF53FD" w:rsidRPr="00284B8D">
        <w:t xml:space="preserve"> </w:t>
      </w:r>
      <w:proofErr w:type="spellStart"/>
      <w:r w:rsidR="00EF53FD" w:rsidRPr="00284B8D">
        <w:t>saupoudroirs</w:t>
      </w:r>
      <w:proofErr w:type="spellEnd"/>
      <w:r w:rsidR="00EF53FD" w:rsidRPr="00284B8D">
        <w:t xml:space="preserve"> </w:t>
      </w:r>
      <w:proofErr w:type="spellStart"/>
      <w:r w:rsidR="00EF53FD" w:rsidRPr="00284B8D">
        <w:t>en</w:t>
      </w:r>
      <w:proofErr w:type="spellEnd"/>
      <w:r w:rsidR="00EF53FD" w:rsidRPr="00284B8D">
        <w:t xml:space="preserve"> argent</w:t>
      </w:r>
      <w:r w:rsidR="008333FB" w:rsidRPr="00284B8D">
        <w:t>”; {{</w:t>
      </w:r>
      <w:r w:rsidR="00EF53FD" w:rsidRPr="00284B8D">
        <w:t>“Acquisitions” 1985</w:t>
      </w:r>
      <w:r w:rsidR="008333FB" w:rsidRPr="00284B8D">
        <w:t>}}</w:t>
      </w:r>
      <w:r w:rsidR="001913FD" w:rsidRPr="00284B8D">
        <w:t>, 178, no. 53</w:t>
      </w:r>
      <w:r w:rsidR="008333FB" w:rsidRPr="00284B8D">
        <w:t>; {{</w:t>
      </w:r>
      <w:r w:rsidR="001913FD" w:rsidRPr="00284B8D">
        <w:t>Bremer-David</w:t>
      </w:r>
      <w:r w:rsidR="008333FB" w:rsidRPr="00284B8D">
        <w:t xml:space="preserve"> et al. 1993}}</w:t>
      </w:r>
      <w:r w:rsidR="001913FD" w:rsidRPr="00284B8D">
        <w:t>, 113, no. 189</w:t>
      </w:r>
      <w:r w:rsidR="008333FB" w:rsidRPr="00284B8D">
        <w:t>;</w:t>
      </w:r>
      <w:r w:rsidR="008333FB" w:rsidRPr="00284B8D">
        <w:rPr>
          <w:rStyle w:val="Hyperlink"/>
          <w:color w:val="auto"/>
          <w:u w:val="none"/>
        </w:rPr>
        <w:t xml:space="preserve"> {{</w:t>
      </w:r>
      <w:r w:rsidR="001913FD" w:rsidRPr="00284B8D">
        <w:t>Wilson</w:t>
      </w:r>
      <w:r w:rsidR="00BF243D" w:rsidRPr="00284B8D">
        <w:t xml:space="preserve"> </w:t>
      </w:r>
      <w:r w:rsidR="001913FD" w:rsidRPr="00284B8D">
        <w:t>and Hess</w:t>
      </w:r>
      <w:r w:rsidR="008333FB" w:rsidRPr="00284B8D">
        <w:t xml:space="preserve"> 2001}}</w:t>
      </w:r>
      <w:r w:rsidR="00801BD8" w:rsidRPr="00284B8D">
        <w:t>,</w:t>
      </w:r>
      <w:r w:rsidR="001913FD" w:rsidRPr="00284B8D">
        <w:t> 96</w:t>
      </w:r>
      <w:r w:rsidR="00801BD8" w:rsidRPr="00284B8D">
        <w:t>–</w:t>
      </w:r>
      <w:r w:rsidR="001913FD" w:rsidRPr="00284B8D">
        <w:t>97, no. 195</w:t>
      </w:r>
      <w:r w:rsidR="008333FB" w:rsidRPr="00284B8D">
        <w:t>;</w:t>
      </w:r>
      <w:r w:rsidR="008333FB" w:rsidRPr="00284B8D">
        <w:rPr>
          <w:rStyle w:val="Hyperlink"/>
          <w:color w:val="auto"/>
          <w:u w:val="none"/>
        </w:rPr>
        <w:t xml:space="preserve"> {{</w:t>
      </w:r>
      <w:r w:rsidRPr="00284B8D">
        <w:t>Bremer-David</w:t>
      </w:r>
      <w:r w:rsidR="008333FB" w:rsidRPr="00284B8D">
        <w:rPr>
          <w:rStyle w:val="Hyperlink"/>
          <w:color w:val="auto"/>
          <w:u w:val="none"/>
        </w:rPr>
        <w:t xml:space="preserve"> 2011}}, </w:t>
      </w:r>
      <w:r w:rsidR="001913FD" w:rsidRPr="00284B8D">
        <w:t>122, no. 35.</w:t>
      </w:r>
    </w:p>
    <w:p w14:paraId="5563725A" w14:textId="77777777" w:rsidR="00801BD8" w:rsidRPr="00284B8D" w:rsidRDefault="00801BD8" w:rsidP="00284B8D">
      <w:pPr>
        <w:pStyle w:val="NormalWeb"/>
        <w:spacing w:before="0" w:beforeAutospacing="0" w:after="0" w:afterAutospacing="0" w:line="480" w:lineRule="auto"/>
      </w:pPr>
    </w:p>
    <w:p w14:paraId="66797930" w14:textId="775F40E6" w:rsidR="00801BD8" w:rsidRPr="00284B8D" w:rsidRDefault="00801BD8" w:rsidP="00284B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801BD8" w:rsidRPr="00284B8D" w:rsidSect="00E33661">
      <w:footerReference w:type="default" r:id="rId8"/>
      <w:footerReference w:type="firs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12AE1" w14:textId="77777777" w:rsidR="004E088F" w:rsidRDefault="004E088F" w:rsidP="00E7128F">
      <w:pPr>
        <w:spacing w:after="0" w:line="240" w:lineRule="auto"/>
      </w:pPr>
      <w:r>
        <w:separator/>
      </w:r>
    </w:p>
  </w:endnote>
  <w:endnote w:type="continuationSeparator" w:id="0">
    <w:p w14:paraId="66AD116F" w14:textId="77777777" w:rsidR="004E088F" w:rsidRDefault="004E088F" w:rsidP="00E7128F">
      <w:pPr>
        <w:spacing w:after="0" w:line="240" w:lineRule="auto"/>
      </w:pPr>
      <w:r>
        <w:continuationSeparator/>
      </w:r>
    </w:p>
  </w:endnote>
  <w:endnote w:id="1">
    <w:p w14:paraId="69E0EA95" w14:textId="25267908" w:rsidR="00793949" w:rsidRPr="00284B8D" w:rsidRDefault="00793949" w:rsidP="00284B8D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4B8D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284B8D">
        <w:rPr>
          <w:rFonts w:ascii="Times New Roman" w:hAnsi="Times New Roman" w:cs="Times New Roman"/>
          <w:sz w:val="24"/>
          <w:szCs w:val="24"/>
        </w:rPr>
        <w:t xml:space="preserve"> These notations record the weight for sugar caster “no. 1” in the old French units of </w:t>
      </w:r>
      <w:r w:rsidRPr="00284B8D">
        <w:rPr>
          <w:rFonts w:ascii="Times New Roman" w:hAnsi="Times New Roman" w:cs="Times New Roman"/>
          <w:i/>
          <w:sz w:val="24"/>
          <w:szCs w:val="24"/>
        </w:rPr>
        <w:t>marc</w:t>
      </w:r>
      <w:r w:rsidRPr="00284B8D">
        <w:rPr>
          <w:rFonts w:ascii="Times New Roman" w:hAnsi="Times New Roman" w:cs="Times New Roman"/>
          <w:sz w:val="24"/>
          <w:szCs w:val="24"/>
        </w:rPr>
        <w:t xml:space="preserve">, </w:t>
      </w:r>
      <w:r w:rsidRPr="00284B8D">
        <w:rPr>
          <w:rFonts w:ascii="Times New Roman" w:hAnsi="Times New Roman" w:cs="Times New Roman"/>
          <w:i/>
          <w:sz w:val="24"/>
          <w:szCs w:val="24"/>
        </w:rPr>
        <w:t>once, gros</w:t>
      </w:r>
      <w:r w:rsidRPr="00284B8D">
        <w:rPr>
          <w:rFonts w:ascii="Times New Roman" w:hAnsi="Times New Roman" w:cs="Times New Roman"/>
          <w:sz w:val="24"/>
          <w:szCs w:val="24"/>
        </w:rPr>
        <w:t>. The amount is equivalent to about</w:t>
      </w:r>
      <w:r w:rsidR="00F95109" w:rsidRPr="00284B8D">
        <w:rPr>
          <w:rFonts w:ascii="Times New Roman" w:hAnsi="Times New Roman" w:cs="Times New Roman"/>
          <w:sz w:val="24"/>
          <w:szCs w:val="24"/>
        </w:rPr>
        <w:t xml:space="preserve"> 1,082.262 grams</w:t>
      </w:r>
      <w:r w:rsidRPr="00284B8D">
        <w:rPr>
          <w:rFonts w:ascii="Times New Roman" w:hAnsi="Times New Roman" w:cs="Times New Roman"/>
          <w:sz w:val="24"/>
          <w:szCs w:val="24"/>
        </w:rPr>
        <w:t xml:space="preserve">, which is </w:t>
      </w:r>
      <w:r w:rsidR="003C2902" w:rsidRPr="00284B8D">
        <w:rPr>
          <w:rFonts w:ascii="Times New Roman" w:hAnsi="Times New Roman" w:cs="Times New Roman"/>
          <w:sz w:val="24"/>
          <w:szCs w:val="24"/>
        </w:rPr>
        <w:t xml:space="preserve">about </w:t>
      </w:r>
      <w:r w:rsidR="00164788" w:rsidRPr="00284B8D">
        <w:rPr>
          <w:rFonts w:ascii="Times New Roman" w:hAnsi="Times New Roman" w:cs="Times New Roman"/>
          <w:sz w:val="24"/>
          <w:szCs w:val="24"/>
        </w:rPr>
        <w:t xml:space="preserve">39.826 grams </w:t>
      </w:r>
      <w:r w:rsidR="00093223" w:rsidRPr="00284B8D">
        <w:rPr>
          <w:rFonts w:ascii="Times New Roman" w:hAnsi="Times New Roman" w:cs="Times New Roman"/>
          <w:sz w:val="24"/>
          <w:szCs w:val="24"/>
        </w:rPr>
        <w:t>(</w:t>
      </w:r>
      <w:r w:rsidR="00164788" w:rsidRPr="00284B8D">
        <w:rPr>
          <w:rFonts w:ascii="Times New Roman" w:hAnsi="Times New Roman" w:cs="Times New Roman"/>
          <w:sz w:val="24"/>
          <w:szCs w:val="24"/>
        </w:rPr>
        <w:t xml:space="preserve">or </w:t>
      </w:r>
      <w:r w:rsidR="003C2902" w:rsidRPr="00284B8D">
        <w:rPr>
          <w:rFonts w:ascii="Times New Roman" w:hAnsi="Times New Roman" w:cs="Times New Roman"/>
          <w:sz w:val="24"/>
          <w:szCs w:val="24"/>
        </w:rPr>
        <w:t>1</w:t>
      </w:r>
      <w:r w:rsidR="005065A8" w:rsidRPr="00284B8D">
        <w:rPr>
          <w:rFonts w:ascii="Times New Roman" w:hAnsi="Times New Roman" w:cs="Times New Roman"/>
          <w:sz w:val="24"/>
          <w:szCs w:val="24"/>
        </w:rPr>
        <w:t xml:space="preserve"> ozt., 5.60 dwt.</w:t>
      </w:r>
      <w:r w:rsidR="00093223" w:rsidRPr="00284B8D">
        <w:rPr>
          <w:rFonts w:ascii="Times New Roman" w:hAnsi="Times New Roman" w:cs="Times New Roman"/>
          <w:sz w:val="24"/>
          <w:szCs w:val="24"/>
        </w:rPr>
        <w:t>)</w:t>
      </w:r>
      <w:r w:rsidRPr="00284B8D">
        <w:rPr>
          <w:rFonts w:ascii="Times New Roman" w:hAnsi="Times New Roman" w:cs="Times New Roman"/>
          <w:sz w:val="24"/>
          <w:szCs w:val="24"/>
        </w:rPr>
        <w:t xml:space="preserve"> more than the actual overall weight for this caster and lid. </w:t>
      </w:r>
    </w:p>
  </w:endnote>
  <w:endnote w:id="2">
    <w:p w14:paraId="26C21A91" w14:textId="4FFDFFB9" w:rsidR="00793949" w:rsidRPr="00284B8D" w:rsidRDefault="00793949" w:rsidP="00284B8D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4B8D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284B8D">
        <w:rPr>
          <w:rFonts w:ascii="Times New Roman" w:hAnsi="Times New Roman" w:cs="Times New Roman"/>
          <w:sz w:val="24"/>
          <w:szCs w:val="24"/>
        </w:rPr>
        <w:t xml:space="preserve"> These notations record the weight for caster “no. 3” in the old French units of </w:t>
      </w:r>
      <w:r w:rsidRPr="00284B8D">
        <w:rPr>
          <w:rFonts w:ascii="Times New Roman" w:hAnsi="Times New Roman" w:cs="Times New Roman"/>
          <w:i/>
          <w:sz w:val="24"/>
          <w:szCs w:val="24"/>
        </w:rPr>
        <w:t>marc</w:t>
      </w:r>
      <w:r w:rsidRPr="00284B8D">
        <w:rPr>
          <w:rFonts w:ascii="Times New Roman" w:hAnsi="Times New Roman" w:cs="Times New Roman"/>
          <w:sz w:val="24"/>
          <w:szCs w:val="24"/>
        </w:rPr>
        <w:t xml:space="preserve">, </w:t>
      </w:r>
      <w:r w:rsidRPr="00284B8D">
        <w:rPr>
          <w:rFonts w:ascii="Times New Roman" w:hAnsi="Times New Roman" w:cs="Times New Roman"/>
          <w:i/>
          <w:sz w:val="24"/>
          <w:szCs w:val="24"/>
        </w:rPr>
        <w:t>once, gros</w:t>
      </w:r>
      <w:r w:rsidRPr="00284B8D">
        <w:rPr>
          <w:rFonts w:ascii="Times New Roman" w:hAnsi="Times New Roman" w:cs="Times New Roman"/>
          <w:sz w:val="24"/>
          <w:szCs w:val="24"/>
        </w:rPr>
        <w:t>. The amount is equivalent to about 1,0</w:t>
      </w:r>
      <w:r w:rsidR="003C2902" w:rsidRPr="00284B8D">
        <w:rPr>
          <w:rFonts w:ascii="Times New Roman" w:hAnsi="Times New Roman" w:cs="Times New Roman"/>
          <w:sz w:val="24"/>
          <w:szCs w:val="24"/>
        </w:rPr>
        <w:t>63.071</w:t>
      </w:r>
      <w:r w:rsidRPr="00284B8D">
        <w:rPr>
          <w:rFonts w:ascii="Times New Roman" w:hAnsi="Times New Roman" w:cs="Times New Roman"/>
          <w:sz w:val="24"/>
          <w:szCs w:val="24"/>
        </w:rPr>
        <w:t xml:space="preserve"> grams, which is </w:t>
      </w:r>
      <w:r w:rsidR="00DC7A12" w:rsidRPr="00284B8D">
        <w:rPr>
          <w:rFonts w:ascii="Times New Roman" w:hAnsi="Times New Roman" w:cs="Times New Roman"/>
          <w:sz w:val="24"/>
          <w:szCs w:val="24"/>
        </w:rPr>
        <w:t xml:space="preserve">about </w:t>
      </w:r>
      <w:r w:rsidR="00164788" w:rsidRPr="00284B8D">
        <w:rPr>
          <w:rFonts w:ascii="Times New Roman" w:hAnsi="Times New Roman" w:cs="Times New Roman"/>
          <w:sz w:val="24"/>
          <w:szCs w:val="24"/>
        </w:rPr>
        <w:t xml:space="preserve">44.961 grams </w:t>
      </w:r>
      <w:r w:rsidR="00093223" w:rsidRPr="00284B8D">
        <w:rPr>
          <w:rFonts w:ascii="Times New Roman" w:hAnsi="Times New Roman" w:cs="Times New Roman"/>
          <w:sz w:val="24"/>
          <w:szCs w:val="24"/>
        </w:rPr>
        <w:t>(</w:t>
      </w:r>
      <w:r w:rsidR="00164788" w:rsidRPr="00284B8D">
        <w:rPr>
          <w:rFonts w:ascii="Times New Roman" w:hAnsi="Times New Roman" w:cs="Times New Roman"/>
          <w:sz w:val="24"/>
          <w:szCs w:val="24"/>
        </w:rPr>
        <w:t>or</w:t>
      </w:r>
      <w:r w:rsidR="002A69E4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DC7A12" w:rsidRPr="00284B8D">
        <w:rPr>
          <w:rFonts w:ascii="Times New Roman" w:hAnsi="Times New Roman" w:cs="Times New Roman"/>
          <w:sz w:val="24"/>
          <w:szCs w:val="24"/>
        </w:rPr>
        <w:t>1</w:t>
      </w:r>
      <w:r w:rsidR="005065A8" w:rsidRPr="00284B8D">
        <w:rPr>
          <w:rFonts w:ascii="Times New Roman" w:hAnsi="Times New Roman" w:cs="Times New Roman"/>
          <w:sz w:val="24"/>
          <w:szCs w:val="24"/>
        </w:rPr>
        <w:t xml:space="preserve"> ozt., 8.90 dwt.</w:t>
      </w:r>
      <w:r w:rsidR="00093223" w:rsidRPr="00284B8D">
        <w:rPr>
          <w:rFonts w:ascii="Times New Roman" w:hAnsi="Times New Roman" w:cs="Times New Roman"/>
          <w:sz w:val="24"/>
          <w:szCs w:val="24"/>
        </w:rPr>
        <w:t>)</w:t>
      </w:r>
      <w:r w:rsidR="00DC7A12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Pr="00284B8D">
        <w:rPr>
          <w:rFonts w:ascii="Times New Roman" w:hAnsi="Times New Roman" w:cs="Times New Roman"/>
          <w:sz w:val="24"/>
          <w:szCs w:val="24"/>
        </w:rPr>
        <w:t xml:space="preserve">more than the actual overall weight for this caster and lid. </w:t>
      </w:r>
    </w:p>
  </w:endnote>
  <w:endnote w:id="3">
    <w:p w14:paraId="2D46DBB5" w14:textId="2A9D1834" w:rsidR="006E29B9" w:rsidRPr="00284B8D" w:rsidRDefault="006E29B9" w:rsidP="00284B8D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4B8D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AB2642" w:rsidRPr="00284B8D">
        <w:rPr>
          <w:rFonts w:ascii="Times New Roman" w:hAnsi="Times New Roman" w:cs="Times New Roman"/>
          <w:sz w:val="24"/>
          <w:szCs w:val="24"/>
        </w:rPr>
        <w:t xml:space="preserve">Both sugar casters have very similar construction, though their surface texture varies slightly (see </w:t>
      </w:r>
      <w:hyperlink w:anchor="_top" w:history="1">
        <w:r w:rsidR="00AB2642" w:rsidRPr="00EC2587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note 19</w:t>
        </w:r>
      </w:hyperlink>
      <w:r w:rsidR="00AB2642" w:rsidRPr="00284B8D">
        <w:rPr>
          <w:rFonts w:ascii="Times New Roman" w:hAnsi="Times New Roman" w:cs="Times New Roman"/>
          <w:sz w:val="24"/>
          <w:szCs w:val="24"/>
        </w:rPr>
        <w:t xml:space="preserve"> below). The vessels, especially, appear quite porous in the </w:t>
      </w:r>
      <w:r w:rsidR="002A09F7" w:rsidRPr="00284B8D">
        <w:rPr>
          <w:rFonts w:ascii="Times New Roman" w:hAnsi="Times New Roman" w:cs="Times New Roman"/>
          <w:sz w:val="24"/>
          <w:szCs w:val="24"/>
        </w:rPr>
        <w:t>X</w:t>
      </w:r>
      <w:r w:rsidR="00AA189B" w:rsidRPr="00284B8D">
        <w:rPr>
          <w:rFonts w:ascii="Times New Roman" w:hAnsi="Times New Roman" w:cs="Times New Roman"/>
          <w:sz w:val="24"/>
          <w:szCs w:val="24"/>
        </w:rPr>
        <w:t>-radiograph</w:t>
      </w:r>
      <w:r w:rsidR="00AB2642" w:rsidRPr="00284B8D">
        <w:rPr>
          <w:rFonts w:ascii="Times New Roman" w:hAnsi="Times New Roman" w:cs="Times New Roman"/>
          <w:sz w:val="24"/>
          <w:szCs w:val="24"/>
        </w:rPr>
        <w:t>s taken</w:t>
      </w:r>
      <w:r w:rsidR="00AA189B" w:rsidRPr="00284B8D">
        <w:rPr>
          <w:rFonts w:ascii="Times New Roman" w:hAnsi="Times New Roman" w:cs="Times New Roman"/>
          <w:sz w:val="24"/>
          <w:szCs w:val="24"/>
        </w:rPr>
        <w:t xml:space="preserve"> by Julie Wolfe, Decorative</w:t>
      </w:r>
      <w:r w:rsidR="002A09F7" w:rsidRPr="00284B8D">
        <w:rPr>
          <w:rFonts w:ascii="Times New Roman" w:hAnsi="Times New Roman" w:cs="Times New Roman"/>
          <w:sz w:val="24"/>
          <w:szCs w:val="24"/>
        </w:rPr>
        <w:t xml:space="preserve"> Arts</w:t>
      </w:r>
      <w:r w:rsidR="00AA189B" w:rsidRPr="00284B8D">
        <w:rPr>
          <w:rFonts w:ascii="Times New Roman" w:hAnsi="Times New Roman" w:cs="Times New Roman"/>
          <w:sz w:val="24"/>
          <w:szCs w:val="24"/>
        </w:rPr>
        <w:t xml:space="preserve"> and Sculpture Conservation, J. Paul Getty Museum</w:t>
      </w:r>
      <w:r w:rsidR="00AB2642" w:rsidRPr="00284B8D">
        <w:rPr>
          <w:rFonts w:ascii="Times New Roman" w:hAnsi="Times New Roman" w:cs="Times New Roman"/>
          <w:sz w:val="24"/>
          <w:szCs w:val="24"/>
        </w:rPr>
        <w:t xml:space="preserve">. </w:t>
      </w:r>
      <w:r w:rsidR="000B0A02" w:rsidRPr="00284B8D">
        <w:rPr>
          <w:rFonts w:ascii="Times New Roman" w:hAnsi="Times New Roman" w:cs="Times New Roman"/>
          <w:sz w:val="24"/>
          <w:szCs w:val="24"/>
        </w:rPr>
        <w:t>E</w:t>
      </w:r>
      <w:r w:rsidR="00143AD6" w:rsidRPr="00284B8D">
        <w:rPr>
          <w:rFonts w:ascii="Times New Roman" w:hAnsi="Times New Roman" w:cs="Times New Roman"/>
          <w:sz w:val="24"/>
          <w:szCs w:val="24"/>
        </w:rPr>
        <w:t xml:space="preserve">ach vessel is composed </w:t>
      </w:r>
      <w:r w:rsidR="00D80572" w:rsidRPr="00284B8D">
        <w:rPr>
          <w:rFonts w:ascii="Times New Roman" w:hAnsi="Times New Roman" w:cs="Times New Roman"/>
          <w:sz w:val="24"/>
          <w:szCs w:val="24"/>
        </w:rPr>
        <w:t xml:space="preserve">of five </w:t>
      </w:r>
      <w:r w:rsidR="00AB2642" w:rsidRPr="00284B8D">
        <w:rPr>
          <w:rFonts w:ascii="Times New Roman" w:hAnsi="Times New Roman" w:cs="Times New Roman"/>
          <w:sz w:val="24"/>
          <w:szCs w:val="24"/>
        </w:rPr>
        <w:t xml:space="preserve">main </w:t>
      </w:r>
      <w:r w:rsidR="00143AD6" w:rsidRPr="00284B8D">
        <w:rPr>
          <w:rFonts w:ascii="Times New Roman" w:hAnsi="Times New Roman" w:cs="Times New Roman"/>
          <w:sz w:val="24"/>
          <w:szCs w:val="24"/>
        </w:rPr>
        <w:t xml:space="preserve">parts that were soldered together: </w:t>
      </w:r>
      <w:r w:rsidR="00D80572" w:rsidRPr="00284B8D">
        <w:rPr>
          <w:rFonts w:ascii="Times New Roman" w:hAnsi="Times New Roman" w:cs="Times New Roman"/>
          <w:sz w:val="24"/>
          <w:szCs w:val="24"/>
        </w:rPr>
        <w:t xml:space="preserve">the open body (whose cylindrical form was assembled from four cast sections), </w:t>
      </w:r>
      <w:r w:rsidR="00143AD6" w:rsidRPr="00284B8D">
        <w:rPr>
          <w:rFonts w:ascii="Times New Roman" w:hAnsi="Times New Roman" w:cs="Times New Roman"/>
          <w:sz w:val="24"/>
          <w:szCs w:val="24"/>
        </w:rPr>
        <w:t xml:space="preserve">a </w:t>
      </w:r>
      <w:r w:rsidR="00D80572" w:rsidRPr="00284B8D">
        <w:rPr>
          <w:rFonts w:ascii="Times New Roman" w:hAnsi="Times New Roman" w:cs="Times New Roman"/>
          <w:sz w:val="24"/>
          <w:szCs w:val="24"/>
        </w:rPr>
        <w:t xml:space="preserve">bottom plate </w:t>
      </w:r>
      <w:r w:rsidR="00143AD6" w:rsidRPr="00284B8D">
        <w:rPr>
          <w:rFonts w:ascii="Times New Roman" w:hAnsi="Times New Roman" w:cs="Times New Roman"/>
          <w:sz w:val="24"/>
          <w:szCs w:val="24"/>
        </w:rPr>
        <w:t xml:space="preserve">disc of </w:t>
      </w:r>
      <w:r w:rsidR="00D80572" w:rsidRPr="00284B8D">
        <w:rPr>
          <w:rFonts w:ascii="Times New Roman" w:hAnsi="Times New Roman" w:cs="Times New Roman"/>
          <w:sz w:val="24"/>
          <w:szCs w:val="24"/>
        </w:rPr>
        <w:t xml:space="preserve">sheet metal, and a </w:t>
      </w:r>
      <w:r w:rsidR="00FD355F" w:rsidRPr="00284B8D">
        <w:rPr>
          <w:rFonts w:ascii="Times New Roman" w:hAnsi="Times New Roman" w:cs="Times New Roman"/>
          <w:sz w:val="24"/>
          <w:szCs w:val="24"/>
        </w:rPr>
        <w:t xml:space="preserve">cast </w:t>
      </w:r>
      <w:r w:rsidR="00D80572" w:rsidRPr="00284B8D">
        <w:rPr>
          <w:rFonts w:ascii="Times New Roman" w:hAnsi="Times New Roman" w:cs="Times New Roman"/>
          <w:sz w:val="24"/>
          <w:szCs w:val="24"/>
        </w:rPr>
        <w:t xml:space="preserve">circular foot. </w:t>
      </w:r>
      <w:r w:rsidR="00FD355F" w:rsidRPr="00284B8D">
        <w:rPr>
          <w:rFonts w:ascii="Times New Roman" w:hAnsi="Times New Roman" w:cs="Times New Roman"/>
          <w:sz w:val="24"/>
          <w:szCs w:val="24"/>
        </w:rPr>
        <w:t>Additionally, t</w:t>
      </w:r>
      <w:r w:rsidR="00F26CD6" w:rsidRPr="00284B8D">
        <w:rPr>
          <w:rFonts w:ascii="Times New Roman" w:hAnsi="Times New Roman" w:cs="Times New Roman"/>
          <w:sz w:val="24"/>
          <w:szCs w:val="24"/>
        </w:rPr>
        <w:t xml:space="preserve">he rim of each vessel was made from hammered and cut sheet metal. </w:t>
      </w:r>
      <w:r w:rsidR="00D80572" w:rsidRPr="00284B8D">
        <w:rPr>
          <w:rFonts w:ascii="Times New Roman" w:hAnsi="Times New Roman" w:cs="Times New Roman"/>
          <w:sz w:val="24"/>
          <w:szCs w:val="24"/>
        </w:rPr>
        <w:t xml:space="preserve">Cast </w:t>
      </w:r>
      <w:r w:rsidR="00F26CD6" w:rsidRPr="00284B8D">
        <w:rPr>
          <w:rFonts w:ascii="Times New Roman" w:hAnsi="Times New Roman" w:cs="Times New Roman"/>
          <w:sz w:val="24"/>
          <w:szCs w:val="24"/>
        </w:rPr>
        <w:t xml:space="preserve">leafy </w:t>
      </w:r>
      <w:r w:rsidR="002A22C8" w:rsidRPr="00284B8D">
        <w:rPr>
          <w:rFonts w:ascii="Times New Roman" w:hAnsi="Times New Roman" w:cs="Times New Roman"/>
          <w:sz w:val="24"/>
          <w:szCs w:val="24"/>
        </w:rPr>
        <w:t>stems</w:t>
      </w:r>
      <w:r w:rsidR="00D80572" w:rsidRPr="00284B8D">
        <w:rPr>
          <w:rFonts w:ascii="Times New Roman" w:hAnsi="Times New Roman" w:cs="Times New Roman"/>
          <w:sz w:val="24"/>
          <w:szCs w:val="24"/>
        </w:rPr>
        <w:t xml:space="preserve"> were soldered over the </w:t>
      </w:r>
      <w:r w:rsidR="00F26CD6" w:rsidRPr="00284B8D">
        <w:rPr>
          <w:rFonts w:ascii="Times New Roman" w:hAnsi="Times New Roman" w:cs="Times New Roman"/>
          <w:sz w:val="24"/>
          <w:szCs w:val="24"/>
        </w:rPr>
        <w:t xml:space="preserve">four </w:t>
      </w:r>
      <w:r w:rsidR="00D80572" w:rsidRPr="00284B8D">
        <w:rPr>
          <w:rFonts w:ascii="Times New Roman" w:hAnsi="Times New Roman" w:cs="Times New Roman"/>
          <w:sz w:val="24"/>
          <w:szCs w:val="24"/>
        </w:rPr>
        <w:t xml:space="preserve">vertical joins of </w:t>
      </w:r>
      <w:r w:rsidR="00F26CD6" w:rsidRPr="00284B8D">
        <w:rPr>
          <w:rFonts w:ascii="Times New Roman" w:hAnsi="Times New Roman" w:cs="Times New Roman"/>
          <w:sz w:val="24"/>
          <w:szCs w:val="24"/>
        </w:rPr>
        <w:t>each</w:t>
      </w:r>
      <w:r w:rsidR="00D80572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F26CD6" w:rsidRPr="00284B8D">
        <w:rPr>
          <w:rFonts w:ascii="Times New Roman" w:hAnsi="Times New Roman" w:cs="Times New Roman"/>
          <w:sz w:val="24"/>
          <w:szCs w:val="24"/>
        </w:rPr>
        <w:t xml:space="preserve">vessel body. The array of naturalistic flowers, covering the vessel rim, were made </w:t>
      </w:r>
      <w:r w:rsidR="002A09F7" w:rsidRPr="00284B8D">
        <w:rPr>
          <w:rFonts w:ascii="Times New Roman" w:hAnsi="Times New Roman" w:cs="Times New Roman"/>
          <w:sz w:val="24"/>
          <w:szCs w:val="24"/>
        </w:rPr>
        <w:t xml:space="preserve">with </w:t>
      </w:r>
      <w:r w:rsidR="00F26CD6" w:rsidRPr="00284B8D">
        <w:rPr>
          <w:rFonts w:ascii="Times New Roman" w:hAnsi="Times New Roman" w:cs="Times New Roman"/>
          <w:sz w:val="24"/>
          <w:szCs w:val="24"/>
        </w:rPr>
        <w:t>the repo</w:t>
      </w:r>
      <w:r w:rsidR="009E1C71" w:rsidRPr="00284B8D">
        <w:rPr>
          <w:rFonts w:ascii="Times New Roman" w:hAnsi="Times New Roman" w:cs="Times New Roman"/>
          <w:sz w:val="24"/>
          <w:szCs w:val="24"/>
        </w:rPr>
        <w:t>u</w:t>
      </w:r>
      <w:r w:rsidR="00F26CD6" w:rsidRPr="00284B8D">
        <w:rPr>
          <w:rFonts w:ascii="Times New Roman" w:hAnsi="Times New Roman" w:cs="Times New Roman"/>
          <w:sz w:val="24"/>
          <w:szCs w:val="24"/>
        </w:rPr>
        <w:t>ssé technique and soldered in place. Whe</w:t>
      </w:r>
      <w:r w:rsidR="00764A6B" w:rsidRPr="00284B8D">
        <w:rPr>
          <w:rFonts w:ascii="Times New Roman" w:hAnsi="Times New Roman" w:cs="Times New Roman"/>
          <w:sz w:val="24"/>
          <w:szCs w:val="24"/>
        </w:rPr>
        <w:t>n</w:t>
      </w:r>
      <w:r w:rsidR="00F26CD6" w:rsidRPr="00284B8D">
        <w:rPr>
          <w:rFonts w:ascii="Times New Roman" w:hAnsi="Times New Roman" w:cs="Times New Roman"/>
          <w:sz w:val="24"/>
          <w:szCs w:val="24"/>
        </w:rPr>
        <w:t xml:space="preserve"> the open back of a flower w</w:t>
      </w:r>
      <w:r w:rsidR="00764A6B" w:rsidRPr="00284B8D">
        <w:rPr>
          <w:rFonts w:ascii="Times New Roman" w:hAnsi="Times New Roman" w:cs="Times New Roman"/>
          <w:sz w:val="24"/>
          <w:szCs w:val="24"/>
        </w:rPr>
        <w:t xml:space="preserve">ould be exposed above the rim, it was fitted with a </w:t>
      </w:r>
      <w:r w:rsidR="009E1C71" w:rsidRPr="00284B8D">
        <w:rPr>
          <w:rFonts w:ascii="Times New Roman" w:hAnsi="Times New Roman" w:cs="Times New Roman"/>
          <w:sz w:val="24"/>
          <w:szCs w:val="24"/>
        </w:rPr>
        <w:t>covering</w:t>
      </w:r>
      <w:r w:rsidR="00764A6B" w:rsidRPr="00284B8D">
        <w:rPr>
          <w:rFonts w:ascii="Times New Roman" w:hAnsi="Times New Roman" w:cs="Times New Roman"/>
          <w:sz w:val="24"/>
          <w:szCs w:val="24"/>
        </w:rPr>
        <w:t xml:space="preserve"> of hammered and rounded sheet metal.</w:t>
      </w:r>
      <w:r w:rsidR="00AA189B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9E1C71" w:rsidRPr="00284B8D">
        <w:rPr>
          <w:rFonts w:ascii="Times New Roman" w:hAnsi="Times New Roman" w:cs="Times New Roman"/>
          <w:sz w:val="24"/>
          <w:szCs w:val="24"/>
        </w:rPr>
        <w:t xml:space="preserve">Technical </w:t>
      </w:r>
      <w:r w:rsidR="00AA189B" w:rsidRPr="00284B8D">
        <w:rPr>
          <w:rFonts w:ascii="Times New Roman" w:hAnsi="Times New Roman" w:cs="Times New Roman"/>
          <w:sz w:val="24"/>
          <w:szCs w:val="24"/>
        </w:rPr>
        <w:t>Report</w:t>
      </w:r>
      <w:r w:rsidR="004242C7" w:rsidRPr="00284B8D">
        <w:rPr>
          <w:rFonts w:ascii="Times New Roman" w:hAnsi="Times New Roman" w:cs="Times New Roman"/>
          <w:sz w:val="24"/>
          <w:szCs w:val="24"/>
        </w:rPr>
        <w:t>,</w:t>
      </w:r>
      <w:r w:rsidR="00AA189B" w:rsidRPr="00284B8D">
        <w:rPr>
          <w:rFonts w:ascii="Times New Roman" w:hAnsi="Times New Roman" w:cs="Times New Roman"/>
          <w:sz w:val="24"/>
          <w:szCs w:val="24"/>
        </w:rPr>
        <w:t xml:space="preserve"> November </w:t>
      </w:r>
      <w:r w:rsidR="00F26CD6" w:rsidRPr="00284B8D">
        <w:rPr>
          <w:rFonts w:ascii="Times New Roman" w:hAnsi="Times New Roman" w:cs="Times New Roman"/>
          <w:sz w:val="24"/>
          <w:szCs w:val="24"/>
        </w:rPr>
        <w:t>2</w:t>
      </w:r>
      <w:r w:rsidR="00AA189B" w:rsidRPr="00284B8D">
        <w:rPr>
          <w:rFonts w:ascii="Times New Roman" w:hAnsi="Times New Roman" w:cs="Times New Roman"/>
          <w:sz w:val="24"/>
          <w:szCs w:val="24"/>
        </w:rPr>
        <w:t>3, 2021</w:t>
      </w:r>
      <w:r w:rsidR="002A09F7" w:rsidRPr="00284B8D">
        <w:rPr>
          <w:rFonts w:ascii="Times New Roman" w:hAnsi="Times New Roman" w:cs="Times New Roman"/>
          <w:sz w:val="24"/>
          <w:szCs w:val="24"/>
        </w:rPr>
        <w:t>,</w:t>
      </w:r>
      <w:r w:rsidR="00AA189B" w:rsidRPr="00284B8D">
        <w:rPr>
          <w:rFonts w:ascii="Times New Roman" w:hAnsi="Times New Roman" w:cs="Times New Roman"/>
          <w:sz w:val="24"/>
          <w:szCs w:val="24"/>
        </w:rPr>
        <w:t xml:space="preserve"> by Julie Wolfe, Decorative Arts and Sculpture Conservation, J. Paul Getty Museum. X-radiographs were captured at 450 kV, 2mA, 1000 mSec, and 60 inches, with a GE </w:t>
      </w:r>
      <w:r w:rsidR="002A09F7" w:rsidRPr="00284B8D">
        <w:rPr>
          <w:rFonts w:ascii="Times New Roman" w:hAnsi="Times New Roman" w:cs="Times New Roman"/>
          <w:sz w:val="24"/>
          <w:szCs w:val="24"/>
        </w:rPr>
        <w:t>X</w:t>
      </w:r>
      <w:r w:rsidR="00AA189B" w:rsidRPr="00284B8D">
        <w:rPr>
          <w:rFonts w:ascii="Times New Roman" w:hAnsi="Times New Roman" w:cs="Times New Roman"/>
          <w:sz w:val="24"/>
          <w:szCs w:val="24"/>
        </w:rPr>
        <w:t>-radiography system with digital detector array.</w:t>
      </w:r>
      <w:r w:rsidR="00340CFB">
        <w:rPr>
          <w:rFonts w:ascii="Times New Roman" w:hAnsi="Times New Roman" w:cs="Times New Roman"/>
          <w:sz w:val="24"/>
          <w:szCs w:val="24"/>
        </w:rPr>
        <w:t xml:space="preserve"> For further analytical information, see Appendix: Table 1.</w:t>
      </w:r>
    </w:p>
  </w:endnote>
  <w:endnote w:id="4">
    <w:p w14:paraId="50D775FB" w14:textId="5C82F8E3" w:rsidR="00FD355F" w:rsidRPr="00284B8D" w:rsidRDefault="00FD355F" w:rsidP="00284B8D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4B8D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284B8D">
        <w:rPr>
          <w:rFonts w:ascii="Times New Roman" w:hAnsi="Times New Roman" w:cs="Times New Roman"/>
          <w:sz w:val="24"/>
          <w:szCs w:val="24"/>
        </w:rPr>
        <w:t xml:space="preserve"> The lids appear to have been made from sections of sheet metal that were worked and then soldered together. The woven basket effect was created by chasing and </w:t>
      </w:r>
      <w:r w:rsidR="00AB2642" w:rsidRPr="00284B8D">
        <w:rPr>
          <w:rFonts w:ascii="Times New Roman" w:hAnsi="Times New Roman" w:cs="Times New Roman"/>
          <w:sz w:val="24"/>
          <w:szCs w:val="24"/>
        </w:rPr>
        <w:t xml:space="preserve">piercing. The arrangement of flowers at the top was achieved </w:t>
      </w:r>
      <w:r w:rsidR="002A09F7" w:rsidRPr="00284B8D">
        <w:rPr>
          <w:rFonts w:ascii="Times New Roman" w:hAnsi="Times New Roman" w:cs="Times New Roman"/>
          <w:sz w:val="24"/>
          <w:szCs w:val="24"/>
        </w:rPr>
        <w:t xml:space="preserve">with the </w:t>
      </w:r>
      <w:r w:rsidR="00AB2642" w:rsidRPr="00284B8D">
        <w:rPr>
          <w:rFonts w:ascii="Times New Roman" w:hAnsi="Times New Roman" w:cs="Times New Roman"/>
          <w:sz w:val="24"/>
          <w:szCs w:val="24"/>
        </w:rPr>
        <w:t>repo</w:t>
      </w:r>
      <w:r w:rsidR="008709BA" w:rsidRPr="00284B8D">
        <w:rPr>
          <w:rFonts w:ascii="Times New Roman" w:hAnsi="Times New Roman" w:cs="Times New Roman"/>
          <w:sz w:val="24"/>
          <w:szCs w:val="24"/>
        </w:rPr>
        <w:t>u</w:t>
      </w:r>
      <w:r w:rsidR="00AB2642" w:rsidRPr="00284B8D">
        <w:rPr>
          <w:rFonts w:ascii="Times New Roman" w:hAnsi="Times New Roman" w:cs="Times New Roman"/>
          <w:sz w:val="24"/>
          <w:szCs w:val="24"/>
        </w:rPr>
        <w:t>ssé technique.</w:t>
      </w:r>
      <w:r w:rsidR="009E1C71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5A2EFF" w:rsidRPr="00284B8D">
        <w:rPr>
          <w:rFonts w:ascii="Times New Roman" w:hAnsi="Times New Roman" w:cs="Times New Roman"/>
          <w:sz w:val="24"/>
          <w:szCs w:val="24"/>
        </w:rPr>
        <w:t>The sections were struck with the maker’s</w:t>
      </w:r>
      <w:r w:rsidR="008709BA" w:rsidRPr="00284B8D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8709BA" w:rsidRPr="00284B8D">
        <w:rPr>
          <w:rFonts w:ascii="Times New Roman" w:hAnsi="Times New Roman" w:cs="Times New Roman"/>
          <w:sz w:val="24"/>
          <w:szCs w:val="24"/>
        </w:rPr>
        <w:t>warden’s</w:t>
      </w:r>
      <w:proofErr w:type="gramEnd"/>
      <w:r w:rsidR="002A09F7" w:rsidRPr="00284B8D">
        <w:rPr>
          <w:rFonts w:ascii="Times New Roman" w:hAnsi="Times New Roman" w:cs="Times New Roman"/>
          <w:sz w:val="24"/>
          <w:szCs w:val="24"/>
        </w:rPr>
        <w:t>,</w:t>
      </w:r>
      <w:r w:rsidR="005A2EFF" w:rsidRPr="00284B8D">
        <w:rPr>
          <w:rFonts w:ascii="Times New Roman" w:hAnsi="Times New Roman" w:cs="Times New Roman"/>
          <w:sz w:val="24"/>
          <w:szCs w:val="24"/>
        </w:rPr>
        <w:t xml:space="preserve"> and </w:t>
      </w:r>
      <w:r w:rsidR="008709BA" w:rsidRPr="00284B8D">
        <w:rPr>
          <w:rFonts w:ascii="Times New Roman" w:hAnsi="Times New Roman" w:cs="Times New Roman"/>
          <w:sz w:val="24"/>
          <w:szCs w:val="24"/>
        </w:rPr>
        <w:t>discharge</w:t>
      </w:r>
      <w:r w:rsidR="005A2EFF" w:rsidRPr="00284B8D">
        <w:rPr>
          <w:rFonts w:ascii="Times New Roman" w:hAnsi="Times New Roman" w:cs="Times New Roman"/>
          <w:sz w:val="24"/>
          <w:szCs w:val="24"/>
        </w:rPr>
        <w:t xml:space="preserve"> marks prior to piercing (see </w:t>
      </w:r>
      <w:hyperlink w:anchor="_top" w:history="1">
        <w:r w:rsidR="005A2EFF" w:rsidRPr="00284B8D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mark 5.1</w:t>
        </w:r>
      </w:hyperlink>
      <w:r w:rsidR="005A2EFF" w:rsidRPr="00284B8D">
        <w:rPr>
          <w:rFonts w:ascii="Times New Roman" w:hAnsi="Times New Roman" w:cs="Times New Roman"/>
          <w:sz w:val="24"/>
          <w:szCs w:val="24"/>
        </w:rPr>
        <w:t xml:space="preserve">). </w:t>
      </w:r>
      <w:r w:rsidR="009E1C71" w:rsidRPr="00284B8D">
        <w:rPr>
          <w:rFonts w:ascii="Times New Roman" w:hAnsi="Times New Roman" w:cs="Times New Roman"/>
          <w:sz w:val="24"/>
          <w:szCs w:val="24"/>
        </w:rPr>
        <w:t>Technical Report</w:t>
      </w:r>
      <w:r w:rsidR="003B7042" w:rsidRPr="00284B8D">
        <w:rPr>
          <w:rFonts w:ascii="Times New Roman" w:hAnsi="Times New Roman" w:cs="Times New Roman"/>
          <w:sz w:val="24"/>
          <w:szCs w:val="24"/>
        </w:rPr>
        <w:t>,</w:t>
      </w:r>
      <w:r w:rsidR="009E1C71" w:rsidRPr="00284B8D">
        <w:rPr>
          <w:rFonts w:ascii="Times New Roman" w:hAnsi="Times New Roman" w:cs="Times New Roman"/>
          <w:sz w:val="24"/>
          <w:szCs w:val="24"/>
        </w:rPr>
        <w:t xml:space="preserve"> November 23, 2021</w:t>
      </w:r>
      <w:r w:rsidR="003B7042" w:rsidRPr="00284B8D">
        <w:rPr>
          <w:rFonts w:ascii="Times New Roman" w:hAnsi="Times New Roman" w:cs="Times New Roman"/>
          <w:sz w:val="24"/>
          <w:szCs w:val="24"/>
        </w:rPr>
        <w:t>,</w:t>
      </w:r>
      <w:r w:rsidR="009E1C71" w:rsidRPr="00284B8D">
        <w:rPr>
          <w:rFonts w:ascii="Times New Roman" w:hAnsi="Times New Roman" w:cs="Times New Roman"/>
          <w:sz w:val="24"/>
          <w:szCs w:val="24"/>
        </w:rPr>
        <w:t xml:space="preserve"> by Julie Wolfe, Decorative Arts and Sculpture Conservation, J. Paul Getty Museum.</w:t>
      </w:r>
    </w:p>
  </w:endnote>
  <w:endnote w:id="5">
    <w:p w14:paraId="5A1C92C4" w14:textId="3AC36227" w:rsidR="0041515E" w:rsidRPr="00284B8D" w:rsidRDefault="0041515E" w:rsidP="00284B8D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4B8D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284B8D">
        <w:rPr>
          <w:rFonts w:ascii="Times New Roman" w:hAnsi="Times New Roman" w:cs="Times New Roman"/>
          <w:sz w:val="24"/>
          <w:szCs w:val="24"/>
        </w:rPr>
        <w:t xml:space="preserve"> The sugar economy of French and English slave-based plantations reached its apogee in the eighteenth century, as production and consumption crescendo</w:t>
      </w:r>
      <w:r w:rsidR="002A69E4" w:rsidRPr="00284B8D">
        <w:rPr>
          <w:rFonts w:ascii="Times New Roman" w:hAnsi="Times New Roman" w:cs="Times New Roman"/>
          <w:sz w:val="24"/>
          <w:szCs w:val="24"/>
        </w:rPr>
        <w:t>ed</w:t>
      </w:r>
      <w:r w:rsidRPr="00284B8D">
        <w:rPr>
          <w:rFonts w:ascii="Times New Roman" w:hAnsi="Times New Roman" w:cs="Times New Roman"/>
          <w:sz w:val="24"/>
          <w:szCs w:val="24"/>
        </w:rPr>
        <w:t xml:space="preserve">. </w:t>
      </w:r>
      <w:r w:rsidR="00A166B2" w:rsidRPr="00284B8D">
        <w:rPr>
          <w:rFonts w:ascii="Times New Roman" w:hAnsi="Times New Roman" w:cs="Times New Roman"/>
          <w:sz w:val="24"/>
          <w:szCs w:val="24"/>
        </w:rPr>
        <w:t xml:space="preserve">See </w:t>
      </w:r>
      <w:r w:rsidRPr="00284B8D">
        <w:rPr>
          <w:rFonts w:ascii="Times New Roman" w:hAnsi="Times New Roman" w:cs="Times New Roman"/>
          <w:sz w:val="24"/>
          <w:szCs w:val="24"/>
        </w:rPr>
        <w:t>{{Mintz 1985}}, 52</w:t>
      </w:r>
      <w:r w:rsidR="00A166B2" w:rsidRPr="00284B8D">
        <w:rPr>
          <w:rFonts w:ascii="Times New Roman" w:hAnsi="Times New Roman" w:cs="Times New Roman"/>
          <w:sz w:val="24"/>
          <w:szCs w:val="24"/>
        </w:rPr>
        <w:t>–</w:t>
      </w:r>
      <w:r w:rsidRPr="00284B8D">
        <w:rPr>
          <w:rFonts w:ascii="Times New Roman" w:hAnsi="Times New Roman" w:cs="Times New Roman"/>
          <w:sz w:val="24"/>
          <w:szCs w:val="24"/>
        </w:rPr>
        <w:t>53.</w:t>
      </w:r>
    </w:p>
  </w:endnote>
  <w:endnote w:id="6">
    <w:p w14:paraId="2AEF2791" w14:textId="0738A97F" w:rsidR="00793949" w:rsidRPr="00284B8D" w:rsidRDefault="00793949" w:rsidP="00284B8D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4B8D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FA5B96" w:rsidRPr="00284B8D">
        <w:rPr>
          <w:rFonts w:ascii="Times New Roman" w:hAnsi="Times New Roman" w:cs="Times New Roman"/>
          <w:sz w:val="24"/>
          <w:szCs w:val="24"/>
        </w:rPr>
        <w:t xml:space="preserve">Cultivating </w:t>
      </w:r>
      <w:r w:rsidR="00291B53" w:rsidRPr="00284B8D">
        <w:rPr>
          <w:rFonts w:ascii="Times New Roman" w:hAnsi="Times New Roman" w:cs="Times New Roman"/>
          <w:sz w:val="24"/>
          <w:szCs w:val="24"/>
        </w:rPr>
        <w:t xml:space="preserve">cane </w:t>
      </w:r>
      <w:r w:rsidR="00FA5B96" w:rsidRPr="00284B8D">
        <w:rPr>
          <w:rFonts w:ascii="Times New Roman" w:hAnsi="Times New Roman" w:cs="Times New Roman"/>
          <w:sz w:val="24"/>
          <w:szCs w:val="24"/>
        </w:rPr>
        <w:t>and processing sugar was an arduous, labor</w:t>
      </w:r>
      <w:r w:rsidR="00A166B2" w:rsidRPr="00284B8D">
        <w:rPr>
          <w:rFonts w:ascii="Times New Roman" w:hAnsi="Times New Roman" w:cs="Times New Roman"/>
          <w:sz w:val="24"/>
          <w:szCs w:val="24"/>
        </w:rPr>
        <w:t>-</w:t>
      </w:r>
      <w:r w:rsidR="00FA5B96" w:rsidRPr="00284B8D">
        <w:rPr>
          <w:rFonts w:ascii="Times New Roman" w:hAnsi="Times New Roman" w:cs="Times New Roman"/>
          <w:sz w:val="24"/>
          <w:szCs w:val="24"/>
        </w:rPr>
        <w:t>intensive</w:t>
      </w:r>
      <w:r w:rsidR="00A166B2" w:rsidRPr="00284B8D">
        <w:rPr>
          <w:rFonts w:ascii="Times New Roman" w:hAnsi="Times New Roman" w:cs="Times New Roman"/>
          <w:sz w:val="24"/>
          <w:szCs w:val="24"/>
        </w:rPr>
        <w:t>,</w:t>
      </w:r>
      <w:r w:rsidR="00FA5B96" w:rsidRPr="00284B8D">
        <w:rPr>
          <w:rFonts w:ascii="Times New Roman" w:hAnsi="Times New Roman" w:cs="Times New Roman"/>
          <w:sz w:val="24"/>
          <w:szCs w:val="24"/>
        </w:rPr>
        <w:t xml:space="preserve"> and dangerous operation. </w:t>
      </w:r>
      <w:r w:rsidR="00BC4851" w:rsidRPr="00284B8D">
        <w:rPr>
          <w:rFonts w:ascii="Times New Roman" w:hAnsi="Times New Roman" w:cs="Times New Roman"/>
          <w:sz w:val="24"/>
          <w:szCs w:val="24"/>
        </w:rPr>
        <w:t>The true cost of t</w:t>
      </w:r>
      <w:r w:rsidR="0067445C" w:rsidRPr="00284B8D">
        <w:rPr>
          <w:rFonts w:ascii="Times New Roman" w:hAnsi="Times New Roman" w:cs="Times New Roman"/>
          <w:sz w:val="24"/>
          <w:szCs w:val="24"/>
        </w:rPr>
        <w:t>he commodity cannot be factored</w:t>
      </w:r>
      <w:r w:rsidR="00732756" w:rsidRPr="00284B8D">
        <w:rPr>
          <w:rFonts w:ascii="Times New Roman" w:hAnsi="Times New Roman" w:cs="Times New Roman"/>
          <w:sz w:val="24"/>
          <w:szCs w:val="24"/>
        </w:rPr>
        <w:t xml:space="preserve"> on a financial basis</w:t>
      </w:r>
      <w:r w:rsidR="00FA5B96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67445C" w:rsidRPr="00284B8D">
        <w:rPr>
          <w:rFonts w:ascii="Times New Roman" w:hAnsi="Times New Roman" w:cs="Times New Roman"/>
          <w:sz w:val="24"/>
          <w:szCs w:val="24"/>
        </w:rPr>
        <w:t>alone</w:t>
      </w:r>
      <w:r w:rsidR="00A166B2" w:rsidRPr="00284B8D">
        <w:rPr>
          <w:rFonts w:ascii="Times New Roman" w:hAnsi="Times New Roman" w:cs="Times New Roman"/>
          <w:sz w:val="24"/>
          <w:szCs w:val="24"/>
        </w:rPr>
        <w:t>,</w:t>
      </w:r>
      <w:r w:rsidR="0067445C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FA5B96" w:rsidRPr="00284B8D">
        <w:rPr>
          <w:rFonts w:ascii="Times New Roman" w:hAnsi="Times New Roman" w:cs="Times New Roman"/>
          <w:sz w:val="24"/>
          <w:szCs w:val="24"/>
        </w:rPr>
        <w:t xml:space="preserve">for sugar </w:t>
      </w:r>
      <w:r w:rsidR="000055F0" w:rsidRPr="00284B8D">
        <w:rPr>
          <w:rFonts w:ascii="Times New Roman" w:hAnsi="Times New Roman" w:cs="Times New Roman"/>
          <w:sz w:val="24"/>
          <w:szCs w:val="24"/>
        </w:rPr>
        <w:t>production in</w:t>
      </w:r>
      <w:r w:rsidR="00FA5B96" w:rsidRPr="00284B8D">
        <w:rPr>
          <w:rFonts w:ascii="Times New Roman" w:hAnsi="Times New Roman" w:cs="Times New Roman"/>
          <w:sz w:val="24"/>
          <w:szCs w:val="24"/>
        </w:rPr>
        <w:t xml:space="preserve"> the West Indies was inexorably </w:t>
      </w:r>
      <w:r w:rsidR="00500F75" w:rsidRPr="00284B8D">
        <w:rPr>
          <w:rFonts w:ascii="Times New Roman" w:hAnsi="Times New Roman" w:cs="Times New Roman"/>
          <w:sz w:val="24"/>
          <w:szCs w:val="24"/>
        </w:rPr>
        <w:t>dependent on slave and indentured laborers</w:t>
      </w:r>
      <w:r w:rsidR="00BC4851" w:rsidRPr="00284B8D">
        <w:rPr>
          <w:rFonts w:ascii="Times New Roman" w:hAnsi="Times New Roman" w:cs="Times New Roman"/>
          <w:sz w:val="24"/>
          <w:szCs w:val="24"/>
        </w:rPr>
        <w:t>.</w:t>
      </w:r>
      <w:r w:rsidR="00B34A9B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A166B2" w:rsidRPr="00284B8D">
        <w:rPr>
          <w:rFonts w:ascii="Times New Roman" w:hAnsi="Times New Roman" w:cs="Times New Roman"/>
          <w:sz w:val="24"/>
          <w:szCs w:val="24"/>
        </w:rPr>
        <w:t xml:space="preserve">See </w:t>
      </w:r>
      <w:r w:rsidR="00A831E3" w:rsidRPr="00284B8D">
        <w:rPr>
          <w:rFonts w:ascii="Times New Roman" w:hAnsi="Times New Roman" w:cs="Times New Roman"/>
          <w:sz w:val="24"/>
          <w:szCs w:val="24"/>
        </w:rPr>
        <w:t>{{Ponting 2000}}, 510</w:t>
      </w:r>
      <w:r w:rsidR="00A166B2" w:rsidRPr="00284B8D">
        <w:rPr>
          <w:rFonts w:ascii="Times New Roman" w:hAnsi="Times New Roman" w:cs="Times New Roman"/>
          <w:sz w:val="24"/>
          <w:szCs w:val="24"/>
        </w:rPr>
        <w:t>–</w:t>
      </w:r>
      <w:r w:rsidR="00A831E3" w:rsidRPr="00284B8D">
        <w:rPr>
          <w:rFonts w:ascii="Times New Roman" w:hAnsi="Times New Roman" w:cs="Times New Roman"/>
          <w:sz w:val="24"/>
          <w:szCs w:val="24"/>
        </w:rPr>
        <w:t xml:space="preserve">13. </w:t>
      </w:r>
      <w:r w:rsidR="0081167D" w:rsidRPr="00284B8D">
        <w:rPr>
          <w:rFonts w:ascii="Times New Roman" w:hAnsi="Times New Roman" w:cs="Times New Roman"/>
          <w:sz w:val="24"/>
          <w:szCs w:val="24"/>
        </w:rPr>
        <w:t>The systemic use of black slave labor</w:t>
      </w:r>
      <w:r w:rsidR="003A1F9B" w:rsidRPr="00284B8D">
        <w:rPr>
          <w:rFonts w:ascii="Times New Roman" w:hAnsi="Times New Roman" w:cs="Times New Roman"/>
          <w:sz w:val="24"/>
          <w:szCs w:val="24"/>
        </w:rPr>
        <w:t xml:space="preserve"> was already entrenched in </w:t>
      </w:r>
      <w:r w:rsidR="0081167D" w:rsidRPr="00284B8D">
        <w:rPr>
          <w:rFonts w:ascii="Times New Roman" w:hAnsi="Times New Roman" w:cs="Times New Roman"/>
          <w:sz w:val="24"/>
          <w:szCs w:val="24"/>
        </w:rPr>
        <w:t>the French Antilles coloni</w:t>
      </w:r>
      <w:r w:rsidR="003A1F9B" w:rsidRPr="00284B8D">
        <w:rPr>
          <w:rFonts w:ascii="Times New Roman" w:hAnsi="Times New Roman" w:cs="Times New Roman"/>
          <w:sz w:val="24"/>
          <w:szCs w:val="24"/>
        </w:rPr>
        <w:t>al economy</w:t>
      </w:r>
      <w:r w:rsidR="0081167D" w:rsidRPr="00284B8D">
        <w:rPr>
          <w:rFonts w:ascii="Times New Roman" w:hAnsi="Times New Roman" w:cs="Times New Roman"/>
          <w:sz w:val="24"/>
          <w:szCs w:val="24"/>
        </w:rPr>
        <w:t xml:space="preserve"> by the 1660s</w:t>
      </w:r>
      <w:r w:rsidR="00A166B2" w:rsidRPr="00284B8D">
        <w:rPr>
          <w:rFonts w:ascii="Times New Roman" w:hAnsi="Times New Roman" w:cs="Times New Roman"/>
          <w:sz w:val="24"/>
          <w:szCs w:val="24"/>
        </w:rPr>
        <w:t>,</w:t>
      </w:r>
      <w:r w:rsidR="0081167D" w:rsidRPr="00284B8D">
        <w:rPr>
          <w:rFonts w:ascii="Times New Roman" w:hAnsi="Times New Roman" w:cs="Times New Roman"/>
          <w:sz w:val="24"/>
          <w:szCs w:val="24"/>
        </w:rPr>
        <w:t xml:space="preserve"> when</w:t>
      </w:r>
      <w:r w:rsidR="00EE1DD3" w:rsidRPr="00284B8D">
        <w:rPr>
          <w:rFonts w:ascii="Times New Roman" w:hAnsi="Times New Roman" w:cs="Times New Roman"/>
          <w:sz w:val="24"/>
          <w:szCs w:val="24"/>
        </w:rPr>
        <w:t xml:space="preserve"> the engraver Séb</w:t>
      </w:r>
      <w:r w:rsidR="0067445C" w:rsidRPr="00284B8D">
        <w:rPr>
          <w:rFonts w:ascii="Times New Roman" w:hAnsi="Times New Roman" w:cs="Times New Roman"/>
          <w:sz w:val="24"/>
          <w:szCs w:val="24"/>
        </w:rPr>
        <w:t>astian Le Clerc published illustrations</w:t>
      </w:r>
      <w:r w:rsidR="00FA5B96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EE1DD3" w:rsidRPr="00284B8D">
        <w:rPr>
          <w:rFonts w:ascii="Times New Roman" w:hAnsi="Times New Roman" w:cs="Times New Roman"/>
          <w:sz w:val="24"/>
          <w:szCs w:val="24"/>
        </w:rPr>
        <w:t xml:space="preserve">of slaves working the sugar plantations there. </w:t>
      </w:r>
      <w:r w:rsidR="00A166B2" w:rsidRPr="00284B8D">
        <w:rPr>
          <w:rFonts w:ascii="Times New Roman" w:hAnsi="Times New Roman" w:cs="Times New Roman"/>
          <w:sz w:val="24"/>
          <w:szCs w:val="24"/>
        </w:rPr>
        <w:t xml:space="preserve">See </w:t>
      </w:r>
      <w:r w:rsidR="00EE1DD3" w:rsidRPr="00284B8D">
        <w:rPr>
          <w:rFonts w:ascii="Times New Roman" w:hAnsi="Times New Roman" w:cs="Times New Roman"/>
          <w:sz w:val="24"/>
          <w:szCs w:val="24"/>
        </w:rPr>
        <w:t>{{Tertre 1667</w:t>
      </w:r>
      <w:r w:rsidR="00A166B2" w:rsidRPr="00284B8D">
        <w:rPr>
          <w:rFonts w:ascii="Times New Roman" w:hAnsi="Times New Roman" w:cs="Times New Roman"/>
          <w:sz w:val="24"/>
          <w:szCs w:val="24"/>
        </w:rPr>
        <w:t>–</w:t>
      </w:r>
      <w:r w:rsidR="003A1F9B" w:rsidRPr="00284B8D">
        <w:rPr>
          <w:rFonts w:ascii="Times New Roman" w:hAnsi="Times New Roman" w:cs="Times New Roman"/>
          <w:sz w:val="24"/>
          <w:szCs w:val="24"/>
        </w:rPr>
        <w:t>71</w:t>
      </w:r>
      <w:r w:rsidR="00EE1DD3" w:rsidRPr="00284B8D">
        <w:rPr>
          <w:rFonts w:ascii="Times New Roman" w:hAnsi="Times New Roman" w:cs="Times New Roman"/>
          <w:sz w:val="24"/>
          <w:szCs w:val="24"/>
        </w:rPr>
        <w:t>}}</w:t>
      </w:r>
      <w:r w:rsidR="00A166B2" w:rsidRPr="00284B8D">
        <w:rPr>
          <w:rFonts w:ascii="Times New Roman" w:hAnsi="Times New Roman" w:cs="Times New Roman"/>
          <w:sz w:val="24"/>
          <w:szCs w:val="24"/>
        </w:rPr>
        <w:t>,</w:t>
      </w:r>
      <w:r w:rsidR="00EE1DD3" w:rsidRPr="00284B8D">
        <w:rPr>
          <w:rFonts w:ascii="Times New Roman" w:hAnsi="Times New Roman" w:cs="Times New Roman"/>
          <w:sz w:val="24"/>
          <w:szCs w:val="24"/>
        </w:rPr>
        <w:t xml:space="preserve"> vol. 2, 12</w:t>
      </w:r>
      <w:r w:rsidR="00732756" w:rsidRPr="00284B8D">
        <w:rPr>
          <w:rFonts w:ascii="Times New Roman" w:hAnsi="Times New Roman" w:cs="Times New Roman"/>
          <w:sz w:val="24"/>
          <w:szCs w:val="24"/>
        </w:rPr>
        <w:t>2</w:t>
      </w:r>
      <w:r w:rsidR="00A166B2" w:rsidRPr="00284B8D">
        <w:rPr>
          <w:rFonts w:ascii="Times New Roman" w:hAnsi="Times New Roman" w:cs="Times New Roman"/>
          <w:sz w:val="24"/>
          <w:szCs w:val="24"/>
        </w:rPr>
        <w:t>–</w:t>
      </w:r>
      <w:r w:rsidR="00EE1DD3" w:rsidRPr="00284B8D">
        <w:rPr>
          <w:rFonts w:ascii="Times New Roman" w:hAnsi="Times New Roman" w:cs="Times New Roman"/>
          <w:sz w:val="24"/>
          <w:szCs w:val="24"/>
        </w:rPr>
        <w:t>25.</w:t>
      </w:r>
      <w:r w:rsidR="004E3B74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42086B" w:rsidRPr="00284B8D">
        <w:rPr>
          <w:rFonts w:ascii="Times New Roman" w:hAnsi="Times New Roman" w:cs="Times New Roman"/>
          <w:sz w:val="24"/>
          <w:szCs w:val="24"/>
        </w:rPr>
        <w:t xml:space="preserve">To understand the </w:t>
      </w:r>
      <w:r w:rsidR="002247F4" w:rsidRPr="00284B8D">
        <w:rPr>
          <w:rFonts w:ascii="Times New Roman" w:hAnsi="Times New Roman" w:cs="Times New Roman"/>
          <w:sz w:val="24"/>
          <w:szCs w:val="24"/>
        </w:rPr>
        <w:t xml:space="preserve">contemporary </w:t>
      </w:r>
      <w:r w:rsidR="0042086B" w:rsidRPr="00284B8D">
        <w:rPr>
          <w:rFonts w:ascii="Times New Roman" w:hAnsi="Times New Roman" w:cs="Times New Roman"/>
          <w:sz w:val="24"/>
          <w:szCs w:val="24"/>
        </w:rPr>
        <w:t>colonialist sense of racial supremacy, see the entry on sugar plan</w:t>
      </w:r>
      <w:r w:rsidR="000A64EF" w:rsidRPr="00284B8D">
        <w:rPr>
          <w:rFonts w:ascii="Times New Roman" w:hAnsi="Times New Roman" w:cs="Times New Roman"/>
          <w:sz w:val="24"/>
          <w:szCs w:val="24"/>
        </w:rPr>
        <w:t>t</w:t>
      </w:r>
      <w:r w:rsidR="0042086B" w:rsidRPr="00284B8D">
        <w:rPr>
          <w:rFonts w:ascii="Times New Roman" w:hAnsi="Times New Roman" w:cs="Times New Roman"/>
          <w:sz w:val="24"/>
          <w:szCs w:val="24"/>
        </w:rPr>
        <w:t>ations</w:t>
      </w:r>
      <w:r w:rsidR="00691CE7" w:rsidRPr="00284B8D">
        <w:rPr>
          <w:rFonts w:ascii="Times New Roman" w:hAnsi="Times New Roman" w:cs="Times New Roman"/>
          <w:sz w:val="24"/>
          <w:szCs w:val="24"/>
        </w:rPr>
        <w:t xml:space="preserve">, </w:t>
      </w:r>
      <w:r w:rsidR="00691CE7" w:rsidRPr="00284B8D">
        <w:rPr>
          <w:rFonts w:ascii="Times New Roman" w:hAnsi="Times New Roman" w:cs="Times New Roman"/>
          <w:i/>
          <w:iCs/>
          <w:sz w:val="24"/>
          <w:szCs w:val="24"/>
        </w:rPr>
        <w:t>Sucrerie (Habitation)</w:t>
      </w:r>
      <w:r w:rsidR="00691CE7" w:rsidRPr="00284B8D">
        <w:rPr>
          <w:rFonts w:ascii="Times New Roman" w:hAnsi="Times New Roman" w:cs="Times New Roman"/>
          <w:sz w:val="24"/>
          <w:szCs w:val="24"/>
        </w:rPr>
        <w:t>,</w:t>
      </w:r>
      <w:r w:rsidR="0042086B" w:rsidRPr="00284B8D">
        <w:rPr>
          <w:rFonts w:ascii="Times New Roman" w:hAnsi="Times New Roman" w:cs="Times New Roman"/>
          <w:sz w:val="24"/>
          <w:szCs w:val="24"/>
        </w:rPr>
        <w:t xml:space="preserve"> by </w:t>
      </w:r>
      <w:r w:rsidR="000A64EF" w:rsidRPr="00284B8D">
        <w:rPr>
          <w:rFonts w:ascii="Times New Roman" w:hAnsi="Times New Roman" w:cs="Times New Roman"/>
          <w:sz w:val="24"/>
          <w:szCs w:val="24"/>
        </w:rPr>
        <w:t>Le Romain (Jean-Baptiste-Pierre Romain) in {{Diderot et Le Rond d’Alembert 1751</w:t>
      </w:r>
      <w:r w:rsidR="00A166B2" w:rsidRPr="00284B8D">
        <w:rPr>
          <w:rFonts w:ascii="Times New Roman" w:hAnsi="Times New Roman" w:cs="Times New Roman"/>
          <w:sz w:val="24"/>
          <w:szCs w:val="24"/>
        </w:rPr>
        <w:t>–</w:t>
      </w:r>
      <w:r w:rsidR="000A64EF" w:rsidRPr="00284B8D">
        <w:rPr>
          <w:rFonts w:ascii="Times New Roman" w:hAnsi="Times New Roman" w:cs="Times New Roman"/>
          <w:sz w:val="24"/>
          <w:szCs w:val="24"/>
        </w:rPr>
        <w:t>65}}</w:t>
      </w:r>
      <w:r w:rsidR="00A166B2" w:rsidRPr="00284B8D">
        <w:rPr>
          <w:rFonts w:ascii="Times New Roman" w:hAnsi="Times New Roman" w:cs="Times New Roman"/>
          <w:sz w:val="24"/>
          <w:szCs w:val="24"/>
        </w:rPr>
        <w:t>,</w:t>
      </w:r>
      <w:r w:rsidR="000A64EF" w:rsidRPr="00284B8D">
        <w:rPr>
          <w:rFonts w:ascii="Times New Roman" w:hAnsi="Times New Roman" w:cs="Times New Roman"/>
          <w:sz w:val="24"/>
          <w:szCs w:val="24"/>
        </w:rPr>
        <w:t xml:space="preserve"> vol. 15, 618</w:t>
      </w:r>
      <w:r w:rsidR="00A166B2" w:rsidRPr="00284B8D">
        <w:rPr>
          <w:rFonts w:ascii="Times New Roman" w:hAnsi="Times New Roman" w:cs="Times New Roman"/>
          <w:sz w:val="24"/>
          <w:szCs w:val="24"/>
        </w:rPr>
        <w:t>–</w:t>
      </w:r>
      <w:r w:rsidR="000A64EF" w:rsidRPr="00284B8D">
        <w:rPr>
          <w:rFonts w:ascii="Times New Roman" w:hAnsi="Times New Roman" w:cs="Times New Roman"/>
          <w:sz w:val="24"/>
          <w:szCs w:val="24"/>
        </w:rPr>
        <w:t>19</w:t>
      </w:r>
      <w:r w:rsidR="003B7042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3B7042" w:rsidRPr="00C5108C">
        <w:rPr>
          <w:rFonts w:ascii="Times New Roman" w:hAnsi="Times New Roman" w:cs="Times New Roman"/>
          <w:b/>
          <w:bCs/>
          <w:color w:val="0070C0"/>
          <w:sz w:val="24"/>
          <w:szCs w:val="24"/>
        </w:rPr>
        <w:t>{</w:t>
      </w:r>
      <w:r w:rsidR="003600B8" w:rsidRPr="00C5108C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{Possible to link page numbers to this url? </w:t>
      </w:r>
      <w:r w:rsidR="00C5108C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If not, perhaps drop </w:t>
      </w:r>
      <w:proofErr w:type="spellStart"/>
      <w:r w:rsidR="00C5108C">
        <w:rPr>
          <w:rFonts w:ascii="Times New Roman" w:hAnsi="Times New Roman" w:cs="Times New Roman"/>
          <w:b/>
          <w:bCs/>
          <w:color w:val="0070C0"/>
          <w:sz w:val="24"/>
          <w:szCs w:val="24"/>
        </w:rPr>
        <w:t>url</w:t>
      </w:r>
      <w:proofErr w:type="spellEnd"/>
      <w:r w:rsidR="00C5108C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. </w:t>
      </w:r>
      <w:hyperlink r:id="rId1" w:history="1">
        <w:r w:rsidR="003C6823" w:rsidRPr="00C5108C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</w:rPr>
          <w:t>https://archive.org/details/gri_33125011156201/page/n623/mode/2up</w:t>
        </w:r>
      </w:hyperlink>
      <w:r w:rsidR="003B7042" w:rsidRPr="00C5108C">
        <w:rPr>
          <w:rStyle w:val="Hyperlink"/>
          <w:rFonts w:ascii="Times New Roman" w:hAnsi="Times New Roman" w:cs="Times New Roman"/>
          <w:b/>
          <w:bCs/>
          <w:color w:val="0070C0"/>
          <w:sz w:val="24"/>
          <w:szCs w:val="24"/>
        </w:rPr>
        <w:t>}</w:t>
      </w:r>
      <w:r w:rsidR="003600B8" w:rsidRPr="00C5108C">
        <w:rPr>
          <w:rStyle w:val="Hyperlink"/>
          <w:rFonts w:ascii="Times New Roman" w:hAnsi="Times New Roman" w:cs="Times New Roman"/>
          <w:b/>
          <w:bCs/>
          <w:color w:val="0070C0"/>
          <w:sz w:val="24"/>
          <w:szCs w:val="24"/>
        </w:rPr>
        <w:t>}</w:t>
      </w:r>
      <w:r w:rsidR="000A64EF" w:rsidRPr="00284B8D">
        <w:rPr>
          <w:rFonts w:ascii="Times New Roman" w:hAnsi="Times New Roman" w:cs="Times New Roman"/>
          <w:sz w:val="24"/>
          <w:szCs w:val="24"/>
        </w:rPr>
        <w:t>.</w:t>
      </w:r>
      <w:r w:rsidR="009437C5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EE1DD3" w:rsidRPr="00284B8D">
        <w:rPr>
          <w:rFonts w:ascii="Times New Roman" w:hAnsi="Times New Roman" w:cs="Times New Roman"/>
          <w:sz w:val="24"/>
          <w:szCs w:val="24"/>
        </w:rPr>
        <w:t xml:space="preserve">The economic, political, and social complexities of the </w:t>
      </w:r>
      <w:r w:rsidR="00BC4851" w:rsidRPr="00284B8D">
        <w:rPr>
          <w:rFonts w:ascii="Times New Roman" w:hAnsi="Times New Roman" w:cs="Times New Roman"/>
          <w:sz w:val="24"/>
          <w:szCs w:val="24"/>
        </w:rPr>
        <w:t>French colonial island culture</w:t>
      </w:r>
      <w:r w:rsidR="003A1F9B" w:rsidRPr="00284B8D">
        <w:rPr>
          <w:rFonts w:ascii="Times New Roman" w:hAnsi="Times New Roman" w:cs="Times New Roman"/>
          <w:sz w:val="24"/>
          <w:szCs w:val="24"/>
        </w:rPr>
        <w:t xml:space="preserve"> on Saint</w:t>
      </w:r>
      <w:r w:rsidR="005B35ED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3A1F9B" w:rsidRPr="00284B8D">
        <w:rPr>
          <w:rFonts w:ascii="Times New Roman" w:hAnsi="Times New Roman" w:cs="Times New Roman"/>
          <w:sz w:val="24"/>
          <w:szCs w:val="24"/>
        </w:rPr>
        <w:t>Domingue</w:t>
      </w:r>
      <w:r w:rsidR="00BC4851" w:rsidRPr="00284B8D">
        <w:rPr>
          <w:rFonts w:ascii="Times New Roman" w:hAnsi="Times New Roman" w:cs="Times New Roman"/>
          <w:sz w:val="24"/>
          <w:szCs w:val="24"/>
        </w:rPr>
        <w:t xml:space="preserve"> came to a head with the rejection of the </w:t>
      </w:r>
      <w:r w:rsidR="004E3B74" w:rsidRPr="00284B8D">
        <w:rPr>
          <w:rFonts w:ascii="Times New Roman" w:hAnsi="Times New Roman" w:cs="Times New Roman"/>
          <w:sz w:val="24"/>
          <w:szCs w:val="24"/>
        </w:rPr>
        <w:t xml:space="preserve">1789 </w:t>
      </w:r>
      <w:r w:rsidR="00BC4851" w:rsidRPr="00284B8D">
        <w:rPr>
          <w:rFonts w:ascii="Times New Roman" w:hAnsi="Times New Roman" w:cs="Times New Roman"/>
          <w:sz w:val="24"/>
          <w:szCs w:val="24"/>
        </w:rPr>
        <w:t xml:space="preserve">Proclamation of the Rights of Man, the white civil war, and the slave revolt of 1791. </w:t>
      </w:r>
      <w:r w:rsidR="00A166B2" w:rsidRPr="00284B8D">
        <w:rPr>
          <w:rFonts w:ascii="Times New Roman" w:hAnsi="Times New Roman" w:cs="Times New Roman"/>
          <w:sz w:val="24"/>
          <w:szCs w:val="24"/>
        </w:rPr>
        <w:t xml:space="preserve">See </w:t>
      </w:r>
      <w:r w:rsidR="003A1F9B" w:rsidRPr="00284B8D">
        <w:rPr>
          <w:rFonts w:ascii="Times New Roman" w:hAnsi="Times New Roman" w:cs="Times New Roman"/>
          <w:sz w:val="24"/>
          <w:szCs w:val="24"/>
        </w:rPr>
        <w:t>{{Curtin 1950}}</w:t>
      </w:r>
      <w:r w:rsidR="00A166B2" w:rsidRPr="00284B8D">
        <w:rPr>
          <w:rFonts w:ascii="Times New Roman" w:hAnsi="Times New Roman" w:cs="Times New Roman"/>
          <w:sz w:val="24"/>
          <w:szCs w:val="24"/>
        </w:rPr>
        <w:t>.</w:t>
      </w:r>
    </w:p>
  </w:endnote>
  <w:endnote w:id="7">
    <w:p w14:paraId="12A152EE" w14:textId="38058BF8" w:rsidR="009437C5" w:rsidRPr="00284B8D" w:rsidRDefault="00362BDE" w:rsidP="00284B8D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4B8D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284B8D">
        <w:rPr>
          <w:rFonts w:ascii="Times New Roman" w:hAnsi="Times New Roman" w:cs="Times New Roman"/>
          <w:sz w:val="24"/>
          <w:szCs w:val="24"/>
        </w:rPr>
        <w:t xml:space="preserve"> The engravings </w:t>
      </w:r>
      <w:r w:rsidR="007A5CFD" w:rsidRPr="00284B8D">
        <w:rPr>
          <w:rFonts w:ascii="Times New Roman" w:hAnsi="Times New Roman" w:cs="Times New Roman"/>
          <w:sz w:val="24"/>
          <w:szCs w:val="24"/>
        </w:rPr>
        <w:t xml:space="preserve">of </w:t>
      </w:r>
      <w:r w:rsidRPr="00284B8D">
        <w:rPr>
          <w:rFonts w:ascii="Times New Roman" w:hAnsi="Times New Roman" w:cs="Times New Roman"/>
          <w:i/>
          <w:iCs/>
          <w:sz w:val="24"/>
          <w:szCs w:val="24"/>
        </w:rPr>
        <w:t>Agriculture et économie rustique</w:t>
      </w:r>
      <w:r w:rsidR="00A166B2" w:rsidRPr="00284B8D">
        <w:rPr>
          <w:rFonts w:ascii="Times New Roman" w:hAnsi="Times New Roman" w:cs="Times New Roman"/>
          <w:i/>
          <w:iCs/>
          <w:sz w:val="24"/>
          <w:szCs w:val="24"/>
        </w:rPr>
        <w:t>—</w:t>
      </w:r>
      <w:r w:rsidRPr="00284B8D">
        <w:rPr>
          <w:rFonts w:ascii="Times New Roman" w:hAnsi="Times New Roman" w:cs="Times New Roman"/>
          <w:i/>
          <w:iCs/>
          <w:sz w:val="24"/>
          <w:szCs w:val="24"/>
        </w:rPr>
        <w:t>Sucrerie et affinage des sucres</w:t>
      </w:r>
      <w:r w:rsidR="005A5D7A" w:rsidRPr="00284B8D">
        <w:rPr>
          <w:rFonts w:ascii="Times New Roman" w:hAnsi="Times New Roman" w:cs="Times New Roman"/>
          <w:sz w:val="24"/>
          <w:szCs w:val="24"/>
        </w:rPr>
        <w:t>, printed in 1762,</w:t>
      </w:r>
      <w:r w:rsidR="007A5CFD" w:rsidRPr="00284B8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A5CFD" w:rsidRPr="00284B8D">
        <w:rPr>
          <w:rFonts w:ascii="Times New Roman" w:hAnsi="Times New Roman" w:cs="Times New Roman"/>
          <w:sz w:val="24"/>
          <w:szCs w:val="24"/>
        </w:rPr>
        <w:t>correspond</w:t>
      </w:r>
      <w:r w:rsidR="005A5D7A" w:rsidRPr="00284B8D">
        <w:rPr>
          <w:rFonts w:ascii="Times New Roman" w:hAnsi="Times New Roman" w:cs="Times New Roman"/>
          <w:sz w:val="24"/>
          <w:szCs w:val="24"/>
        </w:rPr>
        <w:t>ed</w:t>
      </w:r>
      <w:r w:rsidR="007A5CFD" w:rsidRPr="00284B8D">
        <w:rPr>
          <w:rFonts w:ascii="Times New Roman" w:hAnsi="Times New Roman" w:cs="Times New Roman"/>
          <w:sz w:val="24"/>
          <w:szCs w:val="24"/>
        </w:rPr>
        <w:t xml:space="preserve"> to the text entry </w:t>
      </w:r>
      <w:r w:rsidR="00694465" w:rsidRPr="00284B8D">
        <w:rPr>
          <w:rFonts w:ascii="Times New Roman" w:hAnsi="Times New Roman" w:cs="Times New Roman"/>
          <w:sz w:val="24"/>
          <w:szCs w:val="24"/>
        </w:rPr>
        <w:t xml:space="preserve">by </w:t>
      </w:r>
      <w:r w:rsidR="009437C5" w:rsidRPr="00284B8D">
        <w:rPr>
          <w:rFonts w:ascii="Times New Roman" w:hAnsi="Times New Roman" w:cs="Times New Roman"/>
          <w:sz w:val="24"/>
          <w:szCs w:val="24"/>
        </w:rPr>
        <w:t>“D.J.” (le chevalier Louis de Jucourt)</w:t>
      </w:r>
      <w:r w:rsidR="00694465" w:rsidRPr="00284B8D">
        <w:rPr>
          <w:rFonts w:ascii="Times New Roman" w:hAnsi="Times New Roman" w:cs="Times New Roman"/>
          <w:sz w:val="24"/>
          <w:szCs w:val="24"/>
        </w:rPr>
        <w:t xml:space="preserve">, </w:t>
      </w:r>
      <w:r w:rsidR="00694465" w:rsidRPr="00284B8D">
        <w:rPr>
          <w:rFonts w:ascii="Times New Roman" w:hAnsi="Times New Roman" w:cs="Times New Roman"/>
          <w:i/>
          <w:iCs/>
          <w:sz w:val="24"/>
          <w:szCs w:val="24"/>
        </w:rPr>
        <w:t>Sucre (Hist. nat. art.)</w:t>
      </w:r>
      <w:r w:rsidR="00A166B2" w:rsidRPr="00284B8D">
        <w:rPr>
          <w:rFonts w:ascii="Times New Roman" w:hAnsi="Times New Roman" w:cs="Times New Roman"/>
          <w:sz w:val="24"/>
          <w:szCs w:val="24"/>
        </w:rPr>
        <w:t>,</w:t>
      </w:r>
      <w:r w:rsidR="005A5D7A" w:rsidRPr="00284B8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A5D7A" w:rsidRPr="00284B8D">
        <w:rPr>
          <w:rFonts w:ascii="Times New Roman" w:hAnsi="Times New Roman" w:cs="Times New Roman"/>
          <w:sz w:val="24"/>
          <w:szCs w:val="24"/>
        </w:rPr>
        <w:t xml:space="preserve">published three years later in volume 15 of the </w:t>
      </w:r>
      <w:r w:rsidR="005A5D7A" w:rsidRPr="00284B8D">
        <w:rPr>
          <w:rFonts w:ascii="Times New Roman" w:hAnsi="Times New Roman" w:cs="Times New Roman"/>
          <w:i/>
          <w:iCs/>
          <w:sz w:val="24"/>
          <w:szCs w:val="24"/>
        </w:rPr>
        <w:t>Encyclopédie</w:t>
      </w:r>
      <w:r w:rsidRPr="00284B8D">
        <w:rPr>
          <w:rFonts w:ascii="Times New Roman" w:hAnsi="Times New Roman" w:cs="Times New Roman"/>
          <w:sz w:val="24"/>
          <w:szCs w:val="24"/>
        </w:rPr>
        <w:t xml:space="preserve">. </w:t>
      </w:r>
      <w:r w:rsidR="00A166B2" w:rsidRPr="00284B8D">
        <w:rPr>
          <w:rFonts w:ascii="Times New Roman" w:hAnsi="Times New Roman" w:cs="Times New Roman"/>
          <w:sz w:val="24"/>
          <w:szCs w:val="24"/>
        </w:rPr>
        <w:t xml:space="preserve">See </w:t>
      </w:r>
      <w:r w:rsidRPr="00284B8D">
        <w:rPr>
          <w:rFonts w:ascii="Times New Roman" w:hAnsi="Times New Roman" w:cs="Times New Roman"/>
          <w:sz w:val="24"/>
          <w:szCs w:val="24"/>
        </w:rPr>
        <w:t>{{Diderot et Le Rond d’Alembert 1762</w:t>
      </w:r>
      <w:r w:rsidR="00A166B2" w:rsidRPr="00284B8D">
        <w:rPr>
          <w:rFonts w:ascii="Times New Roman" w:hAnsi="Times New Roman" w:cs="Times New Roman"/>
          <w:sz w:val="24"/>
          <w:szCs w:val="24"/>
        </w:rPr>
        <w:t>–</w:t>
      </w:r>
      <w:r w:rsidRPr="00284B8D">
        <w:rPr>
          <w:rFonts w:ascii="Times New Roman" w:hAnsi="Times New Roman" w:cs="Times New Roman"/>
          <w:sz w:val="24"/>
          <w:szCs w:val="24"/>
        </w:rPr>
        <w:t>72}}, vol. 1</w:t>
      </w:r>
      <w:r w:rsidR="0042086B" w:rsidRPr="00284B8D">
        <w:rPr>
          <w:rFonts w:ascii="Times New Roman" w:hAnsi="Times New Roman" w:cs="Times New Roman"/>
          <w:sz w:val="24"/>
          <w:szCs w:val="24"/>
        </w:rPr>
        <w:t>, plates 1</w:t>
      </w:r>
      <w:r w:rsidR="00A166B2" w:rsidRPr="00284B8D">
        <w:rPr>
          <w:rFonts w:ascii="Times New Roman" w:hAnsi="Times New Roman" w:cs="Times New Roman"/>
          <w:sz w:val="24"/>
          <w:szCs w:val="24"/>
        </w:rPr>
        <w:t>–</w:t>
      </w:r>
      <w:r w:rsidR="0042086B" w:rsidRPr="00284B8D">
        <w:rPr>
          <w:rFonts w:ascii="Times New Roman" w:hAnsi="Times New Roman" w:cs="Times New Roman"/>
          <w:sz w:val="24"/>
          <w:szCs w:val="24"/>
        </w:rPr>
        <w:t>7</w:t>
      </w:r>
      <w:r w:rsidR="003B7042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435972" w:rsidRPr="00C5108C">
        <w:rPr>
          <w:rFonts w:ascii="Times New Roman" w:hAnsi="Times New Roman" w:cs="Times New Roman"/>
          <w:b/>
          <w:bCs/>
          <w:color w:val="0070C0"/>
          <w:sz w:val="24"/>
          <w:szCs w:val="24"/>
        </w:rPr>
        <w:t>{</w:t>
      </w:r>
      <w:r w:rsidR="003B7042" w:rsidRPr="00C5108C">
        <w:rPr>
          <w:rFonts w:ascii="Times New Roman" w:hAnsi="Times New Roman" w:cs="Times New Roman"/>
          <w:b/>
          <w:bCs/>
          <w:color w:val="0070C0"/>
          <w:sz w:val="24"/>
          <w:szCs w:val="24"/>
        </w:rPr>
        <w:t>{</w:t>
      </w:r>
      <w:r w:rsidR="003C6823" w:rsidRPr="00C5108C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If </w:t>
      </w:r>
      <w:r w:rsidR="00C5108C" w:rsidRPr="00C5108C">
        <w:rPr>
          <w:rFonts w:ascii="Times New Roman" w:hAnsi="Times New Roman" w:cs="Times New Roman"/>
          <w:b/>
          <w:bCs/>
          <w:color w:val="0070C0"/>
          <w:sz w:val="24"/>
          <w:szCs w:val="24"/>
        </w:rPr>
        <w:t>acceptable</w:t>
      </w:r>
      <w:r w:rsidR="003C6823" w:rsidRPr="00C5108C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, please link the plate numbers to this url: </w:t>
      </w:r>
      <w:hyperlink r:id="rId2" w:history="1">
        <w:r w:rsidR="003B7042" w:rsidRPr="00C5108C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</w:rPr>
          <w:t>http://archive.org/details/gri_33125009324365/page/n123/mode/2up</w:t>
        </w:r>
      </w:hyperlink>
      <w:r w:rsidR="003B7042" w:rsidRPr="00C5108C">
        <w:rPr>
          <w:rStyle w:val="Hyperlink"/>
          <w:rFonts w:ascii="Times New Roman" w:hAnsi="Times New Roman" w:cs="Times New Roman"/>
          <w:b/>
          <w:bCs/>
          <w:color w:val="0070C0"/>
          <w:sz w:val="24"/>
          <w:szCs w:val="24"/>
        </w:rPr>
        <w:t>}</w:t>
      </w:r>
      <w:r w:rsidR="00435972" w:rsidRPr="00C5108C">
        <w:rPr>
          <w:rStyle w:val="Hyperlink"/>
          <w:rFonts w:ascii="Times New Roman" w:hAnsi="Times New Roman" w:cs="Times New Roman"/>
          <w:b/>
          <w:bCs/>
          <w:color w:val="0070C0"/>
          <w:sz w:val="24"/>
          <w:szCs w:val="24"/>
        </w:rPr>
        <w:t>}</w:t>
      </w:r>
      <w:r w:rsidR="00694465" w:rsidRPr="00C5108C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="00694465" w:rsidRPr="00284B8D">
        <w:rPr>
          <w:rFonts w:ascii="Times New Roman" w:hAnsi="Times New Roman" w:cs="Times New Roman"/>
          <w:sz w:val="24"/>
          <w:szCs w:val="24"/>
        </w:rPr>
        <w:t>and {{Diderot et Le Rond d’Alembert 1751</w:t>
      </w:r>
      <w:r w:rsidR="00A166B2" w:rsidRPr="00284B8D">
        <w:rPr>
          <w:rFonts w:ascii="Times New Roman" w:hAnsi="Times New Roman" w:cs="Times New Roman"/>
          <w:sz w:val="24"/>
          <w:szCs w:val="24"/>
        </w:rPr>
        <w:t>–</w:t>
      </w:r>
      <w:r w:rsidR="00694465" w:rsidRPr="00284B8D">
        <w:rPr>
          <w:rFonts w:ascii="Times New Roman" w:hAnsi="Times New Roman" w:cs="Times New Roman"/>
          <w:sz w:val="24"/>
          <w:szCs w:val="24"/>
        </w:rPr>
        <w:t>65}}</w:t>
      </w:r>
      <w:r w:rsidR="00A166B2" w:rsidRPr="00284B8D">
        <w:rPr>
          <w:rFonts w:ascii="Times New Roman" w:hAnsi="Times New Roman" w:cs="Times New Roman"/>
          <w:sz w:val="24"/>
          <w:szCs w:val="24"/>
        </w:rPr>
        <w:t>,</w:t>
      </w:r>
      <w:r w:rsidR="00694465" w:rsidRPr="00284B8D">
        <w:rPr>
          <w:rFonts w:ascii="Times New Roman" w:hAnsi="Times New Roman" w:cs="Times New Roman"/>
          <w:sz w:val="24"/>
          <w:szCs w:val="24"/>
        </w:rPr>
        <w:t xml:space="preserve"> vol. 15, 608</w:t>
      </w:r>
      <w:r w:rsidR="00A166B2" w:rsidRPr="00284B8D">
        <w:rPr>
          <w:rFonts w:ascii="Times New Roman" w:hAnsi="Times New Roman" w:cs="Times New Roman"/>
          <w:sz w:val="24"/>
          <w:szCs w:val="24"/>
        </w:rPr>
        <w:t>–</w:t>
      </w:r>
      <w:r w:rsidR="00694465" w:rsidRPr="00284B8D">
        <w:rPr>
          <w:rFonts w:ascii="Times New Roman" w:hAnsi="Times New Roman" w:cs="Times New Roman"/>
          <w:sz w:val="24"/>
          <w:szCs w:val="24"/>
        </w:rPr>
        <w:t>14</w:t>
      </w:r>
      <w:r w:rsidR="003B7042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3B7042" w:rsidRPr="00C5108C">
        <w:rPr>
          <w:rFonts w:ascii="Times New Roman" w:hAnsi="Times New Roman" w:cs="Times New Roman"/>
          <w:b/>
          <w:bCs/>
          <w:color w:val="0070C0"/>
          <w:sz w:val="24"/>
          <w:szCs w:val="24"/>
        </w:rPr>
        <w:t>{</w:t>
      </w:r>
      <w:r w:rsidR="00435972" w:rsidRPr="00C5108C">
        <w:rPr>
          <w:rFonts w:ascii="Times New Roman" w:hAnsi="Times New Roman" w:cs="Times New Roman"/>
          <w:b/>
          <w:bCs/>
          <w:color w:val="0070C0"/>
          <w:sz w:val="24"/>
          <w:szCs w:val="24"/>
        </w:rPr>
        <w:t>{</w:t>
      </w:r>
      <w:r w:rsidR="00D81017" w:rsidRPr="00C5108C">
        <w:rPr>
          <w:rFonts w:ascii="Times New Roman" w:hAnsi="Times New Roman" w:cs="Times New Roman"/>
          <w:b/>
          <w:bCs/>
          <w:color w:val="0070C0"/>
          <w:sz w:val="24"/>
          <w:szCs w:val="24"/>
        </w:rPr>
        <w:t>Please l</w:t>
      </w:r>
      <w:r w:rsidR="003C6823" w:rsidRPr="00C5108C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ink page numbers to this url: </w:t>
      </w:r>
      <w:hyperlink r:id="rId3" w:history="1">
        <w:r w:rsidR="003B7042" w:rsidRPr="00C5108C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</w:rPr>
          <w:t>http://archive.org/details/gri_33125011156201/page/n613/mode/2up</w:t>
        </w:r>
      </w:hyperlink>
      <w:r w:rsidR="003B7042" w:rsidRPr="00C5108C">
        <w:rPr>
          <w:rStyle w:val="Hyperlink"/>
          <w:rFonts w:ascii="Times New Roman" w:hAnsi="Times New Roman" w:cs="Times New Roman"/>
          <w:b/>
          <w:bCs/>
          <w:color w:val="0070C0"/>
          <w:sz w:val="24"/>
          <w:szCs w:val="24"/>
        </w:rPr>
        <w:t>}</w:t>
      </w:r>
      <w:r w:rsidR="00435972" w:rsidRPr="00C5108C">
        <w:rPr>
          <w:rStyle w:val="Hyperlink"/>
          <w:rFonts w:ascii="Times New Roman" w:hAnsi="Times New Roman" w:cs="Times New Roman"/>
          <w:b/>
          <w:bCs/>
          <w:color w:val="0070C0"/>
          <w:sz w:val="24"/>
          <w:szCs w:val="24"/>
        </w:rPr>
        <w:t>}</w:t>
      </w:r>
      <w:r w:rsidR="0042086B" w:rsidRPr="00284B8D">
        <w:rPr>
          <w:rFonts w:ascii="Times New Roman" w:hAnsi="Times New Roman" w:cs="Times New Roman"/>
          <w:sz w:val="24"/>
          <w:szCs w:val="24"/>
        </w:rPr>
        <w:t>.</w:t>
      </w:r>
    </w:p>
  </w:endnote>
  <w:endnote w:id="8">
    <w:p w14:paraId="156967CC" w14:textId="3984CF47" w:rsidR="00793949" w:rsidRPr="00284B8D" w:rsidRDefault="00793949" w:rsidP="00284B8D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4B8D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="00BB3294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7847A1" w:rsidRPr="00284B8D">
        <w:rPr>
          <w:rFonts w:ascii="Times New Roman" w:hAnsi="Times New Roman" w:cs="Times New Roman"/>
          <w:sz w:val="24"/>
          <w:szCs w:val="24"/>
        </w:rPr>
        <w:t xml:space="preserve">Paris, </w:t>
      </w:r>
      <w:r w:rsidRPr="00284B8D">
        <w:rPr>
          <w:rFonts w:ascii="Times New Roman" w:hAnsi="Times New Roman" w:cs="Times New Roman"/>
          <w:sz w:val="24"/>
          <w:szCs w:val="24"/>
        </w:rPr>
        <w:t xml:space="preserve">Archives </w:t>
      </w:r>
      <w:r w:rsidR="00252224" w:rsidRPr="00284B8D">
        <w:rPr>
          <w:rFonts w:ascii="Times New Roman" w:hAnsi="Times New Roman" w:cs="Times New Roman"/>
          <w:sz w:val="24"/>
          <w:szCs w:val="24"/>
        </w:rPr>
        <w:t>n</w:t>
      </w:r>
      <w:r w:rsidRPr="00284B8D">
        <w:rPr>
          <w:rFonts w:ascii="Times New Roman" w:hAnsi="Times New Roman" w:cs="Times New Roman"/>
          <w:sz w:val="24"/>
          <w:szCs w:val="24"/>
        </w:rPr>
        <w:t xml:space="preserve">ationales de France, </w:t>
      </w:r>
      <w:r w:rsidR="00BB3294" w:rsidRPr="00284B8D">
        <w:rPr>
          <w:rFonts w:ascii="Times New Roman" w:hAnsi="Times New Roman" w:cs="Times New Roman"/>
          <w:sz w:val="24"/>
          <w:szCs w:val="24"/>
        </w:rPr>
        <w:t>O</w:t>
      </w:r>
      <w:r w:rsidR="00BB3294" w:rsidRPr="00284B8D">
        <w:rPr>
          <w:rFonts w:ascii="Times New Roman" w:hAnsi="Times New Roman" w:cs="Times New Roman"/>
          <w:sz w:val="24"/>
          <w:szCs w:val="24"/>
          <w:vertAlign w:val="superscript"/>
        </w:rPr>
        <w:t xml:space="preserve">1 </w:t>
      </w:r>
      <w:r w:rsidR="00BB3294" w:rsidRPr="00284B8D">
        <w:rPr>
          <w:rFonts w:ascii="Times New Roman" w:hAnsi="Times New Roman" w:cs="Times New Roman"/>
          <w:sz w:val="24"/>
          <w:szCs w:val="24"/>
        </w:rPr>
        <w:t xml:space="preserve">838 pièce 182, </w:t>
      </w:r>
      <w:r w:rsidRPr="00284B8D">
        <w:rPr>
          <w:rFonts w:ascii="Times New Roman" w:hAnsi="Times New Roman" w:cs="Times New Roman"/>
          <w:sz w:val="24"/>
          <w:szCs w:val="24"/>
        </w:rPr>
        <w:t>as quot</w:t>
      </w:r>
      <w:r w:rsidR="0074757F" w:rsidRPr="00284B8D">
        <w:rPr>
          <w:rFonts w:ascii="Times New Roman" w:hAnsi="Times New Roman" w:cs="Times New Roman"/>
          <w:sz w:val="24"/>
          <w:szCs w:val="24"/>
        </w:rPr>
        <w:t>ed by {{Noël-Waldteufel 1993</w:t>
      </w:r>
      <w:r w:rsidR="00F93981" w:rsidRPr="00284B8D">
        <w:rPr>
          <w:rFonts w:ascii="Times New Roman" w:hAnsi="Times New Roman" w:cs="Times New Roman"/>
          <w:sz w:val="24"/>
          <w:szCs w:val="24"/>
        </w:rPr>
        <w:t>–</w:t>
      </w:r>
      <w:r w:rsidR="00BC6D3C" w:rsidRPr="00284B8D">
        <w:rPr>
          <w:rFonts w:ascii="Times New Roman" w:hAnsi="Times New Roman" w:cs="Times New Roman"/>
          <w:sz w:val="24"/>
          <w:szCs w:val="24"/>
        </w:rPr>
        <w:t>94</w:t>
      </w:r>
      <w:r w:rsidR="0074757F" w:rsidRPr="00284B8D">
        <w:rPr>
          <w:rFonts w:ascii="Times New Roman" w:hAnsi="Times New Roman" w:cs="Times New Roman"/>
          <w:sz w:val="24"/>
          <w:szCs w:val="24"/>
        </w:rPr>
        <w:t>}}, 71, 81</w:t>
      </w:r>
      <w:r w:rsidR="00F93981" w:rsidRPr="00284B8D">
        <w:rPr>
          <w:rFonts w:ascii="Times New Roman" w:hAnsi="Times New Roman" w:cs="Times New Roman"/>
          <w:sz w:val="24"/>
          <w:szCs w:val="24"/>
        </w:rPr>
        <w:t>–</w:t>
      </w:r>
      <w:r w:rsidR="0074757F" w:rsidRPr="00284B8D">
        <w:rPr>
          <w:rFonts w:ascii="Times New Roman" w:hAnsi="Times New Roman" w:cs="Times New Roman"/>
          <w:sz w:val="24"/>
          <w:szCs w:val="24"/>
        </w:rPr>
        <w:t xml:space="preserve">82n42. </w:t>
      </w:r>
    </w:p>
  </w:endnote>
  <w:endnote w:id="9">
    <w:p w14:paraId="56931FAA" w14:textId="32F764B1" w:rsidR="00793949" w:rsidRPr="00284B8D" w:rsidRDefault="00793949" w:rsidP="00284B8D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4B8D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="0074757F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41515E" w:rsidRPr="00284B8D">
        <w:rPr>
          <w:rFonts w:ascii="Times New Roman" w:hAnsi="Times New Roman" w:cs="Times New Roman"/>
          <w:sz w:val="24"/>
          <w:szCs w:val="24"/>
        </w:rPr>
        <w:t>{{Mintz 1985}}, 83</w:t>
      </w:r>
      <w:r w:rsidR="00F93981" w:rsidRPr="00284B8D">
        <w:rPr>
          <w:rFonts w:ascii="Times New Roman" w:hAnsi="Times New Roman" w:cs="Times New Roman"/>
          <w:sz w:val="24"/>
          <w:szCs w:val="24"/>
        </w:rPr>
        <w:t>;</w:t>
      </w:r>
      <w:r w:rsidR="0041515E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Pr="00284B8D">
        <w:rPr>
          <w:rFonts w:ascii="Times New Roman" w:hAnsi="Times New Roman" w:cs="Times New Roman"/>
          <w:sz w:val="24"/>
          <w:szCs w:val="24"/>
        </w:rPr>
        <w:t>{{Williams 2012}}, 322</w:t>
      </w:r>
      <w:r w:rsidR="00F93981" w:rsidRPr="00284B8D">
        <w:rPr>
          <w:rFonts w:ascii="Times New Roman" w:hAnsi="Times New Roman" w:cs="Times New Roman"/>
          <w:sz w:val="24"/>
          <w:szCs w:val="24"/>
        </w:rPr>
        <w:t>–</w:t>
      </w:r>
      <w:r w:rsidRPr="00284B8D">
        <w:rPr>
          <w:rFonts w:ascii="Times New Roman" w:hAnsi="Times New Roman" w:cs="Times New Roman"/>
          <w:sz w:val="24"/>
          <w:szCs w:val="24"/>
        </w:rPr>
        <w:t>23, no. 104</w:t>
      </w:r>
      <w:r w:rsidR="002247F4" w:rsidRPr="00284B8D">
        <w:rPr>
          <w:rFonts w:ascii="Times New Roman" w:hAnsi="Times New Roman" w:cs="Times New Roman"/>
          <w:sz w:val="24"/>
          <w:szCs w:val="24"/>
        </w:rPr>
        <w:t xml:space="preserve"> (entry by Meredith Chilton)</w:t>
      </w:r>
      <w:r w:rsidRPr="00284B8D">
        <w:rPr>
          <w:rFonts w:ascii="Times New Roman" w:hAnsi="Times New Roman" w:cs="Times New Roman"/>
          <w:sz w:val="24"/>
          <w:szCs w:val="24"/>
        </w:rPr>
        <w:t>.</w:t>
      </w:r>
      <w:r w:rsidR="00252A12" w:rsidRPr="00284B8D">
        <w:rPr>
          <w:rFonts w:ascii="Times New Roman" w:hAnsi="Times New Roman" w:cs="Times New Roman"/>
          <w:sz w:val="24"/>
          <w:szCs w:val="24"/>
        </w:rPr>
        <w:t xml:space="preserve"> </w:t>
      </w:r>
    </w:p>
  </w:endnote>
  <w:endnote w:id="10">
    <w:p w14:paraId="73340CDF" w14:textId="525A2406" w:rsidR="0077069D" w:rsidRPr="00284B8D" w:rsidRDefault="0077069D" w:rsidP="00284B8D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4B8D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284B8D">
        <w:rPr>
          <w:rFonts w:ascii="Times New Roman" w:hAnsi="Times New Roman" w:cs="Times New Roman"/>
          <w:sz w:val="24"/>
          <w:szCs w:val="24"/>
        </w:rPr>
        <w:t xml:space="preserve"> The prime example being {{Massialot 1692}}. It was reprinted seventeen times by 1751.</w:t>
      </w:r>
    </w:p>
  </w:endnote>
  <w:endnote w:id="11">
    <w:p w14:paraId="698466E7" w14:textId="70ADAE00" w:rsidR="00FB111B" w:rsidRPr="00284B8D" w:rsidRDefault="00FB111B" w:rsidP="00284B8D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4B8D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284B8D">
        <w:rPr>
          <w:rFonts w:ascii="Times New Roman" w:hAnsi="Times New Roman" w:cs="Times New Roman"/>
          <w:sz w:val="24"/>
          <w:szCs w:val="24"/>
        </w:rPr>
        <w:t xml:space="preserve"> {{Braudel 1981}}, vol. 1, 226, 583n146. On the price of sugar and its inflation in Paris in the years 1792</w:t>
      </w:r>
      <w:r w:rsidR="00F93981" w:rsidRPr="00284B8D">
        <w:rPr>
          <w:rFonts w:ascii="Times New Roman" w:hAnsi="Times New Roman" w:cs="Times New Roman"/>
          <w:sz w:val="24"/>
          <w:szCs w:val="24"/>
        </w:rPr>
        <w:t>–</w:t>
      </w:r>
      <w:r w:rsidRPr="00284B8D">
        <w:rPr>
          <w:rFonts w:ascii="Times New Roman" w:hAnsi="Times New Roman" w:cs="Times New Roman"/>
          <w:sz w:val="24"/>
          <w:szCs w:val="24"/>
        </w:rPr>
        <w:t xml:space="preserve">95, see {{Hibbert 1999}}, 147, 282. For comparison, John Quincy Adams noted in his diary that the average price for one pound of butter in Paris in 1785 was thirty </w:t>
      </w:r>
      <w:r w:rsidRPr="00284B8D">
        <w:rPr>
          <w:rFonts w:ascii="Times New Roman" w:hAnsi="Times New Roman" w:cs="Times New Roman"/>
          <w:i/>
          <w:sz w:val="24"/>
          <w:szCs w:val="24"/>
        </w:rPr>
        <w:t>sous</w:t>
      </w:r>
      <w:r w:rsidRPr="00284B8D">
        <w:rPr>
          <w:rFonts w:ascii="Times New Roman" w:hAnsi="Times New Roman" w:cs="Times New Roman"/>
          <w:sz w:val="24"/>
          <w:szCs w:val="24"/>
        </w:rPr>
        <w:t xml:space="preserve">, though in the contemporary period of drought it reached 2 livres. </w:t>
      </w:r>
      <w:r w:rsidR="002247F4" w:rsidRPr="00284B8D">
        <w:rPr>
          <w:rFonts w:ascii="Times New Roman" w:hAnsi="Times New Roman" w:cs="Times New Roman"/>
          <w:sz w:val="24"/>
          <w:szCs w:val="24"/>
        </w:rPr>
        <w:t>Washington, D.C.,</w:t>
      </w:r>
      <w:r w:rsidRPr="00284B8D">
        <w:rPr>
          <w:rFonts w:ascii="Times New Roman" w:hAnsi="Times New Roman" w:cs="Times New Roman"/>
          <w:sz w:val="24"/>
          <w:szCs w:val="24"/>
        </w:rPr>
        <w:t xml:space="preserve"> National Archives,</w:t>
      </w:r>
      <w:r w:rsidR="002247F4" w:rsidRPr="00284B8D">
        <w:rPr>
          <w:rFonts w:ascii="Times New Roman" w:hAnsi="Times New Roman" w:cs="Times New Roman"/>
          <w:sz w:val="24"/>
          <w:szCs w:val="24"/>
        </w:rPr>
        <w:t xml:space="preserve"> “[May 1785],” </w:t>
      </w:r>
      <w:r w:rsidR="00007055" w:rsidRPr="00284B8D">
        <w:rPr>
          <w:rFonts w:ascii="Times New Roman" w:hAnsi="Times New Roman" w:cs="Times New Roman"/>
          <w:i/>
          <w:sz w:val="24"/>
          <w:szCs w:val="24"/>
        </w:rPr>
        <w:t>Founders Online</w:t>
      </w:r>
      <w:r w:rsidR="00007055" w:rsidRPr="00284B8D">
        <w:rPr>
          <w:rFonts w:ascii="Times New Roman" w:hAnsi="Times New Roman" w:cs="Times New Roman"/>
          <w:sz w:val="24"/>
          <w:szCs w:val="24"/>
        </w:rPr>
        <w:t>,</w:t>
      </w:r>
      <w:r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1E5C7B" w:rsidRPr="00284B8D">
        <w:rPr>
          <w:rFonts w:ascii="Times New Roman" w:hAnsi="Times New Roman" w:cs="Times New Roman"/>
          <w:sz w:val="24"/>
          <w:szCs w:val="24"/>
        </w:rPr>
        <w:t xml:space="preserve">accessed July 4, 2020, </w:t>
      </w:r>
      <w:hyperlink r:id="rId4" w:history="1">
        <w:r w:rsidRPr="00284B8D">
          <w:rPr>
            <w:rStyle w:val="Hyperlink"/>
            <w:rFonts w:ascii="Times New Roman" w:hAnsi="Times New Roman" w:cs="Times New Roman"/>
            <w:sz w:val="24"/>
            <w:szCs w:val="24"/>
          </w:rPr>
          <w:t>https://founders.archives.gov/documents/Adams/03-01-02-0007-0007</w:t>
        </w:r>
      </w:hyperlink>
      <w:r w:rsidR="001E5C7B" w:rsidRPr="00284B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originally in </w:t>
      </w:r>
      <w:r w:rsidR="002247F4" w:rsidRPr="00284B8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The Adams Papers</w:t>
      </w:r>
      <w:r w:rsidR="00007055" w:rsidRPr="00284B8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:</w:t>
      </w:r>
      <w:r w:rsidR="002247F4" w:rsidRPr="00284B8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Diary of John Quincy Adams</w:t>
      </w:r>
      <w:r w:rsidR="002247F4" w:rsidRPr="00284B8D">
        <w:rPr>
          <w:rFonts w:ascii="Times New Roman" w:hAnsi="Times New Roman" w:cs="Times New Roman"/>
          <w:sz w:val="24"/>
          <w:szCs w:val="24"/>
          <w:shd w:val="clear" w:color="auto" w:fill="FFFFFF"/>
        </w:rPr>
        <w:t>, vol. 1, </w:t>
      </w:r>
      <w:r w:rsidR="002247F4" w:rsidRPr="00284B8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November 1779 – March 1786</w:t>
      </w:r>
      <w:r w:rsidR="002247F4" w:rsidRPr="00284B8D">
        <w:rPr>
          <w:rFonts w:ascii="Times New Roman" w:hAnsi="Times New Roman" w:cs="Times New Roman"/>
          <w:sz w:val="24"/>
          <w:szCs w:val="24"/>
          <w:shd w:val="clear" w:color="auto" w:fill="FFFFFF"/>
        </w:rPr>
        <w:t>, ed. Robert J. Taylor and Marc Friedlaender (Cambridge, MA: Harvard University Press, 1981)</w:t>
      </w:r>
      <w:r w:rsidR="00007055" w:rsidRPr="00284B8D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2247F4" w:rsidRPr="00284B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259</w:t>
      </w:r>
      <w:r w:rsidR="00007055" w:rsidRPr="00284B8D">
        <w:rPr>
          <w:rFonts w:ascii="Times New Roman" w:hAnsi="Times New Roman" w:cs="Times New Roman"/>
          <w:sz w:val="24"/>
          <w:szCs w:val="24"/>
          <w:shd w:val="clear" w:color="auto" w:fill="FFFFFF"/>
        </w:rPr>
        <w:t>–</w:t>
      </w:r>
      <w:r w:rsidR="002247F4" w:rsidRPr="00284B8D">
        <w:rPr>
          <w:rFonts w:ascii="Times New Roman" w:hAnsi="Times New Roman" w:cs="Times New Roman"/>
          <w:sz w:val="24"/>
          <w:szCs w:val="24"/>
          <w:shd w:val="clear" w:color="auto" w:fill="FFFFFF"/>
        </w:rPr>
        <w:t>77.</w:t>
      </w:r>
    </w:p>
  </w:endnote>
  <w:endnote w:id="12">
    <w:p w14:paraId="17F3271F" w14:textId="4BCA2715" w:rsidR="00024238" w:rsidRPr="00284B8D" w:rsidRDefault="00750853" w:rsidP="00284B8D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4B8D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284B8D">
        <w:rPr>
          <w:rFonts w:ascii="Times New Roman" w:hAnsi="Times New Roman" w:cs="Times New Roman"/>
          <w:sz w:val="24"/>
          <w:szCs w:val="24"/>
        </w:rPr>
        <w:t xml:space="preserve"> For a </w:t>
      </w:r>
      <w:r w:rsidR="005D3010" w:rsidRPr="00284B8D">
        <w:rPr>
          <w:rFonts w:ascii="Times New Roman" w:hAnsi="Times New Roman" w:cs="Times New Roman"/>
          <w:sz w:val="24"/>
          <w:szCs w:val="24"/>
        </w:rPr>
        <w:t xml:space="preserve">near contemporary </w:t>
      </w:r>
      <w:r w:rsidRPr="00284B8D">
        <w:rPr>
          <w:rFonts w:ascii="Times New Roman" w:hAnsi="Times New Roman" w:cs="Times New Roman"/>
          <w:sz w:val="24"/>
          <w:szCs w:val="24"/>
        </w:rPr>
        <w:t>three-dimensional representation that shows the relative s</w:t>
      </w:r>
      <w:r w:rsidR="00024238" w:rsidRPr="00284B8D">
        <w:rPr>
          <w:rFonts w:ascii="Times New Roman" w:hAnsi="Times New Roman" w:cs="Times New Roman"/>
          <w:sz w:val="24"/>
          <w:szCs w:val="24"/>
        </w:rPr>
        <w:t>cale</w:t>
      </w:r>
      <w:r w:rsidRPr="00284B8D">
        <w:rPr>
          <w:rFonts w:ascii="Times New Roman" w:hAnsi="Times New Roman" w:cs="Times New Roman"/>
          <w:sz w:val="24"/>
          <w:szCs w:val="24"/>
        </w:rPr>
        <w:t xml:space="preserve"> and appearance of such a paper</w:t>
      </w:r>
      <w:r w:rsidR="00DD698E" w:rsidRPr="00284B8D">
        <w:rPr>
          <w:rFonts w:ascii="Times New Roman" w:hAnsi="Times New Roman" w:cs="Times New Roman"/>
          <w:sz w:val="24"/>
          <w:szCs w:val="24"/>
        </w:rPr>
        <w:t>-</w:t>
      </w:r>
      <w:r w:rsidRPr="00284B8D">
        <w:rPr>
          <w:rFonts w:ascii="Times New Roman" w:hAnsi="Times New Roman" w:cs="Times New Roman"/>
          <w:sz w:val="24"/>
          <w:szCs w:val="24"/>
        </w:rPr>
        <w:t xml:space="preserve">wrapped </w:t>
      </w:r>
      <w:r w:rsidR="00024238" w:rsidRPr="00284B8D">
        <w:rPr>
          <w:rFonts w:ascii="Times New Roman" w:hAnsi="Times New Roman" w:cs="Times New Roman"/>
          <w:sz w:val="24"/>
          <w:szCs w:val="24"/>
        </w:rPr>
        <w:t xml:space="preserve">sugar </w:t>
      </w:r>
      <w:r w:rsidR="005D3010" w:rsidRPr="00284B8D">
        <w:rPr>
          <w:rFonts w:ascii="Times New Roman" w:hAnsi="Times New Roman" w:cs="Times New Roman"/>
          <w:sz w:val="24"/>
          <w:szCs w:val="24"/>
        </w:rPr>
        <w:t>loaf</w:t>
      </w:r>
      <w:r w:rsidRPr="00284B8D">
        <w:rPr>
          <w:rFonts w:ascii="Times New Roman" w:hAnsi="Times New Roman" w:cs="Times New Roman"/>
          <w:sz w:val="24"/>
          <w:szCs w:val="24"/>
        </w:rPr>
        <w:t xml:space="preserve">, </w:t>
      </w:r>
      <w:r w:rsidR="00761B39" w:rsidRPr="00284B8D">
        <w:rPr>
          <w:rFonts w:ascii="Times New Roman" w:hAnsi="Times New Roman" w:cs="Times New Roman"/>
          <w:sz w:val="24"/>
          <w:szCs w:val="24"/>
        </w:rPr>
        <w:t xml:space="preserve">see </w:t>
      </w:r>
      <w:r w:rsidRPr="00284B8D">
        <w:rPr>
          <w:rFonts w:ascii="Times New Roman" w:hAnsi="Times New Roman" w:cs="Times New Roman"/>
          <w:sz w:val="24"/>
          <w:szCs w:val="24"/>
        </w:rPr>
        <w:t xml:space="preserve">the </w:t>
      </w:r>
      <w:r w:rsidR="00024238" w:rsidRPr="00284B8D">
        <w:rPr>
          <w:rFonts w:ascii="Times New Roman" w:hAnsi="Times New Roman" w:cs="Times New Roman"/>
          <w:sz w:val="24"/>
          <w:szCs w:val="24"/>
        </w:rPr>
        <w:t xml:space="preserve">sculptural </w:t>
      </w:r>
      <w:r w:rsidRPr="00284B8D">
        <w:rPr>
          <w:rFonts w:ascii="Times New Roman" w:hAnsi="Times New Roman" w:cs="Times New Roman"/>
          <w:sz w:val="24"/>
          <w:szCs w:val="24"/>
        </w:rPr>
        <w:t>rendering of a woman</w:t>
      </w:r>
      <w:r w:rsidR="00024238" w:rsidRPr="00284B8D">
        <w:rPr>
          <w:rFonts w:ascii="Times New Roman" w:hAnsi="Times New Roman" w:cs="Times New Roman"/>
          <w:sz w:val="24"/>
          <w:szCs w:val="24"/>
        </w:rPr>
        <w:t>,</w:t>
      </w:r>
      <w:r w:rsidRPr="00284B8D">
        <w:rPr>
          <w:rFonts w:ascii="Times New Roman" w:hAnsi="Times New Roman" w:cs="Times New Roman"/>
          <w:sz w:val="24"/>
          <w:szCs w:val="24"/>
        </w:rPr>
        <w:t xml:space="preserve"> seated at a </w:t>
      </w:r>
      <w:r w:rsidR="00761B39" w:rsidRPr="00284B8D">
        <w:rPr>
          <w:rFonts w:ascii="Times New Roman" w:hAnsi="Times New Roman" w:cs="Times New Roman"/>
          <w:sz w:val="24"/>
          <w:szCs w:val="24"/>
        </w:rPr>
        <w:t>table</w:t>
      </w:r>
      <w:r w:rsidR="00024238" w:rsidRPr="00284B8D">
        <w:rPr>
          <w:rFonts w:ascii="Times New Roman" w:hAnsi="Times New Roman" w:cs="Times New Roman"/>
          <w:sz w:val="24"/>
          <w:szCs w:val="24"/>
        </w:rPr>
        <w:t>,</w:t>
      </w:r>
      <w:r w:rsidR="00761B39" w:rsidRPr="00284B8D">
        <w:rPr>
          <w:rFonts w:ascii="Times New Roman" w:hAnsi="Times New Roman" w:cs="Times New Roman"/>
          <w:sz w:val="24"/>
          <w:szCs w:val="24"/>
        </w:rPr>
        <w:t xml:space="preserve"> who reckons the accounts for a delivery of comestibles</w:t>
      </w:r>
      <w:r w:rsidR="005D3010" w:rsidRPr="00284B8D">
        <w:rPr>
          <w:rFonts w:ascii="Times New Roman" w:hAnsi="Times New Roman" w:cs="Times New Roman"/>
          <w:sz w:val="24"/>
          <w:szCs w:val="24"/>
        </w:rPr>
        <w:t xml:space="preserve"> including a sugar loaf in its pink paper covering</w:t>
      </w:r>
      <w:r w:rsidR="00761B39" w:rsidRPr="00284B8D">
        <w:rPr>
          <w:rFonts w:ascii="Times New Roman" w:hAnsi="Times New Roman" w:cs="Times New Roman"/>
          <w:sz w:val="24"/>
          <w:szCs w:val="24"/>
        </w:rPr>
        <w:t xml:space="preserve">, made around 1760 at the Frankenthal Porcelain Factory after the model of Johann Friedrich Lück. The State Hermitage Museum, </w:t>
      </w:r>
      <w:r w:rsidR="00DD698E" w:rsidRPr="00284B8D">
        <w:rPr>
          <w:rFonts w:ascii="Times New Roman" w:hAnsi="Times New Roman" w:cs="Times New Roman"/>
          <w:sz w:val="24"/>
          <w:szCs w:val="24"/>
        </w:rPr>
        <w:t xml:space="preserve">Saint Petersburg, </w:t>
      </w:r>
      <w:r w:rsidR="00761B39" w:rsidRPr="00284B8D">
        <w:rPr>
          <w:rFonts w:ascii="Times New Roman" w:hAnsi="Times New Roman" w:cs="Times New Roman"/>
          <w:sz w:val="24"/>
          <w:szCs w:val="24"/>
        </w:rPr>
        <w:t>inv. 3Փ-13912</w:t>
      </w:r>
      <w:r w:rsidR="00DD698E" w:rsidRPr="00284B8D">
        <w:rPr>
          <w:rFonts w:ascii="Times New Roman" w:hAnsi="Times New Roman" w:cs="Times New Roman"/>
          <w:sz w:val="24"/>
          <w:szCs w:val="24"/>
        </w:rPr>
        <w:t>,</w:t>
      </w:r>
      <w:r w:rsidR="00761B39" w:rsidRPr="00284B8D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024238" w:rsidRPr="00284B8D">
          <w:rPr>
            <w:rStyle w:val="Hyperlink"/>
            <w:rFonts w:ascii="Times New Roman" w:hAnsi="Times New Roman" w:cs="Times New Roman"/>
            <w:sz w:val="24"/>
            <w:szCs w:val="24"/>
          </w:rPr>
          <w:t>https://www.hermitagemuseum.org/wps/portal/hermitage/digital-collection/10.+porcelain%2c+faience%2c+ceramics/329478</w:t>
        </w:r>
      </w:hyperlink>
      <w:r w:rsidR="00DD698E" w:rsidRPr="00284B8D">
        <w:rPr>
          <w:rStyle w:val="Hyperlink"/>
          <w:rFonts w:ascii="Times New Roman" w:hAnsi="Times New Roman" w:cs="Times New Roman"/>
          <w:sz w:val="24"/>
          <w:szCs w:val="24"/>
        </w:rPr>
        <w:t>.</w:t>
      </w:r>
    </w:p>
  </w:endnote>
  <w:endnote w:id="13">
    <w:p w14:paraId="3D9BA3A2" w14:textId="47D20984" w:rsidR="00793949" w:rsidRPr="00284B8D" w:rsidRDefault="00793949" w:rsidP="00284B8D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4B8D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284B8D">
        <w:rPr>
          <w:rFonts w:ascii="Times New Roman" w:hAnsi="Times New Roman" w:cs="Times New Roman"/>
          <w:sz w:val="24"/>
          <w:szCs w:val="24"/>
        </w:rPr>
        <w:t xml:space="preserve"> J. Paul Getty Museum, </w:t>
      </w:r>
      <w:r w:rsidR="00DD698E" w:rsidRPr="00284B8D">
        <w:rPr>
          <w:rFonts w:ascii="Times New Roman" w:hAnsi="Times New Roman" w:cs="Times New Roman"/>
          <w:sz w:val="24"/>
          <w:szCs w:val="24"/>
        </w:rPr>
        <w:t>inv</w:t>
      </w:r>
      <w:r w:rsidRPr="00284B8D">
        <w:rPr>
          <w:rFonts w:ascii="Times New Roman" w:hAnsi="Times New Roman" w:cs="Times New Roman"/>
          <w:sz w:val="24"/>
          <w:szCs w:val="24"/>
        </w:rPr>
        <w:t>. 84.PA.57</w:t>
      </w:r>
      <w:r w:rsidR="00DD698E" w:rsidRPr="00284B8D">
        <w:rPr>
          <w:rFonts w:ascii="Times New Roman" w:hAnsi="Times New Roman" w:cs="Times New Roman"/>
          <w:sz w:val="24"/>
          <w:szCs w:val="24"/>
        </w:rPr>
        <w:t xml:space="preserve">, </w:t>
      </w:r>
      <w:hyperlink r:id="rId6" w:history="1">
        <w:r w:rsidR="00DD698E" w:rsidRPr="00284B8D">
          <w:rPr>
            <w:rStyle w:val="Hyperlink"/>
            <w:rFonts w:ascii="Times New Roman" w:hAnsi="Times New Roman" w:cs="Times New Roman"/>
            <w:sz w:val="24"/>
            <w:szCs w:val="24"/>
          </w:rPr>
          <w:t>https://www.getty.edu/art/collection/objects/735/jean-etienne-liotard-still-life-tea-set-swiss-about-1781-1783/</w:t>
        </w:r>
      </w:hyperlink>
      <w:r w:rsidR="00DD698E" w:rsidRPr="00284B8D">
        <w:rPr>
          <w:rFonts w:ascii="Times New Roman" w:hAnsi="Times New Roman" w:cs="Times New Roman"/>
          <w:sz w:val="24"/>
          <w:szCs w:val="24"/>
        </w:rPr>
        <w:t>.</w:t>
      </w:r>
    </w:p>
  </w:endnote>
  <w:endnote w:id="14">
    <w:p w14:paraId="63DC95E8" w14:textId="3F77582D" w:rsidR="00694465" w:rsidRPr="00284B8D" w:rsidRDefault="00694465" w:rsidP="00284B8D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4B8D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284B8D">
        <w:rPr>
          <w:rFonts w:ascii="Times New Roman" w:hAnsi="Times New Roman" w:cs="Times New Roman"/>
          <w:sz w:val="24"/>
          <w:szCs w:val="24"/>
        </w:rPr>
        <w:t xml:space="preserve"> On the purification process of </w:t>
      </w:r>
      <w:r w:rsidRPr="00284B8D">
        <w:rPr>
          <w:rFonts w:ascii="Times New Roman" w:hAnsi="Times New Roman" w:cs="Times New Roman"/>
          <w:i/>
          <w:sz w:val="24"/>
          <w:szCs w:val="24"/>
        </w:rPr>
        <w:t xml:space="preserve">cassonade </w:t>
      </w:r>
      <w:r w:rsidRPr="00284B8D">
        <w:rPr>
          <w:rFonts w:ascii="Times New Roman" w:hAnsi="Times New Roman" w:cs="Times New Roman"/>
          <w:sz w:val="24"/>
          <w:szCs w:val="24"/>
        </w:rPr>
        <w:t>sugar</w:t>
      </w:r>
      <w:r w:rsidR="0087230F" w:rsidRPr="00284B8D">
        <w:rPr>
          <w:rFonts w:ascii="Times New Roman" w:hAnsi="Times New Roman" w:cs="Times New Roman"/>
          <w:sz w:val="24"/>
          <w:szCs w:val="24"/>
        </w:rPr>
        <w:t>,</w:t>
      </w:r>
      <w:r w:rsidRPr="00284B8D">
        <w:rPr>
          <w:rFonts w:ascii="Times New Roman" w:hAnsi="Times New Roman" w:cs="Times New Roman"/>
          <w:sz w:val="24"/>
          <w:szCs w:val="24"/>
        </w:rPr>
        <w:t xml:space="preserve"> specifically utilized by island planters</w:t>
      </w:r>
      <w:r w:rsidR="0087230F" w:rsidRPr="00284B8D">
        <w:rPr>
          <w:rFonts w:ascii="Times New Roman" w:hAnsi="Times New Roman" w:cs="Times New Roman"/>
          <w:sz w:val="24"/>
          <w:szCs w:val="24"/>
        </w:rPr>
        <w:t>,</w:t>
      </w:r>
      <w:r w:rsidRPr="00284B8D">
        <w:rPr>
          <w:rFonts w:ascii="Times New Roman" w:hAnsi="Times New Roman" w:cs="Times New Roman"/>
          <w:sz w:val="24"/>
          <w:szCs w:val="24"/>
        </w:rPr>
        <w:t xml:space="preserve"> versus the exclusive processes employed in the powerful </w:t>
      </w:r>
      <w:r w:rsidR="00567831" w:rsidRPr="00284B8D">
        <w:rPr>
          <w:rFonts w:ascii="Times New Roman" w:hAnsi="Times New Roman" w:cs="Times New Roman"/>
          <w:sz w:val="24"/>
          <w:szCs w:val="24"/>
        </w:rPr>
        <w:t>domestic F</w:t>
      </w:r>
      <w:r w:rsidRPr="00284B8D">
        <w:rPr>
          <w:rFonts w:ascii="Times New Roman" w:hAnsi="Times New Roman" w:cs="Times New Roman"/>
          <w:sz w:val="24"/>
          <w:szCs w:val="24"/>
        </w:rPr>
        <w:t>rench refineries, see {{Yvon 2011}}.</w:t>
      </w:r>
    </w:p>
  </w:endnote>
  <w:endnote w:id="15">
    <w:p w14:paraId="547DC755" w14:textId="255350FA" w:rsidR="002643B2" w:rsidRPr="00284B8D" w:rsidRDefault="002643B2" w:rsidP="00284B8D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4B8D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851DCA" w:rsidRPr="00284B8D">
        <w:rPr>
          <w:rFonts w:ascii="Times New Roman" w:hAnsi="Times New Roman" w:cs="Times New Roman"/>
          <w:sz w:val="24"/>
          <w:szCs w:val="24"/>
        </w:rPr>
        <w:t>{{</w:t>
      </w:r>
      <w:r w:rsidRPr="00284B8D">
        <w:rPr>
          <w:rFonts w:ascii="Times New Roman" w:hAnsi="Times New Roman" w:cs="Times New Roman"/>
          <w:sz w:val="24"/>
          <w:szCs w:val="24"/>
        </w:rPr>
        <w:t>Micio</w:t>
      </w:r>
      <w:r w:rsidR="00851DCA" w:rsidRPr="00284B8D">
        <w:rPr>
          <w:rFonts w:ascii="Times New Roman" w:hAnsi="Times New Roman" w:cs="Times New Roman"/>
          <w:sz w:val="24"/>
          <w:szCs w:val="24"/>
        </w:rPr>
        <w:t xml:space="preserve"> 2004}}, 48</w:t>
      </w:r>
      <w:r w:rsidR="0087230F" w:rsidRPr="00284B8D">
        <w:rPr>
          <w:rFonts w:ascii="Times New Roman" w:hAnsi="Times New Roman" w:cs="Times New Roman"/>
          <w:sz w:val="24"/>
          <w:szCs w:val="24"/>
        </w:rPr>
        <w:t>–</w:t>
      </w:r>
      <w:r w:rsidR="00851DCA" w:rsidRPr="00284B8D">
        <w:rPr>
          <w:rFonts w:ascii="Times New Roman" w:hAnsi="Times New Roman" w:cs="Times New Roman"/>
          <w:sz w:val="24"/>
          <w:szCs w:val="24"/>
        </w:rPr>
        <w:t>49</w:t>
      </w:r>
      <w:r w:rsidRPr="00284B8D">
        <w:rPr>
          <w:rFonts w:ascii="Times New Roman" w:hAnsi="Times New Roman" w:cs="Times New Roman"/>
          <w:sz w:val="24"/>
          <w:szCs w:val="24"/>
        </w:rPr>
        <w:t xml:space="preserve">. </w:t>
      </w:r>
    </w:p>
  </w:endnote>
  <w:endnote w:id="16">
    <w:p w14:paraId="7C6A8168" w14:textId="1DE0704D" w:rsidR="00462C9A" w:rsidRPr="00284B8D" w:rsidRDefault="00462C9A" w:rsidP="00284B8D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4B8D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284B8D">
        <w:rPr>
          <w:rFonts w:ascii="Times New Roman" w:hAnsi="Times New Roman" w:cs="Times New Roman"/>
          <w:sz w:val="24"/>
          <w:szCs w:val="24"/>
        </w:rPr>
        <w:t xml:space="preserve"> The flow of the cast sugar could even be subtly controlled for the sake of economy. </w:t>
      </w:r>
      <w:r w:rsidR="0065429E" w:rsidRPr="00284B8D">
        <w:rPr>
          <w:rFonts w:ascii="Times New Roman" w:hAnsi="Times New Roman" w:cs="Times New Roman"/>
          <w:sz w:val="24"/>
          <w:szCs w:val="24"/>
        </w:rPr>
        <w:t xml:space="preserve">In his entry “Sucrier” in the </w:t>
      </w:r>
      <w:r w:rsidR="0065429E" w:rsidRPr="00284B8D">
        <w:rPr>
          <w:rFonts w:ascii="Times New Roman" w:hAnsi="Times New Roman" w:cs="Times New Roman"/>
          <w:i/>
          <w:iCs/>
          <w:sz w:val="24"/>
          <w:szCs w:val="24"/>
        </w:rPr>
        <w:t>Encyclopédie</w:t>
      </w:r>
      <w:r w:rsidR="0065429E" w:rsidRPr="00284B8D">
        <w:rPr>
          <w:rFonts w:ascii="Times New Roman" w:hAnsi="Times New Roman" w:cs="Times New Roman"/>
          <w:sz w:val="24"/>
          <w:szCs w:val="24"/>
        </w:rPr>
        <w:t>, Le Romain cited the seventeenth-century poet and author Paul</w:t>
      </w:r>
      <w:r w:rsidR="001742A9" w:rsidRPr="00284B8D">
        <w:rPr>
          <w:rFonts w:ascii="Times New Roman" w:hAnsi="Times New Roman" w:cs="Times New Roman"/>
          <w:sz w:val="24"/>
          <w:szCs w:val="24"/>
        </w:rPr>
        <w:t xml:space="preserve"> Scarron</w:t>
      </w:r>
      <w:r w:rsidR="0087230F" w:rsidRPr="00284B8D">
        <w:rPr>
          <w:rFonts w:ascii="Times New Roman" w:hAnsi="Times New Roman" w:cs="Times New Roman"/>
          <w:sz w:val="24"/>
          <w:szCs w:val="24"/>
        </w:rPr>
        <w:t>,</w:t>
      </w:r>
      <w:r w:rsidR="001742A9" w:rsidRPr="00284B8D">
        <w:rPr>
          <w:rFonts w:ascii="Times New Roman" w:hAnsi="Times New Roman" w:cs="Times New Roman"/>
          <w:sz w:val="24"/>
          <w:szCs w:val="24"/>
        </w:rPr>
        <w:t xml:space="preserve"> who reproached his sister</w:t>
      </w:r>
      <w:r w:rsidR="0065429E" w:rsidRPr="00284B8D">
        <w:rPr>
          <w:rFonts w:ascii="Times New Roman" w:hAnsi="Times New Roman" w:cs="Times New Roman"/>
          <w:sz w:val="24"/>
          <w:szCs w:val="24"/>
        </w:rPr>
        <w:t xml:space="preserve"> for having </w:t>
      </w:r>
      <w:r w:rsidR="0003419A" w:rsidRPr="00284B8D">
        <w:rPr>
          <w:rFonts w:ascii="Times New Roman" w:hAnsi="Times New Roman" w:cs="Times New Roman"/>
          <w:sz w:val="24"/>
          <w:szCs w:val="24"/>
        </w:rPr>
        <w:t xml:space="preserve">modified </w:t>
      </w:r>
      <w:r w:rsidR="0065429E" w:rsidRPr="00284B8D">
        <w:rPr>
          <w:rFonts w:ascii="Times New Roman" w:hAnsi="Times New Roman" w:cs="Times New Roman"/>
          <w:sz w:val="24"/>
          <w:szCs w:val="24"/>
        </w:rPr>
        <w:t xml:space="preserve">the holes of his sugar caster for this reason. </w:t>
      </w:r>
      <w:r w:rsidR="0087230F" w:rsidRPr="00284B8D">
        <w:rPr>
          <w:rFonts w:ascii="Times New Roman" w:hAnsi="Times New Roman" w:cs="Times New Roman"/>
          <w:sz w:val="24"/>
          <w:szCs w:val="24"/>
        </w:rPr>
        <w:t xml:space="preserve">See </w:t>
      </w:r>
      <w:r w:rsidRPr="00284B8D">
        <w:rPr>
          <w:rFonts w:ascii="Times New Roman" w:hAnsi="Times New Roman" w:cs="Times New Roman"/>
          <w:sz w:val="24"/>
          <w:szCs w:val="24"/>
        </w:rPr>
        <w:t>{{Diderot et Le Rond d’Alembert 1751</w:t>
      </w:r>
      <w:r w:rsidR="0087230F" w:rsidRPr="00284B8D">
        <w:rPr>
          <w:rFonts w:ascii="Times New Roman" w:hAnsi="Times New Roman" w:cs="Times New Roman"/>
          <w:sz w:val="24"/>
          <w:szCs w:val="24"/>
        </w:rPr>
        <w:t>–</w:t>
      </w:r>
      <w:r w:rsidRPr="00284B8D">
        <w:rPr>
          <w:rFonts w:ascii="Times New Roman" w:hAnsi="Times New Roman" w:cs="Times New Roman"/>
          <w:sz w:val="24"/>
          <w:szCs w:val="24"/>
        </w:rPr>
        <w:t>65}}</w:t>
      </w:r>
      <w:r w:rsidR="0087230F" w:rsidRPr="00284B8D">
        <w:rPr>
          <w:rFonts w:ascii="Times New Roman" w:hAnsi="Times New Roman" w:cs="Times New Roman"/>
          <w:sz w:val="24"/>
          <w:szCs w:val="24"/>
        </w:rPr>
        <w:t>,</w:t>
      </w:r>
      <w:r w:rsidRPr="00284B8D">
        <w:rPr>
          <w:rFonts w:ascii="Times New Roman" w:hAnsi="Times New Roman" w:cs="Times New Roman"/>
          <w:sz w:val="24"/>
          <w:szCs w:val="24"/>
        </w:rPr>
        <w:t xml:space="preserve"> vol. 15, 619.</w:t>
      </w:r>
    </w:p>
  </w:endnote>
  <w:endnote w:id="17">
    <w:p w14:paraId="0558117B" w14:textId="6200DB7B" w:rsidR="00793949" w:rsidRPr="00284B8D" w:rsidRDefault="00793949" w:rsidP="00284B8D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4B8D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851DCA" w:rsidRPr="00284B8D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Pr="00284B8D">
        <w:rPr>
          <w:rFonts w:ascii="Times New Roman" w:hAnsi="Times New Roman" w:cs="Times New Roman"/>
          <w:sz w:val="24"/>
          <w:szCs w:val="24"/>
        </w:rPr>
        <w:t>Massialot</w:t>
      </w:r>
      <w:proofErr w:type="spellEnd"/>
      <w:r w:rsidR="00851DCA" w:rsidRPr="00284B8D">
        <w:rPr>
          <w:rFonts w:ascii="Times New Roman" w:hAnsi="Times New Roman" w:cs="Times New Roman"/>
          <w:sz w:val="24"/>
          <w:szCs w:val="24"/>
        </w:rPr>
        <w:t xml:space="preserve"> 1729}}</w:t>
      </w:r>
      <w:r w:rsidRPr="00284B8D">
        <w:rPr>
          <w:rFonts w:ascii="Times New Roman" w:hAnsi="Times New Roman" w:cs="Times New Roman"/>
          <w:sz w:val="24"/>
          <w:szCs w:val="24"/>
        </w:rPr>
        <w:t xml:space="preserve">, 1 </w:t>
      </w:r>
      <w:r w:rsidRPr="00284B8D">
        <w:rPr>
          <w:rFonts w:ascii="Times New Roman" w:hAnsi="Times New Roman" w:cs="Times New Roman"/>
          <w:i/>
          <w:sz w:val="24"/>
          <w:szCs w:val="24"/>
        </w:rPr>
        <w:t>bis</w:t>
      </w:r>
      <w:r w:rsidR="0043597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1E5C7B" w:rsidRPr="00C5108C">
        <w:rPr>
          <w:rFonts w:ascii="Times New Roman" w:hAnsi="Times New Roman" w:cs="Times New Roman"/>
          <w:b/>
          <w:bCs/>
          <w:iCs/>
          <w:color w:val="0070C0"/>
          <w:sz w:val="24"/>
          <w:szCs w:val="24"/>
        </w:rPr>
        <w:t xml:space="preserve">{{If </w:t>
      </w:r>
      <w:r w:rsidR="00C5108C" w:rsidRPr="00C5108C">
        <w:rPr>
          <w:rFonts w:ascii="Times New Roman" w:hAnsi="Times New Roman" w:cs="Times New Roman"/>
          <w:b/>
          <w:bCs/>
          <w:iCs/>
          <w:color w:val="0070C0"/>
          <w:sz w:val="24"/>
          <w:szCs w:val="24"/>
        </w:rPr>
        <w:t>acceptable</w:t>
      </w:r>
      <w:r w:rsidR="001E5C7B" w:rsidRPr="00C5108C">
        <w:rPr>
          <w:rFonts w:ascii="Times New Roman" w:hAnsi="Times New Roman" w:cs="Times New Roman"/>
          <w:b/>
          <w:bCs/>
          <w:iCs/>
          <w:color w:val="0070C0"/>
          <w:sz w:val="24"/>
          <w:szCs w:val="24"/>
        </w:rPr>
        <w:t xml:space="preserve">, please link “1 bis” to this url. </w:t>
      </w:r>
      <w:hyperlink r:id="rId7" w:history="1">
        <w:r w:rsidR="00D81017" w:rsidRPr="00C5108C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</w:rPr>
          <w:t>https://archive.org/details/lenouveaucuisini01mass/page/n19/mode/2up</w:t>
        </w:r>
      </w:hyperlink>
      <w:r w:rsidR="001E5C7B" w:rsidRPr="00C5108C">
        <w:rPr>
          <w:rFonts w:ascii="Times New Roman" w:hAnsi="Times New Roman" w:cs="Times New Roman"/>
          <w:b/>
          <w:bCs/>
          <w:color w:val="0070C0"/>
          <w:sz w:val="24"/>
          <w:szCs w:val="24"/>
        </w:rPr>
        <w:t>}}</w:t>
      </w:r>
      <w:r w:rsidR="00963126" w:rsidRPr="00284B8D">
        <w:rPr>
          <w:rFonts w:ascii="Times New Roman" w:hAnsi="Times New Roman" w:cs="Times New Roman"/>
          <w:sz w:val="24"/>
          <w:szCs w:val="24"/>
        </w:rPr>
        <w:t>.</w:t>
      </w:r>
    </w:p>
  </w:endnote>
  <w:endnote w:id="18">
    <w:p w14:paraId="192241E0" w14:textId="6C043579" w:rsidR="00793949" w:rsidRPr="00284B8D" w:rsidRDefault="00793949" w:rsidP="00284B8D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4B8D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Pr="00284B8D">
        <w:rPr>
          <w:rFonts w:ascii="Times New Roman" w:hAnsi="Times New Roman" w:cs="Times New Roman"/>
          <w:i/>
          <w:sz w:val="24"/>
          <w:szCs w:val="24"/>
        </w:rPr>
        <w:t>Deux modèles de sucriers à poudre</w:t>
      </w:r>
      <w:r w:rsidRPr="00284B8D">
        <w:rPr>
          <w:rFonts w:ascii="Times New Roman" w:hAnsi="Times New Roman" w:cs="Times New Roman"/>
          <w:sz w:val="24"/>
          <w:szCs w:val="24"/>
        </w:rPr>
        <w:t xml:space="preserve"> (</w:t>
      </w:r>
      <w:r w:rsidRPr="00284B8D">
        <w:rPr>
          <w:rFonts w:ascii="Times New Roman" w:hAnsi="Times New Roman" w:cs="Times New Roman"/>
          <w:i/>
          <w:sz w:val="24"/>
          <w:szCs w:val="24"/>
        </w:rPr>
        <w:t xml:space="preserve">Two </w:t>
      </w:r>
      <w:r w:rsidR="001972AD" w:rsidRPr="00284B8D">
        <w:rPr>
          <w:rFonts w:ascii="Times New Roman" w:hAnsi="Times New Roman" w:cs="Times New Roman"/>
          <w:i/>
          <w:sz w:val="24"/>
          <w:szCs w:val="24"/>
        </w:rPr>
        <w:t>M</w:t>
      </w:r>
      <w:r w:rsidRPr="00284B8D">
        <w:rPr>
          <w:rFonts w:ascii="Times New Roman" w:hAnsi="Times New Roman" w:cs="Times New Roman"/>
          <w:i/>
          <w:sz w:val="24"/>
          <w:szCs w:val="24"/>
        </w:rPr>
        <w:t xml:space="preserve">odels for </w:t>
      </w:r>
      <w:r w:rsidR="001972AD" w:rsidRPr="00284B8D">
        <w:rPr>
          <w:rFonts w:ascii="Times New Roman" w:hAnsi="Times New Roman" w:cs="Times New Roman"/>
          <w:i/>
          <w:sz w:val="24"/>
          <w:szCs w:val="24"/>
        </w:rPr>
        <w:t>S</w:t>
      </w:r>
      <w:r w:rsidRPr="00284B8D">
        <w:rPr>
          <w:rFonts w:ascii="Times New Roman" w:hAnsi="Times New Roman" w:cs="Times New Roman"/>
          <w:i/>
          <w:sz w:val="24"/>
          <w:szCs w:val="24"/>
        </w:rPr>
        <w:t xml:space="preserve">ugar </w:t>
      </w:r>
      <w:r w:rsidR="001972AD" w:rsidRPr="00284B8D">
        <w:rPr>
          <w:rFonts w:ascii="Times New Roman" w:hAnsi="Times New Roman" w:cs="Times New Roman"/>
          <w:i/>
          <w:sz w:val="24"/>
          <w:szCs w:val="24"/>
        </w:rPr>
        <w:t>C</w:t>
      </w:r>
      <w:r w:rsidRPr="00284B8D">
        <w:rPr>
          <w:rFonts w:ascii="Times New Roman" w:hAnsi="Times New Roman" w:cs="Times New Roman"/>
          <w:i/>
          <w:sz w:val="24"/>
          <w:szCs w:val="24"/>
        </w:rPr>
        <w:t>asters</w:t>
      </w:r>
      <w:r w:rsidRPr="00284B8D">
        <w:rPr>
          <w:rFonts w:ascii="Times New Roman" w:hAnsi="Times New Roman" w:cs="Times New Roman"/>
          <w:sz w:val="24"/>
          <w:szCs w:val="24"/>
        </w:rPr>
        <w:t>)</w:t>
      </w:r>
      <w:r w:rsidR="001972AD" w:rsidRPr="00284B8D">
        <w:rPr>
          <w:rFonts w:ascii="Times New Roman" w:hAnsi="Times New Roman" w:cs="Times New Roman"/>
          <w:sz w:val="24"/>
          <w:szCs w:val="24"/>
        </w:rPr>
        <w:t>,</w:t>
      </w:r>
      <w:r w:rsidRPr="00284B8D">
        <w:rPr>
          <w:rFonts w:ascii="Times New Roman" w:hAnsi="Times New Roman" w:cs="Times New Roman"/>
          <w:sz w:val="24"/>
          <w:szCs w:val="24"/>
        </w:rPr>
        <w:t xml:space="preserve"> from </w:t>
      </w:r>
      <w:r w:rsidRPr="00284B8D">
        <w:rPr>
          <w:rFonts w:ascii="Times New Roman" w:hAnsi="Times New Roman" w:cs="Times New Roman"/>
          <w:i/>
          <w:sz w:val="24"/>
          <w:szCs w:val="24"/>
        </w:rPr>
        <w:t xml:space="preserve">Recueil d’orfèvrerie italienne </w:t>
      </w:r>
      <w:r w:rsidRPr="00284B8D">
        <w:rPr>
          <w:rFonts w:ascii="Times New Roman" w:hAnsi="Times New Roman" w:cs="Times New Roman"/>
          <w:sz w:val="24"/>
          <w:szCs w:val="24"/>
        </w:rPr>
        <w:t>(</w:t>
      </w:r>
      <w:r w:rsidRPr="00284B8D">
        <w:rPr>
          <w:rFonts w:ascii="Times New Roman" w:hAnsi="Times New Roman" w:cs="Times New Roman"/>
          <w:i/>
          <w:sz w:val="24"/>
          <w:szCs w:val="24"/>
        </w:rPr>
        <w:t>Collection of Italian Silver</w:t>
      </w:r>
      <w:r w:rsidRPr="00284B8D">
        <w:rPr>
          <w:rFonts w:ascii="Times New Roman" w:hAnsi="Times New Roman" w:cs="Times New Roman"/>
          <w:sz w:val="24"/>
          <w:szCs w:val="24"/>
        </w:rPr>
        <w:t>)</w:t>
      </w:r>
      <w:r w:rsidRPr="00284B8D">
        <w:rPr>
          <w:rFonts w:ascii="Times New Roman" w:hAnsi="Times New Roman" w:cs="Times New Roman"/>
          <w:iCs/>
          <w:sz w:val="24"/>
          <w:szCs w:val="24"/>
        </w:rPr>
        <w:t>,</w:t>
      </w:r>
      <w:r w:rsidRPr="00284B8D">
        <w:rPr>
          <w:rFonts w:ascii="Times New Roman" w:hAnsi="Times New Roman" w:cs="Times New Roman"/>
          <w:sz w:val="24"/>
          <w:szCs w:val="24"/>
        </w:rPr>
        <w:t xml:space="preserve"> early 1700s</w:t>
      </w:r>
      <w:r w:rsidR="00007055" w:rsidRPr="00284B8D">
        <w:rPr>
          <w:rFonts w:ascii="Times New Roman" w:hAnsi="Times New Roman" w:cs="Times New Roman"/>
          <w:sz w:val="24"/>
          <w:szCs w:val="24"/>
        </w:rPr>
        <w:t>,</w:t>
      </w:r>
      <w:r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307BF6" w:rsidRPr="00284B8D">
        <w:rPr>
          <w:rFonts w:ascii="Times New Roman" w:hAnsi="Times New Roman" w:cs="Times New Roman"/>
          <w:sz w:val="24"/>
          <w:szCs w:val="24"/>
        </w:rPr>
        <w:t>M</w:t>
      </w:r>
      <w:r w:rsidRPr="00284B8D">
        <w:rPr>
          <w:rFonts w:ascii="Times New Roman" w:hAnsi="Times New Roman" w:cs="Times New Roman"/>
          <w:sz w:val="24"/>
          <w:szCs w:val="24"/>
        </w:rPr>
        <w:t xml:space="preserve">usée des </w:t>
      </w:r>
      <w:r w:rsidR="00307BF6" w:rsidRPr="00284B8D">
        <w:rPr>
          <w:rFonts w:ascii="Times New Roman" w:hAnsi="Times New Roman" w:cs="Times New Roman"/>
          <w:sz w:val="24"/>
          <w:szCs w:val="24"/>
        </w:rPr>
        <w:t>a</w:t>
      </w:r>
      <w:r w:rsidRPr="00284B8D">
        <w:rPr>
          <w:rFonts w:ascii="Times New Roman" w:hAnsi="Times New Roman" w:cs="Times New Roman"/>
          <w:sz w:val="24"/>
          <w:szCs w:val="24"/>
        </w:rPr>
        <w:t>rts décoratifs,</w:t>
      </w:r>
      <w:r w:rsidR="00307BF6" w:rsidRPr="00284B8D">
        <w:rPr>
          <w:rFonts w:ascii="Times New Roman" w:hAnsi="Times New Roman" w:cs="Times New Roman"/>
          <w:sz w:val="24"/>
          <w:szCs w:val="24"/>
        </w:rPr>
        <w:t xml:space="preserve"> Paris,</w:t>
      </w:r>
      <w:r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307BF6" w:rsidRPr="00284B8D">
        <w:rPr>
          <w:rFonts w:ascii="Times New Roman" w:hAnsi="Times New Roman" w:cs="Times New Roman"/>
          <w:sz w:val="24"/>
          <w:szCs w:val="24"/>
        </w:rPr>
        <w:t>D</w:t>
      </w:r>
      <w:r w:rsidRPr="00284B8D">
        <w:rPr>
          <w:rFonts w:ascii="Times New Roman" w:hAnsi="Times New Roman" w:cs="Times New Roman"/>
          <w:sz w:val="24"/>
          <w:szCs w:val="24"/>
        </w:rPr>
        <w:t xml:space="preserve">épartement des </w:t>
      </w:r>
      <w:r w:rsidR="00307BF6" w:rsidRPr="00284B8D">
        <w:rPr>
          <w:rFonts w:ascii="Times New Roman" w:hAnsi="Times New Roman" w:cs="Times New Roman"/>
          <w:sz w:val="24"/>
          <w:szCs w:val="24"/>
        </w:rPr>
        <w:t>a</w:t>
      </w:r>
      <w:r w:rsidRPr="00284B8D">
        <w:rPr>
          <w:rFonts w:ascii="Times New Roman" w:hAnsi="Times New Roman" w:cs="Times New Roman"/>
          <w:sz w:val="24"/>
          <w:szCs w:val="24"/>
        </w:rPr>
        <w:t>rts graphiques, inv. 7628-5</w:t>
      </w:r>
      <w:r w:rsidR="001972AD" w:rsidRPr="00284B8D">
        <w:rPr>
          <w:rFonts w:ascii="Times New Roman" w:hAnsi="Times New Roman" w:cs="Times New Roman"/>
          <w:sz w:val="24"/>
          <w:szCs w:val="24"/>
        </w:rPr>
        <w:t xml:space="preserve">, </w:t>
      </w:r>
      <w:hyperlink r:id="rId8" w:history="1">
        <w:r w:rsidR="001972AD" w:rsidRPr="00284B8D">
          <w:rPr>
            <w:rStyle w:val="Hyperlink"/>
            <w:rFonts w:ascii="Times New Roman" w:hAnsi="Times New Roman" w:cs="Times New Roman"/>
            <w:sz w:val="24"/>
            <w:szCs w:val="24"/>
          </w:rPr>
          <w:t>http://collections.lesartsdecoratifs.fr/deux-modeles-de-sucriers-a-poudre-0</w:t>
        </w:r>
      </w:hyperlink>
      <w:r w:rsidR="001972AD" w:rsidRPr="00284B8D">
        <w:rPr>
          <w:rFonts w:ascii="Times New Roman" w:hAnsi="Times New Roman" w:cs="Times New Roman"/>
          <w:color w:val="0070C0"/>
          <w:sz w:val="24"/>
          <w:szCs w:val="24"/>
        </w:rPr>
        <w:t>.</w:t>
      </w:r>
    </w:p>
  </w:endnote>
  <w:endnote w:id="19">
    <w:p w14:paraId="13116BA6" w14:textId="037C4152" w:rsidR="00AE330A" w:rsidRPr="00284B8D" w:rsidRDefault="00AE330A" w:rsidP="00284B8D">
      <w:pPr>
        <w:shd w:val="clear" w:color="auto" w:fill="FFFFFF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84B8D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E5694A" w:rsidRPr="00284B8D">
        <w:rPr>
          <w:rFonts w:ascii="Times New Roman" w:hAnsi="Times New Roman" w:cs="Times New Roman"/>
          <w:sz w:val="24"/>
          <w:szCs w:val="24"/>
        </w:rPr>
        <w:t xml:space="preserve">This granular </w:t>
      </w:r>
      <w:r w:rsidR="00CD7751" w:rsidRPr="00284B8D">
        <w:rPr>
          <w:rFonts w:ascii="Times New Roman" w:hAnsi="Times New Roman" w:cs="Times New Roman"/>
          <w:sz w:val="24"/>
          <w:szCs w:val="24"/>
        </w:rPr>
        <w:t>quality</w:t>
      </w:r>
      <w:r w:rsidR="00E5694A" w:rsidRPr="00284B8D">
        <w:rPr>
          <w:rFonts w:ascii="Times New Roman" w:hAnsi="Times New Roman" w:cs="Times New Roman"/>
          <w:sz w:val="24"/>
          <w:szCs w:val="24"/>
        </w:rPr>
        <w:t xml:space="preserve">, also known by the descriptive term </w:t>
      </w:r>
      <w:r w:rsidR="008709BA" w:rsidRPr="00284B8D">
        <w:rPr>
          <w:rFonts w:ascii="Times New Roman" w:hAnsi="Times New Roman" w:cs="Times New Roman"/>
          <w:sz w:val="24"/>
          <w:szCs w:val="24"/>
        </w:rPr>
        <w:t>“</w:t>
      </w:r>
      <w:r w:rsidR="00E5694A" w:rsidRPr="00284B8D">
        <w:rPr>
          <w:rFonts w:ascii="Times New Roman" w:hAnsi="Times New Roman" w:cs="Times New Roman"/>
          <w:sz w:val="24"/>
          <w:szCs w:val="24"/>
        </w:rPr>
        <w:t>orange peel,</w:t>
      </w:r>
      <w:r w:rsidR="008709BA" w:rsidRPr="00284B8D">
        <w:rPr>
          <w:rFonts w:ascii="Times New Roman" w:hAnsi="Times New Roman" w:cs="Times New Roman"/>
          <w:sz w:val="24"/>
          <w:szCs w:val="24"/>
        </w:rPr>
        <w:t>”</w:t>
      </w:r>
      <w:r w:rsidR="00E5694A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9E5647" w:rsidRPr="00284B8D">
        <w:rPr>
          <w:rFonts w:ascii="Times New Roman" w:hAnsi="Times New Roman" w:cs="Times New Roman"/>
          <w:sz w:val="24"/>
          <w:szCs w:val="24"/>
        </w:rPr>
        <w:t>i</w:t>
      </w:r>
      <w:r w:rsidR="00E5694A" w:rsidRPr="00284B8D">
        <w:rPr>
          <w:rFonts w:ascii="Times New Roman" w:hAnsi="Times New Roman" w:cs="Times New Roman"/>
          <w:sz w:val="24"/>
          <w:szCs w:val="24"/>
        </w:rPr>
        <w:t xml:space="preserve">s </w:t>
      </w:r>
      <w:r w:rsidR="009E5647" w:rsidRPr="00284B8D">
        <w:rPr>
          <w:rFonts w:ascii="Times New Roman" w:hAnsi="Times New Roman" w:cs="Times New Roman"/>
          <w:sz w:val="24"/>
          <w:szCs w:val="24"/>
        </w:rPr>
        <w:t xml:space="preserve">an unusual surface to be found on </w:t>
      </w:r>
      <w:r w:rsidR="009E5647" w:rsidRPr="00284B8D">
        <w:rPr>
          <w:rFonts w:ascii="Times New Roman" w:eastAsia="Times New Roman" w:hAnsi="Times New Roman" w:cs="Times New Roman"/>
          <w:sz w:val="24"/>
          <w:szCs w:val="24"/>
        </w:rPr>
        <w:t xml:space="preserve">worked, chased, and engraved silver. It was </w:t>
      </w:r>
      <w:r w:rsidR="00E5694A" w:rsidRPr="00284B8D">
        <w:rPr>
          <w:rFonts w:ascii="Times New Roman" w:hAnsi="Times New Roman" w:cs="Times New Roman"/>
          <w:sz w:val="24"/>
          <w:szCs w:val="24"/>
        </w:rPr>
        <w:t xml:space="preserve">likely caused </w:t>
      </w:r>
      <w:r w:rsidR="003A146F" w:rsidRPr="00284B8D">
        <w:rPr>
          <w:rFonts w:ascii="Times New Roman" w:hAnsi="Times New Roman" w:cs="Times New Roman"/>
          <w:sz w:val="24"/>
          <w:szCs w:val="24"/>
        </w:rPr>
        <w:t>when</w:t>
      </w:r>
      <w:r w:rsidR="009E5647" w:rsidRPr="00284B8D">
        <w:rPr>
          <w:rFonts w:ascii="Times New Roman" w:hAnsi="Times New Roman" w:cs="Times New Roman"/>
          <w:sz w:val="24"/>
          <w:szCs w:val="24"/>
        </w:rPr>
        <w:t xml:space="preserve"> the molten silver-copper alloy was</w:t>
      </w:r>
      <w:r w:rsidR="00E5694A" w:rsidRPr="00284B8D">
        <w:rPr>
          <w:rFonts w:ascii="Times New Roman" w:hAnsi="Times New Roman" w:cs="Times New Roman"/>
          <w:sz w:val="24"/>
          <w:szCs w:val="24"/>
        </w:rPr>
        <w:t xml:space="preserve"> overheat</w:t>
      </w:r>
      <w:r w:rsidR="009E5647" w:rsidRPr="00284B8D">
        <w:rPr>
          <w:rFonts w:ascii="Times New Roman" w:hAnsi="Times New Roman" w:cs="Times New Roman"/>
          <w:sz w:val="24"/>
          <w:szCs w:val="24"/>
        </w:rPr>
        <w:t>ed</w:t>
      </w:r>
      <w:r w:rsidR="007B1FE2" w:rsidRPr="00284B8D">
        <w:rPr>
          <w:rFonts w:ascii="Times New Roman" w:hAnsi="Times New Roman" w:cs="Times New Roman"/>
          <w:sz w:val="24"/>
          <w:szCs w:val="24"/>
        </w:rPr>
        <w:t xml:space="preserve"> and oxygen was absorbed</w:t>
      </w:r>
      <w:r w:rsidR="00E5694A" w:rsidRPr="00284B8D">
        <w:rPr>
          <w:rFonts w:ascii="Times New Roman" w:hAnsi="Times New Roman" w:cs="Times New Roman"/>
          <w:sz w:val="24"/>
          <w:szCs w:val="24"/>
        </w:rPr>
        <w:t xml:space="preserve">. </w:t>
      </w:r>
      <w:r w:rsidRPr="00284B8D">
        <w:rPr>
          <w:rFonts w:ascii="Times New Roman" w:eastAsia="Times New Roman" w:hAnsi="Times New Roman" w:cs="Times New Roman"/>
          <w:sz w:val="24"/>
          <w:szCs w:val="24"/>
        </w:rPr>
        <w:t xml:space="preserve">As the </w:t>
      </w:r>
      <w:r w:rsidR="00CD7751" w:rsidRPr="00284B8D">
        <w:rPr>
          <w:rFonts w:ascii="Times New Roman" w:eastAsia="Times New Roman" w:hAnsi="Times New Roman" w:cs="Times New Roman"/>
          <w:sz w:val="24"/>
          <w:szCs w:val="24"/>
        </w:rPr>
        <w:t xml:space="preserve">molten </w:t>
      </w:r>
      <w:r w:rsidRPr="00284B8D">
        <w:rPr>
          <w:rFonts w:ascii="Times New Roman" w:eastAsia="Times New Roman" w:hAnsi="Times New Roman" w:cs="Times New Roman"/>
          <w:sz w:val="24"/>
          <w:szCs w:val="24"/>
        </w:rPr>
        <w:t>alloy cool</w:t>
      </w:r>
      <w:r w:rsidR="009E5647" w:rsidRPr="00284B8D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284B8D">
        <w:rPr>
          <w:rFonts w:ascii="Times New Roman" w:eastAsia="Times New Roman" w:hAnsi="Times New Roman" w:cs="Times New Roman"/>
          <w:sz w:val="24"/>
          <w:szCs w:val="24"/>
        </w:rPr>
        <w:t>, oxygen react</w:t>
      </w:r>
      <w:r w:rsidR="009E5647" w:rsidRPr="00284B8D">
        <w:rPr>
          <w:rFonts w:ascii="Times New Roman" w:eastAsia="Times New Roman" w:hAnsi="Times New Roman" w:cs="Times New Roman"/>
          <w:sz w:val="24"/>
          <w:szCs w:val="24"/>
        </w:rPr>
        <w:t xml:space="preserve">ed </w:t>
      </w:r>
      <w:r w:rsidRPr="00284B8D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="009E5647" w:rsidRPr="00284B8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84B8D">
        <w:rPr>
          <w:rFonts w:ascii="Times New Roman" w:eastAsia="Times New Roman" w:hAnsi="Times New Roman" w:cs="Times New Roman"/>
          <w:sz w:val="24"/>
          <w:szCs w:val="24"/>
        </w:rPr>
        <w:t>copper to make cuprite</w:t>
      </w:r>
      <w:r w:rsidR="00E86E7D" w:rsidRPr="00284B8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84B8D">
        <w:rPr>
          <w:rFonts w:ascii="Times New Roman" w:eastAsia="Times New Roman" w:hAnsi="Times New Roman" w:cs="Times New Roman"/>
          <w:sz w:val="24"/>
          <w:szCs w:val="24"/>
        </w:rPr>
        <w:t xml:space="preserve"> which expand</w:t>
      </w:r>
      <w:r w:rsidR="009E5647" w:rsidRPr="00284B8D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284B8D">
        <w:rPr>
          <w:rFonts w:ascii="Times New Roman" w:eastAsia="Times New Roman" w:hAnsi="Times New Roman" w:cs="Times New Roman"/>
          <w:sz w:val="24"/>
          <w:szCs w:val="24"/>
        </w:rPr>
        <w:t xml:space="preserve"> in volume</w:t>
      </w:r>
      <w:r w:rsidR="00CD7751" w:rsidRPr="00284B8D">
        <w:rPr>
          <w:rFonts w:ascii="Times New Roman" w:eastAsia="Times New Roman" w:hAnsi="Times New Roman" w:cs="Times New Roman"/>
          <w:sz w:val="24"/>
          <w:szCs w:val="24"/>
        </w:rPr>
        <w:t>, creating</w:t>
      </w:r>
      <w:r w:rsidR="007B1FE2" w:rsidRPr="00284B8D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284B8D">
        <w:rPr>
          <w:rFonts w:ascii="Times New Roman" w:eastAsia="Times New Roman" w:hAnsi="Times New Roman" w:cs="Times New Roman"/>
          <w:sz w:val="24"/>
          <w:szCs w:val="24"/>
        </w:rPr>
        <w:t xml:space="preserve"> bubbly surface. </w:t>
      </w:r>
      <w:r w:rsidR="003A146F" w:rsidRPr="00284B8D">
        <w:rPr>
          <w:rFonts w:ascii="Times New Roman" w:eastAsia="Times New Roman" w:hAnsi="Times New Roman" w:cs="Times New Roman"/>
          <w:sz w:val="24"/>
          <w:szCs w:val="24"/>
        </w:rPr>
        <w:t>Overheated silver-copper alloys can also develop pinhole porosity when solidifying.</w:t>
      </w:r>
      <w:r w:rsidRPr="00284B8D">
        <w:rPr>
          <w:rFonts w:ascii="Times New Roman" w:eastAsia="Times New Roman" w:hAnsi="Times New Roman" w:cs="Times New Roman"/>
          <w:sz w:val="24"/>
          <w:szCs w:val="24"/>
        </w:rPr>
        <w:t> </w:t>
      </w:r>
      <w:r w:rsidR="001E5C7B" w:rsidRPr="00284B8D">
        <w:rPr>
          <w:rFonts w:ascii="Times New Roman" w:eastAsia="Times New Roman" w:hAnsi="Times New Roman" w:cs="Times New Roman"/>
          <w:sz w:val="24"/>
          <w:szCs w:val="24"/>
        </w:rPr>
        <w:t>See {{Scott 1991}}</w:t>
      </w:r>
      <w:r w:rsidR="001D4C78" w:rsidRPr="00284B8D">
        <w:rPr>
          <w:rFonts w:ascii="Times New Roman" w:eastAsia="Times New Roman" w:hAnsi="Times New Roman" w:cs="Times New Roman"/>
          <w:sz w:val="24"/>
          <w:szCs w:val="24"/>
        </w:rPr>
        <w:t>, especially 31</w:t>
      </w:r>
      <w:r w:rsidR="001E5C7B" w:rsidRPr="00284B8D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1D4C78" w:rsidRPr="00284B8D">
        <w:rPr>
          <w:rFonts w:ascii="Times New Roman" w:eastAsia="Times New Roman" w:hAnsi="Times New Roman" w:cs="Times New Roman"/>
          <w:sz w:val="24"/>
          <w:szCs w:val="24"/>
        </w:rPr>
        <w:t>32</w:t>
      </w:r>
      <w:r w:rsidR="001E5C7B" w:rsidRPr="00284B8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84B8D">
        <w:rPr>
          <w:rFonts w:ascii="Times New Roman" w:eastAsia="Times New Roman" w:hAnsi="Times New Roman" w:cs="Times New Roman"/>
          <w:sz w:val="24"/>
          <w:szCs w:val="24"/>
        </w:rPr>
        <w:t> </w:t>
      </w:r>
      <w:r w:rsidR="003A146F" w:rsidRPr="00284B8D">
        <w:rPr>
          <w:rFonts w:ascii="Times New Roman" w:eastAsia="Times New Roman" w:hAnsi="Times New Roman" w:cs="Times New Roman"/>
          <w:sz w:val="24"/>
          <w:szCs w:val="24"/>
        </w:rPr>
        <w:t>Reference courtesy of Julie Wolfe, Decorative Arts and Sculpture Conservation, J. Paul Getty Museum.</w:t>
      </w:r>
    </w:p>
  </w:endnote>
  <w:endnote w:id="20">
    <w:p w14:paraId="40F283A2" w14:textId="1CFC8426" w:rsidR="00793949" w:rsidRPr="00284B8D" w:rsidRDefault="00793949" w:rsidP="00284B8D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4B8D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="00A453CB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Pr="00284B8D">
        <w:rPr>
          <w:rFonts w:ascii="Times New Roman" w:hAnsi="Times New Roman" w:cs="Times New Roman"/>
          <w:sz w:val="24"/>
          <w:szCs w:val="24"/>
        </w:rPr>
        <w:t>In 1747 Jean Edm</w:t>
      </w:r>
      <w:r w:rsidR="00451F43" w:rsidRPr="00284B8D">
        <w:rPr>
          <w:rFonts w:ascii="Times New Roman" w:hAnsi="Times New Roman" w:cs="Times New Roman"/>
          <w:sz w:val="24"/>
          <w:szCs w:val="24"/>
        </w:rPr>
        <w:t>e</w:t>
      </w:r>
      <w:r w:rsidRPr="00284B8D">
        <w:rPr>
          <w:rFonts w:ascii="Times New Roman" w:hAnsi="Times New Roman" w:cs="Times New Roman"/>
          <w:sz w:val="24"/>
          <w:szCs w:val="24"/>
        </w:rPr>
        <w:t xml:space="preserve"> Gallien (1720</w:t>
      </w:r>
      <w:r w:rsidR="00E92F49" w:rsidRPr="00284B8D">
        <w:rPr>
          <w:rFonts w:ascii="Times New Roman" w:hAnsi="Times New Roman" w:cs="Times New Roman"/>
          <w:sz w:val="24"/>
          <w:szCs w:val="24"/>
        </w:rPr>
        <w:t>–</w:t>
      </w:r>
      <w:r w:rsidRPr="00284B8D">
        <w:rPr>
          <w:rFonts w:ascii="Times New Roman" w:hAnsi="Times New Roman" w:cs="Times New Roman"/>
          <w:sz w:val="24"/>
          <w:szCs w:val="24"/>
        </w:rPr>
        <w:t>1797) was identified as a sculptor working in association with Louis Paffe, master bronze founder and chaser (</w:t>
      </w:r>
      <w:r w:rsidRPr="00284B8D">
        <w:rPr>
          <w:rFonts w:ascii="Times New Roman" w:hAnsi="Times New Roman" w:cs="Times New Roman"/>
          <w:i/>
          <w:sz w:val="24"/>
          <w:szCs w:val="24"/>
        </w:rPr>
        <w:t>maître fondeur et ciseleur</w:t>
      </w:r>
      <w:r w:rsidRPr="00284B8D">
        <w:rPr>
          <w:rFonts w:ascii="Times New Roman" w:hAnsi="Times New Roman" w:cs="Times New Roman"/>
          <w:sz w:val="24"/>
          <w:szCs w:val="24"/>
        </w:rPr>
        <w:t>). In the same year</w:t>
      </w:r>
      <w:r w:rsidR="00E92F49" w:rsidRPr="00284B8D">
        <w:rPr>
          <w:rFonts w:ascii="Times New Roman" w:hAnsi="Times New Roman" w:cs="Times New Roman"/>
          <w:sz w:val="24"/>
          <w:szCs w:val="24"/>
        </w:rPr>
        <w:t>,</w:t>
      </w:r>
      <w:r w:rsidRPr="00284B8D">
        <w:rPr>
          <w:rFonts w:ascii="Times New Roman" w:hAnsi="Times New Roman" w:cs="Times New Roman"/>
          <w:sz w:val="24"/>
          <w:szCs w:val="24"/>
        </w:rPr>
        <w:t xml:space="preserve"> he was identified also as a merchant goldsmith (</w:t>
      </w:r>
      <w:r w:rsidRPr="00284B8D">
        <w:rPr>
          <w:rFonts w:ascii="Times New Roman" w:hAnsi="Times New Roman" w:cs="Times New Roman"/>
          <w:i/>
          <w:sz w:val="24"/>
          <w:szCs w:val="24"/>
        </w:rPr>
        <w:t>marchand orfèvre</w:t>
      </w:r>
      <w:r w:rsidRPr="00284B8D">
        <w:rPr>
          <w:rFonts w:ascii="Times New Roman" w:hAnsi="Times New Roman" w:cs="Times New Roman"/>
          <w:sz w:val="24"/>
          <w:szCs w:val="24"/>
        </w:rPr>
        <w:t xml:space="preserve">). </w:t>
      </w:r>
      <w:r w:rsidR="007847A1" w:rsidRPr="00284B8D">
        <w:rPr>
          <w:rFonts w:ascii="Times New Roman" w:hAnsi="Times New Roman" w:cs="Times New Roman"/>
          <w:sz w:val="24"/>
          <w:szCs w:val="24"/>
        </w:rPr>
        <w:t>Paris, Archives n</w:t>
      </w:r>
      <w:r w:rsidRPr="00284B8D">
        <w:rPr>
          <w:rFonts w:ascii="Times New Roman" w:hAnsi="Times New Roman" w:cs="Times New Roman"/>
          <w:sz w:val="24"/>
          <w:szCs w:val="24"/>
        </w:rPr>
        <w:t>ationales de France, Minutier central, XXVII</w:t>
      </w:r>
      <w:r w:rsidR="007847A1" w:rsidRPr="00284B8D">
        <w:rPr>
          <w:rFonts w:ascii="Times New Roman" w:hAnsi="Times New Roman" w:cs="Times New Roman"/>
          <w:sz w:val="24"/>
          <w:szCs w:val="24"/>
        </w:rPr>
        <w:t xml:space="preserve">, </w:t>
      </w:r>
      <w:r w:rsidRPr="00284B8D">
        <w:rPr>
          <w:rFonts w:ascii="Times New Roman" w:hAnsi="Times New Roman" w:cs="Times New Roman"/>
          <w:sz w:val="24"/>
          <w:szCs w:val="24"/>
        </w:rPr>
        <w:t>2</w:t>
      </w:r>
      <w:r w:rsidR="00101821" w:rsidRPr="00284B8D">
        <w:rPr>
          <w:rFonts w:ascii="Times New Roman" w:hAnsi="Times New Roman" w:cs="Times New Roman"/>
          <w:sz w:val="24"/>
          <w:szCs w:val="24"/>
        </w:rPr>
        <w:t>41</w:t>
      </w:r>
      <w:r w:rsidRPr="00284B8D">
        <w:rPr>
          <w:rFonts w:ascii="Times New Roman" w:hAnsi="Times New Roman" w:cs="Times New Roman"/>
          <w:sz w:val="24"/>
          <w:szCs w:val="24"/>
        </w:rPr>
        <w:t xml:space="preserve">, </w:t>
      </w:r>
      <w:r w:rsidR="00101821" w:rsidRPr="00284B8D">
        <w:rPr>
          <w:rFonts w:ascii="Times New Roman" w:hAnsi="Times New Roman" w:cs="Times New Roman"/>
          <w:sz w:val="24"/>
          <w:szCs w:val="24"/>
        </w:rPr>
        <w:t xml:space="preserve">July 1, </w:t>
      </w:r>
      <w:r w:rsidRPr="00284B8D">
        <w:rPr>
          <w:rFonts w:ascii="Times New Roman" w:hAnsi="Times New Roman" w:cs="Times New Roman"/>
          <w:sz w:val="24"/>
          <w:szCs w:val="24"/>
        </w:rPr>
        <w:t>1747</w:t>
      </w:r>
      <w:r w:rsidR="002A69E4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2A69E4" w:rsidRPr="00284B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(the </w:t>
      </w:r>
      <w:r w:rsidR="00592C9B" w:rsidRPr="00284B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historic</w:t>
      </w:r>
      <w:r w:rsidR="002A69E4" w:rsidRPr="00284B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 document was not consulted; the citation draws upon the descriptive notary catalogue by Mireille </w:t>
      </w:r>
      <w:r w:rsidR="00E92F49" w:rsidRPr="00284B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Rambaud </w:t>
      </w:r>
      <w:r w:rsidR="002A69E4" w:rsidRPr="00284B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and Catherine Grodecki, </w:t>
      </w:r>
      <w:r w:rsidR="002A69E4" w:rsidRPr="00284B8D">
        <w:rPr>
          <w:rFonts w:ascii="Times New Roman" w:hAnsi="Times New Roman" w:cs="Times New Roman"/>
          <w:i/>
          <w:iCs/>
          <w:color w:val="000000"/>
          <w:sz w:val="24"/>
          <w:szCs w:val="24"/>
        </w:rPr>
        <w:t>Artisans XVIIIe siècle</w:t>
      </w:r>
      <w:r w:rsidR="002A69E4" w:rsidRPr="00284B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1956–1977, </w:t>
      </w:r>
      <w:r w:rsidR="00BE5BAC" w:rsidRPr="00284B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originally compiled as a paper resource, since adapted </w:t>
      </w:r>
      <w:r w:rsidR="002A69E4" w:rsidRPr="00284B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and now </w:t>
      </w:r>
      <w:r w:rsidR="00BE5BAC" w:rsidRPr="00284B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searchable </w:t>
      </w:r>
      <w:r w:rsidR="002A69E4" w:rsidRPr="00284B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online</w:t>
      </w:r>
      <w:r w:rsidR="00E92F49" w:rsidRPr="00284B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at</w:t>
      </w:r>
      <w:r w:rsidR="002A69E4" w:rsidRPr="00284B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07055" w:rsidRPr="00284B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https://</w:t>
      </w:r>
      <w:hyperlink r:id="rId9" w:tgtFrame="_blank" w:history="1">
        <w:r w:rsidR="002A69E4" w:rsidRPr="00284B8D">
          <w:rPr>
            <w:rStyle w:val="Hyperlink"/>
            <w:rFonts w:ascii="Times New Roman" w:hAnsi="Times New Roman" w:cs="Times New Roman"/>
            <w:color w:val="1155CC"/>
            <w:sz w:val="24"/>
            <w:szCs w:val="24"/>
          </w:rPr>
          <w:t>francearchives.fr</w:t>
        </w:r>
      </w:hyperlink>
      <w:r w:rsidR="002A69E4" w:rsidRPr="00284B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101821" w:rsidRPr="00284B8D">
        <w:rPr>
          <w:rFonts w:ascii="Times New Roman" w:hAnsi="Times New Roman" w:cs="Times New Roman"/>
          <w:sz w:val="24"/>
          <w:szCs w:val="24"/>
        </w:rPr>
        <w:t>.</w:t>
      </w:r>
      <w:r w:rsidRPr="00284B8D">
        <w:rPr>
          <w:rFonts w:ascii="Times New Roman" w:hAnsi="Times New Roman" w:cs="Times New Roman"/>
          <w:sz w:val="24"/>
          <w:szCs w:val="24"/>
        </w:rPr>
        <w:t xml:space="preserve"> Seven years later, he collaborated on the massive gilt-bronze mantel clock executed in 1754 for Louis XV’s bedroom at the </w:t>
      </w:r>
      <w:r w:rsidR="00E92F49" w:rsidRPr="00284B8D">
        <w:rPr>
          <w:rFonts w:ascii="Times New Roman" w:hAnsi="Times New Roman" w:cs="Times New Roman"/>
          <w:sz w:val="24"/>
          <w:szCs w:val="24"/>
        </w:rPr>
        <w:t>C</w:t>
      </w:r>
      <w:r w:rsidRPr="00284B8D">
        <w:rPr>
          <w:rFonts w:ascii="Times New Roman" w:hAnsi="Times New Roman" w:cs="Times New Roman"/>
          <w:sz w:val="24"/>
          <w:szCs w:val="24"/>
        </w:rPr>
        <w:t xml:space="preserve">hâteau de Fontainebleau. The clock is now in the </w:t>
      </w:r>
      <w:r w:rsidR="00E92F49" w:rsidRPr="00284B8D">
        <w:rPr>
          <w:rFonts w:ascii="Times New Roman" w:hAnsi="Times New Roman" w:cs="Times New Roman"/>
          <w:sz w:val="24"/>
          <w:szCs w:val="24"/>
        </w:rPr>
        <w:t>C</w:t>
      </w:r>
      <w:r w:rsidRPr="00284B8D">
        <w:rPr>
          <w:rFonts w:ascii="Times New Roman" w:hAnsi="Times New Roman" w:cs="Times New Roman"/>
          <w:sz w:val="24"/>
          <w:szCs w:val="24"/>
        </w:rPr>
        <w:t>hâteau de Versailles, inv. VMB 8706</w:t>
      </w:r>
      <w:r w:rsidR="00E92F49" w:rsidRPr="00284B8D">
        <w:rPr>
          <w:rFonts w:ascii="Times New Roman" w:hAnsi="Times New Roman" w:cs="Times New Roman"/>
          <w:sz w:val="24"/>
          <w:szCs w:val="24"/>
        </w:rPr>
        <w:t xml:space="preserve">, </w:t>
      </w:r>
      <w:hyperlink r:id="rId10" w:anchor="2dc8b88e-d4db-4a3b-a7b8-e1301a5f4fea" w:history="1">
        <w:r w:rsidR="00E92F49" w:rsidRPr="00284B8D">
          <w:rPr>
            <w:rStyle w:val="Hyperlink"/>
            <w:rFonts w:ascii="Times New Roman" w:hAnsi="Times New Roman" w:cs="Times New Roman"/>
            <w:sz w:val="24"/>
            <w:szCs w:val="24"/>
          </w:rPr>
          <w:t>http://collections.chateauversailles.fr/#2dc8b88e-d4db-4a3b-a7b8-e1301a5f4fea</w:t>
        </w:r>
      </w:hyperlink>
      <w:r w:rsidR="00E92F49" w:rsidRPr="00284B8D">
        <w:rPr>
          <w:rFonts w:ascii="Times New Roman" w:hAnsi="Times New Roman" w:cs="Times New Roman"/>
          <w:sz w:val="24"/>
          <w:szCs w:val="24"/>
        </w:rPr>
        <w:t>.</w:t>
      </w:r>
      <w:r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007055" w:rsidRPr="00284B8D">
        <w:rPr>
          <w:rFonts w:ascii="Times New Roman" w:hAnsi="Times New Roman" w:cs="Times New Roman"/>
          <w:sz w:val="24"/>
          <w:szCs w:val="24"/>
        </w:rPr>
        <w:t xml:space="preserve">See </w:t>
      </w:r>
      <w:r w:rsidRPr="00284B8D">
        <w:rPr>
          <w:rFonts w:ascii="Times New Roman" w:hAnsi="Times New Roman" w:cs="Times New Roman"/>
          <w:sz w:val="24"/>
          <w:szCs w:val="24"/>
        </w:rPr>
        <w:t>{{Ottomeyer</w:t>
      </w:r>
      <w:r w:rsidR="0074757F" w:rsidRPr="00284B8D">
        <w:rPr>
          <w:rFonts w:ascii="Times New Roman" w:hAnsi="Times New Roman" w:cs="Times New Roman"/>
          <w:sz w:val="24"/>
          <w:szCs w:val="24"/>
        </w:rPr>
        <w:t xml:space="preserve"> and</w:t>
      </w:r>
      <w:r w:rsidRPr="00284B8D">
        <w:rPr>
          <w:rFonts w:ascii="Times New Roman" w:hAnsi="Times New Roman" w:cs="Times New Roman"/>
          <w:sz w:val="24"/>
          <w:szCs w:val="24"/>
        </w:rPr>
        <w:t xml:space="preserve"> Prösch</w:t>
      </w:r>
      <w:r w:rsidR="0074757F" w:rsidRPr="00284B8D">
        <w:rPr>
          <w:rFonts w:ascii="Times New Roman" w:hAnsi="Times New Roman" w:cs="Times New Roman"/>
          <w:sz w:val="24"/>
          <w:szCs w:val="24"/>
        </w:rPr>
        <w:t>el 1986}},</w:t>
      </w:r>
      <w:r w:rsidRPr="00284B8D">
        <w:rPr>
          <w:rFonts w:ascii="Times New Roman" w:hAnsi="Times New Roman" w:cs="Times New Roman"/>
          <w:sz w:val="24"/>
          <w:szCs w:val="24"/>
        </w:rPr>
        <w:t xml:space="preserve"> vol. 1, 130, fig. 2.8.21</w:t>
      </w:r>
      <w:r w:rsidR="00E92F49" w:rsidRPr="00284B8D">
        <w:rPr>
          <w:rFonts w:ascii="Times New Roman" w:hAnsi="Times New Roman" w:cs="Times New Roman"/>
          <w:sz w:val="24"/>
          <w:szCs w:val="24"/>
        </w:rPr>
        <w:t>;</w:t>
      </w:r>
      <w:r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007055" w:rsidRPr="00284B8D">
        <w:rPr>
          <w:rFonts w:ascii="Times New Roman" w:hAnsi="Times New Roman" w:cs="Times New Roman"/>
          <w:sz w:val="24"/>
          <w:szCs w:val="24"/>
        </w:rPr>
        <w:t xml:space="preserve">and </w:t>
      </w:r>
      <w:r w:rsidRPr="00284B8D">
        <w:rPr>
          <w:rFonts w:ascii="Times New Roman" w:hAnsi="Times New Roman" w:cs="Times New Roman"/>
          <w:sz w:val="24"/>
          <w:szCs w:val="24"/>
        </w:rPr>
        <w:t>{{Augarde 1996}}, 131, 137, 167n37</w:t>
      </w:r>
      <w:r w:rsidR="00284B8D" w:rsidRPr="00284B8D">
        <w:rPr>
          <w:rFonts w:ascii="Times New Roman" w:hAnsi="Times New Roman" w:cs="Times New Roman"/>
          <w:sz w:val="24"/>
          <w:szCs w:val="24"/>
        </w:rPr>
        <w:t>,</w:t>
      </w:r>
      <w:r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284B8D" w:rsidRPr="00284B8D">
        <w:rPr>
          <w:rFonts w:ascii="Times New Roman" w:hAnsi="Times New Roman" w:cs="Times New Roman"/>
          <w:sz w:val="24"/>
          <w:szCs w:val="24"/>
        </w:rPr>
        <w:t>167n</w:t>
      </w:r>
      <w:r w:rsidRPr="00284B8D">
        <w:rPr>
          <w:rFonts w:ascii="Times New Roman" w:hAnsi="Times New Roman" w:cs="Times New Roman"/>
          <w:sz w:val="24"/>
          <w:szCs w:val="24"/>
        </w:rPr>
        <w:t>51, 235</w:t>
      </w:r>
      <w:r w:rsidR="00E92F49" w:rsidRPr="00284B8D">
        <w:rPr>
          <w:rFonts w:ascii="Times New Roman" w:hAnsi="Times New Roman" w:cs="Times New Roman"/>
          <w:sz w:val="24"/>
          <w:szCs w:val="24"/>
        </w:rPr>
        <w:t>,</w:t>
      </w:r>
      <w:r w:rsidRPr="00284B8D">
        <w:rPr>
          <w:rFonts w:ascii="Times New Roman" w:hAnsi="Times New Roman" w:cs="Times New Roman"/>
          <w:sz w:val="24"/>
          <w:szCs w:val="24"/>
        </w:rPr>
        <w:t xml:space="preserve"> fig. 186.</w:t>
      </w:r>
    </w:p>
  </w:endnote>
  <w:endnote w:id="21">
    <w:p w14:paraId="59BA1B9E" w14:textId="2F248425" w:rsidR="00AE0D6B" w:rsidRPr="00284B8D" w:rsidRDefault="00AE0D6B" w:rsidP="00284B8D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4B8D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284B8D">
        <w:rPr>
          <w:rFonts w:ascii="Times New Roman" w:hAnsi="Times New Roman" w:cs="Times New Roman"/>
          <w:sz w:val="24"/>
          <w:szCs w:val="24"/>
        </w:rPr>
        <w:t xml:space="preserve"> See, for instance, the silver sugar bowl in the naturalistic form of a melon</w:t>
      </w:r>
      <w:r w:rsidR="00C01D67" w:rsidRPr="00284B8D">
        <w:rPr>
          <w:rFonts w:ascii="Times New Roman" w:hAnsi="Times New Roman" w:cs="Times New Roman"/>
          <w:sz w:val="24"/>
          <w:szCs w:val="24"/>
        </w:rPr>
        <w:t xml:space="preserve"> (</w:t>
      </w:r>
      <w:r w:rsidR="00C01D67" w:rsidRPr="00284B8D">
        <w:rPr>
          <w:rFonts w:ascii="Times New Roman" w:hAnsi="Times New Roman" w:cs="Times New Roman"/>
          <w:i/>
          <w:iCs/>
          <w:sz w:val="24"/>
          <w:szCs w:val="24"/>
        </w:rPr>
        <w:t>sucrier en forme de melon</w:t>
      </w:r>
      <w:r w:rsidR="00C01D67" w:rsidRPr="00284B8D">
        <w:rPr>
          <w:rFonts w:ascii="Times New Roman" w:hAnsi="Times New Roman" w:cs="Times New Roman"/>
          <w:sz w:val="24"/>
          <w:szCs w:val="24"/>
        </w:rPr>
        <w:t>)</w:t>
      </w:r>
      <w:r w:rsidR="00A453CB" w:rsidRPr="00284B8D">
        <w:rPr>
          <w:rFonts w:ascii="Times New Roman" w:hAnsi="Times New Roman" w:cs="Times New Roman"/>
          <w:sz w:val="24"/>
          <w:szCs w:val="24"/>
        </w:rPr>
        <w:t xml:space="preserve"> of 1777 by </w:t>
      </w:r>
      <w:r w:rsidR="00F44DC5" w:rsidRPr="00284B8D">
        <w:rPr>
          <w:rFonts w:ascii="Times New Roman" w:hAnsi="Times New Roman" w:cs="Times New Roman"/>
          <w:sz w:val="24"/>
          <w:szCs w:val="24"/>
        </w:rPr>
        <w:t>Ignace Colombier of</w:t>
      </w:r>
      <w:r w:rsidR="0011185A" w:rsidRPr="00284B8D">
        <w:rPr>
          <w:rFonts w:ascii="Times New Roman" w:hAnsi="Times New Roman" w:cs="Times New Roman"/>
          <w:sz w:val="24"/>
          <w:szCs w:val="24"/>
        </w:rPr>
        <w:t xml:space="preserve"> Marseille</w:t>
      </w:r>
      <w:r w:rsidR="00A453CB" w:rsidRPr="00284B8D">
        <w:rPr>
          <w:rFonts w:ascii="Times New Roman" w:hAnsi="Times New Roman" w:cs="Times New Roman"/>
          <w:sz w:val="24"/>
          <w:szCs w:val="24"/>
        </w:rPr>
        <w:t>.</w:t>
      </w:r>
      <w:r w:rsidRPr="00284B8D">
        <w:rPr>
          <w:rFonts w:ascii="Times New Roman" w:hAnsi="Times New Roman" w:cs="Times New Roman"/>
          <w:sz w:val="24"/>
          <w:szCs w:val="24"/>
        </w:rPr>
        <w:t xml:space="preserve"> Musée d</w:t>
      </w:r>
      <w:r w:rsidR="0011185A" w:rsidRPr="00284B8D">
        <w:rPr>
          <w:rFonts w:ascii="Times New Roman" w:hAnsi="Times New Roman" w:cs="Times New Roman"/>
          <w:sz w:val="24"/>
          <w:szCs w:val="24"/>
        </w:rPr>
        <w:t>u</w:t>
      </w:r>
      <w:r w:rsidRPr="00284B8D">
        <w:rPr>
          <w:rFonts w:ascii="Times New Roman" w:hAnsi="Times New Roman" w:cs="Times New Roman"/>
          <w:sz w:val="24"/>
          <w:szCs w:val="24"/>
        </w:rPr>
        <w:t xml:space="preserve"> Louvre,</w:t>
      </w:r>
      <w:r w:rsidR="00007055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E92F49" w:rsidRPr="00284B8D">
        <w:rPr>
          <w:rFonts w:ascii="Times New Roman" w:hAnsi="Times New Roman" w:cs="Times New Roman"/>
          <w:sz w:val="24"/>
          <w:szCs w:val="24"/>
        </w:rPr>
        <w:t>Paris,</w:t>
      </w:r>
      <w:r w:rsidRPr="00284B8D">
        <w:rPr>
          <w:rFonts w:ascii="Times New Roman" w:hAnsi="Times New Roman" w:cs="Times New Roman"/>
          <w:sz w:val="24"/>
          <w:szCs w:val="24"/>
        </w:rPr>
        <w:t xml:space="preserve"> inv. OA 12177</w:t>
      </w:r>
      <w:r w:rsidR="00E92F49" w:rsidRPr="00284B8D">
        <w:rPr>
          <w:rFonts w:ascii="Times New Roman" w:hAnsi="Times New Roman" w:cs="Times New Roman"/>
          <w:sz w:val="24"/>
          <w:szCs w:val="24"/>
        </w:rPr>
        <w:t xml:space="preserve">, </w:t>
      </w:r>
      <w:hyperlink r:id="rId11" w:history="1">
        <w:r w:rsidRPr="00284B8D">
          <w:rPr>
            <w:rStyle w:val="Hyperlink"/>
            <w:rFonts w:ascii="Times New Roman" w:hAnsi="Times New Roman" w:cs="Times New Roman"/>
            <w:sz w:val="24"/>
            <w:szCs w:val="24"/>
          </w:rPr>
          <w:t>https://collections.louvre.fr/en/ark:/53355/cl010110062</w:t>
        </w:r>
      </w:hyperlink>
      <w:r w:rsidR="00E92F49" w:rsidRPr="00284B8D">
        <w:rPr>
          <w:rFonts w:ascii="Times New Roman" w:hAnsi="Times New Roman" w:cs="Times New Roman"/>
          <w:sz w:val="24"/>
          <w:szCs w:val="24"/>
        </w:rPr>
        <w:t>.</w:t>
      </w:r>
    </w:p>
  </w:endnote>
  <w:endnote w:id="22">
    <w:p w14:paraId="0A641C81" w14:textId="62305EC4" w:rsidR="00793949" w:rsidRPr="00284B8D" w:rsidRDefault="00793949" w:rsidP="00284B8D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4B8D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284B8D">
        <w:rPr>
          <w:rFonts w:ascii="Times New Roman" w:hAnsi="Times New Roman" w:cs="Times New Roman"/>
          <w:sz w:val="24"/>
          <w:szCs w:val="24"/>
        </w:rPr>
        <w:t xml:space="preserve"> Sugar caster (</w:t>
      </w:r>
      <w:r w:rsidRPr="00284B8D">
        <w:rPr>
          <w:rFonts w:ascii="Times New Roman" w:hAnsi="Times New Roman" w:cs="Times New Roman"/>
          <w:i/>
          <w:sz w:val="24"/>
          <w:szCs w:val="24"/>
        </w:rPr>
        <w:t>sucrier à poudre</w:t>
      </w:r>
      <w:r w:rsidRPr="00284B8D">
        <w:rPr>
          <w:rFonts w:ascii="Times New Roman" w:hAnsi="Times New Roman" w:cs="Times New Roman"/>
          <w:sz w:val="24"/>
          <w:szCs w:val="24"/>
        </w:rPr>
        <w:t>), Paul Hannong manufactory, Strasbourg, ca. 1750, Historisches Museum Basel, inv. 1988.211</w:t>
      </w:r>
      <w:r w:rsidR="00E92F49" w:rsidRPr="00284B8D">
        <w:rPr>
          <w:rFonts w:ascii="Times New Roman" w:hAnsi="Times New Roman" w:cs="Times New Roman"/>
          <w:sz w:val="24"/>
          <w:szCs w:val="24"/>
        </w:rPr>
        <w:t xml:space="preserve">, </w:t>
      </w:r>
      <w:hyperlink r:id="rId12" w:history="1">
        <w:r w:rsidR="00E92F49" w:rsidRPr="00284B8D">
          <w:rPr>
            <w:rStyle w:val="Hyperlink"/>
            <w:rFonts w:ascii="Times New Roman" w:hAnsi="Times New Roman" w:cs="Times New Roman"/>
            <w:sz w:val="24"/>
            <w:szCs w:val="24"/>
          </w:rPr>
          <w:t>https://www.hmb.ch/fr/musees/objets-de-la-collection/vue-simple/s/deux-sucriers-saupoudreurs/</w:t>
        </w:r>
      </w:hyperlink>
      <w:r w:rsidR="00E92F49" w:rsidRPr="00284B8D">
        <w:rPr>
          <w:rFonts w:ascii="Times New Roman" w:hAnsi="Times New Roman" w:cs="Times New Roman"/>
          <w:sz w:val="24"/>
          <w:szCs w:val="24"/>
        </w:rPr>
        <w:t xml:space="preserve">. </w:t>
      </w:r>
      <w:r w:rsidRPr="00284B8D">
        <w:rPr>
          <w:rFonts w:ascii="Times New Roman" w:hAnsi="Times New Roman" w:cs="Times New Roman"/>
          <w:sz w:val="24"/>
          <w:szCs w:val="24"/>
        </w:rPr>
        <w:t>There is a collection of Paul Hannong sugar casters in the Château-Musée de Saumur. See {{</w:t>
      </w:r>
      <w:r w:rsidR="00911A12" w:rsidRPr="00284B8D">
        <w:rPr>
          <w:rFonts w:ascii="Times New Roman" w:hAnsi="Times New Roman" w:cs="Times New Roman"/>
          <w:sz w:val="24"/>
          <w:szCs w:val="24"/>
        </w:rPr>
        <w:t xml:space="preserve">Lahaussois and </w:t>
      </w:r>
      <w:r w:rsidRPr="00284B8D">
        <w:rPr>
          <w:rFonts w:ascii="Times New Roman" w:hAnsi="Times New Roman" w:cs="Times New Roman"/>
          <w:sz w:val="24"/>
          <w:szCs w:val="24"/>
        </w:rPr>
        <w:t xml:space="preserve">Faÿ-Halle </w:t>
      </w:r>
      <w:r w:rsidR="00911A12" w:rsidRPr="00284B8D">
        <w:rPr>
          <w:rFonts w:ascii="Times New Roman" w:hAnsi="Times New Roman" w:cs="Times New Roman"/>
          <w:sz w:val="24"/>
          <w:szCs w:val="24"/>
        </w:rPr>
        <w:t>2017}}</w:t>
      </w:r>
      <w:r w:rsidRPr="00284B8D">
        <w:rPr>
          <w:rFonts w:ascii="Times New Roman" w:hAnsi="Times New Roman" w:cs="Times New Roman"/>
          <w:sz w:val="24"/>
          <w:szCs w:val="24"/>
        </w:rPr>
        <w:t>.</w:t>
      </w:r>
    </w:p>
  </w:endnote>
  <w:endnote w:id="23">
    <w:p w14:paraId="1732CD9D" w14:textId="7BD109E8" w:rsidR="0011185A" w:rsidRPr="00284B8D" w:rsidRDefault="00925062" w:rsidP="00284B8D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4B8D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284B8D" w:rsidRPr="00284B8D">
        <w:rPr>
          <w:rFonts w:ascii="Times New Roman" w:hAnsi="Times New Roman" w:cs="Times New Roman"/>
          <w:i/>
          <w:iCs/>
          <w:sz w:val="24"/>
          <w:szCs w:val="24"/>
        </w:rPr>
        <w:t>Collection F. J. E. Horstmann</w:t>
      </w:r>
      <w:r w:rsidR="00284B8D" w:rsidRPr="00284B8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84B8D" w:rsidRPr="00284B8D">
        <w:rPr>
          <w:rFonts w:ascii="Times New Roman" w:hAnsi="Times New Roman" w:cs="Times New Roman"/>
          <w:i/>
          <w:iCs/>
          <w:sz w:val="24"/>
          <w:szCs w:val="24"/>
        </w:rPr>
        <w:t>à Oud Clingendaal: Tableaux, meubles, tapisseries, porcelaines, pendules, bronzes, estampes en couleurs, etc</w:t>
      </w:r>
      <w:r w:rsidR="00284B8D" w:rsidRPr="00284B8D">
        <w:rPr>
          <w:rFonts w:ascii="Times New Roman" w:hAnsi="Times New Roman" w:cs="Times New Roman"/>
          <w:sz w:val="24"/>
          <w:szCs w:val="24"/>
        </w:rPr>
        <w:t>.</w:t>
      </w:r>
      <w:r w:rsidR="00BF1979">
        <w:rPr>
          <w:rFonts w:ascii="Times New Roman" w:hAnsi="Times New Roman" w:cs="Times New Roman"/>
          <w:sz w:val="24"/>
          <w:szCs w:val="24"/>
        </w:rPr>
        <w:t>,</w:t>
      </w:r>
      <w:r w:rsidR="00284B8D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BF1979">
        <w:rPr>
          <w:rFonts w:ascii="Times New Roman" w:hAnsi="Times New Roman" w:cs="Times New Roman"/>
          <w:sz w:val="24"/>
          <w:szCs w:val="24"/>
        </w:rPr>
        <w:t>s</w:t>
      </w:r>
      <w:r w:rsidR="00284B8D" w:rsidRPr="00284B8D">
        <w:rPr>
          <w:rFonts w:ascii="Times New Roman" w:hAnsi="Times New Roman" w:cs="Times New Roman"/>
          <w:sz w:val="24"/>
          <w:szCs w:val="24"/>
        </w:rPr>
        <w:t>ale cat.</w:t>
      </w:r>
      <w:r w:rsidR="00BF1979">
        <w:rPr>
          <w:rFonts w:ascii="Times New Roman" w:hAnsi="Times New Roman" w:cs="Times New Roman"/>
          <w:sz w:val="24"/>
          <w:szCs w:val="24"/>
        </w:rPr>
        <w:t>,</w:t>
      </w:r>
      <w:r w:rsidR="00284B8D" w:rsidRPr="00284B8D">
        <w:rPr>
          <w:rFonts w:ascii="Times New Roman" w:hAnsi="Times New Roman" w:cs="Times New Roman"/>
          <w:sz w:val="24"/>
          <w:szCs w:val="24"/>
        </w:rPr>
        <w:t xml:space="preserve"> Frederik Muller &amp; </w:t>
      </w:r>
      <w:proofErr w:type="spellStart"/>
      <w:r w:rsidR="00284B8D" w:rsidRPr="00284B8D">
        <w:rPr>
          <w:rFonts w:ascii="Times New Roman" w:hAnsi="Times New Roman" w:cs="Times New Roman"/>
          <w:sz w:val="24"/>
          <w:szCs w:val="24"/>
        </w:rPr>
        <w:t>Cie</w:t>
      </w:r>
      <w:proofErr w:type="spellEnd"/>
      <w:r w:rsidR="00284B8D" w:rsidRPr="00284B8D">
        <w:rPr>
          <w:rFonts w:ascii="Times New Roman" w:hAnsi="Times New Roman" w:cs="Times New Roman"/>
          <w:sz w:val="24"/>
          <w:szCs w:val="24"/>
        </w:rPr>
        <w:t>, Amsterdam</w:t>
      </w:r>
      <w:r w:rsidR="00BF1979">
        <w:rPr>
          <w:rFonts w:ascii="Times New Roman" w:hAnsi="Times New Roman" w:cs="Times New Roman"/>
          <w:sz w:val="24"/>
          <w:szCs w:val="24"/>
        </w:rPr>
        <w:t>,</w:t>
      </w:r>
      <w:r w:rsidR="00284B8D" w:rsidRPr="00284B8D">
        <w:rPr>
          <w:rFonts w:ascii="Times New Roman" w:hAnsi="Times New Roman" w:cs="Times New Roman"/>
          <w:sz w:val="24"/>
          <w:szCs w:val="24"/>
        </w:rPr>
        <w:t xml:space="preserve"> November 19–21, 1929</w:t>
      </w:r>
      <w:r w:rsidR="00BF1979">
        <w:rPr>
          <w:rFonts w:ascii="Times New Roman" w:hAnsi="Times New Roman" w:cs="Times New Roman"/>
          <w:sz w:val="24"/>
          <w:szCs w:val="24"/>
        </w:rPr>
        <w:t>:</w:t>
      </w:r>
      <w:r w:rsidR="001D214F" w:rsidRPr="00284B8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D214F" w:rsidRPr="00284B8D">
        <w:rPr>
          <w:rFonts w:ascii="Times New Roman" w:hAnsi="Times New Roman" w:cs="Times New Roman"/>
          <w:sz w:val="24"/>
          <w:szCs w:val="24"/>
        </w:rPr>
        <w:t xml:space="preserve">unpaginated, lot 178, “Une paire de magnifiques saupoudroirs en argent.” </w:t>
      </w:r>
      <w:r w:rsidRPr="00284B8D">
        <w:rPr>
          <w:rFonts w:ascii="Times New Roman" w:hAnsi="Times New Roman" w:cs="Times New Roman"/>
          <w:sz w:val="24"/>
          <w:szCs w:val="24"/>
        </w:rPr>
        <w:t xml:space="preserve">The identity of F. J. E. Horstman needs further investigation. </w:t>
      </w:r>
      <w:r w:rsidR="001D214F" w:rsidRPr="00284B8D">
        <w:rPr>
          <w:rFonts w:ascii="Times New Roman" w:hAnsi="Times New Roman" w:cs="Times New Roman"/>
          <w:sz w:val="24"/>
          <w:szCs w:val="24"/>
        </w:rPr>
        <w:t xml:space="preserve">The individual </w:t>
      </w:r>
      <w:r w:rsidRPr="00284B8D">
        <w:rPr>
          <w:rFonts w:ascii="Times New Roman" w:hAnsi="Times New Roman" w:cs="Times New Roman"/>
          <w:sz w:val="24"/>
          <w:szCs w:val="24"/>
        </w:rPr>
        <w:t>may have been “F. Horstmann</w:t>
      </w:r>
      <w:r w:rsidR="001623EC" w:rsidRPr="00284B8D">
        <w:rPr>
          <w:rFonts w:ascii="Times New Roman" w:hAnsi="Times New Roman" w:cs="Times New Roman"/>
          <w:sz w:val="24"/>
          <w:szCs w:val="24"/>
        </w:rPr>
        <w:t>,</w:t>
      </w:r>
      <w:r w:rsidRPr="00284B8D">
        <w:rPr>
          <w:rFonts w:ascii="Times New Roman" w:hAnsi="Times New Roman" w:cs="Times New Roman"/>
          <w:sz w:val="24"/>
          <w:szCs w:val="24"/>
        </w:rPr>
        <w:t xml:space="preserve">” </w:t>
      </w:r>
      <w:r w:rsidR="000D664D" w:rsidRPr="00284B8D">
        <w:rPr>
          <w:rFonts w:ascii="Times New Roman" w:hAnsi="Times New Roman" w:cs="Times New Roman"/>
          <w:sz w:val="24"/>
          <w:szCs w:val="24"/>
        </w:rPr>
        <w:t>the</w:t>
      </w:r>
      <w:r w:rsidRPr="00284B8D">
        <w:rPr>
          <w:rFonts w:ascii="Times New Roman" w:hAnsi="Times New Roman" w:cs="Times New Roman"/>
          <w:sz w:val="24"/>
          <w:szCs w:val="24"/>
        </w:rPr>
        <w:t xml:space="preserve"> manag</w:t>
      </w:r>
      <w:r w:rsidR="000D664D" w:rsidRPr="00284B8D">
        <w:rPr>
          <w:rFonts w:ascii="Times New Roman" w:hAnsi="Times New Roman" w:cs="Times New Roman"/>
          <w:sz w:val="24"/>
          <w:szCs w:val="24"/>
        </w:rPr>
        <w:t>ing director</w:t>
      </w:r>
      <w:r w:rsidRPr="00284B8D">
        <w:rPr>
          <w:rFonts w:ascii="Times New Roman" w:hAnsi="Times New Roman" w:cs="Times New Roman"/>
          <w:sz w:val="24"/>
          <w:szCs w:val="24"/>
        </w:rPr>
        <w:t xml:space="preserve"> of </w:t>
      </w:r>
      <w:r w:rsidR="001D214F" w:rsidRPr="00284B8D">
        <w:rPr>
          <w:rFonts w:ascii="Times New Roman" w:hAnsi="Times New Roman" w:cs="Times New Roman"/>
          <w:sz w:val="24"/>
          <w:szCs w:val="24"/>
        </w:rPr>
        <w:t>the Dutch oil company</w:t>
      </w:r>
      <w:r w:rsidRPr="00284B8D">
        <w:rPr>
          <w:rFonts w:ascii="Times New Roman" w:hAnsi="Times New Roman" w:cs="Times New Roman"/>
          <w:sz w:val="24"/>
          <w:szCs w:val="24"/>
        </w:rPr>
        <w:t xml:space="preserve"> Nederlandsche Koloniale Petroleum Maatschappij (NKPM)</w:t>
      </w:r>
      <w:r w:rsidR="001623EC" w:rsidRPr="00284B8D">
        <w:rPr>
          <w:rFonts w:ascii="Times New Roman" w:hAnsi="Times New Roman" w:cs="Times New Roman"/>
          <w:sz w:val="24"/>
          <w:szCs w:val="24"/>
        </w:rPr>
        <w:t>,</w:t>
      </w:r>
      <w:r w:rsidRPr="00284B8D">
        <w:rPr>
          <w:rFonts w:ascii="Times New Roman" w:hAnsi="Times New Roman" w:cs="Times New Roman"/>
          <w:sz w:val="24"/>
          <w:szCs w:val="24"/>
        </w:rPr>
        <w:t xml:space="preserve"> who died after April 11, 1929</w:t>
      </w:r>
      <w:r w:rsidR="00642689" w:rsidRPr="00284B8D">
        <w:rPr>
          <w:rFonts w:ascii="Times New Roman" w:hAnsi="Times New Roman" w:cs="Times New Roman"/>
          <w:sz w:val="24"/>
          <w:szCs w:val="24"/>
        </w:rPr>
        <w:t>,</w:t>
      </w:r>
      <w:r w:rsidR="000D664D" w:rsidRPr="00284B8D">
        <w:rPr>
          <w:rFonts w:ascii="Times New Roman" w:hAnsi="Times New Roman" w:cs="Times New Roman"/>
          <w:sz w:val="24"/>
          <w:szCs w:val="24"/>
        </w:rPr>
        <w:t xml:space="preserve"> and before June 19, 1929. </w:t>
      </w:r>
      <w:r w:rsidR="00093223" w:rsidRPr="00284B8D">
        <w:rPr>
          <w:rFonts w:ascii="Times New Roman" w:hAnsi="Times New Roman" w:cs="Times New Roman"/>
          <w:sz w:val="24"/>
          <w:szCs w:val="24"/>
        </w:rPr>
        <w:t>Richard M.</w:t>
      </w:r>
      <w:r w:rsidR="00642689" w:rsidRPr="00284B8D">
        <w:rPr>
          <w:rFonts w:ascii="Times New Roman" w:hAnsi="Times New Roman" w:cs="Times New Roman"/>
          <w:sz w:val="24"/>
          <w:szCs w:val="24"/>
        </w:rPr>
        <w:t xml:space="preserve"> Tobin,</w:t>
      </w:r>
      <w:r w:rsidR="00093223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1623EC" w:rsidRPr="00284B8D">
        <w:rPr>
          <w:rFonts w:ascii="Times New Roman" w:hAnsi="Times New Roman" w:cs="Times New Roman"/>
          <w:sz w:val="24"/>
          <w:szCs w:val="24"/>
        </w:rPr>
        <w:t>“Report from the Minister in the Netherlands to the Secretary of State, June 19, 1929,</w:t>
      </w:r>
      <w:r w:rsidR="00093223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642689" w:rsidRPr="00284B8D">
        <w:rPr>
          <w:rFonts w:ascii="Times New Roman" w:hAnsi="Times New Roman" w:cs="Times New Roman"/>
          <w:sz w:val="24"/>
          <w:szCs w:val="24"/>
        </w:rPr>
        <w:t>t</w:t>
      </w:r>
      <w:r w:rsidR="00093223" w:rsidRPr="00284B8D">
        <w:rPr>
          <w:rFonts w:ascii="Times New Roman" w:hAnsi="Times New Roman" w:cs="Times New Roman"/>
          <w:sz w:val="24"/>
          <w:szCs w:val="24"/>
        </w:rPr>
        <w:t>he Hague,</w:t>
      </w:r>
      <w:r w:rsidR="001623EC" w:rsidRPr="00284B8D">
        <w:rPr>
          <w:rFonts w:ascii="Times New Roman" w:hAnsi="Times New Roman" w:cs="Times New Roman"/>
          <w:sz w:val="24"/>
          <w:szCs w:val="24"/>
        </w:rPr>
        <w:t xml:space="preserve">” reprinted </w:t>
      </w:r>
      <w:r w:rsidR="00093223" w:rsidRPr="00284B8D">
        <w:rPr>
          <w:rFonts w:ascii="Times New Roman" w:hAnsi="Times New Roman" w:cs="Times New Roman"/>
          <w:sz w:val="24"/>
          <w:szCs w:val="24"/>
        </w:rPr>
        <w:t>by the</w:t>
      </w:r>
      <w:r w:rsidR="001623EC" w:rsidRPr="00284B8D">
        <w:rPr>
          <w:rFonts w:ascii="Times New Roman" w:hAnsi="Times New Roman" w:cs="Times New Roman"/>
          <w:sz w:val="24"/>
          <w:szCs w:val="24"/>
        </w:rPr>
        <w:t xml:space="preserve"> Department of State, </w:t>
      </w:r>
      <w:r w:rsidR="001623EC" w:rsidRPr="00284B8D">
        <w:rPr>
          <w:rFonts w:ascii="Times New Roman" w:hAnsi="Times New Roman" w:cs="Times New Roman"/>
          <w:i/>
          <w:iCs/>
          <w:sz w:val="24"/>
          <w:szCs w:val="24"/>
        </w:rPr>
        <w:t>Papers Relating to the Foreign Relations of the United States, 1929</w:t>
      </w:r>
      <w:r w:rsidR="001623EC" w:rsidRPr="00284B8D">
        <w:rPr>
          <w:rFonts w:ascii="Times New Roman" w:hAnsi="Times New Roman" w:cs="Times New Roman"/>
          <w:sz w:val="24"/>
          <w:szCs w:val="24"/>
        </w:rPr>
        <w:t xml:space="preserve"> (Washington</w:t>
      </w:r>
      <w:r w:rsidR="00E65170" w:rsidRPr="00284B8D">
        <w:rPr>
          <w:rFonts w:ascii="Times New Roman" w:hAnsi="Times New Roman" w:cs="Times New Roman"/>
          <w:sz w:val="24"/>
          <w:szCs w:val="24"/>
        </w:rPr>
        <w:t xml:space="preserve">, </w:t>
      </w:r>
      <w:r w:rsidR="001623EC" w:rsidRPr="00284B8D">
        <w:rPr>
          <w:rFonts w:ascii="Times New Roman" w:hAnsi="Times New Roman" w:cs="Times New Roman"/>
          <w:sz w:val="24"/>
          <w:szCs w:val="24"/>
        </w:rPr>
        <w:t>DC: Government Printing Office, 1944), vol. 3, 544</w:t>
      </w:r>
      <w:r w:rsidR="00642689" w:rsidRPr="00284B8D">
        <w:rPr>
          <w:rFonts w:ascii="Times New Roman" w:hAnsi="Times New Roman" w:cs="Times New Roman"/>
          <w:sz w:val="24"/>
          <w:szCs w:val="24"/>
        </w:rPr>
        <w:t>, available at</w:t>
      </w:r>
      <w:r w:rsidR="00284B8D" w:rsidRPr="00284B8D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="00284B8D" w:rsidRPr="00284B8D">
          <w:rPr>
            <w:rStyle w:val="Hyperlink"/>
            <w:rFonts w:ascii="Times New Roman" w:hAnsi="Times New Roman" w:cs="Times New Roman"/>
            <w:sz w:val="24"/>
            <w:szCs w:val="24"/>
          </w:rPr>
          <w:t>https://www.google.com/books/edition/Papers_Relating_to_the_Foreign_Relations/yU06AQAAIAAJ?hl=en&amp;gbpv=0</w:t>
        </w:r>
      </w:hyperlink>
      <w:r w:rsidR="00642689" w:rsidRPr="00284B8D">
        <w:rPr>
          <w:rFonts w:ascii="Times New Roman" w:hAnsi="Times New Roman" w:cs="Times New Roman"/>
          <w:sz w:val="24"/>
          <w:szCs w:val="24"/>
        </w:rPr>
        <w:t xml:space="preserve">. See also </w:t>
      </w:r>
      <w:r w:rsidR="001623EC" w:rsidRPr="00284B8D">
        <w:rPr>
          <w:rFonts w:ascii="Times New Roman" w:hAnsi="Times New Roman" w:cs="Times New Roman"/>
          <w:sz w:val="24"/>
          <w:szCs w:val="24"/>
        </w:rPr>
        <w:t>Agus</w:t>
      </w:r>
      <w:r w:rsidR="00642689" w:rsidRPr="00284B8D">
        <w:rPr>
          <w:rFonts w:ascii="Times New Roman" w:hAnsi="Times New Roman" w:cs="Times New Roman"/>
          <w:sz w:val="24"/>
          <w:szCs w:val="24"/>
        </w:rPr>
        <w:t xml:space="preserve"> Setiawan,</w:t>
      </w:r>
      <w:r w:rsidR="00007055" w:rsidRPr="00284B8D">
        <w:rPr>
          <w:rFonts w:ascii="Times New Roman" w:hAnsi="Times New Roman" w:cs="Times New Roman"/>
          <w:sz w:val="24"/>
          <w:szCs w:val="24"/>
        </w:rPr>
        <w:t xml:space="preserve"> “</w:t>
      </w:r>
      <w:r w:rsidR="001623EC" w:rsidRPr="00284B8D">
        <w:rPr>
          <w:rFonts w:ascii="Times New Roman" w:hAnsi="Times New Roman" w:cs="Times New Roman"/>
          <w:sz w:val="24"/>
          <w:szCs w:val="24"/>
        </w:rPr>
        <w:t>The Political and Economic Relationship of American-Dutch Colonial Administration of Southeast Asia: A Case Study</w:t>
      </w:r>
      <w:r w:rsidR="00007055"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1623EC" w:rsidRPr="00284B8D">
        <w:rPr>
          <w:rFonts w:ascii="Times New Roman" w:hAnsi="Times New Roman" w:cs="Times New Roman"/>
          <w:sz w:val="24"/>
          <w:szCs w:val="24"/>
        </w:rPr>
        <w:t>(1907</w:t>
      </w:r>
      <w:r w:rsidR="00642689" w:rsidRPr="00284B8D">
        <w:rPr>
          <w:rFonts w:ascii="Times New Roman" w:hAnsi="Times New Roman" w:cs="Times New Roman"/>
          <w:sz w:val="24"/>
          <w:szCs w:val="24"/>
        </w:rPr>
        <w:t>–</w:t>
      </w:r>
      <w:r w:rsidR="001623EC" w:rsidRPr="00284B8D">
        <w:rPr>
          <w:rFonts w:ascii="Times New Roman" w:hAnsi="Times New Roman" w:cs="Times New Roman"/>
          <w:sz w:val="24"/>
          <w:szCs w:val="24"/>
        </w:rPr>
        <w:t>1928)</w:t>
      </w:r>
      <w:r w:rsidR="00007055" w:rsidRPr="00284B8D">
        <w:rPr>
          <w:rFonts w:ascii="Times New Roman" w:hAnsi="Times New Roman" w:cs="Times New Roman"/>
          <w:sz w:val="24"/>
          <w:szCs w:val="24"/>
        </w:rPr>
        <w:t>”</w:t>
      </w:r>
      <w:r w:rsidR="001623EC" w:rsidRPr="00284B8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623EC" w:rsidRPr="00284B8D">
        <w:rPr>
          <w:rFonts w:ascii="Times New Roman" w:hAnsi="Times New Roman" w:cs="Times New Roman"/>
          <w:sz w:val="24"/>
          <w:szCs w:val="24"/>
        </w:rPr>
        <w:t>(</w:t>
      </w:r>
      <w:r w:rsidR="00007055" w:rsidRPr="00284B8D">
        <w:rPr>
          <w:rFonts w:ascii="Times New Roman" w:hAnsi="Times New Roman" w:cs="Times New Roman"/>
          <w:sz w:val="24"/>
          <w:szCs w:val="24"/>
        </w:rPr>
        <w:t xml:space="preserve">Ph.D. diss., </w:t>
      </w:r>
      <w:r w:rsidR="001623EC" w:rsidRPr="00284B8D">
        <w:rPr>
          <w:rFonts w:ascii="Times New Roman" w:hAnsi="Times New Roman" w:cs="Times New Roman"/>
          <w:sz w:val="24"/>
          <w:szCs w:val="24"/>
        </w:rPr>
        <w:t xml:space="preserve">Jacobs University, </w:t>
      </w:r>
      <w:r w:rsidR="00007055" w:rsidRPr="00284B8D">
        <w:rPr>
          <w:rFonts w:ascii="Times New Roman" w:hAnsi="Times New Roman" w:cs="Times New Roman"/>
          <w:sz w:val="24"/>
          <w:szCs w:val="24"/>
        </w:rPr>
        <w:t xml:space="preserve">Bremen, Germany, </w:t>
      </w:r>
      <w:r w:rsidR="001623EC" w:rsidRPr="00284B8D">
        <w:rPr>
          <w:rFonts w:ascii="Times New Roman" w:hAnsi="Times New Roman" w:cs="Times New Roman"/>
          <w:sz w:val="24"/>
          <w:szCs w:val="24"/>
        </w:rPr>
        <w:t>2014)</w:t>
      </w:r>
      <w:r w:rsidR="00007055" w:rsidRPr="00284B8D">
        <w:rPr>
          <w:rFonts w:ascii="Times New Roman" w:hAnsi="Times New Roman" w:cs="Times New Roman"/>
          <w:sz w:val="24"/>
          <w:szCs w:val="24"/>
        </w:rPr>
        <w:t>,</w:t>
      </w:r>
      <w:r w:rsidR="001623EC" w:rsidRPr="00284B8D">
        <w:rPr>
          <w:rFonts w:ascii="Times New Roman" w:hAnsi="Times New Roman" w:cs="Times New Roman"/>
          <w:sz w:val="24"/>
          <w:szCs w:val="24"/>
        </w:rPr>
        <w:t xml:space="preserve"> 159</w:t>
      </w:r>
      <w:r w:rsidR="00007055" w:rsidRPr="00284B8D">
        <w:rPr>
          <w:rFonts w:ascii="Times New Roman" w:hAnsi="Times New Roman" w:cs="Times New Roman"/>
          <w:sz w:val="24"/>
          <w:szCs w:val="24"/>
        </w:rPr>
        <w:t>,</w:t>
      </w:r>
      <w:r w:rsidR="006A5F3A" w:rsidRPr="00284B8D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="0011185A" w:rsidRPr="00284B8D">
          <w:rPr>
            <w:rStyle w:val="Hyperlink"/>
            <w:rFonts w:ascii="Times New Roman" w:hAnsi="Times New Roman" w:cs="Times New Roman"/>
            <w:sz w:val="24"/>
            <w:szCs w:val="24"/>
          </w:rPr>
          <w:t>https://d-nb.info/1081255897/34</w:t>
        </w:r>
      </w:hyperlink>
      <w:r w:rsidR="00007055" w:rsidRPr="00284B8D">
        <w:rPr>
          <w:rStyle w:val="Hyperlink"/>
          <w:rFonts w:ascii="Times New Roman" w:hAnsi="Times New Roman" w:cs="Times New Roman"/>
          <w:sz w:val="24"/>
          <w:szCs w:val="24"/>
        </w:rPr>
        <w:t>.</w:t>
      </w:r>
      <w:r w:rsidR="0011185A" w:rsidRPr="00284B8D">
        <w:rPr>
          <w:rFonts w:ascii="Times New Roman" w:hAnsi="Times New Roman" w:cs="Times New Roman"/>
          <w:sz w:val="24"/>
          <w:szCs w:val="24"/>
        </w:rPr>
        <w:t xml:space="preserve"> </w:t>
      </w:r>
    </w:p>
  </w:endnote>
  <w:endnote w:id="24">
    <w:p w14:paraId="30202CCC" w14:textId="5C031591" w:rsidR="00793949" w:rsidRPr="00284B8D" w:rsidRDefault="00793949" w:rsidP="00284B8D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4B8D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="00642689" w:rsidRPr="00284B8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84B8D">
        <w:rPr>
          <w:rFonts w:ascii="Times New Roman" w:eastAsia="Times New Roman" w:hAnsi="Times New Roman" w:cs="Times New Roman"/>
          <w:sz w:val="24"/>
          <w:szCs w:val="24"/>
        </w:rPr>
        <w:t>ir Valentine Abdy</w:t>
      </w:r>
      <w:r w:rsidR="00007055" w:rsidRPr="00284B8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84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7055" w:rsidRPr="00284B8D">
        <w:rPr>
          <w:rFonts w:ascii="Times New Roman" w:eastAsia="Times New Roman" w:hAnsi="Times New Roman" w:cs="Times New Roman"/>
          <w:sz w:val="24"/>
          <w:szCs w:val="24"/>
        </w:rPr>
        <w:t xml:space="preserve">letters to </w:t>
      </w:r>
      <w:r w:rsidRPr="00284B8D">
        <w:rPr>
          <w:rFonts w:ascii="Times New Roman" w:eastAsia="Times New Roman" w:hAnsi="Times New Roman" w:cs="Times New Roman"/>
          <w:sz w:val="24"/>
          <w:szCs w:val="24"/>
        </w:rPr>
        <w:t xml:space="preserve">Gillian Wilson, </w:t>
      </w:r>
      <w:r w:rsidR="00642689" w:rsidRPr="00284B8D">
        <w:rPr>
          <w:rFonts w:ascii="Times New Roman" w:eastAsia="Times New Roman" w:hAnsi="Times New Roman" w:cs="Times New Roman"/>
          <w:sz w:val="24"/>
          <w:szCs w:val="24"/>
        </w:rPr>
        <w:t xml:space="preserve">January–February 1985, </w:t>
      </w:r>
      <w:r w:rsidRPr="00284B8D">
        <w:rPr>
          <w:rFonts w:ascii="Times New Roman" w:eastAsia="Times New Roman" w:hAnsi="Times New Roman" w:cs="Times New Roman"/>
          <w:sz w:val="24"/>
          <w:szCs w:val="24"/>
        </w:rPr>
        <w:t xml:space="preserve">on file in the Sculpture and Decorative Arts Department, J. Paul Getty Museum. </w:t>
      </w:r>
    </w:p>
  </w:endnote>
  <w:endnote w:id="25">
    <w:p w14:paraId="5435A98A" w14:textId="09FD2E15" w:rsidR="00793949" w:rsidRPr="00284B8D" w:rsidRDefault="00793949" w:rsidP="00284B8D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4B8D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284B8D">
        <w:rPr>
          <w:rFonts w:ascii="Times New Roman" w:hAnsi="Times New Roman" w:cs="Times New Roman"/>
          <w:sz w:val="24"/>
          <w:szCs w:val="24"/>
        </w:rPr>
        <w:t xml:space="preserve"> </w:t>
      </w:r>
      <w:r w:rsidRPr="00284B8D">
        <w:rPr>
          <w:rFonts w:ascii="Times New Roman" w:eastAsia="Times New Roman" w:hAnsi="Times New Roman" w:cs="Times New Roman"/>
          <w:sz w:val="24"/>
          <w:szCs w:val="24"/>
        </w:rPr>
        <w:t xml:space="preserve">S. J. Phillips, Ltd., London, </w:t>
      </w:r>
      <w:r w:rsidR="00AF2225" w:rsidRPr="00284B8D">
        <w:rPr>
          <w:rFonts w:ascii="Times New Roman" w:eastAsia="Times New Roman" w:hAnsi="Times New Roman" w:cs="Times New Roman"/>
          <w:sz w:val="24"/>
          <w:szCs w:val="24"/>
        </w:rPr>
        <w:t>invoice sent to the J. Paul Getty Museum, November 20, 1984, a copy of which is</w:t>
      </w:r>
      <w:r w:rsidRPr="00284B8D">
        <w:rPr>
          <w:rFonts w:ascii="Times New Roman" w:eastAsia="Times New Roman" w:hAnsi="Times New Roman" w:cs="Times New Roman"/>
          <w:sz w:val="24"/>
          <w:szCs w:val="24"/>
        </w:rPr>
        <w:t xml:space="preserve"> on file in the Sculpture and Decorative Arts Department, J. Paul Getty Museum.</w:t>
      </w:r>
    </w:p>
  </w:endnote>
  <w:endnote w:id="26">
    <w:p w14:paraId="4044294E" w14:textId="45E90F1C" w:rsidR="00B07565" w:rsidRPr="00284B8D" w:rsidRDefault="00B07565" w:rsidP="00284B8D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4B8D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284B8D">
        <w:rPr>
          <w:rFonts w:ascii="Times New Roman" w:hAnsi="Times New Roman" w:cs="Times New Roman"/>
          <w:sz w:val="24"/>
          <w:szCs w:val="24"/>
        </w:rPr>
        <w:t xml:space="preserve"> Purchased with funds raised through the deaccession of an ewer and basin of 1736</w:t>
      </w:r>
      <w:r w:rsidR="00642689" w:rsidRPr="00284B8D">
        <w:rPr>
          <w:rFonts w:ascii="Times New Roman" w:hAnsi="Times New Roman" w:cs="Times New Roman"/>
          <w:sz w:val="24"/>
          <w:szCs w:val="24"/>
        </w:rPr>
        <w:t>–</w:t>
      </w:r>
      <w:r w:rsidRPr="00284B8D">
        <w:rPr>
          <w:rFonts w:ascii="Times New Roman" w:hAnsi="Times New Roman" w:cs="Times New Roman"/>
          <w:sz w:val="24"/>
          <w:szCs w:val="24"/>
        </w:rPr>
        <w:t xml:space="preserve">37 by Paul de Lamerie </w:t>
      </w:r>
      <w:r w:rsidR="006B221F" w:rsidRPr="00284B8D">
        <w:rPr>
          <w:rFonts w:ascii="Times New Roman" w:hAnsi="Times New Roman" w:cs="Times New Roman"/>
          <w:sz w:val="24"/>
          <w:szCs w:val="24"/>
        </w:rPr>
        <w:t>(which</w:t>
      </w:r>
      <w:r w:rsidRPr="00284B8D">
        <w:rPr>
          <w:rFonts w:ascii="Times New Roman" w:hAnsi="Times New Roman" w:cs="Times New Roman"/>
          <w:sz w:val="24"/>
          <w:szCs w:val="24"/>
        </w:rPr>
        <w:t xml:space="preserve"> had been subsequently gilded and altered, probably in the 1870s</w:t>
      </w:r>
      <w:r w:rsidR="006B221F" w:rsidRPr="00284B8D">
        <w:rPr>
          <w:rFonts w:ascii="Times New Roman" w:hAnsi="Times New Roman" w:cs="Times New Roman"/>
          <w:sz w:val="24"/>
          <w:szCs w:val="24"/>
        </w:rPr>
        <w:t xml:space="preserve">), </w:t>
      </w:r>
      <w:r w:rsidRPr="00284B8D">
        <w:rPr>
          <w:rFonts w:ascii="Times New Roman" w:hAnsi="Times New Roman" w:cs="Times New Roman"/>
          <w:sz w:val="24"/>
          <w:szCs w:val="24"/>
        </w:rPr>
        <w:t>formerly in the personal collection of J. Paul Getty and distributed by his estate to the J. Paul Getty Museum in 1978 (78.DG.177.1</w:t>
      </w:r>
      <w:r w:rsidR="00007055" w:rsidRPr="00284B8D">
        <w:rPr>
          <w:rFonts w:ascii="Times New Roman" w:hAnsi="Times New Roman" w:cs="Times New Roman"/>
          <w:sz w:val="24"/>
          <w:szCs w:val="24"/>
        </w:rPr>
        <w:t>–</w:t>
      </w:r>
      <w:r w:rsidRPr="00284B8D">
        <w:rPr>
          <w:rFonts w:ascii="Times New Roman" w:hAnsi="Times New Roman" w:cs="Times New Roman"/>
          <w:sz w:val="24"/>
          <w:szCs w:val="24"/>
        </w:rPr>
        <w:t>2). Proposed Disposal Information Sheet</w:t>
      </w:r>
      <w:r w:rsidR="00007055" w:rsidRPr="00284B8D">
        <w:rPr>
          <w:rFonts w:ascii="Times New Roman" w:hAnsi="Times New Roman" w:cs="Times New Roman"/>
          <w:sz w:val="24"/>
          <w:szCs w:val="24"/>
        </w:rPr>
        <w:t>,</w:t>
      </w:r>
      <w:r w:rsidRPr="00284B8D">
        <w:rPr>
          <w:rFonts w:ascii="Times New Roman" w:hAnsi="Times New Roman" w:cs="Times New Roman"/>
          <w:sz w:val="24"/>
          <w:szCs w:val="24"/>
        </w:rPr>
        <w:t xml:space="preserve"> April 16, 1984</w:t>
      </w:r>
      <w:r w:rsidR="00642689" w:rsidRPr="00284B8D">
        <w:rPr>
          <w:rFonts w:ascii="Times New Roman" w:hAnsi="Times New Roman" w:cs="Times New Roman"/>
          <w:sz w:val="24"/>
          <w:szCs w:val="24"/>
        </w:rPr>
        <w:t>,</w:t>
      </w:r>
      <w:r w:rsidRPr="00284B8D">
        <w:rPr>
          <w:rFonts w:ascii="Times New Roman" w:hAnsi="Times New Roman" w:cs="Times New Roman"/>
          <w:sz w:val="24"/>
          <w:szCs w:val="24"/>
        </w:rPr>
        <w:t xml:space="preserve"> on file in the Sculpture and Decorative Arts</w:t>
      </w:r>
      <w:r w:rsidR="0003419A" w:rsidRPr="00284B8D">
        <w:rPr>
          <w:rFonts w:ascii="Times New Roman" w:hAnsi="Times New Roman" w:cs="Times New Roman"/>
          <w:sz w:val="24"/>
          <w:szCs w:val="24"/>
        </w:rPr>
        <w:t xml:space="preserve"> Department, J. Paul Getty Museum</w:t>
      </w:r>
      <w:r w:rsidRPr="00284B8D">
        <w:rPr>
          <w:rFonts w:ascii="Times New Roman" w:hAnsi="Times New Roman" w:cs="Times New Roman"/>
          <w:sz w:val="24"/>
          <w:szCs w:val="24"/>
        </w:rP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1648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06400B" w14:textId="113F0637" w:rsidR="00CA3284" w:rsidRDefault="00CA328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7E9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B02DC99" w14:textId="77777777" w:rsidR="00CA3284" w:rsidRDefault="00CA32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3202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527DDF" w14:textId="267B76EC" w:rsidR="00CA3284" w:rsidRDefault="00CA328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4FE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D39F46E" w14:textId="77777777" w:rsidR="00CA3284" w:rsidRDefault="00CA32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88F52" w14:textId="77777777" w:rsidR="004E088F" w:rsidRDefault="004E088F" w:rsidP="00E7128F">
      <w:pPr>
        <w:spacing w:after="0" w:line="240" w:lineRule="auto"/>
      </w:pPr>
      <w:r>
        <w:separator/>
      </w:r>
    </w:p>
  </w:footnote>
  <w:footnote w:type="continuationSeparator" w:id="0">
    <w:p w14:paraId="25845DE3" w14:textId="77777777" w:rsidR="004E088F" w:rsidRDefault="004E088F" w:rsidP="00E712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2F4"/>
    <w:multiLevelType w:val="hybridMultilevel"/>
    <w:tmpl w:val="A49A3852"/>
    <w:lvl w:ilvl="0" w:tplc="68B2DB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929AD"/>
    <w:multiLevelType w:val="hybridMultilevel"/>
    <w:tmpl w:val="A49A3852"/>
    <w:lvl w:ilvl="0" w:tplc="68B2DB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32022"/>
    <w:multiLevelType w:val="multilevel"/>
    <w:tmpl w:val="03CC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EE2C5F"/>
    <w:multiLevelType w:val="multilevel"/>
    <w:tmpl w:val="CAD8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41643D"/>
    <w:multiLevelType w:val="multilevel"/>
    <w:tmpl w:val="8038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BB5C81"/>
    <w:multiLevelType w:val="hybridMultilevel"/>
    <w:tmpl w:val="4CEA1890"/>
    <w:lvl w:ilvl="0" w:tplc="80AE0968">
      <w:start w:val="196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A58C6"/>
    <w:multiLevelType w:val="hybridMultilevel"/>
    <w:tmpl w:val="3B9C1A5E"/>
    <w:lvl w:ilvl="0" w:tplc="09B600BA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E77946"/>
    <w:multiLevelType w:val="multilevel"/>
    <w:tmpl w:val="8538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246727"/>
    <w:multiLevelType w:val="hybridMultilevel"/>
    <w:tmpl w:val="A49A3852"/>
    <w:lvl w:ilvl="0" w:tplc="68B2DB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07359"/>
    <w:multiLevelType w:val="hybridMultilevel"/>
    <w:tmpl w:val="B6D47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9"/>
  </w:num>
  <w:num w:numId="5">
    <w:abstractNumId w:val="6"/>
  </w:num>
  <w:num w:numId="6">
    <w:abstractNumId w:val="1"/>
  </w:num>
  <w:num w:numId="7">
    <w:abstractNumId w:val="2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ocumentProtection w:edit="trackedChanges" w:enforcement="0"/>
  <w:defaultTabStop w:val="720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28F"/>
    <w:rsid w:val="00002BB7"/>
    <w:rsid w:val="0000340A"/>
    <w:rsid w:val="000038EE"/>
    <w:rsid w:val="00003E5C"/>
    <w:rsid w:val="00005583"/>
    <w:rsid w:val="000055F0"/>
    <w:rsid w:val="0000564A"/>
    <w:rsid w:val="00006B54"/>
    <w:rsid w:val="00006DFC"/>
    <w:rsid w:val="00007055"/>
    <w:rsid w:val="00007091"/>
    <w:rsid w:val="00007B81"/>
    <w:rsid w:val="00010DBB"/>
    <w:rsid w:val="0001168B"/>
    <w:rsid w:val="000131F8"/>
    <w:rsid w:val="00013908"/>
    <w:rsid w:val="00015CDD"/>
    <w:rsid w:val="00016DD0"/>
    <w:rsid w:val="00020B39"/>
    <w:rsid w:val="000216D9"/>
    <w:rsid w:val="0002197C"/>
    <w:rsid w:val="00024238"/>
    <w:rsid w:val="0002470D"/>
    <w:rsid w:val="00024B90"/>
    <w:rsid w:val="00026495"/>
    <w:rsid w:val="00030D1D"/>
    <w:rsid w:val="00031865"/>
    <w:rsid w:val="000318E7"/>
    <w:rsid w:val="0003242B"/>
    <w:rsid w:val="00033695"/>
    <w:rsid w:val="00033BCB"/>
    <w:rsid w:val="0003419A"/>
    <w:rsid w:val="00034F05"/>
    <w:rsid w:val="000353D1"/>
    <w:rsid w:val="00035F1C"/>
    <w:rsid w:val="00036CF3"/>
    <w:rsid w:val="00037C85"/>
    <w:rsid w:val="000401F1"/>
    <w:rsid w:val="00040753"/>
    <w:rsid w:val="00040A0B"/>
    <w:rsid w:val="00041651"/>
    <w:rsid w:val="000420B7"/>
    <w:rsid w:val="000449DC"/>
    <w:rsid w:val="00044C4D"/>
    <w:rsid w:val="00044D05"/>
    <w:rsid w:val="00045774"/>
    <w:rsid w:val="00045CD8"/>
    <w:rsid w:val="00050EBF"/>
    <w:rsid w:val="00051A42"/>
    <w:rsid w:val="00053334"/>
    <w:rsid w:val="00053409"/>
    <w:rsid w:val="00053A56"/>
    <w:rsid w:val="00053C82"/>
    <w:rsid w:val="00054D17"/>
    <w:rsid w:val="0005532F"/>
    <w:rsid w:val="00056986"/>
    <w:rsid w:val="00056A2D"/>
    <w:rsid w:val="000603A5"/>
    <w:rsid w:val="000637D4"/>
    <w:rsid w:val="00064017"/>
    <w:rsid w:val="000641E7"/>
    <w:rsid w:val="00065B3A"/>
    <w:rsid w:val="00066CFF"/>
    <w:rsid w:val="00070B71"/>
    <w:rsid w:val="00071330"/>
    <w:rsid w:val="00072489"/>
    <w:rsid w:val="000727EF"/>
    <w:rsid w:val="0007329F"/>
    <w:rsid w:val="000735C5"/>
    <w:rsid w:val="00073932"/>
    <w:rsid w:val="00073CAD"/>
    <w:rsid w:val="0007437D"/>
    <w:rsid w:val="00074B41"/>
    <w:rsid w:val="00074BC9"/>
    <w:rsid w:val="00075389"/>
    <w:rsid w:val="000757AB"/>
    <w:rsid w:val="00075F04"/>
    <w:rsid w:val="00076B93"/>
    <w:rsid w:val="00080344"/>
    <w:rsid w:val="00080B3D"/>
    <w:rsid w:val="000831B4"/>
    <w:rsid w:val="00085282"/>
    <w:rsid w:val="000854B4"/>
    <w:rsid w:val="00087237"/>
    <w:rsid w:val="000873EB"/>
    <w:rsid w:val="000875D9"/>
    <w:rsid w:val="00090C10"/>
    <w:rsid w:val="000913AF"/>
    <w:rsid w:val="000929A1"/>
    <w:rsid w:val="00093223"/>
    <w:rsid w:val="000937AD"/>
    <w:rsid w:val="00093C50"/>
    <w:rsid w:val="000951D2"/>
    <w:rsid w:val="0009536C"/>
    <w:rsid w:val="00095786"/>
    <w:rsid w:val="00095FD4"/>
    <w:rsid w:val="000960E7"/>
    <w:rsid w:val="000963CD"/>
    <w:rsid w:val="000964E5"/>
    <w:rsid w:val="00096D30"/>
    <w:rsid w:val="00097D66"/>
    <w:rsid w:val="000A04D9"/>
    <w:rsid w:val="000A1291"/>
    <w:rsid w:val="000A15EB"/>
    <w:rsid w:val="000A1907"/>
    <w:rsid w:val="000A22D6"/>
    <w:rsid w:val="000A3D32"/>
    <w:rsid w:val="000A3E69"/>
    <w:rsid w:val="000A4798"/>
    <w:rsid w:val="000A4CBF"/>
    <w:rsid w:val="000A64EF"/>
    <w:rsid w:val="000A6804"/>
    <w:rsid w:val="000A6D2D"/>
    <w:rsid w:val="000A7510"/>
    <w:rsid w:val="000A7B22"/>
    <w:rsid w:val="000B05CE"/>
    <w:rsid w:val="000B0A02"/>
    <w:rsid w:val="000B121D"/>
    <w:rsid w:val="000B2131"/>
    <w:rsid w:val="000B36A8"/>
    <w:rsid w:val="000B3983"/>
    <w:rsid w:val="000B44CB"/>
    <w:rsid w:val="000B4844"/>
    <w:rsid w:val="000B5DF6"/>
    <w:rsid w:val="000B683A"/>
    <w:rsid w:val="000C036D"/>
    <w:rsid w:val="000C0947"/>
    <w:rsid w:val="000C163C"/>
    <w:rsid w:val="000C206E"/>
    <w:rsid w:val="000C3FCE"/>
    <w:rsid w:val="000C433A"/>
    <w:rsid w:val="000C54DF"/>
    <w:rsid w:val="000C587D"/>
    <w:rsid w:val="000C5E09"/>
    <w:rsid w:val="000C5E81"/>
    <w:rsid w:val="000C63D2"/>
    <w:rsid w:val="000C7A67"/>
    <w:rsid w:val="000D1656"/>
    <w:rsid w:val="000D1C4C"/>
    <w:rsid w:val="000D1F4D"/>
    <w:rsid w:val="000D3DBE"/>
    <w:rsid w:val="000D3FD8"/>
    <w:rsid w:val="000D422C"/>
    <w:rsid w:val="000D4932"/>
    <w:rsid w:val="000D5EAA"/>
    <w:rsid w:val="000D61BA"/>
    <w:rsid w:val="000D664D"/>
    <w:rsid w:val="000E199E"/>
    <w:rsid w:val="000E35BB"/>
    <w:rsid w:val="000E7DC2"/>
    <w:rsid w:val="000F014C"/>
    <w:rsid w:val="000F1EB7"/>
    <w:rsid w:val="000F24EA"/>
    <w:rsid w:val="000F27CE"/>
    <w:rsid w:val="000F306F"/>
    <w:rsid w:val="000F342E"/>
    <w:rsid w:val="000F34B5"/>
    <w:rsid w:val="000F3BF7"/>
    <w:rsid w:val="000F3D14"/>
    <w:rsid w:val="000F70E6"/>
    <w:rsid w:val="00100579"/>
    <w:rsid w:val="00100AC8"/>
    <w:rsid w:val="00101518"/>
    <w:rsid w:val="00101821"/>
    <w:rsid w:val="001032B3"/>
    <w:rsid w:val="00103693"/>
    <w:rsid w:val="00103F99"/>
    <w:rsid w:val="0010457E"/>
    <w:rsid w:val="00104CD2"/>
    <w:rsid w:val="001060F4"/>
    <w:rsid w:val="00107A2D"/>
    <w:rsid w:val="00107AB4"/>
    <w:rsid w:val="0011059D"/>
    <w:rsid w:val="0011185A"/>
    <w:rsid w:val="00111C62"/>
    <w:rsid w:val="001122E1"/>
    <w:rsid w:val="0011521D"/>
    <w:rsid w:val="001156F1"/>
    <w:rsid w:val="00116778"/>
    <w:rsid w:val="001167C3"/>
    <w:rsid w:val="001178C4"/>
    <w:rsid w:val="00120880"/>
    <w:rsid w:val="0012131B"/>
    <w:rsid w:val="00121D0B"/>
    <w:rsid w:val="00122DD4"/>
    <w:rsid w:val="00123312"/>
    <w:rsid w:val="0012689C"/>
    <w:rsid w:val="001274BE"/>
    <w:rsid w:val="001304C8"/>
    <w:rsid w:val="00130A33"/>
    <w:rsid w:val="00132A1A"/>
    <w:rsid w:val="0013366A"/>
    <w:rsid w:val="001339E8"/>
    <w:rsid w:val="001348E0"/>
    <w:rsid w:val="00134903"/>
    <w:rsid w:val="00135F7D"/>
    <w:rsid w:val="0013671D"/>
    <w:rsid w:val="00136B43"/>
    <w:rsid w:val="001371F2"/>
    <w:rsid w:val="00137304"/>
    <w:rsid w:val="0013777A"/>
    <w:rsid w:val="001403A1"/>
    <w:rsid w:val="00140C29"/>
    <w:rsid w:val="00141E56"/>
    <w:rsid w:val="00143AD6"/>
    <w:rsid w:val="00144E59"/>
    <w:rsid w:val="001459CF"/>
    <w:rsid w:val="00145CD4"/>
    <w:rsid w:val="001460C3"/>
    <w:rsid w:val="00147203"/>
    <w:rsid w:val="00147505"/>
    <w:rsid w:val="00147657"/>
    <w:rsid w:val="00147F06"/>
    <w:rsid w:val="00151481"/>
    <w:rsid w:val="00152242"/>
    <w:rsid w:val="00152F85"/>
    <w:rsid w:val="001542FB"/>
    <w:rsid w:val="00155199"/>
    <w:rsid w:val="001555B5"/>
    <w:rsid w:val="00155B3B"/>
    <w:rsid w:val="00155B4C"/>
    <w:rsid w:val="001617C7"/>
    <w:rsid w:val="001619EC"/>
    <w:rsid w:val="001623EC"/>
    <w:rsid w:val="001639FB"/>
    <w:rsid w:val="00164089"/>
    <w:rsid w:val="00164788"/>
    <w:rsid w:val="00164CE8"/>
    <w:rsid w:val="0016670B"/>
    <w:rsid w:val="00166A1B"/>
    <w:rsid w:val="00166F1B"/>
    <w:rsid w:val="00170014"/>
    <w:rsid w:val="00170022"/>
    <w:rsid w:val="00170552"/>
    <w:rsid w:val="00171789"/>
    <w:rsid w:val="00172328"/>
    <w:rsid w:val="001742A9"/>
    <w:rsid w:val="00176467"/>
    <w:rsid w:val="00176C8C"/>
    <w:rsid w:val="001775AF"/>
    <w:rsid w:val="00180765"/>
    <w:rsid w:val="00184CDD"/>
    <w:rsid w:val="00185D61"/>
    <w:rsid w:val="00185ECA"/>
    <w:rsid w:val="001864F4"/>
    <w:rsid w:val="0018660D"/>
    <w:rsid w:val="0018748D"/>
    <w:rsid w:val="00187BF1"/>
    <w:rsid w:val="0019007A"/>
    <w:rsid w:val="001913FD"/>
    <w:rsid w:val="001914BF"/>
    <w:rsid w:val="0019156A"/>
    <w:rsid w:val="00191DB5"/>
    <w:rsid w:val="00192070"/>
    <w:rsid w:val="00193297"/>
    <w:rsid w:val="00193A2E"/>
    <w:rsid w:val="001942D6"/>
    <w:rsid w:val="00196234"/>
    <w:rsid w:val="001972AD"/>
    <w:rsid w:val="001979C3"/>
    <w:rsid w:val="001A0124"/>
    <w:rsid w:val="001A01A3"/>
    <w:rsid w:val="001A0535"/>
    <w:rsid w:val="001A0BF1"/>
    <w:rsid w:val="001A17AD"/>
    <w:rsid w:val="001A29F8"/>
    <w:rsid w:val="001A3881"/>
    <w:rsid w:val="001A473D"/>
    <w:rsid w:val="001A533B"/>
    <w:rsid w:val="001A569B"/>
    <w:rsid w:val="001A699E"/>
    <w:rsid w:val="001B0F12"/>
    <w:rsid w:val="001B2036"/>
    <w:rsid w:val="001B3D1E"/>
    <w:rsid w:val="001B4395"/>
    <w:rsid w:val="001B50B8"/>
    <w:rsid w:val="001B5F94"/>
    <w:rsid w:val="001B7017"/>
    <w:rsid w:val="001B7ED1"/>
    <w:rsid w:val="001C0389"/>
    <w:rsid w:val="001C0748"/>
    <w:rsid w:val="001C0753"/>
    <w:rsid w:val="001C2EB0"/>
    <w:rsid w:val="001C3027"/>
    <w:rsid w:val="001C385F"/>
    <w:rsid w:val="001C4212"/>
    <w:rsid w:val="001C610A"/>
    <w:rsid w:val="001C7A4F"/>
    <w:rsid w:val="001D054F"/>
    <w:rsid w:val="001D102F"/>
    <w:rsid w:val="001D1131"/>
    <w:rsid w:val="001D1732"/>
    <w:rsid w:val="001D214F"/>
    <w:rsid w:val="001D28B4"/>
    <w:rsid w:val="001D4A07"/>
    <w:rsid w:val="001D4C78"/>
    <w:rsid w:val="001D6336"/>
    <w:rsid w:val="001D73AC"/>
    <w:rsid w:val="001D7B9C"/>
    <w:rsid w:val="001D7D6B"/>
    <w:rsid w:val="001D7DA3"/>
    <w:rsid w:val="001D7E82"/>
    <w:rsid w:val="001E2851"/>
    <w:rsid w:val="001E5C7B"/>
    <w:rsid w:val="001E673C"/>
    <w:rsid w:val="001E7239"/>
    <w:rsid w:val="001E7F60"/>
    <w:rsid w:val="001F0AD8"/>
    <w:rsid w:val="001F0B9B"/>
    <w:rsid w:val="001F16CD"/>
    <w:rsid w:val="001F1FD4"/>
    <w:rsid w:val="001F3114"/>
    <w:rsid w:val="001F3A38"/>
    <w:rsid w:val="001F50E5"/>
    <w:rsid w:val="001F5218"/>
    <w:rsid w:val="001F5627"/>
    <w:rsid w:val="002011AF"/>
    <w:rsid w:val="00203BDE"/>
    <w:rsid w:val="00204AA3"/>
    <w:rsid w:val="00205126"/>
    <w:rsid w:val="00207FCF"/>
    <w:rsid w:val="00210D0B"/>
    <w:rsid w:val="0021239A"/>
    <w:rsid w:val="00212732"/>
    <w:rsid w:val="00213102"/>
    <w:rsid w:val="00213ADD"/>
    <w:rsid w:val="00213D07"/>
    <w:rsid w:val="00214564"/>
    <w:rsid w:val="002145C9"/>
    <w:rsid w:val="00216298"/>
    <w:rsid w:val="00216AC3"/>
    <w:rsid w:val="00216F2C"/>
    <w:rsid w:val="00220CB5"/>
    <w:rsid w:val="00220EE2"/>
    <w:rsid w:val="00221807"/>
    <w:rsid w:val="0022336E"/>
    <w:rsid w:val="00223544"/>
    <w:rsid w:val="002247F4"/>
    <w:rsid w:val="002248E5"/>
    <w:rsid w:val="00224BB3"/>
    <w:rsid w:val="00224D0D"/>
    <w:rsid w:val="00226103"/>
    <w:rsid w:val="002278B1"/>
    <w:rsid w:val="002304B4"/>
    <w:rsid w:val="002310C2"/>
    <w:rsid w:val="00231710"/>
    <w:rsid w:val="00232F13"/>
    <w:rsid w:val="00233292"/>
    <w:rsid w:val="00233A44"/>
    <w:rsid w:val="00234D3E"/>
    <w:rsid w:val="00235653"/>
    <w:rsid w:val="00235C0B"/>
    <w:rsid w:val="00235EEA"/>
    <w:rsid w:val="00237672"/>
    <w:rsid w:val="002377BE"/>
    <w:rsid w:val="00240E20"/>
    <w:rsid w:val="002410ED"/>
    <w:rsid w:val="00242297"/>
    <w:rsid w:val="00242B27"/>
    <w:rsid w:val="002468C9"/>
    <w:rsid w:val="00247660"/>
    <w:rsid w:val="00247B2B"/>
    <w:rsid w:val="00247EC0"/>
    <w:rsid w:val="00247FCC"/>
    <w:rsid w:val="00250945"/>
    <w:rsid w:val="0025169C"/>
    <w:rsid w:val="002516FA"/>
    <w:rsid w:val="00251819"/>
    <w:rsid w:val="00252224"/>
    <w:rsid w:val="002525C5"/>
    <w:rsid w:val="00252A12"/>
    <w:rsid w:val="00252FE5"/>
    <w:rsid w:val="002568C0"/>
    <w:rsid w:val="002574DB"/>
    <w:rsid w:val="00257B61"/>
    <w:rsid w:val="00260ABF"/>
    <w:rsid w:val="00262C4E"/>
    <w:rsid w:val="00262DCE"/>
    <w:rsid w:val="0026344D"/>
    <w:rsid w:val="002643B2"/>
    <w:rsid w:val="002658D6"/>
    <w:rsid w:val="00266E2C"/>
    <w:rsid w:val="00267690"/>
    <w:rsid w:val="0026775D"/>
    <w:rsid w:val="00267E07"/>
    <w:rsid w:val="00270547"/>
    <w:rsid w:val="0027090C"/>
    <w:rsid w:val="002718C3"/>
    <w:rsid w:val="00272469"/>
    <w:rsid w:val="00272926"/>
    <w:rsid w:val="00272A5A"/>
    <w:rsid w:val="00272E55"/>
    <w:rsid w:val="00273F3D"/>
    <w:rsid w:val="0027495A"/>
    <w:rsid w:val="0027582E"/>
    <w:rsid w:val="00280050"/>
    <w:rsid w:val="00280187"/>
    <w:rsid w:val="00280FB0"/>
    <w:rsid w:val="002812E6"/>
    <w:rsid w:val="00282CAC"/>
    <w:rsid w:val="0028378B"/>
    <w:rsid w:val="00284B8D"/>
    <w:rsid w:val="00286899"/>
    <w:rsid w:val="0028771C"/>
    <w:rsid w:val="00291529"/>
    <w:rsid w:val="002915E1"/>
    <w:rsid w:val="00291B53"/>
    <w:rsid w:val="00292755"/>
    <w:rsid w:val="002937E7"/>
    <w:rsid w:val="00293CBE"/>
    <w:rsid w:val="00294FB7"/>
    <w:rsid w:val="002956B6"/>
    <w:rsid w:val="00295904"/>
    <w:rsid w:val="002969FA"/>
    <w:rsid w:val="00296B0B"/>
    <w:rsid w:val="00296E6C"/>
    <w:rsid w:val="00297E85"/>
    <w:rsid w:val="002A09F7"/>
    <w:rsid w:val="002A22C8"/>
    <w:rsid w:val="002A26BE"/>
    <w:rsid w:val="002A4162"/>
    <w:rsid w:val="002A557C"/>
    <w:rsid w:val="002A5814"/>
    <w:rsid w:val="002A69E4"/>
    <w:rsid w:val="002A7474"/>
    <w:rsid w:val="002B0065"/>
    <w:rsid w:val="002B08E5"/>
    <w:rsid w:val="002B098F"/>
    <w:rsid w:val="002B1B1D"/>
    <w:rsid w:val="002B29F2"/>
    <w:rsid w:val="002B351F"/>
    <w:rsid w:val="002B64B0"/>
    <w:rsid w:val="002B65C9"/>
    <w:rsid w:val="002C03AF"/>
    <w:rsid w:val="002C089B"/>
    <w:rsid w:val="002C0E0A"/>
    <w:rsid w:val="002C42E8"/>
    <w:rsid w:val="002C66F3"/>
    <w:rsid w:val="002D07C1"/>
    <w:rsid w:val="002D2799"/>
    <w:rsid w:val="002D39E2"/>
    <w:rsid w:val="002D49B3"/>
    <w:rsid w:val="002D4DF3"/>
    <w:rsid w:val="002D58EF"/>
    <w:rsid w:val="002D6997"/>
    <w:rsid w:val="002D6F18"/>
    <w:rsid w:val="002D7700"/>
    <w:rsid w:val="002E4954"/>
    <w:rsid w:val="002E4981"/>
    <w:rsid w:val="002E5F8D"/>
    <w:rsid w:val="002E65B8"/>
    <w:rsid w:val="002F0339"/>
    <w:rsid w:val="002F06B6"/>
    <w:rsid w:val="002F1B62"/>
    <w:rsid w:val="002F1EA1"/>
    <w:rsid w:val="002F2325"/>
    <w:rsid w:val="002F333D"/>
    <w:rsid w:val="002F386D"/>
    <w:rsid w:val="002F4489"/>
    <w:rsid w:val="002F4BA7"/>
    <w:rsid w:val="002F5358"/>
    <w:rsid w:val="002F61EB"/>
    <w:rsid w:val="002F67F5"/>
    <w:rsid w:val="00301DB3"/>
    <w:rsid w:val="00302350"/>
    <w:rsid w:val="003025F7"/>
    <w:rsid w:val="00304D54"/>
    <w:rsid w:val="00304EA2"/>
    <w:rsid w:val="00305760"/>
    <w:rsid w:val="00306C25"/>
    <w:rsid w:val="00306DBB"/>
    <w:rsid w:val="003078E3"/>
    <w:rsid w:val="00307BF6"/>
    <w:rsid w:val="00311725"/>
    <w:rsid w:val="0031242F"/>
    <w:rsid w:val="00314283"/>
    <w:rsid w:val="003152A8"/>
    <w:rsid w:val="003158DC"/>
    <w:rsid w:val="00316316"/>
    <w:rsid w:val="003166A0"/>
    <w:rsid w:val="003168AA"/>
    <w:rsid w:val="00317AAF"/>
    <w:rsid w:val="00320303"/>
    <w:rsid w:val="003205BC"/>
    <w:rsid w:val="00321C9D"/>
    <w:rsid w:val="00322101"/>
    <w:rsid w:val="003221FB"/>
    <w:rsid w:val="003228D4"/>
    <w:rsid w:val="00323A65"/>
    <w:rsid w:val="00324513"/>
    <w:rsid w:val="00324C65"/>
    <w:rsid w:val="00325F1D"/>
    <w:rsid w:val="00326D9B"/>
    <w:rsid w:val="0032711D"/>
    <w:rsid w:val="0033124A"/>
    <w:rsid w:val="00333C83"/>
    <w:rsid w:val="00335ED8"/>
    <w:rsid w:val="003360D3"/>
    <w:rsid w:val="003374C8"/>
    <w:rsid w:val="003379E0"/>
    <w:rsid w:val="00337B7F"/>
    <w:rsid w:val="00337D73"/>
    <w:rsid w:val="00340C89"/>
    <w:rsid w:val="00340CFB"/>
    <w:rsid w:val="003420BD"/>
    <w:rsid w:val="003427C7"/>
    <w:rsid w:val="003429DD"/>
    <w:rsid w:val="0034452F"/>
    <w:rsid w:val="00345BBC"/>
    <w:rsid w:val="003463BD"/>
    <w:rsid w:val="00346900"/>
    <w:rsid w:val="003510BB"/>
    <w:rsid w:val="00351567"/>
    <w:rsid w:val="00352570"/>
    <w:rsid w:val="003527D7"/>
    <w:rsid w:val="003531DA"/>
    <w:rsid w:val="0035379E"/>
    <w:rsid w:val="00353AE4"/>
    <w:rsid w:val="00353BF2"/>
    <w:rsid w:val="003542B5"/>
    <w:rsid w:val="003561B4"/>
    <w:rsid w:val="003575AB"/>
    <w:rsid w:val="003600B8"/>
    <w:rsid w:val="003615FB"/>
    <w:rsid w:val="003618AF"/>
    <w:rsid w:val="0036232C"/>
    <w:rsid w:val="00362BDE"/>
    <w:rsid w:val="00362E44"/>
    <w:rsid w:val="00363D26"/>
    <w:rsid w:val="0036424D"/>
    <w:rsid w:val="00364DB3"/>
    <w:rsid w:val="00364E90"/>
    <w:rsid w:val="00365139"/>
    <w:rsid w:val="0036532B"/>
    <w:rsid w:val="00365CC2"/>
    <w:rsid w:val="0036777C"/>
    <w:rsid w:val="00372370"/>
    <w:rsid w:val="00372EAA"/>
    <w:rsid w:val="00373540"/>
    <w:rsid w:val="00373C24"/>
    <w:rsid w:val="003740F6"/>
    <w:rsid w:val="00374E41"/>
    <w:rsid w:val="003753B8"/>
    <w:rsid w:val="003758F3"/>
    <w:rsid w:val="0037662D"/>
    <w:rsid w:val="00376BAD"/>
    <w:rsid w:val="00377998"/>
    <w:rsid w:val="003817B0"/>
    <w:rsid w:val="00383AF3"/>
    <w:rsid w:val="00383BCD"/>
    <w:rsid w:val="003850EC"/>
    <w:rsid w:val="00385340"/>
    <w:rsid w:val="003855CB"/>
    <w:rsid w:val="00385C1E"/>
    <w:rsid w:val="00386175"/>
    <w:rsid w:val="003867C6"/>
    <w:rsid w:val="00390F68"/>
    <w:rsid w:val="00390F9C"/>
    <w:rsid w:val="00391742"/>
    <w:rsid w:val="00391821"/>
    <w:rsid w:val="00391F13"/>
    <w:rsid w:val="0039230F"/>
    <w:rsid w:val="003948E1"/>
    <w:rsid w:val="003949D6"/>
    <w:rsid w:val="00395BDD"/>
    <w:rsid w:val="00396D24"/>
    <w:rsid w:val="003A0C24"/>
    <w:rsid w:val="003A0D87"/>
    <w:rsid w:val="003A146F"/>
    <w:rsid w:val="003A1A55"/>
    <w:rsid w:val="003A1F9B"/>
    <w:rsid w:val="003A375A"/>
    <w:rsid w:val="003A3F80"/>
    <w:rsid w:val="003A43A0"/>
    <w:rsid w:val="003A4CBC"/>
    <w:rsid w:val="003A55E1"/>
    <w:rsid w:val="003A5FBE"/>
    <w:rsid w:val="003A708E"/>
    <w:rsid w:val="003A70A0"/>
    <w:rsid w:val="003A73C5"/>
    <w:rsid w:val="003A7BED"/>
    <w:rsid w:val="003A7F9F"/>
    <w:rsid w:val="003B03E8"/>
    <w:rsid w:val="003B2682"/>
    <w:rsid w:val="003B2D4F"/>
    <w:rsid w:val="003B49F9"/>
    <w:rsid w:val="003B4E8D"/>
    <w:rsid w:val="003B5F75"/>
    <w:rsid w:val="003B6A19"/>
    <w:rsid w:val="003B7042"/>
    <w:rsid w:val="003B738F"/>
    <w:rsid w:val="003C0E42"/>
    <w:rsid w:val="003C1773"/>
    <w:rsid w:val="003C2902"/>
    <w:rsid w:val="003C2BD6"/>
    <w:rsid w:val="003C36C8"/>
    <w:rsid w:val="003C601D"/>
    <w:rsid w:val="003C6823"/>
    <w:rsid w:val="003C7DF6"/>
    <w:rsid w:val="003D01C0"/>
    <w:rsid w:val="003D0CA5"/>
    <w:rsid w:val="003D0D7E"/>
    <w:rsid w:val="003D175B"/>
    <w:rsid w:val="003D19A6"/>
    <w:rsid w:val="003D2C76"/>
    <w:rsid w:val="003D380D"/>
    <w:rsid w:val="003D3AC5"/>
    <w:rsid w:val="003D3DCE"/>
    <w:rsid w:val="003D4ABA"/>
    <w:rsid w:val="003D5441"/>
    <w:rsid w:val="003D5543"/>
    <w:rsid w:val="003D5990"/>
    <w:rsid w:val="003D66E5"/>
    <w:rsid w:val="003D703D"/>
    <w:rsid w:val="003D740A"/>
    <w:rsid w:val="003D787D"/>
    <w:rsid w:val="003D7CF1"/>
    <w:rsid w:val="003D7E0C"/>
    <w:rsid w:val="003E0AE1"/>
    <w:rsid w:val="003E0B5D"/>
    <w:rsid w:val="003E0FBD"/>
    <w:rsid w:val="003E105D"/>
    <w:rsid w:val="003E47A2"/>
    <w:rsid w:val="003E5A02"/>
    <w:rsid w:val="003E6CF3"/>
    <w:rsid w:val="003F1572"/>
    <w:rsid w:val="003F17C0"/>
    <w:rsid w:val="003F27D7"/>
    <w:rsid w:val="003F3D25"/>
    <w:rsid w:val="003F47B3"/>
    <w:rsid w:val="003F6438"/>
    <w:rsid w:val="003F71B2"/>
    <w:rsid w:val="004000B6"/>
    <w:rsid w:val="00403493"/>
    <w:rsid w:val="00404729"/>
    <w:rsid w:val="00404CF7"/>
    <w:rsid w:val="00405693"/>
    <w:rsid w:val="004067C9"/>
    <w:rsid w:val="00410345"/>
    <w:rsid w:val="00410363"/>
    <w:rsid w:val="0041147E"/>
    <w:rsid w:val="0041366A"/>
    <w:rsid w:val="00413AD3"/>
    <w:rsid w:val="00413D90"/>
    <w:rsid w:val="00414157"/>
    <w:rsid w:val="00414A07"/>
    <w:rsid w:val="0041515E"/>
    <w:rsid w:val="00417391"/>
    <w:rsid w:val="00417E29"/>
    <w:rsid w:val="00417EDF"/>
    <w:rsid w:val="0042086B"/>
    <w:rsid w:val="00421594"/>
    <w:rsid w:val="004232EE"/>
    <w:rsid w:val="0042360D"/>
    <w:rsid w:val="004242C7"/>
    <w:rsid w:val="00426993"/>
    <w:rsid w:val="00426A7D"/>
    <w:rsid w:val="00427D0B"/>
    <w:rsid w:val="00430543"/>
    <w:rsid w:val="0043176F"/>
    <w:rsid w:val="00431D1B"/>
    <w:rsid w:val="00431F08"/>
    <w:rsid w:val="00432226"/>
    <w:rsid w:val="004323DB"/>
    <w:rsid w:val="00435972"/>
    <w:rsid w:val="00435D44"/>
    <w:rsid w:val="00436608"/>
    <w:rsid w:val="004409F6"/>
    <w:rsid w:val="00440B62"/>
    <w:rsid w:val="004412DB"/>
    <w:rsid w:val="0044365B"/>
    <w:rsid w:val="004445BF"/>
    <w:rsid w:val="00445005"/>
    <w:rsid w:val="0044664D"/>
    <w:rsid w:val="0044681B"/>
    <w:rsid w:val="004469B8"/>
    <w:rsid w:val="00446F6E"/>
    <w:rsid w:val="004472A9"/>
    <w:rsid w:val="004476E3"/>
    <w:rsid w:val="004476E4"/>
    <w:rsid w:val="00447AC9"/>
    <w:rsid w:val="004502A6"/>
    <w:rsid w:val="004515D3"/>
    <w:rsid w:val="0045161E"/>
    <w:rsid w:val="00451F43"/>
    <w:rsid w:val="004529BC"/>
    <w:rsid w:val="00454641"/>
    <w:rsid w:val="00455CD3"/>
    <w:rsid w:val="0045603D"/>
    <w:rsid w:val="00456401"/>
    <w:rsid w:val="004572F4"/>
    <w:rsid w:val="0045735D"/>
    <w:rsid w:val="00457F57"/>
    <w:rsid w:val="00462C9A"/>
    <w:rsid w:val="004637A3"/>
    <w:rsid w:val="00464548"/>
    <w:rsid w:val="00465695"/>
    <w:rsid w:val="00465FF6"/>
    <w:rsid w:val="00466FD5"/>
    <w:rsid w:val="00471108"/>
    <w:rsid w:val="004716AF"/>
    <w:rsid w:val="00472248"/>
    <w:rsid w:val="004749B0"/>
    <w:rsid w:val="004761E2"/>
    <w:rsid w:val="00476432"/>
    <w:rsid w:val="0047740E"/>
    <w:rsid w:val="004776B6"/>
    <w:rsid w:val="00477C19"/>
    <w:rsid w:val="0048042A"/>
    <w:rsid w:val="0048083E"/>
    <w:rsid w:val="00481907"/>
    <w:rsid w:val="00481CEB"/>
    <w:rsid w:val="00484050"/>
    <w:rsid w:val="0048416B"/>
    <w:rsid w:val="00484E6B"/>
    <w:rsid w:val="004854CC"/>
    <w:rsid w:val="00487262"/>
    <w:rsid w:val="0048783C"/>
    <w:rsid w:val="004918B1"/>
    <w:rsid w:val="00491E35"/>
    <w:rsid w:val="00492F9F"/>
    <w:rsid w:val="004969B3"/>
    <w:rsid w:val="00497D9C"/>
    <w:rsid w:val="004A11BB"/>
    <w:rsid w:val="004A1AFF"/>
    <w:rsid w:val="004A3DE4"/>
    <w:rsid w:val="004A4DB6"/>
    <w:rsid w:val="004A50A5"/>
    <w:rsid w:val="004A5BFF"/>
    <w:rsid w:val="004A71E2"/>
    <w:rsid w:val="004A76A3"/>
    <w:rsid w:val="004A78C6"/>
    <w:rsid w:val="004A79B7"/>
    <w:rsid w:val="004B01F5"/>
    <w:rsid w:val="004B05A3"/>
    <w:rsid w:val="004B1EC2"/>
    <w:rsid w:val="004B6689"/>
    <w:rsid w:val="004B6FBC"/>
    <w:rsid w:val="004C0F71"/>
    <w:rsid w:val="004C1049"/>
    <w:rsid w:val="004C1C22"/>
    <w:rsid w:val="004C1E49"/>
    <w:rsid w:val="004C2DF9"/>
    <w:rsid w:val="004C322A"/>
    <w:rsid w:val="004C5636"/>
    <w:rsid w:val="004C61E8"/>
    <w:rsid w:val="004C63B2"/>
    <w:rsid w:val="004C6678"/>
    <w:rsid w:val="004D0059"/>
    <w:rsid w:val="004D0095"/>
    <w:rsid w:val="004D13DB"/>
    <w:rsid w:val="004D1B84"/>
    <w:rsid w:val="004D3AEB"/>
    <w:rsid w:val="004D3C20"/>
    <w:rsid w:val="004D4580"/>
    <w:rsid w:val="004D45CD"/>
    <w:rsid w:val="004D49E6"/>
    <w:rsid w:val="004D6865"/>
    <w:rsid w:val="004D6DEF"/>
    <w:rsid w:val="004D70E5"/>
    <w:rsid w:val="004D73FD"/>
    <w:rsid w:val="004D7802"/>
    <w:rsid w:val="004E088F"/>
    <w:rsid w:val="004E1A54"/>
    <w:rsid w:val="004E2517"/>
    <w:rsid w:val="004E3B74"/>
    <w:rsid w:val="004E465A"/>
    <w:rsid w:val="004E48D3"/>
    <w:rsid w:val="004E524F"/>
    <w:rsid w:val="004E6B8F"/>
    <w:rsid w:val="004E6FBD"/>
    <w:rsid w:val="004F1DD2"/>
    <w:rsid w:val="004F26E7"/>
    <w:rsid w:val="004F33AF"/>
    <w:rsid w:val="004F443E"/>
    <w:rsid w:val="004F4690"/>
    <w:rsid w:val="004F5068"/>
    <w:rsid w:val="004F5A0D"/>
    <w:rsid w:val="004F5CA2"/>
    <w:rsid w:val="004F5ED5"/>
    <w:rsid w:val="004F6500"/>
    <w:rsid w:val="004F77FB"/>
    <w:rsid w:val="00500F75"/>
    <w:rsid w:val="005033FB"/>
    <w:rsid w:val="005036E6"/>
    <w:rsid w:val="00503D58"/>
    <w:rsid w:val="005048B1"/>
    <w:rsid w:val="00505423"/>
    <w:rsid w:val="00505C29"/>
    <w:rsid w:val="00505D13"/>
    <w:rsid w:val="005065A8"/>
    <w:rsid w:val="00507E53"/>
    <w:rsid w:val="00511904"/>
    <w:rsid w:val="00512C16"/>
    <w:rsid w:val="00512D79"/>
    <w:rsid w:val="0051381A"/>
    <w:rsid w:val="00513BA3"/>
    <w:rsid w:val="00513EFE"/>
    <w:rsid w:val="005166DB"/>
    <w:rsid w:val="00516CBB"/>
    <w:rsid w:val="00517BF0"/>
    <w:rsid w:val="00521B14"/>
    <w:rsid w:val="00524174"/>
    <w:rsid w:val="00524800"/>
    <w:rsid w:val="00526389"/>
    <w:rsid w:val="00530C39"/>
    <w:rsid w:val="005311BB"/>
    <w:rsid w:val="0053249E"/>
    <w:rsid w:val="005332E8"/>
    <w:rsid w:val="00533A0C"/>
    <w:rsid w:val="00533E3D"/>
    <w:rsid w:val="00534173"/>
    <w:rsid w:val="00534C95"/>
    <w:rsid w:val="00535FFA"/>
    <w:rsid w:val="00537B91"/>
    <w:rsid w:val="0054056A"/>
    <w:rsid w:val="00540F97"/>
    <w:rsid w:val="00542429"/>
    <w:rsid w:val="00542BF2"/>
    <w:rsid w:val="00542D93"/>
    <w:rsid w:val="00542F40"/>
    <w:rsid w:val="005447A2"/>
    <w:rsid w:val="00544BC2"/>
    <w:rsid w:val="00545408"/>
    <w:rsid w:val="00545E11"/>
    <w:rsid w:val="0054705B"/>
    <w:rsid w:val="00547943"/>
    <w:rsid w:val="00552D67"/>
    <w:rsid w:val="00552D8C"/>
    <w:rsid w:val="00553539"/>
    <w:rsid w:val="005538C1"/>
    <w:rsid w:val="00554432"/>
    <w:rsid w:val="005556FB"/>
    <w:rsid w:val="00555E93"/>
    <w:rsid w:val="00556257"/>
    <w:rsid w:val="00556756"/>
    <w:rsid w:val="005575DC"/>
    <w:rsid w:val="005575FC"/>
    <w:rsid w:val="005615C1"/>
    <w:rsid w:val="00561F4C"/>
    <w:rsid w:val="005625D5"/>
    <w:rsid w:val="00562E94"/>
    <w:rsid w:val="0056359D"/>
    <w:rsid w:val="00564E99"/>
    <w:rsid w:val="00566AB0"/>
    <w:rsid w:val="00566C89"/>
    <w:rsid w:val="005675AD"/>
    <w:rsid w:val="00567831"/>
    <w:rsid w:val="00571269"/>
    <w:rsid w:val="00573E61"/>
    <w:rsid w:val="00573EC8"/>
    <w:rsid w:val="00576273"/>
    <w:rsid w:val="005774D6"/>
    <w:rsid w:val="005779DE"/>
    <w:rsid w:val="00581CDC"/>
    <w:rsid w:val="00582D96"/>
    <w:rsid w:val="00583126"/>
    <w:rsid w:val="005837D2"/>
    <w:rsid w:val="0058570C"/>
    <w:rsid w:val="00585E65"/>
    <w:rsid w:val="0058777A"/>
    <w:rsid w:val="00587A75"/>
    <w:rsid w:val="00590696"/>
    <w:rsid w:val="00590E3D"/>
    <w:rsid w:val="00592C9B"/>
    <w:rsid w:val="005933F0"/>
    <w:rsid w:val="0059362B"/>
    <w:rsid w:val="0059471A"/>
    <w:rsid w:val="00594E16"/>
    <w:rsid w:val="0059617D"/>
    <w:rsid w:val="005963A7"/>
    <w:rsid w:val="005A0829"/>
    <w:rsid w:val="005A08BE"/>
    <w:rsid w:val="005A0A08"/>
    <w:rsid w:val="005A2EFF"/>
    <w:rsid w:val="005A3140"/>
    <w:rsid w:val="005A3A4F"/>
    <w:rsid w:val="005A5D7A"/>
    <w:rsid w:val="005A6F96"/>
    <w:rsid w:val="005A75AC"/>
    <w:rsid w:val="005A7B03"/>
    <w:rsid w:val="005B0529"/>
    <w:rsid w:val="005B061A"/>
    <w:rsid w:val="005B0F2E"/>
    <w:rsid w:val="005B10F4"/>
    <w:rsid w:val="005B228E"/>
    <w:rsid w:val="005B2B00"/>
    <w:rsid w:val="005B2BB1"/>
    <w:rsid w:val="005B3450"/>
    <w:rsid w:val="005B35ED"/>
    <w:rsid w:val="005B7030"/>
    <w:rsid w:val="005B7D59"/>
    <w:rsid w:val="005C0257"/>
    <w:rsid w:val="005C05F6"/>
    <w:rsid w:val="005C3CA1"/>
    <w:rsid w:val="005C4417"/>
    <w:rsid w:val="005C55BE"/>
    <w:rsid w:val="005C5955"/>
    <w:rsid w:val="005C61A6"/>
    <w:rsid w:val="005C6696"/>
    <w:rsid w:val="005C75EA"/>
    <w:rsid w:val="005C793C"/>
    <w:rsid w:val="005D045A"/>
    <w:rsid w:val="005D0EF4"/>
    <w:rsid w:val="005D0FDD"/>
    <w:rsid w:val="005D3010"/>
    <w:rsid w:val="005D3219"/>
    <w:rsid w:val="005D322E"/>
    <w:rsid w:val="005D39F4"/>
    <w:rsid w:val="005D3A1B"/>
    <w:rsid w:val="005D5C68"/>
    <w:rsid w:val="005D5CF7"/>
    <w:rsid w:val="005D64DC"/>
    <w:rsid w:val="005E009A"/>
    <w:rsid w:val="005E06FB"/>
    <w:rsid w:val="005E1859"/>
    <w:rsid w:val="005E1D1A"/>
    <w:rsid w:val="005E212D"/>
    <w:rsid w:val="005E28D2"/>
    <w:rsid w:val="005E3EE1"/>
    <w:rsid w:val="005E5E6D"/>
    <w:rsid w:val="005E6EEF"/>
    <w:rsid w:val="005E7A8C"/>
    <w:rsid w:val="005E7EC1"/>
    <w:rsid w:val="005F0B10"/>
    <w:rsid w:val="005F22E1"/>
    <w:rsid w:val="005F44AA"/>
    <w:rsid w:val="005F58FE"/>
    <w:rsid w:val="005F6B43"/>
    <w:rsid w:val="005F716A"/>
    <w:rsid w:val="0060071F"/>
    <w:rsid w:val="00601472"/>
    <w:rsid w:val="006016AC"/>
    <w:rsid w:val="006017BB"/>
    <w:rsid w:val="00602278"/>
    <w:rsid w:val="00603A89"/>
    <w:rsid w:val="00603C37"/>
    <w:rsid w:val="00605603"/>
    <w:rsid w:val="00605634"/>
    <w:rsid w:val="006060E3"/>
    <w:rsid w:val="00606629"/>
    <w:rsid w:val="00610112"/>
    <w:rsid w:val="00610732"/>
    <w:rsid w:val="006111C7"/>
    <w:rsid w:val="006122DC"/>
    <w:rsid w:val="006135E0"/>
    <w:rsid w:val="0061394C"/>
    <w:rsid w:val="00614E04"/>
    <w:rsid w:val="00614E4F"/>
    <w:rsid w:val="00617FE9"/>
    <w:rsid w:val="0062026B"/>
    <w:rsid w:val="00622AA5"/>
    <w:rsid w:val="00622FB1"/>
    <w:rsid w:val="0062367A"/>
    <w:rsid w:val="006240E5"/>
    <w:rsid w:val="006245FC"/>
    <w:rsid w:val="006250B3"/>
    <w:rsid w:val="006250D0"/>
    <w:rsid w:val="00625112"/>
    <w:rsid w:val="006258E8"/>
    <w:rsid w:val="006308A1"/>
    <w:rsid w:val="006308C8"/>
    <w:rsid w:val="00630CC5"/>
    <w:rsid w:val="00633FE3"/>
    <w:rsid w:val="0063431E"/>
    <w:rsid w:val="00634C62"/>
    <w:rsid w:val="006364B1"/>
    <w:rsid w:val="00636757"/>
    <w:rsid w:val="0063716C"/>
    <w:rsid w:val="006374DA"/>
    <w:rsid w:val="00641673"/>
    <w:rsid w:val="00642655"/>
    <w:rsid w:val="00642689"/>
    <w:rsid w:val="006428EC"/>
    <w:rsid w:val="00642EF5"/>
    <w:rsid w:val="006441CF"/>
    <w:rsid w:val="006477EE"/>
    <w:rsid w:val="006478C6"/>
    <w:rsid w:val="00650A36"/>
    <w:rsid w:val="00651320"/>
    <w:rsid w:val="00652BA1"/>
    <w:rsid w:val="00653DC1"/>
    <w:rsid w:val="00653F18"/>
    <w:rsid w:val="0065402F"/>
    <w:rsid w:val="0065429E"/>
    <w:rsid w:val="00654E02"/>
    <w:rsid w:val="0065549B"/>
    <w:rsid w:val="00655568"/>
    <w:rsid w:val="00656CAC"/>
    <w:rsid w:val="006578D9"/>
    <w:rsid w:val="00657A86"/>
    <w:rsid w:val="00657E24"/>
    <w:rsid w:val="00660421"/>
    <w:rsid w:val="00663F04"/>
    <w:rsid w:val="00665EA6"/>
    <w:rsid w:val="00670A88"/>
    <w:rsid w:val="00670BF9"/>
    <w:rsid w:val="006710D6"/>
    <w:rsid w:val="0067121F"/>
    <w:rsid w:val="00672140"/>
    <w:rsid w:val="00672992"/>
    <w:rsid w:val="00672CC1"/>
    <w:rsid w:val="00672DFB"/>
    <w:rsid w:val="00672FCC"/>
    <w:rsid w:val="006738B6"/>
    <w:rsid w:val="0067445C"/>
    <w:rsid w:val="00674DBE"/>
    <w:rsid w:val="00674F66"/>
    <w:rsid w:val="0067556E"/>
    <w:rsid w:val="00677506"/>
    <w:rsid w:val="00677B78"/>
    <w:rsid w:val="00680C1A"/>
    <w:rsid w:val="006819CF"/>
    <w:rsid w:val="00682F55"/>
    <w:rsid w:val="006835AB"/>
    <w:rsid w:val="006839CF"/>
    <w:rsid w:val="00685892"/>
    <w:rsid w:val="00690131"/>
    <w:rsid w:val="006907FD"/>
    <w:rsid w:val="00691563"/>
    <w:rsid w:val="00691659"/>
    <w:rsid w:val="00691CCE"/>
    <w:rsid w:val="00691CE7"/>
    <w:rsid w:val="00692820"/>
    <w:rsid w:val="006928BD"/>
    <w:rsid w:val="00692926"/>
    <w:rsid w:val="006930F4"/>
    <w:rsid w:val="00693411"/>
    <w:rsid w:val="00694465"/>
    <w:rsid w:val="0069579A"/>
    <w:rsid w:val="00695973"/>
    <w:rsid w:val="00695B9B"/>
    <w:rsid w:val="00696575"/>
    <w:rsid w:val="006965A5"/>
    <w:rsid w:val="006969ED"/>
    <w:rsid w:val="006A082B"/>
    <w:rsid w:val="006A2F3A"/>
    <w:rsid w:val="006A3E16"/>
    <w:rsid w:val="006A3F59"/>
    <w:rsid w:val="006A4D73"/>
    <w:rsid w:val="006A542A"/>
    <w:rsid w:val="006A5F3A"/>
    <w:rsid w:val="006A6743"/>
    <w:rsid w:val="006B1AFD"/>
    <w:rsid w:val="006B1FC8"/>
    <w:rsid w:val="006B221F"/>
    <w:rsid w:val="006B2D6C"/>
    <w:rsid w:val="006B2D94"/>
    <w:rsid w:val="006B5C8C"/>
    <w:rsid w:val="006B6BDB"/>
    <w:rsid w:val="006B7B42"/>
    <w:rsid w:val="006C012B"/>
    <w:rsid w:val="006C05D3"/>
    <w:rsid w:val="006C1692"/>
    <w:rsid w:val="006C2181"/>
    <w:rsid w:val="006C32F8"/>
    <w:rsid w:val="006C3A1E"/>
    <w:rsid w:val="006C3AA0"/>
    <w:rsid w:val="006C43E7"/>
    <w:rsid w:val="006C4BB9"/>
    <w:rsid w:val="006C753D"/>
    <w:rsid w:val="006C77A7"/>
    <w:rsid w:val="006D0DBF"/>
    <w:rsid w:val="006D0FF1"/>
    <w:rsid w:val="006D16C3"/>
    <w:rsid w:val="006D23A6"/>
    <w:rsid w:val="006D241A"/>
    <w:rsid w:val="006D2498"/>
    <w:rsid w:val="006D2FA6"/>
    <w:rsid w:val="006D3AFD"/>
    <w:rsid w:val="006D3C02"/>
    <w:rsid w:val="006D4307"/>
    <w:rsid w:val="006D4492"/>
    <w:rsid w:val="006D4F00"/>
    <w:rsid w:val="006D5737"/>
    <w:rsid w:val="006D6081"/>
    <w:rsid w:val="006D6673"/>
    <w:rsid w:val="006D6C45"/>
    <w:rsid w:val="006D726D"/>
    <w:rsid w:val="006D7902"/>
    <w:rsid w:val="006E0071"/>
    <w:rsid w:val="006E0585"/>
    <w:rsid w:val="006E1697"/>
    <w:rsid w:val="006E16D5"/>
    <w:rsid w:val="006E1FE9"/>
    <w:rsid w:val="006E226C"/>
    <w:rsid w:val="006E29B9"/>
    <w:rsid w:val="006E343B"/>
    <w:rsid w:val="006E536F"/>
    <w:rsid w:val="006E699E"/>
    <w:rsid w:val="006E7A95"/>
    <w:rsid w:val="006E7DE3"/>
    <w:rsid w:val="006E7F53"/>
    <w:rsid w:val="006F0FB3"/>
    <w:rsid w:val="006F27FA"/>
    <w:rsid w:val="006F3BFB"/>
    <w:rsid w:val="006F55A5"/>
    <w:rsid w:val="00700044"/>
    <w:rsid w:val="007006F8"/>
    <w:rsid w:val="00701190"/>
    <w:rsid w:val="00701D63"/>
    <w:rsid w:val="00701E73"/>
    <w:rsid w:val="00704644"/>
    <w:rsid w:val="00705446"/>
    <w:rsid w:val="00706A49"/>
    <w:rsid w:val="00707746"/>
    <w:rsid w:val="00707DB7"/>
    <w:rsid w:val="007106D1"/>
    <w:rsid w:val="00710C2C"/>
    <w:rsid w:val="007111B3"/>
    <w:rsid w:val="007111B6"/>
    <w:rsid w:val="00711E09"/>
    <w:rsid w:val="00713464"/>
    <w:rsid w:val="00713BEA"/>
    <w:rsid w:val="00714D08"/>
    <w:rsid w:val="00716D07"/>
    <w:rsid w:val="007203C9"/>
    <w:rsid w:val="0072077A"/>
    <w:rsid w:val="00720AC6"/>
    <w:rsid w:val="00720B3D"/>
    <w:rsid w:val="007218BF"/>
    <w:rsid w:val="00723EF4"/>
    <w:rsid w:val="00724F42"/>
    <w:rsid w:val="00725C6A"/>
    <w:rsid w:val="00726B5C"/>
    <w:rsid w:val="00731D03"/>
    <w:rsid w:val="0073233A"/>
    <w:rsid w:val="00732756"/>
    <w:rsid w:val="007328A9"/>
    <w:rsid w:val="00732E7E"/>
    <w:rsid w:val="0073438C"/>
    <w:rsid w:val="00735023"/>
    <w:rsid w:val="007351F9"/>
    <w:rsid w:val="0073530B"/>
    <w:rsid w:val="00735E67"/>
    <w:rsid w:val="00737744"/>
    <w:rsid w:val="0074191D"/>
    <w:rsid w:val="00741A63"/>
    <w:rsid w:val="00741EF7"/>
    <w:rsid w:val="007429B8"/>
    <w:rsid w:val="00742F49"/>
    <w:rsid w:val="0074307A"/>
    <w:rsid w:val="00743663"/>
    <w:rsid w:val="007436A1"/>
    <w:rsid w:val="0074757F"/>
    <w:rsid w:val="00750341"/>
    <w:rsid w:val="00750853"/>
    <w:rsid w:val="00751BBD"/>
    <w:rsid w:val="00751DAA"/>
    <w:rsid w:val="007521E6"/>
    <w:rsid w:val="0075265B"/>
    <w:rsid w:val="00752786"/>
    <w:rsid w:val="00752902"/>
    <w:rsid w:val="0075361F"/>
    <w:rsid w:val="007547B0"/>
    <w:rsid w:val="0075745F"/>
    <w:rsid w:val="007576D1"/>
    <w:rsid w:val="0076035C"/>
    <w:rsid w:val="00761B39"/>
    <w:rsid w:val="00762B40"/>
    <w:rsid w:val="0076379A"/>
    <w:rsid w:val="007637C7"/>
    <w:rsid w:val="00764A6B"/>
    <w:rsid w:val="0077069D"/>
    <w:rsid w:val="0077208C"/>
    <w:rsid w:val="00773750"/>
    <w:rsid w:val="00776326"/>
    <w:rsid w:val="0077661A"/>
    <w:rsid w:val="0077667B"/>
    <w:rsid w:val="0077684A"/>
    <w:rsid w:val="0077763C"/>
    <w:rsid w:val="00777A53"/>
    <w:rsid w:val="00781606"/>
    <w:rsid w:val="00782174"/>
    <w:rsid w:val="00782918"/>
    <w:rsid w:val="00783646"/>
    <w:rsid w:val="007847A1"/>
    <w:rsid w:val="00784CAE"/>
    <w:rsid w:val="00790DE6"/>
    <w:rsid w:val="007910E5"/>
    <w:rsid w:val="007910FD"/>
    <w:rsid w:val="007925FF"/>
    <w:rsid w:val="00793949"/>
    <w:rsid w:val="00793E21"/>
    <w:rsid w:val="007951EC"/>
    <w:rsid w:val="00795D5A"/>
    <w:rsid w:val="00796D5D"/>
    <w:rsid w:val="00796FE8"/>
    <w:rsid w:val="007979DB"/>
    <w:rsid w:val="00797F82"/>
    <w:rsid w:val="00797F9D"/>
    <w:rsid w:val="007A0B08"/>
    <w:rsid w:val="007A13E8"/>
    <w:rsid w:val="007A222A"/>
    <w:rsid w:val="007A332E"/>
    <w:rsid w:val="007A3681"/>
    <w:rsid w:val="007A5CFD"/>
    <w:rsid w:val="007A64C2"/>
    <w:rsid w:val="007A6CBF"/>
    <w:rsid w:val="007A77D9"/>
    <w:rsid w:val="007A7BB8"/>
    <w:rsid w:val="007A7DDA"/>
    <w:rsid w:val="007B042D"/>
    <w:rsid w:val="007B04D2"/>
    <w:rsid w:val="007B0B18"/>
    <w:rsid w:val="007B15F6"/>
    <w:rsid w:val="007B1FE2"/>
    <w:rsid w:val="007B278A"/>
    <w:rsid w:val="007B2A19"/>
    <w:rsid w:val="007B365E"/>
    <w:rsid w:val="007B5D73"/>
    <w:rsid w:val="007B618B"/>
    <w:rsid w:val="007B6240"/>
    <w:rsid w:val="007B786D"/>
    <w:rsid w:val="007C2096"/>
    <w:rsid w:val="007C2F89"/>
    <w:rsid w:val="007C50F6"/>
    <w:rsid w:val="007C5A3F"/>
    <w:rsid w:val="007C5D3B"/>
    <w:rsid w:val="007C6D03"/>
    <w:rsid w:val="007C7F12"/>
    <w:rsid w:val="007D2045"/>
    <w:rsid w:val="007D2959"/>
    <w:rsid w:val="007D2CA8"/>
    <w:rsid w:val="007D3259"/>
    <w:rsid w:val="007D445B"/>
    <w:rsid w:val="007D66E7"/>
    <w:rsid w:val="007D747D"/>
    <w:rsid w:val="007D79BA"/>
    <w:rsid w:val="007E0350"/>
    <w:rsid w:val="007E0C09"/>
    <w:rsid w:val="007E0FD5"/>
    <w:rsid w:val="007E1387"/>
    <w:rsid w:val="007E1694"/>
    <w:rsid w:val="007E29BB"/>
    <w:rsid w:val="007E29E6"/>
    <w:rsid w:val="007E363C"/>
    <w:rsid w:val="007E4702"/>
    <w:rsid w:val="007E642D"/>
    <w:rsid w:val="007E6C30"/>
    <w:rsid w:val="007E7123"/>
    <w:rsid w:val="007F2437"/>
    <w:rsid w:val="007F276F"/>
    <w:rsid w:val="007F483F"/>
    <w:rsid w:val="007F629F"/>
    <w:rsid w:val="007F711E"/>
    <w:rsid w:val="007F7477"/>
    <w:rsid w:val="00801BD8"/>
    <w:rsid w:val="00802398"/>
    <w:rsid w:val="00802406"/>
    <w:rsid w:val="00802AB1"/>
    <w:rsid w:val="0080344F"/>
    <w:rsid w:val="0080401C"/>
    <w:rsid w:val="00804418"/>
    <w:rsid w:val="008045B4"/>
    <w:rsid w:val="008047AD"/>
    <w:rsid w:val="00804A11"/>
    <w:rsid w:val="00805680"/>
    <w:rsid w:val="008058E8"/>
    <w:rsid w:val="008069C9"/>
    <w:rsid w:val="00810E24"/>
    <w:rsid w:val="0081167D"/>
    <w:rsid w:val="00811C67"/>
    <w:rsid w:val="008122E3"/>
    <w:rsid w:val="00812FF7"/>
    <w:rsid w:val="00814210"/>
    <w:rsid w:val="008143D0"/>
    <w:rsid w:val="00814A39"/>
    <w:rsid w:val="00814A62"/>
    <w:rsid w:val="00814BB8"/>
    <w:rsid w:val="00814FC2"/>
    <w:rsid w:val="00816FA0"/>
    <w:rsid w:val="00817FB9"/>
    <w:rsid w:val="00820BD9"/>
    <w:rsid w:val="00821057"/>
    <w:rsid w:val="00821569"/>
    <w:rsid w:val="00821EE2"/>
    <w:rsid w:val="008226AE"/>
    <w:rsid w:val="008235D9"/>
    <w:rsid w:val="00824A9B"/>
    <w:rsid w:val="0082504F"/>
    <w:rsid w:val="008267EF"/>
    <w:rsid w:val="00826AF8"/>
    <w:rsid w:val="00830611"/>
    <w:rsid w:val="00830615"/>
    <w:rsid w:val="00831B39"/>
    <w:rsid w:val="00832618"/>
    <w:rsid w:val="00832F89"/>
    <w:rsid w:val="0083323B"/>
    <w:rsid w:val="008333FB"/>
    <w:rsid w:val="008338B9"/>
    <w:rsid w:val="00835067"/>
    <w:rsid w:val="0083536B"/>
    <w:rsid w:val="008373C5"/>
    <w:rsid w:val="00837E8B"/>
    <w:rsid w:val="00840E2A"/>
    <w:rsid w:val="00841B1A"/>
    <w:rsid w:val="00842242"/>
    <w:rsid w:val="0084234A"/>
    <w:rsid w:val="00842C53"/>
    <w:rsid w:val="00842F25"/>
    <w:rsid w:val="00843E8A"/>
    <w:rsid w:val="00844783"/>
    <w:rsid w:val="008479C3"/>
    <w:rsid w:val="008507B4"/>
    <w:rsid w:val="00851DCA"/>
    <w:rsid w:val="00855A84"/>
    <w:rsid w:val="008567E6"/>
    <w:rsid w:val="008567F0"/>
    <w:rsid w:val="00856DEC"/>
    <w:rsid w:val="00857EDD"/>
    <w:rsid w:val="008611BC"/>
    <w:rsid w:val="008613C3"/>
    <w:rsid w:val="0086375B"/>
    <w:rsid w:val="00863AAE"/>
    <w:rsid w:val="00864B98"/>
    <w:rsid w:val="008650B8"/>
    <w:rsid w:val="008654FC"/>
    <w:rsid w:val="00865A18"/>
    <w:rsid w:val="00867D05"/>
    <w:rsid w:val="00867E04"/>
    <w:rsid w:val="00867E7F"/>
    <w:rsid w:val="008709BA"/>
    <w:rsid w:val="00871F7B"/>
    <w:rsid w:val="0087230F"/>
    <w:rsid w:val="008748C5"/>
    <w:rsid w:val="00876814"/>
    <w:rsid w:val="00877D77"/>
    <w:rsid w:val="0088089F"/>
    <w:rsid w:val="00881A6B"/>
    <w:rsid w:val="0088312C"/>
    <w:rsid w:val="00883F2A"/>
    <w:rsid w:val="008853E7"/>
    <w:rsid w:val="00885662"/>
    <w:rsid w:val="00885DC9"/>
    <w:rsid w:val="00886669"/>
    <w:rsid w:val="0088731E"/>
    <w:rsid w:val="00887827"/>
    <w:rsid w:val="00887F83"/>
    <w:rsid w:val="008903DC"/>
    <w:rsid w:val="0089086E"/>
    <w:rsid w:val="00890A86"/>
    <w:rsid w:val="0089115C"/>
    <w:rsid w:val="00891B50"/>
    <w:rsid w:val="008932B1"/>
    <w:rsid w:val="00894C5E"/>
    <w:rsid w:val="00895136"/>
    <w:rsid w:val="008956CE"/>
    <w:rsid w:val="008961D4"/>
    <w:rsid w:val="00896D19"/>
    <w:rsid w:val="00897D2B"/>
    <w:rsid w:val="00897F77"/>
    <w:rsid w:val="008A0E71"/>
    <w:rsid w:val="008A3350"/>
    <w:rsid w:val="008A4B49"/>
    <w:rsid w:val="008B12CE"/>
    <w:rsid w:val="008B170F"/>
    <w:rsid w:val="008B2A4C"/>
    <w:rsid w:val="008B3CF9"/>
    <w:rsid w:val="008B4DD6"/>
    <w:rsid w:val="008B5E5A"/>
    <w:rsid w:val="008B680B"/>
    <w:rsid w:val="008B6B21"/>
    <w:rsid w:val="008C08F0"/>
    <w:rsid w:val="008C1DC0"/>
    <w:rsid w:val="008C1EE8"/>
    <w:rsid w:val="008C3C20"/>
    <w:rsid w:val="008C3E15"/>
    <w:rsid w:val="008C5AD3"/>
    <w:rsid w:val="008C5FC7"/>
    <w:rsid w:val="008C618D"/>
    <w:rsid w:val="008C64DA"/>
    <w:rsid w:val="008C69E8"/>
    <w:rsid w:val="008D0D35"/>
    <w:rsid w:val="008D2748"/>
    <w:rsid w:val="008D2FE2"/>
    <w:rsid w:val="008D51C2"/>
    <w:rsid w:val="008D692F"/>
    <w:rsid w:val="008D6EDD"/>
    <w:rsid w:val="008E0256"/>
    <w:rsid w:val="008E146C"/>
    <w:rsid w:val="008E16CC"/>
    <w:rsid w:val="008E1836"/>
    <w:rsid w:val="008E32F9"/>
    <w:rsid w:val="008E449D"/>
    <w:rsid w:val="008E47CA"/>
    <w:rsid w:val="008E6344"/>
    <w:rsid w:val="008E654B"/>
    <w:rsid w:val="008E6567"/>
    <w:rsid w:val="008E7A2C"/>
    <w:rsid w:val="008E7AA9"/>
    <w:rsid w:val="008E7EE7"/>
    <w:rsid w:val="008E7FF1"/>
    <w:rsid w:val="008F0DC4"/>
    <w:rsid w:val="008F1984"/>
    <w:rsid w:val="008F227E"/>
    <w:rsid w:val="008F2CB4"/>
    <w:rsid w:val="008F3445"/>
    <w:rsid w:val="008F39C4"/>
    <w:rsid w:val="008F3D22"/>
    <w:rsid w:val="008F4A5D"/>
    <w:rsid w:val="008F5054"/>
    <w:rsid w:val="008F56F5"/>
    <w:rsid w:val="008F778D"/>
    <w:rsid w:val="009001DB"/>
    <w:rsid w:val="009008DA"/>
    <w:rsid w:val="00902C38"/>
    <w:rsid w:val="009033A4"/>
    <w:rsid w:val="00903F4D"/>
    <w:rsid w:val="00904A88"/>
    <w:rsid w:val="0090501C"/>
    <w:rsid w:val="00905A03"/>
    <w:rsid w:val="00905C26"/>
    <w:rsid w:val="00906CD7"/>
    <w:rsid w:val="00907623"/>
    <w:rsid w:val="0091012C"/>
    <w:rsid w:val="009106F6"/>
    <w:rsid w:val="00911449"/>
    <w:rsid w:val="0091196A"/>
    <w:rsid w:val="00911A12"/>
    <w:rsid w:val="00911A2A"/>
    <w:rsid w:val="0091389A"/>
    <w:rsid w:val="00913BA5"/>
    <w:rsid w:val="0091452D"/>
    <w:rsid w:val="00914EDC"/>
    <w:rsid w:val="00915002"/>
    <w:rsid w:val="0091573F"/>
    <w:rsid w:val="00917856"/>
    <w:rsid w:val="00917CAB"/>
    <w:rsid w:val="00917CE7"/>
    <w:rsid w:val="00917D98"/>
    <w:rsid w:val="00917DA5"/>
    <w:rsid w:val="00921E97"/>
    <w:rsid w:val="00924476"/>
    <w:rsid w:val="00925062"/>
    <w:rsid w:val="0092518B"/>
    <w:rsid w:val="00925B87"/>
    <w:rsid w:val="00926472"/>
    <w:rsid w:val="00926CE6"/>
    <w:rsid w:val="00927CC6"/>
    <w:rsid w:val="00927E3C"/>
    <w:rsid w:val="00932226"/>
    <w:rsid w:val="009322EC"/>
    <w:rsid w:val="00935009"/>
    <w:rsid w:val="00935CD1"/>
    <w:rsid w:val="009363D9"/>
    <w:rsid w:val="009371B3"/>
    <w:rsid w:val="009400DF"/>
    <w:rsid w:val="009403DD"/>
    <w:rsid w:val="00941DD1"/>
    <w:rsid w:val="009428E9"/>
    <w:rsid w:val="009428F5"/>
    <w:rsid w:val="009432EF"/>
    <w:rsid w:val="0094373F"/>
    <w:rsid w:val="009437C5"/>
    <w:rsid w:val="00943895"/>
    <w:rsid w:val="00944917"/>
    <w:rsid w:val="00945034"/>
    <w:rsid w:val="00947464"/>
    <w:rsid w:val="009477F4"/>
    <w:rsid w:val="00947D5C"/>
    <w:rsid w:val="009501AA"/>
    <w:rsid w:val="00952532"/>
    <w:rsid w:val="00953CF3"/>
    <w:rsid w:val="00956BAB"/>
    <w:rsid w:val="00960E79"/>
    <w:rsid w:val="00961557"/>
    <w:rsid w:val="00962C6B"/>
    <w:rsid w:val="00963126"/>
    <w:rsid w:val="009649B1"/>
    <w:rsid w:val="00965A09"/>
    <w:rsid w:val="009665F1"/>
    <w:rsid w:val="0096677B"/>
    <w:rsid w:val="00967C96"/>
    <w:rsid w:val="00972342"/>
    <w:rsid w:val="00972F83"/>
    <w:rsid w:val="00974D80"/>
    <w:rsid w:val="009764FF"/>
    <w:rsid w:val="00977AB3"/>
    <w:rsid w:val="00977F26"/>
    <w:rsid w:val="009808E5"/>
    <w:rsid w:val="00982693"/>
    <w:rsid w:val="00982EEF"/>
    <w:rsid w:val="009843DE"/>
    <w:rsid w:val="009853D4"/>
    <w:rsid w:val="00985FDB"/>
    <w:rsid w:val="00987A23"/>
    <w:rsid w:val="00987E4E"/>
    <w:rsid w:val="00987EDB"/>
    <w:rsid w:val="00987EEC"/>
    <w:rsid w:val="009901CF"/>
    <w:rsid w:val="00990449"/>
    <w:rsid w:val="009906F2"/>
    <w:rsid w:val="009911E3"/>
    <w:rsid w:val="009944BE"/>
    <w:rsid w:val="00994A8E"/>
    <w:rsid w:val="0099520B"/>
    <w:rsid w:val="00995A32"/>
    <w:rsid w:val="00995C11"/>
    <w:rsid w:val="00996364"/>
    <w:rsid w:val="009969ED"/>
    <w:rsid w:val="00996A87"/>
    <w:rsid w:val="009972AE"/>
    <w:rsid w:val="009A0316"/>
    <w:rsid w:val="009A0C7A"/>
    <w:rsid w:val="009A11B9"/>
    <w:rsid w:val="009A1DE9"/>
    <w:rsid w:val="009A2E7A"/>
    <w:rsid w:val="009A3D13"/>
    <w:rsid w:val="009A4795"/>
    <w:rsid w:val="009A49F3"/>
    <w:rsid w:val="009A4D7A"/>
    <w:rsid w:val="009A5DDC"/>
    <w:rsid w:val="009A5EC0"/>
    <w:rsid w:val="009A6A36"/>
    <w:rsid w:val="009A73B8"/>
    <w:rsid w:val="009B0072"/>
    <w:rsid w:val="009B031B"/>
    <w:rsid w:val="009B12B1"/>
    <w:rsid w:val="009B2C4A"/>
    <w:rsid w:val="009B38CB"/>
    <w:rsid w:val="009B3ACA"/>
    <w:rsid w:val="009B3BBB"/>
    <w:rsid w:val="009B42E3"/>
    <w:rsid w:val="009B473D"/>
    <w:rsid w:val="009B5DCC"/>
    <w:rsid w:val="009B6E66"/>
    <w:rsid w:val="009B768E"/>
    <w:rsid w:val="009B7ED5"/>
    <w:rsid w:val="009C04A8"/>
    <w:rsid w:val="009C1AB7"/>
    <w:rsid w:val="009C1C85"/>
    <w:rsid w:val="009C299F"/>
    <w:rsid w:val="009C2D9F"/>
    <w:rsid w:val="009C3589"/>
    <w:rsid w:val="009C41FE"/>
    <w:rsid w:val="009C5567"/>
    <w:rsid w:val="009C66E0"/>
    <w:rsid w:val="009C71A1"/>
    <w:rsid w:val="009D045B"/>
    <w:rsid w:val="009D1236"/>
    <w:rsid w:val="009D2B0B"/>
    <w:rsid w:val="009D3235"/>
    <w:rsid w:val="009D3BDD"/>
    <w:rsid w:val="009D636D"/>
    <w:rsid w:val="009D6BA2"/>
    <w:rsid w:val="009D71BB"/>
    <w:rsid w:val="009D795F"/>
    <w:rsid w:val="009D7CC6"/>
    <w:rsid w:val="009E03D1"/>
    <w:rsid w:val="009E0FF7"/>
    <w:rsid w:val="009E1C71"/>
    <w:rsid w:val="009E1DBD"/>
    <w:rsid w:val="009E1F51"/>
    <w:rsid w:val="009E222B"/>
    <w:rsid w:val="009E2F25"/>
    <w:rsid w:val="009E41ED"/>
    <w:rsid w:val="009E5647"/>
    <w:rsid w:val="009E6FF4"/>
    <w:rsid w:val="009E79E8"/>
    <w:rsid w:val="009E7E7E"/>
    <w:rsid w:val="009F34EB"/>
    <w:rsid w:val="009F3B4E"/>
    <w:rsid w:val="009F3CC9"/>
    <w:rsid w:val="009F4E83"/>
    <w:rsid w:val="009F6334"/>
    <w:rsid w:val="009F6543"/>
    <w:rsid w:val="009F6AB6"/>
    <w:rsid w:val="009F7ED4"/>
    <w:rsid w:val="00A023ED"/>
    <w:rsid w:val="00A04706"/>
    <w:rsid w:val="00A051E0"/>
    <w:rsid w:val="00A057CD"/>
    <w:rsid w:val="00A06862"/>
    <w:rsid w:val="00A06DFB"/>
    <w:rsid w:val="00A102A6"/>
    <w:rsid w:val="00A10AD9"/>
    <w:rsid w:val="00A10B19"/>
    <w:rsid w:val="00A11A65"/>
    <w:rsid w:val="00A1205F"/>
    <w:rsid w:val="00A125B0"/>
    <w:rsid w:val="00A12DFF"/>
    <w:rsid w:val="00A13C89"/>
    <w:rsid w:val="00A15206"/>
    <w:rsid w:val="00A164CF"/>
    <w:rsid w:val="00A166B2"/>
    <w:rsid w:val="00A16D29"/>
    <w:rsid w:val="00A177CD"/>
    <w:rsid w:val="00A2584A"/>
    <w:rsid w:val="00A258C5"/>
    <w:rsid w:val="00A265CA"/>
    <w:rsid w:val="00A276CF"/>
    <w:rsid w:val="00A30165"/>
    <w:rsid w:val="00A341A2"/>
    <w:rsid w:val="00A3520B"/>
    <w:rsid w:val="00A36407"/>
    <w:rsid w:val="00A37388"/>
    <w:rsid w:val="00A374B9"/>
    <w:rsid w:val="00A37FB9"/>
    <w:rsid w:val="00A40774"/>
    <w:rsid w:val="00A408FE"/>
    <w:rsid w:val="00A40BD8"/>
    <w:rsid w:val="00A4383F"/>
    <w:rsid w:val="00A4476E"/>
    <w:rsid w:val="00A4480A"/>
    <w:rsid w:val="00A44B72"/>
    <w:rsid w:val="00A44D8F"/>
    <w:rsid w:val="00A4519E"/>
    <w:rsid w:val="00A453CB"/>
    <w:rsid w:val="00A462A0"/>
    <w:rsid w:val="00A4644C"/>
    <w:rsid w:val="00A46944"/>
    <w:rsid w:val="00A51C8E"/>
    <w:rsid w:val="00A5292D"/>
    <w:rsid w:val="00A535F8"/>
    <w:rsid w:val="00A5401D"/>
    <w:rsid w:val="00A54FA7"/>
    <w:rsid w:val="00A55339"/>
    <w:rsid w:val="00A55E46"/>
    <w:rsid w:val="00A60118"/>
    <w:rsid w:val="00A603B6"/>
    <w:rsid w:val="00A60604"/>
    <w:rsid w:val="00A60FCF"/>
    <w:rsid w:val="00A6179B"/>
    <w:rsid w:val="00A61864"/>
    <w:rsid w:val="00A62FB2"/>
    <w:rsid w:val="00A63090"/>
    <w:rsid w:val="00A652E7"/>
    <w:rsid w:val="00A66C62"/>
    <w:rsid w:val="00A66E53"/>
    <w:rsid w:val="00A6743C"/>
    <w:rsid w:val="00A67F7F"/>
    <w:rsid w:val="00A70A7F"/>
    <w:rsid w:val="00A70BC0"/>
    <w:rsid w:val="00A7289F"/>
    <w:rsid w:val="00A73817"/>
    <w:rsid w:val="00A74AF6"/>
    <w:rsid w:val="00A75D35"/>
    <w:rsid w:val="00A77AF2"/>
    <w:rsid w:val="00A77D05"/>
    <w:rsid w:val="00A77F58"/>
    <w:rsid w:val="00A82756"/>
    <w:rsid w:val="00A831E3"/>
    <w:rsid w:val="00A864FA"/>
    <w:rsid w:val="00A86D44"/>
    <w:rsid w:val="00A86EA5"/>
    <w:rsid w:val="00A87017"/>
    <w:rsid w:val="00A9077A"/>
    <w:rsid w:val="00A91EA4"/>
    <w:rsid w:val="00A91F1A"/>
    <w:rsid w:val="00A92110"/>
    <w:rsid w:val="00A9239B"/>
    <w:rsid w:val="00A945A0"/>
    <w:rsid w:val="00A95267"/>
    <w:rsid w:val="00A95778"/>
    <w:rsid w:val="00A96556"/>
    <w:rsid w:val="00A96CAA"/>
    <w:rsid w:val="00A97615"/>
    <w:rsid w:val="00AA189B"/>
    <w:rsid w:val="00AA26E8"/>
    <w:rsid w:val="00AA4068"/>
    <w:rsid w:val="00AA44C1"/>
    <w:rsid w:val="00AA4CCD"/>
    <w:rsid w:val="00AA5874"/>
    <w:rsid w:val="00AA5ACB"/>
    <w:rsid w:val="00AA6C6C"/>
    <w:rsid w:val="00AA6CD9"/>
    <w:rsid w:val="00AA7153"/>
    <w:rsid w:val="00AB01A4"/>
    <w:rsid w:val="00AB0CE2"/>
    <w:rsid w:val="00AB101B"/>
    <w:rsid w:val="00AB1143"/>
    <w:rsid w:val="00AB1520"/>
    <w:rsid w:val="00AB2307"/>
    <w:rsid w:val="00AB2642"/>
    <w:rsid w:val="00AB28E5"/>
    <w:rsid w:val="00AB3CFF"/>
    <w:rsid w:val="00AB3F5C"/>
    <w:rsid w:val="00AB4620"/>
    <w:rsid w:val="00AB4EFA"/>
    <w:rsid w:val="00AB4FB7"/>
    <w:rsid w:val="00AB5E69"/>
    <w:rsid w:val="00AB7012"/>
    <w:rsid w:val="00AC0F67"/>
    <w:rsid w:val="00AC2887"/>
    <w:rsid w:val="00AC289C"/>
    <w:rsid w:val="00AC2FEF"/>
    <w:rsid w:val="00AC349B"/>
    <w:rsid w:val="00AC4415"/>
    <w:rsid w:val="00AC7D0F"/>
    <w:rsid w:val="00AC7FB6"/>
    <w:rsid w:val="00AD10CF"/>
    <w:rsid w:val="00AD1D07"/>
    <w:rsid w:val="00AD589E"/>
    <w:rsid w:val="00AD611C"/>
    <w:rsid w:val="00AD6FF3"/>
    <w:rsid w:val="00AD7B81"/>
    <w:rsid w:val="00AE0A0E"/>
    <w:rsid w:val="00AE0D6B"/>
    <w:rsid w:val="00AE2D34"/>
    <w:rsid w:val="00AE2E94"/>
    <w:rsid w:val="00AE330A"/>
    <w:rsid w:val="00AE43FF"/>
    <w:rsid w:val="00AE5463"/>
    <w:rsid w:val="00AE556E"/>
    <w:rsid w:val="00AE5B77"/>
    <w:rsid w:val="00AE5FD1"/>
    <w:rsid w:val="00AE653F"/>
    <w:rsid w:val="00AF041A"/>
    <w:rsid w:val="00AF2225"/>
    <w:rsid w:val="00AF36B6"/>
    <w:rsid w:val="00AF4681"/>
    <w:rsid w:val="00AF6BB2"/>
    <w:rsid w:val="00AF7B85"/>
    <w:rsid w:val="00B00280"/>
    <w:rsid w:val="00B005BA"/>
    <w:rsid w:val="00B006E6"/>
    <w:rsid w:val="00B00A2A"/>
    <w:rsid w:val="00B038EF"/>
    <w:rsid w:val="00B03B25"/>
    <w:rsid w:val="00B04583"/>
    <w:rsid w:val="00B04E78"/>
    <w:rsid w:val="00B05172"/>
    <w:rsid w:val="00B0550C"/>
    <w:rsid w:val="00B057B7"/>
    <w:rsid w:val="00B0731F"/>
    <w:rsid w:val="00B07565"/>
    <w:rsid w:val="00B07B40"/>
    <w:rsid w:val="00B125DA"/>
    <w:rsid w:val="00B12B8D"/>
    <w:rsid w:val="00B12DAD"/>
    <w:rsid w:val="00B12DF2"/>
    <w:rsid w:val="00B13C97"/>
    <w:rsid w:val="00B161D9"/>
    <w:rsid w:val="00B1656A"/>
    <w:rsid w:val="00B172CE"/>
    <w:rsid w:val="00B207AE"/>
    <w:rsid w:val="00B20A63"/>
    <w:rsid w:val="00B21A65"/>
    <w:rsid w:val="00B21F7A"/>
    <w:rsid w:val="00B2242B"/>
    <w:rsid w:val="00B22F05"/>
    <w:rsid w:val="00B23079"/>
    <w:rsid w:val="00B252E8"/>
    <w:rsid w:val="00B25C24"/>
    <w:rsid w:val="00B27109"/>
    <w:rsid w:val="00B30D50"/>
    <w:rsid w:val="00B31D7E"/>
    <w:rsid w:val="00B32343"/>
    <w:rsid w:val="00B32435"/>
    <w:rsid w:val="00B32B07"/>
    <w:rsid w:val="00B32E6B"/>
    <w:rsid w:val="00B336C9"/>
    <w:rsid w:val="00B33784"/>
    <w:rsid w:val="00B33994"/>
    <w:rsid w:val="00B3418E"/>
    <w:rsid w:val="00B34504"/>
    <w:rsid w:val="00B34A9B"/>
    <w:rsid w:val="00B34FFE"/>
    <w:rsid w:val="00B35E0A"/>
    <w:rsid w:val="00B376E8"/>
    <w:rsid w:val="00B37C00"/>
    <w:rsid w:val="00B37D88"/>
    <w:rsid w:val="00B418E2"/>
    <w:rsid w:val="00B42C14"/>
    <w:rsid w:val="00B44153"/>
    <w:rsid w:val="00B449A8"/>
    <w:rsid w:val="00B4516B"/>
    <w:rsid w:val="00B4664D"/>
    <w:rsid w:val="00B47262"/>
    <w:rsid w:val="00B47412"/>
    <w:rsid w:val="00B47566"/>
    <w:rsid w:val="00B5083C"/>
    <w:rsid w:val="00B52F41"/>
    <w:rsid w:val="00B53A21"/>
    <w:rsid w:val="00B53B31"/>
    <w:rsid w:val="00B53D88"/>
    <w:rsid w:val="00B53F7F"/>
    <w:rsid w:val="00B55592"/>
    <w:rsid w:val="00B55783"/>
    <w:rsid w:val="00B624C8"/>
    <w:rsid w:val="00B63719"/>
    <w:rsid w:val="00B63B0B"/>
    <w:rsid w:val="00B659A7"/>
    <w:rsid w:val="00B65A02"/>
    <w:rsid w:val="00B65CA2"/>
    <w:rsid w:val="00B65D3B"/>
    <w:rsid w:val="00B66092"/>
    <w:rsid w:val="00B660D6"/>
    <w:rsid w:val="00B673DC"/>
    <w:rsid w:val="00B704F0"/>
    <w:rsid w:val="00B71219"/>
    <w:rsid w:val="00B713AB"/>
    <w:rsid w:val="00B71A98"/>
    <w:rsid w:val="00B71F9E"/>
    <w:rsid w:val="00B72703"/>
    <w:rsid w:val="00B730E2"/>
    <w:rsid w:val="00B7357A"/>
    <w:rsid w:val="00B74827"/>
    <w:rsid w:val="00B75176"/>
    <w:rsid w:val="00B75574"/>
    <w:rsid w:val="00B76124"/>
    <w:rsid w:val="00B76984"/>
    <w:rsid w:val="00B770E6"/>
    <w:rsid w:val="00B812D0"/>
    <w:rsid w:val="00B81730"/>
    <w:rsid w:val="00B81E67"/>
    <w:rsid w:val="00B826C3"/>
    <w:rsid w:val="00B82B3B"/>
    <w:rsid w:val="00B82E68"/>
    <w:rsid w:val="00B84BAA"/>
    <w:rsid w:val="00B85F56"/>
    <w:rsid w:val="00B870A3"/>
    <w:rsid w:val="00B876D9"/>
    <w:rsid w:val="00B87978"/>
    <w:rsid w:val="00B87B95"/>
    <w:rsid w:val="00B9011A"/>
    <w:rsid w:val="00B92220"/>
    <w:rsid w:val="00B92D15"/>
    <w:rsid w:val="00B934E5"/>
    <w:rsid w:val="00B93C6E"/>
    <w:rsid w:val="00B94FA5"/>
    <w:rsid w:val="00B95609"/>
    <w:rsid w:val="00B96BEC"/>
    <w:rsid w:val="00BA032F"/>
    <w:rsid w:val="00BA1313"/>
    <w:rsid w:val="00BA183C"/>
    <w:rsid w:val="00BA3250"/>
    <w:rsid w:val="00BA3628"/>
    <w:rsid w:val="00BA3BF0"/>
    <w:rsid w:val="00BA40ED"/>
    <w:rsid w:val="00BA508E"/>
    <w:rsid w:val="00BA7880"/>
    <w:rsid w:val="00BB0328"/>
    <w:rsid w:val="00BB0459"/>
    <w:rsid w:val="00BB08D3"/>
    <w:rsid w:val="00BB099B"/>
    <w:rsid w:val="00BB16C6"/>
    <w:rsid w:val="00BB1B06"/>
    <w:rsid w:val="00BB2497"/>
    <w:rsid w:val="00BB28BA"/>
    <w:rsid w:val="00BB3294"/>
    <w:rsid w:val="00BB4229"/>
    <w:rsid w:val="00BB4C73"/>
    <w:rsid w:val="00BB529A"/>
    <w:rsid w:val="00BB7207"/>
    <w:rsid w:val="00BB7956"/>
    <w:rsid w:val="00BB7D70"/>
    <w:rsid w:val="00BC230D"/>
    <w:rsid w:val="00BC2502"/>
    <w:rsid w:val="00BC2890"/>
    <w:rsid w:val="00BC3308"/>
    <w:rsid w:val="00BC3EC7"/>
    <w:rsid w:val="00BC4851"/>
    <w:rsid w:val="00BC4FFA"/>
    <w:rsid w:val="00BC5834"/>
    <w:rsid w:val="00BC67F7"/>
    <w:rsid w:val="00BC6D3C"/>
    <w:rsid w:val="00BC6D54"/>
    <w:rsid w:val="00BC6DF8"/>
    <w:rsid w:val="00BD052D"/>
    <w:rsid w:val="00BD0AEB"/>
    <w:rsid w:val="00BD221D"/>
    <w:rsid w:val="00BD2EA7"/>
    <w:rsid w:val="00BD2FC5"/>
    <w:rsid w:val="00BD4C05"/>
    <w:rsid w:val="00BD52CB"/>
    <w:rsid w:val="00BD5C0D"/>
    <w:rsid w:val="00BD6554"/>
    <w:rsid w:val="00BD6D5A"/>
    <w:rsid w:val="00BD6DE5"/>
    <w:rsid w:val="00BE3498"/>
    <w:rsid w:val="00BE5BAC"/>
    <w:rsid w:val="00BE683D"/>
    <w:rsid w:val="00BE684D"/>
    <w:rsid w:val="00BE7582"/>
    <w:rsid w:val="00BF01AA"/>
    <w:rsid w:val="00BF056E"/>
    <w:rsid w:val="00BF062F"/>
    <w:rsid w:val="00BF0D25"/>
    <w:rsid w:val="00BF1979"/>
    <w:rsid w:val="00BF233A"/>
    <w:rsid w:val="00BF243D"/>
    <w:rsid w:val="00BF28E5"/>
    <w:rsid w:val="00BF30F3"/>
    <w:rsid w:val="00BF38E9"/>
    <w:rsid w:val="00BF7219"/>
    <w:rsid w:val="00C012B1"/>
    <w:rsid w:val="00C01D67"/>
    <w:rsid w:val="00C0272F"/>
    <w:rsid w:val="00C02CEF"/>
    <w:rsid w:val="00C03CF9"/>
    <w:rsid w:val="00C048F6"/>
    <w:rsid w:val="00C05A85"/>
    <w:rsid w:val="00C07088"/>
    <w:rsid w:val="00C072FD"/>
    <w:rsid w:val="00C075A8"/>
    <w:rsid w:val="00C11090"/>
    <w:rsid w:val="00C116B9"/>
    <w:rsid w:val="00C11711"/>
    <w:rsid w:val="00C1323D"/>
    <w:rsid w:val="00C13904"/>
    <w:rsid w:val="00C13B43"/>
    <w:rsid w:val="00C14BD6"/>
    <w:rsid w:val="00C14D2A"/>
    <w:rsid w:val="00C156AF"/>
    <w:rsid w:val="00C162BC"/>
    <w:rsid w:val="00C163BA"/>
    <w:rsid w:val="00C2143F"/>
    <w:rsid w:val="00C220B3"/>
    <w:rsid w:val="00C2329C"/>
    <w:rsid w:val="00C23307"/>
    <w:rsid w:val="00C244BD"/>
    <w:rsid w:val="00C249B3"/>
    <w:rsid w:val="00C2727F"/>
    <w:rsid w:val="00C27DA4"/>
    <w:rsid w:val="00C309A5"/>
    <w:rsid w:val="00C30C44"/>
    <w:rsid w:val="00C30E93"/>
    <w:rsid w:val="00C3273E"/>
    <w:rsid w:val="00C32A2E"/>
    <w:rsid w:val="00C3307E"/>
    <w:rsid w:val="00C330AA"/>
    <w:rsid w:val="00C340CE"/>
    <w:rsid w:val="00C361D8"/>
    <w:rsid w:val="00C403FB"/>
    <w:rsid w:val="00C4077A"/>
    <w:rsid w:val="00C40EFE"/>
    <w:rsid w:val="00C4282C"/>
    <w:rsid w:val="00C45557"/>
    <w:rsid w:val="00C45B7A"/>
    <w:rsid w:val="00C45DA0"/>
    <w:rsid w:val="00C45F70"/>
    <w:rsid w:val="00C46F2D"/>
    <w:rsid w:val="00C5108C"/>
    <w:rsid w:val="00C51EEF"/>
    <w:rsid w:val="00C52A34"/>
    <w:rsid w:val="00C54004"/>
    <w:rsid w:val="00C54C89"/>
    <w:rsid w:val="00C605AE"/>
    <w:rsid w:val="00C6074A"/>
    <w:rsid w:val="00C60C7E"/>
    <w:rsid w:val="00C62287"/>
    <w:rsid w:val="00C627E0"/>
    <w:rsid w:val="00C62F24"/>
    <w:rsid w:val="00C63087"/>
    <w:rsid w:val="00C6336A"/>
    <w:rsid w:val="00C64C57"/>
    <w:rsid w:val="00C66624"/>
    <w:rsid w:val="00C667C9"/>
    <w:rsid w:val="00C67377"/>
    <w:rsid w:val="00C73501"/>
    <w:rsid w:val="00C75376"/>
    <w:rsid w:val="00C75449"/>
    <w:rsid w:val="00C7592B"/>
    <w:rsid w:val="00C75DA4"/>
    <w:rsid w:val="00C76003"/>
    <w:rsid w:val="00C761FB"/>
    <w:rsid w:val="00C76DC3"/>
    <w:rsid w:val="00C77227"/>
    <w:rsid w:val="00C814A3"/>
    <w:rsid w:val="00C820B7"/>
    <w:rsid w:val="00C82411"/>
    <w:rsid w:val="00C82706"/>
    <w:rsid w:val="00C83508"/>
    <w:rsid w:val="00C844E3"/>
    <w:rsid w:val="00C851F1"/>
    <w:rsid w:val="00C85434"/>
    <w:rsid w:val="00C90437"/>
    <w:rsid w:val="00C91647"/>
    <w:rsid w:val="00C918E7"/>
    <w:rsid w:val="00C91A27"/>
    <w:rsid w:val="00C944C9"/>
    <w:rsid w:val="00C95606"/>
    <w:rsid w:val="00C964C8"/>
    <w:rsid w:val="00CA055A"/>
    <w:rsid w:val="00CA177C"/>
    <w:rsid w:val="00CA1EE3"/>
    <w:rsid w:val="00CA2198"/>
    <w:rsid w:val="00CA254C"/>
    <w:rsid w:val="00CA3123"/>
    <w:rsid w:val="00CA3177"/>
    <w:rsid w:val="00CA3284"/>
    <w:rsid w:val="00CA4770"/>
    <w:rsid w:val="00CA4A7E"/>
    <w:rsid w:val="00CA522E"/>
    <w:rsid w:val="00CA576D"/>
    <w:rsid w:val="00CA5A1A"/>
    <w:rsid w:val="00CA5F19"/>
    <w:rsid w:val="00CA6622"/>
    <w:rsid w:val="00CB0FB0"/>
    <w:rsid w:val="00CB23D6"/>
    <w:rsid w:val="00CB5932"/>
    <w:rsid w:val="00CB5D1E"/>
    <w:rsid w:val="00CB6324"/>
    <w:rsid w:val="00CB6D44"/>
    <w:rsid w:val="00CB6FB0"/>
    <w:rsid w:val="00CB701B"/>
    <w:rsid w:val="00CC01E9"/>
    <w:rsid w:val="00CC0E24"/>
    <w:rsid w:val="00CC1818"/>
    <w:rsid w:val="00CC271C"/>
    <w:rsid w:val="00CC2E3A"/>
    <w:rsid w:val="00CC6317"/>
    <w:rsid w:val="00CC792C"/>
    <w:rsid w:val="00CC7EE5"/>
    <w:rsid w:val="00CD0986"/>
    <w:rsid w:val="00CD4560"/>
    <w:rsid w:val="00CD5A5C"/>
    <w:rsid w:val="00CD6F8C"/>
    <w:rsid w:val="00CD7250"/>
    <w:rsid w:val="00CD7751"/>
    <w:rsid w:val="00CE07A0"/>
    <w:rsid w:val="00CE0EDC"/>
    <w:rsid w:val="00CE17A4"/>
    <w:rsid w:val="00CE2064"/>
    <w:rsid w:val="00CE252F"/>
    <w:rsid w:val="00CE68B6"/>
    <w:rsid w:val="00CE6A20"/>
    <w:rsid w:val="00CE7695"/>
    <w:rsid w:val="00CF3300"/>
    <w:rsid w:val="00CF561E"/>
    <w:rsid w:val="00CF5B84"/>
    <w:rsid w:val="00CF6572"/>
    <w:rsid w:val="00CF76B1"/>
    <w:rsid w:val="00CF7DE6"/>
    <w:rsid w:val="00D0002E"/>
    <w:rsid w:val="00D00306"/>
    <w:rsid w:val="00D005A2"/>
    <w:rsid w:val="00D025C5"/>
    <w:rsid w:val="00D026EA"/>
    <w:rsid w:val="00D037A0"/>
    <w:rsid w:val="00D03CEE"/>
    <w:rsid w:val="00D0527B"/>
    <w:rsid w:val="00D05BFA"/>
    <w:rsid w:val="00D10D74"/>
    <w:rsid w:val="00D121E8"/>
    <w:rsid w:val="00D13DEE"/>
    <w:rsid w:val="00D13ED0"/>
    <w:rsid w:val="00D14331"/>
    <w:rsid w:val="00D14B78"/>
    <w:rsid w:val="00D15607"/>
    <w:rsid w:val="00D15EF9"/>
    <w:rsid w:val="00D1646B"/>
    <w:rsid w:val="00D16934"/>
    <w:rsid w:val="00D17F85"/>
    <w:rsid w:val="00D17FFC"/>
    <w:rsid w:val="00D20141"/>
    <w:rsid w:val="00D20B2C"/>
    <w:rsid w:val="00D21917"/>
    <w:rsid w:val="00D21F63"/>
    <w:rsid w:val="00D22CB0"/>
    <w:rsid w:val="00D233B8"/>
    <w:rsid w:val="00D25BBC"/>
    <w:rsid w:val="00D272A9"/>
    <w:rsid w:val="00D27371"/>
    <w:rsid w:val="00D27E00"/>
    <w:rsid w:val="00D30B7A"/>
    <w:rsid w:val="00D3120A"/>
    <w:rsid w:val="00D32F98"/>
    <w:rsid w:val="00D4132C"/>
    <w:rsid w:val="00D436A1"/>
    <w:rsid w:val="00D43BE0"/>
    <w:rsid w:val="00D45F7D"/>
    <w:rsid w:val="00D470D4"/>
    <w:rsid w:val="00D5035E"/>
    <w:rsid w:val="00D522F5"/>
    <w:rsid w:val="00D5332F"/>
    <w:rsid w:val="00D53731"/>
    <w:rsid w:val="00D53E5B"/>
    <w:rsid w:val="00D549F1"/>
    <w:rsid w:val="00D562D3"/>
    <w:rsid w:val="00D5705D"/>
    <w:rsid w:val="00D611E6"/>
    <w:rsid w:val="00D61722"/>
    <w:rsid w:val="00D61FFA"/>
    <w:rsid w:val="00D63C53"/>
    <w:rsid w:val="00D65CF4"/>
    <w:rsid w:val="00D67390"/>
    <w:rsid w:val="00D723C9"/>
    <w:rsid w:val="00D72D5C"/>
    <w:rsid w:val="00D751E1"/>
    <w:rsid w:val="00D758B5"/>
    <w:rsid w:val="00D76700"/>
    <w:rsid w:val="00D80572"/>
    <w:rsid w:val="00D80587"/>
    <w:rsid w:val="00D81017"/>
    <w:rsid w:val="00D8312A"/>
    <w:rsid w:val="00D8449D"/>
    <w:rsid w:val="00D8458E"/>
    <w:rsid w:val="00D84B76"/>
    <w:rsid w:val="00D84CDF"/>
    <w:rsid w:val="00D86932"/>
    <w:rsid w:val="00D87391"/>
    <w:rsid w:val="00D8758B"/>
    <w:rsid w:val="00D87FB9"/>
    <w:rsid w:val="00D91848"/>
    <w:rsid w:val="00D9226F"/>
    <w:rsid w:val="00D92A21"/>
    <w:rsid w:val="00D92E1D"/>
    <w:rsid w:val="00D92E9A"/>
    <w:rsid w:val="00D9475F"/>
    <w:rsid w:val="00D9597E"/>
    <w:rsid w:val="00D9624B"/>
    <w:rsid w:val="00D96F86"/>
    <w:rsid w:val="00D972F3"/>
    <w:rsid w:val="00D97F67"/>
    <w:rsid w:val="00DA0E23"/>
    <w:rsid w:val="00DA2559"/>
    <w:rsid w:val="00DA4321"/>
    <w:rsid w:val="00DA4E28"/>
    <w:rsid w:val="00DA51DF"/>
    <w:rsid w:val="00DA56A0"/>
    <w:rsid w:val="00DA5A19"/>
    <w:rsid w:val="00DA66B4"/>
    <w:rsid w:val="00DA7B6C"/>
    <w:rsid w:val="00DB2E28"/>
    <w:rsid w:val="00DB3122"/>
    <w:rsid w:val="00DB3C26"/>
    <w:rsid w:val="00DB4586"/>
    <w:rsid w:val="00DB46DB"/>
    <w:rsid w:val="00DB4EAA"/>
    <w:rsid w:val="00DB562E"/>
    <w:rsid w:val="00DB60BA"/>
    <w:rsid w:val="00DB79DC"/>
    <w:rsid w:val="00DC074A"/>
    <w:rsid w:val="00DC077F"/>
    <w:rsid w:val="00DC0E2D"/>
    <w:rsid w:val="00DC158F"/>
    <w:rsid w:val="00DC3DE8"/>
    <w:rsid w:val="00DC44D3"/>
    <w:rsid w:val="00DC44F3"/>
    <w:rsid w:val="00DC5E89"/>
    <w:rsid w:val="00DC6021"/>
    <w:rsid w:val="00DC6C47"/>
    <w:rsid w:val="00DC78BF"/>
    <w:rsid w:val="00DC7A12"/>
    <w:rsid w:val="00DD00B1"/>
    <w:rsid w:val="00DD18DC"/>
    <w:rsid w:val="00DD3F07"/>
    <w:rsid w:val="00DD4C5E"/>
    <w:rsid w:val="00DD5683"/>
    <w:rsid w:val="00DD698E"/>
    <w:rsid w:val="00DD76B7"/>
    <w:rsid w:val="00DD76BC"/>
    <w:rsid w:val="00DE1A80"/>
    <w:rsid w:val="00DE28E5"/>
    <w:rsid w:val="00DE29F1"/>
    <w:rsid w:val="00DE3CE4"/>
    <w:rsid w:val="00DE6C83"/>
    <w:rsid w:val="00DE6F64"/>
    <w:rsid w:val="00DE74D1"/>
    <w:rsid w:val="00DE77C6"/>
    <w:rsid w:val="00DE7FC0"/>
    <w:rsid w:val="00DF1153"/>
    <w:rsid w:val="00DF1664"/>
    <w:rsid w:val="00DF189D"/>
    <w:rsid w:val="00DF247A"/>
    <w:rsid w:val="00DF24CC"/>
    <w:rsid w:val="00DF24E0"/>
    <w:rsid w:val="00DF27FC"/>
    <w:rsid w:val="00DF4F12"/>
    <w:rsid w:val="00DF4FEA"/>
    <w:rsid w:val="00DF5F27"/>
    <w:rsid w:val="00DF6BF0"/>
    <w:rsid w:val="00DF7CF9"/>
    <w:rsid w:val="00E009E4"/>
    <w:rsid w:val="00E01E30"/>
    <w:rsid w:val="00E027E7"/>
    <w:rsid w:val="00E03AC8"/>
    <w:rsid w:val="00E04493"/>
    <w:rsid w:val="00E05353"/>
    <w:rsid w:val="00E072B6"/>
    <w:rsid w:val="00E072F6"/>
    <w:rsid w:val="00E0748B"/>
    <w:rsid w:val="00E07C3C"/>
    <w:rsid w:val="00E12738"/>
    <w:rsid w:val="00E12D2D"/>
    <w:rsid w:val="00E15159"/>
    <w:rsid w:val="00E1584D"/>
    <w:rsid w:val="00E16202"/>
    <w:rsid w:val="00E1710C"/>
    <w:rsid w:val="00E20546"/>
    <w:rsid w:val="00E2108C"/>
    <w:rsid w:val="00E22155"/>
    <w:rsid w:val="00E225AA"/>
    <w:rsid w:val="00E22872"/>
    <w:rsid w:val="00E22C35"/>
    <w:rsid w:val="00E22E26"/>
    <w:rsid w:val="00E237F2"/>
    <w:rsid w:val="00E23929"/>
    <w:rsid w:val="00E247B8"/>
    <w:rsid w:val="00E249BA"/>
    <w:rsid w:val="00E25776"/>
    <w:rsid w:val="00E25E96"/>
    <w:rsid w:val="00E263F6"/>
    <w:rsid w:val="00E26C26"/>
    <w:rsid w:val="00E26CB3"/>
    <w:rsid w:val="00E3002A"/>
    <w:rsid w:val="00E3051B"/>
    <w:rsid w:val="00E3187A"/>
    <w:rsid w:val="00E326B2"/>
    <w:rsid w:val="00E32D8E"/>
    <w:rsid w:val="00E32EE9"/>
    <w:rsid w:val="00E33661"/>
    <w:rsid w:val="00E346C8"/>
    <w:rsid w:val="00E352D5"/>
    <w:rsid w:val="00E35BDD"/>
    <w:rsid w:val="00E36C3F"/>
    <w:rsid w:val="00E376A6"/>
    <w:rsid w:val="00E3792A"/>
    <w:rsid w:val="00E37A36"/>
    <w:rsid w:val="00E40424"/>
    <w:rsid w:val="00E40F80"/>
    <w:rsid w:val="00E41D48"/>
    <w:rsid w:val="00E421A5"/>
    <w:rsid w:val="00E43A50"/>
    <w:rsid w:val="00E44691"/>
    <w:rsid w:val="00E4531E"/>
    <w:rsid w:val="00E46127"/>
    <w:rsid w:val="00E51747"/>
    <w:rsid w:val="00E52DB4"/>
    <w:rsid w:val="00E53588"/>
    <w:rsid w:val="00E5545F"/>
    <w:rsid w:val="00E5694A"/>
    <w:rsid w:val="00E56A08"/>
    <w:rsid w:val="00E56CB0"/>
    <w:rsid w:val="00E60C29"/>
    <w:rsid w:val="00E612E7"/>
    <w:rsid w:val="00E6188F"/>
    <w:rsid w:val="00E638FE"/>
    <w:rsid w:val="00E64E76"/>
    <w:rsid w:val="00E65170"/>
    <w:rsid w:val="00E653E6"/>
    <w:rsid w:val="00E6554D"/>
    <w:rsid w:val="00E66509"/>
    <w:rsid w:val="00E6689B"/>
    <w:rsid w:val="00E672CD"/>
    <w:rsid w:val="00E709B8"/>
    <w:rsid w:val="00E7128F"/>
    <w:rsid w:val="00E72E5E"/>
    <w:rsid w:val="00E7408C"/>
    <w:rsid w:val="00E74A40"/>
    <w:rsid w:val="00E757F0"/>
    <w:rsid w:val="00E7684F"/>
    <w:rsid w:val="00E777B3"/>
    <w:rsid w:val="00E7787E"/>
    <w:rsid w:val="00E77995"/>
    <w:rsid w:val="00E80AB5"/>
    <w:rsid w:val="00E80AC2"/>
    <w:rsid w:val="00E81185"/>
    <w:rsid w:val="00E811EC"/>
    <w:rsid w:val="00E81CB6"/>
    <w:rsid w:val="00E81DD6"/>
    <w:rsid w:val="00E83C30"/>
    <w:rsid w:val="00E84FDE"/>
    <w:rsid w:val="00E86E7D"/>
    <w:rsid w:val="00E90F23"/>
    <w:rsid w:val="00E926CD"/>
    <w:rsid w:val="00E9276E"/>
    <w:rsid w:val="00E92F49"/>
    <w:rsid w:val="00E942C1"/>
    <w:rsid w:val="00E944CC"/>
    <w:rsid w:val="00E94F5A"/>
    <w:rsid w:val="00E95144"/>
    <w:rsid w:val="00E953B2"/>
    <w:rsid w:val="00E9687E"/>
    <w:rsid w:val="00E96B4D"/>
    <w:rsid w:val="00EA09B5"/>
    <w:rsid w:val="00EA0E1D"/>
    <w:rsid w:val="00EA0ED4"/>
    <w:rsid w:val="00EA2574"/>
    <w:rsid w:val="00EA32BE"/>
    <w:rsid w:val="00EA3AC1"/>
    <w:rsid w:val="00EA3EA1"/>
    <w:rsid w:val="00EA4808"/>
    <w:rsid w:val="00EA4E0A"/>
    <w:rsid w:val="00EA566A"/>
    <w:rsid w:val="00EA5D80"/>
    <w:rsid w:val="00EA5E97"/>
    <w:rsid w:val="00EA744A"/>
    <w:rsid w:val="00EB0C4E"/>
    <w:rsid w:val="00EB14C0"/>
    <w:rsid w:val="00EB2232"/>
    <w:rsid w:val="00EB44A1"/>
    <w:rsid w:val="00EB4BB2"/>
    <w:rsid w:val="00EB5049"/>
    <w:rsid w:val="00EB554E"/>
    <w:rsid w:val="00EB5E6D"/>
    <w:rsid w:val="00EB652B"/>
    <w:rsid w:val="00EB6623"/>
    <w:rsid w:val="00EB6F21"/>
    <w:rsid w:val="00EC0B31"/>
    <w:rsid w:val="00EC145C"/>
    <w:rsid w:val="00EC1C9D"/>
    <w:rsid w:val="00EC2261"/>
    <w:rsid w:val="00EC239B"/>
    <w:rsid w:val="00EC2587"/>
    <w:rsid w:val="00EC26CC"/>
    <w:rsid w:val="00EC4AB0"/>
    <w:rsid w:val="00EC7DA4"/>
    <w:rsid w:val="00ED0325"/>
    <w:rsid w:val="00ED2940"/>
    <w:rsid w:val="00ED3CF5"/>
    <w:rsid w:val="00ED47D4"/>
    <w:rsid w:val="00ED4E8D"/>
    <w:rsid w:val="00ED5314"/>
    <w:rsid w:val="00ED5A60"/>
    <w:rsid w:val="00ED5BD8"/>
    <w:rsid w:val="00EE0083"/>
    <w:rsid w:val="00EE04DD"/>
    <w:rsid w:val="00EE0716"/>
    <w:rsid w:val="00EE159D"/>
    <w:rsid w:val="00EE1DD3"/>
    <w:rsid w:val="00EE1F8A"/>
    <w:rsid w:val="00EE30E2"/>
    <w:rsid w:val="00EE3CBA"/>
    <w:rsid w:val="00EE4CDF"/>
    <w:rsid w:val="00EE4F4E"/>
    <w:rsid w:val="00EE58A7"/>
    <w:rsid w:val="00EE610C"/>
    <w:rsid w:val="00EE788F"/>
    <w:rsid w:val="00EE7C0E"/>
    <w:rsid w:val="00EE7CE1"/>
    <w:rsid w:val="00EF0498"/>
    <w:rsid w:val="00EF1068"/>
    <w:rsid w:val="00EF1179"/>
    <w:rsid w:val="00EF17E1"/>
    <w:rsid w:val="00EF17EA"/>
    <w:rsid w:val="00EF20CB"/>
    <w:rsid w:val="00EF25D8"/>
    <w:rsid w:val="00EF25ED"/>
    <w:rsid w:val="00EF383C"/>
    <w:rsid w:val="00EF4203"/>
    <w:rsid w:val="00EF4965"/>
    <w:rsid w:val="00EF53FD"/>
    <w:rsid w:val="00EF77E1"/>
    <w:rsid w:val="00F00AF2"/>
    <w:rsid w:val="00F00EDB"/>
    <w:rsid w:val="00F01A12"/>
    <w:rsid w:val="00F02EFC"/>
    <w:rsid w:val="00F0318B"/>
    <w:rsid w:val="00F031BD"/>
    <w:rsid w:val="00F03720"/>
    <w:rsid w:val="00F04E9D"/>
    <w:rsid w:val="00F06B30"/>
    <w:rsid w:val="00F06C62"/>
    <w:rsid w:val="00F07C23"/>
    <w:rsid w:val="00F07DDB"/>
    <w:rsid w:val="00F10D52"/>
    <w:rsid w:val="00F11255"/>
    <w:rsid w:val="00F13C7F"/>
    <w:rsid w:val="00F15039"/>
    <w:rsid w:val="00F15D65"/>
    <w:rsid w:val="00F1724D"/>
    <w:rsid w:val="00F17D9A"/>
    <w:rsid w:val="00F23A13"/>
    <w:rsid w:val="00F2425A"/>
    <w:rsid w:val="00F26CD6"/>
    <w:rsid w:val="00F27159"/>
    <w:rsid w:val="00F2780B"/>
    <w:rsid w:val="00F27A60"/>
    <w:rsid w:val="00F3055F"/>
    <w:rsid w:val="00F30593"/>
    <w:rsid w:val="00F308DE"/>
    <w:rsid w:val="00F3138C"/>
    <w:rsid w:val="00F31E36"/>
    <w:rsid w:val="00F32242"/>
    <w:rsid w:val="00F3237A"/>
    <w:rsid w:val="00F32461"/>
    <w:rsid w:val="00F3312E"/>
    <w:rsid w:val="00F33361"/>
    <w:rsid w:val="00F3386D"/>
    <w:rsid w:val="00F33AE2"/>
    <w:rsid w:val="00F33F36"/>
    <w:rsid w:val="00F3475C"/>
    <w:rsid w:val="00F34AF4"/>
    <w:rsid w:val="00F360ED"/>
    <w:rsid w:val="00F36373"/>
    <w:rsid w:val="00F3744B"/>
    <w:rsid w:val="00F410E7"/>
    <w:rsid w:val="00F41D29"/>
    <w:rsid w:val="00F4241D"/>
    <w:rsid w:val="00F435D8"/>
    <w:rsid w:val="00F43F4F"/>
    <w:rsid w:val="00F44DC5"/>
    <w:rsid w:val="00F4511A"/>
    <w:rsid w:val="00F45EC0"/>
    <w:rsid w:val="00F46297"/>
    <w:rsid w:val="00F4746D"/>
    <w:rsid w:val="00F4797F"/>
    <w:rsid w:val="00F47AD6"/>
    <w:rsid w:val="00F50ADD"/>
    <w:rsid w:val="00F532EE"/>
    <w:rsid w:val="00F53359"/>
    <w:rsid w:val="00F54CBF"/>
    <w:rsid w:val="00F55A0F"/>
    <w:rsid w:val="00F55AAF"/>
    <w:rsid w:val="00F55D24"/>
    <w:rsid w:val="00F56E3B"/>
    <w:rsid w:val="00F60DAC"/>
    <w:rsid w:val="00F60F25"/>
    <w:rsid w:val="00F61E15"/>
    <w:rsid w:val="00F633D8"/>
    <w:rsid w:val="00F634BB"/>
    <w:rsid w:val="00F636C9"/>
    <w:rsid w:val="00F64D16"/>
    <w:rsid w:val="00F657C5"/>
    <w:rsid w:val="00F675D2"/>
    <w:rsid w:val="00F7039E"/>
    <w:rsid w:val="00F711D8"/>
    <w:rsid w:val="00F718FE"/>
    <w:rsid w:val="00F71A8F"/>
    <w:rsid w:val="00F73072"/>
    <w:rsid w:val="00F734C0"/>
    <w:rsid w:val="00F73B22"/>
    <w:rsid w:val="00F73F72"/>
    <w:rsid w:val="00F74108"/>
    <w:rsid w:val="00F74280"/>
    <w:rsid w:val="00F74A2C"/>
    <w:rsid w:val="00F75EBD"/>
    <w:rsid w:val="00F76D0D"/>
    <w:rsid w:val="00F76E76"/>
    <w:rsid w:val="00F77F10"/>
    <w:rsid w:val="00F80C17"/>
    <w:rsid w:val="00F80CFD"/>
    <w:rsid w:val="00F80D6D"/>
    <w:rsid w:val="00F81F7B"/>
    <w:rsid w:val="00F81FFA"/>
    <w:rsid w:val="00F832BE"/>
    <w:rsid w:val="00F83C65"/>
    <w:rsid w:val="00F83D3D"/>
    <w:rsid w:val="00F86550"/>
    <w:rsid w:val="00F866F8"/>
    <w:rsid w:val="00F910D6"/>
    <w:rsid w:val="00F925E7"/>
    <w:rsid w:val="00F92878"/>
    <w:rsid w:val="00F930EB"/>
    <w:rsid w:val="00F93981"/>
    <w:rsid w:val="00F94001"/>
    <w:rsid w:val="00F94056"/>
    <w:rsid w:val="00F94E7B"/>
    <w:rsid w:val="00F95109"/>
    <w:rsid w:val="00F955B5"/>
    <w:rsid w:val="00F95C58"/>
    <w:rsid w:val="00F96515"/>
    <w:rsid w:val="00F96E76"/>
    <w:rsid w:val="00F97441"/>
    <w:rsid w:val="00F97E9A"/>
    <w:rsid w:val="00FA1380"/>
    <w:rsid w:val="00FA153F"/>
    <w:rsid w:val="00FA19CE"/>
    <w:rsid w:val="00FA1CA1"/>
    <w:rsid w:val="00FA2624"/>
    <w:rsid w:val="00FA47B0"/>
    <w:rsid w:val="00FA5B96"/>
    <w:rsid w:val="00FB0998"/>
    <w:rsid w:val="00FB111B"/>
    <w:rsid w:val="00FB2FD3"/>
    <w:rsid w:val="00FB40A9"/>
    <w:rsid w:val="00FB4571"/>
    <w:rsid w:val="00FB4F33"/>
    <w:rsid w:val="00FB56DB"/>
    <w:rsid w:val="00FB6401"/>
    <w:rsid w:val="00FB6630"/>
    <w:rsid w:val="00FB68B4"/>
    <w:rsid w:val="00FC1472"/>
    <w:rsid w:val="00FC1524"/>
    <w:rsid w:val="00FC16B3"/>
    <w:rsid w:val="00FC280C"/>
    <w:rsid w:val="00FC459A"/>
    <w:rsid w:val="00FC46BB"/>
    <w:rsid w:val="00FC4FEA"/>
    <w:rsid w:val="00FC5932"/>
    <w:rsid w:val="00FC61AB"/>
    <w:rsid w:val="00FC65B0"/>
    <w:rsid w:val="00FC6D31"/>
    <w:rsid w:val="00FC70B3"/>
    <w:rsid w:val="00FC70D7"/>
    <w:rsid w:val="00FC72FE"/>
    <w:rsid w:val="00FD0483"/>
    <w:rsid w:val="00FD0B1E"/>
    <w:rsid w:val="00FD1AEA"/>
    <w:rsid w:val="00FD355F"/>
    <w:rsid w:val="00FD6D6C"/>
    <w:rsid w:val="00FD6DF2"/>
    <w:rsid w:val="00FD7561"/>
    <w:rsid w:val="00FD7A2E"/>
    <w:rsid w:val="00FE12D5"/>
    <w:rsid w:val="00FE1F2D"/>
    <w:rsid w:val="00FE2543"/>
    <w:rsid w:val="00FE25E6"/>
    <w:rsid w:val="00FE39AA"/>
    <w:rsid w:val="00FE7101"/>
    <w:rsid w:val="00FE7371"/>
    <w:rsid w:val="00FE757B"/>
    <w:rsid w:val="00FF2300"/>
    <w:rsid w:val="00FF2FA6"/>
    <w:rsid w:val="00FF3B53"/>
    <w:rsid w:val="00FF76F6"/>
    <w:rsid w:val="4A88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1D910"/>
  <w15:chartTrackingRefBased/>
  <w15:docId w15:val="{592F3C2C-3840-4176-978E-92040649F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D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5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5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5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45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link w:val="Heading6Char"/>
    <w:uiPriority w:val="9"/>
    <w:qFormat/>
    <w:rsid w:val="007C209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28F"/>
  </w:style>
  <w:style w:type="paragraph" w:styleId="Footer">
    <w:name w:val="footer"/>
    <w:basedOn w:val="Normal"/>
    <w:link w:val="FooterChar"/>
    <w:uiPriority w:val="99"/>
    <w:unhideWhenUsed/>
    <w:rsid w:val="00E71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28F"/>
  </w:style>
  <w:style w:type="paragraph" w:styleId="ListParagraph">
    <w:name w:val="List Paragraph"/>
    <w:basedOn w:val="Normal"/>
    <w:uiPriority w:val="34"/>
    <w:qFormat/>
    <w:rsid w:val="00BC25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C2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C2502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B038E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038E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038E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1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153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6344D"/>
    <w:rPr>
      <w:i/>
      <w:iCs/>
    </w:rPr>
  </w:style>
  <w:style w:type="character" w:customStyle="1" w:styleId="nowrap">
    <w:name w:val="nowrap"/>
    <w:basedOn w:val="DefaultParagraphFont"/>
    <w:rsid w:val="00C1171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DD4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C2096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name">
    <w:name w:val="name"/>
    <w:basedOn w:val="DefaultParagraphFont"/>
    <w:rsid w:val="00FD6D6C"/>
  </w:style>
  <w:style w:type="character" w:styleId="CommentReference">
    <w:name w:val="annotation reference"/>
    <w:basedOn w:val="DefaultParagraphFont"/>
    <w:uiPriority w:val="99"/>
    <w:semiHidden/>
    <w:unhideWhenUsed/>
    <w:rsid w:val="007B78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78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78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7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786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2331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CE7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515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515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515E"/>
    <w:rPr>
      <w:vertAlign w:val="superscript"/>
    </w:rPr>
  </w:style>
  <w:style w:type="character" w:customStyle="1" w:styleId="y2iqfc">
    <w:name w:val="y2iqfc"/>
    <w:basedOn w:val="DefaultParagraphFont"/>
    <w:rsid w:val="009843DE"/>
  </w:style>
  <w:style w:type="character" w:customStyle="1" w:styleId="Heading1Char">
    <w:name w:val="Heading 1 Char"/>
    <w:basedOn w:val="DefaultParagraphFont"/>
    <w:link w:val="Heading1"/>
    <w:uiPriority w:val="9"/>
    <w:rsid w:val="00C01D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BD6D5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345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45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345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34504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end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collections.lesartsdecoratifs.fr/deux-modeles-de-sucriers-a-poudre-0" TargetMode="External"/><Relationship Id="rId13" Type="http://schemas.openxmlformats.org/officeDocument/2006/relationships/hyperlink" Target="https://www.google.com/books/edition/Papers_Relating_to_the_Foreign_Relations/yU06AQAAIAAJ?hl=en&amp;gbpv=0" TargetMode="External"/><Relationship Id="rId3" Type="http://schemas.openxmlformats.org/officeDocument/2006/relationships/hyperlink" Target="http://archive.org/details/gri_33125011156201/page/n613/mode/2up" TargetMode="External"/><Relationship Id="rId7" Type="http://schemas.openxmlformats.org/officeDocument/2006/relationships/hyperlink" Target="https://archive.org/details/lenouveaucuisini01mass/page/n19/mode/2up" TargetMode="External"/><Relationship Id="rId12" Type="http://schemas.openxmlformats.org/officeDocument/2006/relationships/hyperlink" Target="https://www.hmb.ch/fr/musees/objets-de-la-collection/vue-simple/s/deux-sucriers-saupoudreurs/" TargetMode="External"/><Relationship Id="rId2" Type="http://schemas.openxmlformats.org/officeDocument/2006/relationships/hyperlink" Target="http://archive.org/details/gri_33125009324365/page/n123/mode/2up" TargetMode="External"/><Relationship Id="rId1" Type="http://schemas.openxmlformats.org/officeDocument/2006/relationships/hyperlink" Target="https://archive.org/details/gri_33125011156201/page/n623/mode/2up" TargetMode="External"/><Relationship Id="rId6" Type="http://schemas.openxmlformats.org/officeDocument/2006/relationships/hyperlink" Target="https://www.getty.edu/art/collection/objects/735/jean-etienne-liotard-still-life-tea-set-swiss-about-1781-1783/" TargetMode="External"/><Relationship Id="rId11" Type="http://schemas.openxmlformats.org/officeDocument/2006/relationships/hyperlink" Target="https://collections.louvre.fr/en/ark:/53355/cl010110062" TargetMode="External"/><Relationship Id="rId5" Type="http://schemas.openxmlformats.org/officeDocument/2006/relationships/hyperlink" Target="https://www.hermitagemuseum.org/wps/portal/hermitage/digital-collection/10.+porcelain%2c+faience%2c+ceramics/329478" TargetMode="External"/><Relationship Id="rId10" Type="http://schemas.openxmlformats.org/officeDocument/2006/relationships/hyperlink" Target="http://collections.chateauversailles.fr/" TargetMode="External"/><Relationship Id="rId4" Type="http://schemas.openxmlformats.org/officeDocument/2006/relationships/hyperlink" Target="https://founders.archives.gov/documents/Adams/03-01-02-0007-0007" TargetMode="External"/><Relationship Id="rId9" Type="http://schemas.openxmlformats.org/officeDocument/2006/relationships/hyperlink" Target="http://francearchives.fr/" TargetMode="External"/><Relationship Id="rId14" Type="http://schemas.openxmlformats.org/officeDocument/2006/relationships/hyperlink" Target="https://d-nb.info/1081255897/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EB2DF-DAF1-480E-A9A1-787A3A715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3337</Words>
  <Characters>15389</Characters>
  <Application>Microsoft Office Word</Application>
  <DocSecurity>0</DocSecurity>
  <Lines>512</Lines>
  <Paragraphs>407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The J. Paul Getty Trust</Company>
  <LinksUpToDate>false</LinksUpToDate>
  <CharactersWithSpaces>18319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Charissa Bremer-David</dc:creator>
  <cp:keywords/>
  <dc:description/>
  <cp:lastModifiedBy>zj29</cp:lastModifiedBy>
  <cp:revision>8</cp:revision>
  <cp:lastPrinted>2020-03-19T21:29:00Z</cp:lastPrinted>
  <dcterms:created xsi:type="dcterms:W3CDTF">2022-04-25T22:27:00Z</dcterms:created>
  <dcterms:modified xsi:type="dcterms:W3CDTF">2022-04-26T19:15:00Z</dcterms:modified>
</cp:coreProperties>
</file>