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5735" w14:textId="77777777" w:rsidR="0000631A" w:rsidRPr="0000631A" w:rsidRDefault="00D73313" w:rsidP="0000631A">
      <w:pPr>
        <w:pStyle w:val="Header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631A">
        <w:rPr>
          <w:rFonts w:ascii="Times New Roman" w:hAnsi="Times New Roman" w:cs="Times New Roman"/>
          <w:b/>
          <w:bCs/>
          <w:sz w:val="24"/>
          <w:szCs w:val="24"/>
        </w:rPr>
        <w:t xml:space="preserve">French Silver </w:t>
      </w:r>
    </w:p>
    <w:p w14:paraId="4FCB39FB" w14:textId="6468A936" w:rsidR="00DA130D" w:rsidRPr="0000631A" w:rsidRDefault="00D73313" w:rsidP="0000631A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>Bibliography</w:t>
      </w:r>
    </w:p>
    <w:p w14:paraId="36784EF2" w14:textId="304BA507" w:rsidR="008912C6" w:rsidRPr="0000631A" w:rsidRDefault="008912C6" w:rsidP="0000631A">
      <w:pPr>
        <w:pStyle w:val="Header"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0631A">
        <w:rPr>
          <w:rFonts w:ascii="Times New Roman" w:hAnsi="Times New Roman" w:cs="Times New Roman"/>
          <w:color w:val="0070C0"/>
          <w:sz w:val="24"/>
          <w:szCs w:val="24"/>
        </w:rPr>
        <w:t xml:space="preserve">{{Note for Greg and digital team: A few of these are not in alpha order. They moved out of sequence during copyediting, and I didn’t fix the order since Quire will sort these anyway. </w:t>
      </w:r>
      <w:r w:rsidR="0000631A" w:rsidRPr="0000631A">
        <w:rPr>
          <w:rFonts w:ascii="Times New Roman" w:hAnsi="Times New Roman" w:cs="Times New Roman"/>
          <w:color w:val="0070C0"/>
          <w:sz w:val="24"/>
          <w:szCs w:val="24"/>
        </w:rPr>
        <w:t xml:space="preserve">Also, </w:t>
      </w:r>
      <w:r w:rsidRPr="0000631A">
        <w:rPr>
          <w:rFonts w:ascii="Times New Roman" w:hAnsi="Times New Roman" w:cs="Times New Roman"/>
          <w:color w:val="0070C0"/>
          <w:sz w:val="24"/>
          <w:szCs w:val="24"/>
        </w:rPr>
        <w:t xml:space="preserve">I added a “sort” value for the few names with diacritics.}} </w:t>
      </w:r>
    </w:p>
    <w:p w14:paraId="75AC6671" w14:textId="77777777" w:rsidR="005D529B" w:rsidRPr="0000631A" w:rsidRDefault="005D529B" w:rsidP="0000631A">
      <w:pPr>
        <w:pStyle w:val="Header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E56B4" w14:textId="0DD3E1E1" w:rsidR="000250DC" w:rsidRPr="0000631A" w:rsidRDefault="00953A6D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4F48CC" w:rsidRPr="0000631A">
        <w:t>“Acquisitions” 1985</w:t>
      </w:r>
    </w:p>
    <w:p w14:paraId="56E4CDDE" w14:textId="13F1741D" w:rsidR="004F48CC" w:rsidRPr="0000631A" w:rsidRDefault="00676982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B0F0"/>
        </w:rPr>
      </w:pPr>
      <w:r w:rsidRPr="0000631A">
        <w:t xml:space="preserve">full: </w:t>
      </w:r>
      <w:r w:rsidR="004F48CC" w:rsidRPr="0000631A">
        <w:t xml:space="preserve">“Acquisitions/1984,” with an introduction by John Walsh. </w:t>
      </w:r>
      <w:r w:rsidR="004F48CC" w:rsidRPr="0000631A">
        <w:rPr>
          <w:i/>
        </w:rPr>
        <w:t xml:space="preserve">The J. Paul </w:t>
      </w:r>
      <w:r w:rsidR="004F48CC" w:rsidRPr="0000631A">
        <w:rPr>
          <w:i/>
          <w:iCs/>
        </w:rPr>
        <w:t>Getty Museum Journal</w:t>
      </w:r>
      <w:r w:rsidR="004F48CC" w:rsidRPr="0000631A">
        <w:t> 13 (1985):</w:t>
      </w:r>
      <w:r w:rsidR="00C61AE3" w:rsidRPr="0000631A">
        <w:t xml:space="preserve"> </w:t>
      </w:r>
      <w:r w:rsidR="004F48CC" w:rsidRPr="0000631A">
        <w:t>157</w:t>
      </w:r>
      <w:r w:rsidR="00141562" w:rsidRPr="0000631A">
        <w:t>–</w:t>
      </w:r>
      <w:r w:rsidR="00303C8B" w:rsidRPr="0000631A">
        <w:t>258</w:t>
      </w:r>
      <w:r w:rsidR="004F48CC" w:rsidRPr="0000631A">
        <w:t>.</w:t>
      </w:r>
    </w:p>
    <w:p w14:paraId="22BA98EA" w14:textId="77777777" w:rsidR="004F48CC" w:rsidRPr="0000631A" w:rsidRDefault="004F48CC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1BDC495F" w14:textId="7383FD69" w:rsidR="0036145D" w:rsidRPr="0000631A" w:rsidRDefault="00953A6D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4F48CC" w:rsidRPr="0000631A">
        <w:t>“Acquisitions” 1989</w:t>
      </w:r>
    </w:p>
    <w:p w14:paraId="6B89059F" w14:textId="608DD08C" w:rsidR="004F48CC" w:rsidRPr="0000631A" w:rsidRDefault="00676982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4F48CC" w:rsidRPr="0000631A">
        <w:t xml:space="preserve">“Acquisitions/1988,” with an introduction by John Walsh. </w:t>
      </w:r>
      <w:r w:rsidR="004F48CC" w:rsidRPr="0000631A">
        <w:rPr>
          <w:i/>
        </w:rPr>
        <w:t xml:space="preserve">The J. Paul Getty Museum Journal </w:t>
      </w:r>
      <w:r w:rsidR="00CD0435" w:rsidRPr="0000631A">
        <w:t xml:space="preserve">17 (1989): </w:t>
      </w:r>
      <w:r w:rsidR="00303C8B" w:rsidRPr="0000631A">
        <w:t>99</w:t>
      </w:r>
      <w:r w:rsidR="00141562" w:rsidRPr="0000631A">
        <w:t>–</w:t>
      </w:r>
      <w:r w:rsidR="00303C8B" w:rsidRPr="0000631A">
        <w:t>1</w:t>
      </w:r>
      <w:r w:rsidR="004F48CC" w:rsidRPr="0000631A">
        <w:t>66.</w:t>
      </w:r>
      <w:r w:rsidR="00303C8B" w:rsidRPr="0000631A">
        <w:t xml:space="preserve"> </w:t>
      </w:r>
    </w:p>
    <w:p w14:paraId="02A9A2F2" w14:textId="77777777" w:rsidR="004F48CC" w:rsidRPr="0000631A" w:rsidRDefault="004F48CC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EAED56" w14:textId="73F7CD4E" w:rsidR="00734F85" w:rsidRPr="0000631A" w:rsidRDefault="00385D1D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507DC2" w:rsidRPr="0000631A">
        <w:rPr>
          <w:rFonts w:ascii="Times New Roman" w:hAnsi="Times New Roman" w:cs="Times New Roman"/>
          <w:sz w:val="24"/>
          <w:szCs w:val="24"/>
        </w:rPr>
        <w:t>Adams 2005</w:t>
      </w:r>
    </w:p>
    <w:p w14:paraId="630609C0" w14:textId="0FBF0801" w:rsidR="00507DC2" w:rsidRPr="0000631A" w:rsidRDefault="00385D1D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507DC2" w:rsidRPr="0000631A">
        <w:rPr>
          <w:rFonts w:ascii="Times New Roman" w:hAnsi="Times New Roman" w:cs="Times New Roman"/>
          <w:sz w:val="24"/>
          <w:szCs w:val="24"/>
        </w:rPr>
        <w:t>Adams, Julia. “The French Patrimonial Package</w:t>
      </w:r>
      <w:r w:rsidR="00734F85" w:rsidRPr="0000631A">
        <w:rPr>
          <w:rFonts w:ascii="Times New Roman" w:hAnsi="Times New Roman" w:cs="Times New Roman"/>
          <w:sz w:val="24"/>
          <w:szCs w:val="24"/>
        </w:rPr>
        <w:t>:</w:t>
      </w:r>
      <w:r w:rsidR="00507DC2" w:rsidRPr="0000631A">
        <w:rPr>
          <w:rFonts w:ascii="Times New Roman" w:hAnsi="Times New Roman" w:cs="Times New Roman"/>
          <w:sz w:val="24"/>
          <w:szCs w:val="24"/>
        </w:rPr>
        <w:t xml:space="preserve"> System or Anti-System? Law’s C</w:t>
      </w:r>
      <w:r w:rsidR="00CD0435" w:rsidRPr="0000631A">
        <w:rPr>
          <w:rFonts w:ascii="Times New Roman" w:hAnsi="Times New Roman" w:cs="Times New Roman"/>
          <w:sz w:val="24"/>
          <w:szCs w:val="24"/>
        </w:rPr>
        <w:t>ompany and the French State.”</w:t>
      </w:r>
      <w:r w:rsidR="00507DC2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D424BF" w:rsidRPr="0000631A">
        <w:rPr>
          <w:rFonts w:ascii="Times New Roman" w:hAnsi="Times New Roman" w:cs="Times New Roman"/>
          <w:sz w:val="24"/>
          <w:szCs w:val="24"/>
        </w:rPr>
        <w:t xml:space="preserve">In </w:t>
      </w:r>
      <w:r w:rsidR="00507DC2" w:rsidRPr="0000631A">
        <w:rPr>
          <w:rFonts w:ascii="Times New Roman" w:hAnsi="Times New Roman" w:cs="Times New Roman"/>
          <w:i/>
          <w:sz w:val="24"/>
          <w:szCs w:val="24"/>
        </w:rPr>
        <w:t>The Familial State: Ruling Families and Merchant Ca</w:t>
      </w:r>
      <w:r w:rsidR="009D7354" w:rsidRPr="0000631A">
        <w:rPr>
          <w:rFonts w:ascii="Times New Roman" w:hAnsi="Times New Roman" w:cs="Times New Roman"/>
          <w:i/>
          <w:sz w:val="24"/>
          <w:szCs w:val="24"/>
        </w:rPr>
        <w:t>pitalism in Early Modern Europe</w:t>
      </w:r>
      <w:r w:rsidR="00D26F99" w:rsidRPr="0000631A">
        <w:rPr>
          <w:rFonts w:ascii="Times New Roman" w:hAnsi="Times New Roman" w:cs="Times New Roman"/>
          <w:sz w:val="24"/>
          <w:szCs w:val="24"/>
        </w:rPr>
        <w:t>, 166</w:t>
      </w:r>
      <w:r w:rsidR="002E17D0" w:rsidRPr="0000631A">
        <w:rPr>
          <w:rFonts w:ascii="Times New Roman" w:hAnsi="Times New Roman" w:cs="Times New Roman"/>
          <w:sz w:val="24"/>
          <w:szCs w:val="24"/>
        </w:rPr>
        <w:t>–</w:t>
      </w:r>
      <w:r w:rsidR="00D26F99" w:rsidRPr="0000631A">
        <w:rPr>
          <w:rFonts w:ascii="Times New Roman" w:hAnsi="Times New Roman" w:cs="Times New Roman"/>
          <w:sz w:val="24"/>
          <w:szCs w:val="24"/>
        </w:rPr>
        <w:t>71</w:t>
      </w:r>
      <w:r w:rsidR="00507DC2" w:rsidRPr="0000631A">
        <w:rPr>
          <w:rFonts w:ascii="Times New Roman" w:hAnsi="Times New Roman" w:cs="Times New Roman"/>
          <w:sz w:val="24"/>
          <w:szCs w:val="24"/>
        </w:rPr>
        <w:t>.</w:t>
      </w:r>
      <w:r w:rsidR="00507DC2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07DC2" w:rsidRPr="0000631A">
        <w:rPr>
          <w:rFonts w:ascii="Times New Roman" w:hAnsi="Times New Roman" w:cs="Times New Roman"/>
          <w:sz w:val="24"/>
          <w:szCs w:val="24"/>
        </w:rPr>
        <w:t>Ithaca</w:t>
      </w:r>
      <w:r w:rsidR="00D424BF" w:rsidRPr="0000631A">
        <w:rPr>
          <w:rFonts w:ascii="Times New Roman" w:hAnsi="Times New Roman" w:cs="Times New Roman"/>
          <w:sz w:val="24"/>
          <w:szCs w:val="24"/>
        </w:rPr>
        <w:t>, NY</w:t>
      </w:r>
      <w:r w:rsidR="00507DC2" w:rsidRPr="0000631A">
        <w:rPr>
          <w:rFonts w:ascii="Times New Roman" w:hAnsi="Times New Roman" w:cs="Times New Roman"/>
          <w:sz w:val="24"/>
          <w:szCs w:val="24"/>
        </w:rPr>
        <w:t>: Cornell University Press, 2005</w:t>
      </w:r>
      <w:r w:rsidR="00D26F99" w:rsidRPr="0000631A">
        <w:rPr>
          <w:rFonts w:ascii="Times New Roman" w:hAnsi="Times New Roman" w:cs="Times New Roman"/>
          <w:sz w:val="24"/>
          <w:szCs w:val="24"/>
        </w:rPr>
        <w:t>.</w:t>
      </w:r>
    </w:p>
    <w:p w14:paraId="4C0C0C71" w14:textId="77777777" w:rsidR="00507DC2" w:rsidRPr="0000631A" w:rsidRDefault="00507DC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7492A9" w14:textId="2DC6FCCE" w:rsidR="00734F85" w:rsidRPr="0000631A" w:rsidRDefault="00953A6D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DA130D" w:rsidRPr="0000631A">
        <w:t>Ahlund and Skogh 2007</w:t>
      </w:r>
    </w:p>
    <w:p w14:paraId="33A891B6" w14:textId="3B866825" w:rsidR="00DA130D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DA130D" w:rsidRPr="0000631A">
        <w:t xml:space="preserve">Ahlund, Mikael, and Lisa Skogh. </w:t>
      </w:r>
      <w:r w:rsidR="00141562" w:rsidRPr="0000631A">
        <w:t>“</w:t>
      </w:r>
      <w:r w:rsidR="00DA130D" w:rsidRPr="0000631A">
        <w:t>Wild Boars and Peaches</w:t>
      </w:r>
      <w:r w:rsidR="00734F85" w:rsidRPr="0000631A">
        <w:t>:</w:t>
      </w:r>
      <w:r w:rsidR="00DA130D" w:rsidRPr="0000631A">
        <w:t xml:space="preserve"> A Reunion of Two French 18th-Century Artists.</w:t>
      </w:r>
      <w:r w:rsidR="00141562" w:rsidRPr="0000631A">
        <w:t>”</w:t>
      </w:r>
      <w:r w:rsidR="00DA130D" w:rsidRPr="0000631A">
        <w:t> </w:t>
      </w:r>
      <w:r w:rsidR="00DA130D" w:rsidRPr="0000631A">
        <w:rPr>
          <w:i/>
          <w:iCs/>
        </w:rPr>
        <w:t>Art Bulletin of Nationalmuseum Stockholm</w:t>
      </w:r>
      <w:r w:rsidR="00DA130D" w:rsidRPr="0000631A">
        <w:t> 14 (2007): 73</w:t>
      </w:r>
      <w:r w:rsidR="0064735B" w:rsidRPr="0000631A">
        <w:t>–</w:t>
      </w:r>
      <w:r w:rsidR="00DA130D" w:rsidRPr="0000631A">
        <w:t>74.</w:t>
      </w:r>
    </w:p>
    <w:p w14:paraId="7A41A7E7" w14:textId="77777777" w:rsidR="008B21B3" w:rsidRPr="0000631A" w:rsidRDefault="008B21B3" w:rsidP="0000631A">
      <w:pPr>
        <w:pStyle w:val="NormalWeb"/>
        <w:spacing w:before="0" w:beforeAutospacing="0" w:after="0" w:afterAutospacing="0" w:line="480" w:lineRule="auto"/>
      </w:pPr>
      <w:bookmarkStart w:id="0" w:name="_Hlk67652907"/>
    </w:p>
    <w:p w14:paraId="439F1115" w14:textId="6620FE99" w:rsidR="003E6E5E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lastRenderedPageBreak/>
        <w:t xml:space="preserve">short: </w:t>
      </w:r>
      <w:r w:rsidR="00DA130D" w:rsidRPr="0000631A">
        <w:t>Albainy 1999</w:t>
      </w:r>
      <w:bookmarkEnd w:id="0"/>
    </w:p>
    <w:p w14:paraId="64EABEB8" w14:textId="2E5632C0" w:rsidR="00DA130D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DA130D" w:rsidRPr="0000631A">
        <w:t xml:space="preserve">Albainy, Tracey. “Eighteenth-Century French Silver in the Elizabeth Parke Firestone Collection.” </w:t>
      </w:r>
      <w:r w:rsidR="00DA130D" w:rsidRPr="0000631A">
        <w:rPr>
          <w:i/>
        </w:rPr>
        <w:t>Bulletin of the Detroit Institute of Arts</w:t>
      </w:r>
      <w:r w:rsidR="00DA130D" w:rsidRPr="0000631A">
        <w:t xml:space="preserve"> 73, no. 1</w:t>
      </w:r>
      <w:r w:rsidR="00C61AE3" w:rsidRPr="0000631A">
        <w:t>/</w:t>
      </w:r>
      <w:r w:rsidR="00DA130D" w:rsidRPr="0000631A">
        <w:t>2 (1999): 8</w:t>
      </w:r>
      <w:r w:rsidR="002E17D0" w:rsidRPr="0000631A">
        <w:t>–</w:t>
      </w:r>
      <w:r w:rsidR="00DA130D" w:rsidRPr="0000631A">
        <w:t>29.</w:t>
      </w:r>
      <w:r w:rsidR="00C61AE3" w:rsidRPr="0000631A">
        <w:t xml:space="preserve"> </w:t>
      </w:r>
    </w:p>
    <w:p w14:paraId="2C7CEFE5" w14:textId="77777777" w:rsidR="008B21B3" w:rsidRPr="0000631A" w:rsidRDefault="008B21B3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48E9B7" w14:textId="1AD433C9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0345D7" w:rsidRPr="0000631A">
        <w:rPr>
          <w:rFonts w:ascii="Times New Roman" w:hAnsi="Times New Roman" w:cs="Times New Roman"/>
          <w:sz w:val="24"/>
          <w:szCs w:val="24"/>
        </w:rPr>
        <w:t>Alcorn 1997</w:t>
      </w:r>
    </w:p>
    <w:p w14:paraId="25E71539" w14:textId="3BE5CB63" w:rsidR="000345D7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6C0EB8" w:rsidRPr="0000631A">
        <w:rPr>
          <w:rFonts w:ascii="Times New Roman" w:hAnsi="Times New Roman" w:cs="Times New Roman"/>
          <w:sz w:val="24"/>
          <w:szCs w:val="24"/>
        </w:rPr>
        <w:t xml:space="preserve">Alcorn, Ellenor M. </w:t>
      </w:r>
      <w:r w:rsidR="00D424BF" w:rsidRPr="0000631A">
        <w:rPr>
          <w:rFonts w:ascii="Times New Roman" w:hAnsi="Times New Roman" w:cs="Times New Roman"/>
          <w:sz w:val="24"/>
          <w:szCs w:val="24"/>
        </w:rPr>
        <w:t>“‘</w:t>
      </w:r>
      <w:r w:rsidR="006C0EB8" w:rsidRPr="0000631A">
        <w:rPr>
          <w:rFonts w:ascii="Times New Roman" w:hAnsi="Times New Roman" w:cs="Times New Roman"/>
          <w:sz w:val="24"/>
          <w:szCs w:val="24"/>
        </w:rPr>
        <w:t>A Chandelier for the King’, William Kent, George II and Hanover.”</w:t>
      </w:r>
      <w:r w:rsidR="006C0EB8" w:rsidRPr="0000631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C0EB8" w:rsidRPr="0000631A">
        <w:rPr>
          <w:rFonts w:ascii="Times New Roman" w:hAnsi="Times New Roman" w:cs="Times New Roman"/>
          <w:i/>
          <w:sz w:val="24"/>
          <w:szCs w:val="24"/>
        </w:rPr>
        <w:t>Burlington Magazine</w:t>
      </w:r>
      <w:r w:rsidR="006C0EB8" w:rsidRPr="0000631A">
        <w:rPr>
          <w:rFonts w:ascii="Times New Roman" w:hAnsi="Times New Roman" w:cs="Times New Roman"/>
          <w:sz w:val="24"/>
          <w:szCs w:val="24"/>
        </w:rPr>
        <w:t xml:space="preserve"> 139, no. 1126 (January 1997): 40</w:t>
      </w:r>
      <w:r w:rsidR="001F433B" w:rsidRPr="0000631A">
        <w:rPr>
          <w:rFonts w:ascii="Times New Roman" w:hAnsi="Times New Roman" w:cs="Times New Roman"/>
          <w:sz w:val="24"/>
          <w:szCs w:val="24"/>
        </w:rPr>
        <w:t>–</w:t>
      </w:r>
      <w:r w:rsidR="006C0EB8" w:rsidRPr="0000631A">
        <w:rPr>
          <w:rFonts w:ascii="Times New Roman" w:hAnsi="Times New Roman" w:cs="Times New Roman"/>
          <w:sz w:val="24"/>
          <w:szCs w:val="24"/>
        </w:rPr>
        <w:t>43.</w:t>
      </w:r>
      <w:r w:rsidR="009337C2" w:rsidRPr="00006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E25C3B" w14:textId="0922960F" w:rsidR="006C0EB8" w:rsidRPr="0000631A" w:rsidRDefault="006C0EB8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A36BED" w14:textId="59D377B1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CC3B89" w:rsidRPr="0000631A">
        <w:rPr>
          <w:rFonts w:ascii="Times New Roman" w:hAnsi="Times New Roman" w:cs="Times New Roman"/>
          <w:sz w:val="24"/>
          <w:szCs w:val="24"/>
        </w:rPr>
        <w:t xml:space="preserve">Alcorn </w:t>
      </w:r>
      <w:r w:rsidR="00065DB1" w:rsidRPr="0000631A">
        <w:rPr>
          <w:rFonts w:ascii="Times New Roman" w:hAnsi="Times New Roman" w:cs="Times New Roman"/>
          <w:sz w:val="24"/>
          <w:szCs w:val="24"/>
        </w:rPr>
        <w:t>2000</w:t>
      </w:r>
    </w:p>
    <w:p w14:paraId="68CB45A3" w14:textId="79B8746C" w:rsidR="00552488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CC3B89" w:rsidRPr="0000631A">
        <w:t>Alcorn, Ellenor M</w:t>
      </w:r>
      <w:r w:rsidR="00065DB1" w:rsidRPr="0000631A">
        <w:t>.</w:t>
      </w:r>
      <w:r w:rsidR="00552488" w:rsidRPr="0000631A">
        <w:t>,</w:t>
      </w:r>
      <w:r w:rsidR="00CC3B89" w:rsidRPr="0000631A">
        <w:t xml:space="preserve"> with contributions from Thomas Sinsteden. </w:t>
      </w:r>
      <w:r w:rsidR="00CC3B89" w:rsidRPr="0000631A">
        <w:rPr>
          <w:i/>
          <w:iCs/>
        </w:rPr>
        <w:t>English Silver in the Museum of Fine Arts, Boston</w:t>
      </w:r>
      <w:r w:rsidR="00015EE8" w:rsidRPr="0000631A">
        <w:rPr>
          <w:i/>
          <w:iCs/>
        </w:rPr>
        <w:t>.</w:t>
      </w:r>
      <w:r w:rsidR="00CC3B89" w:rsidRPr="0000631A">
        <w:t xml:space="preserve"> </w:t>
      </w:r>
      <w:r w:rsidR="00015EE8" w:rsidRPr="0000631A">
        <w:t>V</w:t>
      </w:r>
      <w:r w:rsidR="00CC3B89" w:rsidRPr="0000631A">
        <w:t>ol. 2</w:t>
      </w:r>
      <w:r w:rsidR="00015EE8" w:rsidRPr="0000631A">
        <w:t>,</w:t>
      </w:r>
      <w:r w:rsidR="00CC3B89" w:rsidRPr="0000631A">
        <w:t xml:space="preserve"> </w:t>
      </w:r>
      <w:r w:rsidR="00CC3B89" w:rsidRPr="0000631A">
        <w:rPr>
          <w:i/>
          <w:iCs/>
        </w:rPr>
        <w:t>Silver from 1697</w:t>
      </w:r>
      <w:r w:rsidR="00015EE8" w:rsidRPr="0000631A">
        <w:rPr>
          <w:i/>
          <w:iCs/>
        </w:rPr>
        <w:t>,</w:t>
      </w:r>
      <w:r w:rsidR="00CC3B89" w:rsidRPr="0000631A">
        <w:rPr>
          <w:i/>
          <w:iCs/>
        </w:rPr>
        <w:t xml:space="preserve"> </w:t>
      </w:r>
      <w:r w:rsidR="00015EE8" w:rsidRPr="0000631A">
        <w:rPr>
          <w:i/>
          <w:iCs/>
        </w:rPr>
        <w:t>I</w:t>
      </w:r>
      <w:r w:rsidR="00CC3B89" w:rsidRPr="0000631A">
        <w:rPr>
          <w:i/>
          <w:iCs/>
        </w:rPr>
        <w:t xml:space="preserve">ncluding Irish and Scottish Silver. </w:t>
      </w:r>
      <w:r w:rsidR="00CC3B89" w:rsidRPr="0000631A">
        <w:t>Boston: MFA Publications, a division of the Museum of Fine Arts, Boston, 2000.</w:t>
      </w:r>
    </w:p>
    <w:p w14:paraId="4E4A6AA8" w14:textId="77777777" w:rsidR="008912C6" w:rsidRPr="0000631A" w:rsidRDefault="008912C6" w:rsidP="0000631A">
      <w:pPr>
        <w:pStyle w:val="NormalWeb"/>
        <w:spacing w:before="0" w:beforeAutospacing="0" w:after="0" w:afterAutospacing="0" w:line="480" w:lineRule="auto"/>
      </w:pPr>
    </w:p>
    <w:p w14:paraId="45911978" w14:textId="20A39AB1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Alcouffe 1985</w:t>
      </w:r>
    </w:p>
    <w:p w14:paraId="4708C303" w14:textId="34573CCF" w:rsidR="00DA130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>Alcouffe, Daniel. “Sur</w:t>
      </w:r>
      <w:r w:rsidR="00167196" w:rsidRPr="0000631A">
        <w:rPr>
          <w:rFonts w:ascii="Times New Roman" w:hAnsi="Times New Roman" w:cs="Times New Roman"/>
          <w:sz w:val="24"/>
          <w:szCs w:val="24"/>
        </w:rPr>
        <w:t>t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out.” </w:t>
      </w:r>
      <w:r w:rsidR="00167196" w:rsidRPr="0000631A">
        <w:rPr>
          <w:rFonts w:ascii="Times New Roman" w:hAnsi="Times New Roman" w:cs="Times New Roman"/>
          <w:sz w:val="24"/>
          <w:szCs w:val="24"/>
        </w:rPr>
        <w:t xml:space="preserve">In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Musée du Louvre: Nouvelles acquisitions du département des Objets d’art 1980</w:t>
      </w:r>
      <w:r w:rsidR="004F4D1D" w:rsidRPr="0000631A">
        <w:rPr>
          <w:rFonts w:ascii="Times New Roman" w:hAnsi="Times New Roman" w:cs="Times New Roman"/>
          <w:i/>
          <w:sz w:val="24"/>
          <w:szCs w:val="24"/>
        </w:rPr>
        <w:t>–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1984</w:t>
      </w:r>
      <w:r w:rsidR="00167196" w:rsidRPr="0000631A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167196" w:rsidRPr="0000631A">
        <w:rPr>
          <w:rFonts w:ascii="Times New Roman" w:hAnsi="Times New Roman" w:cs="Times New Roman"/>
          <w:sz w:val="24"/>
          <w:szCs w:val="24"/>
        </w:rPr>
        <w:t>90</w:t>
      </w:r>
      <w:r w:rsidR="004F4D1D" w:rsidRPr="0000631A">
        <w:rPr>
          <w:rFonts w:ascii="Times New Roman" w:hAnsi="Times New Roman" w:cs="Times New Roman"/>
          <w:sz w:val="24"/>
          <w:szCs w:val="24"/>
        </w:rPr>
        <w:t>–</w:t>
      </w:r>
      <w:r w:rsidR="00167196" w:rsidRPr="0000631A">
        <w:rPr>
          <w:rFonts w:ascii="Times New Roman" w:hAnsi="Times New Roman" w:cs="Times New Roman"/>
          <w:sz w:val="24"/>
          <w:szCs w:val="24"/>
        </w:rPr>
        <w:t>91</w:t>
      </w:r>
      <w:r w:rsidR="00B11F09" w:rsidRPr="0000631A">
        <w:rPr>
          <w:rFonts w:ascii="Times New Roman" w:hAnsi="Times New Roman" w:cs="Times New Roman"/>
          <w:sz w:val="24"/>
          <w:szCs w:val="24"/>
        </w:rPr>
        <w:t>,</w:t>
      </w:r>
      <w:r w:rsidR="00167196" w:rsidRPr="0000631A">
        <w:rPr>
          <w:rFonts w:ascii="Times New Roman" w:hAnsi="Times New Roman" w:cs="Times New Roman"/>
          <w:sz w:val="24"/>
          <w:szCs w:val="24"/>
        </w:rPr>
        <w:t xml:space="preserve"> no. 37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.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Paris: Réunion des musé</w:t>
      </w:r>
      <w:r w:rsidR="00A2725B" w:rsidRPr="0000631A">
        <w:rPr>
          <w:rFonts w:ascii="Times New Roman" w:hAnsi="Times New Roman" w:cs="Times New Roman"/>
          <w:sz w:val="24"/>
          <w:szCs w:val="24"/>
        </w:rPr>
        <w:t>es nationaux, 1985</w:t>
      </w:r>
      <w:r w:rsidR="006875CF" w:rsidRPr="000063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E00146" w14:textId="2B6EF3B6" w:rsidR="00910514" w:rsidRPr="0000631A" w:rsidRDefault="0091051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8857D2" w14:textId="3F724687" w:rsidR="00910514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910514" w:rsidRPr="0000631A">
        <w:rPr>
          <w:rFonts w:ascii="Times New Roman" w:hAnsi="Times New Roman" w:cs="Times New Roman"/>
          <w:color w:val="000000"/>
          <w:sz w:val="24"/>
          <w:szCs w:val="24"/>
        </w:rPr>
        <w:t>Amussen and Long 2020</w:t>
      </w:r>
    </w:p>
    <w:p w14:paraId="350D8DD4" w14:textId="11C4A87E" w:rsidR="00910514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910514" w:rsidRPr="0000631A">
        <w:rPr>
          <w:rFonts w:ascii="Times New Roman" w:hAnsi="Times New Roman" w:cs="Times New Roman"/>
          <w:color w:val="000000"/>
          <w:sz w:val="24"/>
          <w:szCs w:val="24"/>
        </w:rPr>
        <w:t xml:space="preserve">Asmussen, Tina, and Pamela O. Long. “Introduction: The Cultural and Material Worlds of Mining in Early Modern Europe.” </w:t>
      </w:r>
      <w:r w:rsidR="00910514" w:rsidRPr="0000631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Renaissance Studies: Journal of the Society for Renaissance Studies </w:t>
      </w:r>
      <w:r w:rsidR="00910514" w:rsidRPr="0000631A">
        <w:rPr>
          <w:rFonts w:ascii="Times New Roman" w:hAnsi="Times New Roman" w:cs="Times New Roman"/>
          <w:color w:val="000000"/>
          <w:sz w:val="24"/>
          <w:szCs w:val="24"/>
        </w:rPr>
        <w:t>34, no. 1 (February 2020): 8–30.</w:t>
      </w:r>
    </w:p>
    <w:p w14:paraId="2B14B685" w14:textId="44A37BC7" w:rsidR="006875CF" w:rsidRPr="0000631A" w:rsidRDefault="006875CF" w:rsidP="0000631A">
      <w:pPr>
        <w:pStyle w:val="EndnoteText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9D9FDF9" w14:textId="1E0874CC" w:rsidR="003E6E5E" w:rsidRPr="0000631A" w:rsidRDefault="00676982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Arminjon 1993</w:t>
      </w:r>
    </w:p>
    <w:p w14:paraId="362E1DDC" w14:textId="24A12972" w:rsidR="00DA130D" w:rsidRPr="0000631A" w:rsidRDefault="00676982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t xml:space="preserve">Arminjon, Catherine. </w:t>
      </w:r>
      <w:r w:rsidR="000A7540" w:rsidRPr="0000631A">
        <w:t>“</w:t>
      </w:r>
      <w:r w:rsidR="00DA130D" w:rsidRPr="0000631A">
        <w:t>Les Services Royaux Conservés.</w:t>
      </w:r>
      <w:r w:rsidR="000A7540" w:rsidRPr="0000631A">
        <w:t>”</w:t>
      </w:r>
      <w:r w:rsidR="00DA130D" w:rsidRPr="0000631A">
        <w:t xml:space="preserve"> In </w:t>
      </w:r>
      <w:r w:rsidR="000A7540" w:rsidRPr="0000631A">
        <w:rPr>
          <w:i/>
          <w:iCs/>
        </w:rPr>
        <w:t>Versailles et les tables royales en Europe XVIIème–XIXème siècles</w:t>
      </w:r>
      <w:r w:rsidR="00B1694D" w:rsidRPr="0000631A">
        <w:rPr>
          <w:iCs/>
        </w:rPr>
        <w:t>,</w:t>
      </w:r>
      <w:r w:rsidR="00B1694D" w:rsidRPr="0000631A">
        <w:rPr>
          <w:i/>
          <w:iCs/>
        </w:rPr>
        <w:t xml:space="preserve"> </w:t>
      </w:r>
      <w:r w:rsidR="0076080A" w:rsidRPr="0000631A">
        <w:t>232</w:t>
      </w:r>
      <w:r w:rsidR="000A7540" w:rsidRPr="0000631A">
        <w:t>–</w:t>
      </w:r>
      <w:r w:rsidR="00B1694D" w:rsidRPr="0000631A">
        <w:t>39</w:t>
      </w:r>
      <w:r w:rsidR="002078AF" w:rsidRPr="0000631A">
        <w:t>.</w:t>
      </w:r>
      <w:r w:rsidR="00DA130D" w:rsidRPr="0000631A">
        <w:rPr>
          <w:color w:val="FF0000"/>
        </w:rPr>
        <w:t xml:space="preserve"> </w:t>
      </w:r>
      <w:r w:rsidR="000A7540" w:rsidRPr="0000631A">
        <w:t>Exh. cat. Paris: Réunion des musées nationaux, 1993.</w:t>
      </w:r>
    </w:p>
    <w:p w14:paraId="17926333" w14:textId="77777777" w:rsidR="00DA130D" w:rsidRPr="0000631A" w:rsidRDefault="00DA130D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C79B35" w14:textId="480C66E0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Atles 2004</w:t>
      </w:r>
      <w:r w:rsidR="002B0734" w:rsidRPr="0000631A">
        <w:rPr>
          <w:rFonts w:ascii="Times New Roman" w:hAnsi="Times New Roman" w:cs="Times New Roman"/>
          <w:sz w:val="24"/>
          <w:szCs w:val="24"/>
        </w:rPr>
        <w:t>–</w:t>
      </w:r>
      <w:r w:rsidR="00DA130D" w:rsidRPr="0000631A">
        <w:rPr>
          <w:rFonts w:ascii="Times New Roman" w:hAnsi="Times New Roman" w:cs="Times New Roman"/>
          <w:sz w:val="24"/>
          <w:szCs w:val="24"/>
        </w:rPr>
        <w:t>5</w:t>
      </w:r>
    </w:p>
    <w:p w14:paraId="76DD639F" w14:textId="55BFBBE7" w:rsidR="00A2725B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3654CD" w:rsidRPr="0000631A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 xml:space="preserve">Altes, Everhard Korthals. </w:t>
      </w:r>
      <w:r w:rsidR="00A55D7F" w:rsidRPr="0000631A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“</w:t>
      </w:r>
      <w:r w:rsidR="003654CD" w:rsidRPr="0000631A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The Art Tour of Friedrich of Mecklenburg-Schwerin.</w:t>
      </w:r>
      <w:r w:rsidR="00A55D7F" w:rsidRPr="0000631A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”</w:t>
      </w:r>
      <w:r w:rsidR="003654CD" w:rsidRPr="0000631A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 </w:t>
      </w:r>
      <w:r w:rsidR="003654CD" w:rsidRPr="0000631A">
        <w:rPr>
          <w:rFonts w:ascii="Times New Roman" w:hAnsi="Times New Roman" w:cs="Times New Roman"/>
          <w:i/>
          <w:iCs/>
          <w:color w:val="000000"/>
          <w:spacing w:val="-5"/>
          <w:sz w:val="24"/>
          <w:szCs w:val="24"/>
          <w:shd w:val="clear" w:color="auto" w:fill="FFFFFF"/>
        </w:rPr>
        <w:t>Simiolus: Netherlands Quarterly for the History of Art</w:t>
      </w:r>
      <w:r w:rsidR="003654CD" w:rsidRPr="0000631A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 31, no. 3 (2004</w:t>
      </w:r>
      <w:r w:rsidR="002B0734" w:rsidRPr="0000631A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–</w:t>
      </w:r>
      <w:r w:rsidR="00E71B16" w:rsidRPr="0000631A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5</w:t>
      </w:r>
      <w:r w:rsidR="003654CD" w:rsidRPr="0000631A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): 216</w:t>
      </w:r>
      <w:r w:rsidR="00A55D7F" w:rsidRPr="0000631A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–</w:t>
      </w:r>
      <w:r w:rsidR="003654CD" w:rsidRPr="0000631A"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  <w:t>50.</w:t>
      </w:r>
      <w:hyperlink w:history="1"/>
    </w:p>
    <w:p w14:paraId="73265EC9" w14:textId="77777777" w:rsidR="003654CD" w:rsidRPr="0000631A" w:rsidRDefault="003654CD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F10EF3" w14:textId="1ED373E5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A05A08" w:rsidRPr="0000631A">
        <w:rPr>
          <w:rFonts w:ascii="Times New Roman" w:hAnsi="Times New Roman" w:cs="Times New Roman"/>
          <w:sz w:val="24"/>
          <w:szCs w:val="24"/>
        </w:rPr>
        <w:t>Augarde 1996</w:t>
      </w:r>
    </w:p>
    <w:p w14:paraId="7525B592" w14:textId="26B70A4A" w:rsidR="00A05A08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441CBA" w:rsidRPr="0000631A">
        <w:rPr>
          <w:rFonts w:ascii="Times New Roman" w:hAnsi="Times New Roman" w:cs="Times New Roman"/>
          <w:sz w:val="24"/>
          <w:szCs w:val="24"/>
        </w:rPr>
        <w:t xml:space="preserve">Augarde, Jean-Dominique. </w:t>
      </w:r>
      <w:r w:rsidR="00441CBA" w:rsidRPr="0000631A">
        <w:rPr>
          <w:rFonts w:ascii="Times New Roman" w:hAnsi="Times New Roman" w:cs="Times New Roman"/>
          <w:i/>
          <w:sz w:val="24"/>
          <w:szCs w:val="24"/>
        </w:rPr>
        <w:t xml:space="preserve">Les </w:t>
      </w:r>
      <w:r w:rsidR="00A55D7F" w:rsidRPr="0000631A">
        <w:rPr>
          <w:rFonts w:ascii="Times New Roman" w:hAnsi="Times New Roman" w:cs="Times New Roman"/>
          <w:i/>
          <w:sz w:val="24"/>
          <w:szCs w:val="24"/>
        </w:rPr>
        <w:t>o</w:t>
      </w:r>
      <w:r w:rsidR="00441CBA" w:rsidRPr="0000631A">
        <w:rPr>
          <w:rFonts w:ascii="Times New Roman" w:hAnsi="Times New Roman" w:cs="Times New Roman"/>
          <w:i/>
          <w:sz w:val="24"/>
          <w:szCs w:val="24"/>
        </w:rPr>
        <w:t xml:space="preserve">uvriers du </w:t>
      </w:r>
      <w:r w:rsidR="00A55D7F" w:rsidRPr="0000631A">
        <w:rPr>
          <w:rFonts w:ascii="Times New Roman" w:hAnsi="Times New Roman" w:cs="Times New Roman"/>
          <w:i/>
          <w:sz w:val="24"/>
          <w:szCs w:val="24"/>
        </w:rPr>
        <w:t>t</w:t>
      </w:r>
      <w:r w:rsidR="00441CBA" w:rsidRPr="0000631A">
        <w:rPr>
          <w:rFonts w:ascii="Times New Roman" w:hAnsi="Times New Roman" w:cs="Times New Roman"/>
          <w:i/>
          <w:sz w:val="24"/>
          <w:szCs w:val="24"/>
        </w:rPr>
        <w:t>emps</w:t>
      </w:r>
      <w:r w:rsidR="00A55D7F" w:rsidRPr="0000631A">
        <w:rPr>
          <w:rFonts w:ascii="Times New Roman" w:hAnsi="Times New Roman" w:cs="Times New Roman"/>
          <w:i/>
          <w:sz w:val="24"/>
          <w:szCs w:val="24"/>
        </w:rPr>
        <w:t>:</w:t>
      </w:r>
      <w:r w:rsidR="00441CBA" w:rsidRPr="0000631A">
        <w:rPr>
          <w:rFonts w:ascii="Times New Roman" w:hAnsi="Times New Roman" w:cs="Times New Roman"/>
          <w:i/>
          <w:sz w:val="24"/>
          <w:szCs w:val="24"/>
        </w:rPr>
        <w:t xml:space="preserve"> La </w:t>
      </w:r>
      <w:r w:rsidR="00A55D7F" w:rsidRPr="0000631A">
        <w:rPr>
          <w:rFonts w:ascii="Times New Roman" w:hAnsi="Times New Roman" w:cs="Times New Roman"/>
          <w:i/>
          <w:sz w:val="24"/>
          <w:szCs w:val="24"/>
        </w:rPr>
        <w:t>p</w:t>
      </w:r>
      <w:r w:rsidR="00441CBA" w:rsidRPr="0000631A">
        <w:rPr>
          <w:rFonts w:ascii="Times New Roman" w:hAnsi="Times New Roman" w:cs="Times New Roman"/>
          <w:i/>
          <w:sz w:val="24"/>
          <w:szCs w:val="24"/>
        </w:rPr>
        <w:t>endule à Paris de Louis XIV à Napoléon I</w:t>
      </w:r>
      <w:r w:rsidR="00A55D7F" w:rsidRPr="0000631A">
        <w:rPr>
          <w:rFonts w:ascii="Times New Roman" w:hAnsi="Times New Roman" w:cs="Times New Roman"/>
          <w:i/>
          <w:sz w:val="24"/>
          <w:szCs w:val="24"/>
        </w:rPr>
        <w:t>er</w:t>
      </w:r>
      <w:r w:rsidR="00441CBA" w:rsidRPr="0000631A">
        <w:rPr>
          <w:rFonts w:ascii="Times New Roman" w:hAnsi="Times New Roman" w:cs="Times New Roman"/>
          <w:i/>
          <w:sz w:val="24"/>
          <w:szCs w:val="24"/>
        </w:rPr>
        <w:t>.</w:t>
      </w:r>
      <w:r w:rsidR="00441CBA" w:rsidRPr="0000631A">
        <w:rPr>
          <w:rFonts w:ascii="Times New Roman" w:hAnsi="Times New Roman" w:cs="Times New Roman"/>
          <w:sz w:val="24"/>
          <w:szCs w:val="24"/>
        </w:rPr>
        <w:t xml:space="preserve"> Geneva: Antiquorum Editions, 1996.</w:t>
      </w:r>
    </w:p>
    <w:p w14:paraId="7DC35487" w14:textId="77777777" w:rsidR="00A05A08" w:rsidRPr="0000631A" w:rsidRDefault="00A05A08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8424CC" w14:textId="3111EDD6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Bailey 2007</w:t>
      </w:r>
    </w:p>
    <w:p w14:paraId="0AAF34A8" w14:textId="57126E02" w:rsidR="00544AE3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>Bailey, Colin B. “</w:t>
      </w:r>
      <w:r w:rsidR="0088225C" w:rsidRPr="0000631A">
        <w:rPr>
          <w:rFonts w:ascii="Times New Roman" w:hAnsi="Times New Roman" w:cs="Times New Roman"/>
          <w:sz w:val="24"/>
          <w:szCs w:val="24"/>
        </w:rPr>
        <w:t>‘</w:t>
      </w:r>
      <w:r w:rsidR="00DA130D" w:rsidRPr="0000631A">
        <w:rPr>
          <w:rFonts w:ascii="Times New Roman" w:hAnsi="Times New Roman" w:cs="Times New Roman"/>
          <w:sz w:val="24"/>
          <w:szCs w:val="24"/>
        </w:rPr>
        <w:t>A Long Working Life, Considerable Research and Much Thought’</w:t>
      </w:r>
      <w:r w:rsidR="0088225C" w:rsidRPr="0000631A">
        <w:rPr>
          <w:rFonts w:ascii="Times New Roman" w:hAnsi="Times New Roman" w:cs="Times New Roman"/>
          <w:sz w:val="24"/>
          <w:szCs w:val="24"/>
        </w:rPr>
        <w:t>: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An Introduction to the Art and Career of </w:t>
      </w:r>
      <w:r w:rsidR="003E194F" w:rsidRPr="0000631A">
        <w:rPr>
          <w:rFonts w:ascii="Times New Roman" w:hAnsi="Times New Roman" w:cs="Times New Roman"/>
          <w:sz w:val="24"/>
          <w:szCs w:val="24"/>
        </w:rPr>
        <w:t>Jean-Baptiste Oudry (1686</w:t>
      </w:r>
      <w:r w:rsidR="0088225C" w:rsidRPr="0000631A">
        <w:rPr>
          <w:rFonts w:ascii="Times New Roman" w:hAnsi="Times New Roman" w:cs="Times New Roman"/>
          <w:sz w:val="24"/>
          <w:szCs w:val="24"/>
        </w:rPr>
        <w:t>–</w:t>
      </w:r>
      <w:r w:rsidR="003E194F" w:rsidRPr="0000631A">
        <w:rPr>
          <w:rFonts w:ascii="Times New Roman" w:hAnsi="Times New Roman" w:cs="Times New Roman"/>
          <w:sz w:val="24"/>
          <w:szCs w:val="24"/>
        </w:rPr>
        <w:t>1755).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” In </w:t>
      </w:r>
      <w:r w:rsidR="00544AE3" w:rsidRPr="0000631A">
        <w:rPr>
          <w:rFonts w:ascii="Times New Roman" w:hAnsi="Times New Roman" w:cs="Times New Roman"/>
          <w:i/>
          <w:sz w:val="24"/>
          <w:szCs w:val="24"/>
        </w:rPr>
        <w:t>Oudry’s Painted Menagerie: Portraits of Exotic Animals in Eighteenth-Century Europe</w:t>
      </w:r>
      <w:r w:rsidR="00544AE3" w:rsidRPr="0000631A">
        <w:rPr>
          <w:rFonts w:ascii="Times New Roman" w:hAnsi="Times New Roman" w:cs="Times New Roman"/>
          <w:iCs/>
          <w:sz w:val="24"/>
          <w:szCs w:val="24"/>
        </w:rPr>
        <w:t xml:space="preserve">, edited by </w:t>
      </w:r>
      <w:r w:rsidR="00544AE3" w:rsidRPr="0000631A">
        <w:rPr>
          <w:rFonts w:ascii="Times New Roman" w:hAnsi="Times New Roman" w:cs="Times New Roman"/>
          <w:sz w:val="24"/>
          <w:szCs w:val="24"/>
        </w:rPr>
        <w:t>Mary</w:t>
      </w:r>
      <w:r w:rsidR="00544AE3" w:rsidRPr="0000631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44AE3" w:rsidRPr="0000631A">
        <w:rPr>
          <w:rFonts w:ascii="Times New Roman" w:hAnsi="Times New Roman" w:cs="Times New Roman"/>
          <w:sz w:val="24"/>
          <w:szCs w:val="24"/>
        </w:rPr>
        <w:t>Morton</w:t>
      </w:r>
      <w:r w:rsidR="00C5781C" w:rsidRPr="0000631A">
        <w:rPr>
          <w:rFonts w:ascii="Times New Roman" w:hAnsi="Times New Roman" w:cs="Times New Roman"/>
          <w:sz w:val="24"/>
          <w:szCs w:val="24"/>
        </w:rPr>
        <w:t>, 1</w:t>
      </w:r>
      <w:r w:rsidR="0088225C" w:rsidRPr="0000631A">
        <w:rPr>
          <w:rFonts w:ascii="Times New Roman" w:hAnsi="Times New Roman" w:cs="Times New Roman"/>
          <w:sz w:val="24"/>
          <w:szCs w:val="24"/>
        </w:rPr>
        <w:t>–</w:t>
      </w:r>
      <w:r w:rsidR="00C5781C" w:rsidRPr="0000631A">
        <w:rPr>
          <w:rFonts w:ascii="Times New Roman" w:hAnsi="Times New Roman" w:cs="Times New Roman"/>
          <w:sz w:val="24"/>
          <w:szCs w:val="24"/>
        </w:rPr>
        <w:t>29</w:t>
      </w:r>
      <w:r w:rsidR="003E194F" w:rsidRPr="0000631A">
        <w:rPr>
          <w:rFonts w:ascii="Times New Roman" w:hAnsi="Times New Roman" w:cs="Times New Roman"/>
          <w:sz w:val="24"/>
          <w:szCs w:val="24"/>
        </w:rPr>
        <w:t xml:space="preserve">. </w:t>
      </w:r>
      <w:r w:rsidR="00544AE3" w:rsidRPr="0000631A">
        <w:rPr>
          <w:rFonts w:ascii="Times New Roman" w:hAnsi="Times New Roman" w:cs="Times New Roman"/>
          <w:sz w:val="24"/>
          <w:szCs w:val="24"/>
        </w:rPr>
        <w:t>Exh. cat. Los Angeles: J. Paul Getty Museum, 2007.</w:t>
      </w:r>
    </w:p>
    <w:p w14:paraId="691A4470" w14:textId="77777777" w:rsidR="00DA130D" w:rsidRPr="0000631A" w:rsidRDefault="00DA130D" w:rsidP="0000631A">
      <w:pPr>
        <w:pStyle w:val="EndnoteText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ABD5172" w14:textId="17DDF5D3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Bapst 1887</w:t>
      </w:r>
    </w:p>
    <w:p w14:paraId="2FC06A16" w14:textId="7913143F" w:rsidR="00DA130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Bapst, Germain.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Études sur l’orfèvrerie française au XVIIIe siècle</w:t>
      </w:r>
      <w:r w:rsidR="00394AB9" w:rsidRPr="0000631A">
        <w:rPr>
          <w:rFonts w:ascii="Times New Roman" w:hAnsi="Times New Roman" w:cs="Times New Roman"/>
          <w:i/>
          <w:sz w:val="24"/>
          <w:szCs w:val="24"/>
        </w:rPr>
        <w:t>: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Les Germain, </w:t>
      </w:r>
      <w:r w:rsidR="00394AB9" w:rsidRPr="0000631A">
        <w:rPr>
          <w:rFonts w:ascii="Times New Roman" w:hAnsi="Times New Roman" w:cs="Times New Roman"/>
          <w:i/>
          <w:sz w:val="24"/>
          <w:szCs w:val="24"/>
        </w:rPr>
        <w:t>o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rfèvres-</w:t>
      </w:r>
      <w:r w:rsidR="00394AB9" w:rsidRPr="0000631A">
        <w:rPr>
          <w:rFonts w:ascii="Times New Roman" w:hAnsi="Times New Roman" w:cs="Times New Roman"/>
          <w:i/>
          <w:sz w:val="24"/>
          <w:szCs w:val="24"/>
        </w:rPr>
        <w:t>s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culpteurs du </w:t>
      </w:r>
      <w:r w:rsidR="00394AB9" w:rsidRPr="0000631A">
        <w:rPr>
          <w:rFonts w:ascii="Times New Roman" w:hAnsi="Times New Roman" w:cs="Times New Roman"/>
          <w:i/>
          <w:sz w:val="24"/>
          <w:szCs w:val="24"/>
        </w:rPr>
        <w:t>r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oy.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Paris: J. Rouam et cie, 1887.</w:t>
      </w:r>
    </w:p>
    <w:p w14:paraId="20E6F41E" w14:textId="77777777" w:rsidR="00295522" w:rsidRPr="0000631A" w:rsidRDefault="0029552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" w:name="_Hlk67394126"/>
    </w:p>
    <w:p w14:paraId="21482443" w14:textId="392C5347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Barker 2017</w:t>
      </w:r>
      <w:bookmarkEnd w:id="1"/>
    </w:p>
    <w:p w14:paraId="59DEE06B" w14:textId="6BFCA6B3" w:rsidR="00DA130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Barker, Emma. “‘No Picture </w:t>
      </w:r>
      <w:r w:rsidR="00363A67" w:rsidRPr="0000631A">
        <w:rPr>
          <w:rFonts w:ascii="Times New Roman" w:hAnsi="Times New Roman" w:cs="Times New Roman"/>
          <w:sz w:val="24"/>
          <w:szCs w:val="24"/>
        </w:rPr>
        <w:t>M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ore Charming’: The Family Portrait in Eighteenth-Century France.”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Art History</w:t>
      </w:r>
      <w:r w:rsidR="00784FA8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4FA8" w:rsidRPr="0000631A">
        <w:rPr>
          <w:rFonts w:ascii="Times New Roman" w:hAnsi="Times New Roman" w:cs="Times New Roman"/>
          <w:sz w:val="24"/>
          <w:szCs w:val="24"/>
        </w:rPr>
        <w:t>40, no. 3 (2017)</w:t>
      </w:r>
      <w:r w:rsidR="004A2EE9" w:rsidRPr="0000631A">
        <w:rPr>
          <w:rFonts w:ascii="Times New Roman" w:hAnsi="Times New Roman" w:cs="Times New Roman"/>
          <w:sz w:val="24"/>
          <w:szCs w:val="24"/>
        </w:rPr>
        <w:t>: 526–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53. </w:t>
      </w:r>
    </w:p>
    <w:p w14:paraId="03B288F7" w14:textId="77777777" w:rsidR="00DA130D" w:rsidRPr="0000631A" w:rsidRDefault="00DA130D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</w:rPr>
      </w:pPr>
    </w:p>
    <w:p w14:paraId="5C31F9E2" w14:textId="7483AA66" w:rsidR="003E6E5E" w:rsidRPr="0000631A" w:rsidRDefault="00676982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</w:rPr>
      </w:pPr>
      <w:r w:rsidRPr="0000631A">
        <w:t xml:space="preserve">short: </w:t>
      </w:r>
      <w:r w:rsidR="00DA130D" w:rsidRPr="0000631A">
        <w:rPr>
          <w:color w:val="000000"/>
        </w:rPr>
        <w:t>Barr 1987</w:t>
      </w:r>
    </w:p>
    <w:p w14:paraId="733D1D55" w14:textId="56941DEF" w:rsidR="00DA130D" w:rsidRPr="0000631A" w:rsidRDefault="00676982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3E194F" w:rsidRPr="0000631A">
        <w:rPr>
          <w:color w:val="000000"/>
        </w:rPr>
        <w:t xml:space="preserve">Barr, Elaine. </w:t>
      </w:r>
      <w:r w:rsidR="00363A67" w:rsidRPr="0000631A">
        <w:rPr>
          <w:color w:val="000000"/>
        </w:rPr>
        <w:t>“</w:t>
      </w:r>
      <w:r w:rsidR="003E194F" w:rsidRPr="0000631A">
        <w:rPr>
          <w:color w:val="000000"/>
        </w:rPr>
        <w:t>Il Rococò.</w:t>
      </w:r>
      <w:r w:rsidR="00363A67" w:rsidRPr="0000631A">
        <w:rPr>
          <w:color w:val="000000"/>
        </w:rPr>
        <w:t>”</w:t>
      </w:r>
      <w:r w:rsidR="00DA130D" w:rsidRPr="0000631A">
        <w:rPr>
          <w:color w:val="000000"/>
        </w:rPr>
        <w:t xml:space="preserve"> In </w:t>
      </w:r>
      <w:r w:rsidR="00DA130D" w:rsidRPr="0000631A">
        <w:rPr>
          <w:i/>
          <w:iCs/>
          <w:color w:val="000000"/>
        </w:rPr>
        <w:t>Storia degli Argenti</w:t>
      </w:r>
      <w:r w:rsidR="00FA05AE" w:rsidRPr="0000631A">
        <w:rPr>
          <w:color w:val="000000"/>
        </w:rPr>
        <w:t>, edited by</w:t>
      </w:r>
      <w:r w:rsidR="00DA130D" w:rsidRPr="0000631A">
        <w:rPr>
          <w:color w:val="000000"/>
        </w:rPr>
        <w:t xml:space="preserve"> </w:t>
      </w:r>
      <w:r w:rsidR="00FA05AE" w:rsidRPr="0000631A">
        <w:rPr>
          <w:color w:val="000000"/>
        </w:rPr>
        <w:t xml:space="preserve">Kirsten Aschengreen Piacenti, </w:t>
      </w:r>
      <w:r w:rsidR="00FA05AE" w:rsidRPr="0000631A">
        <w:t>125</w:t>
      </w:r>
      <w:r w:rsidR="00363A67" w:rsidRPr="0000631A">
        <w:t>–</w:t>
      </w:r>
      <w:r w:rsidR="00FA05AE" w:rsidRPr="0000631A">
        <w:t>40</w:t>
      </w:r>
      <w:r w:rsidR="003E194F" w:rsidRPr="0000631A">
        <w:rPr>
          <w:color w:val="000000"/>
        </w:rPr>
        <w:t>. Novara</w:t>
      </w:r>
      <w:r w:rsidR="000769D0" w:rsidRPr="0000631A">
        <w:rPr>
          <w:color w:val="000000"/>
        </w:rPr>
        <w:t>, Italy</w:t>
      </w:r>
      <w:r w:rsidR="00CE2B71" w:rsidRPr="0000631A">
        <w:rPr>
          <w:color w:val="000000"/>
        </w:rPr>
        <w:t>:</w:t>
      </w:r>
      <w:r w:rsidR="00DA130D" w:rsidRPr="0000631A">
        <w:rPr>
          <w:color w:val="000000"/>
        </w:rPr>
        <w:t xml:space="preserve"> Istitu</w:t>
      </w:r>
      <w:r w:rsidR="003E194F" w:rsidRPr="0000631A">
        <w:rPr>
          <w:color w:val="000000"/>
        </w:rPr>
        <w:t>to Geografico de Agostini, 1987.</w:t>
      </w:r>
      <w:r w:rsidR="00DA130D" w:rsidRPr="0000631A">
        <w:t xml:space="preserve"> </w:t>
      </w:r>
    </w:p>
    <w:p w14:paraId="7D1A8763" w14:textId="7DC8E74F" w:rsidR="00545AC6" w:rsidRPr="0000631A" w:rsidRDefault="00545AC6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507F8FC2" w14:textId="7A2D0290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545AC6" w:rsidRPr="0000631A">
        <w:rPr>
          <w:rFonts w:ascii="Times New Roman" w:hAnsi="Times New Roman" w:cs="Times New Roman"/>
          <w:sz w:val="24"/>
          <w:szCs w:val="24"/>
        </w:rPr>
        <w:t>Bascou and Bimbenet-Privat 2012</w:t>
      </w:r>
    </w:p>
    <w:p w14:paraId="0F6FE19E" w14:textId="0B4D2BE0" w:rsidR="00545AC6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545AC6" w:rsidRPr="0000631A">
        <w:rPr>
          <w:rFonts w:ascii="Times New Roman" w:hAnsi="Times New Roman" w:cs="Times New Roman"/>
          <w:sz w:val="24"/>
          <w:szCs w:val="24"/>
        </w:rPr>
        <w:t>Bascou, Marc</w:t>
      </w:r>
      <w:r w:rsidR="00F31219" w:rsidRPr="0000631A">
        <w:rPr>
          <w:rFonts w:ascii="Times New Roman" w:hAnsi="Times New Roman" w:cs="Times New Roman"/>
          <w:sz w:val="24"/>
          <w:szCs w:val="24"/>
        </w:rPr>
        <w:t>,</w:t>
      </w:r>
      <w:r w:rsidR="00545AC6" w:rsidRPr="0000631A">
        <w:rPr>
          <w:rFonts w:ascii="Times New Roman" w:hAnsi="Times New Roman" w:cs="Times New Roman"/>
          <w:sz w:val="24"/>
          <w:szCs w:val="24"/>
        </w:rPr>
        <w:t xml:space="preserve"> and Michèle Bimbenet-Privat. “Paris. Musée du Louvre. Deux terrines du service de George III.” </w:t>
      </w:r>
      <w:r w:rsidR="00545AC6" w:rsidRPr="0000631A">
        <w:rPr>
          <w:rFonts w:ascii="Times New Roman" w:hAnsi="Times New Roman" w:cs="Times New Roman"/>
          <w:i/>
          <w:sz w:val="24"/>
          <w:szCs w:val="24"/>
        </w:rPr>
        <w:t xml:space="preserve">La revue des musées de France: Revue du Louvre </w:t>
      </w:r>
      <w:r w:rsidR="00545AC6" w:rsidRPr="0000631A">
        <w:rPr>
          <w:rFonts w:ascii="Times New Roman" w:hAnsi="Times New Roman" w:cs="Times New Roman"/>
          <w:sz w:val="24"/>
          <w:szCs w:val="24"/>
        </w:rPr>
        <w:t>62, no. 3 (June 2012): 15</w:t>
      </w:r>
      <w:r w:rsidR="00363A67" w:rsidRPr="0000631A">
        <w:rPr>
          <w:rFonts w:ascii="Times New Roman" w:hAnsi="Times New Roman" w:cs="Times New Roman"/>
          <w:sz w:val="24"/>
          <w:szCs w:val="24"/>
        </w:rPr>
        <w:t>–</w:t>
      </w:r>
      <w:r w:rsidR="00545AC6" w:rsidRPr="0000631A">
        <w:rPr>
          <w:rFonts w:ascii="Times New Roman" w:hAnsi="Times New Roman" w:cs="Times New Roman"/>
          <w:sz w:val="24"/>
          <w:szCs w:val="24"/>
        </w:rPr>
        <w:t xml:space="preserve">18. </w:t>
      </w:r>
    </w:p>
    <w:p w14:paraId="522F33D4" w14:textId="77777777" w:rsidR="00545AC6" w:rsidRPr="0000631A" w:rsidRDefault="00545AC6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A0B9BA" w14:textId="2BC843BA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BE10F0" w:rsidRPr="0000631A">
        <w:rPr>
          <w:rFonts w:ascii="Times New Roman" w:hAnsi="Times New Roman" w:cs="Times New Roman"/>
          <w:sz w:val="24"/>
          <w:szCs w:val="24"/>
        </w:rPr>
        <w:t>Durand, Bimbenet-Privat, and Dassas</w:t>
      </w:r>
      <w:r w:rsidR="00BE10F0" w:rsidRPr="0000631A" w:rsidDel="00BE10F0">
        <w:rPr>
          <w:rFonts w:ascii="Times New Roman" w:hAnsi="Times New Roman" w:cs="Times New Roman"/>
          <w:sz w:val="24"/>
          <w:szCs w:val="24"/>
        </w:rPr>
        <w:t xml:space="preserve"> </w:t>
      </w:r>
      <w:r w:rsidR="00545AC6" w:rsidRPr="0000631A">
        <w:rPr>
          <w:rFonts w:ascii="Times New Roman" w:hAnsi="Times New Roman" w:cs="Times New Roman"/>
          <w:sz w:val="24"/>
          <w:szCs w:val="24"/>
        </w:rPr>
        <w:t>2014</w:t>
      </w:r>
    </w:p>
    <w:p w14:paraId="77E42627" w14:textId="2A98DFE2" w:rsidR="00545AC6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416F37" w:rsidRPr="0000631A">
        <w:rPr>
          <w:rFonts w:ascii="Times New Roman" w:hAnsi="Times New Roman" w:cs="Times New Roman"/>
          <w:sz w:val="24"/>
          <w:szCs w:val="24"/>
        </w:rPr>
        <w:t>Durand</w:t>
      </w:r>
      <w:r w:rsidR="006B307E" w:rsidRPr="0000631A">
        <w:rPr>
          <w:rFonts w:ascii="Times New Roman" w:hAnsi="Times New Roman" w:cs="Times New Roman"/>
          <w:sz w:val="24"/>
          <w:szCs w:val="24"/>
        </w:rPr>
        <w:t>,</w:t>
      </w:r>
      <w:r w:rsidR="00BE10F0" w:rsidRPr="0000631A">
        <w:rPr>
          <w:rFonts w:ascii="Times New Roman" w:hAnsi="Times New Roman" w:cs="Times New Roman"/>
          <w:sz w:val="24"/>
          <w:szCs w:val="24"/>
        </w:rPr>
        <w:t xml:space="preserve"> Jannic,</w:t>
      </w:r>
      <w:r w:rsidR="006B307E" w:rsidRPr="0000631A">
        <w:rPr>
          <w:rFonts w:ascii="Times New Roman" w:hAnsi="Times New Roman" w:cs="Times New Roman"/>
          <w:sz w:val="24"/>
          <w:szCs w:val="24"/>
        </w:rPr>
        <w:t xml:space="preserve"> Michèle Bimbenet-Privat,</w:t>
      </w:r>
      <w:r w:rsidR="00E547AB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416F37" w:rsidRPr="0000631A">
        <w:rPr>
          <w:rFonts w:ascii="Times New Roman" w:hAnsi="Times New Roman" w:cs="Times New Roman"/>
          <w:sz w:val="24"/>
          <w:szCs w:val="24"/>
        </w:rPr>
        <w:t>Frédéric Dassas, eds.</w:t>
      </w:r>
      <w:r w:rsidR="00545AC6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545AC6" w:rsidRPr="0000631A">
        <w:rPr>
          <w:rFonts w:ascii="Times New Roman" w:hAnsi="Times New Roman" w:cs="Times New Roman"/>
          <w:i/>
          <w:sz w:val="24"/>
          <w:szCs w:val="24"/>
        </w:rPr>
        <w:t xml:space="preserve">Décors, mobilier et objets d’art du </w:t>
      </w:r>
      <w:r w:rsidR="00CF15DB" w:rsidRPr="0000631A">
        <w:rPr>
          <w:rFonts w:ascii="Times New Roman" w:hAnsi="Times New Roman" w:cs="Times New Roman"/>
          <w:i/>
          <w:sz w:val="24"/>
          <w:szCs w:val="24"/>
        </w:rPr>
        <w:t>M</w:t>
      </w:r>
      <w:r w:rsidR="00545AC6" w:rsidRPr="0000631A">
        <w:rPr>
          <w:rFonts w:ascii="Times New Roman" w:hAnsi="Times New Roman" w:cs="Times New Roman"/>
          <w:i/>
          <w:sz w:val="24"/>
          <w:szCs w:val="24"/>
        </w:rPr>
        <w:t>usée du Louvre, de Louis XIV à Marie-Antoinette.</w:t>
      </w:r>
      <w:r w:rsidR="00545AC6" w:rsidRPr="0000631A">
        <w:rPr>
          <w:rFonts w:ascii="Times New Roman" w:hAnsi="Times New Roman" w:cs="Times New Roman"/>
          <w:sz w:val="24"/>
          <w:szCs w:val="24"/>
        </w:rPr>
        <w:t xml:space="preserve"> Paris: Louvre éditions</w:t>
      </w:r>
      <w:r w:rsidR="00BF7481" w:rsidRPr="0000631A">
        <w:rPr>
          <w:rFonts w:ascii="Times New Roman" w:hAnsi="Times New Roman" w:cs="Times New Roman"/>
          <w:sz w:val="24"/>
          <w:szCs w:val="24"/>
        </w:rPr>
        <w:t>;</w:t>
      </w:r>
      <w:r w:rsidR="00545AC6" w:rsidRPr="0000631A">
        <w:rPr>
          <w:rFonts w:ascii="Times New Roman" w:hAnsi="Times New Roman" w:cs="Times New Roman"/>
          <w:sz w:val="24"/>
          <w:szCs w:val="24"/>
        </w:rPr>
        <w:t xml:space="preserve"> Somogy éditions d’</w:t>
      </w:r>
      <w:r w:rsidR="000769D0" w:rsidRPr="0000631A">
        <w:rPr>
          <w:rFonts w:ascii="Times New Roman" w:hAnsi="Times New Roman" w:cs="Times New Roman"/>
          <w:sz w:val="24"/>
          <w:szCs w:val="24"/>
        </w:rPr>
        <w:t>a</w:t>
      </w:r>
      <w:r w:rsidR="00545AC6" w:rsidRPr="0000631A">
        <w:rPr>
          <w:rFonts w:ascii="Times New Roman" w:hAnsi="Times New Roman" w:cs="Times New Roman"/>
          <w:sz w:val="24"/>
          <w:szCs w:val="24"/>
        </w:rPr>
        <w:t>rt, 2014.</w:t>
      </w:r>
    </w:p>
    <w:p w14:paraId="77015F18" w14:textId="1E2BC9BF" w:rsidR="003E44EC" w:rsidRPr="0000631A" w:rsidRDefault="003E44EC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E768F3" w14:textId="3CDB0253" w:rsidR="003E44EC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3E44EC" w:rsidRPr="0000631A">
        <w:rPr>
          <w:rFonts w:ascii="Times New Roman" w:hAnsi="Times New Roman" w:cs="Times New Roman"/>
          <w:sz w:val="24"/>
          <w:szCs w:val="24"/>
        </w:rPr>
        <w:t>Baudis 2019</w:t>
      </w:r>
    </w:p>
    <w:p w14:paraId="4860A5E4" w14:textId="45D19AB9" w:rsidR="003E44EC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3E44EC" w:rsidRPr="0000631A">
        <w:rPr>
          <w:rFonts w:ascii="Times New Roman" w:hAnsi="Times New Roman" w:cs="Times New Roman"/>
          <w:sz w:val="24"/>
          <w:szCs w:val="24"/>
        </w:rPr>
        <w:t>Baudis, Macushla. “Tea Parties at the Museum</w:t>
      </w:r>
      <w:r w:rsidR="00BE10F0" w:rsidRPr="0000631A">
        <w:rPr>
          <w:rFonts w:ascii="Times New Roman" w:hAnsi="Times New Roman" w:cs="Times New Roman"/>
          <w:sz w:val="24"/>
          <w:szCs w:val="24"/>
        </w:rPr>
        <w:t xml:space="preserve">: </w:t>
      </w:r>
      <w:r w:rsidR="003E44EC" w:rsidRPr="0000631A">
        <w:rPr>
          <w:rFonts w:ascii="Times New Roman" w:hAnsi="Times New Roman" w:cs="Times New Roman"/>
          <w:sz w:val="24"/>
          <w:szCs w:val="24"/>
        </w:rPr>
        <w:t xml:space="preserve">The Collector J H Fitzhenry and His Relationship with the V&amp;A.” </w:t>
      </w:r>
      <w:r w:rsidR="003E44EC" w:rsidRPr="0000631A">
        <w:rPr>
          <w:rFonts w:ascii="Times New Roman" w:hAnsi="Times New Roman" w:cs="Times New Roman"/>
          <w:i/>
          <w:iCs/>
          <w:sz w:val="24"/>
          <w:szCs w:val="24"/>
        </w:rPr>
        <w:t>V&amp;A Online Journal</w:t>
      </w:r>
      <w:r w:rsidR="003E44EC" w:rsidRPr="0000631A">
        <w:rPr>
          <w:rFonts w:ascii="Times New Roman" w:hAnsi="Times New Roman" w:cs="Times New Roman"/>
          <w:sz w:val="24"/>
          <w:szCs w:val="24"/>
        </w:rPr>
        <w:t xml:space="preserve"> 2 (Autumn 2009).</w:t>
      </w:r>
    </w:p>
    <w:p w14:paraId="15B6762E" w14:textId="51790BFA" w:rsidR="003E44EC" w:rsidRPr="0000631A" w:rsidRDefault="00F70E37" w:rsidP="0000631A">
      <w:pPr>
        <w:pStyle w:val="EndnoteTex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3E44EC" w:rsidRPr="0000631A">
          <w:rPr>
            <w:rStyle w:val="Hyperlink"/>
            <w:rFonts w:ascii="Times New Roman" w:hAnsi="Times New Roman" w:cs="Times New Roman"/>
            <w:sz w:val="24"/>
            <w:szCs w:val="24"/>
          </w:rPr>
          <w:t>http://www.vam.ac.uk/content/journals/research-journal/issue-02/tea-parties-at-the-museum/</w:t>
        </w:r>
      </w:hyperlink>
      <w:r w:rsidR="00BE10F0" w:rsidRPr="0000631A">
        <w:rPr>
          <w:rFonts w:ascii="Times New Roman" w:hAnsi="Times New Roman" w:cs="Times New Roman"/>
          <w:sz w:val="24"/>
          <w:szCs w:val="24"/>
        </w:rPr>
        <w:t>.</w:t>
      </w:r>
    </w:p>
    <w:p w14:paraId="1F5EB5C4" w14:textId="77777777" w:rsidR="00545AC6" w:rsidRPr="0000631A" w:rsidRDefault="00545AC6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FF0000"/>
        </w:rPr>
      </w:pPr>
    </w:p>
    <w:p w14:paraId="66021F4E" w14:textId="38F4F621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BF7481" w:rsidRPr="0000631A">
        <w:rPr>
          <w:rFonts w:ascii="Times New Roman" w:hAnsi="Times New Roman" w:cs="Times New Roman"/>
          <w:sz w:val="24"/>
          <w:szCs w:val="24"/>
        </w:rPr>
        <w:t xml:space="preserve">Ottomeyer and Völkel </w:t>
      </w:r>
      <w:r w:rsidR="00B6471D" w:rsidRPr="0000631A">
        <w:rPr>
          <w:rFonts w:ascii="Times New Roman" w:hAnsi="Times New Roman" w:cs="Times New Roman"/>
          <w:sz w:val="24"/>
          <w:szCs w:val="24"/>
        </w:rPr>
        <w:t>2002</w:t>
      </w:r>
    </w:p>
    <w:p w14:paraId="5CBAD305" w14:textId="152978D6" w:rsidR="00B6471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0568AD" w:rsidRPr="0000631A">
        <w:rPr>
          <w:rFonts w:ascii="Times New Roman" w:hAnsi="Times New Roman" w:cs="Times New Roman"/>
          <w:sz w:val="24"/>
          <w:szCs w:val="24"/>
        </w:rPr>
        <w:t>Ottomeyer, Hans</w:t>
      </w:r>
      <w:r w:rsidR="00F31219" w:rsidRPr="0000631A">
        <w:rPr>
          <w:rFonts w:ascii="Times New Roman" w:hAnsi="Times New Roman" w:cs="Times New Roman"/>
          <w:sz w:val="24"/>
          <w:szCs w:val="24"/>
        </w:rPr>
        <w:t>,</w:t>
      </w:r>
      <w:r w:rsidR="000568AD" w:rsidRPr="0000631A">
        <w:rPr>
          <w:rFonts w:ascii="Times New Roman" w:hAnsi="Times New Roman" w:cs="Times New Roman"/>
          <w:sz w:val="24"/>
          <w:szCs w:val="24"/>
        </w:rPr>
        <w:t xml:space="preserve"> and Michaela Völkel, eds. </w:t>
      </w:r>
      <w:r w:rsidR="00B6471D" w:rsidRPr="0000631A">
        <w:rPr>
          <w:rFonts w:ascii="Times New Roman" w:hAnsi="Times New Roman" w:cs="Times New Roman"/>
          <w:i/>
          <w:iCs/>
          <w:sz w:val="24"/>
          <w:szCs w:val="24"/>
        </w:rPr>
        <w:t>Die Öffentliche Tafel: Tafelzeremoniell in Europa 1300</w:t>
      </w:r>
      <w:r w:rsidR="00BE3681" w:rsidRPr="0000631A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="00B6471D" w:rsidRPr="0000631A">
        <w:rPr>
          <w:rFonts w:ascii="Times New Roman" w:hAnsi="Times New Roman" w:cs="Times New Roman"/>
          <w:i/>
          <w:iCs/>
          <w:sz w:val="24"/>
          <w:szCs w:val="24"/>
        </w:rPr>
        <w:t xml:space="preserve">1990. </w:t>
      </w:r>
      <w:r w:rsidR="00B6471D" w:rsidRPr="0000631A">
        <w:rPr>
          <w:rFonts w:ascii="Times New Roman" w:hAnsi="Times New Roman" w:cs="Times New Roman"/>
          <w:sz w:val="24"/>
          <w:szCs w:val="24"/>
        </w:rPr>
        <w:t>Exh. cat. Berlin: Deutches Historisches Museum; Wolfratshausen</w:t>
      </w:r>
      <w:r w:rsidR="00FF20ED" w:rsidRPr="0000631A">
        <w:rPr>
          <w:rFonts w:ascii="Times New Roman" w:hAnsi="Times New Roman" w:cs="Times New Roman"/>
          <w:sz w:val="24"/>
          <w:szCs w:val="24"/>
        </w:rPr>
        <w:t>, Germany</w:t>
      </w:r>
      <w:r w:rsidR="00B6471D" w:rsidRPr="0000631A">
        <w:rPr>
          <w:rFonts w:ascii="Times New Roman" w:hAnsi="Times New Roman" w:cs="Times New Roman"/>
          <w:sz w:val="24"/>
          <w:szCs w:val="24"/>
        </w:rPr>
        <w:t xml:space="preserve">: </w:t>
      </w:r>
      <w:r w:rsidR="00AC06D5" w:rsidRPr="0000631A">
        <w:rPr>
          <w:rFonts w:ascii="Times New Roman" w:hAnsi="Times New Roman" w:cs="Times New Roman"/>
          <w:sz w:val="24"/>
          <w:szCs w:val="24"/>
        </w:rPr>
        <w:t xml:space="preserve">Edition </w:t>
      </w:r>
      <w:r w:rsidR="00B6471D" w:rsidRPr="0000631A">
        <w:rPr>
          <w:rFonts w:ascii="Times New Roman" w:hAnsi="Times New Roman" w:cs="Times New Roman"/>
          <w:sz w:val="24"/>
          <w:szCs w:val="24"/>
        </w:rPr>
        <w:t>Minerva</w:t>
      </w:r>
      <w:r w:rsidR="000568AD" w:rsidRPr="0000631A">
        <w:rPr>
          <w:rFonts w:ascii="Times New Roman" w:hAnsi="Times New Roman" w:cs="Times New Roman"/>
          <w:sz w:val="24"/>
          <w:szCs w:val="24"/>
        </w:rPr>
        <w:t xml:space="preserve"> Hermann Farnung</w:t>
      </w:r>
      <w:r w:rsidR="00B6471D" w:rsidRPr="0000631A">
        <w:rPr>
          <w:rFonts w:ascii="Times New Roman" w:hAnsi="Times New Roman" w:cs="Times New Roman"/>
          <w:sz w:val="24"/>
          <w:szCs w:val="24"/>
        </w:rPr>
        <w:t>, 2002.</w:t>
      </w:r>
    </w:p>
    <w:p w14:paraId="01D2DC0F" w14:textId="6AC813D7" w:rsidR="00E31630" w:rsidRPr="0000631A" w:rsidRDefault="00E31630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AE1652" w14:textId="289330DF" w:rsidR="00E31630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E31630" w:rsidRPr="0000631A">
        <w:rPr>
          <w:rFonts w:ascii="Times New Roman" w:hAnsi="Times New Roman" w:cs="Times New Roman"/>
          <w:sz w:val="24"/>
          <w:szCs w:val="24"/>
        </w:rPr>
        <w:t>Bigelow 2020</w:t>
      </w:r>
    </w:p>
    <w:p w14:paraId="63F59942" w14:textId="730D641C" w:rsidR="00E31630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E31630" w:rsidRPr="0000631A">
        <w:rPr>
          <w:rFonts w:ascii="Times New Roman" w:hAnsi="Times New Roman" w:cs="Times New Roman"/>
          <w:color w:val="000000"/>
          <w:sz w:val="24"/>
          <w:szCs w:val="24"/>
        </w:rPr>
        <w:t xml:space="preserve">Bigelow, Allison Margaret. </w:t>
      </w:r>
      <w:r w:rsidR="00E31630" w:rsidRPr="0000631A">
        <w:rPr>
          <w:rFonts w:ascii="Times New Roman" w:hAnsi="Times New Roman" w:cs="Times New Roman"/>
          <w:i/>
          <w:iCs/>
          <w:color w:val="000000"/>
          <w:sz w:val="24"/>
          <w:szCs w:val="24"/>
        </w:rPr>
        <w:t>Mining Language: Racial Thinking, Indigenous Knowledge and Colonial Metallurgy in the Early Modern Iberian World</w:t>
      </w:r>
      <w:r w:rsidR="00E31630" w:rsidRPr="0000631A">
        <w:rPr>
          <w:rFonts w:ascii="Times New Roman" w:hAnsi="Times New Roman" w:cs="Times New Roman"/>
          <w:color w:val="000000"/>
          <w:sz w:val="24"/>
          <w:szCs w:val="24"/>
        </w:rPr>
        <w:t>. Williamsburg, VA: Omohundro Institute of Early American History and Culture; Chapel Hill, NC: University of North Carolina Press, 2020.</w:t>
      </w:r>
    </w:p>
    <w:p w14:paraId="24A866B1" w14:textId="43DEFDC9" w:rsidR="00B6471D" w:rsidRPr="0000631A" w:rsidRDefault="00B6471D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DA21E" w14:textId="31C6AF88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3D1884" w:rsidRPr="0000631A">
        <w:rPr>
          <w:rFonts w:ascii="Times New Roman" w:hAnsi="Times New Roman" w:cs="Times New Roman"/>
          <w:iCs/>
          <w:sz w:val="24"/>
          <w:szCs w:val="24"/>
        </w:rPr>
        <w:t>Rimaud</w:t>
      </w:r>
      <w:r w:rsidR="003A1DA2" w:rsidRPr="0000631A">
        <w:rPr>
          <w:rFonts w:ascii="Times New Roman" w:hAnsi="Times New Roman" w:cs="Times New Roman"/>
          <w:iCs/>
          <w:sz w:val="24"/>
          <w:szCs w:val="24"/>
        </w:rPr>
        <w:t xml:space="preserve"> et al.</w:t>
      </w:r>
      <w:r w:rsidR="00BF7481" w:rsidRPr="0000631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B5F80" w:rsidRPr="0000631A">
        <w:rPr>
          <w:rFonts w:ascii="Times New Roman" w:hAnsi="Times New Roman" w:cs="Times New Roman"/>
          <w:sz w:val="24"/>
          <w:szCs w:val="24"/>
        </w:rPr>
        <w:t>2019</w:t>
      </w:r>
    </w:p>
    <w:p w14:paraId="77D5D12C" w14:textId="63C6731E" w:rsidR="003B5F80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0A20CF" w:rsidRPr="0000631A">
        <w:rPr>
          <w:rFonts w:ascii="Times New Roman" w:hAnsi="Times New Roman" w:cs="Times New Roman"/>
          <w:sz w:val="24"/>
          <w:szCs w:val="24"/>
        </w:rPr>
        <w:t>Rimaud,</w:t>
      </w:r>
      <w:r w:rsidR="003D1884" w:rsidRPr="0000631A">
        <w:rPr>
          <w:rFonts w:ascii="Times New Roman" w:hAnsi="Times New Roman" w:cs="Times New Roman"/>
          <w:sz w:val="24"/>
          <w:szCs w:val="24"/>
        </w:rPr>
        <w:t xml:space="preserve"> Yohan, Nicolas Surlapierre,</w:t>
      </w:r>
      <w:r w:rsidR="000A20CF" w:rsidRPr="0000631A">
        <w:rPr>
          <w:rFonts w:ascii="Times New Roman" w:hAnsi="Times New Roman" w:cs="Times New Roman"/>
          <w:sz w:val="24"/>
          <w:szCs w:val="24"/>
        </w:rPr>
        <w:t xml:space="preserve"> Alastair Laing, and Lisa Mucciarelli</w:t>
      </w:r>
      <w:r w:rsidR="003A1DA2" w:rsidRPr="0000631A">
        <w:rPr>
          <w:rFonts w:ascii="Times New Roman" w:hAnsi="Times New Roman" w:cs="Times New Roman"/>
          <w:sz w:val="24"/>
          <w:szCs w:val="24"/>
        </w:rPr>
        <w:t>, eds.</w:t>
      </w:r>
      <w:r w:rsidR="000A20CF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B5F80" w:rsidRPr="0000631A">
        <w:rPr>
          <w:rFonts w:ascii="Times New Roman" w:hAnsi="Times New Roman" w:cs="Times New Roman"/>
          <w:i/>
          <w:sz w:val="24"/>
          <w:szCs w:val="24"/>
        </w:rPr>
        <w:t>Une des provinces du rococo</w:t>
      </w:r>
      <w:r w:rsidR="005514BC" w:rsidRPr="0000631A">
        <w:rPr>
          <w:rFonts w:ascii="Times New Roman" w:hAnsi="Times New Roman" w:cs="Times New Roman"/>
          <w:i/>
          <w:sz w:val="24"/>
          <w:szCs w:val="24"/>
        </w:rPr>
        <w:t>:</w:t>
      </w:r>
      <w:r w:rsidR="003B5F80" w:rsidRPr="0000631A">
        <w:rPr>
          <w:rFonts w:ascii="Times New Roman" w:hAnsi="Times New Roman" w:cs="Times New Roman"/>
          <w:i/>
          <w:sz w:val="24"/>
          <w:szCs w:val="24"/>
        </w:rPr>
        <w:t xml:space="preserve"> La Chine rêvée de François Boucher.</w:t>
      </w:r>
      <w:r w:rsidR="003B5F80" w:rsidRPr="0000631A">
        <w:rPr>
          <w:rFonts w:ascii="Times New Roman" w:hAnsi="Times New Roman" w:cs="Times New Roman"/>
          <w:sz w:val="24"/>
          <w:szCs w:val="24"/>
        </w:rPr>
        <w:t xml:space="preserve"> Exh. </w:t>
      </w:r>
      <w:r w:rsidR="001F6738" w:rsidRPr="0000631A">
        <w:rPr>
          <w:rFonts w:ascii="Times New Roman" w:hAnsi="Times New Roman" w:cs="Times New Roman"/>
          <w:sz w:val="24"/>
          <w:szCs w:val="24"/>
        </w:rPr>
        <w:t>c</w:t>
      </w:r>
      <w:r w:rsidR="003B5F80" w:rsidRPr="0000631A">
        <w:rPr>
          <w:rFonts w:ascii="Times New Roman" w:hAnsi="Times New Roman" w:cs="Times New Roman"/>
          <w:sz w:val="24"/>
          <w:szCs w:val="24"/>
        </w:rPr>
        <w:t>at. Besançon</w:t>
      </w:r>
      <w:r w:rsidR="00CF15DB" w:rsidRPr="0000631A">
        <w:rPr>
          <w:rFonts w:ascii="Times New Roman" w:hAnsi="Times New Roman" w:cs="Times New Roman"/>
          <w:sz w:val="24"/>
          <w:szCs w:val="24"/>
        </w:rPr>
        <w:t>:</w:t>
      </w:r>
      <w:r w:rsidR="003B5F80" w:rsidRPr="0000631A">
        <w:rPr>
          <w:rFonts w:ascii="Times New Roman" w:hAnsi="Times New Roman" w:cs="Times New Roman"/>
          <w:sz w:val="24"/>
          <w:szCs w:val="24"/>
        </w:rPr>
        <w:t xml:space="preserve"> Musée des </w:t>
      </w:r>
      <w:r w:rsidR="00CF15DB" w:rsidRPr="0000631A">
        <w:rPr>
          <w:rFonts w:ascii="Times New Roman" w:hAnsi="Times New Roman" w:cs="Times New Roman"/>
          <w:sz w:val="24"/>
          <w:szCs w:val="24"/>
        </w:rPr>
        <w:t>b</w:t>
      </w:r>
      <w:r w:rsidR="003B5F80" w:rsidRPr="0000631A">
        <w:rPr>
          <w:rFonts w:ascii="Times New Roman" w:hAnsi="Times New Roman" w:cs="Times New Roman"/>
          <w:sz w:val="24"/>
          <w:szCs w:val="24"/>
        </w:rPr>
        <w:t>eaux-</w:t>
      </w:r>
      <w:r w:rsidR="00CF15DB" w:rsidRPr="0000631A">
        <w:rPr>
          <w:rFonts w:ascii="Times New Roman" w:hAnsi="Times New Roman" w:cs="Times New Roman"/>
          <w:sz w:val="24"/>
          <w:szCs w:val="24"/>
        </w:rPr>
        <w:t>a</w:t>
      </w:r>
      <w:r w:rsidR="003B5F80" w:rsidRPr="0000631A">
        <w:rPr>
          <w:rFonts w:ascii="Times New Roman" w:hAnsi="Times New Roman" w:cs="Times New Roman"/>
          <w:sz w:val="24"/>
          <w:szCs w:val="24"/>
        </w:rPr>
        <w:t>rts et d’</w:t>
      </w:r>
      <w:r w:rsidR="00CF15DB" w:rsidRPr="0000631A">
        <w:rPr>
          <w:rFonts w:ascii="Times New Roman" w:hAnsi="Times New Roman" w:cs="Times New Roman"/>
          <w:sz w:val="24"/>
          <w:szCs w:val="24"/>
        </w:rPr>
        <w:t>a</w:t>
      </w:r>
      <w:r w:rsidR="003B5F80" w:rsidRPr="0000631A">
        <w:rPr>
          <w:rFonts w:ascii="Times New Roman" w:hAnsi="Times New Roman" w:cs="Times New Roman"/>
          <w:sz w:val="24"/>
          <w:szCs w:val="24"/>
        </w:rPr>
        <w:t>rchéologie de Besançon, 2019.</w:t>
      </w:r>
    </w:p>
    <w:p w14:paraId="3E310D7A" w14:textId="77777777" w:rsidR="003B5F80" w:rsidRPr="0000631A" w:rsidRDefault="003B5F80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BF1159" w14:textId="2E48CA0D" w:rsidR="003E6E5E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DA130D" w:rsidRPr="0000631A">
        <w:t>Bimbenet-Privat 2002</w:t>
      </w:r>
    </w:p>
    <w:p w14:paraId="7D125955" w14:textId="4F3B23EF" w:rsidR="00DA130D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DA130D" w:rsidRPr="0000631A">
        <w:t>Bimbenet-Privat, Michèle. </w:t>
      </w:r>
      <w:r w:rsidR="00DA130D" w:rsidRPr="0000631A">
        <w:rPr>
          <w:i/>
        </w:rPr>
        <w:t>Les</w:t>
      </w:r>
      <w:r w:rsidR="00DA130D" w:rsidRPr="0000631A">
        <w:rPr>
          <w:i/>
          <w:iCs/>
        </w:rPr>
        <w:t xml:space="preserve"> </w:t>
      </w:r>
      <w:r w:rsidR="001F6738" w:rsidRPr="0000631A">
        <w:rPr>
          <w:i/>
          <w:iCs/>
        </w:rPr>
        <w:t>o</w:t>
      </w:r>
      <w:r w:rsidR="00DA130D" w:rsidRPr="0000631A">
        <w:rPr>
          <w:i/>
          <w:iCs/>
        </w:rPr>
        <w:t>rfèvres et l</w:t>
      </w:r>
      <w:r w:rsidR="005514BC" w:rsidRPr="0000631A">
        <w:rPr>
          <w:i/>
          <w:iCs/>
        </w:rPr>
        <w:t>’</w:t>
      </w:r>
      <w:r w:rsidR="001F6738" w:rsidRPr="0000631A">
        <w:rPr>
          <w:i/>
          <w:iCs/>
        </w:rPr>
        <w:t>o</w:t>
      </w:r>
      <w:r w:rsidR="00DA130D" w:rsidRPr="0000631A">
        <w:rPr>
          <w:i/>
          <w:iCs/>
        </w:rPr>
        <w:t>rfèv</w:t>
      </w:r>
      <w:r w:rsidR="00672F12" w:rsidRPr="0000631A">
        <w:rPr>
          <w:i/>
          <w:iCs/>
        </w:rPr>
        <w:t xml:space="preserve">rerie de Paris au XVIIe </w:t>
      </w:r>
      <w:r w:rsidR="001F6738" w:rsidRPr="0000631A">
        <w:rPr>
          <w:i/>
          <w:iCs/>
        </w:rPr>
        <w:t>s</w:t>
      </w:r>
      <w:r w:rsidR="00672F12" w:rsidRPr="0000631A">
        <w:rPr>
          <w:i/>
          <w:iCs/>
        </w:rPr>
        <w:t>iècle</w:t>
      </w:r>
      <w:r w:rsidR="00DA130D" w:rsidRPr="0000631A">
        <w:t xml:space="preserve">. </w:t>
      </w:r>
      <w:r w:rsidR="00FA05AE" w:rsidRPr="0000631A">
        <w:t xml:space="preserve">Vol. 1, </w:t>
      </w:r>
      <w:r w:rsidR="00FA05AE" w:rsidRPr="0000631A">
        <w:rPr>
          <w:i/>
          <w:iCs/>
        </w:rPr>
        <w:t xml:space="preserve">Les </w:t>
      </w:r>
      <w:r w:rsidR="001F6738" w:rsidRPr="0000631A">
        <w:rPr>
          <w:i/>
          <w:iCs/>
        </w:rPr>
        <w:t>h</w:t>
      </w:r>
      <w:r w:rsidR="00FA05AE" w:rsidRPr="0000631A">
        <w:rPr>
          <w:i/>
          <w:iCs/>
        </w:rPr>
        <w:t xml:space="preserve">ommes. </w:t>
      </w:r>
      <w:r w:rsidR="00FA05AE" w:rsidRPr="0000631A">
        <w:t xml:space="preserve">Vol. 2, </w:t>
      </w:r>
      <w:r w:rsidR="00FA05AE" w:rsidRPr="0000631A">
        <w:rPr>
          <w:i/>
          <w:iCs/>
        </w:rPr>
        <w:t xml:space="preserve">Les </w:t>
      </w:r>
      <w:r w:rsidR="001F6738" w:rsidRPr="0000631A">
        <w:rPr>
          <w:i/>
          <w:iCs/>
        </w:rPr>
        <w:t>oe</w:t>
      </w:r>
      <w:r w:rsidR="00FA05AE" w:rsidRPr="0000631A">
        <w:rPr>
          <w:i/>
          <w:iCs/>
        </w:rPr>
        <w:t xml:space="preserve">uvres. </w:t>
      </w:r>
      <w:r w:rsidR="00DA130D" w:rsidRPr="0000631A">
        <w:t xml:space="preserve">Paris: Éditions des </w:t>
      </w:r>
      <w:r w:rsidR="00CF15DB" w:rsidRPr="0000631A">
        <w:t>M</w:t>
      </w:r>
      <w:r w:rsidR="00DA130D" w:rsidRPr="0000631A">
        <w:t xml:space="preserve">usées de la </w:t>
      </w:r>
      <w:r w:rsidR="000B3966" w:rsidRPr="0000631A">
        <w:t>v</w:t>
      </w:r>
      <w:r w:rsidR="00DA130D" w:rsidRPr="0000631A">
        <w:t xml:space="preserve">ille de Paris, 2002. </w:t>
      </w:r>
    </w:p>
    <w:p w14:paraId="7FA1DD36" w14:textId="77777777" w:rsidR="008B21B3" w:rsidRPr="0000631A" w:rsidRDefault="008B21B3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1BC50E" w14:textId="397C1FCD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Bimbenet-Privat 2003</w:t>
      </w:r>
    </w:p>
    <w:p w14:paraId="2E4B1558" w14:textId="2ADE6017" w:rsidR="008B21B3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Bimbenet-Privat, Michèle. “Le maître et son élève Claude Ballin et Nicolas Delaunay orfèvres de Louis XIV.”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Bibliothèque de l’</w:t>
      </w:r>
      <w:r w:rsidR="001F6738" w:rsidRPr="0000631A">
        <w:rPr>
          <w:rFonts w:ascii="Times New Roman" w:hAnsi="Times New Roman" w:cs="Times New Roman"/>
          <w:i/>
          <w:sz w:val="24"/>
          <w:szCs w:val="24"/>
        </w:rPr>
        <w:t>é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cole des Chartes</w:t>
      </w:r>
      <w:r w:rsidR="00784FA8" w:rsidRPr="0000631A">
        <w:rPr>
          <w:rFonts w:ascii="Times New Roman" w:hAnsi="Times New Roman" w:cs="Times New Roman"/>
          <w:sz w:val="24"/>
          <w:szCs w:val="24"/>
        </w:rPr>
        <w:t xml:space="preserve"> 161, no. 1 (</w:t>
      </w:r>
      <w:r w:rsidR="00DA130D" w:rsidRPr="0000631A">
        <w:rPr>
          <w:rFonts w:ascii="Times New Roman" w:hAnsi="Times New Roman" w:cs="Times New Roman"/>
          <w:sz w:val="24"/>
          <w:szCs w:val="24"/>
        </w:rPr>
        <w:t>2003</w:t>
      </w:r>
      <w:r w:rsidR="00784FA8" w:rsidRPr="0000631A">
        <w:rPr>
          <w:rFonts w:ascii="Times New Roman" w:hAnsi="Times New Roman" w:cs="Times New Roman"/>
          <w:sz w:val="24"/>
          <w:szCs w:val="24"/>
        </w:rPr>
        <w:t>)</w:t>
      </w:r>
      <w:r w:rsidR="004A2EE9" w:rsidRPr="0000631A">
        <w:rPr>
          <w:rFonts w:ascii="Times New Roman" w:hAnsi="Times New Roman" w:cs="Times New Roman"/>
          <w:sz w:val="24"/>
          <w:szCs w:val="24"/>
        </w:rPr>
        <w:t>: 221</w:t>
      </w:r>
      <w:r w:rsidR="00934054" w:rsidRPr="0000631A">
        <w:rPr>
          <w:rFonts w:ascii="Times New Roman" w:hAnsi="Times New Roman" w:cs="Times New Roman"/>
          <w:sz w:val="24"/>
          <w:szCs w:val="24"/>
        </w:rPr>
        <w:t>–</w:t>
      </w:r>
      <w:r w:rsidR="00DA130D" w:rsidRPr="0000631A">
        <w:rPr>
          <w:rFonts w:ascii="Times New Roman" w:hAnsi="Times New Roman" w:cs="Times New Roman"/>
          <w:sz w:val="24"/>
          <w:szCs w:val="24"/>
        </w:rPr>
        <w:t>39.</w:t>
      </w:r>
      <w:hyperlink w:history="1"/>
    </w:p>
    <w:p w14:paraId="7D86D74B" w14:textId="77777777" w:rsidR="00DA130D" w:rsidRPr="0000631A" w:rsidRDefault="00DA130D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75DF7D" w14:textId="69DCD576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Bimbenet-Privat 2012</w:t>
      </w:r>
    </w:p>
    <w:p w14:paraId="4DAA4312" w14:textId="30192B26" w:rsidR="00536362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>Bimbenet-Privat, Michèle. “The Royal Silver</w:t>
      </w:r>
      <w:r w:rsidR="00837CB3" w:rsidRPr="0000631A">
        <w:rPr>
          <w:rFonts w:ascii="Times New Roman" w:hAnsi="Times New Roman" w:cs="Times New Roman"/>
          <w:sz w:val="24"/>
          <w:szCs w:val="24"/>
        </w:rPr>
        <w:t>smiths</w:t>
      </w:r>
      <w:r w:rsidR="00DA130D" w:rsidRPr="0000631A">
        <w:rPr>
          <w:rFonts w:ascii="Times New Roman" w:hAnsi="Times New Roman" w:cs="Times New Roman"/>
          <w:sz w:val="24"/>
          <w:szCs w:val="24"/>
        </w:rPr>
        <w:t>.” In</w:t>
      </w:r>
      <w:r w:rsidR="00B6676A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FF20ED" w:rsidRPr="0000631A">
        <w:rPr>
          <w:rFonts w:ascii="Times New Roman" w:hAnsi="Times New Roman" w:cs="Times New Roman"/>
          <w:i/>
          <w:sz w:val="24"/>
          <w:szCs w:val="24"/>
        </w:rPr>
        <w:t>Royal Treasures from the Louvre: Louis XIV to Marie Antoinette</w:t>
      </w:r>
      <w:r w:rsidR="00FF20ED" w:rsidRPr="0000631A">
        <w:rPr>
          <w:rFonts w:ascii="Times New Roman" w:hAnsi="Times New Roman" w:cs="Times New Roman"/>
          <w:iCs/>
          <w:sz w:val="24"/>
          <w:szCs w:val="24"/>
        </w:rPr>
        <w:t>,</w:t>
      </w:r>
      <w:r w:rsidR="00FF20ED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20ED" w:rsidRPr="0000631A">
        <w:rPr>
          <w:rFonts w:ascii="Times New Roman" w:hAnsi="Times New Roman" w:cs="Times New Roman"/>
          <w:iCs/>
          <w:sz w:val="24"/>
          <w:szCs w:val="24"/>
        </w:rPr>
        <w:t xml:space="preserve">by </w:t>
      </w:r>
      <w:r w:rsidR="00FF20ED" w:rsidRPr="0000631A">
        <w:rPr>
          <w:rFonts w:ascii="Times New Roman" w:hAnsi="Times New Roman" w:cs="Times New Roman"/>
          <w:sz w:val="24"/>
          <w:szCs w:val="24"/>
        </w:rPr>
        <w:t>Marc Bascou, Michèle Bimbenet-Privat, and Martin Chapman</w:t>
      </w:r>
      <w:r w:rsidR="00FA05AE" w:rsidRPr="0000631A">
        <w:rPr>
          <w:rFonts w:ascii="Times New Roman" w:hAnsi="Times New Roman" w:cs="Times New Roman"/>
          <w:sz w:val="24"/>
          <w:szCs w:val="24"/>
        </w:rPr>
        <w:t xml:space="preserve">, </w:t>
      </w:r>
      <w:r w:rsidR="00837CB3" w:rsidRPr="0000631A">
        <w:rPr>
          <w:rFonts w:ascii="Times New Roman" w:hAnsi="Times New Roman" w:cs="Times New Roman"/>
          <w:sz w:val="24"/>
          <w:szCs w:val="24"/>
        </w:rPr>
        <w:t>82</w:t>
      </w:r>
      <w:r w:rsidR="00934054" w:rsidRPr="0000631A">
        <w:rPr>
          <w:rFonts w:ascii="Times New Roman" w:hAnsi="Times New Roman" w:cs="Times New Roman"/>
          <w:sz w:val="24"/>
          <w:szCs w:val="24"/>
        </w:rPr>
        <w:t>–</w:t>
      </w:r>
      <w:r w:rsidR="00837CB3" w:rsidRPr="0000631A">
        <w:rPr>
          <w:rFonts w:ascii="Times New Roman" w:hAnsi="Times New Roman" w:cs="Times New Roman"/>
          <w:sz w:val="24"/>
          <w:szCs w:val="24"/>
        </w:rPr>
        <w:t>89</w:t>
      </w:r>
      <w:r w:rsidR="003E194F" w:rsidRPr="0000631A">
        <w:rPr>
          <w:rFonts w:ascii="Times New Roman" w:hAnsi="Times New Roman" w:cs="Times New Roman"/>
          <w:sz w:val="24"/>
          <w:szCs w:val="24"/>
        </w:rPr>
        <w:t>.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FF20ED" w:rsidRPr="0000631A">
        <w:rPr>
          <w:rFonts w:ascii="Times New Roman" w:hAnsi="Times New Roman" w:cs="Times New Roman"/>
          <w:sz w:val="24"/>
          <w:szCs w:val="24"/>
        </w:rPr>
        <w:t>Exh. cat. San Francisco: Fine Arts Museums of San Francisco, 2012.</w:t>
      </w:r>
    </w:p>
    <w:p w14:paraId="41E357AA" w14:textId="49A6FB09" w:rsidR="00225F81" w:rsidRPr="0000631A" w:rsidRDefault="00225F81" w:rsidP="0000631A">
      <w:pPr>
        <w:pStyle w:val="EndnoteText"/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0B78CD3F" w14:textId="57F5EF79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225F81" w:rsidRPr="0000631A">
        <w:rPr>
          <w:rFonts w:ascii="Times New Roman" w:hAnsi="Times New Roman" w:cs="Times New Roman"/>
          <w:sz w:val="24"/>
          <w:szCs w:val="24"/>
        </w:rPr>
        <w:t>Bimbenet-Privat 2021</w:t>
      </w:r>
    </w:p>
    <w:p w14:paraId="3689720A" w14:textId="50990DA5" w:rsidR="00FF20E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225F81" w:rsidRPr="0000631A">
        <w:rPr>
          <w:rFonts w:ascii="Times New Roman" w:hAnsi="Times New Roman" w:cs="Times New Roman"/>
          <w:sz w:val="24"/>
          <w:szCs w:val="24"/>
        </w:rPr>
        <w:t xml:space="preserve">Bimbenet-Privat, Michèle. “Un grand service pour une petite cour: Le service de George III d’Angleterre et de Hanovre.” In </w:t>
      </w:r>
      <w:r w:rsidR="00FF20ED" w:rsidRPr="0000631A">
        <w:rPr>
          <w:rFonts w:ascii="Times New Roman" w:hAnsi="Times New Roman" w:cs="Times New Roman"/>
          <w:i/>
          <w:iCs/>
          <w:sz w:val="24"/>
          <w:szCs w:val="24"/>
        </w:rPr>
        <w:t>Les tables du pouvoir: Une histoire des repas de prestige</w:t>
      </w:r>
      <w:r w:rsidR="00FF20ED" w:rsidRPr="0000631A">
        <w:rPr>
          <w:rFonts w:ascii="Times New Roman" w:hAnsi="Times New Roman" w:cs="Times New Roman"/>
          <w:sz w:val="24"/>
          <w:szCs w:val="24"/>
        </w:rPr>
        <w:t>, edited by Zeev Gourarier, Michèle Bimbenet-Privat, Hélène Bouillon, Alexandre Estaquet-Legrand, Christine Germain-Donnat, and Marie Lavandier</w:t>
      </w:r>
      <w:r w:rsidR="00225F81" w:rsidRPr="0000631A">
        <w:rPr>
          <w:rFonts w:ascii="Times New Roman" w:hAnsi="Times New Roman" w:cs="Times New Roman"/>
          <w:sz w:val="24"/>
          <w:szCs w:val="24"/>
        </w:rPr>
        <w:t>, 292</w:t>
      </w:r>
      <w:r w:rsidR="00D75593" w:rsidRPr="0000631A">
        <w:rPr>
          <w:rFonts w:ascii="Times New Roman" w:hAnsi="Times New Roman" w:cs="Times New Roman"/>
          <w:sz w:val="24"/>
          <w:szCs w:val="24"/>
        </w:rPr>
        <w:t>–</w:t>
      </w:r>
      <w:r w:rsidR="00225F81" w:rsidRPr="0000631A">
        <w:rPr>
          <w:rFonts w:ascii="Times New Roman" w:hAnsi="Times New Roman" w:cs="Times New Roman"/>
          <w:sz w:val="24"/>
          <w:szCs w:val="24"/>
        </w:rPr>
        <w:t xml:space="preserve">303. </w:t>
      </w:r>
      <w:r w:rsidR="00FF20ED" w:rsidRPr="0000631A">
        <w:rPr>
          <w:rFonts w:ascii="Times New Roman" w:hAnsi="Times New Roman" w:cs="Times New Roman"/>
          <w:sz w:val="24"/>
          <w:szCs w:val="24"/>
        </w:rPr>
        <w:t>Exh. cat. Lens: Musée du Louvre-Lens; Paris: Réunion des musées nationaux, 2021</w:t>
      </w:r>
      <w:r w:rsidR="008912C6" w:rsidRPr="0000631A">
        <w:rPr>
          <w:rFonts w:ascii="Times New Roman" w:hAnsi="Times New Roman" w:cs="Times New Roman"/>
          <w:sz w:val="24"/>
          <w:szCs w:val="24"/>
        </w:rPr>
        <w:t>.</w:t>
      </w:r>
    </w:p>
    <w:p w14:paraId="286E6E40" w14:textId="77777777" w:rsidR="00225F81" w:rsidRPr="0000631A" w:rsidRDefault="00225F81" w:rsidP="0000631A">
      <w:pPr>
        <w:pStyle w:val="NormalWeb"/>
        <w:spacing w:before="0" w:beforeAutospacing="0" w:after="0" w:afterAutospacing="0" w:line="480" w:lineRule="auto"/>
      </w:pPr>
    </w:p>
    <w:p w14:paraId="57904BC5" w14:textId="10F0EC79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4E2F88" w:rsidRPr="0000631A">
        <w:rPr>
          <w:rFonts w:ascii="Times New Roman" w:hAnsi="Times New Roman" w:cs="Times New Roman"/>
          <w:sz w:val="24"/>
          <w:szCs w:val="24"/>
        </w:rPr>
        <w:t>Bimbenet-Privat and Fontaines 1995</w:t>
      </w:r>
    </w:p>
    <w:p w14:paraId="4E0D4CB3" w14:textId="1AAD5FAA" w:rsidR="004E2F88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4E2F88" w:rsidRPr="0000631A">
        <w:rPr>
          <w:rFonts w:ascii="Times New Roman" w:hAnsi="Times New Roman" w:cs="Times New Roman"/>
          <w:sz w:val="24"/>
          <w:szCs w:val="24"/>
        </w:rPr>
        <w:t>Bimbenet-Private, Michèle</w:t>
      </w:r>
      <w:r w:rsidR="00F31219" w:rsidRPr="0000631A">
        <w:rPr>
          <w:rFonts w:ascii="Times New Roman" w:hAnsi="Times New Roman" w:cs="Times New Roman"/>
          <w:sz w:val="24"/>
          <w:szCs w:val="24"/>
        </w:rPr>
        <w:t>,</w:t>
      </w:r>
      <w:r w:rsidR="004E2F88" w:rsidRPr="0000631A">
        <w:rPr>
          <w:rFonts w:ascii="Times New Roman" w:hAnsi="Times New Roman" w:cs="Times New Roman"/>
          <w:sz w:val="24"/>
          <w:szCs w:val="24"/>
        </w:rPr>
        <w:t xml:space="preserve"> and Gabriel de Fontaines. </w:t>
      </w:r>
      <w:r w:rsidR="004E2F88" w:rsidRPr="0000631A">
        <w:rPr>
          <w:rFonts w:ascii="Times New Roman" w:hAnsi="Times New Roman" w:cs="Times New Roman"/>
          <w:i/>
          <w:sz w:val="24"/>
          <w:szCs w:val="24"/>
        </w:rPr>
        <w:t xml:space="preserve">La </w:t>
      </w:r>
      <w:r w:rsidR="001F6738" w:rsidRPr="0000631A">
        <w:rPr>
          <w:rFonts w:ascii="Times New Roman" w:hAnsi="Times New Roman" w:cs="Times New Roman"/>
          <w:i/>
          <w:sz w:val="24"/>
          <w:szCs w:val="24"/>
        </w:rPr>
        <w:t>d</w:t>
      </w:r>
      <w:r w:rsidR="004E2F88" w:rsidRPr="0000631A">
        <w:rPr>
          <w:rFonts w:ascii="Times New Roman" w:hAnsi="Times New Roman" w:cs="Times New Roman"/>
          <w:i/>
          <w:sz w:val="24"/>
          <w:szCs w:val="24"/>
        </w:rPr>
        <w:t>atation de l’orfèvrerie parisienne sous l’ancien régime</w:t>
      </w:r>
      <w:r w:rsidR="00D517CB" w:rsidRPr="0000631A">
        <w:rPr>
          <w:rFonts w:ascii="Times New Roman" w:hAnsi="Times New Roman" w:cs="Times New Roman"/>
          <w:i/>
          <w:sz w:val="24"/>
          <w:szCs w:val="24"/>
        </w:rPr>
        <w:t>:</w:t>
      </w:r>
      <w:r w:rsidR="004E2F88" w:rsidRPr="0000631A">
        <w:rPr>
          <w:rFonts w:ascii="Times New Roman" w:hAnsi="Times New Roman" w:cs="Times New Roman"/>
          <w:i/>
          <w:sz w:val="24"/>
          <w:szCs w:val="24"/>
        </w:rPr>
        <w:t xml:space="preserve"> Poinçons de jurande et poinçons de la Marque 1507</w:t>
      </w:r>
      <w:r w:rsidR="00D517CB" w:rsidRPr="0000631A">
        <w:rPr>
          <w:rFonts w:ascii="Times New Roman" w:hAnsi="Times New Roman" w:cs="Times New Roman"/>
          <w:i/>
          <w:sz w:val="24"/>
          <w:szCs w:val="24"/>
        </w:rPr>
        <w:t>–</w:t>
      </w:r>
      <w:r w:rsidR="004E2F88" w:rsidRPr="0000631A">
        <w:rPr>
          <w:rFonts w:ascii="Times New Roman" w:hAnsi="Times New Roman" w:cs="Times New Roman"/>
          <w:i/>
          <w:sz w:val="24"/>
          <w:szCs w:val="24"/>
        </w:rPr>
        <w:t xml:space="preserve">1792. </w:t>
      </w:r>
      <w:r w:rsidR="004E2F88" w:rsidRPr="0000631A">
        <w:rPr>
          <w:rFonts w:ascii="Times New Roman" w:hAnsi="Times New Roman" w:cs="Times New Roman"/>
          <w:sz w:val="24"/>
          <w:szCs w:val="24"/>
        </w:rPr>
        <w:t>Paris: Éditions de</w:t>
      </w:r>
      <w:r w:rsidR="00C22EE3" w:rsidRPr="0000631A">
        <w:rPr>
          <w:rFonts w:ascii="Times New Roman" w:hAnsi="Times New Roman" w:cs="Times New Roman"/>
          <w:sz w:val="24"/>
          <w:szCs w:val="24"/>
        </w:rPr>
        <w:t xml:space="preserve"> la Ville de Paris, 1995</w:t>
      </w:r>
      <w:r w:rsidR="004E2F88" w:rsidRPr="000063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FA070E" w14:textId="44ED9D52" w:rsidR="00DD5239" w:rsidRPr="0000631A" w:rsidRDefault="00DD5239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D7CF05" w14:textId="69253E71" w:rsidR="003E6E5E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FD248F" w:rsidRPr="0000631A">
        <w:t>Bimbenet-Privat et al. forthcoming</w:t>
      </w:r>
    </w:p>
    <w:p w14:paraId="70422788" w14:textId="083BC5BE" w:rsidR="00D96DB0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D96DB0" w:rsidRPr="0000631A">
        <w:t>Bimbenet-Privat, Michèle</w:t>
      </w:r>
      <w:r w:rsidR="00127A86" w:rsidRPr="0000631A">
        <w:t xml:space="preserve">, </w:t>
      </w:r>
      <w:r w:rsidR="00FD248F" w:rsidRPr="0000631A">
        <w:t xml:space="preserve">Florian </w:t>
      </w:r>
      <w:r w:rsidR="00127A86" w:rsidRPr="0000631A">
        <w:t xml:space="preserve">Doux, </w:t>
      </w:r>
      <w:r w:rsidR="00FD248F" w:rsidRPr="0000631A">
        <w:t xml:space="preserve">Catherine </w:t>
      </w:r>
      <w:r w:rsidR="00127A86" w:rsidRPr="0000631A">
        <w:t xml:space="preserve">Gougeon, </w:t>
      </w:r>
      <w:r w:rsidR="00FD248F" w:rsidRPr="0000631A">
        <w:t xml:space="preserve">and Philippe </w:t>
      </w:r>
      <w:r w:rsidR="00127A86" w:rsidRPr="0000631A">
        <w:t>Palasi</w:t>
      </w:r>
      <w:r w:rsidR="001735B3" w:rsidRPr="0000631A">
        <w:t>.</w:t>
      </w:r>
      <w:r w:rsidR="00127A86" w:rsidRPr="0000631A">
        <w:t xml:space="preserve"> </w:t>
      </w:r>
      <w:r w:rsidR="00127A86" w:rsidRPr="0000631A">
        <w:rPr>
          <w:i/>
          <w:iCs/>
        </w:rPr>
        <w:t>Orfèvrerie française et européenne de la Renaissance et des temps modernes, XVIe, XVIIIe, XVIIIe siècle</w:t>
      </w:r>
      <w:r w:rsidR="001F6738" w:rsidRPr="0000631A">
        <w:rPr>
          <w:i/>
          <w:iCs/>
        </w:rPr>
        <w:t>:</w:t>
      </w:r>
      <w:r w:rsidR="00127A86" w:rsidRPr="0000631A">
        <w:rPr>
          <w:i/>
          <w:iCs/>
        </w:rPr>
        <w:t xml:space="preserve"> La collection du musée du Louvre</w:t>
      </w:r>
      <w:r w:rsidR="00D96DB0" w:rsidRPr="0000631A">
        <w:t>.</w:t>
      </w:r>
      <w:r w:rsidR="00D96DB0" w:rsidRPr="0000631A">
        <w:rPr>
          <w:i/>
        </w:rPr>
        <w:t xml:space="preserve"> </w:t>
      </w:r>
      <w:r w:rsidR="00D96DB0" w:rsidRPr="0000631A">
        <w:t>Paris: Musée du Louvre, forthcoming.</w:t>
      </w:r>
    </w:p>
    <w:p w14:paraId="57555003" w14:textId="77777777" w:rsidR="002258D4" w:rsidRPr="0000631A" w:rsidRDefault="002258D4" w:rsidP="0000631A">
      <w:pPr>
        <w:pStyle w:val="NormalWeb"/>
        <w:spacing w:before="0" w:beforeAutospacing="0" w:after="0" w:afterAutospacing="0" w:line="480" w:lineRule="auto"/>
      </w:pPr>
    </w:p>
    <w:p w14:paraId="21B09F2D" w14:textId="54D95AF4" w:rsidR="003E6E5E" w:rsidRPr="0000631A" w:rsidRDefault="00676982" w:rsidP="0000631A">
      <w:pPr>
        <w:pStyle w:val="Bibliography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2258D4" w:rsidRPr="0000631A">
        <w:rPr>
          <w:rFonts w:ascii="Times New Roman" w:hAnsi="Times New Roman" w:cs="Times New Roman"/>
          <w:color w:val="000000"/>
          <w:sz w:val="24"/>
          <w:szCs w:val="24"/>
        </w:rPr>
        <w:t>Biringuccio</w:t>
      </w:r>
      <w:r w:rsidR="00F505C6" w:rsidRPr="0000631A">
        <w:rPr>
          <w:rFonts w:ascii="Times New Roman" w:hAnsi="Times New Roman" w:cs="Times New Roman"/>
          <w:color w:val="000000"/>
          <w:sz w:val="24"/>
          <w:szCs w:val="24"/>
        </w:rPr>
        <w:t>, Smith, and Gnudi</w:t>
      </w:r>
      <w:r w:rsidR="002258D4" w:rsidRPr="0000631A">
        <w:rPr>
          <w:rFonts w:ascii="Times New Roman" w:hAnsi="Times New Roman" w:cs="Times New Roman"/>
          <w:color w:val="000000"/>
          <w:sz w:val="24"/>
          <w:szCs w:val="24"/>
        </w:rPr>
        <w:t xml:space="preserve"> 1990</w:t>
      </w:r>
    </w:p>
    <w:p w14:paraId="14364D0F" w14:textId="781DBA59" w:rsidR="002258D4" w:rsidRPr="0000631A" w:rsidRDefault="00676982" w:rsidP="0000631A">
      <w:pPr>
        <w:pStyle w:val="Bibliography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2258D4" w:rsidRPr="0000631A">
        <w:rPr>
          <w:rFonts w:ascii="Times New Roman" w:hAnsi="Times New Roman" w:cs="Times New Roman"/>
          <w:color w:val="000000"/>
          <w:sz w:val="24"/>
          <w:szCs w:val="24"/>
        </w:rPr>
        <w:t xml:space="preserve">Biringuccio, Vannoccio, Cyril Stanley Smith, and Martha Teach Gnudi. </w:t>
      </w:r>
      <w:r w:rsidR="002258D4" w:rsidRPr="0000631A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 Pirotechnia of Vannoccio Biringuccio:</w:t>
      </w:r>
      <w:r w:rsidR="00781942" w:rsidRPr="0000631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2258D4" w:rsidRPr="0000631A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 Classic Sixteenth-Century Treatise on Metals and Metallurgy</w:t>
      </w:r>
      <w:r w:rsidR="002258D4" w:rsidRPr="0000631A">
        <w:rPr>
          <w:rFonts w:ascii="Times New Roman" w:hAnsi="Times New Roman" w:cs="Times New Roman"/>
          <w:color w:val="000000"/>
          <w:sz w:val="24"/>
          <w:szCs w:val="24"/>
        </w:rPr>
        <w:t>. New York: Dover, 1990.</w:t>
      </w:r>
    </w:p>
    <w:p w14:paraId="07A42AE7" w14:textId="77777777" w:rsidR="000B3966" w:rsidRPr="0000631A" w:rsidRDefault="000B3966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EADDA5" w14:textId="31831DAE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Boiron 2019</w:t>
      </w:r>
    </w:p>
    <w:p w14:paraId="75F72570" w14:textId="2782EE9B" w:rsidR="00A11408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Boiron, Stéphane. “Jacques-Samuel Bernard et </w:t>
      </w:r>
      <w:r w:rsidR="003F0FE8" w:rsidRPr="0000631A">
        <w:rPr>
          <w:rFonts w:ascii="Times New Roman" w:hAnsi="Times New Roman" w:cs="Times New Roman"/>
          <w:sz w:val="24"/>
          <w:szCs w:val="24"/>
        </w:rPr>
        <w:t>l’argenterie Melo e Castro.” In</w:t>
      </w:r>
      <w:r w:rsidR="003F0FE8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37A26" w:rsidRPr="0000631A">
        <w:rPr>
          <w:rFonts w:ascii="Times New Roman" w:hAnsi="Times New Roman" w:cs="Times New Roman"/>
          <w:i/>
          <w:iCs/>
          <w:sz w:val="24"/>
          <w:szCs w:val="24"/>
        </w:rPr>
        <w:t>Tureen “Aux Ecrevisses”</w:t>
      </w:r>
      <w:r w:rsidR="00A11408" w:rsidRPr="0000631A">
        <w:rPr>
          <w:rFonts w:ascii="Times New Roman" w:hAnsi="Times New Roman" w:cs="Times New Roman"/>
          <w:i/>
          <w:iCs/>
          <w:sz w:val="24"/>
          <w:szCs w:val="24"/>
        </w:rPr>
        <w:t xml:space="preserve"> by Thomas Germain. </w:t>
      </w:r>
      <w:r w:rsidR="00A11408" w:rsidRPr="0000631A">
        <w:rPr>
          <w:rFonts w:ascii="Times New Roman" w:hAnsi="Times New Roman" w:cs="Times New Roman"/>
          <w:sz w:val="24"/>
          <w:szCs w:val="24"/>
        </w:rPr>
        <w:t>Sale cat. Sotheby’s, New York. October 25,</w:t>
      </w:r>
      <w:r w:rsidR="00E37A26" w:rsidRPr="0000631A">
        <w:rPr>
          <w:rFonts w:ascii="Times New Roman" w:hAnsi="Times New Roman" w:cs="Times New Roman"/>
          <w:sz w:val="24"/>
          <w:szCs w:val="24"/>
        </w:rPr>
        <w:t xml:space="preserve"> 2019</w:t>
      </w:r>
      <w:r w:rsidR="008912C6" w:rsidRPr="0000631A">
        <w:rPr>
          <w:rFonts w:ascii="Times New Roman" w:hAnsi="Times New Roman" w:cs="Times New Roman"/>
          <w:sz w:val="24"/>
          <w:szCs w:val="24"/>
        </w:rPr>
        <w:t>:</w:t>
      </w:r>
      <w:r w:rsidR="00781942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8E4AC2" w:rsidRPr="0000631A">
        <w:rPr>
          <w:rFonts w:ascii="Times New Roman" w:hAnsi="Times New Roman" w:cs="Times New Roman"/>
          <w:sz w:val="24"/>
          <w:szCs w:val="24"/>
        </w:rPr>
        <w:t>44</w:t>
      </w:r>
      <w:r w:rsidR="00D517CB" w:rsidRPr="0000631A">
        <w:rPr>
          <w:rFonts w:ascii="Times New Roman" w:hAnsi="Times New Roman" w:cs="Times New Roman"/>
          <w:sz w:val="24"/>
          <w:szCs w:val="24"/>
        </w:rPr>
        <w:t>–</w:t>
      </w:r>
      <w:r w:rsidR="008E4AC2" w:rsidRPr="0000631A">
        <w:rPr>
          <w:rFonts w:ascii="Times New Roman" w:hAnsi="Times New Roman" w:cs="Times New Roman"/>
          <w:sz w:val="24"/>
          <w:szCs w:val="24"/>
        </w:rPr>
        <w:t>60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E25F92" w14:textId="77777777" w:rsidR="0041141F" w:rsidRPr="0000631A" w:rsidRDefault="0041141F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C05A88" w14:textId="0E166A4A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41141F" w:rsidRPr="0000631A">
        <w:rPr>
          <w:rFonts w:ascii="Times New Roman" w:hAnsi="Times New Roman" w:cs="Times New Roman"/>
          <w:color w:val="000000"/>
          <w:sz w:val="24"/>
          <w:szCs w:val="24"/>
        </w:rPr>
        <w:t>Borges et al. 2018</w:t>
      </w:r>
    </w:p>
    <w:p w14:paraId="1C792F0B" w14:textId="650876F7" w:rsidR="0041141F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41141F" w:rsidRPr="0000631A">
        <w:rPr>
          <w:rFonts w:ascii="Times New Roman" w:hAnsi="Times New Roman" w:cs="Times New Roman"/>
          <w:color w:val="000000"/>
          <w:sz w:val="24"/>
          <w:szCs w:val="24"/>
        </w:rPr>
        <w:t>Borges, Rui, R</w:t>
      </w:r>
      <w:r w:rsidR="005B4528" w:rsidRPr="0000631A">
        <w:rPr>
          <w:rFonts w:ascii="Times New Roman" w:hAnsi="Times New Roman" w:cs="Times New Roman"/>
          <w:color w:val="000000"/>
          <w:sz w:val="24"/>
          <w:szCs w:val="24"/>
        </w:rPr>
        <w:t>ui</w:t>
      </w:r>
      <w:r w:rsidR="0041141F" w:rsidRPr="0000631A">
        <w:rPr>
          <w:rFonts w:ascii="Times New Roman" w:hAnsi="Times New Roman" w:cs="Times New Roman"/>
          <w:color w:val="000000"/>
          <w:sz w:val="24"/>
          <w:szCs w:val="24"/>
        </w:rPr>
        <w:t xml:space="preserve"> J</w:t>
      </w:r>
      <w:r w:rsidR="005B4528" w:rsidRPr="0000631A">
        <w:rPr>
          <w:rFonts w:ascii="Times New Roman" w:hAnsi="Times New Roman" w:cs="Times New Roman"/>
          <w:color w:val="000000"/>
          <w:sz w:val="24"/>
          <w:szCs w:val="24"/>
        </w:rPr>
        <w:t>orge</w:t>
      </w:r>
      <w:r w:rsidR="0041141F" w:rsidRPr="0000631A"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 w:rsidR="005B4528" w:rsidRPr="0000631A">
        <w:rPr>
          <w:rFonts w:ascii="Times New Roman" w:hAnsi="Times New Roman" w:cs="Times New Roman"/>
          <w:color w:val="000000"/>
          <w:sz w:val="24"/>
          <w:szCs w:val="24"/>
        </w:rPr>
        <w:t>ordero</w:t>
      </w:r>
      <w:r w:rsidR="0041141F" w:rsidRPr="0000631A">
        <w:rPr>
          <w:rFonts w:ascii="Times New Roman" w:hAnsi="Times New Roman" w:cs="Times New Roman"/>
          <w:color w:val="000000"/>
          <w:sz w:val="24"/>
          <w:szCs w:val="24"/>
        </w:rPr>
        <w:t xml:space="preserve"> Silva, Luís C. Alves, M. F. Araújo, António Candeias, Victoria Corregidor, and João Vieira. “European Silver Sources from the 15th to the 17th Century: The Influx of ‘New World’ Silver in Portuguese Currency.” </w:t>
      </w:r>
      <w:r w:rsidR="0041141F" w:rsidRPr="0000631A">
        <w:rPr>
          <w:rFonts w:ascii="Times New Roman" w:hAnsi="Times New Roman" w:cs="Times New Roman"/>
          <w:i/>
          <w:iCs/>
          <w:color w:val="000000"/>
          <w:sz w:val="24"/>
          <w:szCs w:val="24"/>
        </w:rPr>
        <w:t>Heritage</w:t>
      </w:r>
      <w:r w:rsidR="0041141F" w:rsidRPr="0000631A">
        <w:rPr>
          <w:rFonts w:ascii="Times New Roman" w:hAnsi="Times New Roman" w:cs="Times New Roman"/>
          <w:color w:val="000000"/>
          <w:sz w:val="24"/>
          <w:szCs w:val="24"/>
        </w:rPr>
        <w:t xml:space="preserve"> 1, no. 2 (2018): 453–67.</w:t>
      </w:r>
      <w:hyperlink w:history="1"/>
    </w:p>
    <w:p w14:paraId="27B3399C" w14:textId="77777777" w:rsidR="00A2725B" w:rsidRPr="0000631A" w:rsidRDefault="00A2725B" w:rsidP="0000631A">
      <w:pPr>
        <w:pStyle w:val="EndnoteText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1E0F781" w14:textId="0CF856B4" w:rsidR="003E6E5E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A05A08" w:rsidRPr="0000631A">
        <w:t>Braudel</w:t>
      </w:r>
      <w:r w:rsidR="00971674" w:rsidRPr="0000631A">
        <w:t xml:space="preserve"> 1981</w:t>
      </w:r>
    </w:p>
    <w:p w14:paraId="4BF930B3" w14:textId="10C8C696" w:rsidR="00A05A08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971674" w:rsidRPr="0000631A">
        <w:t>Braudel, Fernand.</w:t>
      </w:r>
      <w:r w:rsidR="00F3327F" w:rsidRPr="0000631A">
        <w:t xml:space="preserve"> </w:t>
      </w:r>
      <w:r w:rsidR="00971674" w:rsidRPr="0000631A">
        <w:rPr>
          <w:i/>
        </w:rPr>
        <w:t xml:space="preserve">The Structures of Everyday Life: Civilization </w:t>
      </w:r>
      <w:r w:rsidR="002D22E1" w:rsidRPr="0000631A">
        <w:rPr>
          <w:i/>
        </w:rPr>
        <w:t>and</w:t>
      </w:r>
      <w:r w:rsidR="00971674" w:rsidRPr="0000631A">
        <w:rPr>
          <w:i/>
        </w:rPr>
        <w:t xml:space="preserve"> Capitalism 15th</w:t>
      </w:r>
      <w:r w:rsidR="002D22E1" w:rsidRPr="0000631A">
        <w:rPr>
          <w:i/>
        </w:rPr>
        <w:t>–</w:t>
      </w:r>
      <w:r w:rsidR="00971674" w:rsidRPr="0000631A">
        <w:rPr>
          <w:i/>
        </w:rPr>
        <w:t>18th Century</w:t>
      </w:r>
      <w:r w:rsidR="00F74A38" w:rsidRPr="0000631A">
        <w:rPr>
          <w:iCs/>
        </w:rPr>
        <w:t>, vol. 1</w:t>
      </w:r>
      <w:r w:rsidR="00781942" w:rsidRPr="0000631A">
        <w:rPr>
          <w:i/>
        </w:rPr>
        <w:t xml:space="preserve">. </w:t>
      </w:r>
      <w:r w:rsidR="00781942" w:rsidRPr="0000631A">
        <w:rPr>
          <w:iCs/>
        </w:rPr>
        <w:t>Translated by</w:t>
      </w:r>
      <w:r w:rsidR="003C0118" w:rsidRPr="0000631A">
        <w:t xml:space="preserve"> </w:t>
      </w:r>
      <w:r w:rsidR="00672F12" w:rsidRPr="0000631A">
        <w:t>Siân Reynolds</w:t>
      </w:r>
      <w:r w:rsidR="00781942" w:rsidRPr="0000631A">
        <w:t>.</w:t>
      </w:r>
      <w:r w:rsidR="003C0118" w:rsidRPr="0000631A">
        <w:t xml:space="preserve"> </w:t>
      </w:r>
      <w:r w:rsidR="00971674" w:rsidRPr="0000631A">
        <w:t>New York: Harper &amp; Row, 1</w:t>
      </w:r>
      <w:r w:rsidR="00F3327F" w:rsidRPr="0000631A">
        <w:t>981.</w:t>
      </w:r>
    </w:p>
    <w:p w14:paraId="04FAB8EF" w14:textId="77777777" w:rsidR="008B21B3" w:rsidRPr="0000631A" w:rsidRDefault="008B21B3" w:rsidP="0000631A">
      <w:pPr>
        <w:pStyle w:val="NormalWeb"/>
        <w:spacing w:before="0" w:beforeAutospacing="0" w:after="0" w:afterAutospacing="0" w:line="480" w:lineRule="auto"/>
      </w:pPr>
    </w:p>
    <w:p w14:paraId="64A839C9" w14:textId="2E22E540" w:rsidR="003E6E5E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DA130D" w:rsidRPr="0000631A">
        <w:t>Brault and Bottineau 1959</w:t>
      </w:r>
    </w:p>
    <w:p w14:paraId="4B280E1A" w14:textId="01772EB4" w:rsidR="00DA130D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DA130D" w:rsidRPr="0000631A">
        <w:t>Brault, Solange, and Yves Bottineau. </w:t>
      </w:r>
      <w:r w:rsidR="00DA130D" w:rsidRPr="0000631A">
        <w:rPr>
          <w:i/>
          <w:iCs/>
        </w:rPr>
        <w:t>L</w:t>
      </w:r>
      <w:r w:rsidR="00746898" w:rsidRPr="0000631A">
        <w:rPr>
          <w:i/>
          <w:iCs/>
        </w:rPr>
        <w:t>’</w:t>
      </w:r>
      <w:r w:rsidR="00DA130D" w:rsidRPr="0000631A">
        <w:rPr>
          <w:i/>
          <w:iCs/>
        </w:rPr>
        <w:t>orfèvrerie française du XVIIIe siècle</w:t>
      </w:r>
      <w:r w:rsidR="00DA130D" w:rsidRPr="0000631A">
        <w:t>. Paris: Presses Universitaires de France, 1959.</w:t>
      </w:r>
    </w:p>
    <w:p w14:paraId="698CEF6A" w14:textId="77777777" w:rsidR="008B21B3" w:rsidRPr="0000631A" w:rsidRDefault="008B21B3" w:rsidP="0000631A">
      <w:pPr>
        <w:pStyle w:val="NormalWeb"/>
        <w:spacing w:before="0" w:beforeAutospacing="0" w:after="0" w:afterAutospacing="0" w:line="480" w:lineRule="auto"/>
      </w:pPr>
    </w:p>
    <w:p w14:paraId="4680DA31" w14:textId="0BC18206" w:rsidR="003E6E5E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1E5A37" w:rsidRPr="0000631A">
        <w:t>Bray 1852</w:t>
      </w:r>
    </w:p>
    <w:p w14:paraId="315F3C88" w14:textId="54476A6F" w:rsidR="001E5A37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1E5A37" w:rsidRPr="0000631A">
        <w:t xml:space="preserve">Bray, William, ed. </w:t>
      </w:r>
      <w:r w:rsidR="001E5A37" w:rsidRPr="0000631A">
        <w:rPr>
          <w:i/>
        </w:rPr>
        <w:t>Diary and Correspondence of John Evelyn</w:t>
      </w:r>
      <w:r w:rsidR="00746898" w:rsidRPr="0000631A">
        <w:rPr>
          <w:iCs/>
        </w:rPr>
        <w:t>.</w:t>
      </w:r>
      <w:r w:rsidR="001E5A37" w:rsidRPr="0000631A">
        <w:t xml:space="preserve"> 4 vols. London: Henry Colburn, 1852.</w:t>
      </w:r>
    </w:p>
    <w:p w14:paraId="599DA736" w14:textId="77777777" w:rsidR="008B21B3" w:rsidRPr="0000631A" w:rsidRDefault="008B21B3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3F4492" w14:textId="19A5D562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Bremer-David 2009</w:t>
      </w:r>
    </w:p>
    <w:p w14:paraId="6E194B38" w14:textId="52CB0342" w:rsidR="00FF20E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>Bremer-David, Charissa, “</w:t>
      </w:r>
      <w:r w:rsidR="002215F8" w:rsidRPr="0000631A">
        <w:rPr>
          <w:rFonts w:ascii="Times New Roman" w:hAnsi="Times New Roman" w:cs="Times New Roman"/>
          <w:sz w:val="24"/>
          <w:szCs w:val="24"/>
        </w:rPr>
        <w:t>Lacquered-</w:t>
      </w:r>
      <w:r w:rsidR="008912C6" w:rsidRPr="0000631A">
        <w:rPr>
          <w:rFonts w:ascii="Times New Roman" w:hAnsi="Times New Roman" w:cs="Times New Roman"/>
          <w:sz w:val="24"/>
          <w:szCs w:val="24"/>
        </w:rPr>
        <w:t>B</w:t>
      </w:r>
      <w:r w:rsidR="002215F8" w:rsidRPr="0000631A">
        <w:rPr>
          <w:rFonts w:ascii="Times New Roman" w:hAnsi="Times New Roman" w:cs="Times New Roman"/>
          <w:sz w:val="24"/>
          <w:szCs w:val="24"/>
        </w:rPr>
        <w:t>ronze Figures</w:t>
      </w:r>
      <w:r w:rsidR="003E194F" w:rsidRPr="0000631A">
        <w:rPr>
          <w:rFonts w:ascii="Times New Roman" w:hAnsi="Times New Roman" w:cs="Times New Roman"/>
          <w:sz w:val="24"/>
          <w:szCs w:val="24"/>
        </w:rPr>
        <w:t>.</w:t>
      </w:r>
      <w:r w:rsidR="00DA130D" w:rsidRPr="0000631A">
        <w:rPr>
          <w:rFonts w:ascii="Times New Roman" w:hAnsi="Times New Roman" w:cs="Times New Roman"/>
          <w:sz w:val="24"/>
          <w:szCs w:val="24"/>
        </w:rPr>
        <w:t>” In</w:t>
      </w:r>
      <w:r w:rsidR="00FF20ED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FF20ED" w:rsidRPr="0000631A">
        <w:rPr>
          <w:rFonts w:ascii="Times New Roman" w:hAnsi="Times New Roman" w:cs="Times New Roman"/>
          <w:i/>
          <w:iCs/>
          <w:sz w:val="24"/>
          <w:szCs w:val="24"/>
        </w:rPr>
        <w:t>Taking Shape: Finding Sculpture in the Decorative Arts</w:t>
      </w:r>
      <w:r w:rsidR="00C1520E" w:rsidRPr="0000631A">
        <w:rPr>
          <w:rFonts w:ascii="Times New Roman" w:hAnsi="Times New Roman" w:cs="Times New Roman"/>
          <w:sz w:val="24"/>
          <w:szCs w:val="24"/>
        </w:rPr>
        <w:t>,</w:t>
      </w:r>
      <w:r w:rsidR="00FF20ED" w:rsidRPr="0000631A">
        <w:rPr>
          <w:rFonts w:ascii="Times New Roman" w:hAnsi="Times New Roman" w:cs="Times New Roman"/>
          <w:sz w:val="24"/>
          <w:szCs w:val="24"/>
        </w:rPr>
        <w:t xml:space="preserve"> edited by Martina Droth and Penelope Curtis,</w:t>
      </w:r>
      <w:r w:rsidR="00C1520E" w:rsidRPr="0000631A">
        <w:rPr>
          <w:rFonts w:ascii="Times New Roman" w:hAnsi="Times New Roman" w:cs="Times New Roman"/>
          <w:sz w:val="24"/>
          <w:szCs w:val="24"/>
        </w:rPr>
        <w:t xml:space="preserve"> 52</w:t>
      </w:r>
      <w:r w:rsidR="00746898" w:rsidRPr="0000631A">
        <w:rPr>
          <w:rFonts w:ascii="Times New Roman" w:hAnsi="Times New Roman" w:cs="Times New Roman"/>
          <w:sz w:val="24"/>
          <w:szCs w:val="24"/>
        </w:rPr>
        <w:t>–</w:t>
      </w:r>
      <w:r w:rsidR="00C1520E" w:rsidRPr="0000631A">
        <w:rPr>
          <w:rFonts w:ascii="Times New Roman" w:hAnsi="Times New Roman" w:cs="Times New Roman"/>
          <w:sz w:val="24"/>
          <w:szCs w:val="24"/>
        </w:rPr>
        <w:t xml:space="preserve">53. </w:t>
      </w:r>
      <w:r w:rsidR="00FF20ED" w:rsidRPr="0000631A">
        <w:rPr>
          <w:rFonts w:ascii="Times New Roman" w:hAnsi="Times New Roman" w:cs="Times New Roman"/>
          <w:sz w:val="24"/>
          <w:szCs w:val="24"/>
        </w:rPr>
        <w:t>Exh. cat. Leeds: Henry Moore Foundation; Los Angeles: J. Paul Getty Museum, 2009.</w:t>
      </w:r>
    </w:p>
    <w:p w14:paraId="5922E3BF" w14:textId="77777777" w:rsidR="00A2725B" w:rsidRPr="0000631A" w:rsidRDefault="00A2725B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724ECD" w14:textId="09F7C2BB" w:rsidR="003E6E5E" w:rsidRPr="0000631A" w:rsidRDefault="00676982" w:rsidP="0000631A">
      <w:pPr>
        <w:spacing w:line="480" w:lineRule="auto"/>
      </w:pPr>
      <w:r w:rsidRPr="0000631A">
        <w:t xml:space="preserve">short: </w:t>
      </w:r>
      <w:r w:rsidR="00DA130D" w:rsidRPr="0000631A">
        <w:t>Bremer-David 2015</w:t>
      </w:r>
    </w:p>
    <w:p w14:paraId="51409A71" w14:textId="5148E599" w:rsidR="00FF20ED" w:rsidRPr="0000631A" w:rsidRDefault="00676982" w:rsidP="0000631A">
      <w:pPr>
        <w:spacing w:line="480" w:lineRule="auto"/>
      </w:pPr>
      <w:r w:rsidRPr="0000631A">
        <w:t xml:space="preserve">full: </w:t>
      </w:r>
      <w:r w:rsidR="00DA130D" w:rsidRPr="0000631A">
        <w:t xml:space="preserve">Bremer-David, Charissa. </w:t>
      </w:r>
      <w:r w:rsidR="00746898" w:rsidRPr="0000631A">
        <w:t>“</w:t>
      </w:r>
      <w:r w:rsidR="00DA130D" w:rsidRPr="0000631A">
        <w:t>Of Cauliflower and Crayfish: Serving Vessels to Awaken the Palate.</w:t>
      </w:r>
      <w:r w:rsidR="00746898" w:rsidRPr="0000631A">
        <w:t>”</w:t>
      </w:r>
      <w:r w:rsidR="00DA130D" w:rsidRPr="0000631A">
        <w:t xml:space="preserve"> In </w:t>
      </w:r>
      <w:r w:rsidR="00FF20ED" w:rsidRPr="0000631A">
        <w:rPr>
          <w:i/>
          <w:iCs/>
        </w:rPr>
        <w:t>The Edible Monument: The Art of Food for Festivals</w:t>
      </w:r>
      <w:r w:rsidR="00FF20ED" w:rsidRPr="0000631A">
        <w:t>, edited by Marcia Reed</w:t>
      </w:r>
      <w:r w:rsidR="00601F27" w:rsidRPr="0000631A">
        <w:t>, 124</w:t>
      </w:r>
      <w:r w:rsidR="00746898" w:rsidRPr="0000631A">
        <w:t>–</w:t>
      </w:r>
      <w:r w:rsidR="00601F27" w:rsidRPr="0000631A">
        <w:t>47.</w:t>
      </w:r>
      <w:r w:rsidR="00FF20ED" w:rsidRPr="0000631A">
        <w:t xml:space="preserve"> Exh. cat. Los Angeles: Getty Research Institute, 2015.</w:t>
      </w:r>
    </w:p>
    <w:p w14:paraId="0006DE0A" w14:textId="77777777" w:rsidR="008B21B3" w:rsidRPr="0000631A" w:rsidRDefault="008B21B3" w:rsidP="0000631A">
      <w:pPr>
        <w:widowControl w:val="0"/>
        <w:tabs>
          <w:tab w:val="left" w:pos="3360"/>
        </w:tabs>
        <w:spacing w:line="480" w:lineRule="auto"/>
        <w:rPr>
          <w:lang w:val="es-MX"/>
        </w:rPr>
      </w:pPr>
    </w:p>
    <w:p w14:paraId="7250A6CD" w14:textId="00F64745" w:rsidR="003E6E5E" w:rsidRPr="0000631A" w:rsidRDefault="00676982" w:rsidP="0000631A">
      <w:pPr>
        <w:widowControl w:val="0"/>
        <w:tabs>
          <w:tab w:val="left" w:pos="3360"/>
        </w:tabs>
        <w:spacing w:line="480" w:lineRule="auto"/>
        <w:rPr>
          <w:lang w:val="es-MX"/>
        </w:rPr>
      </w:pPr>
      <w:r w:rsidRPr="0000631A">
        <w:t xml:space="preserve">short: </w:t>
      </w:r>
      <w:r w:rsidR="00DA130D" w:rsidRPr="0000631A">
        <w:rPr>
          <w:lang w:val="es-MX"/>
        </w:rPr>
        <w:t>Bremer</w:t>
      </w:r>
      <w:r w:rsidR="00DA130D" w:rsidRPr="0000631A">
        <w:rPr>
          <w:lang w:val="es-MX"/>
        </w:rPr>
        <w:noBreakHyphen/>
        <w:t>David et al. 1993</w:t>
      </w:r>
    </w:p>
    <w:p w14:paraId="2AB01AD3" w14:textId="749D0AA0" w:rsidR="008B21B3" w:rsidRPr="0000631A" w:rsidRDefault="00676982" w:rsidP="0000631A">
      <w:pPr>
        <w:widowControl w:val="0"/>
        <w:tabs>
          <w:tab w:val="left" w:pos="3360"/>
        </w:tabs>
        <w:spacing w:line="480" w:lineRule="auto"/>
        <w:rPr>
          <w:lang w:val="es-MX"/>
        </w:rPr>
      </w:pPr>
      <w:r w:rsidRPr="0000631A">
        <w:t xml:space="preserve">full: </w:t>
      </w:r>
      <w:r w:rsidR="00DA130D" w:rsidRPr="0000631A">
        <w:rPr>
          <w:lang w:val="es-MX"/>
        </w:rPr>
        <w:t>Bremer</w:t>
      </w:r>
      <w:r w:rsidR="00DA130D" w:rsidRPr="0000631A">
        <w:rPr>
          <w:lang w:val="es-MX"/>
        </w:rPr>
        <w:noBreakHyphen/>
        <w:t>David, Charissa,</w:t>
      </w:r>
      <w:r w:rsidR="00A61145" w:rsidRPr="0000631A">
        <w:rPr>
          <w:lang w:val="es-MX"/>
        </w:rPr>
        <w:t xml:space="preserve"> with Peggy Fogelman, Peter Fusco, and </w:t>
      </w:r>
    </w:p>
    <w:p w14:paraId="141DBE98" w14:textId="445A8C40" w:rsidR="00DA130D" w:rsidRPr="0000631A" w:rsidRDefault="00A61145" w:rsidP="0000631A">
      <w:pPr>
        <w:widowControl w:val="0"/>
        <w:tabs>
          <w:tab w:val="left" w:pos="3360"/>
        </w:tabs>
        <w:spacing w:line="480" w:lineRule="auto"/>
      </w:pPr>
      <w:r w:rsidRPr="0000631A">
        <w:rPr>
          <w:lang w:val="es-MX"/>
        </w:rPr>
        <w:t>Catherine Hess</w:t>
      </w:r>
      <w:r w:rsidR="00DA130D" w:rsidRPr="0000631A">
        <w:rPr>
          <w:lang w:val="es-MX"/>
        </w:rPr>
        <w:t xml:space="preserve">. </w:t>
      </w:r>
      <w:r w:rsidR="00DA130D" w:rsidRPr="0000631A">
        <w:rPr>
          <w:i/>
          <w:iCs/>
        </w:rPr>
        <w:t>Decorative Arts: An Illustrated Summary Catalogue of the Collections of the J. Paul Getty Museum</w:t>
      </w:r>
      <w:r w:rsidR="00DA130D" w:rsidRPr="0000631A">
        <w:t>. Malibu, CA: J. Paul Getty Museum, 1993.</w:t>
      </w:r>
      <w:hyperlink w:history="1"/>
    </w:p>
    <w:p w14:paraId="547F17D0" w14:textId="77777777" w:rsidR="00264C0F" w:rsidRPr="0000631A" w:rsidRDefault="00264C0F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351748" w14:textId="0318D28D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507DC2" w:rsidRPr="0000631A">
        <w:rPr>
          <w:rFonts w:ascii="Times New Roman" w:hAnsi="Times New Roman" w:cs="Times New Roman"/>
          <w:sz w:val="24"/>
          <w:szCs w:val="24"/>
        </w:rPr>
        <w:t>Brice 1752</w:t>
      </w:r>
    </w:p>
    <w:p w14:paraId="6F20D7A4" w14:textId="47AD997B" w:rsidR="0053087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507DC2" w:rsidRPr="0000631A">
        <w:rPr>
          <w:rFonts w:ascii="Times New Roman" w:hAnsi="Times New Roman" w:cs="Times New Roman"/>
          <w:sz w:val="24"/>
          <w:szCs w:val="24"/>
        </w:rPr>
        <w:t xml:space="preserve">Brice, Germain. </w:t>
      </w:r>
      <w:r w:rsidR="00507DC2" w:rsidRPr="0000631A">
        <w:rPr>
          <w:rFonts w:ascii="Times New Roman" w:hAnsi="Times New Roman" w:cs="Times New Roman"/>
          <w:i/>
          <w:sz w:val="24"/>
          <w:szCs w:val="24"/>
        </w:rPr>
        <w:t>Description de la Ville de Paris et de tout ce qu’elle contient de plus remarquable</w:t>
      </w:r>
      <w:r w:rsidR="0053087D" w:rsidRPr="0000631A">
        <w:rPr>
          <w:rFonts w:ascii="Times New Roman" w:hAnsi="Times New Roman" w:cs="Times New Roman"/>
          <w:i/>
          <w:sz w:val="24"/>
          <w:szCs w:val="24"/>
        </w:rPr>
        <w:t>, Nouvelle Edition</w:t>
      </w:r>
      <w:r w:rsidR="00507DC2" w:rsidRPr="0000631A">
        <w:rPr>
          <w:rFonts w:ascii="Times New Roman" w:hAnsi="Times New Roman" w:cs="Times New Roman"/>
          <w:sz w:val="24"/>
          <w:szCs w:val="24"/>
        </w:rPr>
        <w:t>.</w:t>
      </w:r>
      <w:r w:rsidR="0053087D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FE3F3E" w:rsidRPr="0000631A">
        <w:rPr>
          <w:rFonts w:ascii="Times New Roman" w:hAnsi="Times New Roman" w:cs="Times New Roman"/>
          <w:sz w:val="24"/>
          <w:szCs w:val="24"/>
        </w:rPr>
        <w:t>V</w:t>
      </w:r>
      <w:r w:rsidR="0053087D" w:rsidRPr="0000631A">
        <w:rPr>
          <w:rFonts w:ascii="Times New Roman" w:hAnsi="Times New Roman" w:cs="Times New Roman"/>
          <w:sz w:val="24"/>
          <w:szCs w:val="24"/>
        </w:rPr>
        <w:t>ol. 1</w:t>
      </w:r>
      <w:r w:rsidR="005C2673" w:rsidRPr="0000631A">
        <w:rPr>
          <w:rFonts w:ascii="Times New Roman" w:hAnsi="Times New Roman" w:cs="Times New Roman"/>
          <w:sz w:val="24"/>
          <w:szCs w:val="24"/>
        </w:rPr>
        <w:t>.</w:t>
      </w:r>
      <w:r w:rsidR="00507DC2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53087D" w:rsidRPr="0000631A">
        <w:rPr>
          <w:rFonts w:ascii="Times New Roman" w:hAnsi="Times New Roman" w:cs="Times New Roman"/>
          <w:sz w:val="24"/>
          <w:szCs w:val="24"/>
        </w:rPr>
        <w:t xml:space="preserve">Paris: Chez le Libraires Associés: Le Mercier, Desaint &amp; Saillant, Herissant, Durand, et Le Prieur, </w:t>
      </w:r>
      <w:r w:rsidR="00507DC2" w:rsidRPr="0000631A">
        <w:rPr>
          <w:rFonts w:ascii="Times New Roman" w:hAnsi="Times New Roman" w:cs="Times New Roman"/>
          <w:sz w:val="24"/>
          <w:szCs w:val="24"/>
        </w:rPr>
        <w:t>1752</w:t>
      </w:r>
      <w:r w:rsidR="0053087D" w:rsidRPr="0000631A">
        <w:rPr>
          <w:rFonts w:ascii="Times New Roman" w:hAnsi="Times New Roman" w:cs="Times New Roman"/>
          <w:sz w:val="24"/>
          <w:szCs w:val="24"/>
        </w:rPr>
        <w:t>.</w:t>
      </w:r>
      <w:hyperlink w:history="1"/>
    </w:p>
    <w:p w14:paraId="0E7579AA" w14:textId="77777777" w:rsidR="00507DC2" w:rsidRPr="0000631A" w:rsidRDefault="00507DC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7BFD7D" w14:textId="6A520C57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Buckland 1983</w:t>
      </w:r>
    </w:p>
    <w:p w14:paraId="6FE49C84" w14:textId="69E5D92D" w:rsidR="008107CB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pacing w:val="-5"/>
          <w:sz w:val="24"/>
          <w:szCs w:val="24"/>
          <w:shd w:val="clear" w:color="auto" w:fill="FFFFFF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Buckland, Frances. “Gobelins Tapestries and Paintings as a Source of Information about Silver Furniture of Louis XIV.”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Burlington Magazine </w:t>
      </w:r>
      <w:r w:rsidR="00DA130D" w:rsidRPr="0000631A">
        <w:rPr>
          <w:rFonts w:ascii="Times New Roman" w:hAnsi="Times New Roman" w:cs="Times New Roman"/>
          <w:sz w:val="24"/>
          <w:szCs w:val="24"/>
        </w:rPr>
        <w:t>125, no. 962 (May 1983): 271</w:t>
      </w:r>
      <w:r w:rsidR="005C2673" w:rsidRPr="0000631A">
        <w:rPr>
          <w:rFonts w:ascii="Times New Roman" w:hAnsi="Times New Roman" w:cs="Times New Roman"/>
          <w:sz w:val="24"/>
          <w:szCs w:val="24"/>
        </w:rPr>
        <w:t>–</w:t>
      </w:r>
      <w:r w:rsidR="00DA130D" w:rsidRPr="0000631A">
        <w:rPr>
          <w:rFonts w:ascii="Times New Roman" w:hAnsi="Times New Roman" w:cs="Times New Roman"/>
          <w:sz w:val="24"/>
          <w:szCs w:val="24"/>
        </w:rPr>
        <w:t>79, 283.</w:t>
      </w:r>
      <w:hyperlink w:history="1"/>
    </w:p>
    <w:p w14:paraId="5D08A5CC" w14:textId="2FCD6C9C" w:rsidR="003F28B0" w:rsidRPr="0000631A" w:rsidRDefault="003F28B0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46FAFD" w14:textId="68B055E2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A015EF" w:rsidRPr="0000631A">
        <w:rPr>
          <w:rFonts w:ascii="Times New Roman" w:hAnsi="Times New Roman" w:cs="Times New Roman"/>
          <w:sz w:val="24"/>
          <w:szCs w:val="24"/>
        </w:rPr>
        <w:t>Burstyn 2005</w:t>
      </w:r>
    </w:p>
    <w:p w14:paraId="76CC6CEB" w14:textId="31C976DB" w:rsidR="003F28B0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3F28B0" w:rsidRPr="0000631A">
        <w:rPr>
          <w:rFonts w:ascii="Times New Roman" w:hAnsi="Times New Roman" w:cs="Times New Roman"/>
          <w:sz w:val="24"/>
          <w:szCs w:val="24"/>
        </w:rPr>
        <w:t>Burstyn, Dorothea. “All These Numbers</w:t>
      </w:r>
      <w:r w:rsidR="00A64E12" w:rsidRPr="0000631A">
        <w:rPr>
          <w:rFonts w:ascii="Times New Roman" w:hAnsi="Times New Roman" w:cs="Times New Roman"/>
          <w:sz w:val="24"/>
          <w:szCs w:val="24"/>
        </w:rPr>
        <w:t>….</w:t>
      </w:r>
      <w:r w:rsidR="003F28B0" w:rsidRPr="0000631A">
        <w:rPr>
          <w:rFonts w:ascii="Times New Roman" w:hAnsi="Times New Roman" w:cs="Times New Roman"/>
          <w:sz w:val="24"/>
          <w:szCs w:val="24"/>
        </w:rPr>
        <w:t>”</w:t>
      </w:r>
      <w:r w:rsidR="00A015EF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A015EF" w:rsidRPr="0000631A">
        <w:rPr>
          <w:rFonts w:ascii="Times New Roman" w:hAnsi="Times New Roman" w:cs="Times New Roman"/>
          <w:i/>
          <w:iCs/>
          <w:sz w:val="24"/>
          <w:szCs w:val="24"/>
        </w:rPr>
        <w:t>Silver Society of Canada Journal</w:t>
      </w:r>
      <w:r w:rsidR="00D424BF" w:rsidRPr="000063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015EF" w:rsidRPr="0000631A">
        <w:rPr>
          <w:rFonts w:ascii="Times New Roman" w:hAnsi="Times New Roman" w:cs="Times New Roman"/>
          <w:sz w:val="24"/>
          <w:szCs w:val="24"/>
        </w:rPr>
        <w:t xml:space="preserve">8 (2005): </w:t>
      </w:r>
      <w:r w:rsidR="0003293D" w:rsidRPr="0000631A">
        <w:rPr>
          <w:rFonts w:ascii="Times New Roman" w:hAnsi="Times New Roman" w:cs="Times New Roman"/>
          <w:sz w:val="24"/>
          <w:szCs w:val="24"/>
        </w:rPr>
        <w:t>23</w:t>
      </w:r>
      <w:r w:rsidR="00B31072" w:rsidRPr="0000631A">
        <w:rPr>
          <w:rFonts w:ascii="Times New Roman" w:hAnsi="Times New Roman" w:cs="Times New Roman"/>
          <w:sz w:val="24"/>
          <w:szCs w:val="24"/>
        </w:rPr>
        <w:t>–</w:t>
      </w:r>
      <w:r w:rsidR="0003293D" w:rsidRPr="0000631A">
        <w:rPr>
          <w:rFonts w:ascii="Times New Roman" w:hAnsi="Times New Roman" w:cs="Times New Roman"/>
          <w:sz w:val="24"/>
          <w:szCs w:val="24"/>
        </w:rPr>
        <w:t>29.</w:t>
      </w:r>
    </w:p>
    <w:p w14:paraId="5EA43F11" w14:textId="77777777" w:rsidR="0041141F" w:rsidRPr="0000631A" w:rsidRDefault="0041141F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9FC89C" w14:textId="4FDB9C63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41141F" w:rsidRPr="0000631A">
        <w:rPr>
          <w:rFonts w:ascii="Times New Roman" w:hAnsi="Times New Roman" w:cs="Times New Roman"/>
          <w:color w:val="000000"/>
          <w:sz w:val="24"/>
          <w:szCs w:val="24"/>
        </w:rPr>
        <w:t>Butts</w:t>
      </w:r>
      <w:r w:rsidR="00F505C6" w:rsidRPr="0000631A">
        <w:rPr>
          <w:rFonts w:ascii="Times New Roman" w:hAnsi="Times New Roman" w:cs="Times New Roman"/>
          <w:color w:val="000000"/>
          <w:sz w:val="24"/>
          <w:szCs w:val="24"/>
        </w:rPr>
        <w:t>, Coxe, and Handy &amp; Harman 1967</w:t>
      </w:r>
    </w:p>
    <w:p w14:paraId="71117696" w14:textId="18E16B6E" w:rsidR="007E78C4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F505C6" w:rsidRPr="0000631A">
        <w:rPr>
          <w:rFonts w:ascii="Times New Roman" w:hAnsi="Times New Roman" w:cs="Times New Roman"/>
          <w:color w:val="000000"/>
          <w:sz w:val="24"/>
          <w:szCs w:val="24"/>
        </w:rPr>
        <w:t>Butts, Allison, Charles D</w:t>
      </w:r>
      <w:r w:rsidR="001C012A" w:rsidRPr="0000631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505C6" w:rsidRPr="0000631A">
        <w:rPr>
          <w:rFonts w:ascii="Times New Roman" w:hAnsi="Times New Roman" w:cs="Times New Roman"/>
          <w:color w:val="000000"/>
          <w:sz w:val="24"/>
          <w:szCs w:val="24"/>
        </w:rPr>
        <w:t xml:space="preserve"> Coxe, and Handy &amp; Harman. </w:t>
      </w:r>
      <w:r w:rsidR="00F505C6" w:rsidRPr="0000631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Silver: Economics, Metallurgy, and Use</w:t>
      </w:r>
      <w:r w:rsidR="00F505C6" w:rsidRPr="0000631A">
        <w:rPr>
          <w:rFonts w:ascii="Times New Roman" w:hAnsi="Times New Roman" w:cs="Times New Roman"/>
          <w:color w:val="000000"/>
          <w:sz w:val="24"/>
          <w:szCs w:val="24"/>
        </w:rPr>
        <w:t>. Princeton, NJ: Van Nostrand, 1967.</w:t>
      </w:r>
    </w:p>
    <w:p w14:paraId="6D19CD05" w14:textId="77777777" w:rsidR="00302795" w:rsidRPr="0000631A" w:rsidRDefault="00302795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21A09A54" w14:textId="370B6146" w:rsidR="003E6E5E" w:rsidRPr="0000631A" w:rsidRDefault="00676982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302795" w:rsidRPr="0000631A">
        <w:t>Carlier 1993a</w:t>
      </w:r>
    </w:p>
    <w:p w14:paraId="6D42D5B5" w14:textId="1AE31376" w:rsidR="007E78C4" w:rsidRPr="0000631A" w:rsidRDefault="00676982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302795" w:rsidRPr="0000631A">
        <w:t xml:space="preserve">Carlier, Yves. </w:t>
      </w:r>
      <w:r w:rsidR="00F225C0" w:rsidRPr="0000631A">
        <w:t>“</w:t>
      </w:r>
      <w:r w:rsidR="00302795" w:rsidRPr="0000631A">
        <w:t>L’orfèvrerie de table de Louis XVI.</w:t>
      </w:r>
      <w:r w:rsidR="00F225C0" w:rsidRPr="0000631A">
        <w:t>”</w:t>
      </w:r>
      <w:r w:rsidR="00302795" w:rsidRPr="0000631A">
        <w:t xml:space="preserve"> </w:t>
      </w:r>
      <w:r w:rsidR="00C1520E" w:rsidRPr="0000631A">
        <w:t xml:space="preserve">In </w:t>
      </w:r>
      <w:r w:rsidR="00295FC4" w:rsidRPr="0000631A">
        <w:rPr>
          <w:i/>
          <w:iCs/>
        </w:rPr>
        <w:t>Versailles et les tables royales en Europe XVIIème–XIXème siècles</w:t>
      </w:r>
      <w:r w:rsidR="00302795" w:rsidRPr="0000631A">
        <w:t>, 106</w:t>
      </w:r>
      <w:r w:rsidR="00F225C0" w:rsidRPr="0000631A">
        <w:t>–</w:t>
      </w:r>
      <w:r w:rsidR="00302795" w:rsidRPr="0000631A">
        <w:t>9.</w:t>
      </w:r>
      <w:r w:rsidR="00295FC4" w:rsidRPr="0000631A">
        <w:t xml:space="preserve"> Exh. cat. Paris: Réunion des musées nationaux, 1993</w:t>
      </w:r>
      <w:r w:rsidR="000A7540" w:rsidRPr="0000631A">
        <w:t>.</w:t>
      </w:r>
    </w:p>
    <w:p w14:paraId="7624FDF0" w14:textId="77777777" w:rsidR="008912C6" w:rsidRPr="0000631A" w:rsidRDefault="008912C6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0BEBE308" w14:textId="4A9F9611" w:rsidR="003E6E5E" w:rsidRPr="0000631A" w:rsidRDefault="00676982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Carlier 1993</w:t>
      </w:r>
      <w:r w:rsidR="00302795" w:rsidRPr="0000631A">
        <w:t>b</w:t>
      </w:r>
    </w:p>
    <w:p w14:paraId="2C223ACA" w14:textId="146E47B3" w:rsidR="00DA130D" w:rsidRPr="0000631A" w:rsidRDefault="00676982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t xml:space="preserve">Carlier, Yves. </w:t>
      </w:r>
      <w:r w:rsidR="00F225C0" w:rsidRPr="0000631A">
        <w:t>“</w:t>
      </w:r>
      <w:r w:rsidR="00DA130D" w:rsidRPr="0000631A">
        <w:t xml:space="preserve">Angleterre: Le </w:t>
      </w:r>
      <w:r w:rsidR="001F6738" w:rsidRPr="0000631A">
        <w:t>s</w:t>
      </w:r>
      <w:r w:rsidR="00DA130D" w:rsidRPr="0000631A">
        <w:t>ervice d</w:t>
      </w:r>
      <w:r w:rsidR="001F6738" w:rsidRPr="0000631A">
        <w:t>’</w:t>
      </w:r>
      <w:r w:rsidR="00DA130D" w:rsidRPr="0000631A">
        <w:t>orfèvrerie de George III d</w:t>
      </w:r>
      <w:r w:rsidR="00F225C0" w:rsidRPr="0000631A">
        <w:t>’</w:t>
      </w:r>
      <w:r w:rsidR="00DA130D" w:rsidRPr="0000631A">
        <w:t>Angleterre.</w:t>
      </w:r>
      <w:r w:rsidR="00F225C0" w:rsidRPr="0000631A">
        <w:t>”</w:t>
      </w:r>
      <w:r w:rsidR="00DA130D" w:rsidRPr="0000631A">
        <w:t xml:space="preserve"> In</w:t>
      </w:r>
      <w:r w:rsidR="00DA130D" w:rsidRPr="0000631A">
        <w:rPr>
          <w:i/>
          <w:iCs/>
        </w:rPr>
        <w:t> </w:t>
      </w:r>
      <w:r w:rsidR="00295FC4" w:rsidRPr="0000631A">
        <w:rPr>
          <w:i/>
          <w:iCs/>
        </w:rPr>
        <w:t>Versailles et les tables royales en Europe XVIIème–XIXème siècles</w:t>
      </w:r>
      <w:r w:rsidR="000A35D8" w:rsidRPr="0000631A">
        <w:t>, 330</w:t>
      </w:r>
      <w:r w:rsidR="00F225C0" w:rsidRPr="0000631A">
        <w:t>–</w:t>
      </w:r>
      <w:r w:rsidR="000A35D8" w:rsidRPr="0000631A">
        <w:t>33</w:t>
      </w:r>
      <w:r w:rsidR="00DA130D" w:rsidRPr="0000631A">
        <w:t>.</w:t>
      </w:r>
      <w:r w:rsidR="00295FC4" w:rsidRPr="0000631A">
        <w:t xml:space="preserve"> Exh. cat. Paris: Réunion des musées nationaux, 1993</w:t>
      </w:r>
      <w:r w:rsidR="000A7540" w:rsidRPr="0000631A">
        <w:t>.</w:t>
      </w:r>
    </w:p>
    <w:p w14:paraId="54259B38" w14:textId="77777777" w:rsidR="00DA130D" w:rsidRPr="0000631A" w:rsidRDefault="00DA130D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36842D" w14:textId="674CE9A2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3A17BC" w:rsidRPr="0000631A">
        <w:rPr>
          <w:rFonts w:ascii="Times New Roman" w:hAnsi="Times New Roman" w:cs="Times New Roman"/>
          <w:sz w:val="24"/>
          <w:szCs w:val="24"/>
        </w:rPr>
        <w:t>Carlier 1994</w:t>
      </w:r>
    </w:p>
    <w:p w14:paraId="2A77092F" w14:textId="65C1497C" w:rsidR="003A17BC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3163E4" w:rsidRPr="0000631A">
        <w:rPr>
          <w:rFonts w:ascii="Times New Roman" w:hAnsi="Times New Roman" w:cs="Times New Roman"/>
          <w:sz w:val="24"/>
          <w:szCs w:val="24"/>
        </w:rPr>
        <w:t xml:space="preserve">Carlier, Yves. “Sculpture et </w:t>
      </w:r>
      <w:r w:rsidR="00F225C0" w:rsidRPr="0000631A">
        <w:rPr>
          <w:rFonts w:ascii="Times New Roman" w:hAnsi="Times New Roman" w:cs="Times New Roman"/>
          <w:sz w:val="24"/>
          <w:szCs w:val="24"/>
        </w:rPr>
        <w:t>o</w:t>
      </w:r>
      <w:r w:rsidR="003163E4" w:rsidRPr="0000631A">
        <w:rPr>
          <w:rFonts w:ascii="Times New Roman" w:hAnsi="Times New Roman" w:cs="Times New Roman"/>
          <w:sz w:val="24"/>
          <w:szCs w:val="24"/>
        </w:rPr>
        <w:t>rfèvrerie à Paris au XVIII</w:t>
      </w:r>
      <w:r w:rsidR="00054EE8" w:rsidRPr="0000631A">
        <w:rPr>
          <w:rFonts w:ascii="Times New Roman" w:hAnsi="Times New Roman" w:cs="Times New Roman"/>
          <w:sz w:val="24"/>
          <w:szCs w:val="24"/>
        </w:rPr>
        <w:t>e</w:t>
      </w:r>
      <w:r w:rsidR="003163E4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1F6738" w:rsidRPr="0000631A">
        <w:rPr>
          <w:rFonts w:ascii="Times New Roman" w:hAnsi="Times New Roman" w:cs="Times New Roman"/>
          <w:sz w:val="24"/>
          <w:szCs w:val="24"/>
        </w:rPr>
        <w:t>s</w:t>
      </w:r>
      <w:r w:rsidR="003163E4" w:rsidRPr="0000631A">
        <w:rPr>
          <w:rFonts w:ascii="Times New Roman" w:hAnsi="Times New Roman" w:cs="Times New Roman"/>
          <w:sz w:val="24"/>
          <w:szCs w:val="24"/>
        </w:rPr>
        <w:t xml:space="preserve">iècle: Jacques et Jacques-Nicolas Roëttiers.” </w:t>
      </w:r>
      <w:r w:rsidR="003163E4" w:rsidRPr="0000631A">
        <w:rPr>
          <w:rFonts w:ascii="Times New Roman" w:hAnsi="Times New Roman" w:cs="Times New Roman"/>
          <w:i/>
          <w:sz w:val="24"/>
          <w:szCs w:val="24"/>
        </w:rPr>
        <w:t>Revue de l’Art</w:t>
      </w:r>
      <w:r w:rsidR="003163E4" w:rsidRPr="0000631A">
        <w:rPr>
          <w:rFonts w:ascii="Times New Roman" w:hAnsi="Times New Roman" w:cs="Times New Roman"/>
          <w:sz w:val="24"/>
          <w:szCs w:val="24"/>
        </w:rPr>
        <w:t xml:space="preserve"> 105 (1994): 61</w:t>
      </w:r>
      <w:r w:rsidR="00F225C0" w:rsidRPr="0000631A">
        <w:rPr>
          <w:rFonts w:ascii="Times New Roman" w:hAnsi="Times New Roman" w:cs="Times New Roman"/>
          <w:sz w:val="24"/>
          <w:szCs w:val="24"/>
        </w:rPr>
        <w:t>–</w:t>
      </w:r>
      <w:r w:rsidR="003163E4" w:rsidRPr="0000631A">
        <w:rPr>
          <w:rFonts w:ascii="Times New Roman" w:hAnsi="Times New Roman" w:cs="Times New Roman"/>
          <w:sz w:val="24"/>
          <w:szCs w:val="24"/>
        </w:rPr>
        <w:t>69.</w:t>
      </w:r>
      <w:r w:rsidR="00295FC4" w:rsidRPr="0000631A" w:rsidDel="00295F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91028" w14:textId="77777777" w:rsidR="003A17BC" w:rsidRPr="0000631A" w:rsidRDefault="003A17BC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F69467" w14:textId="0CABD56E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Carlier 2004</w:t>
      </w:r>
    </w:p>
    <w:p w14:paraId="383632DF" w14:textId="432D0160" w:rsidR="00DA130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Carlier, Yves. “Details of the Toilet Service of the Duchesse de Cadaval.”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Bulletin of the Detroit Institute of Arts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78, nos. 1</w:t>
      </w:r>
      <w:r w:rsidR="00F225C0" w:rsidRPr="0000631A">
        <w:rPr>
          <w:rFonts w:ascii="Times New Roman" w:hAnsi="Times New Roman" w:cs="Times New Roman"/>
          <w:sz w:val="24"/>
          <w:szCs w:val="24"/>
        </w:rPr>
        <w:t>–</w:t>
      </w:r>
      <w:r w:rsidR="00DA130D" w:rsidRPr="0000631A">
        <w:rPr>
          <w:rFonts w:ascii="Times New Roman" w:hAnsi="Times New Roman" w:cs="Times New Roman"/>
          <w:sz w:val="24"/>
          <w:szCs w:val="24"/>
        </w:rPr>
        <w:t>2 (2004): 4</w:t>
      </w:r>
      <w:r w:rsidR="00F225C0" w:rsidRPr="0000631A">
        <w:rPr>
          <w:rFonts w:ascii="Times New Roman" w:hAnsi="Times New Roman" w:cs="Times New Roman"/>
          <w:sz w:val="24"/>
          <w:szCs w:val="24"/>
        </w:rPr>
        <w:t>–</w:t>
      </w:r>
      <w:r w:rsidR="00DA130D" w:rsidRPr="0000631A">
        <w:rPr>
          <w:rFonts w:ascii="Times New Roman" w:hAnsi="Times New Roman" w:cs="Times New Roman"/>
          <w:sz w:val="24"/>
          <w:szCs w:val="24"/>
        </w:rPr>
        <w:t>17.</w:t>
      </w:r>
      <w:r w:rsidR="00D55B60" w:rsidRPr="00006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0908E" w14:textId="77777777" w:rsidR="00DA130D" w:rsidRPr="0000631A" w:rsidRDefault="00DA130D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6476CD2" w14:textId="37278DD1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5D2E9E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>Carlier 2011</w:t>
      </w:r>
      <w:r w:rsidR="00297A6E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84DF50F" w14:textId="309A85DC" w:rsidR="00544AE3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3010D8" w:rsidRPr="0000631A">
        <w:rPr>
          <w:rFonts w:ascii="Times New Roman" w:hAnsi="Times New Roman" w:cs="Times New Roman"/>
          <w:sz w:val="24"/>
          <w:szCs w:val="24"/>
        </w:rPr>
        <w:t>Carlier</w:t>
      </w:r>
      <w:r w:rsidR="006C0EB8" w:rsidRPr="0000631A">
        <w:rPr>
          <w:rFonts w:ascii="Times New Roman" w:hAnsi="Times New Roman" w:cs="Times New Roman"/>
          <w:sz w:val="24"/>
          <w:szCs w:val="24"/>
        </w:rPr>
        <w:t xml:space="preserve">, Yves. </w:t>
      </w:r>
      <w:r w:rsidR="00005EDB" w:rsidRPr="0000631A">
        <w:rPr>
          <w:rFonts w:ascii="Times New Roman" w:hAnsi="Times New Roman" w:cs="Times New Roman"/>
          <w:sz w:val="24"/>
          <w:szCs w:val="24"/>
        </w:rPr>
        <w:t>“</w:t>
      </w:r>
      <w:r w:rsidR="006C0EB8" w:rsidRPr="0000631A">
        <w:rPr>
          <w:rFonts w:ascii="Times New Roman" w:hAnsi="Times New Roman" w:cs="Times New Roman"/>
          <w:iCs/>
          <w:sz w:val="24"/>
          <w:szCs w:val="24"/>
        </w:rPr>
        <w:t>Dessins d’orfèvrerie de l’atelier de Robert-Joseph Auguste (1723</w:t>
      </w:r>
      <w:r w:rsidR="00F225C0" w:rsidRPr="0000631A">
        <w:rPr>
          <w:rFonts w:ascii="Times New Roman" w:hAnsi="Times New Roman" w:cs="Times New Roman"/>
          <w:iCs/>
          <w:sz w:val="24"/>
          <w:szCs w:val="24"/>
        </w:rPr>
        <w:t>–</w:t>
      </w:r>
      <w:r w:rsidR="006C0EB8" w:rsidRPr="0000631A">
        <w:rPr>
          <w:rFonts w:ascii="Times New Roman" w:hAnsi="Times New Roman" w:cs="Times New Roman"/>
          <w:iCs/>
          <w:sz w:val="24"/>
          <w:szCs w:val="24"/>
        </w:rPr>
        <w:t>1805)</w:t>
      </w:r>
      <w:r w:rsidR="003010D8" w:rsidRPr="0000631A">
        <w:rPr>
          <w:rFonts w:ascii="Times New Roman" w:hAnsi="Times New Roman" w:cs="Times New Roman"/>
          <w:iCs/>
          <w:sz w:val="24"/>
          <w:szCs w:val="24"/>
        </w:rPr>
        <w:t>.</w:t>
      </w:r>
      <w:r w:rsidR="00005EDB" w:rsidRPr="0000631A">
        <w:rPr>
          <w:rFonts w:ascii="Times New Roman" w:hAnsi="Times New Roman" w:cs="Times New Roman"/>
          <w:iCs/>
          <w:sz w:val="24"/>
          <w:szCs w:val="24"/>
        </w:rPr>
        <w:t>”</w:t>
      </w:r>
      <w:r w:rsidR="009A5EBF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A5EBF" w:rsidRPr="0000631A">
        <w:rPr>
          <w:rFonts w:ascii="Times New Roman" w:hAnsi="Times New Roman" w:cs="Times New Roman"/>
          <w:iCs/>
          <w:sz w:val="24"/>
          <w:szCs w:val="24"/>
        </w:rPr>
        <w:t xml:space="preserve">In </w:t>
      </w:r>
      <w:r w:rsidR="00B325C8" w:rsidRPr="0000631A">
        <w:rPr>
          <w:rFonts w:ascii="Times New Roman" w:hAnsi="Times New Roman" w:cs="Times New Roman"/>
          <w:i/>
          <w:iCs/>
          <w:sz w:val="24"/>
          <w:szCs w:val="24"/>
        </w:rPr>
        <w:t>Dessins d’orfèvrerie de l’atelier de Robert-Joseph Auguste (1723–1805)</w:t>
      </w:r>
      <w:r w:rsidR="00005EDB" w:rsidRPr="0000631A">
        <w:rPr>
          <w:rFonts w:ascii="Times New Roman" w:hAnsi="Times New Roman" w:cs="Times New Roman"/>
          <w:sz w:val="24"/>
          <w:szCs w:val="24"/>
        </w:rPr>
        <w:t>. Online exh</w:t>
      </w:r>
      <w:r w:rsidR="003010D8" w:rsidRPr="0000631A">
        <w:rPr>
          <w:rFonts w:ascii="Times New Roman" w:hAnsi="Times New Roman" w:cs="Times New Roman"/>
          <w:sz w:val="24"/>
          <w:szCs w:val="24"/>
        </w:rPr>
        <w:t xml:space="preserve">. </w:t>
      </w:r>
      <w:r w:rsidR="006C0EB8" w:rsidRPr="0000631A">
        <w:rPr>
          <w:rFonts w:ascii="Times New Roman" w:hAnsi="Times New Roman" w:cs="Times New Roman"/>
          <w:sz w:val="24"/>
          <w:szCs w:val="24"/>
        </w:rPr>
        <w:t>Paris</w:t>
      </w:r>
      <w:r w:rsidR="00206FAD" w:rsidRPr="0000631A">
        <w:rPr>
          <w:rFonts w:ascii="Times New Roman" w:hAnsi="Times New Roman" w:cs="Times New Roman"/>
          <w:sz w:val="24"/>
          <w:szCs w:val="24"/>
        </w:rPr>
        <w:t>:</w:t>
      </w:r>
      <w:r w:rsidR="003010D8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B325C8" w:rsidRPr="0000631A">
        <w:rPr>
          <w:rFonts w:ascii="Times New Roman" w:hAnsi="Times New Roman" w:cs="Times New Roman"/>
          <w:sz w:val="24"/>
          <w:szCs w:val="24"/>
        </w:rPr>
        <w:t xml:space="preserve">Musée des arts décoratifs and </w:t>
      </w:r>
      <w:r w:rsidR="003010D8" w:rsidRPr="0000631A">
        <w:rPr>
          <w:rFonts w:ascii="Times New Roman" w:hAnsi="Times New Roman" w:cs="Times New Roman"/>
          <w:sz w:val="24"/>
          <w:szCs w:val="24"/>
        </w:rPr>
        <w:t>Musée Nissim de Camondo, 2011</w:t>
      </w:r>
      <w:r w:rsidR="006C0EB8" w:rsidRPr="0000631A">
        <w:rPr>
          <w:rFonts w:ascii="Times New Roman" w:hAnsi="Times New Roman" w:cs="Times New Roman"/>
          <w:sz w:val="24"/>
          <w:szCs w:val="24"/>
        </w:rPr>
        <w:t>.</w:t>
      </w:r>
      <w:r w:rsidR="00C1520E" w:rsidRPr="0000631A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894033" w:rsidRPr="0000631A">
          <w:rPr>
            <w:rStyle w:val="Hyperlink"/>
            <w:rFonts w:ascii="Times New Roman" w:hAnsi="Times New Roman" w:cs="Times New Roman"/>
            <w:sz w:val="24"/>
            <w:szCs w:val="24"/>
          </w:rPr>
          <w:t>https://madparis.fr/dessins-d-orfevrerie-de-l-atelier-2948</w:t>
        </w:r>
      </w:hyperlink>
      <w:r w:rsidR="001F6738" w:rsidRPr="0000631A">
        <w:rPr>
          <w:rStyle w:val="Hyperlink"/>
          <w:rFonts w:ascii="Times New Roman" w:hAnsi="Times New Roman" w:cs="Times New Roman"/>
          <w:sz w:val="24"/>
          <w:szCs w:val="24"/>
          <w:u w:val="none"/>
        </w:rPr>
        <w:t>.</w:t>
      </w:r>
      <w:r w:rsidR="00EF0228" w:rsidRPr="00006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C7E7F" w14:textId="77777777" w:rsidR="002E5C37" w:rsidRPr="0000631A" w:rsidRDefault="002E5C37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D2B6FC" w14:textId="03784EE4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2E5C37" w:rsidRPr="0000631A">
        <w:rPr>
          <w:rFonts w:ascii="Times New Roman" w:hAnsi="Times New Roman" w:cs="Times New Roman"/>
          <w:sz w:val="24"/>
          <w:szCs w:val="24"/>
        </w:rPr>
        <w:t>Carré 1990</w:t>
      </w:r>
    </w:p>
    <w:p w14:paraId="6DA0BEAB" w14:textId="330E156D" w:rsidR="002E5C37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2E5C37" w:rsidRPr="0000631A">
        <w:rPr>
          <w:rFonts w:ascii="Times New Roman" w:hAnsi="Times New Roman" w:cs="Times New Roman"/>
          <w:sz w:val="24"/>
          <w:szCs w:val="24"/>
        </w:rPr>
        <w:t xml:space="preserve">Carré, Louis. </w:t>
      </w:r>
      <w:r w:rsidR="002E5C37" w:rsidRPr="0000631A">
        <w:rPr>
          <w:rFonts w:ascii="Times New Roman" w:hAnsi="Times New Roman" w:cs="Times New Roman"/>
          <w:i/>
          <w:sz w:val="24"/>
          <w:szCs w:val="24"/>
        </w:rPr>
        <w:t>Guide de l’</w:t>
      </w:r>
      <w:r w:rsidR="00206FAD" w:rsidRPr="0000631A">
        <w:rPr>
          <w:rFonts w:ascii="Times New Roman" w:hAnsi="Times New Roman" w:cs="Times New Roman"/>
          <w:i/>
          <w:sz w:val="24"/>
          <w:szCs w:val="24"/>
        </w:rPr>
        <w:t>a</w:t>
      </w:r>
      <w:r w:rsidR="002E5C37" w:rsidRPr="0000631A">
        <w:rPr>
          <w:rFonts w:ascii="Times New Roman" w:hAnsi="Times New Roman" w:cs="Times New Roman"/>
          <w:i/>
          <w:sz w:val="24"/>
          <w:szCs w:val="24"/>
        </w:rPr>
        <w:t xml:space="preserve">mateur d’orfèvrerie française. </w:t>
      </w:r>
      <w:r w:rsidR="002E5C37" w:rsidRPr="0000631A">
        <w:rPr>
          <w:rFonts w:ascii="Times New Roman" w:hAnsi="Times New Roman" w:cs="Times New Roman"/>
          <w:sz w:val="24"/>
          <w:szCs w:val="24"/>
        </w:rPr>
        <w:t>Paris: Librairie F. de Nobele, 1990.</w:t>
      </w:r>
    </w:p>
    <w:p w14:paraId="4D533ADA" w14:textId="77777777" w:rsidR="005D2E9E" w:rsidRPr="0000631A" w:rsidRDefault="005D2E9E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DD410A7" w14:textId="2F41B701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>Cassidy-Geiger 2007</w:t>
      </w:r>
    </w:p>
    <w:p w14:paraId="124A6689" w14:textId="3E58BB88" w:rsidR="00DA130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>Cassidy-Geiger, Maureen.</w:t>
      </w:r>
      <w:r w:rsidR="00DA130D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</w:t>
      </w:r>
      <w:r w:rsidR="00DA130D" w:rsidRPr="0000631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Ein neues silbern Französisches Tafel Service: Linking the Penthièvre-Orléans </w:t>
      </w:r>
      <w:r w:rsidR="00206FAD" w:rsidRPr="0000631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S</w:t>
      </w:r>
      <w:r w:rsidR="00DA130D" w:rsidRPr="0000631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ervice to Dresden</w:t>
      </w:r>
      <w:r w:rsidR="00EF0228" w:rsidRPr="0000631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.”</w:t>
      </w:r>
      <w:r w:rsidR="00DA130D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A130D" w:rsidRPr="0000631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Silver Studies</w:t>
      </w:r>
      <w:r w:rsidR="00423887" w:rsidRPr="0000631A">
        <w:rPr>
          <w:rFonts w:ascii="Times New Roman" w:hAnsi="Times New Roman" w:cs="Times New Roman"/>
          <w:i/>
          <w:sz w:val="24"/>
          <w:szCs w:val="24"/>
        </w:rPr>
        <w:t xml:space="preserve">: The Journal of the Silver Society </w:t>
      </w:r>
      <w:r w:rsidR="00423887" w:rsidRPr="0000631A">
        <w:rPr>
          <w:rFonts w:ascii="Times New Roman" w:hAnsi="Times New Roman" w:cs="Times New Roman"/>
          <w:iCs/>
          <w:sz w:val="24"/>
          <w:szCs w:val="24"/>
        </w:rPr>
        <w:t>22</w:t>
      </w:r>
      <w:r w:rsidR="0037574A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(2007): 123</w:t>
      </w:r>
      <w:r w:rsidR="00206FAD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="00DA130D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>52.</w:t>
      </w:r>
    </w:p>
    <w:p w14:paraId="13766FEE" w14:textId="77777777" w:rsidR="00DA130D" w:rsidRPr="0000631A" w:rsidRDefault="00DA130D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BE14F9" w14:textId="071664CD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Castelluc</w:t>
      </w:r>
      <w:r w:rsidR="002E5C37" w:rsidRPr="0000631A">
        <w:rPr>
          <w:rFonts w:ascii="Times New Roman" w:hAnsi="Times New Roman" w:cs="Times New Roman"/>
          <w:sz w:val="24"/>
          <w:szCs w:val="24"/>
        </w:rPr>
        <w:t>c</w:t>
      </w:r>
      <w:r w:rsidR="00DA130D" w:rsidRPr="0000631A">
        <w:rPr>
          <w:rFonts w:ascii="Times New Roman" w:hAnsi="Times New Roman" w:cs="Times New Roman"/>
          <w:sz w:val="24"/>
          <w:szCs w:val="24"/>
        </w:rPr>
        <w:t>io 2014</w:t>
      </w:r>
    </w:p>
    <w:p w14:paraId="4B4C6139" w14:textId="6D1F2E70" w:rsidR="00DA130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Castelluccio, Stéphane.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Le </w:t>
      </w:r>
      <w:r w:rsidR="001F6738" w:rsidRPr="0000631A">
        <w:rPr>
          <w:rFonts w:ascii="Times New Roman" w:hAnsi="Times New Roman" w:cs="Times New Roman"/>
          <w:i/>
          <w:sz w:val="24"/>
          <w:szCs w:val="24"/>
        </w:rPr>
        <w:t>p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rince et le </w:t>
      </w:r>
      <w:r w:rsidR="001F6738" w:rsidRPr="0000631A">
        <w:rPr>
          <w:rFonts w:ascii="Times New Roman" w:hAnsi="Times New Roman" w:cs="Times New Roman"/>
          <w:i/>
          <w:sz w:val="24"/>
          <w:szCs w:val="24"/>
        </w:rPr>
        <w:t>m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archand</w:t>
      </w:r>
      <w:r w:rsidR="00206FAD" w:rsidRPr="0000631A">
        <w:rPr>
          <w:rFonts w:ascii="Times New Roman" w:hAnsi="Times New Roman" w:cs="Times New Roman"/>
          <w:i/>
          <w:sz w:val="24"/>
          <w:szCs w:val="24"/>
        </w:rPr>
        <w:t>: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Le commerce de luxe chez les marchands merciers parisiens pendant le règne de Louis XIV.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01234C" w:rsidRPr="0000631A">
        <w:rPr>
          <w:rFonts w:ascii="Times New Roman" w:hAnsi="Times New Roman" w:cs="Times New Roman"/>
          <w:sz w:val="24"/>
          <w:szCs w:val="24"/>
        </w:rPr>
        <w:t>Kronos 73</w:t>
      </w:r>
      <w:r w:rsidR="00DA130D" w:rsidRPr="0000631A">
        <w:rPr>
          <w:rFonts w:ascii="Times New Roman" w:hAnsi="Times New Roman" w:cs="Times New Roman"/>
          <w:sz w:val="24"/>
          <w:szCs w:val="24"/>
        </w:rPr>
        <w:t>. Paris: SPM, 2014.</w:t>
      </w:r>
      <w:r w:rsidR="00DA130D" w:rsidRPr="0000631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7A8EA8CC" w14:textId="315521D1" w:rsidR="00DA130D" w:rsidRPr="0000631A" w:rsidRDefault="00DA130D" w:rsidP="0000631A">
      <w:pPr>
        <w:pStyle w:val="EndnoteText"/>
        <w:spacing w:line="480" w:lineRule="auto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43D9ABEB" w14:textId="0125D23C" w:rsidR="003E6E5E" w:rsidRPr="0000631A" w:rsidRDefault="00676982" w:rsidP="0000631A">
      <w:pPr>
        <w:pStyle w:val="EndnoteTex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8E2C51" w:rsidRPr="0000631A">
        <w:rPr>
          <w:rFonts w:ascii="Times New Roman" w:eastAsia="Times New Roman" w:hAnsi="Times New Roman" w:cs="Times New Roman"/>
          <w:i/>
          <w:sz w:val="24"/>
          <w:szCs w:val="24"/>
        </w:rPr>
        <w:t xml:space="preserve">Catalogue de </w:t>
      </w:r>
      <w:r w:rsidR="00206FAD" w:rsidRPr="0000631A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="008E2C51" w:rsidRPr="0000631A">
        <w:rPr>
          <w:rFonts w:ascii="Times New Roman" w:eastAsia="Times New Roman" w:hAnsi="Times New Roman" w:cs="Times New Roman"/>
          <w:i/>
          <w:sz w:val="24"/>
          <w:szCs w:val="24"/>
        </w:rPr>
        <w:t>ableaux précieux</w:t>
      </w:r>
      <w:r w:rsidR="008E2C51" w:rsidRPr="0000631A">
        <w:rPr>
          <w:rFonts w:ascii="Times New Roman" w:eastAsia="Times New Roman" w:hAnsi="Times New Roman" w:cs="Times New Roman"/>
          <w:sz w:val="24"/>
          <w:szCs w:val="24"/>
        </w:rPr>
        <w:t xml:space="preserve"> 1776</w:t>
      </w:r>
    </w:p>
    <w:p w14:paraId="29FF0E77" w14:textId="60457D51" w:rsidR="008E2C51" w:rsidRPr="0000631A" w:rsidRDefault="00676982" w:rsidP="0000631A">
      <w:pPr>
        <w:pStyle w:val="EndnoteTex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8E2C51" w:rsidRPr="0000631A">
        <w:rPr>
          <w:rFonts w:ascii="Times New Roman" w:eastAsia="Times New Roman" w:hAnsi="Times New Roman" w:cs="Times New Roman"/>
          <w:sz w:val="24"/>
          <w:szCs w:val="24"/>
        </w:rPr>
        <w:t xml:space="preserve">Remy, Pierre. </w:t>
      </w:r>
      <w:r w:rsidR="008E2C51" w:rsidRPr="0000631A">
        <w:rPr>
          <w:rFonts w:ascii="Times New Roman" w:eastAsia="Times New Roman" w:hAnsi="Times New Roman" w:cs="Times New Roman"/>
          <w:i/>
          <w:sz w:val="24"/>
          <w:szCs w:val="24"/>
        </w:rPr>
        <w:t xml:space="preserve">Catalogue de </w:t>
      </w:r>
      <w:r w:rsidR="00206FAD" w:rsidRPr="0000631A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="008E2C51" w:rsidRPr="0000631A">
        <w:rPr>
          <w:rFonts w:ascii="Times New Roman" w:eastAsia="Times New Roman" w:hAnsi="Times New Roman" w:cs="Times New Roman"/>
          <w:i/>
          <w:sz w:val="24"/>
          <w:szCs w:val="24"/>
        </w:rPr>
        <w:t xml:space="preserve">ableaux précieux, minatures </w:t>
      </w:r>
      <w:r w:rsidR="002D22E1" w:rsidRPr="0000631A">
        <w:rPr>
          <w:rFonts w:ascii="Times New Roman" w:eastAsia="Times New Roman" w:hAnsi="Times New Roman" w:cs="Times New Roman"/>
          <w:i/>
          <w:sz w:val="24"/>
          <w:szCs w:val="24"/>
        </w:rPr>
        <w:t>et</w:t>
      </w:r>
      <w:r w:rsidR="008E2C51" w:rsidRPr="0000631A">
        <w:rPr>
          <w:rFonts w:ascii="Times New Roman" w:eastAsia="Times New Roman" w:hAnsi="Times New Roman" w:cs="Times New Roman"/>
          <w:i/>
          <w:sz w:val="24"/>
          <w:szCs w:val="24"/>
        </w:rPr>
        <w:t xml:space="preserve"> gouaches; Figures, Bustes</w:t>
      </w:r>
      <w:r w:rsidR="002D22E1" w:rsidRPr="0000631A">
        <w:rPr>
          <w:rFonts w:ascii="Times New Roman" w:eastAsia="Times New Roman" w:hAnsi="Times New Roman" w:cs="Times New Roman"/>
          <w:i/>
          <w:sz w:val="24"/>
          <w:szCs w:val="24"/>
        </w:rPr>
        <w:t xml:space="preserve"> .</w:t>
      </w:r>
      <w:r w:rsidR="00BC3234" w:rsidRPr="0000631A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2D22E1" w:rsidRPr="0000631A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="008E2C51" w:rsidRPr="0000631A">
        <w:rPr>
          <w:rFonts w:ascii="Times New Roman" w:eastAsia="Times New Roman" w:hAnsi="Times New Roman" w:cs="Times New Roman"/>
          <w:i/>
          <w:sz w:val="24"/>
          <w:szCs w:val="24"/>
        </w:rPr>
        <w:t>qui composent le Cabinet de feu M. Blondel de Gagny</w:t>
      </w:r>
      <w:r w:rsidR="008E2C51" w:rsidRPr="0000631A">
        <w:rPr>
          <w:rFonts w:ascii="Times New Roman" w:eastAsia="Times New Roman" w:hAnsi="Times New Roman" w:cs="Times New Roman"/>
          <w:sz w:val="24"/>
          <w:szCs w:val="24"/>
        </w:rPr>
        <w:t>. Paris: Chez Musier, pere, December 10</w:t>
      </w:r>
      <w:r w:rsidR="00206FAD" w:rsidRPr="0000631A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8E2C51" w:rsidRPr="0000631A">
        <w:rPr>
          <w:rFonts w:ascii="Times New Roman" w:eastAsia="Times New Roman" w:hAnsi="Times New Roman" w:cs="Times New Roman"/>
          <w:sz w:val="24"/>
          <w:szCs w:val="24"/>
        </w:rPr>
        <w:t>24, 1776</w:t>
      </w:r>
      <w:r w:rsidR="00206FAD" w:rsidRPr="0000631A">
        <w:rPr>
          <w:rFonts w:ascii="Times New Roman" w:eastAsia="Times New Roman" w:hAnsi="Times New Roman" w:cs="Times New Roman"/>
          <w:sz w:val="24"/>
          <w:szCs w:val="24"/>
        </w:rPr>
        <w:t>,</w:t>
      </w:r>
      <w:r w:rsidR="008E2C51" w:rsidRPr="0000631A">
        <w:rPr>
          <w:rFonts w:ascii="Times New Roman" w:eastAsia="Times New Roman" w:hAnsi="Times New Roman" w:cs="Times New Roman"/>
          <w:sz w:val="24"/>
          <w:szCs w:val="24"/>
        </w:rPr>
        <w:t xml:space="preserve"> and January 8</w:t>
      </w:r>
      <w:r w:rsidR="00206FAD" w:rsidRPr="0000631A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8E2C51" w:rsidRPr="0000631A">
        <w:rPr>
          <w:rFonts w:ascii="Times New Roman" w:eastAsia="Times New Roman" w:hAnsi="Times New Roman" w:cs="Times New Roman"/>
          <w:sz w:val="24"/>
          <w:szCs w:val="24"/>
        </w:rPr>
        <w:t>22, 1777.</w:t>
      </w:r>
    </w:p>
    <w:p w14:paraId="43EC3042" w14:textId="77777777" w:rsidR="008E2C51" w:rsidRPr="0000631A" w:rsidRDefault="008E2C51" w:rsidP="0000631A">
      <w:pPr>
        <w:pStyle w:val="EndnoteText"/>
        <w:spacing w:line="480" w:lineRule="auto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435A9222" w14:textId="22FEFF65" w:rsidR="003E6E5E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507DC2" w:rsidRPr="0000631A">
        <w:rPr>
          <w:rFonts w:ascii="Times New Roman" w:hAnsi="Times New Roman" w:cs="Times New Roman"/>
          <w:i/>
          <w:sz w:val="24"/>
          <w:szCs w:val="24"/>
        </w:rPr>
        <w:t xml:space="preserve">Catalogue des livres </w:t>
      </w:r>
      <w:r w:rsidR="00507DC2" w:rsidRPr="0000631A">
        <w:rPr>
          <w:rFonts w:ascii="Times New Roman" w:hAnsi="Times New Roman" w:cs="Times New Roman"/>
          <w:sz w:val="24"/>
          <w:szCs w:val="24"/>
        </w:rPr>
        <w:t>1747</w:t>
      </w:r>
    </w:p>
    <w:p w14:paraId="77786D2E" w14:textId="64E5655D" w:rsidR="00507DC2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507DC2" w:rsidRPr="0000631A">
        <w:rPr>
          <w:rFonts w:ascii="Times New Roman" w:hAnsi="Times New Roman" w:cs="Times New Roman"/>
          <w:i/>
          <w:sz w:val="24"/>
          <w:szCs w:val="24"/>
        </w:rPr>
        <w:t xml:space="preserve">Catalogue des livres de la bibliothèque de feu Monsieur, Le Président Bernard de Rieux. </w:t>
      </w:r>
      <w:r w:rsidR="00507DC2" w:rsidRPr="0000631A">
        <w:rPr>
          <w:rFonts w:ascii="Times New Roman" w:hAnsi="Times New Roman" w:cs="Times New Roman"/>
          <w:sz w:val="24"/>
          <w:szCs w:val="24"/>
        </w:rPr>
        <w:t>Paris: Barrois, 1747.</w:t>
      </w:r>
    </w:p>
    <w:p w14:paraId="37A5AA59" w14:textId="77777777" w:rsidR="000F70D2" w:rsidRPr="0000631A" w:rsidRDefault="000F70D2" w:rsidP="0000631A">
      <w:pPr>
        <w:shd w:val="clear" w:color="auto" w:fill="FFFFFF"/>
        <w:autoSpaceDE w:val="0"/>
        <w:autoSpaceDN w:val="0"/>
        <w:adjustRightInd w:val="0"/>
        <w:spacing w:line="480" w:lineRule="auto"/>
        <w:rPr>
          <w:shd w:val="clear" w:color="auto" w:fill="FFFFFF"/>
        </w:rPr>
      </w:pPr>
    </w:p>
    <w:p w14:paraId="2CE62877" w14:textId="2B9896FE" w:rsidR="003E6E5E" w:rsidRPr="0000631A" w:rsidRDefault="00676982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shd w:val="clear" w:color="auto" w:fill="FFFFFF"/>
        </w:rPr>
      </w:pPr>
      <w:r w:rsidRPr="0000631A">
        <w:t xml:space="preserve">short: </w:t>
      </w:r>
      <w:r w:rsidR="005069B7" w:rsidRPr="0000631A">
        <w:rPr>
          <w:shd w:val="clear" w:color="auto" w:fill="FFFFFF"/>
        </w:rPr>
        <w:t>Cavalié 2011</w:t>
      </w:r>
    </w:p>
    <w:p w14:paraId="630AF414" w14:textId="4F6E91ED" w:rsidR="005069B7" w:rsidRPr="0000631A" w:rsidRDefault="00676982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shd w:val="clear" w:color="auto" w:fill="FFFFFF"/>
        </w:rPr>
      </w:pPr>
      <w:r w:rsidRPr="0000631A">
        <w:t xml:space="preserve">full: </w:t>
      </w:r>
      <w:r w:rsidR="005069B7" w:rsidRPr="0000631A">
        <w:rPr>
          <w:shd w:val="clear" w:color="auto" w:fill="FFFFFF"/>
        </w:rPr>
        <w:t xml:space="preserve">Cavalié, Hélène. </w:t>
      </w:r>
      <w:r w:rsidR="00A4628F" w:rsidRPr="0000631A">
        <w:rPr>
          <w:shd w:val="clear" w:color="auto" w:fill="FFFFFF"/>
        </w:rPr>
        <w:t>“</w:t>
      </w:r>
      <w:r w:rsidR="005069B7" w:rsidRPr="0000631A">
        <w:rPr>
          <w:shd w:val="clear" w:color="auto" w:fill="FFFFFF"/>
        </w:rPr>
        <w:t>Pierre Germain dit le Romain (1703</w:t>
      </w:r>
      <w:r w:rsidR="001C012A" w:rsidRPr="0000631A">
        <w:rPr>
          <w:shd w:val="clear" w:color="auto" w:fill="FFFFFF"/>
        </w:rPr>
        <w:t>–</w:t>
      </w:r>
      <w:r w:rsidR="005069B7" w:rsidRPr="0000631A">
        <w:rPr>
          <w:shd w:val="clear" w:color="auto" w:fill="FFFFFF"/>
        </w:rPr>
        <w:t>1783)</w:t>
      </w:r>
      <w:r w:rsidR="001C012A" w:rsidRPr="0000631A">
        <w:rPr>
          <w:shd w:val="clear" w:color="auto" w:fill="FFFFFF"/>
        </w:rPr>
        <w:t>:</w:t>
      </w:r>
      <w:r w:rsidR="005069B7" w:rsidRPr="0000631A">
        <w:rPr>
          <w:shd w:val="clear" w:color="auto" w:fill="FFFFFF"/>
        </w:rPr>
        <w:t xml:space="preserve"> Une vie à l’ombre des orfèvres du roi.</w:t>
      </w:r>
      <w:r w:rsidR="00A4628F" w:rsidRPr="0000631A">
        <w:rPr>
          <w:shd w:val="clear" w:color="auto" w:fill="FFFFFF"/>
        </w:rPr>
        <w:t>”</w:t>
      </w:r>
      <w:r w:rsidR="00A4628F" w:rsidRPr="0000631A">
        <w:rPr>
          <w:iCs/>
          <w:shd w:val="clear" w:color="auto" w:fill="FFFFFF"/>
        </w:rPr>
        <w:t xml:space="preserve"> </w:t>
      </w:r>
      <w:r w:rsidR="00536362" w:rsidRPr="0000631A">
        <w:rPr>
          <w:shd w:val="clear" w:color="auto" w:fill="FFFFFF"/>
        </w:rPr>
        <w:t xml:space="preserve">Ph.D. </w:t>
      </w:r>
      <w:r w:rsidR="00121664" w:rsidRPr="0000631A">
        <w:rPr>
          <w:shd w:val="clear" w:color="auto" w:fill="FFFFFF"/>
        </w:rPr>
        <w:t>diss</w:t>
      </w:r>
      <w:r w:rsidR="00005EDB" w:rsidRPr="0000631A">
        <w:rPr>
          <w:shd w:val="clear" w:color="auto" w:fill="FFFFFF"/>
        </w:rPr>
        <w:t>.</w:t>
      </w:r>
      <w:r w:rsidR="00A4628F" w:rsidRPr="0000631A">
        <w:rPr>
          <w:shd w:val="clear" w:color="auto" w:fill="FFFFFF"/>
        </w:rPr>
        <w:t>,</w:t>
      </w:r>
      <w:r w:rsidR="005069B7" w:rsidRPr="0000631A">
        <w:rPr>
          <w:shd w:val="clear" w:color="auto" w:fill="FFFFFF"/>
        </w:rPr>
        <w:t xml:space="preserve"> L’</w:t>
      </w:r>
      <w:r w:rsidR="00005EDB" w:rsidRPr="0000631A">
        <w:rPr>
          <w:shd w:val="clear" w:color="auto" w:fill="FFFFFF"/>
        </w:rPr>
        <w:t>é</w:t>
      </w:r>
      <w:r w:rsidR="005069B7" w:rsidRPr="0000631A">
        <w:rPr>
          <w:shd w:val="clear" w:color="auto" w:fill="FFFFFF"/>
        </w:rPr>
        <w:t xml:space="preserve">cole de Chartres, </w:t>
      </w:r>
      <w:r w:rsidR="00295FC4" w:rsidRPr="0000631A">
        <w:rPr>
          <w:shd w:val="clear" w:color="auto" w:fill="FFFFFF"/>
        </w:rPr>
        <w:t xml:space="preserve">Paris, </w:t>
      </w:r>
      <w:r w:rsidR="005069B7" w:rsidRPr="0000631A">
        <w:rPr>
          <w:shd w:val="clear" w:color="auto" w:fill="FFFFFF"/>
        </w:rPr>
        <w:t>2011.</w:t>
      </w:r>
    </w:p>
    <w:p w14:paraId="54C036CC" w14:textId="77777777" w:rsidR="009C0C2D" w:rsidRPr="0000631A" w:rsidRDefault="009C0C2D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shd w:val="clear" w:color="auto" w:fill="FFFFFF"/>
        </w:rPr>
      </w:pPr>
    </w:p>
    <w:p w14:paraId="3DE5D8E6" w14:textId="52A7F2A5" w:rsidR="003E6E5E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shd w:val="clear" w:color="auto" w:fill="FFFFFF"/>
        </w:rPr>
      </w:pPr>
      <w:r w:rsidRPr="0000631A">
        <w:t xml:space="preserve">short: </w:t>
      </w:r>
      <w:r w:rsidR="009C0C2D" w:rsidRPr="0000631A">
        <w:rPr>
          <w:shd w:val="clear" w:color="auto" w:fill="FFFFFF"/>
        </w:rPr>
        <w:t>Cellini and Ashbee 1898</w:t>
      </w:r>
    </w:p>
    <w:p w14:paraId="6D0307B3" w14:textId="5FE11593" w:rsidR="009C0C2D" w:rsidRPr="0000631A" w:rsidRDefault="00676982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shd w:val="clear" w:color="auto" w:fill="FFFFFF"/>
        </w:rPr>
      </w:pPr>
      <w:r w:rsidRPr="0000631A">
        <w:t xml:space="preserve">full: </w:t>
      </w:r>
      <w:r w:rsidR="009C0C2D" w:rsidRPr="0000631A">
        <w:rPr>
          <w:color w:val="000000"/>
        </w:rPr>
        <w:t>Cellini, Benvenuto, and C</w:t>
      </w:r>
      <w:r w:rsidR="00295FC4" w:rsidRPr="0000631A">
        <w:rPr>
          <w:color w:val="000000"/>
        </w:rPr>
        <w:t>harles</w:t>
      </w:r>
      <w:r w:rsidR="009C0C2D" w:rsidRPr="0000631A">
        <w:rPr>
          <w:color w:val="000000"/>
        </w:rPr>
        <w:t xml:space="preserve"> R</w:t>
      </w:r>
      <w:r w:rsidR="001C012A" w:rsidRPr="0000631A">
        <w:rPr>
          <w:color w:val="000000"/>
        </w:rPr>
        <w:t>.</w:t>
      </w:r>
      <w:r w:rsidR="009C0C2D" w:rsidRPr="0000631A">
        <w:rPr>
          <w:color w:val="000000"/>
        </w:rPr>
        <w:t xml:space="preserve"> Ashbee. </w:t>
      </w:r>
      <w:r w:rsidR="009C0C2D" w:rsidRPr="0000631A">
        <w:rPr>
          <w:i/>
          <w:iCs/>
          <w:color w:val="000000"/>
        </w:rPr>
        <w:t>The Treatises of Benvenuto Cellini on Goldsmithing and Sculpture.</w:t>
      </w:r>
      <w:r w:rsidR="009C0C2D" w:rsidRPr="0000631A">
        <w:rPr>
          <w:color w:val="000000"/>
        </w:rPr>
        <w:t xml:space="preserve"> London: E. Arnold, 1898.</w:t>
      </w:r>
    </w:p>
    <w:p w14:paraId="260ACC46" w14:textId="77777777" w:rsidR="00FB7A61" w:rsidRPr="0000631A" w:rsidRDefault="00FB7A6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73802" w14:textId="101475EB" w:rsidR="003E6E5E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FE42AB" w:rsidRPr="0000631A">
        <w:rPr>
          <w:rFonts w:ascii="Times New Roman" w:hAnsi="Times New Roman" w:cs="Times New Roman"/>
          <w:sz w:val="24"/>
          <w:szCs w:val="24"/>
        </w:rPr>
        <w:t>Chilton 2012</w:t>
      </w:r>
    </w:p>
    <w:p w14:paraId="78598075" w14:textId="5905987E" w:rsidR="00544AE3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4A51F1" w:rsidRPr="0000631A">
        <w:rPr>
          <w:rFonts w:ascii="Times New Roman" w:hAnsi="Times New Roman" w:cs="Times New Roman"/>
          <w:sz w:val="24"/>
          <w:szCs w:val="24"/>
        </w:rPr>
        <w:t xml:space="preserve">Chilton, Meredith. “The Pleasures of Life, Ceramics in Seventeenth- and Eighteenth-Century France.” In </w:t>
      </w:r>
      <w:r w:rsidR="00544AE3" w:rsidRPr="0000631A">
        <w:rPr>
          <w:rFonts w:ascii="Times New Roman" w:hAnsi="Times New Roman" w:cs="Times New Roman"/>
          <w:i/>
          <w:sz w:val="24"/>
          <w:szCs w:val="24"/>
        </w:rPr>
        <w:t>Daily Pleasures: French Ceramics from the MaryLou Boone Collection</w:t>
      </w:r>
      <w:r w:rsidR="00544AE3" w:rsidRPr="0000631A">
        <w:rPr>
          <w:rFonts w:ascii="Times New Roman" w:hAnsi="Times New Roman" w:cs="Times New Roman"/>
          <w:iCs/>
          <w:sz w:val="24"/>
          <w:szCs w:val="24"/>
        </w:rPr>
        <w:t>, edited by Elizabeth A. Williams</w:t>
      </w:r>
      <w:r w:rsidR="00EF0228" w:rsidRPr="0000631A">
        <w:rPr>
          <w:rFonts w:ascii="Times New Roman" w:hAnsi="Times New Roman" w:cs="Times New Roman"/>
          <w:sz w:val="24"/>
          <w:szCs w:val="24"/>
        </w:rPr>
        <w:t>, 23</w:t>
      </w:r>
      <w:r w:rsidR="001C012A" w:rsidRPr="0000631A">
        <w:rPr>
          <w:rFonts w:ascii="Times New Roman" w:hAnsi="Times New Roman" w:cs="Times New Roman"/>
          <w:sz w:val="24"/>
          <w:szCs w:val="24"/>
        </w:rPr>
        <w:t>–</w:t>
      </w:r>
      <w:r w:rsidR="00EF0228" w:rsidRPr="0000631A">
        <w:rPr>
          <w:rFonts w:ascii="Times New Roman" w:hAnsi="Times New Roman" w:cs="Times New Roman"/>
          <w:sz w:val="24"/>
          <w:szCs w:val="24"/>
        </w:rPr>
        <w:t>65</w:t>
      </w:r>
      <w:r w:rsidR="004A51F1" w:rsidRPr="0000631A">
        <w:rPr>
          <w:rFonts w:ascii="Times New Roman" w:hAnsi="Times New Roman" w:cs="Times New Roman"/>
          <w:sz w:val="24"/>
          <w:szCs w:val="24"/>
        </w:rPr>
        <w:t xml:space="preserve">. </w:t>
      </w:r>
      <w:r w:rsidR="00544AE3" w:rsidRPr="0000631A">
        <w:rPr>
          <w:rFonts w:ascii="Times New Roman" w:hAnsi="Times New Roman" w:cs="Times New Roman"/>
          <w:sz w:val="24"/>
          <w:szCs w:val="24"/>
        </w:rPr>
        <w:t>Los Angeles: Los Angeles County Museum of Art, 2012.</w:t>
      </w:r>
    </w:p>
    <w:p w14:paraId="42386B2E" w14:textId="77777777" w:rsidR="00FE42AB" w:rsidRPr="0000631A" w:rsidRDefault="00FE42AB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384AE8" w14:textId="7BFC60E7" w:rsidR="003E6E5E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FE42AB" w:rsidRPr="0000631A">
        <w:rPr>
          <w:rFonts w:ascii="Times New Roman" w:hAnsi="Times New Roman" w:cs="Times New Roman"/>
          <w:sz w:val="24"/>
          <w:szCs w:val="24"/>
        </w:rPr>
        <w:t>Chilton 2019</w:t>
      </w:r>
    </w:p>
    <w:p w14:paraId="0974AABE" w14:textId="428C8A55" w:rsidR="00FE42AB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1039B9" w:rsidRPr="0000631A">
        <w:rPr>
          <w:rFonts w:ascii="Times New Roman" w:hAnsi="Times New Roman" w:cs="Times New Roman"/>
          <w:sz w:val="24"/>
          <w:szCs w:val="24"/>
        </w:rPr>
        <w:t xml:space="preserve">Chilton, Meredith. </w:t>
      </w:r>
      <w:r w:rsidR="001039B9" w:rsidRPr="0000631A">
        <w:rPr>
          <w:rFonts w:ascii="Times New Roman" w:hAnsi="Times New Roman" w:cs="Times New Roman"/>
          <w:i/>
          <w:sz w:val="24"/>
          <w:szCs w:val="24"/>
        </w:rPr>
        <w:t>The King’s Peas</w:t>
      </w:r>
      <w:r w:rsidR="00FE3F3E" w:rsidRPr="0000631A">
        <w:rPr>
          <w:rFonts w:ascii="Times New Roman" w:hAnsi="Times New Roman" w:cs="Times New Roman"/>
          <w:i/>
          <w:sz w:val="24"/>
          <w:szCs w:val="24"/>
        </w:rPr>
        <w:t>:</w:t>
      </w:r>
      <w:r w:rsidR="001039B9" w:rsidRPr="0000631A">
        <w:rPr>
          <w:rFonts w:ascii="Times New Roman" w:hAnsi="Times New Roman" w:cs="Times New Roman"/>
          <w:i/>
          <w:sz w:val="24"/>
          <w:szCs w:val="24"/>
        </w:rPr>
        <w:t xml:space="preserve"> Delectable Recipes and Their Stories from the Age of the Enlightenment.</w:t>
      </w:r>
      <w:r w:rsidR="001039B9" w:rsidRPr="0000631A">
        <w:rPr>
          <w:rFonts w:ascii="Times New Roman" w:hAnsi="Times New Roman" w:cs="Times New Roman"/>
          <w:sz w:val="24"/>
          <w:szCs w:val="24"/>
        </w:rPr>
        <w:t xml:space="preserve"> Toronto: Gardiner Museum</w:t>
      </w:r>
      <w:r w:rsidR="008F4035" w:rsidRPr="0000631A">
        <w:rPr>
          <w:rFonts w:ascii="Times New Roman" w:hAnsi="Times New Roman" w:cs="Times New Roman"/>
          <w:sz w:val="24"/>
          <w:szCs w:val="24"/>
        </w:rPr>
        <w:t>;</w:t>
      </w:r>
      <w:r w:rsidR="001039B9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8F4035" w:rsidRPr="0000631A">
        <w:rPr>
          <w:rFonts w:ascii="Times New Roman" w:hAnsi="Times New Roman" w:cs="Times New Roman"/>
          <w:sz w:val="24"/>
          <w:szCs w:val="24"/>
        </w:rPr>
        <w:t xml:space="preserve">Stuttgart: </w:t>
      </w:r>
      <w:r w:rsidR="001039B9" w:rsidRPr="0000631A">
        <w:rPr>
          <w:rFonts w:ascii="Times New Roman" w:hAnsi="Times New Roman" w:cs="Times New Roman"/>
          <w:sz w:val="24"/>
          <w:szCs w:val="24"/>
        </w:rPr>
        <w:t>Arnoldsche Art Publishers, 2019.</w:t>
      </w:r>
    </w:p>
    <w:p w14:paraId="01A7DA3B" w14:textId="77777777" w:rsidR="00FE42AB" w:rsidRPr="0000631A" w:rsidRDefault="00FE42AB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F73815" w14:textId="1C1E8863" w:rsidR="003E6E5E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Chrisman-Campbell 2011</w:t>
      </w:r>
    </w:p>
    <w:p w14:paraId="59180385" w14:textId="24A3A457" w:rsidR="00544AE3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Chrisman-Campbell, Kimberly. “Dressing to Impress: The Morning Toilette and the Fabrication of Femininity.” In </w:t>
      </w:r>
      <w:r w:rsidR="00544AE3" w:rsidRPr="0000631A">
        <w:rPr>
          <w:rFonts w:ascii="Times New Roman" w:hAnsi="Times New Roman" w:cs="Times New Roman"/>
          <w:i/>
          <w:iCs/>
          <w:sz w:val="24"/>
          <w:szCs w:val="24"/>
        </w:rPr>
        <w:t>Paris: Life and Luxury in the Eighteenth Century</w:t>
      </w:r>
      <w:r w:rsidR="005E0DAE" w:rsidRPr="0000631A">
        <w:rPr>
          <w:rFonts w:ascii="Times New Roman" w:hAnsi="Times New Roman" w:cs="Times New Roman"/>
          <w:sz w:val="24"/>
          <w:szCs w:val="24"/>
        </w:rPr>
        <w:t>,</w:t>
      </w:r>
      <w:r w:rsidR="00544AE3" w:rsidRPr="0000631A">
        <w:rPr>
          <w:rFonts w:ascii="Times New Roman" w:hAnsi="Times New Roman" w:cs="Times New Roman"/>
          <w:sz w:val="24"/>
          <w:szCs w:val="24"/>
        </w:rPr>
        <w:t xml:space="preserve"> edited by Charissa Bremer-David,</w:t>
      </w:r>
      <w:r w:rsidR="005E0DAE" w:rsidRPr="0000631A">
        <w:rPr>
          <w:rFonts w:ascii="Times New Roman" w:hAnsi="Times New Roman" w:cs="Times New Roman"/>
          <w:sz w:val="24"/>
          <w:szCs w:val="24"/>
        </w:rPr>
        <w:t xml:space="preserve"> 56</w:t>
      </w:r>
      <w:r w:rsidR="001C012A" w:rsidRPr="0000631A">
        <w:rPr>
          <w:rFonts w:ascii="Times New Roman" w:hAnsi="Times New Roman" w:cs="Times New Roman"/>
          <w:sz w:val="24"/>
          <w:szCs w:val="24"/>
        </w:rPr>
        <w:t>–</w:t>
      </w:r>
      <w:r w:rsidR="005E0DAE" w:rsidRPr="0000631A">
        <w:rPr>
          <w:rFonts w:ascii="Times New Roman" w:hAnsi="Times New Roman" w:cs="Times New Roman"/>
          <w:sz w:val="24"/>
          <w:szCs w:val="24"/>
        </w:rPr>
        <w:t>59</w:t>
      </w:r>
      <w:r w:rsidR="003E194F" w:rsidRPr="0000631A">
        <w:rPr>
          <w:rFonts w:ascii="Times New Roman" w:hAnsi="Times New Roman" w:cs="Times New Roman"/>
          <w:sz w:val="24"/>
          <w:szCs w:val="24"/>
        </w:rPr>
        <w:t>.</w:t>
      </w:r>
      <w:r w:rsidR="00544AE3" w:rsidRPr="0000631A">
        <w:rPr>
          <w:rFonts w:ascii="Times New Roman" w:hAnsi="Times New Roman" w:cs="Times New Roman"/>
          <w:sz w:val="24"/>
          <w:szCs w:val="24"/>
        </w:rPr>
        <w:t xml:space="preserve"> Exh. cat. Los Angeles: J. Paul Getty Museum, 2011.</w:t>
      </w:r>
    </w:p>
    <w:p w14:paraId="3EDAD2EE" w14:textId="77777777" w:rsidR="00A2725B" w:rsidRPr="0000631A" w:rsidRDefault="00A2725B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2B447F" w14:textId="5A630B37" w:rsidR="003E6E5E" w:rsidRPr="0000631A" w:rsidRDefault="0000631A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FE42AB" w:rsidRPr="0000631A">
        <w:t>Civitello 2004</w:t>
      </w:r>
    </w:p>
    <w:p w14:paraId="182D8D42" w14:textId="34E45FB1" w:rsidR="00FE42AB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4A51F1" w:rsidRPr="0000631A">
        <w:t xml:space="preserve">Civitello, Linda. </w:t>
      </w:r>
      <w:r w:rsidR="004A51F1" w:rsidRPr="0000631A">
        <w:rPr>
          <w:i/>
        </w:rPr>
        <w:t xml:space="preserve">Cuisine and Culture: A History of Food and People. </w:t>
      </w:r>
      <w:r w:rsidR="004A51F1" w:rsidRPr="0000631A">
        <w:t>Hoboken, NJ: John Wiley, 2004.</w:t>
      </w:r>
    </w:p>
    <w:p w14:paraId="081AAC50" w14:textId="77777777" w:rsidR="00EC4E85" w:rsidRPr="0000631A" w:rsidRDefault="00EC4E85" w:rsidP="0000631A">
      <w:pPr>
        <w:pStyle w:val="NormalWeb"/>
        <w:spacing w:before="0" w:beforeAutospacing="0" w:after="0" w:afterAutospacing="0" w:line="480" w:lineRule="auto"/>
        <w:rPr>
          <w:iCs/>
        </w:rPr>
      </w:pPr>
    </w:p>
    <w:p w14:paraId="57E2A490" w14:textId="24B2213D" w:rsidR="003E6E5E" w:rsidRPr="0000631A" w:rsidRDefault="0000631A" w:rsidP="0000631A">
      <w:pPr>
        <w:pStyle w:val="NormalWeb"/>
        <w:spacing w:before="0" w:beforeAutospacing="0" w:after="0" w:afterAutospacing="0" w:line="480" w:lineRule="auto"/>
        <w:rPr>
          <w:iCs/>
        </w:rPr>
      </w:pPr>
      <w:r w:rsidRPr="0000631A">
        <w:t xml:space="preserve">short: </w:t>
      </w:r>
      <w:r w:rsidR="00FE42AB" w:rsidRPr="0000631A">
        <w:rPr>
          <w:iCs/>
        </w:rPr>
        <w:t>Clermont 1767</w:t>
      </w:r>
    </w:p>
    <w:p w14:paraId="6C993E33" w14:textId="3837EB15" w:rsidR="00FE6FD5" w:rsidRPr="0000631A" w:rsidRDefault="00676982" w:rsidP="0000631A">
      <w:pPr>
        <w:pStyle w:val="NormalWeb"/>
        <w:spacing w:before="0" w:beforeAutospacing="0" w:after="0" w:afterAutospacing="0" w:line="480" w:lineRule="auto"/>
        <w:rPr>
          <w:rStyle w:val="Hyperlink"/>
          <w:color w:val="002347"/>
          <w:shd w:val="clear" w:color="auto" w:fill="FFFFFF"/>
        </w:rPr>
      </w:pPr>
      <w:r w:rsidRPr="0000631A">
        <w:t xml:space="preserve">full: </w:t>
      </w:r>
      <w:r w:rsidR="00D4785C" w:rsidRPr="0000631A">
        <w:t>Clermont, Bernard</w:t>
      </w:r>
      <w:r w:rsidR="001039B9" w:rsidRPr="0000631A">
        <w:t>.</w:t>
      </w:r>
      <w:r w:rsidR="00D4785C" w:rsidRPr="0000631A">
        <w:t xml:space="preserve"> </w:t>
      </w:r>
      <w:r w:rsidR="001039B9" w:rsidRPr="0000631A">
        <w:rPr>
          <w:i/>
        </w:rPr>
        <w:t xml:space="preserve">The Art of Modern Cookery Displayed: Consisting of the </w:t>
      </w:r>
      <w:r w:rsidR="00C85163" w:rsidRPr="0000631A">
        <w:rPr>
          <w:i/>
        </w:rPr>
        <w:t>M</w:t>
      </w:r>
      <w:r w:rsidR="001039B9" w:rsidRPr="0000631A">
        <w:rPr>
          <w:i/>
        </w:rPr>
        <w:t xml:space="preserve">ost </w:t>
      </w:r>
      <w:r w:rsidR="00C85163" w:rsidRPr="0000631A">
        <w:rPr>
          <w:i/>
        </w:rPr>
        <w:t>A</w:t>
      </w:r>
      <w:r w:rsidR="001039B9" w:rsidRPr="0000631A">
        <w:rPr>
          <w:i/>
        </w:rPr>
        <w:t xml:space="preserve">pproved Methods of Cookery, Pastry, and Confectionary </w:t>
      </w:r>
      <w:r w:rsidR="00C85163" w:rsidRPr="0000631A">
        <w:rPr>
          <w:i/>
        </w:rPr>
        <w:t>o</w:t>
      </w:r>
      <w:r w:rsidR="001039B9" w:rsidRPr="0000631A">
        <w:rPr>
          <w:i/>
        </w:rPr>
        <w:t xml:space="preserve">f the Present Time: Translated from [Menon] Les Soupers de la Cour, ou, La Cuisine Reformée, the </w:t>
      </w:r>
      <w:r w:rsidR="00C85163" w:rsidRPr="0000631A">
        <w:rPr>
          <w:i/>
        </w:rPr>
        <w:t>L</w:t>
      </w:r>
      <w:r w:rsidR="001039B9" w:rsidRPr="0000631A">
        <w:rPr>
          <w:i/>
        </w:rPr>
        <w:t xml:space="preserve">ast and </w:t>
      </w:r>
      <w:r w:rsidR="00C85163" w:rsidRPr="0000631A">
        <w:rPr>
          <w:i/>
        </w:rPr>
        <w:t>M</w:t>
      </w:r>
      <w:r w:rsidR="001039B9" w:rsidRPr="0000631A">
        <w:rPr>
          <w:i/>
        </w:rPr>
        <w:t xml:space="preserve">ost </w:t>
      </w:r>
      <w:r w:rsidR="00C85163" w:rsidRPr="0000631A">
        <w:rPr>
          <w:i/>
        </w:rPr>
        <w:t>C</w:t>
      </w:r>
      <w:r w:rsidR="001039B9" w:rsidRPr="0000631A">
        <w:rPr>
          <w:i/>
        </w:rPr>
        <w:t xml:space="preserve">omplete Practice of Cookery </w:t>
      </w:r>
      <w:r w:rsidR="00C85163" w:rsidRPr="0000631A">
        <w:rPr>
          <w:i/>
        </w:rPr>
        <w:t>P</w:t>
      </w:r>
      <w:r w:rsidR="001039B9" w:rsidRPr="0000631A">
        <w:rPr>
          <w:i/>
        </w:rPr>
        <w:t>ublished in French.</w:t>
      </w:r>
      <w:r w:rsidR="00F973DA" w:rsidRPr="0000631A">
        <w:rPr>
          <w:i/>
        </w:rPr>
        <w:t xml:space="preserve"> </w:t>
      </w:r>
      <w:r w:rsidR="00C85163" w:rsidRPr="0000631A">
        <w:rPr>
          <w:iCs/>
        </w:rPr>
        <w:t>V</w:t>
      </w:r>
      <w:r w:rsidR="00F973DA" w:rsidRPr="0000631A">
        <w:rPr>
          <w:iCs/>
        </w:rPr>
        <w:t>ol. 1</w:t>
      </w:r>
      <w:r w:rsidR="00C85163" w:rsidRPr="0000631A">
        <w:rPr>
          <w:iCs/>
        </w:rPr>
        <w:t>.</w:t>
      </w:r>
      <w:r w:rsidR="001039B9" w:rsidRPr="0000631A">
        <w:rPr>
          <w:i/>
        </w:rPr>
        <w:t xml:space="preserve"> </w:t>
      </w:r>
      <w:r w:rsidR="001039B9" w:rsidRPr="0000631A">
        <w:t xml:space="preserve">London: Printed for the Translator; sold by R. David, 1767. </w:t>
      </w:r>
    </w:p>
    <w:p w14:paraId="00DE4806" w14:textId="77777777" w:rsidR="00EC4E85" w:rsidRPr="0000631A" w:rsidRDefault="00EC4E85" w:rsidP="0000631A">
      <w:pPr>
        <w:pStyle w:val="NormalWeb"/>
        <w:spacing w:before="0" w:beforeAutospacing="0" w:after="0" w:afterAutospacing="0" w:line="480" w:lineRule="auto"/>
      </w:pPr>
    </w:p>
    <w:p w14:paraId="3F0FA319" w14:textId="60B1D5FC" w:rsidR="003E6E5E" w:rsidRPr="0000631A" w:rsidRDefault="0000631A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3B5F80" w:rsidRPr="0000631A">
        <w:t>Clermont-Tonnerre 1914</w:t>
      </w:r>
    </w:p>
    <w:p w14:paraId="6924408B" w14:textId="5442600A" w:rsidR="003B5F80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3B5F80" w:rsidRPr="0000631A">
        <w:t xml:space="preserve">Clermont-Tonnerre, Élisabeth. </w:t>
      </w:r>
      <w:r w:rsidR="003B5F80" w:rsidRPr="0000631A">
        <w:rPr>
          <w:i/>
        </w:rPr>
        <w:t>Histoire de S</w:t>
      </w:r>
      <w:r w:rsidR="00507DC2" w:rsidRPr="0000631A">
        <w:rPr>
          <w:i/>
        </w:rPr>
        <w:t xml:space="preserve">amuel Bernard et de ses enfants. </w:t>
      </w:r>
      <w:r w:rsidR="00507DC2" w:rsidRPr="0000631A">
        <w:t>Paris: E. Champion, 1914</w:t>
      </w:r>
      <w:r w:rsidR="003B5F80" w:rsidRPr="0000631A">
        <w:t xml:space="preserve">. </w:t>
      </w:r>
    </w:p>
    <w:p w14:paraId="118914FB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60AE190C" w14:textId="216B0090" w:rsidR="003E6E5E" w:rsidRPr="0000631A" w:rsidRDefault="0000631A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E16EAE" w:rsidRPr="0000631A">
        <w:t>Cornforth 1996</w:t>
      </w:r>
    </w:p>
    <w:p w14:paraId="7C3E454E" w14:textId="116B508E" w:rsidR="00DA130D" w:rsidRPr="0000631A" w:rsidRDefault="00676982" w:rsidP="0000631A">
      <w:pPr>
        <w:pStyle w:val="NormalWeb"/>
        <w:spacing w:before="0" w:beforeAutospacing="0" w:after="0" w:afterAutospacing="0" w:line="480" w:lineRule="auto"/>
        <w:rPr>
          <w:color w:val="333333"/>
        </w:rPr>
      </w:pPr>
      <w:r w:rsidRPr="0000631A">
        <w:t xml:space="preserve">full: </w:t>
      </w:r>
      <w:r w:rsidR="00DA130D" w:rsidRPr="0000631A">
        <w:t xml:space="preserve">Cornforth, John. </w:t>
      </w:r>
      <w:r w:rsidR="00E9672C" w:rsidRPr="0000631A">
        <w:t>“</w:t>
      </w:r>
      <w:r w:rsidR="00DA130D" w:rsidRPr="0000631A">
        <w:t>A Splendid Unity of Arts.</w:t>
      </w:r>
      <w:r w:rsidR="00E9672C" w:rsidRPr="0000631A">
        <w:t>”</w:t>
      </w:r>
      <w:r w:rsidR="00DA130D" w:rsidRPr="0000631A">
        <w:t xml:space="preserve"> </w:t>
      </w:r>
      <w:r w:rsidR="00DA130D" w:rsidRPr="0000631A">
        <w:rPr>
          <w:i/>
          <w:iCs/>
        </w:rPr>
        <w:t>Country Life</w:t>
      </w:r>
      <w:r w:rsidR="00DA130D" w:rsidRPr="0000631A">
        <w:t> CX</w:t>
      </w:r>
      <w:r w:rsidR="00203C25" w:rsidRPr="0000631A">
        <w:t>C, no. 24 (June 13, 1996): 128</w:t>
      </w:r>
      <w:r w:rsidR="00E9672C" w:rsidRPr="0000631A">
        <w:t>–</w:t>
      </w:r>
      <w:r w:rsidR="00DA130D" w:rsidRPr="0000631A">
        <w:t xml:space="preserve">31. </w:t>
      </w:r>
    </w:p>
    <w:p w14:paraId="658E037F" w14:textId="77777777" w:rsidR="00C4323D" w:rsidRPr="0000631A" w:rsidRDefault="00C4323D" w:rsidP="0000631A">
      <w:pPr>
        <w:pStyle w:val="NormalWeb"/>
        <w:spacing w:before="0" w:beforeAutospacing="0" w:after="0" w:afterAutospacing="0" w:line="480" w:lineRule="auto"/>
      </w:pPr>
    </w:p>
    <w:p w14:paraId="53071FE2" w14:textId="210149E3" w:rsidR="003E6E5E" w:rsidRPr="0000631A" w:rsidRDefault="0000631A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DA130D" w:rsidRPr="0000631A">
        <w:t>Courajod 1873</w:t>
      </w:r>
    </w:p>
    <w:p w14:paraId="7C1D8C0A" w14:textId="5CFE00CC" w:rsidR="0064197B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DA130D" w:rsidRPr="0000631A">
        <w:t>Courajod, Louis, ed. </w:t>
      </w:r>
      <w:r w:rsidR="00DA130D" w:rsidRPr="0000631A">
        <w:rPr>
          <w:i/>
          <w:iCs/>
        </w:rPr>
        <w:t>Livre-Journal de Lazare Duvaux, marchand-bijoutier ordinaire du roy 1748</w:t>
      </w:r>
      <w:r w:rsidR="00E9672C" w:rsidRPr="0000631A">
        <w:rPr>
          <w:i/>
          <w:iCs/>
        </w:rPr>
        <w:t>–</w:t>
      </w:r>
      <w:r w:rsidR="00DA130D" w:rsidRPr="0000631A">
        <w:rPr>
          <w:i/>
          <w:iCs/>
        </w:rPr>
        <w:t>1758, précedé d</w:t>
      </w:r>
      <w:r w:rsidR="00E9672C" w:rsidRPr="0000631A">
        <w:rPr>
          <w:i/>
          <w:iCs/>
        </w:rPr>
        <w:t>’</w:t>
      </w:r>
      <w:r w:rsidR="00DA130D" w:rsidRPr="0000631A">
        <w:rPr>
          <w:i/>
          <w:iCs/>
        </w:rPr>
        <w:t>une étude sur le goût et sur le commerce des objets d</w:t>
      </w:r>
      <w:r w:rsidR="00E9672C" w:rsidRPr="0000631A">
        <w:rPr>
          <w:i/>
          <w:iCs/>
        </w:rPr>
        <w:t>’</w:t>
      </w:r>
      <w:r w:rsidR="00DA130D" w:rsidRPr="0000631A">
        <w:rPr>
          <w:i/>
          <w:iCs/>
        </w:rPr>
        <w:t>art au milieu du XVIIIe siècle</w:t>
      </w:r>
      <w:r w:rsidR="00DA130D" w:rsidRPr="0000631A">
        <w:t xml:space="preserve">. </w:t>
      </w:r>
      <w:r w:rsidR="00C91C15" w:rsidRPr="0000631A">
        <w:t xml:space="preserve">2 vols. </w:t>
      </w:r>
      <w:r w:rsidR="00DA130D" w:rsidRPr="0000631A">
        <w:t xml:space="preserve">Paris: Société des </w:t>
      </w:r>
      <w:r w:rsidR="00EF09EA" w:rsidRPr="0000631A">
        <w:t>b</w:t>
      </w:r>
      <w:r w:rsidR="00DA130D" w:rsidRPr="0000631A">
        <w:t xml:space="preserve">ibliophiles </w:t>
      </w:r>
      <w:r w:rsidR="00EF09EA" w:rsidRPr="0000631A">
        <w:t>f</w:t>
      </w:r>
      <w:r w:rsidR="00DA130D" w:rsidRPr="0000631A">
        <w:t>rançois, 1873</w:t>
      </w:r>
      <w:r w:rsidR="00D4785C" w:rsidRPr="0000631A">
        <w:t>.</w:t>
      </w:r>
    </w:p>
    <w:p w14:paraId="226C70EA" w14:textId="77777777" w:rsidR="00295FC4" w:rsidRPr="0000631A" w:rsidRDefault="00295FC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3C6931" w14:textId="497C5E6F" w:rsidR="003E6E5E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Cousins 2005</w:t>
      </w:r>
    </w:p>
    <w:p w14:paraId="4D60A2E6" w14:textId="17716834" w:rsidR="00DA130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>Cousins, Julian. “Pierre Harache I and II</w:t>
      </w:r>
      <w:r w:rsidR="00E9672C" w:rsidRPr="0000631A">
        <w:rPr>
          <w:rFonts w:ascii="Times New Roman" w:hAnsi="Times New Roman" w:cs="Times New Roman"/>
          <w:sz w:val="24"/>
          <w:szCs w:val="24"/>
        </w:rPr>
        <w:t>: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A Challenge to Current Attributions.”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Silver Studies: The Journal of the Silver Society </w:t>
      </w:r>
      <w:r w:rsidR="00DA130D" w:rsidRPr="0000631A">
        <w:rPr>
          <w:rFonts w:ascii="Times New Roman" w:hAnsi="Times New Roman" w:cs="Times New Roman"/>
          <w:sz w:val="24"/>
          <w:szCs w:val="24"/>
        </w:rPr>
        <w:t>19</w:t>
      </w:r>
      <w:r w:rsidR="0001234C" w:rsidRPr="0000631A">
        <w:rPr>
          <w:rFonts w:ascii="Times New Roman" w:hAnsi="Times New Roman" w:cs="Times New Roman"/>
          <w:sz w:val="24"/>
          <w:szCs w:val="24"/>
        </w:rPr>
        <w:t xml:space="preserve"> (</w:t>
      </w:r>
      <w:r w:rsidR="00DA130D" w:rsidRPr="0000631A">
        <w:rPr>
          <w:rFonts w:ascii="Times New Roman" w:hAnsi="Times New Roman" w:cs="Times New Roman"/>
          <w:sz w:val="24"/>
          <w:szCs w:val="24"/>
        </w:rPr>
        <w:t>2005</w:t>
      </w:r>
      <w:r w:rsidR="0001234C" w:rsidRPr="0000631A">
        <w:rPr>
          <w:rFonts w:ascii="Times New Roman" w:hAnsi="Times New Roman" w:cs="Times New Roman"/>
          <w:sz w:val="24"/>
          <w:szCs w:val="24"/>
        </w:rPr>
        <w:t>):</w:t>
      </w:r>
      <w:r w:rsidR="0001234C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1234C" w:rsidRPr="0000631A">
        <w:rPr>
          <w:rFonts w:ascii="Times New Roman" w:hAnsi="Times New Roman" w:cs="Times New Roman"/>
          <w:sz w:val="24"/>
          <w:szCs w:val="24"/>
        </w:rPr>
        <w:t>71</w:t>
      </w:r>
      <w:r w:rsidR="00E9672C" w:rsidRPr="0000631A">
        <w:rPr>
          <w:rFonts w:ascii="Times New Roman" w:hAnsi="Times New Roman" w:cs="Times New Roman"/>
          <w:sz w:val="24"/>
          <w:szCs w:val="24"/>
        </w:rPr>
        <w:t>–</w:t>
      </w:r>
      <w:r w:rsidR="0001234C" w:rsidRPr="0000631A">
        <w:rPr>
          <w:rFonts w:ascii="Times New Roman" w:hAnsi="Times New Roman" w:cs="Times New Roman"/>
          <w:sz w:val="24"/>
          <w:szCs w:val="24"/>
        </w:rPr>
        <w:t>77</w:t>
      </w:r>
      <w:r w:rsidR="00DA130D" w:rsidRPr="0000631A">
        <w:rPr>
          <w:rFonts w:ascii="Times New Roman" w:hAnsi="Times New Roman" w:cs="Times New Roman"/>
          <w:sz w:val="24"/>
          <w:szCs w:val="24"/>
        </w:rPr>
        <w:t>.</w:t>
      </w:r>
    </w:p>
    <w:p w14:paraId="0632DE71" w14:textId="77777777" w:rsidR="002B23E7" w:rsidRPr="0000631A" w:rsidRDefault="002B23E7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A1AFA4" w14:textId="433FA16A" w:rsidR="003E6E5E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2B23E7" w:rsidRPr="0000631A">
        <w:rPr>
          <w:rFonts w:ascii="Times New Roman" w:hAnsi="Times New Roman" w:cs="Times New Roman"/>
          <w:sz w:val="24"/>
          <w:szCs w:val="24"/>
        </w:rPr>
        <w:t>Curtin 1950</w:t>
      </w:r>
    </w:p>
    <w:p w14:paraId="2743ED83" w14:textId="74B7616A" w:rsidR="006E26BF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2B23E7" w:rsidRPr="0000631A">
        <w:rPr>
          <w:rFonts w:ascii="Times New Roman" w:hAnsi="Times New Roman" w:cs="Times New Roman"/>
          <w:sz w:val="24"/>
          <w:szCs w:val="24"/>
        </w:rPr>
        <w:t>Curtin, Philip D. “The Declaration of the Rights of Man in Saint-Domingue, 1788</w:t>
      </w:r>
      <w:r w:rsidR="00E9672C" w:rsidRPr="0000631A">
        <w:rPr>
          <w:rFonts w:ascii="Times New Roman" w:hAnsi="Times New Roman" w:cs="Times New Roman"/>
          <w:sz w:val="24"/>
          <w:szCs w:val="24"/>
        </w:rPr>
        <w:t>–</w:t>
      </w:r>
      <w:r w:rsidR="002B23E7" w:rsidRPr="0000631A">
        <w:rPr>
          <w:rFonts w:ascii="Times New Roman" w:hAnsi="Times New Roman" w:cs="Times New Roman"/>
          <w:sz w:val="24"/>
          <w:szCs w:val="24"/>
        </w:rPr>
        <w:t xml:space="preserve">1791.” </w:t>
      </w:r>
      <w:r w:rsidR="002B23E7" w:rsidRPr="0000631A">
        <w:rPr>
          <w:rFonts w:ascii="Times New Roman" w:hAnsi="Times New Roman" w:cs="Times New Roman"/>
          <w:i/>
          <w:sz w:val="24"/>
          <w:szCs w:val="24"/>
        </w:rPr>
        <w:t>The Hispanic American Historical Review</w:t>
      </w:r>
      <w:r w:rsidR="002B23E7" w:rsidRPr="0000631A">
        <w:rPr>
          <w:rFonts w:ascii="Times New Roman" w:hAnsi="Times New Roman" w:cs="Times New Roman"/>
          <w:sz w:val="24"/>
          <w:szCs w:val="24"/>
        </w:rPr>
        <w:t xml:space="preserve"> 30, no. 2 (May 1950)</w:t>
      </w:r>
      <w:r w:rsidR="00D15E1A" w:rsidRPr="0000631A">
        <w:rPr>
          <w:rFonts w:ascii="Times New Roman" w:hAnsi="Times New Roman" w:cs="Times New Roman"/>
          <w:sz w:val="24"/>
          <w:szCs w:val="24"/>
        </w:rPr>
        <w:t>:</w:t>
      </w:r>
      <w:r w:rsidR="002B23E7" w:rsidRPr="0000631A">
        <w:rPr>
          <w:rFonts w:ascii="Times New Roman" w:hAnsi="Times New Roman" w:cs="Times New Roman"/>
          <w:sz w:val="24"/>
          <w:szCs w:val="24"/>
        </w:rPr>
        <w:t xml:space="preserve"> 157</w:t>
      </w:r>
      <w:r w:rsidR="00E9672C" w:rsidRPr="0000631A">
        <w:rPr>
          <w:rFonts w:ascii="Times New Roman" w:hAnsi="Times New Roman" w:cs="Times New Roman"/>
          <w:sz w:val="24"/>
          <w:szCs w:val="24"/>
        </w:rPr>
        <w:t>–</w:t>
      </w:r>
      <w:r w:rsidR="002B23E7" w:rsidRPr="0000631A">
        <w:rPr>
          <w:rFonts w:ascii="Times New Roman" w:hAnsi="Times New Roman" w:cs="Times New Roman"/>
          <w:sz w:val="24"/>
          <w:szCs w:val="24"/>
        </w:rPr>
        <w:t>75.</w:t>
      </w:r>
    </w:p>
    <w:p w14:paraId="48178893" w14:textId="77777777" w:rsidR="005069B7" w:rsidRPr="0000631A" w:rsidRDefault="005069B7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E61789" w14:textId="7B203838" w:rsidR="003E6E5E" w:rsidRPr="0000631A" w:rsidRDefault="0000631A" w:rsidP="0000631A">
      <w:pPr>
        <w:pStyle w:val="EndnoteText"/>
        <w:spacing w:line="480" w:lineRule="auto"/>
        <w:rPr>
          <w:rStyle w:val="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5069B7" w:rsidRPr="0000631A">
        <w:rPr>
          <w:rStyle w:val="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Czarnocka 1994</w:t>
      </w:r>
    </w:p>
    <w:p w14:paraId="17BE8D8A" w14:textId="3A210722" w:rsidR="005069B7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color w:val="000000"/>
          <w:spacing w:val="-5"/>
          <w:sz w:val="24"/>
          <w:szCs w:val="24"/>
          <w:shd w:val="clear" w:color="auto" w:fill="FFFFFF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5069B7" w:rsidRPr="0000631A">
        <w:rPr>
          <w:rStyle w:val="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Czarnocka, Anna. “</w:t>
      </w:r>
      <w:r w:rsidR="005069B7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>Vernis Martin: The Lacquerwork of the Martin Family in Eighteenth-</w:t>
      </w:r>
      <w:r w:rsidR="0092750E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5069B7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>entury France.</w:t>
      </w:r>
      <w:r w:rsidR="00FE3F3E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5069B7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0F70D2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Translated by Laura </w:t>
      </w:r>
      <w:r w:rsidR="005069B7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>Lindgren</w:t>
      </w:r>
      <w:r w:rsidR="000F70D2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069B7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Renata Stein. </w:t>
      </w:r>
      <w:r w:rsidR="005069B7" w:rsidRPr="0000631A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Studies in the Decorative Arts</w:t>
      </w:r>
      <w:r w:rsidR="005069B7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2, no. 1 (Fall 1994)</w:t>
      </w:r>
      <w:r w:rsidR="00D15E1A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5069B7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56–74.</w:t>
      </w:r>
      <w:r w:rsidR="00773BC0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BE5FF11" w14:textId="77777777" w:rsidR="00EF1F45" w:rsidRPr="0000631A" w:rsidRDefault="00EF1F45" w:rsidP="0000631A">
      <w:pPr>
        <w:pStyle w:val="NormalWeb"/>
        <w:spacing w:before="0" w:beforeAutospacing="0" w:after="0" w:afterAutospacing="0" w:line="480" w:lineRule="auto"/>
      </w:pPr>
    </w:p>
    <w:p w14:paraId="53230186" w14:textId="1E19BEF2" w:rsidR="003E6E5E" w:rsidRPr="0000631A" w:rsidRDefault="0000631A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DA130D" w:rsidRPr="0000631A">
        <w:t>Dennis 1960</w:t>
      </w:r>
    </w:p>
    <w:p w14:paraId="58004D48" w14:textId="201B8549" w:rsidR="00DA130D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D4785C" w:rsidRPr="0000631A">
        <w:t xml:space="preserve">Dennis, Faith. </w:t>
      </w:r>
      <w:r w:rsidR="00DA130D" w:rsidRPr="0000631A">
        <w:rPr>
          <w:i/>
          <w:iCs/>
        </w:rPr>
        <w:t>Three Centuries of French Domestic Silver: Its Makers and Its Marks</w:t>
      </w:r>
      <w:r w:rsidR="0092750E" w:rsidRPr="0000631A">
        <w:t>.</w:t>
      </w:r>
      <w:r w:rsidR="00D4785C" w:rsidRPr="0000631A">
        <w:t xml:space="preserve"> </w:t>
      </w:r>
      <w:r w:rsidR="001726C1" w:rsidRPr="0000631A">
        <w:t xml:space="preserve">2 </w:t>
      </w:r>
      <w:r w:rsidR="00D4785C" w:rsidRPr="0000631A">
        <w:t>vol</w:t>
      </w:r>
      <w:r w:rsidR="001726C1" w:rsidRPr="0000631A">
        <w:t>s</w:t>
      </w:r>
      <w:r w:rsidR="00DA130D" w:rsidRPr="0000631A">
        <w:t>. New York: Metropoli</w:t>
      </w:r>
      <w:r w:rsidR="00D4785C" w:rsidRPr="0000631A">
        <w:t>tan Museum of Art, 1960.</w:t>
      </w:r>
    </w:p>
    <w:p w14:paraId="33824CE2" w14:textId="77777777" w:rsidR="00C4323D" w:rsidRPr="0000631A" w:rsidRDefault="00C4323D" w:rsidP="0000631A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7BDC8C72" w14:textId="5CBF1477" w:rsidR="003E6E5E" w:rsidRPr="0000631A" w:rsidRDefault="0000631A" w:rsidP="0000631A">
      <w:pPr>
        <w:pStyle w:val="NormalWeb"/>
        <w:spacing w:before="0" w:beforeAutospacing="0" w:after="0" w:afterAutospacing="0" w:line="480" w:lineRule="auto"/>
        <w:rPr>
          <w:color w:val="000000"/>
        </w:rPr>
      </w:pPr>
      <w:r w:rsidRPr="0000631A">
        <w:t xml:space="preserve">short: </w:t>
      </w:r>
      <w:r w:rsidR="002A20D2" w:rsidRPr="0000631A">
        <w:rPr>
          <w:color w:val="000000"/>
        </w:rPr>
        <w:t>Diderot and Le Rond d’Alembert 1751</w:t>
      </w:r>
      <w:r w:rsidR="0092750E" w:rsidRPr="0000631A">
        <w:rPr>
          <w:color w:val="000000"/>
        </w:rPr>
        <w:t>–</w:t>
      </w:r>
      <w:r w:rsidR="002A20D2" w:rsidRPr="0000631A">
        <w:rPr>
          <w:color w:val="000000"/>
        </w:rPr>
        <w:t>65</w:t>
      </w:r>
    </w:p>
    <w:p w14:paraId="37877CB9" w14:textId="5AD50481" w:rsidR="002A20D2" w:rsidRPr="0000631A" w:rsidRDefault="00676982" w:rsidP="0000631A">
      <w:pPr>
        <w:pStyle w:val="NormalWeb"/>
        <w:spacing w:before="0" w:beforeAutospacing="0" w:after="0" w:afterAutospacing="0" w:line="480" w:lineRule="auto"/>
        <w:rPr>
          <w:color w:val="000000"/>
        </w:rPr>
      </w:pPr>
      <w:r w:rsidRPr="0000631A">
        <w:t xml:space="preserve">full: </w:t>
      </w:r>
      <w:r w:rsidR="002A20D2" w:rsidRPr="0000631A">
        <w:rPr>
          <w:color w:val="000000"/>
        </w:rPr>
        <w:t xml:space="preserve">Diderot, Denis, and Jean Le Rond d’Alembert, eds. </w:t>
      </w:r>
      <w:r w:rsidR="002A20D2" w:rsidRPr="0000631A">
        <w:rPr>
          <w:i/>
          <w:iCs/>
          <w:color w:val="000000"/>
        </w:rPr>
        <w:t>Encyclopédie, ou dictionnaire raisonné des sciences, des arts et des métiers.</w:t>
      </w:r>
      <w:r w:rsidR="009F7AB7" w:rsidRPr="0000631A">
        <w:rPr>
          <w:i/>
          <w:iCs/>
          <w:color w:val="000000"/>
        </w:rPr>
        <w:t xml:space="preserve"> </w:t>
      </w:r>
      <w:r w:rsidR="002A20D2" w:rsidRPr="0000631A">
        <w:rPr>
          <w:color w:val="000000"/>
        </w:rPr>
        <w:t>17 vols. Paris: Briasson et al., 1751</w:t>
      </w:r>
      <w:r w:rsidR="0092750E" w:rsidRPr="0000631A">
        <w:rPr>
          <w:color w:val="000000"/>
        </w:rPr>
        <w:t>–</w:t>
      </w:r>
      <w:r w:rsidR="002A20D2" w:rsidRPr="0000631A">
        <w:rPr>
          <w:color w:val="000000"/>
        </w:rPr>
        <w:t>65.</w:t>
      </w:r>
    </w:p>
    <w:p w14:paraId="18E480B8" w14:textId="77777777" w:rsidR="00C4323D" w:rsidRPr="0000631A" w:rsidRDefault="00C4323D" w:rsidP="0000631A">
      <w:pPr>
        <w:pStyle w:val="NormalWeb"/>
        <w:spacing w:before="0" w:beforeAutospacing="0" w:after="0" w:afterAutospacing="0" w:line="480" w:lineRule="auto"/>
        <w:rPr>
          <w:color w:val="000000"/>
        </w:rPr>
      </w:pPr>
    </w:p>
    <w:p w14:paraId="7A4848C0" w14:textId="29810F2B" w:rsidR="003E6E5E" w:rsidRPr="0000631A" w:rsidRDefault="0000631A" w:rsidP="0000631A">
      <w:pPr>
        <w:pStyle w:val="NormalWeb"/>
        <w:spacing w:before="0" w:beforeAutospacing="0" w:after="0" w:afterAutospacing="0" w:line="480" w:lineRule="auto"/>
        <w:rPr>
          <w:color w:val="000000"/>
        </w:rPr>
      </w:pPr>
      <w:r w:rsidRPr="0000631A">
        <w:t xml:space="preserve">short: </w:t>
      </w:r>
      <w:r w:rsidR="002A20D2" w:rsidRPr="0000631A">
        <w:rPr>
          <w:color w:val="000000"/>
        </w:rPr>
        <w:t>Diderot and Le Rond d’Alembert 1762</w:t>
      </w:r>
      <w:r w:rsidR="0092750E" w:rsidRPr="0000631A">
        <w:rPr>
          <w:color w:val="000000"/>
        </w:rPr>
        <w:t>–</w:t>
      </w:r>
      <w:r w:rsidR="002A20D2" w:rsidRPr="0000631A">
        <w:rPr>
          <w:color w:val="000000"/>
        </w:rPr>
        <w:t>72</w:t>
      </w:r>
    </w:p>
    <w:p w14:paraId="1812FBA7" w14:textId="391AB18A" w:rsidR="00EF1F45" w:rsidRPr="0000631A" w:rsidRDefault="00676982" w:rsidP="0000631A">
      <w:pPr>
        <w:pStyle w:val="NormalWeb"/>
        <w:spacing w:before="0" w:beforeAutospacing="0" w:after="0" w:afterAutospacing="0" w:line="480" w:lineRule="auto"/>
        <w:rPr>
          <w:color w:val="000000"/>
        </w:rPr>
      </w:pPr>
      <w:r w:rsidRPr="0000631A">
        <w:t xml:space="preserve">full: </w:t>
      </w:r>
      <w:r w:rsidR="002A20D2" w:rsidRPr="0000631A">
        <w:rPr>
          <w:color w:val="000000"/>
        </w:rPr>
        <w:t xml:space="preserve">Diderot, Denis, and Jean Le Rond d’Alembert, eds. </w:t>
      </w:r>
      <w:r w:rsidR="002A20D2" w:rsidRPr="0000631A">
        <w:rPr>
          <w:i/>
          <w:iCs/>
          <w:color w:val="000000"/>
        </w:rPr>
        <w:t>Recueil des planches sur les sciences, des arts libéraux et les arts méchaniques, avec leurs explication</w:t>
      </w:r>
      <w:r w:rsidR="00536362" w:rsidRPr="0000631A">
        <w:rPr>
          <w:i/>
          <w:iCs/>
          <w:color w:val="000000"/>
        </w:rPr>
        <w:t>s</w:t>
      </w:r>
      <w:r w:rsidR="002A20D2" w:rsidRPr="0000631A">
        <w:rPr>
          <w:i/>
          <w:iCs/>
          <w:color w:val="000000"/>
        </w:rPr>
        <w:t>.</w:t>
      </w:r>
      <w:r w:rsidR="0092750E" w:rsidRPr="0000631A">
        <w:rPr>
          <w:i/>
          <w:iCs/>
          <w:color w:val="000000"/>
        </w:rPr>
        <w:t xml:space="preserve"> </w:t>
      </w:r>
      <w:r w:rsidR="002A20D2" w:rsidRPr="0000631A">
        <w:rPr>
          <w:color w:val="000000"/>
        </w:rPr>
        <w:t>11 vols. Paris: Briasson et al., 1762</w:t>
      </w:r>
      <w:r w:rsidR="0092750E" w:rsidRPr="0000631A">
        <w:rPr>
          <w:color w:val="000000"/>
        </w:rPr>
        <w:t>–</w:t>
      </w:r>
      <w:r w:rsidR="002A20D2" w:rsidRPr="0000631A">
        <w:rPr>
          <w:color w:val="000000"/>
        </w:rPr>
        <w:t>72.</w:t>
      </w:r>
    </w:p>
    <w:p w14:paraId="2AB7F779" w14:textId="77777777" w:rsidR="00EF1F45" w:rsidRPr="0000631A" w:rsidRDefault="00EF1F45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C57BBC" w14:textId="572FBAB6" w:rsidR="003E6E5E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EF1F45" w:rsidRPr="0000631A">
        <w:rPr>
          <w:rFonts w:ascii="Times New Roman" w:hAnsi="Times New Roman" w:cs="Times New Roman"/>
          <w:sz w:val="24"/>
          <w:szCs w:val="24"/>
        </w:rPr>
        <w:t>D’Orey 1991</w:t>
      </w:r>
    </w:p>
    <w:p w14:paraId="6E9D9C58" w14:textId="5019CB75" w:rsidR="00EF1F45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EF1F45" w:rsidRPr="0000631A">
        <w:rPr>
          <w:rFonts w:ascii="Times New Roman" w:hAnsi="Times New Roman" w:cs="Times New Roman"/>
          <w:sz w:val="24"/>
          <w:szCs w:val="24"/>
        </w:rPr>
        <w:t xml:space="preserve">D’Orey, Léonor. </w:t>
      </w:r>
      <w:r w:rsidR="00EF1F45" w:rsidRPr="0000631A">
        <w:rPr>
          <w:rFonts w:ascii="Times New Roman" w:hAnsi="Times New Roman" w:cs="Times New Roman"/>
          <w:i/>
          <w:sz w:val="24"/>
          <w:szCs w:val="24"/>
        </w:rPr>
        <w:t xml:space="preserve">The Silver Service of the Portuguese Crown. </w:t>
      </w:r>
      <w:r w:rsidR="00EF1F45" w:rsidRPr="0000631A">
        <w:rPr>
          <w:rFonts w:ascii="Times New Roman" w:hAnsi="Times New Roman" w:cs="Times New Roman"/>
          <w:sz w:val="24"/>
          <w:szCs w:val="24"/>
        </w:rPr>
        <w:t xml:space="preserve">Lisbon: Ediçõs Inapa, [1991]. </w:t>
      </w:r>
    </w:p>
    <w:p w14:paraId="2F83CF6F" w14:textId="77777777" w:rsidR="00EF1F45" w:rsidRPr="0000631A" w:rsidRDefault="00EF1F45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244D10" w14:textId="5D1ACD01" w:rsidR="003E6E5E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EF1F45" w:rsidRPr="0000631A">
        <w:rPr>
          <w:rFonts w:ascii="Times New Roman" w:hAnsi="Times New Roman" w:cs="Times New Roman"/>
          <w:sz w:val="24"/>
          <w:szCs w:val="24"/>
        </w:rPr>
        <w:t>D’Orey 1993</w:t>
      </w:r>
    </w:p>
    <w:p w14:paraId="44C09243" w14:textId="089F168F" w:rsidR="00EF1F45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EF1F45" w:rsidRPr="0000631A">
        <w:rPr>
          <w:rFonts w:ascii="Times New Roman" w:hAnsi="Times New Roman" w:cs="Times New Roman"/>
          <w:sz w:val="24"/>
          <w:szCs w:val="24"/>
        </w:rPr>
        <w:t xml:space="preserve">D’Orey, Léonor. “Le </w:t>
      </w:r>
      <w:r w:rsidR="00FE3F3E" w:rsidRPr="0000631A">
        <w:rPr>
          <w:rFonts w:ascii="Times New Roman" w:hAnsi="Times New Roman" w:cs="Times New Roman"/>
          <w:sz w:val="24"/>
          <w:szCs w:val="24"/>
        </w:rPr>
        <w:t>s</w:t>
      </w:r>
      <w:r w:rsidR="00EF1F45" w:rsidRPr="0000631A">
        <w:rPr>
          <w:rFonts w:ascii="Times New Roman" w:hAnsi="Times New Roman" w:cs="Times New Roman"/>
          <w:sz w:val="24"/>
          <w:szCs w:val="24"/>
        </w:rPr>
        <w:t xml:space="preserve">ervice en </w:t>
      </w:r>
      <w:r w:rsidR="00FE3F3E" w:rsidRPr="0000631A">
        <w:rPr>
          <w:rFonts w:ascii="Times New Roman" w:hAnsi="Times New Roman" w:cs="Times New Roman"/>
          <w:sz w:val="24"/>
          <w:szCs w:val="24"/>
        </w:rPr>
        <w:t>a</w:t>
      </w:r>
      <w:r w:rsidR="00EF1F45" w:rsidRPr="0000631A">
        <w:rPr>
          <w:rFonts w:ascii="Times New Roman" w:hAnsi="Times New Roman" w:cs="Times New Roman"/>
          <w:sz w:val="24"/>
          <w:szCs w:val="24"/>
        </w:rPr>
        <w:t xml:space="preserve">rgent et </w:t>
      </w:r>
      <w:r w:rsidR="00FE3F3E" w:rsidRPr="0000631A">
        <w:rPr>
          <w:rFonts w:ascii="Times New Roman" w:hAnsi="Times New Roman" w:cs="Times New Roman"/>
          <w:sz w:val="24"/>
          <w:szCs w:val="24"/>
        </w:rPr>
        <w:t>v</w:t>
      </w:r>
      <w:r w:rsidR="00EF1F45" w:rsidRPr="0000631A">
        <w:rPr>
          <w:rFonts w:ascii="Times New Roman" w:hAnsi="Times New Roman" w:cs="Times New Roman"/>
          <w:sz w:val="24"/>
          <w:szCs w:val="24"/>
        </w:rPr>
        <w:t xml:space="preserve">ermeil de D. José 1er, Roi du Portugal.” In </w:t>
      </w:r>
      <w:r w:rsidR="00295FC4" w:rsidRPr="0000631A">
        <w:rPr>
          <w:rFonts w:ascii="Times New Roman" w:hAnsi="Times New Roman" w:cs="Times New Roman"/>
          <w:i/>
          <w:iCs/>
          <w:sz w:val="24"/>
          <w:szCs w:val="24"/>
        </w:rPr>
        <w:t>Versailles et les tables royales en Europe XVIIème–XIXème siècles</w:t>
      </w:r>
      <w:r w:rsidR="00EF1F45" w:rsidRPr="0000631A">
        <w:rPr>
          <w:rFonts w:ascii="Times New Roman" w:eastAsia="Times New Roman" w:hAnsi="Times New Roman" w:cs="Times New Roman"/>
          <w:sz w:val="24"/>
          <w:szCs w:val="24"/>
        </w:rPr>
        <w:t>, 303</w:t>
      </w:r>
      <w:r w:rsidR="0092750E" w:rsidRPr="0000631A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EF1F45" w:rsidRPr="0000631A"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 w:rsidR="00295FC4" w:rsidRPr="0000631A">
        <w:rPr>
          <w:rFonts w:ascii="Times New Roman" w:hAnsi="Times New Roman" w:cs="Times New Roman"/>
          <w:sz w:val="24"/>
          <w:szCs w:val="24"/>
        </w:rPr>
        <w:t>Exh. cat. Paris: Réunion des musées nationaux, 1993.</w:t>
      </w:r>
    </w:p>
    <w:p w14:paraId="2676A50C" w14:textId="77777777" w:rsidR="00C4323D" w:rsidRPr="0000631A" w:rsidRDefault="00C4323D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551807" w14:textId="683786FD" w:rsidR="003E6E5E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Dutra 1970</w:t>
      </w:r>
    </w:p>
    <w:p w14:paraId="7D7223BF" w14:textId="5A311143" w:rsidR="00294754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Dutra, Francis A. “Membership in the Order of Christ in the Seventeenth Century: Its Rights, Privileges and Obligation.”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The Americas</w:t>
      </w:r>
      <w:r w:rsidR="001C74F6" w:rsidRPr="0000631A">
        <w:rPr>
          <w:rFonts w:ascii="Times New Roman" w:hAnsi="Times New Roman" w:cs="Times New Roman"/>
          <w:sz w:val="24"/>
          <w:szCs w:val="24"/>
        </w:rPr>
        <w:t xml:space="preserve"> 27, no. 1 (July 1970): 3</w:t>
      </w:r>
      <w:r w:rsidR="0092750E" w:rsidRPr="0000631A">
        <w:rPr>
          <w:rFonts w:ascii="Times New Roman" w:hAnsi="Times New Roman" w:cs="Times New Roman"/>
          <w:sz w:val="24"/>
          <w:szCs w:val="24"/>
        </w:rPr>
        <w:t>–</w:t>
      </w:r>
      <w:r w:rsidR="001C74F6" w:rsidRPr="0000631A">
        <w:rPr>
          <w:rFonts w:ascii="Times New Roman" w:hAnsi="Times New Roman" w:cs="Times New Roman"/>
          <w:sz w:val="24"/>
          <w:szCs w:val="24"/>
        </w:rPr>
        <w:t>25.</w:t>
      </w:r>
      <w:r w:rsidR="0092750E" w:rsidRPr="00006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E1934" w14:textId="77777777" w:rsidR="00516BC5" w:rsidRPr="0000631A" w:rsidRDefault="00516BC5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9DD85D" w14:textId="354279C4" w:rsidR="003E6E5E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Feuardent 1904</w:t>
      </w:r>
    </w:p>
    <w:p w14:paraId="75B38B11" w14:textId="277022B7" w:rsidR="00DA130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>Feuardent, Félix.</w:t>
      </w:r>
      <w:r w:rsidR="00F02D22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Jetons et M</w:t>
      </w:r>
      <w:r w:rsidR="001F15CC" w:rsidRPr="0000631A">
        <w:rPr>
          <w:rFonts w:ascii="Times New Roman" w:hAnsi="Times New Roman" w:cs="Times New Roman"/>
          <w:i/>
          <w:sz w:val="24"/>
          <w:szCs w:val="24"/>
        </w:rPr>
        <w:t>é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reaux depuis Louis IX jusqu’à la fin du </w:t>
      </w:r>
      <w:r w:rsidR="001F15CC" w:rsidRPr="0000631A">
        <w:rPr>
          <w:rFonts w:ascii="Times New Roman" w:hAnsi="Times New Roman" w:cs="Times New Roman"/>
          <w:i/>
          <w:sz w:val="24"/>
          <w:szCs w:val="24"/>
        </w:rPr>
        <w:t>C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onsulat de Bonaparte</w:t>
      </w:r>
      <w:r w:rsidR="00FE3F3E" w:rsidRPr="0000631A">
        <w:rPr>
          <w:rFonts w:ascii="Times New Roman" w:hAnsi="Times New Roman" w:cs="Times New Roman"/>
          <w:iCs/>
          <w:sz w:val="24"/>
          <w:szCs w:val="24"/>
        </w:rPr>
        <w:t>.</w:t>
      </w:r>
      <w:r w:rsidR="00233C3C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E3F3E" w:rsidRPr="0000631A">
        <w:rPr>
          <w:rFonts w:ascii="Times New Roman" w:hAnsi="Times New Roman" w:cs="Times New Roman"/>
          <w:iCs/>
          <w:sz w:val="24"/>
          <w:szCs w:val="24"/>
        </w:rPr>
        <w:t>V</w:t>
      </w:r>
      <w:r w:rsidR="00232961" w:rsidRPr="0000631A">
        <w:rPr>
          <w:rFonts w:ascii="Times New Roman" w:hAnsi="Times New Roman" w:cs="Times New Roman"/>
          <w:sz w:val="24"/>
          <w:szCs w:val="24"/>
        </w:rPr>
        <w:t xml:space="preserve">ol. 1. </w:t>
      </w:r>
      <w:r w:rsidR="00DA130D" w:rsidRPr="0000631A">
        <w:rPr>
          <w:rFonts w:ascii="Times New Roman" w:hAnsi="Times New Roman" w:cs="Times New Roman"/>
          <w:sz w:val="24"/>
          <w:szCs w:val="24"/>
        </w:rPr>
        <w:t>Paris: Rollin et Feuardent, 1904.</w:t>
      </w:r>
      <w:bookmarkStart w:id="2" w:name="_Hlk72505576"/>
      <w:r w:rsidR="001F15CC" w:rsidRPr="0000631A">
        <w:rPr>
          <w:rFonts w:ascii="Times New Roman" w:hAnsi="Times New Roman" w:cs="Times New Roman"/>
          <w:sz w:val="24"/>
          <w:szCs w:val="24"/>
        </w:rPr>
        <w:fldChar w:fldCharType="begin"/>
      </w:r>
      <w:r w:rsidR="001F15CC" w:rsidRPr="0000631A">
        <w:rPr>
          <w:rFonts w:ascii="Times New Roman" w:hAnsi="Times New Roman" w:cs="Times New Roman"/>
          <w:sz w:val="24"/>
          <w:szCs w:val="24"/>
        </w:rPr>
        <w:instrText xml:space="preserve"> HYPERLINK "" </w:instrText>
      </w:r>
      <w:r w:rsidR="00F70E37">
        <w:rPr>
          <w:rFonts w:ascii="Times New Roman" w:hAnsi="Times New Roman" w:cs="Times New Roman"/>
          <w:sz w:val="24"/>
          <w:szCs w:val="24"/>
        </w:rPr>
        <w:fldChar w:fldCharType="separate"/>
      </w:r>
      <w:bookmarkEnd w:id="2"/>
      <w:r w:rsidR="001F15CC" w:rsidRPr="0000631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ED25D43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682BE1" w14:textId="52463695" w:rsidR="003E6E5E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Feuardent 1907</w:t>
      </w:r>
    </w:p>
    <w:p w14:paraId="73E89B4A" w14:textId="13F08520" w:rsidR="00005EDB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Feuardent, Félix.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Jetons et M</w:t>
      </w:r>
      <w:r w:rsidR="001F15CC" w:rsidRPr="0000631A">
        <w:rPr>
          <w:rFonts w:ascii="Times New Roman" w:hAnsi="Times New Roman" w:cs="Times New Roman"/>
          <w:i/>
          <w:sz w:val="24"/>
          <w:szCs w:val="24"/>
        </w:rPr>
        <w:t>é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reaux depuis Louis IX jusqu’à la fin du </w:t>
      </w:r>
      <w:r w:rsidR="001F15CC" w:rsidRPr="0000631A">
        <w:rPr>
          <w:rFonts w:ascii="Times New Roman" w:hAnsi="Times New Roman" w:cs="Times New Roman"/>
          <w:i/>
          <w:sz w:val="24"/>
          <w:szCs w:val="24"/>
        </w:rPr>
        <w:t>C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onsulat de Bonaparte</w:t>
      </w:r>
      <w:r w:rsidR="00FE3F3E" w:rsidRPr="0000631A">
        <w:rPr>
          <w:rFonts w:ascii="Times New Roman" w:hAnsi="Times New Roman" w:cs="Times New Roman"/>
          <w:i/>
          <w:sz w:val="24"/>
          <w:szCs w:val="24"/>
        </w:rPr>
        <w:t>.</w:t>
      </w:r>
      <w:r w:rsidR="00232961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FE3F3E" w:rsidRPr="0000631A">
        <w:rPr>
          <w:rFonts w:ascii="Times New Roman" w:hAnsi="Times New Roman" w:cs="Times New Roman"/>
          <w:sz w:val="24"/>
          <w:szCs w:val="24"/>
        </w:rPr>
        <w:t>V</w:t>
      </w:r>
      <w:r w:rsidR="00232961" w:rsidRPr="0000631A">
        <w:rPr>
          <w:rFonts w:ascii="Times New Roman" w:hAnsi="Times New Roman" w:cs="Times New Roman"/>
          <w:sz w:val="24"/>
          <w:szCs w:val="24"/>
        </w:rPr>
        <w:t>ol. 2.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130D" w:rsidRPr="0000631A">
        <w:rPr>
          <w:rFonts w:ascii="Times New Roman" w:hAnsi="Times New Roman" w:cs="Times New Roman"/>
          <w:sz w:val="24"/>
          <w:szCs w:val="24"/>
        </w:rPr>
        <w:t>Paris: Rollin et Feuardent, 1907.</w:t>
      </w:r>
      <w:bookmarkStart w:id="3" w:name="_Hlk72505539"/>
    </w:p>
    <w:p w14:paraId="353E03CF" w14:textId="3A69477F" w:rsidR="008246D9" w:rsidRPr="0000631A" w:rsidRDefault="00F70E37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hyperlink w:history="1">
        <w:bookmarkEnd w:id="3"/>
      </w:hyperlink>
    </w:p>
    <w:p w14:paraId="298A838C" w14:textId="6AA8DEEC" w:rsidR="003E6E5E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8246D9" w:rsidRPr="0000631A">
        <w:rPr>
          <w:rFonts w:ascii="Times New Roman" w:hAnsi="Times New Roman" w:cs="Times New Roman"/>
          <w:sz w:val="24"/>
          <w:szCs w:val="24"/>
        </w:rPr>
        <w:t>Foelkersam 1907</w:t>
      </w:r>
    </w:p>
    <w:p w14:paraId="4CCF5408" w14:textId="0D2FCA69" w:rsidR="008246D9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8246D9" w:rsidRPr="0000631A">
        <w:rPr>
          <w:rFonts w:ascii="Times New Roman" w:hAnsi="Times New Roman" w:cs="Times New Roman"/>
          <w:sz w:val="24"/>
          <w:szCs w:val="24"/>
        </w:rPr>
        <w:t>Foelkersam, A. E. [Fe</w:t>
      </w:r>
      <w:r w:rsidR="008F5269" w:rsidRPr="0000631A">
        <w:rPr>
          <w:rFonts w:ascii="Times New Roman" w:hAnsi="Times New Roman" w:cs="Times New Roman"/>
          <w:sz w:val="24"/>
          <w:szCs w:val="24"/>
        </w:rPr>
        <w:t>l</w:t>
      </w:r>
      <w:r w:rsidR="008246D9" w:rsidRPr="0000631A">
        <w:rPr>
          <w:rFonts w:ascii="Times New Roman" w:hAnsi="Times New Roman" w:cs="Times New Roman"/>
          <w:sz w:val="24"/>
          <w:szCs w:val="24"/>
        </w:rPr>
        <w:t xml:space="preserve">’kerzam, A. </w:t>
      </w:r>
      <w:r w:rsidR="00A51D8E" w:rsidRPr="0000631A">
        <w:rPr>
          <w:rFonts w:ascii="Times New Roman" w:hAnsi="Times New Roman" w:cs="Times New Roman"/>
          <w:sz w:val="24"/>
          <w:szCs w:val="24"/>
        </w:rPr>
        <w:t xml:space="preserve">E </w:t>
      </w:r>
      <w:r w:rsidR="00A51D8E" w:rsidRPr="0000631A">
        <w:rPr>
          <w:rFonts w:ascii="Times New Roman" w:hAnsi="Times New Roman" w:cs="Times New Roman"/>
          <w:sz w:val="24"/>
          <w:szCs w:val="24"/>
          <w:shd w:val="clear" w:color="auto" w:fill="FFFEFB"/>
        </w:rPr>
        <w:t>(Arminiĭ Evgenʹevich)</w:t>
      </w:r>
      <w:r w:rsidR="008246D9" w:rsidRPr="0000631A">
        <w:rPr>
          <w:rFonts w:ascii="Times New Roman" w:hAnsi="Times New Roman" w:cs="Times New Roman"/>
          <w:sz w:val="24"/>
          <w:szCs w:val="24"/>
        </w:rPr>
        <w:t>]</w:t>
      </w:r>
      <w:r w:rsidR="00EF09EA" w:rsidRPr="0000631A">
        <w:rPr>
          <w:rFonts w:ascii="Times New Roman" w:hAnsi="Times New Roman" w:cs="Times New Roman"/>
          <w:sz w:val="24"/>
          <w:szCs w:val="24"/>
        </w:rPr>
        <w:t>.</w:t>
      </w:r>
      <w:r w:rsidR="008246D9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A51D8E" w:rsidRPr="0000631A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EFB"/>
        </w:rPr>
        <w:t>Opisi Serebra Dvora Ego Imperatorskago Velitsestva:</w:t>
      </w:r>
      <w:r w:rsidR="00A51D8E" w:rsidRPr="0000631A">
        <w:rPr>
          <w:rFonts w:ascii="Times New Roman" w:hAnsi="Times New Roman" w:cs="Times New Roman"/>
          <w:sz w:val="24"/>
          <w:szCs w:val="24"/>
          <w:u w:val="single"/>
          <w:bdr w:val="none" w:sz="0" w:space="0" w:color="auto" w:frame="1"/>
          <w:shd w:val="clear" w:color="auto" w:fill="FFFEFB"/>
        </w:rPr>
        <w:t xml:space="preserve"> </w:t>
      </w:r>
      <w:r w:rsidR="008246D9" w:rsidRPr="0000631A">
        <w:rPr>
          <w:rFonts w:ascii="Times New Roman" w:hAnsi="Times New Roman" w:cs="Times New Roman"/>
          <w:i/>
          <w:sz w:val="24"/>
          <w:szCs w:val="24"/>
        </w:rPr>
        <w:t>Inventaire de l’argenterie conservée dans les garde-meubles des palais impériaux</w:t>
      </w:r>
      <w:r w:rsidR="008246D9" w:rsidRPr="0000631A">
        <w:rPr>
          <w:rFonts w:ascii="Times New Roman" w:hAnsi="Times New Roman" w:cs="Times New Roman"/>
          <w:sz w:val="24"/>
          <w:szCs w:val="24"/>
        </w:rPr>
        <w:t>. 2 vols. Saint Petersburg: R. Golicke &amp; A. Wilborg, 1907.</w:t>
      </w:r>
      <w:hyperlink w:history="1"/>
    </w:p>
    <w:p w14:paraId="17413E7B" w14:textId="77777777" w:rsidR="00A51D8E" w:rsidRPr="0000631A" w:rsidRDefault="00A51D8E" w:rsidP="0000631A">
      <w:pPr>
        <w:pStyle w:val="EndnoteText"/>
        <w:spacing w:line="48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A166F11" w14:textId="6B7CFA0B" w:rsidR="003E6E5E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5976E2" w:rsidRPr="0000631A">
        <w:rPr>
          <w:rFonts w:ascii="Times New Roman" w:hAnsi="Times New Roman" w:cs="Times New Roman"/>
          <w:sz w:val="24"/>
          <w:szCs w:val="24"/>
        </w:rPr>
        <w:t>Droguet, Salmon, and Véron-Denise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2003</w:t>
      </w:r>
    </w:p>
    <w:p w14:paraId="695FEE28" w14:textId="7D74D0F1" w:rsidR="00DA130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>Droguet, Vincent</w:t>
      </w:r>
      <w:r w:rsidR="00BC50DF" w:rsidRPr="0000631A">
        <w:rPr>
          <w:rFonts w:ascii="Times New Roman" w:hAnsi="Times New Roman" w:cs="Times New Roman"/>
          <w:sz w:val="24"/>
          <w:szCs w:val="24"/>
        </w:rPr>
        <w:t>,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Xavier Salmon, and Danièle Véron-Denise.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Animaux d’Oudry: Collection des ducs de Mecklenbourg-Schwerin. </w:t>
      </w:r>
      <w:r w:rsidR="00C06AA0" w:rsidRPr="0000631A">
        <w:rPr>
          <w:rFonts w:ascii="Times New Roman" w:hAnsi="Times New Roman" w:cs="Times New Roman"/>
          <w:sz w:val="24"/>
          <w:szCs w:val="24"/>
        </w:rPr>
        <w:t xml:space="preserve">Exh. cat. </w:t>
      </w:r>
      <w:r w:rsidR="00DA130D" w:rsidRPr="0000631A">
        <w:rPr>
          <w:rFonts w:ascii="Times New Roman" w:hAnsi="Times New Roman" w:cs="Times New Roman"/>
          <w:sz w:val="24"/>
          <w:szCs w:val="24"/>
        </w:rPr>
        <w:t>Paris</w:t>
      </w:r>
      <w:r w:rsidR="00B94360" w:rsidRPr="0000631A">
        <w:rPr>
          <w:rFonts w:ascii="Times New Roman" w:hAnsi="Times New Roman" w:cs="Times New Roman"/>
          <w:sz w:val="24"/>
          <w:szCs w:val="24"/>
        </w:rPr>
        <w:t>: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Réunion des musées nationaux, 2003.</w:t>
      </w:r>
    </w:p>
    <w:p w14:paraId="370BD4B4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582B58" w14:textId="349170EE" w:rsidR="003E6E5E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FB7A61" w:rsidRPr="0000631A">
        <w:rPr>
          <w:rFonts w:ascii="Times New Roman" w:hAnsi="Times New Roman" w:cs="Times New Roman"/>
          <w:sz w:val="24"/>
          <w:szCs w:val="24"/>
        </w:rPr>
        <w:t>Forray-Carlier 2014a</w:t>
      </w:r>
    </w:p>
    <w:p w14:paraId="355E01DE" w14:textId="0580B39A" w:rsidR="00AC4C5E" w:rsidRPr="0000631A" w:rsidRDefault="00676982" w:rsidP="0000631A">
      <w:pPr>
        <w:pStyle w:val="EndnoteTex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FB7A61" w:rsidRPr="0000631A">
        <w:rPr>
          <w:rFonts w:ascii="Times New Roman" w:eastAsia="Times New Roman" w:hAnsi="Times New Roman" w:cs="Times New Roman"/>
          <w:sz w:val="24"/>
          <w:szCs w:val="24"/>
        </w:rPr>
        <w:t xml:space="preserve">Forray-Carlier, Anne. “Les </w:t>
      </w:r>
      <w:r w:rsidR="00AB6B41" w:rsidRPr="0000631A">
        <w:rPr>
          <w:rFonts w:ascii="Times New Roman" w:eastAsia="Times New Roman" w:hAnsi="Times New Roman" w:cs="Times New Roman"/>
          <w:sz w:val="24"/>
          <w:szCs w:val="24"/>
        </w:rPr>
        <w:t>d</w:t>
      </w:r>
      <w:r w:rsidR="00FB7A61" w:rsidRPr="0000631A">
        <w:rPr>
          <w:rFonts w:ascii="Times New Roman" w:eastAsia="Times New Roman" w:hAnsi="Times New Roman" w:cs="Times New Roman"/>
          <w:sz w:val="24"/>
          <w:szCs w:val="24"/>
        </w:rPr>
        <w:t xml:space="preserve">ébuts des Martin.” In </w:t>
      </w:r>
      <w:r w:rsidR="00AC4C5E" w:rsidRPr="0000631A">
        <w:rPr>
          <w:rFonts w:ascii="Times New Roman" w:eastAsia="Times New Roman" w:hAnsi="Times New Roman" w:cs="Times New Roman"/>
          <w:i/>
          <w:sz w:val="24"/>
          <w:szCs w:val="24"/>
        </w:rPr>
        <w:t>Les secrets de la laque française: Le vernis Martin</w:t>
      </w:r>
      <w:r w:rsidR="00AC4C5E" w:rsidRPr="0000631A">
        <w:rPr>
          <w:rFonts w:ascii="Times New Roman" w:eastAsia="Times New Roman" w:hAnsi="Times New Roman" w:cs="Times New Roman"/>
          <w:sz w:val="24"/>
          <w:szCs w:val="24"/>
        </w:rPr>
        <w:t>, edited by Anne Forray-Carlier and Monika Kopplin</w:t>
      </w:r>
      <w:r w:rsidR="0007483C" w:rsidRPr="000063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B7A61" w:rsidRPr="0000631A">
        <w:rPr>
          <w:rFonts w:ascii="Times New Roman" w:eastAsia="Times New Roman" w:hAnsi="Times New Roman" w:cs="Times New Roman"/>
          <w:sz w:val="24"/>
          <w:szCs w:val="24"/>
        </w:rPr>
        <w:t>50</w:t>
      </w:r>
      <w:r w:rsidR="00AB6B41" w:rsidRPr="0000631A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FB7A61" w:rsidRPr="0000631A">
        <w:rPr>
          <w:rFonts w:ascii="Times New Roman" w:eastAsia="Times New Roman" w:hAnsi="Times New Roman" w:cs="Times New Roman"/>
          <w:sz w:val="24"/>
          <w:szCs w:val="24"/>
        </w:rPr>
        <w:t>57.</w:t>
      </w:r>
      <w:r w:rsidR="00AC4C5E" w:rsidRPr="0000631A">
        <w:rPr>
          <w:rFonts w:ascii="Times New Roman" w:eastAsia="Times New Roman" w:hAnsi="Times New Roman" w:cs="Times New Roman"/>
          <w:sz w:val="24"/>
          <w:szCs w:val="24"/>
        </w:rPr>
        <w:t xml:space="preserve"> Exh. cat. Paris: Les arts décoratifs; Münster: </w:t>
      </w:r>
      <w:r w:rsidR="00AC4C5E" w:rsidRPr="0000631A">
        <w:rPr>
          <w:rFonts w:ascii="Times New Roman" w:hAnsi="Times New Roman" w:cs="Times New Roman"/>
          <w:color w:val="4E4E51"/>
          <w:sz w:val="24"/>
          <w:szCs w:val="24"/>
          <w:shd w:val="clear" w:color="auto" w:fill="FFFFFF"/>
        </w:rPr>
        <w:t>Museum für Lackkunst</w:t>
      </w:r>
      <w:r w:rsidR="00AC4C5E" w:rsidRPr="0000631A">
        <w:rPr>
          <w:rFonts w:ascii="Times New Roman" w:eastAsia="Times New Roman" w:hAnsi="Times New Roman" w:cs="Times New Roman"/>
          <w:sz w:val="24"/>
          <w:szCs w:val="24"/>
        </w:rPr>
        <w:t>, 2014.</w:t>
      </w:r>
    </w:p>
    <w:p w14:paraId="47033AE6" w14:textId="7D486E99" w:rsidR="00FB7A61" w:rsidRPr="0000631A" w:rsidRDefault="00FB7A6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34BD54" w14:textId="4AA63AE5" w:rsidR="003E6E5E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FB7A61" w:rsidRPr="0000631A">
        <w:rPr>
          <w:rFonts w:ascii="Times New Roman" w:hAnsi="Times New Roman" w:cs="Times New Roman"/>
          <w:sz w:val="24"/>
          <w:szCs w:val="24"/>
        </w:rPr>
        <w:t>Forray-Carlier 2014b</w:t>
      </w:r>
    </w:p>
    <w:p w14:paraId="6FDE58B3" w14:textId="3576CCC6" w:rsidR="00FB7A61" w:rsidRPr="0000631A" w:rsidRDefault="00676982" w:rsidP="0000631A">
      <w:pPr>
        <w:pStyle w:val="EndnoteTex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FB7A61" w:rsidRPr="0000631A">
        <w:rPr>
          <w:rFonts w:ascii="Times New Roman" w:eastAsia="Times New Roman" w:hAnsi="Times New Roman" w:cs="Times New Roman"/>
          <w:sz w:val="24"/>
          <w:szCs w:val="24"/>
        </w:rPr>
        <w:t>Forray-Carlier, Anne. “</w:t>
      </w:r>
      <w:r w:rsidR="00561BF7" w:rsidRPr="0000631A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FB7A61" w:rsidRPr="0000631A">
        <w:rPr>
          <w:rFonts w:ascii="Times New Roman" w:eastAsia="Times New Roman" w:hAnsi="Times New Roman" w:cs="Times New Roman"/>
          <w:sz w:val="24"/>
          <w:szCs w:val="24"/>
        </w:rPr>
        <w:t xml:space="preserve">Engouement pour le vernis Martin: </w:t>
      </w:r>
      <w:r w:rsidR="00AB6B41" w:rsidRPr="0000631A">
        <w:rPr>
          <w:rFonts w:ascii="Times New Roman" w:eastAsia="Times New Roman" w:hAnsi="Times New Roman" w:cs="Times New Roman"/>
          <w:sz w:val="24"/>
          <w:szCs w:val="24"/>
        </w:rPr>
        <w:t>D</w:t>
      </w:r>
      <w:r w:rsidR="00FB7A61" w:rsidRPr="0000631A">
        <w:rPr>
          <w:rFonts w:ascii="Times New Roman" w:eastAsia="Times New Roman" w:hAnsi="Times New Roman" w:cs="Times New Roman"/>
          <w:sz w:val="24"/>
          <w:szCs w:val="24"/>
        </w:rPr>
        <w:t xml:space="preserve">écor intérieur et ameublement.” In </w:t>
      </w:r>
      <w:r w:rsidR="00AC4C5E" w:rsidRPr="0000631A">
        <w:rPr>
          <w:rFonts w:ascii="Times New Roman" w:eastAsia="Times New Roman" w:hAnsi="Times New Roman" w:cs="Times New Roman"/>
          <w:i/>
          <w:sz w:val="24"/>
          <w:szCs w:val="24"/>
        </w:rPr>
        <w:t>Les secrets de la laque française: Le vernis Martin</w:t>
      </w:r>
      <w:r w:rsidR="00AC4C5E" w:rsidRPr="0000631A">
        <w:rPr>
          <w:rFonts w:ascii="Times New Roman" w:eastAsia="Times New Roman" w:hAnsi="Times New Roman" w:cs="Times New Roman"/>
          <w:sz w:val="24"/>
          <w:szCs w:val="24"/>
        </w:rPr>
        <w:t>, edited by Anne Forray-Carlier and Monika Kopplin</w:t>
      </w:r>
      <w:r w:rsidR="00FB7A61" w:rsidRPr="0000631A">
        <w:rPr>
          <w:rFonts w:ascii="Times New Roman" w:eastAsia="Times New Roman" w:hAnsi="Times New Roman" w:cs="Times New Roman"/>
          <w:sz w:val="24"/>
          <w:szCs w:val="24"/>
        </w:rPr>
        <w:t>, 71</w:t>
      </w:r>
      <w:r w:rsidR="00AB6B41" w:rsidRPr="0000631A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FB7A61" w:rsidRPr="0000631A">
        <w:rPr>
          <w:rFonts w:ascii="Times New Roman" w:eastAsia="Times New Roman" w:hAnsi="Times New Roman" w:cs="Times New Roman"/>
          <w:sz w:val="24"/>
          <w:szCs w:val="24"/>
        </w:rPr>
        <w:t>77.</w:t>
      </w:r>
      <w:r w:rsidR="00AC4C5E" w:rsidRPr="0000631A">
        <w:rPr>
          <w:rFonts w:ascii="Times New Roman" w:eastAsia="Times New Roman" w:hAnsi="Times New Roman" w:cs="Times New Roman"/>
          <w:sz w:val="24"/>
          <w:szCs w:val="24"/>
        </w:rPr>
        <w:t xml:space="preserve"> Exh. cat. Paris: Les arts décoratifs; Münster: </w:t>
      </w:r>
      <w:r w:rsidR="00AC4C5E" w:rsidRPr="0000631A">
        <w:rPr>
          <w:rFonts w:ascii="Times New Roman" w:hAnsi="Times New Roman" w:cs="Times New Roman"/>
          <w:color w:val="4E4E51"/>
          <w:sz w:val="24"/>
          <w:szCs w:val="24"/>
          <w:shd w:val="clear" w:color="auto" w:fill="FFFFFF"/>
        </w:rPr>
        <w:t>Museum für Lackkunst</w:t>
      </w:r>
      <w:r w:rsidR="00AC4C5E" w:rsidRPr="0000631A">
        <w:rPr>
          <w:rFonts w:ascii="Times New Roman" w:eastAsia="Times New Roman" w:hAnsi="Times New Roman" w:cs="Times New Roman"/>
          <w:sz w:val="24"/>
          <w:szCs w:val="24"/>
        </w:rPr>
        <w:t>, 2014.</w:t>
      </w:r>
    </w:p>
    <w:p w14:paraId="61F764E4" w14:textId="77777777" w:rsidR="00FB7A61" w:rsidRPr="0000631A" w:rsidRDefault="00FB7A6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A13CC9" w14:textId="662E3443" w:rsidR="003E6E5E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Frank 2007</w:t>
      </w:r>
    </w:p>
    <w:p w14:paraId="6B42A4C7" w14:textId="299A99C1" w:rsidR="00A2725B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Frank, Christoph. “Pictorial Relations: New Evidence on Jean-Baptiste Oudry and the Court of Mecklenburg-Schwerin.” In </w:t>
      </w:r>
      <w:r w:rsidR="00544AE3" w:rsidRPr="0000631A">
        <w:rPr>
          <w:rFonts w:ascii="Times New Roman" w:hAnsi="Times New Roman" w:cs="Times New Roman"/>
          <w:i/>
          <w:sz w:val="24"/>
          <w:szCs w:val="24"/>
        </w:rPr>
        <w:t>Oudry’s Painted Menagerie: Portraits of Exotic Animals in Eighteenth-Century Europe</w:t>
      </w:r>
      <w:r w:rsidR="00544AE3" w:rsidRPr="0000631A">
        <w:rPr>
          <w:rFonts w:ascii="Times New Roman" w:hAnsi="Times New Roman" w:cs="Times New Roman"/>
          <w:iCs/>
          <w:sz w:val="24"/>
          <w:szCs w:val="24"/>
        </w:rPr>
        <w:t xml:space="preserve">, edited by </w:t>
      </w:r>
      <w:r w:rsidR="00544AE3" w:rsidRPr="0000631A">
        <w:rPr>
          <w:rFonts w:ascii="Times New Roman" w:hAnsi="Times New Roman" w:cs="Times New Roman"/>
          <w:sz w:val="24"/>
          <w:szCs w:val="24"/>
        </w:rPr>
        <w:t>Mary</w:t>
      </w:r>
      <w:r w:rsidR="00544AE3" w:rsidRPr="0000631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44AE3" w:rsidRPr="0000631A">
        <w:rPr>
          <w:rFonts w:ascii="Times New Roman" w:hAnsi="Times New Roman" w:cs="Times New Roman"/>
          <w:sz w:val="24"/>
          <w:szCs w:val="24"/>
        </w:rPr>
        <w:t>Morton</w:t>
      </w:r>
      <w:r w:rsidR="00EE2ED1" w:rsidRPr="0000631A">
        <w:rPr>
          <w:rFonts w:ascii="Times New Roman" w:hAnsi="Times New Roman" w:cs="Times New Roman"/>
          <w:sz w:val="24"/>
          <w:szCs w:val="24"/>
        </w:rPr>
        <w:t>, 31</w:t>
      </w:r>
      <w:r w:rsidR="00374DE6" w:rsidRPr="0000631A">
        <w:rPr>
          <w:rFonts w:ascii="Times New Roman" w:hAnsi="Times New Roman" w:cs="Times New Roman"/>
          <w:sz w:val="24"/>
          <w:szCs w:val="24"/>
        </w:rPr>
        <w:t>–</w:t>
      </w:r>
      <w:r w:rsidR="00EE2ED1" w:rsidRPr="0000631A">
        <w:rPr>
          <w:rFonts w:ascii="Times New Roman" w:hAnsi="Times New Roman" w:cs="Times New Roman"/>
          <w:sz w:val="24"/>
          <w:szCs w:val="24"/>
        </w:rPr>
        <w:t>59</w:t>
      </w:r>
      <w:r w:rsidR="003E194F" w:rsidRPr="0000631A">
        <w:rPr>
          <w:rFonts w:ascii="Times New Roman" w:hAnsi="Times New Roman" w:cs="Times New Roman"/>
          <w:sz w:val="24"/>
          <w:szCs w:val="24"/>
        </w:rPr>
        <w:t>.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544AE3" w:rsidRPr="0000631A">
        <w:rPr>
          <w:rFonts w:ascii="Times New Roman" w:hAnsi="Times New Roman" w:cs="Times New Roman"/>
          <w:sz w:val="24"/>
          <w:szCs w:val="24"/>
        </w:rPr>
        <w:t>Exh. cat. Los Angeles: J. Paul Getty Museum, 2007.</w:t>
      </w:r>
    </w:p>
    <w:p w14:paraId="08F568F4" w14:textId="77777777" w:rsidR="00005EDB" w:rsidRPr="0000631A" w:rsidRDefault="00005EDB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4C58E2" w14:textId="1597DCB6" w:rsidR="003E6E5E" w:rsidRPr="0000631A" w:rsidRDefault="00B264FE" w:rsidP="0000631A">
      <w:pPr>
        <w:pStyle w:val="NormalWeb"/>
        <w:spacing w:before="0" w:beforeAutospacing="0" w:after="0" w:afterAutospacing="0" w:line="480" w:lineRule="auto"/>
      </w:pPr>
      <w:r w:rsidRPr="0000631A">
        <w:t>short:</w:t>
      </w:r>
      <w:r w:rsidR="0000631A" w:rsidRPr="0000631A">
        <w:t xml:space="preserve"> </w:t>
      </w:r>
      <w:r w:rsidR="00DA130D" w:rsidRPr="0000631A">
        <w:t>Frégnac 1965</w:t>
      </w:r>
    </w:p>
    <w:p w14:paraId="58D33FC4" w14:textId="1E67D165" w:rsidR="00B264FE" w:rsidRPr="0000631A" w:rsidRDefault="00B264FE" w:rsidP="0000631A">
      <w:pPr>
        <w:pStyle w:val="NormalWeb"/>
        <w:spacing w:before="0" w:beforeAutospacing="0" w:after="0" w:afterAutospacing="0" w:line="480" w:lineRule="auto"/>
      </w:pPr>
      <w:r w:rsidRPr="0000631A">
        <w:t>sort: Fregnac</w:t>
      </w:r>
    </w:p>
    <w:p w14:paraId="427E215A" w14:textId="6668CE0F" w:rsidR="00E33015" w:rsidRPr="0000631A" w:rsidRDefault="00B264FE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DA130D" w:rsidRPr="0000631A">
        <w:t>Frégnac, Claude.</w:t>
      </w:r>
      <w:r w:rsidR="003010D8" w:rsidRPr="0000631A">
        <w:t xml:space="preserve"> </w:t>
      </w:r>
      <w:r w:rsidR="00DA130D" w:rsidRPr="0000631A">
        <w:rPr>
          <w:i/>
          <w:iCs/>
        </w:rPr>
        <w:t xml:space="preserve">Les </w:t>
      </w:r>
      <w:r w:rsidR="003629F6" w:rsidRPr="0000631A">
        <w:rPr>
          <w:i/>
          <w:iCs/>
        </w:rPr>
        <w:t>g</w:t>
      </w:r>
      <w:r w:rsidR="00DA130D" w:rsidRPr="0000631A">
        <w:rPr>
          <w:i/>
          <w:iCs/>
        </w:rPr>
        <w:t>rands orfèvres de Louis XIII à Charles X</w:t>
      </w:r>
      <w:r w:rsidR="003629F6" w:rsidRPr="0000631A">
        <w:rPr>
          <w:i/>
          <w:iCs/>
        </w:rPr>
        <w:t>:</w:t>
      </w:r>
      <w:r w:rsidR="00DA130D" w:rsidRPr="0000631A">
        <w:rPr>
          <w:i/>
          <w:iCs/>
        </w:rPr>
        <w:t xml:space="preserve"> Collection </w:t>
      </w:r>
      <w:r w:rsidR="003629F6" w:rsidRPr="0000631A">
        <w:rPr>
          <w:i/>
          <w:iCs/>
        </w:rPr>
        <w:t>c</w:t>
      </w:r>
      <w:r w:rsidR="00DA130D" w:rsidRPr="0000631A">
        <w:rPr>
          <w:i/>
          <w:iCs/>
        </w:rPr>
        <w:t xml:space="preserve">onnaissance des arts </w:t>
      </w:r>
      <w:r w:rsidR="003629F6" w:rsidRPr="0000631A">
        <w:rPr>
          <w:i/>
          <w:iCs/>
        </w:rPr>
        <w:t>“</w:t>
      </w:r>
      <w:r w:rsidR="00DA130D" w:rsidRPr="0000631A">
        <w:rPr>
          <w:i/>
          <w:iCs/>
        </w:rPr>
        <w:t>Grands artisans d</w:t>
      </w:r>
      <w:r w:rsidR="00AC4C5E" w:rsidRPr="0000631A">
        <w:rPr>
          <w:i/>
          <w:iCs/>
        </w:rPr>
        <w:t>’</w:t>
      </w:r>
      <w:r w:rsidR="00DA130D" w:rsidRPr="0000631A">
        <w:rPr>
          <w:i/>
          <w:iCs/>
        </w:rPr>
        <w:t>autrefois.</w:t>
      </w:r>
      <w:r w:rsidR="003629F6" w:rsidRPr="0000631A">
        <w:rPr>
          <w:i/>
          <w:iCs/>
        </w:rPr>
        <w:t>”</w:t>
      </w:r>
      <w:r w:rsidR="003010D8" w:rsidRPr="0000631A">
        <w:t> Paris: Hachette, 1965.</w:t>
      </w:r>
    </w:p>
    <w:p w14:paraId="28EB32A0" w14:textId="77777777" w:rsidR="00E476AC" w:rsidRDefault="00E476AC" w:rsidP="0000631A">
      <w:pPr>
        <w:pStyle w:val="NormalWeb"/>
        <w:spacing w:before="0" w:beforeAutospacing="0" w:after="0" w:afterAutospacing="0" w:line="480" w:lineRule="auto"/>
      </w:pPr>
    </w:p>
    <w:p w14:paraId="15CC8656" w14:textId="6934C80B" w:rsidR="00E33015" w:rsidRPr="0000631A" w:rsidRDefault="0000631A" w:rsidP="0000631A">
      <w:pPr>
        <w:pStyle w:val="NormalWeb"/>
        <w:spacing w:before="0" w:beforeAutospacing="0" w:after="0" w:afterAutospacing="0" w:line="480" w:lineRule="auto"/>
        <w:rPr>
          <w:color w:val="3A3A3A"/>
          <w:shd w:val="clear" w:color="auto" w:fill="FFFFFF"/>
        </w:rPr>
      </w:pPr>
      <w:r w:rsidRPr="0000631A">
        <w:t xml:space="preserve">short: </w:t>
      </w:r>
      <w:r w:rsidR="00E33015" w:rsidRPr="0000631A">
        <w:rPr>
          <w:color w:val="3A3A3A"/>
          <w:shd w:val="clear" w:color="auto" w:fill="FFFFFF"/>
        </w:rPr>
        <w:t>Frel, Fredericksen, and Wilson 1978</w:t>
      </w:r>
    </w:p>
    <w:p w14:paraId="69B3F6B9" w14:textId="2B094214" w:rsidR="00E33015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E33015" w:rsidRPr="0000631A">
        <w:rPr>
          <w:color w:val="3A3A3A"/>
          <w:shd w:val="clear" w:color="auto" w:fill="FFFFFF"/>
        </w:rPr>
        <w:t xml:space="preserve">Frel, </w:t>
      </w:r>
      <w:r w:rsidR="00E22AED" w:rsidRPr="0000631A">
        <w:rPr>
          <w:color w:val="3A3A3A"/>
          <w:shd w:val="clear" w:color="auto" w:fill="FFFFFF"/>
        </w:rPr>
        <w:t xml:space="preserve">Jiří, </w:t>
      </w:r>
      <w:r w:rsidR="00E33015" w:rsidRPr="0000631A">
        <w:rPr>
          <w:color w:val="3A3A3A"/>
          <w:shd w:val="clear" w:color="auto" w:fill="FFFFFF"/>
        </w:rPr>
        <w:t>Burton Fredericksen, and Gillian Wilson</w:t>
      </w:r>
      <w:r w:rsidR="00E33015" w:rsidRPr="0000631A">
        <w:t xml:space="preserve">, </w:t>
      </w:r>
      <w:r w:rsidR="00E33015" w:rsidRPr="0000631A">
        <w:rPr>
          <w:i/>
          <w:iCs/>
        </w:rPr>
        <w:t xml:space="preserve">Guidebook: The J. Paul Getty Museum. </w:t>
      </w:r>
      <w:r w:rsidR="00E33015" w:rsidRPr="0000631A">
        <w:t>[Malibu, CA]: The Museum, 1978.</w:t>
      </w:r>
    </w:p>
    <w:p w14:paraId="3ADC4579" w14:textId="1DE47F48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F3BA41" w14:textId="207A0509" w:rsidR="003F194B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3F194B" w:rsidRPr="0000631A">
        <w:rPr>
          <w:rFonts w:ascii="Times New Roman" w:hAnsi="Times New Roman" w:cs="Times New Roman"/>
          <w:sz w:val="24"/>
          <w:szCs w:val="24"/>
        </w:rPr>
        <w:t>Fried 2019</w:t>
      </w:r>
    </w:p>
    <w:p w14:paraId="798F4EC1" w14:textId="1D38BF40" w:rsidR="003F194B" w:rsidRPr="0000631A" w:rsidRDefault="00676982" w:rsidP="0000631A">
      <w:pPr>
        <w:pStyle w:val="EndnoteText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3F194B" w:rsidRPr="00006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Fried, Torsten. “Zwischen Dresden und Schwerin, Der dänische Elefantenorden als Zeichen fürstlicher Herrschaft.” </w:t>
      </w:r>
      <w:r w:rsidR="003F194B" w:rsidRPr="000063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Neues Archiv für sächsische Geschichte </w:t>
      </w:r>
      <w:r w:rsidR="003F194B" w:rsidRPr="0000631A">
        <w:rPr>
          <w:rFonts w:ascii="Times New Roman" w:eastAsia="Times New Roman" w:hAnsi="Times New Roman" w:cs="Times New Roman"/>
          <w:color w:val="000000"/>
          <w:sz w:val="24"/>
          <w:szCs w:val="24"/>
        </w:rPr>
        <w:t>90 (2019): 89–108.</w:t>
      </w:r>
    </w:p>
    <w:p w14:paraId="7730C03A" w14:textId="77777777" w:rsidR="003F194B" w:rsidRPr="0000631A" w:rsidRDefault="003F194B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C1D023" w14:textId="041FEC23" w:rsidR="002278F2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Fuhring 2003</w:t>
      </w:r>
    </w:p>
    <w:p w14:paraId="042C1F89" w14:textId="250DC6C1" w:rsidR="00DA130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color w:val="343332"/>
          <w:spacing w:val="-5"/>
          <w:sz w:val="24"/>
          <w:szCs w:val="24"/>
          <w:shd w:val="clear" w:color="auto" w:fill="FFFFFF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Fuhring, Peter. “The Silver Inventory from 1741 of Louis, </w:t>
      </w:r>
      <w:r w:rsidR="00561BF7" w:rsidRPr="0000631A">
        <w:rPr>
          <w:rFonts w:ascii="Times New Roman" w:hAnsi="Times New Roman" w:cs="Times New Roman"/>
          <w:sz w:val="24"/>
          <w:szCs w:val="24"/>
        </w:rPr>
        <w:t>d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uc d’Orléans.”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Cleveland Studies in the History of Art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8 (2003): 130</w:t>
      </w:r>
      <w:r w:rsidR="003629F6" w:rsidRPr="0000631A">
        <w:rPr>
          <w:rFonts w:ascii="Times New Roman" w:hAnsi="Times New Roman" w:cs="Times New Roman"/>
          <w:sz w:val="24"/>
          <w:szCs w:val="24"/>
        </w:rPr>
        <w:t>–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45. </w:t>
      </w:r>
    </w:p>
    <w:p w14:paraId="2F61FAD1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FA3A83" w14:textId="57B2A13A" w:rsidR="002278F2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Fuhring 2004</w:t>
      </w:r>
    </w:p>
    <w:p w14:paraId="2BC26B84" w14:textId="1C8E9F0D" w:rsidR="00DA130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>Fuhring,</w:t>
      </w:r>
      <w:r w:rsidR="00232961" w:rsidRPr="0000631A">
        <w:rPr>
          <w:rFonts w:ascii="Times New Roman" w:hAnsi="Times New Roman" w:cs="Times New Roman"/>
          <w:sz w:val="24"/>
          <w:szCs w:val="24"/>
        </w:rPr>
        <w:t xml:space="preserve"> Peter.</w:t>
      </w:r>
      <w:r w:rsidR="00F02D22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Ornament </w:t>
      </w:r>
      <w:r w:rsidR="003629F6" w:rsidRPr="0000631A">
        <w:rPr>
          <w:rFonts w:ascii="Times New Roman" w:hAnsi="Times New Roman" w:cs="Times New Roman"/>
          <w:i/>
          <w:sz w:val="24"/>
          <w:szCs w:val="24"/>
        </w:rPr>
        <w:t>P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rints in the Rijksmuseum II</w:t>
      </w:r>
      <w:r w:rsidR="003629F6" w:rsidRPr="0000631A">
        <w:rPr>
          <w:rFonts w:ascii="Times New Roman" w:hAnsi="Times New Roman" w:cs="Times New Roman"/>
          <w:i/>
          <w:sz w:val="24"/>
          <w:szCs w:val="24"/>
        </w:rPr>
        <w:t>: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The Seventeenth Century</w:t>
      </w:r>
      <w:r w:rsidR="00A03C68" w:rsidRPr="0000631A">
        <w:rPr>
          <w:rFonts w:ascii="Times New Roman" w:hAnsi="Times New Roman" w:cs="Times New Roman"/>
          <w:sz w:val="24"/>
          <w:szCs w:val="24"/>
        </w:rPr>
        <w:t>.</w:t>
      </w:r>
      <w:r w:rsidR="00232961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A03C68" w:rsidRPr="0000631A">
        <w:rPr>
          <w:rFonts w:ascii="Times New Roman" w:hAnsi="Times New Roman" w:cs="Times New Roman"/>
          <w:sz w:val="24"/>
          <w:szCs w:val="24"/>
        </w:rPr>
        <w:t>T</w:t>
      </w:r>
      <w:r w:rsidR="0007483C" w:rsidRPr="0000631A">
        <w:rPr>
          <w:rFonts w:ascii="Times New Roman" w:hAnsi="Times New Roman" w:cs="Times New Roman"/>
          <w:sz w:val="24"/>
          <w:szCs w:val="24"/>
        </w:rPr>
        <w:t xml:space="preserve">ranslated by </w:t>
      </w:r>
      <w:r w:rsidR="00DA130D" w:rsidRPr="0000631A">
        <w:rPr>
          <w:rFonts w:ascii="Times New Roman" w:hAnsi="Times New Roman" w:cs="Times New Roman"/>
          <w:sz w:val="24"/>
          <w:szCs w:val="24"/>
        </w:rPr>
        <w:t>Jennifer Kilian and Katy Kist</w:t>
      </w:r>
      <w:r w:rsidR="00232961" w:rsidRPr="0000631A">
        <w:rPr>
          <w:rFonts w:ascii="Times New Roman" w:hAnsi="Times New Roman" w:cs="Times New Roman"/>
          <w:sz w:val="24"/>
          <w:szCs w:val="24"/>
        </w:rPr>
        <w:t>.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561BF7" w:rsidRPr="0000631A">
        <w:rPr>
          <w:rFonts w:ascii="Times New Roman" w:hAnsi="Times New Roman" w:cs="Times New Roman"/>
          <w:sz w:val="24"/>
          <w:szCs w:val="24"/>
        </w:rPr>
        <w:t>P</w:t>
      </w:r>
      <w:r w:rsidR="00D2628B" w:rsidRPr="0000631A">
        <w:rPr>
          <w:rFonts w:ascii="Times New Roman" w:hAnsi="Times New Roman" w:cs="Times New Roman"/>
          <w:sz w:val="24"/>
          <w:szCs w:val="24"/>
        </w:rPr>
        <w:t>art</w:t>
      </w:r>
      <w:r w:rsidR="006061D8" w:rsidRPr="0000631A">
        <w:rPr>
          <w:rFonts w:ascii="Times New Roman" w:hAnsi="Times New Roman" w:cs="Times New Roman"/>
          <w:sz w:val="24"/>
          <w:szCs w:val="24"/>
        </w:rPr>
        <w:t xml:space="preserve"> 1</w:t>
      </w:r>
      <w:r w:rsidR="00232961" w:rsidRPr="0000631A">
        <w:rPr>
          <w:rFonts w:ascii="Times New Roman" w:hAnsi="Times New Roman" w:cs="Times New Roman"/>
          <w:sz w:val="24"/>
          <w:szCs w:val="24"/>
        </w:rPr>
        <w:t xml:space="preserve">. </w:t>
      </w:r>
      <w:r w:rsidR="00DA130D" w:rsidRPr="0000631A">
        <w:rPr>
          <w:rFonts w:ascii="Times New Roman" w:hAnsi="Times New Roman" w:cs="Times New Roman"/>
          <w:sz w:val="24"/>
          <w:szCs w:val="24"/>
        </w:rPr>
        <w:t>Amsterdam: Rijksmuseum in association with S</w:t>
      </w:r>
      <w:r w:rsidR="00F02D22" w:rsidRPr="0000631A">
        <w:rPr>
          <w:rFonts w:ascii="Times New Roman" w:hAnsi="Times New Roman" w:cs="Times New Roman"/>
          <w:sz w:val="24"/>
          <w:szCs w:val="24"/>
        </w:rPr>
        <w:t>ound &amp; Vision, 2004.</w:t>
      </w:r>
    </w:p>
    <w:p w14:paraId="323C1099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ACC32E" w14:textId="7AE015D8" w:rsidR="002278F2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Fuhring 2005a</w:t>
      </w:r>
    </w:p>
    <w:p w14:paraId="1962D6AB" w14:textId="26786D65" w:rsidR="004F3DC4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>Fuhring, Peter. “Le second style Louis XIV et la Régence ou la liberté retrouvée.” In</w:t>
      </w:r>
      <w:r w:rsidR="004F3DC4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4F3DC4" w:rsidRPr="0000631A">
        <w:rPr>
          <w:rFonts w:ascii="Times New Roman" w:hAnsi="Times New Roman" w:cs="Times New Roman"/>
          <w:i/>
          <w:sz w:val="24"/>
          <w:szCs w:val="24"/>
        </w:rPr>
        <w:t>Orfèvrerie française: La collection Jourdan-Barry</w:t>
      </w:r>
      <w:r w:rsidR="004F3DC4" w:rsidRPr="0000631A">
        <w:rPr>
          <w:rFonts w:ascii="Times New Roman" w:hAnsi="Times New Roman" w:cs="Times New Roman"/>
          <w:iCs/>
          <w:sz w:val="24"/>
          <w:szCs w:val="24"/>
        </w:rPr>
        <w:t>, edited by Peter</w:t>
      </w:r>
      <w:r w:rsidR="00F02D22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D87A9D" w:rsidRPr="0000631A">
        <w:rPr>
          <w:rFonts w:ascii="Times New Roman" w:hAnsi="Times New Roman" w:cs="Times New Roman"/>
          <w:sz w:val="24"/>
          <w:szCs w:val="24"/>
        </w:rPr>
        <w:t xml:space="preserve">Fuhring, </w:t>
      </w:r>
      <w:r w:rsidR="004F3DC4" w:rsidRPr="0000631A">
        <w:rPr>
          <w:rFonts w:ascii="Times New Roman" w:hAnsi="Times New Roman" w:cs="Times New Roman"/>
          <w:sz w:val="24"/>
          <w:szCs w:val="24"/>
        </w:rPr>
        <w:t xml:space="preserve">Michèle </w:t>
      </w:r>
      <w:r w:rsidR="00D87A9D" w:rsidRPr="0000631A">
        <w:rPr>
          <w:rFonts w:ascii="Times New Roman" w:hAnsi="Times New Roman" w:cs="Times New Roman"/>
          <w:sz w:val="24"/>
          <w:szCs w:val="24"/>
        </w:rPr>
        <w:t xml:space="preserve">Bimbenet-Privat, and </w:t>
      </w:r>
      <w:r w:rsidR="004F3DC4" w:rsidRPr="0000631A">
        <w:rPr>
          <w:rFonts w:ascii="Times New Roman" w:hAnsi="Times New Roman" w:cs="Times New Roman"/>
          <w:sz w:val="24"/>
          <w:szCs w:val="24"/>
        </w:rPr>
        <w:t xml:space="preserve">Alexis </w:t>
      </w:r>
      <w:r w:rsidR="00D87A9D" w:rsidRPr="0000631A">
        <w:rPr>
          <w:rFonts w:ascii="Times New Roman" w:hAnsi="Times New Roman" w:cs="Times New Roman"/>
          <w:sz w:val="24"/>
          <w:szCs w:val="24"/>
        </w:rPr>
        <w:t>Kugel</w:t>
      </w:r>
      <w:r w:rsidR="0007483C" w:rsidRPr="0000631A">
        <w:rPr>
          <w:rFonts w:ascii="Times New Roman" w:hAnsi="Times New Roman" w:cs="Times New Roman"/>
          <w:sz w:val="24"/>
          <w:szCs w:val="24"/>
        </w:rPr>
        <w:t>,</w:t>
      </w:r>
      <w:r w:rsidR="00D87A9D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F36A11" w:rsidRPr="0000631A">
        <w:rPr>
          <w:rFonts w:ascii="Times New Roman" w:hAnsi="Times New Roman" w:cs="Times New Roman"/>
          <w:sz w:val="24"/>
          <w:szCs w:val="24"/>
        </w:rPr>
        <w:t>vol</w:t>
      </w:r>
      <w:r w:rsidR="004A2EE9" w:rsidRPr="0000631A">
        <w:rPr>
          <w:rFonts w:ascii="Times New Roman" w:hAnsi="Times New Roman" w:cs="Times New Roman"/>
          <w:sz w:val="24"/>
          <w:szCs w:val="24"/>
        </w:rPr>
        <w:t>. 1</w:t>
      </w:r>
      <w:r w:rsidR="0007483C" w:rsidRPr="0000631A">
        <w:rPr>
          <w:rFonts w:ascii="Times New Roman" w:hAnsi="Times New Roman" w:cs="Times New Roman"/>
          <w:sz w:val="24"/>
          <w:szCs w:val="24"/>
        </w:rPr>
        <w:t xml:space="preserve">, </w:t>
      </w:r>
      <w:r w:rsidR="005E0DAE" w:rsidRPr="0000631A">
        <w:rPr>
          <w:rFonts w:ascii="Times New Roman" w:hAnsi="Times New Roman" w:cs="Times New Roman"/>
          <w:sz w:val="24"/>
          <w:szCs w:val="24"/>
        </w:rPr>
        <w:t>94</w:t>
      </w:r>
      <w:r w:rsidR="000039BC" w:rsidRPr="0000631A">
        <w:rPr>
          <w:rFonts w:ascii="Times New Roman" w:hAnsi="Times New Roman" w:cs="Times New Roman"/>
          <w:sz w:val="24"/>
          <w:szCs w:val="24"/>
        </w:rPr>
        <w:t>–</w:t>
      </w:r>
      <w:r w:rsidR="005E0DAE" w:rsidRPr="0000631A">
        <w:rPr>
          <w:rFonts w:ascii="Times New Roman" w:hAnsi="Times New Roman" w:cs="Times New Roman"/>
          <w:sz w:val="24"/>
          <w:szCs w:val="24"/>
        </w:rPr>
        <w:t>98</w:t>
      </w:r>
      <w:r w:rsidR="00A2725B" w:rsidRPr="0000631A">
        <w:rPr>
          <w:rFonts w:ascii="Times New Roman" w:hAnsi="Times New Roman" w:cs="Times New Roman"/>
          <w:sz w:val="24"/>
          <w:szCs w:val="24"/>
        </w:rPr>
        <w:t>.</w:t>
      </w:r>
      <w:r w:rsidR="004A2EE9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4F3DC4" w:rsidRPr="0000631A">
        <w:rPr>
          <w:rFonts w:ascii="Times New Roman" w:hAnsi="Times New Roman" w:cs="Times New Roman"/>
          <w:sz w:val="24"/>
          <w:szCs w:val="24"/>
        </w:rPr>
        <w:t>Paris: J. Kugel, 2005.</w:t>
      </w:r>
    </w:p>
    <w:p w14:paraId="5CDFDED1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04B1B6" w14:textId="01B2EF44" w:rsidR="002278F2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Fuhring 2005b</w:t>
      </w:r>
    </w:p>
    <w:p w14:paraId="03FBC6AD" w14:textId="750993F4" w:rsidR="00DA130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Fuhring, Peter. </w:t>
      </w:r>
      <w:r w:rsidR="000039BC" w:rsidRPr="0000631A">
        <w:rPr>
          <w:rFonts w:ascii="Times New Roman" w:hAnsi="Times New Roman" w:cs="Times New Roman"/>
          <w:sz w:val="24"/>
          <w:szCs w:val="24"/>
        </w:rPr>
        <w:t>“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Le style Louis XV: </w:t>
      </w:r>
      <w:r w:rsidR="00AB6B41" w:rsidRPr="0000631A">
        <w:rPr>
          <w:rFonts w:ascii="Times New Roman" w:hAnsi="Times New Roman" w:cs="Times New Roman"/>
          <w:sz w:val="24"/>
          <w:szCs w:val="24"/>
        </w:rPr>
        <w:t>O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u le [t]riomphe de la rocaille.” In </w:t>
      </w:r>
      <w:r w:rsidR="004F3DC4" w:rsidRPr="0000631A">
        <w:rPr>
          <w:rFonts w:ascii="Times New Roman" w:hAnsi="Times New Roman" w:cs="Times New Roman"/>
          <w:i/>
          <w:sz w:val="24"/>
          <w:szCs w:val="24"/>
        </w:rPr>
        <w:t>Orfèvrerie française: La collection Jourdan-Barry</w:t>
      </w:r>
      <w:r w:rsidR="004F3DC4" w:rsidRPr="0000631A">
        <w:rPr>
          <w:rFonts w:ascii="Times New Roman" w:hAnsi="Times New Roman" w:cs="Times New Roman"/>
          <w:iCs/>
          <w:sz w:val="24"/>
          <w:szCs w:val="24"/>
        </w:rPr>
        <w:t>, edited by Peter</w:t>
      </w:r>
      <w:r w:rsidR="004F3DC4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D87A9D" w:rsidRPr="0000631A">
        <w:rPr>
          <w:rFonts w:ascii="Times New Roman" w:hAnsi="Times New Roman" w:cs="Times New Roman"/>
          <w:sz w:val="24"/>
          <w:szCs w:val="24"/>
        </w:rPr>
        <w:t xml:space="preserve">Fuhring, </w:t>
      </w:r>
      <w:r w:rsidR="004F3DC4" w:rsidRPr="0000631A">
        <w:rPr>
          <w:rFonts w:ascii="Times New Roman" w:hAnsi="Times New Roman" w:cs="Times New Roman"/>
          <w:sz w:val="24"/>
          <w:szCs w:val="24"/>
        </w:rPr>
        <w:t xml:space="preserve">Michèle </w:t>
      </w:r>
      <w:r w:rsidR="00D87A9D" w:rsidRPr="0000631A">
        <w:rPr>
          <w:rFonts w:ascii="Times New Roman" w:hAnsi="Times New Roman" w:cs="Times New Roman"/>
          <w:sz w:val="24"/>
          <w:szCs w:val="24"/>
        </w:rPr>
        <w:t xml:space="preserve">Bimbenet-Privat, and </w:t>
      </w:r>
      <w:r w:rsidR="004F3DC4" w:rsidRPr="0000631A">
        <w:rPr>
          <w:rFonts w:ascii="Times New Roman" w:hAnsi="Times New Roman" w:cs="Times New Roman"/>
          <w:sz w:val="24"/>
          <w:szCs w:val="24"/>
        </w:rPr>
        <w:t xml:space="preserve">Alexis </w:t>
      </w:r>
      <w:r w:rsidR="00D87A9D" w:rsidRPr="0000631A">
        <w:rPr>
          <w:rFonts w:ascii="Times New Roman" w:hAnsi="Times New Roman" w:cs="Times New Roman"/>
          <w:sz w:val="24"/>
          <w:szCs w:val="24"/>
        </w:rPr>
        <w:t>Kugel</w:t>
      </w:r>
      <w:r w:rsidR="0007483C" w:rsidRPr="0000631A">
        <w:rPr>
          <w:rFonts w:ascii="Times New Roman" w:hAnsi="Times New Roman" w:cs="Times New Roman"/>
          <w:sz w:val="24"/>
          <w:szCs w:val="24"/>
        </w:rPr>
        <w:t>,</w:t>
      </w:r>
      <w:r w:rsidR="00D87A9D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F36A11" w:rsidRPr="0000631A">
        <w:rPr>
          <w:rFonts w:ascii="Times New Roman" w:hAnsi="Times New Roman" w:cs="Times New Roman"/>
          <w:sz w:val="24"/>
          <w:szCs w:val="24"/>
        </w:rPr>
        <w:t>vol. 1</w:t>
      </w:r>
      <w:r w:rsidR="0007483C" w:rsidRPr="0000631A">
        <w:rPr>
          <w:rFonts w:ascii="Times New Roman" w:hAnsi="Times New Roman" w:cs="Times New Roman"/>
          <w:sz w:val="24"/>
          <w:szCs w:val="24"/>
        </w:rPr>
        <w:t xml:space="preserve">, </w:t>
      </w:r>
      <w:r w:rsidR="00CE2B71" w:rsidRPr="0000631A">
        <w:rPr>
          <w:rFonts w:ascii="Times New Roman" w:hAnsi="Times New Roman" w:cs="Times New Roman"/>
          <w:sz w:val="24"/>
          <w:szCs w:val="24"/>
        </w:rPr>
        <w:t>150</w:t>
      </w:r>
      <w:r w:rsidR="000039BC" w:rsidRPr="0000631A">
        <w:rPr>
          <w:rFonts w:ascii="Times New Roman" w:hAnsi="Times New Roman" w:cs="Times New Roman"/>
          <w:sz w:val="24"/>
          <w:szCs w:val="24"/>
        </w:rPr>
        <w:t>–</w:t>
      </w:r>
      <w:r w:rsidR="00CE2B71" w:rsidRPr="0000631A">
        <w:rPr>
          <w:rFonts w:ascii="Times New Roman" w:hAnsi="Times New Roman" w:cs="Times New Roman"/>
          <w:sz w:val="24"/>
          <w:szCs w:val="24"/>
        </w:rPr>
        <w:t>53</w:t>
      </w:r>
      <w:r w:rsidR="00CB2144" w:rsidRPr="0000631A">
        <w:rPr>
          <w:rFonts w:ascii="Times New Roman" w:hAnsi="Times New Roman" w:cs="Times New Roman"/>
          <w:sz w:val="24"/>
          <w:szCs w:val="24"/>
        </w:rPr>
        <w:t>.</w:t>
      </w:r>
      <w:r w:rsidR="00C22EE3" w:rsidRPr="0000631A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4F3DC4" w:rsidRPr="0000631A">
        <w:rPr>
          <w:rFonts w:ascii="Times New Roman" w:hAnsi="Times New Roman" w:cs="Times New Roman"/>
          <w:sz w:val="24"/>
          <w:szCs w:val="24"/>
        </w:rPr>
        <w:t>Paris: J. Kugel, 2005.</w:t>
      </w:r>
    </w:p>
    <w:p w14:paraId="1373EF4A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55A684" w14:textId="4891B77A" w:rsidR="002278F2" w:rsidRPr="0000631A" w:rsidRDefault="0000631A" w:rsidP="0000631A">
      <w:pPr>
        <w:spacing w:line="480" w:lineRule="auto"/>
      </w:pPr>
      <w:r w:rsidRPr="0000631A">
        <w:t xml:space="preserve">short: </w:t>
      </w:r>
      <w:r w:rsidR="00DA130D" w:rsidRPr="0000631A">
        <w:t>Fuhring 2008</w:t>
      </w:r>
    </w:p>
    <w:p w14:paraId="713666E1" w14:textId="4582E356" w:rsidR="00DA130D" w:rsidRPr="0000631A" w:rsidRDefault="00676982" w:rsidP="0000631A">
      <w:pPr>
        <w:spacing w:line="480" w:lineRule="auto"/>
      </w:pPr>
      <w:r w:rsidRPr="0000631A">
        <w:t xml:space="preserve">full: </w:t>
      </w:r>
      <w:r w:rsidR="00DA130D" w:rsidRPr="0000631A">
        <w:t xml:space="preserve">Fuhring, Peter. </w:t>
      </w:r>
      <w:r w:rsidR="000039BC" w:rsidRPr="0000631A">
        <w:t>“</w:t>
      </w:r>
      <w:r w:rsidR="00DA130D" w:rsidRPr="0000631A">
        <w:t>Dessins d</w:t>
      </w:r>
      <w:r w:rsidR="000039BC" w:rsidRPr="0000631A">
        <w:t>’</w:t>
      </w:r>
      <w:r w:rsidR="00DA130D" w:rsidRPr="0000631A">
        <w:t>orfèvres-sculpteurs au XVIIIe siècle.</w:t>
      </w:r>
      <w:r w:rsidR="000039BC" w:rsidRPr="0000631A">
        <w:t>”</w:t>
      </w:r>
      <w:r w:rsidR="00DA130D" w:rsidRPr="0000631A">
        <w:t xml:space="preserve"> In </w:t>
      </w:r>
      <w:r w:rsidR="00DA130D" w:rsidRPr="0000631A">
        <w:rPr>
          <w:i/>
          <w:iCs/>
        </w:rPr>
        <w:t>Dessins de sculpteurs</w:t>
      </w:r>
      <w:r w:rsidR="000039BC" w:rsidRPr="0000631A">
        <w:rPr>
          <w:i/>
          <w:iCs/>
        </w:rPr>
        <w:t>.</w:t>
      </w:r>
      <w:r w:rsidR="00DA130D" w:rsidRPr="0000631A">
        <w:t> </w:t>
      </w:r>
      <w:r w:rsidR="000039BC" w:rsidRPr="0000631A">
        <w:t>Vol. 1,</w:t>
      </w:r>
      <w:r w:rsidR="00DA130D" w:rsidRPr="0000631A">
        <w:t xml:space="preserve"> </w:t>
      </w:r>
      <w:r w:rsidR="00DA130D" w:rsidRPr="0000631A">
        <w:rPr>
          <w:i/>
          <w:iCs/>
        </w:rPr>
        <w:t xml:space="preserve">Troisièmes </w:t>
      </w:r>
      <w:r w:rsidR="00CC72DC" w:rsidRPr="0000631A">
        <w:rPr>
          <w:i/>
          <w:iCs/>
        </w:rPr>
        <w:t>r</w:t>
      </w:r>
      <w:r w:rsidR="00DA130D" w:rsidRPr="0000631A">
        <w:rPr>
          <w:i/>
          <w:iCs/>
        </w:rPr>
        <w:t xml:space="preserve">encontres </w:t>
      </w:r>
      <w:r w:rsidR="00CC72DC" w:rsidRPr="0000631A">
        <w:rPr>
          <w:i/>
          <w:iCs/>
        </w:rPr>
        <w:t>i</w:t>
      </w:r>
      <w:r w:rsidR="00DA130D" w:rsidRPr="0000631A">
        <w:rPr>
          <w:i/>
          <w:iCs/>
        </w:rPr>
        <w:t xml:space="preserve">nternationales du Salon du </w:t>
      </w:r>
      <w:r w:rsidR="00CC72DC" w:rsidRPr="0000631A">
        <w:rPr>
          <w:i/>
          <w:iCs/>
        </w:rPr>
        <w:t>d</w:t>
      </w:r>
      <w:r w:rsidR="00DA130D" w:rsidRPr="0000631A">
        <w:rPr>
          <w:i/>
          <w:iCs/>
        </w:rPr>
        <w:t>essin, Paris, 9 et 10 Avril 2008</w:t>
      </w:r>
      <w:r w:rsidR="00DA130D" w:rsidRPr="0000631A">
        <w:t xml:space="preserve">, </w:t>
      </w:r>
      <w:r w:rsidR="0007483C" w:rsidRPr="0000631A">
        <w:t xml:space="preserve">edited by </w:t>
      </w:r>
      <w:r w:rsidR="00DA130D" w:rsidRPr="0000631A">
        <w:t xml:space="preserve">Guilhem </w:t>
      </w:r>
      <w:r w:rsidR="0007483C" w:rsidRPr="0000631A">
        <w:t>Scherf and Cordélia Hattori, 49</w:t>
      </w:r>
      <w:r w:rsidR="000039BC" w:rsidRPr="0000631A">
        <w:t>–</w:t>
      </w:r>
      <w:r w:rsidR="0007483C" w:rsidRPr="0000631A">
        <w:t>61</w:t>
      </w:r>
      <w:r w:rsidR="00E62BC0" w:rsidRPr="0000631A">
        <w:t>.</w:t>
      </w:r>
      <w:r w:rsidR="00DA130D" w:rsidRPr="0000631A">
        <w:t xml:space="preserve"> Paris: S</w:t>
      </w:r>
      <w:r w:rsidR="00CB2144" w:rsidRPr="0000631A">
        <w:t xml:space="preserve">ociété du Salon du </w:t>
      </w:r>
      <w:r w:rsidR="00EF09EA" w:rsidRPr="0000631A">
        <w:t>d</w:t>
      </w:r>
      <w:r w:rsidR="00CB2144" w:rsidRPr="0000631A">
        <w:t>essin, 2008.</w:t>
      </w:r>
      <w:r w:rsidR="00DA130D" w:rsidRPr="0000631A">
        <w:t xml:space="preserve"> </w:t>
      </w:r>
    </w:p>
    <w:p w14:paraId="7CB8026A" w14:textId="77777777" w:rsidR="00206879" w:rsidRPr="0000631A" w:rsidRDefault="00206879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47F7B7" w14:textId="1938B0DF" w:rsidR="002278F2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Fuhring, Bimbenet-Privat, and Kugel 2005</w:t>
      </w:r>
    </w:p>
    <w:p w14:paraId="10DEC5BC" w14:textId="236A8740" w:rsidR="00DA130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Fuhring, Peter, Michèle Bimbenet-Privat, and Alexis Kugel.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Orfèvrerie françai</w:t>
      </w:r>
      <w:r w:rsidR="00F02D22" w:rsidRPr="0000631A">
        <w:rPr>
          <w:rFonts w:ascii="Times New Roman" w:hAnsi="Times New Roman" w:cs="Times New Roman"/>
          <w:i/>
          <w:sz w:val="24"/>
          <w:szCs w:val="24"/>
        </w:rPr>
        <w:t>se</w:t>
      </w:r>
      <w:r w:rsidR="00CC72DC" w:rsidRPr="0000631A">
        <w:rPr>
          <w:rFonts w:ascii="Times New Roman" w:hAnsi="Times New Roman" w:cs="Times New Roman"/>
          <w:i/>
          <w:sz w:val="24"/>
          <w:szCs w:val="24"/>
        </w:rPr>
        <w:t>:</w:t>
      </w:r>
      <w:r w:rsidR="00F02D22" w:rsidRPr="0000631A">
        <w:rPr>
          <w:rFonts w:ascii="Times New Roman" w:hAnsi="Times New Roman" w:cs="Times New Roman"/>
          <w:i/>
          <w:sz w:val="24"/>
          <w:szCs w:val="24"/>
        </w:rPr>
        <w:t xml:space="preserve"> La </w:t>
      </w:r>
      <w:r w:rsidR="004F3DC4" w:rsidRPr="0000631A">
        <w:rPr>
          <w:rFonts w:ascii="Times New Roman" w:hAnsi="Times New Roman" w:cs="Times New Roman"/>
          <w:i/>
          <w:sz w:val="24"/>
          <w:szCs w:val="24"/>
        </w:rPr>
        <w:t>c</w:t>
      </w:r>
      <w:r w:rsidR="00F02D22" w:rsidRPr="0000631A">
        <w:rPr>
          <w:rFonts w:ascii="Times New Roman" w:hAnsi="Times New Roman" w:cs="Times New Roman"/>
          <w:i/>
          <w:sz w:val="24"/>
          <w:szCs w:val="24"/>
        </w:rPr>
        <w:t>ollection Jourdan-Barry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. </w:t>
      </w:r>
      <w:r w:rsidR="00D87A9D" w:rsidRPr="0000631A">
        <w:rPr>
          <w:rFonts w:ascii="Times New Roman" w:hAnsi="Times New Roman" w:cs="Times New Roman"/>
          <w:sz w:val="24"/>
          <w:szCs w:val="24"/>
        </w:rPr>
        <w:t xml:space="preserve">2 </w:t>
      </w:r>
      <w:r w:rsidR="00233C3C" w:rsidRPr="0000631A">
        <w:rPr>
          <w:rFonts w:ascii="Times New Roman" w:hAnsi="Times New Roman" w:cs="Times New Roman"/>
          <w:sz w:val="24"/>
          <w:szCs w:val="24"/>
        </w:rPr>
        <w:t>v</w:t>
      </w:r>
      <w:r w:rsidR="00D87A9D" w:rsidRPr="0000631A">
        <w:rPr>
          <w:rFonts w:ascii="Times New Roman" w:hAnsi="Times New Roman" w:cs="Times New Roman"/>
          <w:sz w:val="24"/>
          <w:szCs w:val="24"/>
        </w:rPr>
        <w:t xml:space="preserve">ols.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Paris: J. Kugel, 2005. </w:t>
      </w:r>
    </w:p>
    <w:p w14:paraId="2B3CECB0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3E93CB" w14:textId="2EE6148F" w:rsidR="002278F2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Garrard 1893</w:t>
      </w:r>
    </w:p>
    <w:p w14:paraId="4D54648F" w14:textId="457D81EA" w:rsidR="00DA130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Garrard, James.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A Catalogue of Gold and Silver Plate</w:t>
      </w:r>
      <w:r w:rsidR="00CC72DC" w:rsidRPr="0000631A">
        <w:rPr>
          <w:rFonts w:ascii="Times New Roman" w:hAnsi="Times New Roman" w:cs="Times New Roman"/>
          <w:i/>
          <w:sz w:val="24"/>
          <w:szCs w:val="24"/>
        </w:rPr>
        <w:t>: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The Property of His Grace </w:t>
      </w:r>
      <w:r w:rsidR="00AB6B41" w:rsidRPr="0000631A">
        <w:rPr>
          <w:rFonts w:ascii="Times New Roman" w:hAnsi="Times New Roman" w:cs="Times New Roman"/>
          <w:i/>
          <w:sz w:val="24"/>
          <w:szCs w:val="24"/>
        </w:rPr>
        <w:t>t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he Duke of Portland.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Lond</w:t>
      </w:r>
      <w:r w:rsidR="00AD5054" w:rsidRPr="0000631A">
        <w:rPr>
          <w:rFonts w:ascii="Times New Roman" w:hAnsi="Times New Roman" w:cs="Times New Roman"/>
          <w:sz w:val="24"/>
          <w:szCs w:val="24"/>
        </w:rPr>
        <w:t>on: Chiswick Press, 1893</w:t>
      </w:r>
      <w:r w:rsidR="00DA130D" w:rsidRPr="0000631A">
        <w:rPr>
          <w:rFonts w:ascii="Times New Roman" w:hAnsi="Times New Roman" w:cs="Times New Roman"/>
          <w:sz w:val="24"/>
          <w:szCs w:val="24"/>
        </w:rPr>
        <w:t>.</w:t>
      </w:r>
    </w:p>
    <w:p w14:paraId="2D00E6CC" w14:textId="1875F119" w:rsidR="003A17BC" w:rsidRPr="0000631A" w:rsidRDefault="003A17BC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CA1E951" w14:textId="4BAF789B" w:rsidR="001C3D76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1C3D76" w:rsidRPr="0000631A">
        <w:rPr>
          <w:rFonts w:ascii="Times New Roman" w:hAnsi="Times New Roman" w:cs="Times New Roman"/>
          <w:sz w:val="24"/>
          <w:szCs w:val="24"/>
        </w:rPr>
        <w:t>Germain n.d.</w:t>
      </w:r>
    </w:p>
    <w:p w14:paraId="01CF59D2" w14:textId="77F335C8" w:rsidR="003A17BC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1C3D76" w:rsidRPr="0000631A">
        <w:rPr>
          <w:rFonts w:ascii="Times New Roman" w:hAnsi="Times New Roman" w:cs="Times New Roman"/>
          <w:sz w:val="24"/>
          <w:szCs w:val="24"/>
        </w:rPr>
        <w:t xml:space="preserve">Germain, François-Thomas. </w:t>
      </w:r>
      <w:r w:rsidR="001C3D76" w:rsidRPr="0000631A">
        <w:rPr>
          <w:rFonts w:ascii="Times New Roman" w:hAnsi="Times New Roman" w:cs="Times New Roman"/>
          <w:i/>
          <w:iCs/>
          <w:sz w:val="24"/>
          <w:szCs w:val="24"/>
        </w:rPr>
        <w:t xml:space="preserve">Offres de concours à messieurs les orfèvres de Paris, par le Sr. Françoos-Thomas Germain </w:t>
      </w:r>
      <w:r w:rsidR="001D39FB" w:rsidRPr="0000631A"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="001C3D76" w:rsidRPr="0000631A">
        <w:rPr>
          <w:rFonts w:ascii="Times New Roman" w:hAnsi="Times New Roman" w:cs="Times New Roman"/>
          <w:i/>
          <w:iCs/>
          <w:sz w:val="24"/>
          <w:szCs w:val="24"/>
        </w:rPr>
        <w:t xml:space="preserve"> où l’on traite de l’orfèvrerie. </w:t>
      </w:r>
      <w:r w:rsidR="001C3D76" w:rsidRPr="0000631A">
        <w:rPr>
          <w:rFonts w:ascii="Times New Roman" w:hAnsi="Times New Roman" w:cs="Times New Roman"/>
          <w:sz w:val="24"/>
          <w:szCs w:val="24"/>
        </w:rPr>
        <w:t>Paris: Dufour</w:t>
      </w:r>
      <w:r w:rsidR="0035601E" w:rsidRPr="0000631A">
        <w:rPr>
          <w:rFonts w:ascii="Times New Roman" w:hAnsi="Times New Roman" w:cs="Times New Roman"/>
          <w:sz w:val="24"/>
          <w:szCs w:val="24"/>
        </w:rPr>
        <w:t>,</w:t>
      </w:r>
      <w:r w:rsidR="001C3D76" w:rsidRPr="0000631A">
        <w:rPr>
          <w:rFonts w:ascii="Times New Roman" w:hAnsi="Times New Roman" w:cs="Times New Roman"/>
          <w:sz w:val="24"/>
          <w:szCs w:val="24"/>
        </w:rPr>
        <w:t xml:space="preserve"> n.d.</w:t>
      </w:r>
      <w:r w:rsidR="001C3D76" w:rsidRPr="000063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C18B6B3" w14:textId="77777777" w:rsidR="0035601E" w:rsidRPr="0000631A" w:rsidRDefault="0035601E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E43FA3" w14:textId="25B2B72A" w:rsidR="002278F2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Germain 1748</w:t>
      </w:r>
    </w:p>
    <w:p w14:paraId="588BB775" w14:textId="486328B3" w:rsidR="00AC4C5E" w:rsidRPr="0000631A" w:rsidRDefault="00676982" w:rsidP="0000631A">
      <w:pPr>
        <w:spacing w:line="480" w:lineRule="auto"/>
      </w:pPr>
      <w:r w:rsidRPr="0000631A">
        <w:t xml:space="preserve">full: </w:t>
      </w:r>
      <w:r w:rsidR="00DA130D" w:rsidRPr="0000631A">
        <w:t>Germain, Pierre</w:t>
      </w:r>
      <w:r w:rsidR="00F02D22" w:rsidRPr="0000631A">
        <w:t xml:space="preserve">. </w:t>
      </w:r>
      <w:r w:rsidR="00DA130D" w:rsidRPr="0000631A">
        <w:rPr>
          <w:i/>
        </w:rPr>
        <w:t>Elements d’</w:t>
      </w:r>
      <w:r w:rsidR="00FB0A45" w:rsidRPr="0000631A">
        <w:rPr>
          <w:i/>
        </w:rPr>
        <w:t>orfèvrerie</w:t>
      </w:r>
      <w:r w:rsidR="00DA130D" w:rsidRPr="0000631A">
        <w:rPr>
          <w:i/>
        </w:rPr>
        <w:t xml:space="preserve"> </w:t>
      </w:r>
      <w:r w:rsidR="00CC72DC" w:rsidRPr="0000631A">
        <w:rPr>
          <w:i/>
        </w:rPr>
        <w:t>d</w:t>
      </w:r>
      <w:r w:rsidR="00DA130D" w:rsidRPr="0000631A">
        <w:rPr>
          <w:i/>
        </w:rPr>
        <w:t xml:space="preserve">ivisés en deux parties de cinquante feuilles chacune compose par Pierre Germain, Marchand Orfevre Joaillier. </w:t>
      </w:r>
      <w:r w:rsidR="001726C1" w:rsidRPr="0000631A">
        <w:t xml:space="preserve">2 </w:t>
      </w:r>
      <w:r w:rsidR="00CE2B71" w:rsidRPr="0000631A">
        <w:t>parts</w:t>
      </w:r>
      <w:r w:rsidR="001726C1" w:rsidRPr="0000631A">
        <w:t xml:space="preserve">. </w:t>
      </w:r>
      <w:r w:rsidR="00DA130D" w:rsidRPr="0000631A">
        <w:t>Paris</w:t>
      </w:r>
      <w:r w:rsidR="001726C1" w:rsidRPr="0000631A">
        <w:t>:</w:t>
      </w:r>
      <w:r w:rsidR="00DA130D" w:rsidRPr="0000631A">
        <w:t xml:space="preserve"> Chez l’auteur, place du Carousel a l’</w:t>
      </w:r>
      <w:r w:rsidR="00FB0A45" w:rsidRPr="0000631A">
        <w:t>Orfèvrerie</w:t>
      </w:r>
      <w:r w:rsidR="00DA130D" w:rsidRPr="0000631A">
        <w:t xml:space="preserve"> du roy, 1748. </w:t>
      </w:r>
    </w:p>
    <w:p w14:paraId="46B7BBD8" w14:textId="77777777" w:rsidR="00AC4C5E" w:rsidRPr="0000631A" w:rsidRDefault="00AC4C5E" w:rsidP="0000631A">
      <w:pPr>
        <w:spacing w:line="480" w:lineRule="auto"/>
      </w:pPr>
    </w:p>
    <w:p w14:paraId="50E48E33" w14:textId="54298C77" w:rsidR="002278F2" w:rsidRPr="0000631A" w:rsidRDefault="0000631A" w:rsidP="0000631A">
      <w:pPr>
        <w:spacing w:line="480" w:lineRule="auto"/>
      </w:pPr>
      <w:r w:rsidRPr="0000631A">
        <w:t xml:space="preserve">short: </w:t>
      </w:r>
      <w:r w:rsidR="00E90086" w:rsidRPr="0000631A">
        <w:t>Getty 1941</w:t>
      </w:r>
    </w:p>
    <w:p w14:paraId="30065E66" w14:textId="1F1D3C5D" w:rsidR="008D1CAF" w:rsidRPr="0000631A" w:rsidRDefault="00676982" w:rsidP="0000631A">
      <w:pPr>
        <w:spacing w:line="480" w:lineRule="auto"/>
      </w:pPr>
      <w:r w:rsidRPr="0000631A">
        <w:t xml:space="preserve">full: </w:t>
      </w:r>
      <w:r w:rsidR="00E90086" w:rsidRPr="0000631A">
        <w:t xml:space="preserve">Getty, J. Paul. </w:t>
      </w:r>
      <w:r w:rsidR="00E90086" w:rsidRPr="0000631A">
        <w:rPr>
          <w:i/>
          <w:iCs/>
        </w:rPr>
        <w:t>History of the</w:t>
      </w:r>
      <w:r w:rsidR="006F4649" w:rsidRPr="0000631A">
        <w:rPr>
          <w:i/>
          <w:iCs/>
        </w:rPr>
        <w:t xml:space="preserve"> Oil</w:t>
      </w:r>
      <w:r w:rsidR="00E90086" w:rsidRPr="0000631A">
        <w:rPr>
          <w:i/>
          <w:iCs/>
        </w:rPr>
        <w:t xml:space="preserve"> Business of George F. and J. Paul Getty 1903</w:t>
      </w:r>
      <w:r w:rsidR="00130D5A" w:rsidRPr="0000631A">
        <w:rPr>
          <w:i/>
          <w:iCs/>
        </w:rPr>
        <w:t>–</w:t>
      </w:r>
      <w:r w:rsidR="00E90086" w:rsidRPr="0000631A">
        <w:rPr>
          <w:i/>
          <w:iCs/>
        </w:rPr>
        <w:t>1939</w:t>
      </w:r>
      <w:r w:rsidR="00E90086" w:rsidRPr="0000631A">
        <w:t xml:space="preserve">. </w:t>
      </w:r>
      <w:r w:rsidR="008D1CAF" w:rsidRPr="0000631A">
        <w:t>[Los Angeles?]: J.</w:t>
      </w:r>
      <w:r w:rsidR="00130D5A" w:rsidRPr="0000631A">
        <w:t xml:space="preserve"> </w:t>
      </w:r>
      <w:r w:rsidR="008D1CAF" w:rsidRPr="0000631A">
        <w:t>P. Getty, 1941.</w:t>
      </w:r>
      <w:r w:rsidR="00C40453" w:rsidRPr="0000631A">
        <w:t xml:space="preserve"> </w:t>
      </w:r>
      <w:hyperlink r:id="rId10" w:history="1">
        <w:r w:rsidR="00206879" w:rsidRPr="0000631A">
          <w:rPr>
            <w:rStyle w:val="Hyperlink"/>
          </w:rPr>
          <w:t>http://archives.getty.edu:30008/getty_images/digitalresources/gri_2833470.pdf</w:t>
        </w:r>
      </w:hyperlink>
      <w:r w:rsidR="00AB6B41" w:rsidRPr="0000631A">
        <w:rPr>
          <w:rStyle w:val="Hyperlink"/>
        </w:rPr>
        <w:t>.</w:t>
      </w:r>
    </w:p>
    <w:p w14:paraId="1DC073E9" w14:textId="77777777" w:rsidR="00A2725B" w:rsidRPr="0000631A" w:rsidRDefault="00A2725B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9DAAFD" w14:textId="58FE92A3" w:rsidR="002278F2" w:rsidRPr="0000631A" w:rsidRDefault="0000631A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DA130D" w:rsidRPr="0000631A">
        <w:t>Glanville 1987</w:t>
      </w:r>
    </w:p>
    <w:p w14:paraId="0EFAE934" w14:textId="3FA16D63" w:rsidR="00DA130D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DA130D" w:rsidRPr="0000631A">
        <w:t xml:space="preserve">Glanville, Philippa. </w:t>
      </w:r>
      <w:r w:rsidR="00DA130D" w:rsidRPr="0000631A">
        <w:rPr>
          <w:i/>
        </w:rPr>
        <w:t>Silver in England</w:t>
      </w:r>
      <w:r w:rsidR="00DA130D" w:rsidRPr="0000631A">
        <w:t>. London: Unwin Hyman, 1987.</w:t>
      </w:r>
    </w:p>
    <w:p w14:paraId="4248A229" w14:textId="7781D1C3" w:rsidR="005C3AC6" w:rsidRPr="0000631A" w:rsidRDefault="005C3AC6" w:rsidP="0000631A">
      <w:pPr>
        <w:pStyle w:val="NormalWeb"/>
        <w:spacing w:before="0" w:beforeAutospacing="0" w:after="0" w:afterAutospacing="0" w:line="480" w:lineRule="auto"/>
      </w:pPr>
    </w:p>
    <w:p w14:paraId="31C527D0" w14:textId="394C5626" w:rsidR="002278F2" w:rsidRPr="0000631A" w:rsidRDefault="0000631A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5C3AC6" w:rsidRPr="0000631A">
        <w:t>Glanville 2004</w:t>
      </w:r>
    </w:p>
    <w:p w14:paraId="53CF42B5" w14:textId="2EEE523F" w:rsidR="00E71D7C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5C3AC6" w:rsidRPr="0000631A">
        <w:t>Glanville, Philippa. “Le service de George III</w:t>
      </w:r>
      <w:r w:rsidR="00AB6B41" w:rsidRPr="0000631A">
        <w:t>:</w:t>
      </w:r>
      <w:r w:rsidR="005C3AC6" w:rsidRPr="0000631A">
        <w:t xml:space="preserve"> </w:t>
      </w:r>
      <w:r w:rsidR="00AB6B41" w:rsidRPr="0000631A">
        <w:t>U</w:t>
      </w:r>
      <w:r w:rsidR="005C3AC6" w:rsidRPr="0000631A">
        <w:t xml:space="preserve">n somptueux ensemble néoclassique.” </w:t>
      </w:r>
      <w:r w:rsidR="005C3AC6" w:rsidRPr="0000631A">
        <w:rPr>
          <w:i/>
        </w:rPr>
        <w:t>L’</w:t>
      </w:r>
      <w:r w:rsidR="00130D5A" w:rsidRPr="0000631A">
        <w:rPr>
          <w:i/>
        </w:rPr>
        <w:t>e</w:t>
      </w:r>
      <w:r w:rsidR="005C3AC6" w:rsidRPr="0000631A">
        <w:rPr>
          <w:i/>
        </w:rPr>
        <w:t>stampille/L’</w:t>
      </w:r>
      <w:r w:rsidR="00130D5A" w:rsidRPr="0000631A">
        <w:rPr>
          <w:i/>
        </w:rPr>
        <w:t>o</w:t>
      </w:r>
      <w:r w:rsidR="005C3AC6" w:rsidRPr="0000631A">
        <w:rPr>
          <w:i/>
        </w:rPr>
        <w:t xml:space="preserve">bjet d’art, hors-série </w:t>
      </w:r>
      <w:r w:rsidR="005C3AC6" w:rsidRPr="0000631A">
        <w:t>14 (October 2004)</w:t>
      </w:r>
      <w:r w:rsidR="00130D5A" w:rsidRPr="0000631A">
        <w:t>:</w:t>
      </w:r>
      <w:r w:rsidR="005C3AC6" w:rsidRPr="0000631A">
        <w:t xml:space="preserve"> 40</w:t>
      </w:r>
      <w:r w:rsidR="00130D5A" w:rsidRPr="0000631A">
        <w:t>–</w:t>
      </w:r>
      <w:r w:rsidR="005C3AC6" w:rsidRPr="0000631A">
        <w:t>45.</w:t>
      </w:r>
    </w:p>
    <w:p w14:paraId="0EFA846D" w14:textId="77777777" w:rsidR="005C3AC6" w:rsidRPr="0000631A" w:rsidRDefault="005C3AC6" w:rsidP="0000631A">
      <w:pPr>
        <w:pStyle w:val="NormalWeb"/>
        <w:spacing w:before="0" w:beforeAutospacing="0" w:after="0" w:afterAutospacing="0" w:line="480" w:lineRule="auto"/>
      </w:pPr>
    </w:p>
    <w:p w14:paraId="3B38B90D" w14:textId="4091CEF7" w:rsidR="002278F2" w:rsidRPr="0000631A" w:rsidRDefault="0000631A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DA130D" w:rsidRPr="0000631A">
        <w:t>Glanville 2010</w:t>
      </w:r>
    </w:p>
    <w:p w14:paraId="4AD12A8F" w14:textId="07D60837" w:rsidR="00DA130D" w:rsidRPr="0000631A" w:rsidRDefault="00676982" w:rsidP="0000631A">
      <w:pPr>
        <w:pStyle w:val="NormalWeb"/>
        <w:spacing w:before="0" w:beforeAutospacing="0" w:after="0" w:afterAutospacing="0" w:line="480" w:lineRule="auto"/>
        <w:rPr>
          <w:color w:val="00B0F0"/>
        </w:rPr>
      </w:pPr>
      <w:r w:rsidRPr="0000631A">
        <w:t xml:space="preserve">full: </w:t>
      </w:r>
      <w:r w:rsidR="00DA130D" w:rsidRPr="0000631A">
        <w:t xml:space="preserve">Glanville, Philippa. </w:t>
      </w:r>
      <w:r w:rsidR="00130D5A" w:rsidRPr="0000631A">
        <w:t>“</w:t>
      </w:r>
      <w:r w:rsidR="00DA130D" w:rsidRPr="0000631A">
        <w:t xml:space="preserve">Curiously Enchased: </w:t>
      </w:r>
      <w:r w:rsidR="00130D5A" w:rsidRPr="0000631A">
        <w:t>G</w:t>
      </w:r>
      <w:r w:rsidR="00DA130D" w:rsidRPr="0000631A">
        <w:t xml:space="preserve">oldsmiths </w:t>
      </w:r>
      <w:r w:rsidR="00130D5A" w:rsidRPr="0000631A">
        <w:t>and</w:t>
      </w:r>
      <w:r w:rsidR="00DA130D" w:rsidRPr="0000631A">
        <w:t xml:space="preserve"> </w:t>
      </w:r>
      <w:r w:rsidR="00130D5A" w:rsidRPr="0000631A">
        <w:t>D</w:t>
      </w:r>
      <w:r w:rsidR="00DA130D" w:rsidRPr="0000631A">
        <w:t>iplomats in Baroque Europe.</w:t>
      </w:r>
      <w:r w:rsidR="00130D5A" w:rsidRPr="0000631A">
        <w:t>”</w:t>
      </w:r>
      <w:r w:rsidR="00DA130D" w:rsidRPr="0000631A">
        <w:t xml:space="preserve"> In </w:t>
      </w:r>
      <w:r w:rsidR="00DA130D" w:rsidRPr="0000631A">
        <w:rPr>
          <w:i/>
          <w:iCs/>
        </w:rPr>
        <w:t xml:space="preserve">The International Fine Art and Antique Dealers Show, </w:t>
      </w:r>
      <w:r w:rsidR="00AB6B41" w:rsidRPr="0000631A">
        <w:rPr>
          <w:i/>
          <w:iCs/>
        </w:rPr>
        <w:t>t</w:t>
      </w:r>
      <w:r w:rsidR="00DA130D" w:rsidRPr="0000631A">
        <w:rPr>
          <w:i/>
          <w:iCs/>
        </w:rPr>
        <w:t>he Pa</w:t>
      </w:r>
      <w:r w:rsidR="007F23E4" w:rsidRPr="0000631A">
        <w:rPr>
          <w:i/>
          <w:iCs/>
        </w:rPr>
        <w:t>rk Avenue Armory, New York 2010</w:t>
      </w:r>
      <w:r w:rsidR="0067785D" w:rsidRPr="0000631A">
        <w:t xml:space="preserve">, </w:t>
      </w:r>
      <w:r w:rsidR="008719B2" w:rsidRPr="0000631A">
        <w:t>17</w:t>
      </w:r>
      <w:r w:rsidR="00130D5A" w:rsidRPr="0000631A">
        <w:rPr>
          <w:iCs/>
        </w:rPr>
        <w:t>–</w:t>
      </w:r>
      <w:r w:rsidR="0067785D" w:rsidRPr="0000631A">
        <w:rPr>
          <w:iCs/>
        </w:rPr>
        <w:t>2</w:t>
      </w:r>
      <w:r w:rsidR="008719B2" w:rsidRPr="0000631A">
        <w:rPr>
          <w:iCs/>
        </w:rPr>
        <w:t>9</w:t>
      </w:r>
      <w:r w:rsidR="00DA130D" w:rsidRPr="0000631A">
        <w:rPr>
          <w:i/>
          <w:iCs/>
        </w:rPr>
        <w:t>.</w:t>
      </w:r>
      <w:r w:rsidR="00DA130D" w:rsidRPr="0000631A">
        <w:t> Londo</w:t>
      </w:r>
      <w:r w:rsidR="00294754" w:rsidRPr="0000631A">
        <w:t>n: Hou</w:t>
      </w:r>
      <w:r w:rsidR="00412286" w:rsidRPr="0000631A">
        <w:t>ghton International, 2010</w:t>
      </w:r>
      <w:r w:rsidR="00294754" w:rsidRPr="0000631A">
        <w:t>.</w:t>
      </w:r>
      <w:r w:rsidR="00DA130D" w:rsidRPr="0000631A">
        <w:rPr>
          <w:color w:val="00B0F0"/>
        </w:rPr>
        <w:t xml:space="preserve"> </w:t>
      </w:r>
    </w:p>
    <w:p w14:paraId="72C7ADAE" w14:textId="715EF434" w:rsidR="001F2A1C" w:rsidRPr="0000631A" w:rsidRDefault="001F2A1C" w:rsidP="0000631A">
      <w:pPr>
        <w:pStyle w:val="NormalWeb"/>
        <w:spacing w:before="0" w:beforeAutospacing="0" w:after="0" w:afterAutospacing="0" w:line="480" w:lineRule="auto"/>
        <w:rPr>
          <w:color w:val="00B0F0"/>
        </w:rPr>
      </w:pPr>
    </w:p>
    <w:p w14:paraId="6CBB8403" w14:textId="34BDA76F" w:rsidR="002278F2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4" w:name="_Hlk72424206"/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1F2A1C" w:rsidRPr="0000631A">
        <w:rPr>
          <w:rFonts w:ascii="Times New Roman" w:hAnsi="Times New Roman" w:cs="Times New Roman"/>
          <w:i/>
          <w:sz w:val="24"/>
          <w:szCs w:val="24"/>
        </w:rPr>
        <w:t xml:space="preserve">Gold and Silver Treasures </w:t>
      </w:r>
      <w:bookmarkEnd w:id="4"/>
      <w:r w:rsidR="001F2A1C" w:rsidRPr="0000631A">
        <w:rPr>
          <w:rFonts w:ascii="Times New Roman" w:hAnsi="Times New Roman" w:cs="Times New Roman"/>
          <w:sz w:val="24"/>
          <w:szCs w:val="24"/>
        </w:rPr>
        <w:t>1987</w:t>
      </w:r>
    </w:p>
    <w:p w14:paraId="2F9A52AD" w14:textId="3905EAD7" w:rsidR="001F2A1C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1F2A1C" w:rsidRPr="0000631A">
        <w:rPr>
          <w:rFonts w:ascii="Times New Roman" w:hAnsi="Times New Roman" w:cs="Times New Roman"/>
          <w:i/>
          <w:sz w:val="24"/>
          <w:szCs w:val="24"/>
        </w:rPr>
        <w:t xml:space="preserve">Gold and Silver Treasures from the Thyssen-Bornemisza Collection. </w:t>
      </w:r>
      <w:r w:rsidR="0035601E" w:rsidRPr="0000631A">
        <w:rPr>
          <w:rFonts w:ascii="Times New Roman" w:hAnsi="Times New Roman" w:cs="Times New Roman"/>
          <w:iCs/>
          <w:sz w:val="24"/>
          <w:szCs w:val="24"/>
        </w:rPr>
        <w:t xml:space="preserve">Exh. cat. </w:t>
      </w:r>
      <w:r w:rsidR="001F2A1C" w:rsidRPr="0000631A">
        <w:rPr>
          <w:rFonts w:ascii="Times New Roman" w:hAnsi="Times New Roman" w:cs="Times New Roman"/>
          <w:sz w:val="24"/>
          <w:szCs w:val="24"/>
        </w:rPr>
        <w:t>Lugano: Collection Thyssen-Bornemisza</w:t>
      </w:r>
      <w:r w:rsidR="00EF09EA" w:rsidRPr="0000631A">
        <w:rPr>
          <w:rFonts w:ascii="Times New Roman" w:hAnsi="Times New Roman" w:cs="Times New Roman"/>
          <w:sz w:val="24"/>
          <w:szCs w:val="24"/>
        </w:rPr>
        <w:t>;</w:t>
      </w:r>
      <w:r w:rsidR="001F2A1C" w:rsidRPr="0000631A">
        <w:rPr>
          <w:rFonts w:ascii="Times New Roman" w:hAnsi="Times New Roman" w:cs="Times New Roman"/>
          <w:sz w:val="24"/>
          <w:szCs w:val="24"/>
        </w:rPr>
        <w:t xml:space="preserve"> Milan: Electa, 1987.</w:t>
      </w:r>
    </w:p>
    <w:p w14:paraId="62CB62CE" w14:textId="77777777" w:rsidR="001F2A1C" w:rsidRPr="0000631A" w:rsidRDefault="001F2A1C" w:rsidP="0000631A">
      <w:pPr>
        <w:pStyle w:val="NormalWeb"/>
        <w:spacing w:before="0" w:beforeAutospacing="0" w:after="0" w:afterAutospacing="0" w:line="480" w:lineRule="auto"/>
        <w:rPr>
          <w:color w:val="00B0F0"/>
        </w:rPr>
      </w:pPr>
    </w:p>
    <w:p w14:paraId="7EC0B2A5" w14:textId="6ACD0EA9" w:rsidR="002278F2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0345D7" w:rsidRPr="0000631A">
        <w:rPr>
          <w:rFonts w:ascii="Times New Roman" w:hAnsi="Times New Roman" w:cs="Times New Roman"/>
          <w:sz w:val="24"/>
          <w:szCs w:val="24"/>
        </w:rPr>
        <w:t>Gonz</w:t>
      </w:r>
      <w:r w:rsidR="000345D7" w:rsidRPr="0000631A">
        <w:rPr>
          <w:rFonts w:ascii="Times New Roman" w:eastAsia="Times New Roman" w:hAnsi="Times New Roman" w:cs="Times New Roman"/>
          <w:sz w:val="24"/>
          <w:szCs w:val="24"/>
        </w:rPr>
        <w:t>á</w:t>
      </w:r>
      <w:r w:rsidR="00A32366" w:rsidRPr="0000631A">
        <w:rPr>
          <w:rFonts w:ascii="Times New Roman" w:hAnsi="Times New Roman" w:cs="Times New Roman"/>
          <w:sz w:val="24"/>
          <w:szCs w:val="24"/>
        </w:rPr>
        <w:t>lez-</w:t>
      </w:r>
      <w:r w:rsidR="000345D7" w:rsidRPr="0000631A">
        <w:rPr>
          <w:rFonts w:ascii="Times New Roman" w:hAnsi="Times New Roman" w:cs="Times New Roman"/>
          <w:sz w:val="24"/>
          <w:szCs w:val="24"/>
        </w:rPr>
        <w:t>Palacios 2018</w:t>
      </w:r>
    </w:p>
    <w:p w14:paraId="1016CC05" w14:textId="330F112C" w:rsidR="000345D7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6C0EB8" w:rsidRPr="0000631A">
        <w:rPr>
          <w:rFonts w:ascii="Times New Roman" w:eastAsia="Times New Roman" w:hAnsi="Times New Roman" w:cs="Times New Roman"/>
          <w:sz w:val="24"/>
          <w:szCs w:val="24"/>
        </w:rPr>
        <w:t xml:space="preserve">González-Palacios, </w:t>
      </w:r>
      <w:r w:rsidR="00CB2144" w:rsidRPr="0000631A">
        <w:rPr>
          <w:rFonts w:ascii="Times New Roman" w:eastAsia="Times New Roman" w:hAnsi="Times New Roman" w:cs="Times New Roman"/>
          <w:sz w:val="24"/>
          <w:szCs w:val="24"/>
        </w:rPr>
        <w:t>Alvar.</w:t>
      </w:r>
      <w:r w:rsidR="006C0EB8" w:rsidRPr="000063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EB8" w:rsidRPr="0000631A">
        <w:rPr>
          <w:rFonts w:ascii="Times New Roman" w:eastAsia="Times New Roman" w:hAnsi="Times New Roman" w:cs="Times New Roman"/>
          <w:i/>
          <w:sz w:val="24"/>
          <w:szCs w:val="24"/>
        </w:rPr>
        <w:t>Luigi Valadier.</w:t>
      </w:r>
      <w:r w:rsidR="006C0EB8" w:rsidRPr="0000631A">
        <w:rPr>
          <w:rFonts w:ascii="Times New Roman" w:eastAsia="Times New Roman" w:hAnsi="Times New Roman" w:cs="Times New Roman"/>
          <w:sz w:val="24"/>
          <w:szCs w:val="24"/>
        </w:rPr>
        <w:t xml:space="preserve"> New York: Frick Collection</w:t>
      </w:r>
      <w:r w:rsidR="008F4035" w:rsidRPr="0000631A">
        <w:rPr>
          <w:rFonts w:ascii="Times New Roman" w:eastAsia="Times New Roman" w:hAnsi="Times New Roman" w:cs="Times New Roman"/>
          <w:sz w:val="24"/>
          <w:szCs w:val="24"/>
        </w:rPr>
        <w:t>;</w:t>
      </w:r>
      <w:r w:rsidR="00005EDB" w:rsidRPr="000063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4035" w:rsidRPr="0000631A">
        <w:rPr>
          <w:rFonts w:ascii="Times New Roman" w:eastAsia="Times New Roman" w:hAnsi="Times New Roman" w:cs="Times New Roman"/>
          <w:sz w:val="24"/>
          <w:szCs w:val="24"/>
        </w:rPr>
        <w:t xml:space="preserve">London: </w:t>
      </w:r>
      <w:r w:rsidR="006C0EB8" w:rsidRPr="0000631A">
        <w:rPr>
          <w:rFonts w:ascii="Times New Roman" w:eastAsia="Times New Roman" w:hAnsi="Times New Roman" w:cs="Times New Roman"/>
          <w:sz w:val="24"/>
          <w:szCs w:val="24"/>
        </w:rPr>
        <w:t>D</w:t>
      </w:r>
      <w:r w:rsidR="00EF09EA" w:rsidRPr="0000631A">
        <w:rPr>
          <w:rFonts w:ascii="Times New Roman" w:eastAsia="Times New Roman" w:hAnsi="Times New Roman" w:cs="Times New Roman"/>
          <w:sz w:val="24"/>
          <w:szCs w:val="24"/>
        </w:rPr>
        <w:t>.</w:t>
      </w:r>
      <w:r w:rsidR="006C0EB8" w:rsidRPr="0000631A">
        <w:rPr>
          <w:rFonts w:ascii="Times New Roman" w:eastAsia="Times New Roman" w:hAnsi="Times New Roman" w:cs="Times New Roman"/>
          <w:sz w:val="24"/>
          <w:szCs w:val="24"/>
        </w:rPr>
        <w:t xml:space="preserve"> Giles Limited, 2018.</w:t>
      </w:r>
    </w:p>
    <w:p w14:paraId="1816475A" w14:textId="77777777" w:rsidR="000345D7" w:rsidRPr="0000631A" w:rsidRDefault="000345D7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CF961A" w14:textId="57B85238" w:rsidR="002278F2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6C57CD" w:rsidRPr="0000631A">
        <w:rPr>
          <w:rFonts w:ascii="Times New Roman" w:hAnsi="Times New Roman" w:cs="Times New Roman"/>
          <w:sz w:val="24"/>
          <w:szCs w:val="24"/>
        </w:rPr>
        <w:t>Grimwade 1990</w:t>
      </w:r>
    </w:p>
    <w:p w14:paraId="7A7B85F5" w14:textId="6412A15E" w:rsidR="006C57C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6C57CD" w:rsidRPr="0000631A">
        <w:rPr>
          <w:rFonts w:ascii="Times New Roman" w:hAnsi="Times New Roman" w:cs="Times New Roman"/>
          <w:sz w:val="24"/>
          <w:szCs w:val="24"/>
        </w:rPr>
        <w:t xml:space="preserve">Grimwade, Arthur G. </w:t>
      </w:r>
      <w:r w:rsidR="006C57CD" w:rsidRPr="0000631A">
        <w:rPr>
          <w:rFonts w:ascii="Times New Roman" w:hAnsi="Times New Roman" w:cs="Times New Roman"/>
          <w:i/>
          <w:sz w:val="24"/>
          <w:szCs w:val="24"/>
        </w:rPr>
        <w:t>London Goldsmiths</w:t>
      </w:r>
      <w:r w:rsidR="0035601E" w:rsidRPr="0000631A">
        <w:rPr>
          <w:rFonts w:ascii="Times New Roman" w:hAnsi="Times New Roman" w:cs="Times New Roman"/>
          <w:i/>
          <w:sz w:val="24"/>
          <w:szCs w:val="24"/>
        </w:rPr>
        <w:t>,</w:t>
      </w:r>
      <w:r w:rsidR="006C57CD" w:rsidRPr="0000631A">
        <w:rPr>
          <w:rFonts w:ascii="Times New Roman" w:hAnsi="Times New Roman" w:cs="Times New Roman"/>
          <w:i/>
          <w:sz w:val="24"/>
          <w:szCs w:val="24"/>
        </w:rPr>
        <w:t xml:space="preserve"> 1697</w:t>
      </w:r>
      <w:r w:rsidR="00130D5A" w:rsidRPr="0000631A">
        <w:rPr>
          <w:rFonts w:ascii="Times New Roman" w:hAnsi="Times New Roman" w:cs="Times New Roman"/>
          <w:i/>
          <w:sz w:val="24"/>
          <w:szCs w:val="24"/>
        </w:rPr>
        <w:t>–</w:t>
      </w:r>
      <w:r w:rsidR="006C57CD" w:rsidRPr="0000631A">
        <w:rPr>
          <w:rFonts w:ascii="Times New Roman" w:hAnsi="Times New Roman" w:cs="Times New Roman"/>
          <w:i/>
          <w:sz w:val="24"/>
          <w:szCs w:val="24"/>
        </w:rPr>
        <w:t>1837</w:t>
      </w:r>
      <w:r w:rsidR="00130D5A" w:rsidRPr="0000631A">
        <w:rPr>
          <w:rFonts w:ascii="Times New Roman" w:hAnsi="Times New Roman" w:cs="Times New Roman"/>
          <w:i/>
          <w:sz w:val="24"/>
          <w:szCs w:val="24"/>
        </w:rPr>
        <w:t>:</w:t>
      </w:r>
      <w:r w:rsidR="006C57CD" w:rsidRPr="0000631A">
        <w:rPr>
          <w:rFonts w:ascii="Times New Roman" w:hAnsi="Times New Roman" w:cs="Times New Roman"/>
          <w:i/>
          <w:sz w:val="24"/>
          <w:szCs w:val="24"/>
        </w:rPr>
        <w:t xml:space="preserve"> Their Marks and Lives from the Original Registers at Goldsmiths</w:t>
      </w:r>
      <w:r w:rsidR="00451F02" w:rsidRPr="0000631A">
        <w:rPr>
          <w:rFonts w:ascii="Times New Roman" w:hAnsi="Times New Roman" w:cs="Times New Roman"/>
          <w:i/>
          <w:sz w:val="24"/>
          <w:szCs w:val="24"/>
        </w:rPr>
        <w:t>’</w:t>
      </w:r>
      <w:r w:rsidR="006C57CD" w:rsidRPr="0000631A">
        <w:rPr>
          <w:rFonts w:ascii="Times New Roman" w:hAnsi="Times New Roman" w:cs="Times New Roman"/>
          <w:i/>
          <w:sz w:val="24"/>
          <w:szCs w:val="24"/>
        </w:rPr>
        <w:t xml:space="preserve"> Hall and Other Sources</w:t>
      </w:r>
      <w:r w:rsidR="00130D5A" w:rsidRPr="0000631A">
        <w:rPr>
          <w:rFonts w:ascii="Times New Roman" w:hAnsi="Times New Roman" w:cs="Times New Roman"/>
          <w:i/>
          <w:sz w:val="24"/>
          <w:szCs w:val="24"/>
        </w:rPr>
        <w:t>.</w:t>
      </w:r>
      <w:r w:rsidR="006C57CD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57CD" w:rsidRPr="0000631A">
        <w:rPr>
          <w:rFonts w:ascii="Times New Roman" w:hAnsi="Times New Roman" w:cs="Times New Roman"/>
          <w:sz w:val="24"/>
          <w:szCs w:val="24"/>
        </w:rPr>
        <w:t>London: Faber and Faber, 1990.</w:t>
      </w:r>
    </w:p>
    <w:p w14:paraId="6FCF0009" w14:textId="77777777" w:rsidR="006C57CD" w:rsidRPr="0000631A" w:rsidRDefault="006C57CD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DAAD91" w14:textId="223ABAE8" w:rsidR="002278F2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Hall 2016</w:t>
      </w:r>
    </w:p>
    <w:p w14:paraId="25048BBE" w14:textId="39C591EE" w:rsidR="00A2725B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Hall, Michael.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Treasures of the Portland Collection.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Welbeck Abbey, Nottinghamshire</w:t>
      </w:r>
      <w:r w:rsidR="00CA0D24" w:rsidRPr="0000631A">
        <w:rPr>
          <w:rFonts w:ascii="Times New Roman" w:hAnsi="Times New Roman" w:cs="Times New Roman"/>
          <w:sz w:val="24"/>
          <w:szCs w:val="24"/>
        </w:rPr>
        <w:t>, U.K.</w:t>
      </w:r>
      <w:r w:rsidR="00DA130D" w:rsidRPr="0000631A">
        <w:rPr>
          <w:rFonts w:ascii="Times New Roman" w:hAnsi="Times New Roman" w:cs="Times New Roman"/>
          <w:sz w:val="24"/>
          <w:szCs w:val="24"/>
        </w:rPr>
        <w:t>:</w:t>
      </w:r>
      <w:r w:rsidR="00AD5054" w:rsidRPr="0000631A">
        <w:rPr>
          <w:rFonts w:ascii="Times New Roman" w:hAnsi="Times New Roman" w:cs="Times New Roman"/>
          <w:sz w:val="24"/>
          <w:szCs w:val="24"/>
        </w:rPr>
        <w:t xml:space="preserve"> Harley Gallery, 2016</w:t>
      </w:r>
      <w:r w:rsidR="00DA130D" w:rsidRPr="0000631A">
        <w:rPr>
          <w:rFonts w:ascii="Times New Roman" w:hAnsi="Times New Roman" w:cs="Times New Roman"/>
          <w:sz w:val="24"/>
          <w:szCs w:val="24"/>
        </w:rPr>
        <w:t>.</w:t>
      </w:r>
    </w:p>
    <w:p w14:paraId="3233F346" w14:textId="77777777" w:rsidR="00005EDB" w:rsidRPr="0000631A" w:rsidRDefault="00005EDB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C3F8D1" w14:textId="42210E1A" w:rsidR="002278F2" w:rsidRPr="0000631A" w:rsidRDefault="0000631A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4E2F88" w:rsidRPr="0000631A">
        <w:t>Hardy 1978</w:t>
      </w:r>
    </w:p>
    <w:p w14:paraId="1889DDA2" w14:textId="61053CFC" w:rsidR="004E2F88" w:rsidRPr="0000631A" w:rsidRDefault="00676982" w:rsidP="0000631A">
      <w:pPr>
        <w:pStyle w:val="NormalWeb"/>
        <w:spacing w:before="0" w:beforeAutospacing="0" w:after="0" w:afterAutospacing="0" w:line="480" w:lineRule="auto"/>
        <w:rPr>
          <w:color w:val="00B0F0"/>
        </w:rPr>
      </w:pPr>
      <w:r w:rsidRPr="0000631A">
        <w:t xml:space="preserve">full: </w:t>
      </w:r>
      <w:r w:rsidR="004E2F88" w:rsidRPr="0000631A">
        <w:t xml:space="preserve">Hardy, John. </w:t>
      </w:r>
      <w:r w:rsidR="00F31219" w:rsidRPr="0000631A">
        <w:t>“</w:t>
      </w:r>
      <w:r w:rsidR="004E2F88" w:rsidRPr="0000631A">
        <w:t xml:space="preserve">Robert Adam and the </w:t>
      </w:r>
      <w:r w:rsidR="00F31219" w:rsidRPr="0000631A">
        <w:t>F</w:t>
      </w:r>
      <w:r w:rsidR="004E2F88" w:rsidRPr="0000631A">
        <w:t>urnishing of Kedleston Hall.</w:t>
      </w:r>
      <w:r w:rsidR="00F31219" w:rsidRPr="0000631A">
        <w:t>”</w:t>
      </w:r>
      <w:r w:rsidR="0035601E" w:rsidRPr="0000631A">
        <w:t xml:space="preserve"> </w:t>
      </w:r>
      <w:r w:rsidR="004E2F88" w:rsidRPr="0000631A">
        <w:rPr>
          <w:i/>
          <w:iCs/>
        </w:rPr>
        <w:t>The Connoisseur</w:t>
      </w:r>
      <w:r w:rsidR="004E2F88" w:rsidRPr="0000631A">
        <w:t> 198, no. 797 (July 1978): 198</w:t>
      </w:r>
      <w:r w:rsidR="00F31219" w:rsidRPr="0000631A">
        <w:t>–</w:t>
      </w:r>
      <w:r w:rsidR="004E2F88" w:rsidRPr="0000631A">
        <w:t>207.</w:t>
      </w:r>
    </w:p>
    <w:p w14:paraId="0E76E7A0" w14:textId="77777777" w:rsidR="00206879" w:rsidRPr="0000631A" w:rsidRDefault="00206879" w:rsidP="0000631A">
      <w:pPr>
        <w:pStyle w:val="NormalWeb"/>
        <w:spacing w:before="0" w:beforeAutospacing="0" w:after="0" w:afterAutospacing="0" w:line="480" w:lineRule="auto"/>
      </w:pPr>
    </w:p>
    <w:p w14:paraId="6A138EB8" w14:textId="0926E1A7" w:rsidR="002278F2" w:rsidRPr="0000631A" w:rsidRDefault="0000631A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4E2F88" w:rsidRPr="0000631A">
        <w:t>Hardy and Hayward 1978</w:t>
      </w:r>
    </w:p>
    <w:p w14:paraId="3B87AFF3" w14:textId="12AAD49E" w:rsidR="004E2F88" w:rsidRPr="0000631A" w:rsidRDefault="00676982" w:rsidP="0000631A">
      <w:pPr>
        <w:pStyle w:val="NormalWeb"/>
        <w:spacing w:before="0" w:beforeAutospacing="0" w:after="0" w:afterAutospacing="0" w:line="480" w:lineRule="auto"/>
        <w:rPr>
          <w:color w:val="333333"/>
        </w:rPr>
      </w:pPr>
      <w:r w:rsidRPr="0000631A">
        <w:t xml:space="preserve">full: </w:t>
      </w:r>
      <w:r w:rsidR="004E2F88" w:rsidRPr="0000631A">
        <w:t>Hardy, John</w:t>
      </w:r>
      <w:r w:rsidR="00F31219" w:rsidRPr="0000631A">
        <w:t>,</w:t>
      </w:r>
      <w:r w:rsidR="004E2F88" w:rsidRPr="0000631A">
        <w:t xml:space="preserve"> and Helena Hayward. </w:t>
      </w:r>
      <w:r w:rsidR="00F31219" w:rsidRPr="0000631A">
        <w:t>“</w:t>
      </w:r>
      <w:r w:rsidR="004E2F88" w:rsidRPr="0000631A">
        <w:t>Kedleston Hall, Derbyshire</w:t>
      </w:r>
      <w:r w:rsidR="00AB6B41" w:rsidRPr="0000631A">
        <w:t>—</w:t>
      </w:r>
      <w:r w:rsidR="004E2F88" w:rsidRPr="0000631A">
        <w:t>III, The Seat of Viscount Scarsdale.</w:t>
      </w:r>
      <w:r w:rsidR="00F31219" w:rsidRPr="0000631A">
        <w:t>”</w:t>
      </w:r>
      <w:r w:rsidR="004E2F88" w:rsidRPr="0000631A">
        <w:t> </w:t>
      </w:r>
      <w:r w:rsidR="004E2F88" w:rsidRPr="0000631A">
        <w:rPr>
          <w:i/>
          <w:iCs/>
        </w:rPr>
        <w:t>Country Life</w:t>
      </w:r>
      <w:r w:rsidR="004E2F88" w:rsidRPr="0000631A">
        <w:t> CLXIII, no. 4205 (February 9, 1978):</w:t>
      </w:r>
      <w:r w:rsidR="004E2F88" w:rsidRPr="0000631A">
        <w:rPr>
          <w:color w:val="00B0F0"/>
        </w:rPr>
        <w:t xml:space="preserve"> </w:t>
      </w:r>
      <w:r w:rsidR="00BF4E05" w:rsidRPr="0000631A">
        <w:t>322</w:t>
      </w:r>
      <w:r w:rsidR="00F31219" w:rsidRPr="0000631A">
        <w:t>–</w:t>
      </w:r>
      <w:r w:rsidR="004E2F88" w:rsidRPr="0000631A">
        <w:t>25.</w:t>
      </w:r>
      <w:r w:rsidR="004E2F88" w:rsidRPr="0000631A">
        <w:rPr>
          <w:color w:val="00B0F0"/>
        </w:rPr>
        <w:t xml:space="preserve"> </w:t>
      </w:r>
    </w:p>
    <w:p w14:paraId="16832496" w14:textId="77777777" w:rsidR="00206879" w:rsidRPr="0000631A" w:rsidRDefault="00206879" w:rsidP="0000631A">
      <w:pPr>
        <w:shd w:val="clear" w:color="auto" w:fill="FFFFFF"/>
        <w:autoSpaceDE w:val="0"/>
        <w:autoSpaceDN w:val="0"/>
        <w:adjustRightInd w:val="0"/>
        <w:spacing w:line="480" w:lineRule="auto"/>
      </w:pPr>
    </w:p>
    <w:p w14:paraId="0A09D778" w14:textId="33AB6DDB" w:rsidR="002278F2" w:rsidRPr="0000631A" w:rsidRDefault="0000631A" w:rsidP="0000631A">
      <w:pPr>
        <w:shd w:val="clear" w:color="auto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Harris 1987</w:t>
      </w:r>
    </w:p>
    <w:p w14:paraId="415DC3DD" w14:textId="3EAB78A8" w:rsidR="00DA130D" w:rsidRPr="0000631A" w:rsidRDefault="00676982" w:rsidP="0000631A">
      <w:pPr>
        <w:shd w:val="clear" w:color="auto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t>Harris, Leslie</w:t>
      </w:r>
      <w:r w:rsidR="00412286" w:rsidRPr="0000631A">
        <w:t>.</w:t>
      </w:r>
      <w:r w:rsidR="00DA130D" w:rsidRPr="0000631A">
        <w:rPr>
          <w:i/>
        </w:rPr>
        <w:t xml:space="preserve"> Robert Adam and Kedleston</w:t>
      </w:r>
      <w:r w:rsidR="00F31219" w:rsidRPr="0000631A">
        <w:rPr>
          <w:i/>
        </w:rPr>
        <w:t>:</w:t>
      </w:r>
      <w:r w:rsidR="00DA130D" w:rsidRPr="0000631A">
        <w:rPr>
          <w:i/>
        </w:rPr>
        <w:t xml:space="preserve"> The Making of a Neo-Classical Masterpiece. </w:t>
      </w:r>
      <w:r w:rsidR="00DA130D" w:rsidRPr="0000631A">
        <w:t>London</w:t>
      </w:r>
      <w:r w:rsidR="002A57D2" w:rsidRPr="0000631A">
        <w:t>:</w:t>
      </w:r>
      <w:r w:rsidR="00DA130D" w:rsidRPr="0000631A">
        <w:t xml:space="preserve"> The National Trust, 1987. </w:t>
      </w:r>
    </w:p>
    <w:p w14:paraId="783D8192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EECE84" w14:textId="52A22826" w:rsidR="002278F2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Harris 2007</w:t>
      </w:r>
    </w:p>
    <w:p w14:paraId="452FD21F" w14:textId="534094E7" w:rsidR="00DA130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Harris, John.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Moving Rooms: The Trade in Architectural Salvage</w:t>
      </w:r>
      <w:r w:rsidR="00DA130D" w:rsidRPr="000063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</w:t>
      </w:r>
      <w:r w:rsidR="00DA130D" w:rsidRPr="000063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A130D" w:rsidRPr="0000631A">
        <w:rPr>
          <w:rFonts w:ascii="Times New Roman" w:hAnsi="Times New Roman" w:cs="Times New Roman"/>
          <w:sz w:val="24"/>
          <w:szCs w:val="24"/>
        </w:rPr>
        <w:t>New Haven</w:t>
      </w:r>
      <w:r w:rsidR="002A57D2" w:rsidRPr="0000631A">
        <w:rPr>
          <w:rFonts w:ascii="Times New Roman" w:hAnsi="Times New Roman" w:cs="Times New Roman"/>
          <w:sz w:val="24"/>
          <w:szCs w:val="24"/>
        </w:rPr>
        <w:t>, CT, and London</w:t>
      </w:r>
      <w:r w:rsidR="00DA130D" w:rsidRPr="0000631A">
        <w:rPr>
          <w:rFonts w:ascii="Times New Roman" w:hAnsi="Times New Roman" w:cs="Times New Roman"/>
          <w:sz w:val="24"/>
          <w:szCs w:val="24"/>
        </w:rPr>
        <w:t>: Paul Mellon Centre for Studies in British Art in association with Yale Universi</w:t>
      </w:r>
      <w:r w:rsidR="000A35D8" w:rsidRPr="0000631A">
        <w:rPr>
          <w:rFonts w:ascii="Times New Roman" w:hAnsi="Times New Roman" w:cs="Times New Roman"/>
          <w:sz w:val="24"/>
          <w:szCs w:val="24"/>
        </w:rPr>
        <w:t>ty Press, 2007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A0B446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</w:rPr>
      </w:pPr>
    </w:p>
    <w:p w14:paraId="7791014C" w14:textId="31EB1F7C" w:rsidR="002278F2" w:rsidRPr="0000631A" w:rsidRDefault="0000631A" w:rsidP="0000631A">
      <w:pPr>
        <w:pStyle w:val="EndnoteTex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863213" w:rsidRPr="0000631A">
        <w:rPr>
          <w:rFonts w:ascii="Times New Roman" w:eastAsia="Times New Roman" w:hAnsi="Times New Roman" w:cs="Times New Roman"/>
          <w:sz w:val="24"/>
          <w:szCs w:val="24"/>
        </w:rPr>
        <w:t>Harsin 1956</w:t>
      </w:r>
    </w:p>
    <w:p w14:paraId="3E072715" w14:textId="6F9D53E2" w:rsidR="00863213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863213" w:rsidRPr="0000631A">
        <w:rPr>
          <w:rFonts w:ascii="Times New Roman" w:eastAsia="Times New Roman" w:hAnsi="Times New Roman" w:cs="Times New Roman"/>
          <w:sz w:val="24"/>
          <w:szCs w:val="24"/>
        </w:rPr>
        <w:t xml:space="preserve">Harsin, Paul. “La </w:t>
      </w:r>
      <w:r w:rsidR="002A57D2" w:rsidRPr="0000631A">
        <w:rPr>
          <w:rFonts w:ascii="Times New Roman" w:eastAsia="Times New Roman" w:hAnsi="Times New Roman" w:cs="Times New Roman"/>
          <w:sz w:val="24"/>
          <w:szCs w:val="24"/>
        </w:rPr>
        <w:t>c</w:t>
      </w:r>
      <w:r w:rsidR="00863213" w:rsidRPr="0000631A">
        <w:rPr>
          <w:rFonts w:ascii="Times New Roman" w:eastAsia="Times New Roman" w:hAnsi="Times New Roman" w:cs="Times New Roman"/>
          <w:sz w:val="24"/>
          <w:szCs w:val="24"/>
        </w:rPr>
        <w:t>réation de la Compa</w:t>
      </w:r>
      <w:r w:rsidR="0035601E" w:rsidRPr="0000631A">
        <w:rPr>
          <w:rFonts w:ascii="Times New Roman" w:eastAsia="Times New Roman" w:hAnsi="Times New Roman" w:cs="Times New Roman"/>
          <w:sz w:val="24"/>
          <w:szCs w:val="24"/>
        </w:rPr>
        <w:t>g</w:t>
      </w:r>
      <w:r w:rsidR="00863213" w:rsidRPr="0000631A">
        <w:rPr>
          <w:rFonts w:ascii="Times New Roman" w:eastAsia="Times New Roman" w:hAnsi="Times New Roman" w:cs="Times New Roman"/>
          <w:sz w:val="24"/>
          <w:szCs w:val="24"/>
        </w:rPr>
        <w:t>nie d’Occident (1717)</w:t>
      </w:r>
      <w:r w:rsidR="002A57D2" w:rsidRPr="0000631A">
        <w:rPr>
          <w:rFonts w:ascii="Times New Roman" w:eastAsia="Times New Roman" w:hAnsi="Times New Roman" w:cs="Times New Roman"/>
          <w:sz w:val="24"/>
          <w:szCs w:val="24"/>
        </w:rPr>
        <w:t>:</w:t>
      </w:r>
      <w:r w:rsidR="00863213" w:rsidRPr="0000631A">
        <w:rPr>
          <w:rFonts w:ascii="Times New Roman" w:eastAsia="Times New Roman" w:hAnsi="Times New Roman" w:cs="Times New Roman"/>
          <w:sz w:val="24"/>
          <w:szCs w:val="24"/>
        </w:rPr>
        <w:t xml:space="preserve"> Contribution </w:t>
      </w:r>
      <w:r w:rsidR="0035601E" w:rsidRPr="0000631A">
        <w:rPr>
          <w:rFonts w:ascii="Times New Roman" w:eastAsia="Times New Roman" w:hAnsi="Times New Roman" w:cs="Times New Roman"/>
          <w:sz w:val="24"/>
          <w:szCs w:val="24"/>
        </w:rPr>
        <w:t>à</w:t>
      </w:r>
      <w:r w:rsidR="00863213" w:rsidRPr="0000631A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="006E6601" w:rsidRPr="0000631A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2A57D2" w:rsidRPr="0000631A">
        <w:rPr>
          <w:rFonts w:ascii="Times New Roman" w:eastAsia="Times New Roman" w:hAnsi="Times New Roman" w:cs="Times New Roman"/>
          <w:sz w:val="24"/>
          <w:szCs w:val="24"/>
        </w:rPr>
        <w:t>h</w:t>
      </w:r>
      <w:r w:rsidR="00863213" w:rsidRPr="0000631A">
        <w:rPr>
          <w:rFonts w:ascii="Times New Roman" w:eastAsia="Times New Roman" w:hAnsi="Times New Roman" w:cs="Times New Roman"/>
          <w:sz w:val="24"/>
          <w:szCs w:val="24"/>
        </w:rPr>
        <w:t xml:space="preserve">istoire du </w:t>
      </w:r>
      <w:r w:rsidR="002A57D2" w:rsidRPr="0000631A">
        <w:rPr>
          <w:rFonts w:ascii="Times New Roman" w:eastAsia="Times New Roman" w:hAnsi="Times New Roman" w:cs="Times New Roman"/>
          <w:sz w:val="24"/>
          <w:szCs w:val="24"/>
        </w:rPr>
        <w:t>s</w:t>
      </w:r>
      <w:r w:rsidR="00863213" w:rsidRPr="0000631A">
        <w:rPr>
          <w:rFonts w:ascii="Times New Roman" w:eastAsia="Times New Roman" w:hAnsi="Times New Roman" w:cs="Times New Roman"/>
          <w:sz w:val="24"/>
          <w:szCs w:val="24"/>
        </w:rPr>
        <w:t xml:space="preserve">ystème de Law.” </w:t>
      </w:r>
      <w:r w:rsidR="00863213" w:rsidRPr="0000631A">
        <w:rPr>
          <w:rFonts w:ascii="Times New Roman" w:eastAsia="Times New Roman" w:hAnsi="Times New Roman" w:cs="Times New Roman"/>
          <w:i/>
          <w:sz w:val="24"/>
          <w:szCs w:val="24"/>
        </w:rPr>
        <w:t>Revue d’histoire économique et sociale</w:t>
      </w:r>
      <w:r w:rsidR="00863213" w:rsidRPr="0000631A">
        <w:rPr>
          <w:rFonts w:ascii="Times New Roman" w:eastAsia="Times New Roman" w:hAnsi="Times New Roman" w:cs="Times New Roman"/>
          <w:sz w:val="24"/>
          <w:szCs w:val="24"/>
        </w:rPr>
        <w:t xml:space="preserve"> 34, no. 1 (1956): 7</w:t>
      </w:r>
      <w:r w:rsidR="002A57D2" w:rsidRPr="0000631A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863213" w:rsidRPr="0000631A">
        <w:rPr>
          <w:rFonts w:ascii="Times New Roman" w:eastAsia="Times New Roman" w:hAnsi="Times New Roman" w:cs="Times New Roman"/>
          <w:sz w:val="24"/>
          <w:szCs w:val="24"/>
        </w:rPr>
        <w:t xml:space="preserve">42. </w:t>
      </w:r>
    </w:p>
    <w:p w14:paraId="33731EC8" w14:textId="77777777" w:rsidR="00863213" w:rsidRPr="0000631A" w:rsidRDefault="00863213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7E0AE3D1" w14:textId="24239E2F" w:rsidR="002278F2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A4192D" w:rsidRPr="0000631A">
        <w:t>Roth</w:t>
      </w:r>
      <w:r w:rsidR="003B5F80" w:rsidRPr="0000631A">
        <w:t xml:space="preserve"> 1987</w:t>
      </w:r>
    </w:p>
    <w:p w14:paraId="7B599ABE" w14:textId="01A7E982" w:rsidR="003B5F80" w:rsidRPr="0000631A" w:rsidRDefault="00676982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3B5F80" w:rsidRPr="0000631A">
        <w:t xml:space="preserve">Roth, Linda Horvitz, ed. </w:t>
      </w:r>
      <w:r w:rsidR="003B5F80" w:rsidRPr="0000631A">
        <w:rPr>
          <w:i/>
        </w:rPr>
        <w:t>J. Pierpont Morgan, Collector: European Decorative Arts from the Wadsworth Atheneum.</w:t>
      </w:r>
      <w:r w:rsidR="003B5F80" w:rsidRPr="0000631A">
        <w:t xml:space="preserve"> Exh. cat. Hartford</w:t>
      </w:r>
      <w:r w:rsidR="00C06AA0" w:rsidRPr="0000631A">
        <w:t>,</w:t>
      </w:r>
      <w:r w:rsidR="004001A6" w:rsidRPr="0000631A">
        <w:t xml:space="preserve"> CT:</w:t>
      </w:r>
      <w:r w:rsidR="003B5F80" w:rsidRPr="0000631A">
        <w:t xml:space="preserve"> Wadsworth Atheneum Museum of Art</w:t>
      </w:r>
      <w:r w:rsidR="00AB6B41" w:rsidRPr="0000631A">
        <w:t>,</w:t>
      </w:r>
      <w:r w:rsidR="0035601E" w:rsidRPr="0000631A">
        <w:t xml:space="preserve"> </w:t>
      </w:r>
      <w:r w:rsidR="003B5F80" w:rsidRPr="0000631A">
        <w:t>1987.</w:t>
      </w:r>
    </w:p>
    <w:p w14:paraId="2CA40DAE" w14:textId="77777777" w:rsidR="00E71D7C" w:rsidRPr="0000631A" w:rsidRDefault="00E71D7C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574BE272" w14:textId="05782527" w:rsidR="002278F2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6C57CD" w:rsidRPr="0000631A">
        <w:t>Heal 1972</w:t>
      </w:r>
    </w:p>
    <w:p w14:paraId="67E6D135" w14:textId="21B5E2FD" w:rsidR="006C57CD" w:rsidRPr="0000631A" w:rsidRDefault="00676982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6C57CD" w:rsidRPr="0000631A">
        <w:t>Heal, Sir Ambrose.</w:t>
      </w:r>
      <w:r w:rsidR="006E6601" w:rsidRPr="0000631A">
        <w:t xml:space="preserve"> </w:t>
      </w:r>
      <w:r w:rsidR="006C57CD" w:rsidRPr="0000631A">
        <w:rPr>
          <w:i/>
        </w:rPr>
        <w:t>The London Goldsmiths</w:t>
      </w:r>
      <w:r w:rsidR="004001A6" w:rsidRPr="0000631A">
        <w:rPr>
          <w:i/>
        </w:rPr>
        <w:t>,</w:t>
      </w:r>
      <w:r w:rsidR="006C57CD" w:rsidRPr="0000631A">
        <w:rPr>
          <w:i/>
        </w:rPr>
        <w:t xml:space="preserve"> 1200</w:t>
      </w:r>
      <w:r w:rsidR="004001A6" w:rsidRPr="0000631A">
        <w:rPr>
          <w:i/>
        </w:rPr>
        <w:t>–</w:t>
      </w:r>
      <w:r w:rsidR="006C57CD" w:rsidRPr="0000631A">
        <w:rPr>
          <w:i/>
        </w:rPr>
        <w:t>1800</w:t>
      </w:r>
      <w:r w:rsidR="004001A6" w:rsidRPr="0000631A">
        <w:rPr>
          <w:i/>
        </w:rPr>
        <w:t>:</w:t>
      </w:r>
      <w:r w:rsidR="006C57CD" w:rsidRPr="0000631A">
        <w:rPr>
          <w:i/>
        </w:rPr>
        <w:t xml:space="preserve"> A Record of the Names and Addresses of the Craftsmen, Their Shop-Signs and Trade-Cards. </w:t>
      </w:r>
      <w:r w:rsidR="006C57CD" w:rsidRPr="0000631A">
        <w:t>Newton Abbott</w:t>
      </w:r>
      <w:r w:rsidR="00CA0D24" w:rsidRPr="0000631A">
        <w:t>, U.K.</w:t>
      </w:r>
      <w:r w:rsidR="006C57CD" w:rsidRPr="0000631A">
        <w:t>: David &amp; Charles Reprints, 1972.</w:t>
      </w:r>
    </w:p>
    <w:p w14:paraId="1CF4C4FC" w14:textId="77777777" w:rsidR="006C57CD" w:rsidRPr="0000631A" w:rsidRDefault="006C57CD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05761C34" w14:textId="6D3605DC" w:rsidR="002278F2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E71D7C" w:rsidRPr="0000631A">
        <w:t>Hedley 1975</w:t>
      </w:r>
    </w:p>
    <w:p w14:paraId="2CAD8FDF" w14:textId="59D1D7AE" w:rsidR="00E71D7C" w:rsidRPr="0000631A" w:rsidRDefault="00676982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E71D7C" w:rsidRPr="0000631A">
        <w:t xml:space="preserve">Hedley, Olwen. </w:t>
      </w:r>
      <w:r w:rsidR="00E71D7C" w:rsidRPr="0000631A">
        <w:rPr>
          <w:i/>
        </w:rPr>
        <w:t>Queen Charlotte</w:t>
      </w:r>
      <w:r w:rsidR="00E71D7C" w:rsidRPr="0000631A">
        <w:t>. London: John Murray, 1975.</w:t>
      </w:r>
    </w:p>
    <w:p w14:paraId="7FB3CF7D" w14:textId="77777777" w:rsidR="009C0C2D" w:rsidRPr="0000631A" w:rsidRDefault="009C0C2D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6E07646D" w14:textId="4C8BA7B5" w:rsidR="002278F2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</w:rPr>
      </w:pPr>
      <w:r w:rsidRPr="0000631A">
        <w:t xml:space="preserve">short: </w:t>
      </w:r>
      <w:r w:rsidR="009C0C2D" w:rsidRPr="0000631A">
        <w:rPr>
          <w:color w:val="000000"/>
        </w:rPr>
        <w:t>Heginbotham et al. 2014</w:t>
      </w:r>
    </w:p>
    <w:p w14:paraId="302BDFC7" w14:textId="624C1666" w:rsidR="009C0C2D" w:rsidRPr="0000631A" w:rsidRDefault="00676982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</w:rPr>
      </w:pPr>
      <w:r w:rsidRPr="0000631A">
        <w:t xml:space="preserve">full: </w:t>
      </w:r>
      <w:r w:rsidR="009C0C2D" w:rsidRPr="0000631A">
        <w:rPr>
          <w:color w:val="000000"/>
        </w:rPr>
        <w:t>Heginbotham, Arlen, Jane Bassett, David Bourgarit, Chris Eveleigh, L</w:t>
      </w:r>
      <w:r w:rsidR="004001A6" w:rsidRPr="0000631A">
        <w:rPr>
          <w:color w:val="000000"/>
        </w:rPr>
        <w:t>.</w:t>
      </w:r>
      <w:r w:rsidR="009C0C2D" w:rsidRPr="0000631A">
        <w:rPr>
          <w:color w:val="000000"/>
        </w:rPr>
        <w:t xml:space="preserve"> Glinsman, Duncan Hook, Dylan Smith, Robert J. Speakman, Aaron N. Sh</w:t>
      </w:r>
      <w:r w:rsidR="00237CDD" w:rsidRPr="0000631A">
        <w:rPr>
          <w:color w:val="000000"/>
        </w:rPr>
        <w:t>ugar, and Robert Van Langh</w:t>
      </w:r>
      <w:r w:rsidR="009C0C2D" w:rsidRPr="0000631A">
        <w:rPr>
          <w:color w:val="000000"/>
        </w:rPr>
        <w:t xml:space="preserve">. “The Copper CHARM Set: A New Set of Certified Reference Materials for the Standardization of Quantitative X-Ray Fluorescence Analysis of Heritage Copper Alloys.” </w:t>
      </w:r>
      <w:r w:rsidR="009C0C2D" w:rsidRPr="0000631A">
        <w:rPr>
          <w:i/>
          <w:iCs/>
          <w:color w:val="000000"/>
        </w:rPr>
        <w:t>Archaeometry</w:t>
      </w:r>
      <w:r w:rsidR="009C0C2D" w:rsidRPr="0000631A">
        <w:rPr>
          <w:color w:val="000000"/>
        </w:rPr>
        <w:t xml:space="preserve"> 57</w:t>
      </w:r>
      <w:r w:rsidR="004001A6" w:rsidRPr="0000631A">
        <w:rPr>
          <w:color w:val="000000"/>
        </w:rPr>
        <w:t>,</w:t>
      </w:r>
      <w:r w:rsidR="009C0C2D" w:rsidRPr="0000631A">
        <w:rPr>
          <w:color w:val="000000"/>
        </w:rPr>
        <w:t xml:space="preserve"> </w:t>
      </w:r>
      <w:r w:rsidR="00237CDD" w:rsidRPr="0000631A">
        <w:rPr>
          <w:color w:val="000000"/>
        </w:rPr>
        <w:t xml:space="preserve">no. 5 </w:t>
      </w:r>
      <w:r w:rsidR="009C0C2D" w:rsidRPr="0000631A">
        <w:rPr>
          <w:color w:val="000000"/>
        </w:rPr>
        <w:t>(</w:t>
      </w:r>
      <w:r w:rsidR="00237CDD" w:rsidRPr="0000631A">
        <w:rPr>
          <w:color w:val="000000"/>
        </w:rPr>
        <w:t>2014</w:t>
      </w:r>
      <w:r w:rsidR="009C0C2D" w:rsidRPr="0000631A">
        <w:rPr>
          <w:color w:val="000000"/>
        </w:rPr>
        <w:t>)</w:t>
      </w:r>
      <w:r w:rsidR="00A42E09" w:rsidRPr="0000631A">
        <w:rPr>
          <w:color w:val="000000"/>
        </w:rPr>
        <w:t>: 856</w:t>
      </w:r>
      <w:r w:rsidR="00005EDB" w:rsidRPr="0000631A">
        <w:rPr>
          <w:color w:val="000000"/>
        </w:rPr>
        <w:t>–</w:t>
      </w:r>
      <w:r w:rsidR="00A42E09" w:rsidRPr="0000631A">
        <w:rPr>
          <w:color w:val="000000"/>
        </w:rPr>
        <w:t>68</w:t>
      </w:r>
      <w:r w:rsidR="009C0C2D" w:rsidRPr="0000631A">
        <w:rPr>
          <w:color w:val="000000"/>
        </w:rPr>
        <w:t>.</w:t>
      </w:r>
    </w:p>
    <w:p w14:paraId="179F67C5" w14:textId="595CBE58" w:rsidR="00A42E09" w:rsidRPr="0000631A" w:rsidRDefault="00A42E09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</w:rPr>
      </w:pPr>
    </w:p>
    <w:p w14:paraId="3426E452" w14:textId="24AD9C0E" w:rsidR="00A42E0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</w:rPr>
      </w:pPr>
      <w:r w:rsidRPr="0000631A">
        <w:t xml:space="preserve">short: </w:t>
      </w:r>
      <w:r w:rsidR="00A42E09" w:rsidRPr="0000631A">
        <w:rPr>
          <w:color w:val="000000"/>
        </w:rPr>
        <w:t>Heginbotham and Solé 2017</w:t>
      </w:r>
    </w:p>
    <w:p w14:paraId="5311ED23" w14:textId="1C0423AB" w:rsidR="00A42E09" w:rsidRPr="0000631A" w:rsidRDefault="00676982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</w:rPr>
      </w:pPr>
      <w:r w:rsidRPr="0000631A">
        <w:t xml:space="preserve">full: </w:t>
      </w:r>
      <w:r w:rsidR="00A42E09" w:rsidRPr="0000631A">
        <w:rPr>
          <w:color w:val="000000"/>
        </w:rPr>
        <w:t>Heginbotham, Arlen</w:t>
      </w:r>
      <w:r w:rsidR="001C3432" w:rsidRPr="0000631A">
        <w:rPr>
          <w:color w:val="000000"/>
        </w:rPr>
        <w:t>,</w:t>
      </w:r>
      <w:r w:rsidR="00A42E09" w:rsidRPr="0000631A">
        <w:rPr>
          <w:color w:val="000000"/>
        </w:rPr>
        <w:t xml:space="preserve"> and V. A. Solé. “CHARMed PyMca, Part I: A Protocol for Improved Inter-Laboratory Reproducibility in the Quantitative ED-XRF Analysis of Copper Alloys.” </w:t>
      </w:r>
      <w:r w:rsidR="00A42E09" w:rsidRPr="0000631A">
        <w:rPr>
          <w:i/>
          <w:iCs/>
          <w:color w:val="000000"/>
        </w:rPr>
        <w:t>Archaeometry</w:t>
      </w:r>
      <w:r w:rsidR="00A42E09" w:rsidRPr="0000631A">
        <w:rPr>
          <w:color w:val="000000"/>
        </w:rPr>
        <w:t xml:space="preserve"> 59, no. 4 (2017): 714–30.</w:t>
      </w:r>
    </w:p>
    <w:p w14:paraId="71C33F43" w14:textId="77777777" w:rsidR="00A42E09" w:rsidRPr="0000631A" w:rsidRDefault="00A42E09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</w:rPr>
      </w:pPr>
    </w:p>
    <w:p w14:paraId="6A5EEE97" w14:textId="33487BA3" w:rsidR="00A42E0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</w:rPr>
      </w:pPr>
      <w:r w:rsidRPr="0000631A">
        <w:t xml:space="preserve">short: </w:t>
      </w:r>
      <w:r w:rsidR="00A42E09" w:rsidRPr="0000631A">
        <w:rPr>
          <w:color w:val="000000"/>
        </w:rPr>
        <w:t>Heginbotham et al. 2019</w:t>
      </w:r>
    </w:p>
    <w:p w14:paraId="55FF09C6" w14:textId="65D91E14" w:rsidR="00A42E09" w:rsidRPr="0000631A" w:rsidRDefault="00676982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A42E09" w:rsidRPr="0000631A">
        <w:rPr>
          <w:color w:val="000000"/>
        </w:rPr>
        <w:t xml:space="preserve">Heginbotham, A., D. Bourgarit, J. Day, J. Dorscheid, J. Godla, L. Lee, A. Pappot, and D. Robcis. “CHARMed PyMca, Part II: An Evaluation of Interlaboratory Reproducibility for ED-XRF Analysis of Copper Alloys.” </w:t>
      </w:r>
      <w:r w:rsidR="00A42E09" w:rsidRPr="0000631A">
        <w:rPr>
          <w:i/>
          <w:iCs/>
          <w:color w:val="000000"/>
        </w:rPr>
        <w:t>Archaeometry</w:t>
      </w:r>
      <w:r w:rsidR="00A42E09" w:rsidRPr="0000631A">
        <w:rPr>
          <w:color w:val="000000"/>
        </w:rPr>
        <w:t xml:space="preserve"> 61, no. 6 (2019): 1333–52.</w:t>
      </w:r>
    </w:p>
    <w:p w14:paraId="03A4AA60" w14:textId="77777777" w:rsidR="003B5F80" w:rsidRPr="0000631A" w:rsidRDefault="003B5F80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06461DE6" w14:textId="7EBBD8AE" w:rsidR="002278F2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</w:rPr>
      </w:pPr>
      <w:r w:rsidRPr="0000631A">
        <w:t xml:space="preserve">short: </w:t>
      </w:r>
      <w:r w:rsidR="00DA130D" w:rsidRPr="0000631A">
        <w:rPr>
          <w:color w:val="000000"/>
        </w:rPr>
        <w:t>Hellman 2011</w:t>
      </w:r>
      <w:r w:rsidR="002A192F" w:rsidRPr="0000631A">
        <w:rPr>
          <w:color w:val="000000"/>
        </w:rPr>
        <w:t>a</w:t>
      </w:r>
    </w:p>
    <w:p w14:paraId="590D4B63" w14:textId="5563BFA1" w:rsidR="002A192F" w:rsidRPr="0000631A" w:rsidRDefault="00676982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</w:rPr>
      </w:pPr>
      <w:r w:rsidRPr="0000631A">
        <w:t xml:space="preserve">full: </w:t>
      </w:r>
      <w:r w:rsidR="00DA130D" w:rsidRPr="0000631A">
        <w:rPr>
          <w:color w:val="000000"/>
        </w:rPr>
        <w:t xml:space="preserve">Hellman, Mimi. </w:t>
      </w:r>
      <w:r w:rsidR="004001A6" w:rsidRPr="0000631A">
        <w:rPr>
          <w:color w:val="000000"/>
        </w:rPr>
        <w:t>“</w:t>
      </w:r>
      <w:r w:rsidR="00DA130D" w:rsidRPr="0000631A">
        <w:rPr>
          <w:color w:val="000000"/>
        </w:rPr>
        <w:t>Enchanted Night: Decoration, Sociability, and Visuality after Dark.</w:t>
      </w:r>
      <w:r w:rsidR="004001A6" w:rsidRPr="0000631A">
        <w:rPr>
          <w:color w:val="000000"/>
        </w:rPr>
        <w:t>”</w:t>
      </w:r>
      <w:r w:rsidR="00DA130D" w:rsidRPr="0000631A">
        <w:rPr>
          <w:color w:val="000000"/>
        </w:rPr>
        <w:t xml:space="preserve"> In </w:t>
      </w:r>
      <w:r w:rsidR="00544AE3" w:rsidRPr="0000631A">
        <w:rPr>
          <w:i/>
          <w:iCs/>
        </w:rPr>
        <w:t>Paris: Life and Luxury in the Eighteenth Century</w:t>
      </w:r>
      <w:r w:rsidR="00544AE3" w:rsidRPr="0000631A">
        <w:t>, edited by Charissa Bremer-David</w:t>
      </w:r>
      <w:r w:rsidR="007473E0" w:rsidRPr="0000631A">
        <w:rPr>
          <w:color w:val="000000"/>
        </w:rPr>
        <w:t>, 91</w:t>
      </w:r>
      <w:r w:rsidR="004001A6" w:rsidRPr="0000631A">
        <w:rPr>
          <w:color w:val="000000"/>
        </w:rPr>
        <w:t>–</w:t>
      </w:r>
      <w:r w:rsidR="007473E0" w:rsidRPr="0000631A">
        <w:rPr>
          <w:color w:val="000000"/>
        </w:rPr>
        <w:t>113</w:t>
      </w:r>
      <w:r w:rsidR="00DA130D" w:rsidRPr="0000631A">
        <w:rPr>
          <w:color w:val="000000"/>
        </w:rPr>
        <w:t>.</w:t>
      </w:r>
      <w:r w:rsidR="00544AE3" w:rsidRPr="0000631A">
        <w:rPr>
          <w:color w:val="000000"/>
        </w:rPr>
        <w:t xml:space="preserve"> </w:t>
      </w:r>
      <w:r w:rsidR="00544AE3" w:rsidRPr="0000631A">
        <w:t>Exh. cat. Los Angeles: J. Paul Getty Museum, 2011</w:t>
      </w:r>
      <w:r w:rsidR="00544AE3" w:rsidRPr="0000631A">
        <w:rPr>
          <w:color w:val="000000"/>
        </w:rPr>
        <w:t>.</w:t>
      </w:r>
    </w:p>
    <w:p w14:paraId="78E86C54" w14:textId="77777777" w:rsidR="001C3432" w:rsidRPr="0000631A" w:rsidRDefault="001C3432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</w:rPr>
      </w:pPr>
    </w:p>
    <w:p w14:paraId="48CB1AEC" w14:textId="07747B75" w:rsidR="002A192F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</w:rPr>
      </w:pPr>
      <w:r w:rsidRPr="0000631A">
        <w:t xml:space="preserve">short: </w:t>
      </w:r>
      <w:r w:rsidR="002A192F" w:rsidRPr="0000631A">
        <w:rPr>
          <w:color w:val="000000"/>
        </w:rPr>
        <w:t>Hellman 2011b</w:t>
      </w:r>
    </w:p>
    <w:p w14:paraId="4678895E" w14:textId="6EBB5F93" w:rsidR="002A192F" w:rsidRPr="0000631A" w:rsidRDefault="00676982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</w:rPr>
      </w:pPr>
      <w:r w:rsidRPr="0000631A">
        <w:t xml:space="preserve">full: </w:t>
      </w:r>
      <w:r w:rsidR="002A192F" w:rsidRPr="0000631A">
        <w:rPr>
          <w:color w:val="000000"/>
        </w:rPr>
        <w:t xml:space="preserve">Hellman, Mimi. “Elusive </w:t>
      </w:r>
      <w:r w:rsidR="0035601E" w:rsidRPr="0000631A">
        <w:rPr>
          <w:color w:val="000000"/>
        </w:rPr>
        <w:t>T</w:t>
      </w:r>
      <w:r w:rsidR="002A192F" w:rsidRPr="0000631A">
        <w:rPr>
          <w:color w:val="000000"/>
        </w:rPr>
        <w:t xml:space="preserve">emptations.” </w:t>
      </w:r>
      <w:r w:rsidR="002A192F" w:rsidRPr="0000631A">
        <w:rPr>
          <w:i/>
          <w:iCs/>
          <w:color w:val="000000"/>
        </w:rPr>
        <w:t>Gast</w:t>
      </w:r>
      <w:r w:rsidR="005A7326" w:rsidRPr="0000631A">
        <w:rPr>
          <w:i/>
          <w:iCs/>
          <w:color w:val="000000"/>
        </w:rPr>
        <w:t>r</w:t>
      </w:r>
      <w:r w:rsidR="002A192F" w:rsidRPr="0000631A">
        <w:rPr>
          <w:i/>
          <w:iCs/>
          <w:color w:val="000000"/>
        </w:rPr>
        <w:t xml:space="preserve">onomica </w:t>
      </w:r>
      <w:r w:rsidR="002A192F" w:rsidRPr="0000631A">
        <w:rPr>
          <w:color w:val="000000"/>
        </w:rPr>
        <w:t>11, no. 2 (2011): 7</w:t>
      </w:r>
      <w:r w:rsidR="005D6F73" w:rsidRPr="0000631A">
        <w:t>–</w:t>
      </w:r>
      <w:r w:rsidR="002A192F" w:rsidRPr="0000631A">
        <w:rPr>
          <w:color w:val="000000"/>
        </w:rPr>
        <w:t>11.</w:t>
      </w:r>
    </w:p>
    <w:p w14:paraId="0D52AD93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</w:p>
    <w:p w14:paraId="197FE058" w14:textId="1AB0EEE1" w:rsidR="002278F2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A05A08" w:rsidRPr="0000631A">
        <w:rPr>
          <w:rFonts w:ascii="Times New Roman" w:hAnsi="Times New Roman" w:cs="Times New Roman"/>
          <w:sz w:val="24"/>
          <w:szCs w:val="24"/>
        </w:rPr>
        <w:t xml:space="preserve">Hibbert </w:t>
      </w:r>
      <w:r w:rsidR="0027690B" w:rsidRPr="0000631A">
        <w:rPr>
          <w:rFonts w:ascii="Times New Roman" w:hAnsi="Times New Roman" w:cs="Times New Roman"/>
          <w:sz w:val="24"/>
          <w:szCs w:val="24"/>
        </w:rPr>
        <w:t>1999</w:t>
      </w:r>
    </w:p>
    <w:p w14:paraId="4F5CBB95" w14:textId="254E6D4F" w:rsidR="00AD1561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AE65A9" w:rsidRPr="0000631A">
        <w:rPr>
          <w:rFonts w:ascii="Times New Roman" w:hAnsi="Times New Roman" w:cs="Times New Roman"/>
          <w:sz w:val="24"/>
          <w:szCs w:val="24"/>
        </w:rPr>
        <w:t xml:space="preserve">Hibbert, Christopher. </w:t>
      </w:r>
      <w:r w:rsidR="00AE65A9" w:rsidRPr="0000631A">
        <w:rPr>
          <w:rFonts w:ascii="Times New Roman" w:hAnsi="Times New Roman" w:cs="Times New Roman"/>
          <w:i/>
          <w:sz w:val="24"/>
          <w:szCs w:val="24"/>
        </w:rPr>
        <w:t xml:space="preserve">The Days of the French Revolution. </w:t>
      </w:r>
      <w:r w:rsidR="00AE65A9" w:rsidRPr="0000631A">
        <w:rPr>
          <w:rFonts w:ascii="Times New Roman" w:hAnsi="Times New Roman" w:cs="Times New Roman"/>
          <w:sz w:val="24"/>
          <w:szCs w:val="24"/>
        </w:rPr>
        <w:t>New York: William Morrow,</w:t>
      </w:r>
      <w:r w:rsidR="001C3432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35601E" w:rsidRPr="0000631A">
        <w:rPr>
          <w:rFonts w:ascii="Times New Roman" w:hAnsi="Times New Roman" w:cs="Times New Roman"/>
          <w:sz w:val="24"/>
          <w:szCs w:val="24"/>
        </w:rPr>
        <w:t>1999</w:t>
      </w:r>
      <w:r w:rsidR="00AE65A9" w:rsidRPr="0000631A">
        <w:rPr>
          <w:rFonts w:ascii="Times New Roman" w:hAnsi="Times New Roman" w:cs="Times New Roman"/>
          <w:sz w:val="24"/>
          <w:szCs w:val="24"/>
        </w:rPr>
        <w:t>.</w:t>
      </w:r>
    </w:p>
    <w:p w14:paraId="436E4A4B" w14:textId="77777777" w:rsidR="001C3432" w:rsidRPr="0000631A" w:rsidRDefault="001C343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192540" w14:textId="10C8EA22" w:rsidR="002278F2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AD1561" w:rsidRPr="0000631A">
        <w:rPr>
          <w:rFonts w:ascii="Times New Roman" w:hAnsi="Times New Roman" w:cs="Times New Roman"/>
          <w:sz w:val="24"/>
          <w:szCs w:val="24"/>
        </w:rPr>
        <w:t>Hoopes 1954</w:t>
      </w:r>
    </w:p>
    <w:p w14:paraId="7C3CF3FA" w14:textId="4CC4408C" w:rsidR="00AD1561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AD1561" w:rsidRPr="0000631A">
        <w:rPr>
          <w:rFonts w:ascii="Times New Roman" w:hAnsi="Times New Roman" w:cs="Times New Roman"/>
          <w:sz w:val="24"/>
          <w:szCs w:val="24"/>
        </w:rPr>
        <w:t xml:space="preserve">Hoopes, Thomas T. “French Silver of the Eighteenth Century.” </w:t>
      </w:r>
      <w:r w:rsidR="00AD1561" w:rsidRPr="0000631A">
        <w:rPr>
          <w:rFonts w:ascii="Times New Roman" w:hAnsi="Times New Roman" w:cs="Times New Roman"/>
          <w:i/>
          <w:iCs/>
          <w:sz w:val="24"/>
          <w:szCs w:val="24"/>
        </w:rPr>
        <w:t xml:space="preserve">Bulletin of the City Art Museum of St. Louis </w:t>
      </w:r>
      <w:r w:rsidR="00AD1561" w:rsidRPr="0000631A">
        <w:rPr>
          <w:rFonts w:ascii="Times New Roman" w:hAnsi="Times New Roman" w:cs="Times New Roman"/>
          <w:sz w:val="24"/>
          <w:szCs w:val="24"/>
        </w:rPr>
        <w:t>39</w:t>
      </w:r>
      <w:r w:rsidR="002B065F" w:rsidRPr="0000631A">
        <w:rPr>
          <w:rFonts w:ascii="Times New Roman" w:hAnsi="Times New Roman" w:cs="Times New Roman"/>
          <w:sz w:val="24"/>
          <w:szCs w:val="24"/>
        </w:rPr>
        <w:t>,</w:t>
      </w:r>
      <w:r w:rsidR="00AD1561" w:rsidRPr="0000631A">
        <w:rPr>
          <w:rFonts w:ascii="Times New Roman" w:hAnsi="Times New Roman" w:cs="Times New Roman"/>
          <w:sz w:val="24"/>
          <w:szCs w:val="24"/>
        </w:rPr>
        <w:t xml:space="preserve"> no. 1 (1954): 4</w:t>
      </w:r>
      <w:r w:rsidR="002B065F" w:rsidRPr="0000631A">
        <w:rPr>
          <w:rFonts w:ascii="Times New Roman" w:hAnsi="Times New Roman" w:cs="Times New Roman"/>
          <w:sz w:val="24"/>
          <w:szCs w:val="24"/>
        </w:rPr>
        <w:t>–</w:t>
      </w:r>
      <w:r w:rsidR="00AD1561" w:rsidRPr="0000631A">
        <w:rPr>
          <w:rFonts w:ascii="Times New Roman" w:hAnsi="Times New Roman" w:cs="Times New Roman"/>
          <w:sz w:val="24"/>
          <w:szCs w:val="24"/>
        </w:rPr>
        <w:t xml:space="preserve">15. </w:t>
      </w:r>
    </w:p>
    <w:p w14:paraId="37D99407" w14:textId="77777777" w:rsidR="00294754" w:rsidRPr="0000631A" w:rsidRDefault="00294754" w:rsidP="0000631A">
      <w:pPr>
        <w:shd w:val="clear" w:color="auto" w:fill="FFFFFF"/>
        <w:autoSpaceDE w:val="0"/>
        <w:autoSpaceDN w:val="0"/>
        <w:adjustRightInd w:val="0"/>
        <w:spacing w:line="480" w:lineRule="auto"/>
      </w:pPr>
    </w:p>
    <w:p w14:paraId="38568677" w14:textId="06CADD44" w:rsidR="002278F2" w:rsidRPr="0000631A" w:rsidRDefault="0000631A" w:rsidP="0000631A">
      <w:pPr>
        <w:shd w:val="clear" w:color="auto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Howard and Crisp 1903</w:t>
      </w:r>
    </w:p>
    <w:p w14:paraId="19CF32A6" w14:textId="1FED1453" w:rsidR="00206879" w:rsidRPr="0000631A" w:rsidRDefault="00676982" w:rsidP="0000631A">
      <w:pPr>
        <w:pStyle w:val="Bibliography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>Howard, Joseph Jackson</w:t>
      </w:r>
      <w:r w:rsidR="002B065F" w:rsidRPr="0000631A">
        <w:rPr>
          <w:rFonts w:ascii="Times New Roman" w:hAnsi="Times New Roman" w:cs="Times New Roman"/>
          <w:sz w:val="24"/>
          <w:szCs w:val="24"/>
        </w:rPr>
        <w:t>,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and Frederick Arthur Cri</w:t>
      </w:r>
      <w:r w:rsidR="006D12D4" w:rsidRPr="0000631A">
        <w:rPr>
          <w:rFonts w:ascii="Times New Roman" w:hAnsi="Times New Roman" w:cs="Times New Roman"/>
          <w:sz w:val="24"/>
          <w:szCs w:val="24"/>
        </w:rPr>
        <w:t>s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p, eds.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Visitation of England and Wales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,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Notes</w:t>
      </w:r>
      <w:r w:rsidR="004B2F28" w:rsidRPr="0000631A">
        <w:rPr>
          <w:rFonts w:ascii="Times New Roman" w:hAnsi="Times New Roman" w:cs="Times New Roman"/>
          <w:sz w:val="24"/>
          <w:szCs w:val="24"/>
        </w:rPr>
        <w:t xml:space="preserve">. </w:t>
      </w:r>
      <w:r w:rsidR="006D12D4" w:rsidRPr="0000631A">
        <w:rPr>
          <w:rFonts w:ascii="Times New Roman" w:hAnsi="Times New Roman" w:cs="Times New Roman"/>
          <w:sz w:val="24"/>
          <w:szCs w:val="24"/>
        </w:rPr>
        <w:t>12 vols.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London</w:t>
      </w:r>
      <w:r w:rsidR="009C0C2D" w:rsidRPr="0000631A">
        <w:rPr>
          <w:rFonts w:ascii="Times New Roman" w:hAnsi="Times New Roman" w:cs="Times New Roman"/>
          <w:sz w:val="24"/>
          <w:szCs w:val="24"/>
        </w:rPr>
        <w:t>: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6D12D4" w:rsidRPr="0000631A">
        <w:rPr>
          <w:rFonts w:ascii="Times New Roman" w:hAnsi="Times New Roman" w:cs="Times New Roman"/>
          <w:sz w:val="24"/>
          <w:szCs w:val="24"/>
        </w:rPr>
        <w:t xml:space="preserve">privately printed, </w:t>
      </w:r>
      <w:r w:rsidR="00DA130D" w:rsidRPr="0000631A">
        <w:rPr>
          <w:rFonts w:ascii="Times New Roman" w:hAnsi="Times New Roman" w:cs="Times New Roman"/>
          <w:sz w:val="24"/>
          <w:szCs w:val="24"/>
        </w:rPr>
        <w:t>1903.</w:t>
      </w:r>
    </w:p>
    <w:p w14:paraId="47A32717" w14:textId="77777777" w:rsidR="001C3432" w:rsidRPr="0000631A" w:rsidRDefault="001C3432" w:rsidP="0000631A">
      <w:pPr>
        <w:spacing w:line="480" w:lineRule="auto"/>
      </w:pPr>
    </w:p>
    <w:p w14:paraId="3198FDD5" w14:textId="2F97350C" w:rsidR="002278F2" w:rsidRPr="0000631A" w:rsidRDefault="0000631A" w:rsidP="0000631A">
      <w:pPr>
        <w:pStyle w:val="Bibliography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9C0C2D" w:rsidRPr="0000631A">
        <w:rPr>
          <w:rFonts w:ascii="Times New Roman" w:hAnsi="Times New Roman" w:cs="Times New Roman"/>
          <w:color w:val="000000"/>
          <w:sz w:val="24"/>
          <w:szCs w:val="24"/>
        </w:rPr>
        <w:t>Jackson and Pickford 1989</w:t>
      </w:r>
    </w:p>
    <w:p w14:paraId="40C6E247" w14:textId="65318958" w:rsidR="009C0C2D" w:rsidRPr="0000631A" w:rsidRDefault="00676982" w:rsidP="0000631A">
      <w:pPr>
        <w:pStyle w:val="Bibliography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9C0C2D" w:rsidRPr="0000631A">
        <w:rPr>
          <w:rFonts w:ascii="Times New Roman" w:hAnsi="Times New Roman" w:cs="Times New Roman"/>
          <w:color w:val="000000"/>
          <w:sz w:val="24"/>
          <w:szCs w:val="24"/>
        </w:rPr>
        <w:t>Jackson, Charles James</w:t>
      </w:r>
      <w:r w:rsidR="002B065F" w:rsidRPr="0000631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C0C2D" w:rsidRPr="0000631A">
        <w:rPr>
          <w:rFonts w:ascii="Times New Roman" w:hAnsi="Times New Roman" w:cs="Times New Roman"/>
          <w:color w:val="000000"/>
          <w:sz w:val="24"/>
          <w:szCs w:val="24"/>
        </w:rPr>
        <w:t xml:space="preserve"> and Ian Pickford. </w:t>
      </w:r>
      <w:r w:rsidR="009C0C2D" w:rsidRPr="0000631A">
        <w:rPr>
          <w:rFonts w:ascii="Times New Roman" w:hAnsi="Times New Roman" w:cs="Times New Roman"/>
          <w:i/>
          <w:iCs/>
          <w:color w:val="000000"/>
          <w:sz w:val="24"/>
          <w:szCs w:val="24"/>
        </w:rPr>
        <w:t>Jackson’s Silver and Gold Marks of England, Scotland and Ireland.</w:t>
      </w:r>
      <w:r w:rsidR="009C0C2D" w:rsidRPr="0000631A">
        <w:rPr>
          <w:rFonts w:ascii="Times New Roman" w:hAnsi="Times New Roman" w:cs="Times New Roman"/>
          <w:color w:val="000000"/>
          <w:sz w:val="24"/>
          <w:szCs w:val="24"/>
        </w:rPr>
        <w:t xml:space="preserve"> Woodbridge</w:t>
      </w:r>
      <w:r w:rsidR="00693E2D" w:rsidRPr="0000631A">
        <w:rPr>
          <w:rFonts w:ascii="Times New Roman" w:hAnsi="Times New Roman" w:cs="Times New Roman"/>
          <w:color w:val="000000"/>
          <w:sz w:val="24"/>
          <w:szCs w:val="24"/>
        </w:rPr>
        <w:t>, U.K.</w:t>
      </w:r>
      <w:r w:rsidR="009C0C2D" w:rsidRPr="0000631A">
        <w:rPr>
          <w:rFonts w:ascii="Times New Roman" w:hAnsi="Times New Roman" w:cs="Times New Roman"/>
          <w:color w:val="000000"/>
          <w:sz w:val="24"/>
          <w:szCs w:val="24"/>
        </w:rPr>
        <w:t>: Antique Collectors’ Club, 1989.</w:t>
      </w:r>
    </w:p>
    <w:p w14:paraId="39987B13" w14:textId="77777777" w:rsidR="004B7630" w:rsidRPr="0000631A" w:rsidRDefault="004B7630" w:rsidP="0000631A">
      <w:pPr>
        <w:spacing w:line="480" w:lineRule="auto"/>
      </w:pPr>
    </w:p>
    <w:p w14:paraId="69425315" w14:textId="56DAE1CD" w:rsidR="002278F2" w:rsidRPr="0000631A" w:rsidRDefault="0000631A" w:rsidP="0000631A">
      <w:pPr>
        <w:shd w:val="clear" w:color="auto" w:fill="FFFFFF"/>
        <w:spacing w:line="480" w:lineRule="auto"/>
      </w:pPr>
      <w:r w:rsidRPr="0000631A">
        <w:t xml:space="preserve">short: </w:t>
      </w:r>
      <w:r w:rsidR="004B7630" w:rsidRPr="0000631A">
        <w:t>Jean-Richard 1978</w:t>
      </w:r>
    </w:p>
    <w:p w14:paraId="07D718C4" w14:textId="386EE2F7" w:rsidR="004B7630" w:rsidRPr="0000631A" w:rsidRDefault="00676982" w:rsidP="0000631A">
      <w:pPr>
        <w:shd w:val="clear" w:color="auto" w:fill="FFFFFF"/>
        <w:spacing w:line="480" w:lineRule="auto"/>
      </w:pPr>
      <w:r w:rsidRPr="0000631A">
        <w:t xml:space="preserve">full: </w:t>
      </w:r>
      <w:r w:rsidR="004B7630" w:rsidRPr="0000631A">
        <w:t xml:space="preserve">Jean-Richard, Pierrette. </w:t>
      </w:r>
      <w:r w:rsidR="004B7630" w:rsidRPr="0000631A">
        <w:rPr>
          <w:i/>
          <w:iCs/>
        </w:rPr>
        <w:t>L’</w:t>
      </w:r>
      <w:r w:rsidR="002B065F" w:rsidRPr="0000631A">
        <w:rPr>
          <w:i/>
          <w:iCs/>
        </w:rPr>
        <w:t>oe</w:t>
      </w:r>
      <w:r w:rsidR="004B7630" w:rsidRPr="0000631A">
        <w:rPr>
          <w:i/>
          <w:iCs/>
        </w:rPr>
        <w:t>uvre grav</w:t>
      </w:r>
      <w:r w:rsidR="00194DD1" w:rsidRPr="0000631A">
        <w:rPr>
          <w:i/>
          <w:iCs/>
        </w:rPr>
        <w:t>é</w:t>
      </w:r>
      <w:r w:rsidR="004B7630" w:rsidRPr="0000631A">
        <w:rPr>
          <w:i/>
          <w:iCs/>
        </w:rPr>
        <w:t xml:space="preserve"> de François Boucher dans la collection Edmond de Rothschild au Musée du Louvre</w:t>
      </w:r>
      <w:r w:rsidR="002B065F" w:rsidRPr="0000631A">
        <w:rPr>
          <w:i/>
          <w:iCs/>
        </w:rPr>
        <w:t>.</w:t>
      </w:r>
      <w:r w:rsidR="004B7630" w:rsidRPr="0000631A">
        <w:rPr>
          <w:i/>
          <w:iCs/>
        </w:rPr>
        <w:t xml:space="preserve"> </w:t>
      </w:r>
      <w:r w:rsidR="00572A67" w:rsidRPr="0000631A">
        <w:rPr>
          <w:color w:val="3A3A3A"/>
        </w:rPr>
        <w:t xml:space="preserve">Musée du Louvre, </w:t>
      </w:r>
      <w:r w:rsidR="004B7630" w:rsidRPr="0000631A">
        <w:rPr>
          <w:color w:val="3A3A3A"/>
        </w:rPr>
        <w:t>Inventaire général des gravures: Ecole française</w:t>
      </w:r>
      <w:r w:rsidR="00AC4722" w:rsidRPr="0000631A">
        <w:rPr>
          <w:color w:val="3A3A3A"/>
        </w:rPr>
        <w:t>, vol.</w:t>
      </w:r>
      <w:r w:rsidR="004B7630" w:rsidRPr="0000631A">
        <w:rPr>
          <w:color w:val="3A3A3A"/>
        </w:rPr>
        <w:t xml:space="preserve"> 1</w:t>
      </w:r>
      <w:r w:rsidR="002B065F" w:rsidRPr="0000631A">
        <w:rPr>
          <w:color w:val="3A3A3A"/>
        </w:rPr>
        <w:t>.</w:t>
      </w:r>
      <w:r w:rsidR="004B7630" w:rsidRPr="0000631A">
        <w:rPr>
          <w:color w:val="3A3A3A"/>
        </w:rPr>
        <w:t xml:space="preserve"> </w:t>
      </w:r>
      <w:r w:rsidR="004B7630" w:rsidRPr="0000631A">
        <w:t>Paris: Éditions des musée</w:t>
      </w:r>
      <w:r w:rsidR="00AC4722" w:rsidRPr="0000631A">
        <w:t>s</w:t>
      </w:r>
      <w:r w:rsidR="004B7630" w:rsidRPr="0000631A">
        <w:t xml:space="preserve"> nationaux, 1978.</w:t>
      </w:r>
    </w:p>
    <w:p w14:paraId="7A9CB949" w14:textId="77777777" w:rsidR="004B7630" w:rsidRPr="0000631A" w:rsidRDefault="004B7630" w:rsidP="0000631A">
      <w:pPr>
        <w:spacing w:line="480" w:lineRule="auto"/>
      </w:pPr>
    </w:p>
    <w:p w14:paraId="2E502A62" w14:textId="26156A83" w:rsidR="002278F2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Jones 1935</w:t>
      </w:r>
    </w:p>
    <w:p w14:paraId="1CA6488D" w14:textId="1105EA16" w:rsidR="00DA130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Jones, E. Alfred.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Catalogue of Plate Belonging to the Duke of Portland, K.G., G.C.V.O. at Welbeck Abbey.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London: </w:t>
      </w:r>
      <w:r w:rsidR="00CB2144" w:rsidRPr="0000631A">
        <w:rPr>
          <w:rFonts w:ascii="Times New Roman" w:hAnsi="Times New Roman" w:cs="Times New Roman"/>
          <w:sz w:val="24"/>
          <w:szCs w:val="24"/>
        </w:rPr>
        <w:t>Saint Catherine Press, 1935.</w:t>
      </w:r>
    </w:p>
    <w:p w14:paraId="5C389B0A" w14:textId="77777777" w:rsidR="00FE42AB" w:rsidRPr="0000631A" w:rsidRDefault="00FE42AB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F84E39" w14:textId="1EA3F2CB" w:rsidR="002278F2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Jougla de Morénas 1975</w:t>
      </w:r>
    </w:p>
    <w:p w14:paraId="5E008766" w14:textId="2AF204FE" w:rsidR="00294754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>Jougla de Morénas, Henri.</w:t>
      </w:r>
      <w:r w:rsidR="00C22EE3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Grand </w:t>
      </w:r>
      <w:r w:rsidR="006A764F" w:rsidRPr="0000631A">
        <w:rPr>
          <w:rFonts w:ascii="Times New Roman" w:hAnsi="Times New Roman" w:cs="Times New Roman"/>
          <w:i/>
          <w:sz w:val="24"/>
          <w:szCs w:val="24"/>
        </w:rPr>
        <w:t>a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rmorial de France</w:t>
      </w:r>
      <w:r w:rsidR="006A764F" w:rsidRPr="0000631A">
        <w:rPr>
          <w:rFonts w:ascii="Times New Roman" w:hAnsi="Times New Roman" w:cs="Times New Roman"/>
          <w:i/>
          <w:sz w:val="24"/>
          <w:szCs w:val="24"/>
        </w:rPr>
        <w:t>: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Nouvelle edition. </w:t>
      </w:r>
      <w:r w:rsidR="009C6656" w:rsidRPr="0000631A">
        <w:rPr>
          <w:rFonts w:ascii="Times New Roman" w:hAnsi="Times New Roman" w:cs="Times New Roman"/>
          <w:sz w:val="24"/>
          <w:szCs w:val="24"/>
        </w:rPr>
        <w:t>7 vols.</w:t>
      </w:r>
      <w:r w:rsidR="009C6656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130D" w:rsidRPr="0000631A">
        <w:rPr>
          <w:rFonts w:ascii="Times New Roman" w:hAnsi="Times New Roman" w:cs="Times New Roman"/>
          <w:sz w:val="24"/>
          <w:szCs w:val="24"/>
        </w:rPr>
        <w:t>Paris: Frankelve</w:t>
      </w:r>
      <w:r w:rsidR="00CA0D24" w:rsidRPr="0000631A">
        <w:rPr>
          <w:rFonts w:ascii="Times New Roman" w:hAnsi="Times New Roman" w:cs="Times New Roman"/>
          <w:sz w:val="24"/>
          <w:szCs w:val="24"/>
        </w:rPr>
        <w:t>;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Paris-Nancy: Berger-Levrault, 1975</w:t>
      </w:r>
      <w:r w:rsidR="009D5278" w:rsidRPr="0000631A">
        <w:rPr>
          <w:rFonts w:ascii="Times New Roman" w:hAnsi="Times New Roman" w:cs="Times New Roman"/>
          <w:sz w:val="24"/>
          <w:szCs w:val="24"/>
        </w:rPr>
        <w:t>.</w:t>
      </w:r>
    </w:p>
    <w:p w14:paraId="32A98431" w14:textId="77777777" w:rsidR="00D244D2" w:rsidRPr="0000631A" w:rsidRDefault="00D244D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11A7C1" w14:textId="12A60900" w:rsidR="002278F2" w:rsidRPr="0000631A" w:rsidRDefault="0000631A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DA130D" w:rsidRPr="0000631A">
        <w:t>Jul</w:t>
      </w:r>
      <w:r w:rsidR="009D5278" w:rsidRPr="0000631A">
        <w:t>l</w:t>
      </w:r>
      <w:r w:rsidR="00DA130D" w:rsidRPr="0000631A">
        <w:t>ian 1961</w:t>
      </w:r>
    </w:p>
    <w:p w14:paraId="7882EF76" w14:textId="21B64430" w:rsidR="00DA130D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DA130D" w:rsidRPr="0000631A">
        <w:t>Jullian, Philippe. </w:t>
      </w:r>
      <w:r w:rsidR="00DA130D" w:rsidRPr="0000631A">
        <w:rPr>
          <w:i/>
          <w:iCs/>
        </w:rPr>
        <w:t>14, rue du Centre, Neuilly sur Seine</w:t>
      </w:r>
      <w:r w:rsidR="00DA130D" w:rsidRPr="0000631A">
        <w:t>. Monaco: Jaspard, Polus et Cie, 196</w:t>
      </w:r>
      <w:r w:rsidR="00F473AF" w:rsidRPr="0000631A">
        <w:t>1</w:t>
      </w:r>
      <w:r w:rsidR="00DA130D" w:rsidRPr="0000631A">
        <w:t xml:space="preserve">. </w:t>
      </w:r>
    </w:p>
    <w:p w14:paraId="01202EC6" w14:textId="77777777" w:rsidR="00AA33D8" w:rsidRPr="0000631A" w:rsidRDefault="00AA33D8" w:rsidP="0000631A">
      <w:pPr>
        <w:pStyle w:val="NormalWeb"/>
        <w:spacing w:before="0" w:beforeAutospacing="0" w:after="0" w:afterAutospacing="0" w:line="480" w:lineRule="auto"/>
      </w:pPr>
    </w:p>
    <w:p w14:paraId="5B68C1D4" w14:textId="06B401C5" w:rsidR="005524EC" w:rsidRPr="0000631A" w:rsidRDefault="0000631A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5524EC" w:rsidRPr="0000631A">
        <w:t>Kadachi and Al-Eshaikh 2012</w:t>
      </w:r>
    </w:p>
    <w:p w14:paraId="7D4F82D0" w14:textId="6862BCF4" w:rsidR="005524EC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5524EC" w:rsidRPr="0000631A">
        <w:rPr>
          <w:rFonts w:ascii="Times New Roman" w:hAnsi="Times New Roman" w:cs="Times New Roman"/>
          <w:sz w:val="24"/>
          <w:szCs w:val="24"/>
        </w:rPr>
        <w:t>Kadachi, Ahmed N.</w:t>
      </w:r>
      <w:r w:rsidR="00AA33D8" w:rsidRPr="0000631A">
        <w:rPr>
          <w:rFonts w:ascii="Times New Roman" w:hAnsi="Times New Roman" w:cs="Times New Roman"/>
          <w:sz w:val="24"/>
          <w:szCs w:val="24"/>
        </w:rPr>
        <w:t>,</w:t>
      </w:r>
      <w:r w:rsidR="005524EC" w:rsidRPr="0000631A">
        <w:rPr>
          <w:rFonts w:ascii="Times New Roman" w:hAnsi="Times New Roman" w:cs="Times New Roman"/>
          <w:sz w:val="24"/>
          <w:szCs w:val="24"/>
        </w:rPr>
        <w:t xml:space="preserve"> and Mohammad A. Al-Eshaikh. “Limits of Detection in XRF Spectroscopy.” </w:t>
      </w:r>
      <w:r w:rsidR="005524EC" w:rsidRPr="0000631A">
        <w:rPr>
          <w:rFonts w:ascii="Times New Roman" w:hAnsi="Times New Roman" w:cs="Times New Roman"/>
          <w:i/>
          <w:iCs/>
          <w:sz w:val="24"/>
          <w:szCs w:val="24"/>
        </w:rPr>
        <w:t xml:space="preserve">X-RAY SPECTROMETRY </w:t>
      </w:r>
      <w:r w:rsidR="005524EC" w:rsidRPr="0000631A">
        <w:rPr>
          <w:rFonts w:ascii="Times New Roman" w:hAnsi="Times New Roman" w:cs="Times New Roman"/>
          <w:sz w:val="24"/>
          <w:szCs w:val="24"/>
        </w:rPr>
        <w:t>41, no. 5 (2012)</w:t>
      </w:r>
      <w:r w:rsidR="00AA33D8" w:rsidRPr="0000631A">
        <w:rPr>
          <w:rFonts w:ascii="Times New Roman" w:hAnsi="Times New Roman" w:cs="Times New Roman"/>
          <w:sz w:val="24"/>
          <w:szCs w:val="24"/>
        </w:rPr>
        <w:t>:</w:t>
      </w:r>
      <w:r w:rsidR="005524EC" w:rsidRPr="0000631A">
        <w:rPr>
          <w:rFonts w:ascii="Times New Roman" w:hAnsi="Times New Roman" w:cs="Times New Roman"/>
          <w:sz w:val="24"/>
          <w:szCs w:val="24"/>
        </w:rPr>
        <w:t xml:space="preserve"> 350–54.</w:t>
      </w:r>
    </w:p>
    <w:p w14:paraId="6824C005" w14:textId="6E1AFE42" w:rsidR="00AA0A92" w:rsidRPr="0000631A" w:rsidRDefault="00AA0A9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360ABD" w14:textId="42B4A1F5" w:rsidR="002278F2" w:rsidRPr="0000631A" w:rsidRDefault="0000631A" w:rsidP="0000631A">
      <w:pPr>
        <w:shd w:val="clear" w:color="auto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Kimber 1766</w:t>
      </w:r>
    </w:p>
    <w:p w14:paraId="55B59768" w14:textId="2EF7BC7A" w:rsidR="00DA130D" w:rsidRPr="0000631A" w:rsidRDefault="00676982" w:rsidP="0000631A">
      <w:pPr>
        <w:shd w:val="clear" w:color="auto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AD5054" w:rsidRPr="0000631A">
        <w:t>Kimber, Edward.</w:t>
      </w:r>
      <w:r w:rsidR="00DA130D" w:rsidRPr="0000631A">
        <w:t xml:space="preserve"> </w:t>
      </w:r>
      <w:r w:rsidR="00DA130D" w:rsidRPr="0000631A">
        <w:rPr>
          <w:i/>
        </w:rPr>
        <w:t>The Peerage of England</w:t>
      </w:r>
      <w:r w:rsidR="006E6601" w:rsidRPr="0000631A">
        <w:rPr>
          <w:i/>
        </w:rPr>
        <w:t>.</w:t>
      </w:r>
      <w:r w:rsidR="00CB2144" w:rsidRPr="0000631A">
        <w:t xml:space="preserve"> London:</w:t>
      </w:r>
      <w:r w:rsidR="006E6601" w:rsidRPr="0000631A">
        <w:t xml:space="preserve"> Printed for W. Woodfall, J. Fuller, G. Woodp</w:t>
      </w:r>
      <w:r w:rsidR="00A46165" w:rsidRPr="0000631A">
        <w:t>ale</w:t>
      </w:r>
      <w:r w:rsidR="006A764F" w:rsidRPr="0000631A">
        <w:t xml:space="preserve"> </w:t>
      </w:r>
      <w:r w:rsidR="00CA0D24" w:rsidRPr="0000631A">
        <w:t>[</w:t>
      </w:r>
      <w:r w:rsidR="00A64E12" w:rsidRPr="0000631A">
        <w:t>…</w:t>
      </w:r>
      <w:r w:rsidR="00CA0D24" w:rsidRPr="0000631A">
        <w:t>]</w:t>
      </w:r>
      <w:r w:rsidR="006A764F" w:rsidRPr="0000631A">
        <w:t>,</w:t>
      </w:r>
      <w:r w:rsidR="00CB2144" w:rsidRPr="0000631A">
        <w:t xml:space="preserve"> 1766.</w:t>
      </w:r>
    </w:p>
    <w:p w14:paraId="3B88F693" w14:textId="106831AF" w:rsidR="00886518" w:rsidRPr="0000631A" w:rsidRDefault="00886518" w:rsidP="0000631A">
      <w:pPr>
        <w:shd w:val="clear" w:color="auto" w:fill="FFFFFF"/>
        <w:autoSpaceDE w:val="0"/>
        <w:autoSpaceDN w:val="0"/>
        <w:adjustRightInd w:val="0"/>
        <w:spacing w:line="480" w:lineRule="auto"/>
      </w:pPr>
    </w:p>
    <w:p w14:paraId="5D4C9D57" w14:textId="16408728" w:rsidR="002278F2" w:rsidRPr="0000631A" w:rsidRDefault="0000631A" w:rsidP="0000631A">
      <w:pPr>
        <w:shd w:val="clear" w:color="auto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886518" w:rsidRPr="0000631A">
        <w:t xml:space="preserve">Koeppe </w:t>
      </w:r>
      <w:commentRangeStart w:id="5"/>
      <w:r w:rsidR="00886518" w:rsidRPr="0000631A">
        <w:t>2019</w:t>
      </w:r>
      <w:commentRangeEnd w:id="5"/>
      <w:r w:rsidR="00B07684" w:rsidRPr="00F70E37">
        <w:rPr>
          <w:rStyle w:val="CommentReference"/>
          <w:rFonts w:asciiTheme="minorHAnsi" w:eastAsiaTheme="minorHAnsi" w:hAnsiTheme="minorHAnsi" w:cstheme="minorBidi"/>
          <w:highlight w:val="yellow"/>
        </w:rPr>
        <w:commentReference w:id="5"/>
      </w:r>
    </w:p>
    <w:p w14:paraId="68A27F09" w14:textId="71065402" w:rsidR="00AC4C5E" w:rsidRPr="0000631A" w:rsidRDefault="00676982" w:rsidP="0000631A">
      <w:pPr>
        <w:shd w:val="clear" w:color="auto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886518" w:rsidRPr="0000631A">
        <w:t>Koeppe, Wolfram. “</w:t>
      </w:r>
      <w:r w:rsidR="008E0E80" w:rsidRPr="0000631A">
        <w:t xml:space="preserve">Setting the Standard: Forging a Culture of Magnificence. </w:t>
      </w:r>
      <w:r w:rsidR="00886518" w:rsidRPr="0000631A">
        <w:t xml:space="preserve">Marvels, Wonders, and Their Offspring.” In </w:t>
      </w:r>
      <w:r w:rsidR="00AC4C5E" w:rsidRPr="0000631A">
        <w:rPr>
          <w:i/>
        </w:rPr>
        <w:t>Making Marvels: Science and Splendor at the Courts of Europe</w:t>
      </w:r>
      <w:r w:rsidR="00886518" w:rsidRPr="0000631A">
        <w:t>, 15</w:t>
      </w:r>
      <w:r w:rsidR="006A764F" w:rsidRPr="0000631A">
        <w:t>–</w:t>
      </w:r>
      <w:r w:rsidR="00886518" w:rsidRPr="0000631A">
        <w:t xml:space="preserve">31. </w:t>
      </w:r>
      <w:r w:rsidR="00AC4C5E" w:rsidRPr="0000631A">
        <w:t>Exh. cat. New York: Metropolitan Museum of Art, 2019</w:t>
      </w:r>
      <w:r w:rsidR="000B52D0" w:rsidRPr="0000631A">
        <w:t>.</w:t>
      </w:r>
    </w:p>
    <w:p w14:paraId="7A616A1A" w14:textId="14B5CC7B" w:rsidR="000B52D0" w:rsidRPr="0000631A" w:rsidRDefault="000B52D0" w:rsidP="0000631A">
      <w:pPr>
        <w:shd w:val="clear" w:color="auto" w:fill="FFFFFF"/>
        <w:autoSpaceDE w:val="0"/>
        <w:autoSpaceDN w:val="0"/>
        <w:adjustRightInd w:val="0"/>
        <w:spacing w:line="480" w:lineRule="auto"/>
      </w:pPr>
    </w:p>
    <w:p w14:paraId="1D7245A8" w14:textId="2F553F21" w:rsidR="000B52D0" w:rsidRPr="0000631A" w:rsidRDefault="0000631A" w:rsidP="0000631A">
      <w:pPr>
        <w:shd w:val="clear" w:color="auto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0B52D0" w:rsidRPr="0000631A">
        <w:t>Kunzel 1994</w:t>
      </w:r>
    </w:p>
    <w:p w14:paraId="72871E2A" w14:textId="1AD1B9B4" w:rsidR="000B52D0" w:rsidRPr="0000631A" w:rsidRDefault="00676982" w:rsidP="0000631A">
      <w:pPr>
        <w:shd w:val="clear" w:color="auto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0B52D0" w:rsidRPr="0000631A">
        <w:t xml:space="preserve">Kunzel, Michael. “Münzfüße und Ausprägungen in der Münzstätte Schwerin, 1752–1756.” In </w:t>
      </w:r>
      <w:r w:rsidR="000B52D0" w:rsidRPr="0000631A">
        <w:rPr>
          <w:i/>
          <w:iCs/>
        </w:rPr>
        <w:t xml:space="preserve">Das Münzwesen Mecklenburgs von 1492 bis 1872: Münzgeschichte und Geprägekatalog. </w:t>
      </w:r>
      <w:r w:rsidR="000B52D0" w:rsidRPr="0000631A">
        <w:t>Berliner numismatische Forschungen, n.s., vol. 2. Berlin: Gebr. Mann Verlag, 1994.</w:t>
      </w:r>
    </w:p>
    <w:p w14:paraId="5F02B179" w14:textId="77777777" w:rsidR="00886518" w:rsidRPr="0000631A" w:rsidRDefault="00886518" w:rsidP="0000631A">
      <w:pPr>
        <w:shd w:val="clear" w:color="auto" w:fill="FFFFFF"/>
        <w:autoSpaceDE w:val="0"/>
        <w:autoSpaceDN w:val="0"/>
        <w:adjustRightInd w:val="0"/>
        <w:spacing w:line="480" w:lineRule="auto"/>
      </w:pPr>
    </w:p>
    <w:p w14:paraId="73F4102D" w14:textId="7463920D" w:rsidR="002278F2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A05A08" w:rsidRPr="0000631A">
        <w:rPr>
          <w:rFonts w:ascii="Times New Roman" w:hAnsi="Times New Roman" w:cs="Times New Roman"/>
          <w:sz w:val="24"/>
          <w:szCs w:val="24"/>
        </w:rPr>
        <w:t>Lahaussois and Faÿ-Halle 2017</w:t>
      </w:r>
    </w:p>
    <w:p w14:paraId="661A5FAA" w14:textId="7ACDF44C" w:rsidR="00A05A08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AE65A9" w:rsidRPr="0000631A">
        <w:rPr>
          <w:rFonts w:ascii="Times New Roman" w:hAnsi="Times New Roman" w:cs="Times New Roman"/>
          <w:sz w:val="24"/>
          <w:szCs w:val="24"/>
        </w:rPr>
        <w:t>Lahaussois, Christine</w:t>
      </w:r>
      <w:r w:rsidR="006A764F" w:rsidRPr="0000631A">
        <w:rPr>
          <w:rFonts w:ascii="Times New Roman" w:hAnsi="Times New Roman" w:cs="Times New Roman"/>
          <w:sz w:val="24"/>
          <w:szCs w:val="24"/>
        </w:rPr>
        <w:t>,</w:t>
      </w:r>
      <w:r w:rsidR="00AE65A9" w:rsidRPr="0000631A">
        <w:rPr>
          <w:rFonts w:ascii="Times New Roman" w:hAnsi="Times New Roman" w:cs="Times New Roman"/>
          <w:sz w:val="24"/>
          <w:szCs w:val="24"/>
        </w:rPr>
        <w:t xml:space="preserve"> and Antoinette Faÿ-Halle. </w:t>
      </w:r>
      <w:r w:rsidR="00AE65A9" w:rsidRPr="0000631A">
        <w:rPr>
          <w:rFonts w:ascii="Times New Roman" w:hAnsi="Times New Roman" w:cs="Times New Roman"/>
          <w:i/>
          <w:sz w:val="24"/>
          <w:szCs w:val="24"/>
        </w:rPr>
        <w:t>Les céramiques du Château-Musée de Saumur.</w:t>
      </w:r>
      <w:r w:rsidR="00AE65A9" w:rsidRPr="0000631A">
        <w:rPr>
          <w:rFonts w:ascii="Times New Roman" w:hAnsi="Times New Roman" w:cs="Times New Roman"/>
          <w:sz w:val="24"/>
          <w:szCs w:val="24"/>
        </w:rPr>
        <w:t xml:space="preserve"> Dijon: Éditions Faton, 2017.</w:t>
      </w:r>
    </w:p>
    <w:p w14:paraId="2D7E4EA4" w14:textId="77777777" w:rsidR="00A05A08" w:rsidRPr="0000631A" w:rsidRDefault="00A05A08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AD1791" w14:textId="2AE6FE5A" w:rsidR="002278F2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Lastic and Jacky 2010</w:t>
      </w:r>
    </w:p>
    <w:p w14:paraId="230B17B6" w14:textId="4A21F381" w:rsidR="00294754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>Lastic, Georges de</w:t>
      </w:r>
      <w:r w:rsidR="006A764F" w:rsidRPr="0000631A">
        <w:rPr>
          <w:rFonts w:ascii="Times New Roman" w:hAnsi="Times New Roman" w:cs="Times New Roman"/>
          <w:sz w:val="24"/>
          <w:szCs w:val="24"/>
        </w:rPr>
        <w:t>,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and Pierre Jacky.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Desportes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. </w:t>
      </w:r>
      <w:r w:rsidR="0037574A" w:rsidRPr="0000631A">
        <w:rPr>
          <w:rFonts w:ascii="Times New Roman" w:hAnsi="Times New Roman" w:cs="Times New Roman"/>
          <w:sz w:val="24"/>
          <w:szCs w:val="24"/>
        </w:rPr>
        <w:t xml:space="preserve">2 vols. </w:t>
      </w:r>
      <w:r w:rsidR="00DA130D" w:rsidRPr="0000631A">
        <w:rPr>
          <w:rFonts w:ascii="Times New Roman" w:hAnsi="Times New Roman" w:cs="Times New Roman"/>
          <w:sz w:val="24"/>
          <w:szCs w:val="24"/>
        </w:rPr>
        <w:t>Saint-R</w:t>
      </w:r>
      <w:r w:rsidR="00AC4722" w:rsidRPr="0000631A">
        <w:rPr>
          <w:rFonts w:ascii="Times New Roman" w:hAnsi="Times New Roman" w:cs="Times New Roman"/>
          <w:sz w:val="24"/>
          <w:szCs w:val="24"/>
        </w:rPr>
        <w:t>é</w:t>
      </w:r>
      <w:r w:rsidR="00DA130D" w:rsidRPr="0000631A">
        <w:rPr>
          <w:rFonts w:ascii="Times New Roman" w:hAnsi="Times New Roman" w:cs="Times New Roman"/>
          <w:sz w:val="24"/>
          <w:szCs w:val="24"/>
        </w:rPr>
        <w:t>my-en-l’Eau: Éditions Monel</w:t>
      </w:r>
      <w:r w:rsidR="004B2F28" w:rsidRPr="0000631A">
        <w:rPr>
          <w:rFonts w:ascii="Times New Roman" w:hAnsi="Times New Roman" w:cs="Times New Roman"/>
          <w:sz w:val="24"/>
          <w:szCs w:val="24"/>
        </w:rPr>
        <w:t>le Hayot, 2010.</w:t>
      </w:r>
    </w:p>
    <w:p w14:paraId="0705C5E4" w14:textId="77777777" w:rsidR="001039B9" w:rsidRPr="0000631A" w:rsidRDefault="001039B9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4B9F7B" w14:textId="7AB87F75" w:rsidR="00AE2FA9" w:rsidRPr="0000631A" w:rsidRDefault="0000631A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6E77D5" w:rsidRPr="0000631A">
        <w:t>Droth and Curtis</w:t>
      </w:r>
      <w:r w:rsidR="006E77D5" w:rsidRPr="0000631A" w:rsidDel="006E77D5">
        <w:t xml:space="preserve"> </w:t>
      </w:r>
      <w:r w:rsidR="00DA130D" w:rsidRPr="0000631A">
        <w:t>2009</w:t>
      </w:r>
    </w:p>
    <w:p w14:paraId="343AADD4" w14:textId="13878B49" w:rsidR="00DA130D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DA130D" w:rsidRPr="0000631A">
        <w:t>Droth, Martina, and Penelope Curtis, eds. </w:t>
      </w:r>
      <w:r w:rsidR="00DA130D" w:rsidRPr="0000631A">
        <w:rPr>
          <w:i/>
          <w:iCs/>
        </w:rPr>
        <w:t>Taking Shape: Finding Sculpture in the Decorative Arts</w:t>
      </w:r>
      <w:r w:rsidR="00DA130D" w:rsidRPr="0000631A">
        <w:t xml:space="preserve">. Exh. </w:t>
      </w:r>
      <w:r w:rsidR="00794706" w:rsidRPr="0000631A">
        <w:t>c</w:t>
      </w:r>
      <w:r w:rsidR="00DA130D" w:rsidRPr="0000631A">
        <w:t>at.</w:t>
      </w:r>
      <w:r w:rsidR="00FF20ED" w:rsidRPr="0000631A">
        <w:t xml:space="preserve"> </w:t>
      </w:r>
      <w:r w:rsidR="00DA130D" w:rsidRPr="0000631A">
        <w:t>Leeds</w:t>
      </w:r>
      <w:r w:rsidR="002B4965" w:rsidRPr="0000631A">
        <w:t>:</w:t>
      </w:r>
      <w:r w:rsidR="00DA130D" w:rsidRPr="0000631A">
        <w:t xml:space="preserve"> Henry Moore Foundation; Los Angeles</w:t>
      </w:r>
      <w:r w:rsidR="00CA0D24" w:rsidRPr="0000631A">
        <w:t>:</w:t>
      </w:r>
      <w:r w:rsidR="00DA130D" w:rsidRPr="0000631A">
        <w:t xml:space="preserve"> J. Paul Getty Museum, 2009.</w:t>
      </w:r>
    </w:p>
    <w:p w14:paraId="6AE830A4" w14:textId="77777777" w:rsidR="00206879" w:rsidRPr="0000631A" w:rsidRDefault="00206879" w:rsidP="0000631A">
      <w:pPr>
        <w:pStyle w:val="CommentText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FA35D24" w14:textId="12FEB79F" w:rsidR="00AE2FA9" w:rsidRPr="0000631A" w:rsidRDefault="0000631A" w:rsidP="0000631A">
      <w:pPr>
        <w:pStyle w:val="CommentText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Lencastre 2012</w:t>
      </w:r>
    </w:p>
    <w:p w14:paraId="4A2B6D11" w14:textId="50A1B0B4" w:rsidR="00DA130D" w:rsidRPr="0000631A" w:rsidRDefault="00676982" w:rsidP="0000631A">
      <w:pPr>
        <w:pStyle w:val="CommentText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>Lensastre, Isabel. “Os Meninos de D. João V</w:t>
      </w:r>
      <w:r w:rsidR="00B661D8" w:rsidRPr="0000631A">
        <w:rPr>
          <w:rFonts w:ascii="Times New Roman" w:hAnsi="Times New Roman" w:cs="Times New Roman"/>
          <w:sz w:val="24"/>
          <w:szCs w:val="24"/>
        </w:rPr>
        <w:t>.</w:t>
      </w:r>
      <w:r w:rsidR="00DA130D" w:rsidRPr="0000631A">
        <w:rPr>
          <w:rFonts w:ascii="Times New Roman" w:hAnsi="Times New Roman" w:cs="Times New Roman"/>
          <w:sz w:val="24"/>
          <w:szCs w:val="24"/>
        </w:rPr>
        <w:t>”</w:t>
      </w:r>
      <w:r w:rsidR="00B661D8" w:rsidRPr="0000631A">
        <w:rPr>
          <w:rFonts w:ascii="Times New Roman" w:hAnsi="Times New Roman" w:cs="Times New Roman"/>
          <w:sz w:val="24"/>
          <w:szCs w:val="24"/>
        </w:rPr>
        <w:t xml:space="preserve"> In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Bastardos Reais</w:t>
      </w:r>
      <w:r w:rsidR="00B661D8" w:rsidRPr="0000631A">
        <w:rPr>
          <w:rFonts w:ascii="Times New Roman" w:hAnsi="Times New Roman" w:cs="Times New Roman"/>
          <w:i/>
          <w:sz w:val="24"/>
          <w:szCs w:val="24"/>
        </w:rPr>
        <w:t>: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Os Filhos Ilegítimos dos Reis de Portugal</w:t>
      </w:r>
      <w:r w:rsidR="008E6436" w:rsidRPr="0000631A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8E6436" w:rsidRPr="0000631A">
        <w:rPr>
          <w:rFonts w:ascii="Times New Roman" w:hAnsi="Times New Roman" w:cs="Times New Roman"/>
          <w:sz w:val="24"/>
          <w:szCs w:val="24"/>
        </w:rPr>
        <w:t>159</w:t>
      </w:r>
      <w:r w:rsidR="00B661D8" w:rsidRPr="0000631A">
        <w:rPr>
          <w:rFonts w:ascii="Times New Roman" w:hAnsi="Times New Roman" w:cs="Times New Roman"/>
          <w:sz w:val="24"/>
          <w:szCs w:val="24"/>
        </w:rPr>
        <w:t>–</w:t>
      </w:r>
      <w:r w:rsidR="008E6436" w:rsidRPr="0000631A">
        <w:rPr>
          <w:rFonts w:ascii="Times New Roman" w:hAnsi="Times New Roman" w:cs="Times New Roman"/>
          <w:sz w:val="24"/>
          <w:szCs w:val="24"/>
        </w:rPr>
        <w:t>73 and 240</w:t>
      </w:r>
      <w:r w:rsidR="00B661D8" w:rsidRPr="0000631A">
        <w:rPr>
          <w:rFonts w:ascii="Times New Roman" w:hAnsi="Times New Roman" w:cs="Times New Roman"/>
          <w:sz w:val="24"/>
          <w:szCs w:val="24"/>
        </w:rPr>
        <w:t>–</w:t>
      </w:r>
      <w:r w:rsidR="008E6436" w:rsidRPr="0000631A">
        <w:rPr>
          <w:rFonts w:ascii="Times New Roman" w:hAnsi="Times New Roman" w:cs="Times New Roman"/>
          <w:sz w:val="24"/>
          <w:szCs w:val="24"/>
        </w:rPr>
        <w:t>41nn246</w:t>
      </w:r>
      <w:r w:rsidR="00B661D8" w:rsidRPr="0000631A">
        <w:rPr>
          <w:rFonts w:ascii="Times New Roman" w:hAnsi="Times New Roman" w:cs="Times New Roman"/>
          <w:sz w:val="24"/>
          <w:szCs w:val="24"/>
        </w:rPr>
        <w:t>–</w:t>
      </w:r>
      <w:r w:rsidR="00E42144" w:rsidRPr="0000631A">
        <w:rPr>
          <w:rFonts w:ascii="Times New Roman" w:hAnsi="Times New Roman" w:cs="Times New Roman"/>
          <w:sz w:val="24"/>
          <w:szCs w:val="24"/>
        </w:rPr>
        <w:t>6</w:t>
      </w:r>
      <w:r w:rsidR="008E6436" w:rsidRPr="0000631A">
        <w:rPr>
          <w:rFonts w:ascii="Times New Roman" w:hAnsi="Times New Roman" w:cs="Times New Roman"/>
          <w:sz w:val="24"/>
          <w:szCs w:val="24"/>
        </w:rPr>
        <w:t xml:space="preserve">9. </w:t>
      </w:r>
      <w:r w:rsidR="00DA130D" w:rsidRPr="0000631A">
        <w:rPr>
          <w:rFonts w:ascii="Times New Roman" w:hAnsi="Times New Roman" w:cs="Times New Roman"/>
          <w:sz w:val="24"/>
          <w:szCs w:val="24"/>
        </w:rPr>
        <w:t>Alfagide</w:t>
      </w:r>
      <w:r w:rsidR="00B661D8" w:rsidRPr="0000631A">
        <w:rPr>
          <w:rFonts w:ascii="Times New Roman" w:hAnsi="Times New Roman" w:cs="Times New Roman"/>
          <w:sz w:val="24"/>
          <w:szCs w:val="24"/>
        </w:rPr>
        <w:t>, Portugal</w:t>
      </w:r>
      <w:r w:rsidR="00DA130D" w:rsidRPr="0000631A">
        <w:rPr>
          <w:rFonts w:ascii="Times New Roman" w:hAnsi="Times New Roman" w:cs="Times New Roman"/>
          <w:sz w:val="24"/>
          <w:szCs w:val="24"/>
        </w:rPr>
        <w:t>: Oficina do Livro, 2012</w:t>
      </w:r>
      <w:r w:rsidR="002A53E3" w:rsidRPr="0000631A">
        <w:rPr>
          <w:rFonts w:ascii="Times New Roman" w:hAnsi="Times New Roman" w:cs="Times New Roman"/>
          <w:sz w:val="24"/>
          <w:szCs w:val="24"/>
        </w:rPr>
        <w:t>.</w:t>
      </w:r>
    </w:p>
    <w:p w14:paraId="17C4E720" w14:textId="77777777" w:rsidR="00FD248F" w:rsidRPr="0000631A" w:rsidRDefault="00FD248F" w:rsidP="0000631A">
      <w:pPr>
        <w:pStyle w:val="CommentText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C2A268D" w14:textId="50D71C03" w:rsidR="00AE2FA9" w:rsidRPr="0000631A" w:rsidRDefault="0000631A" w:rsidP="0000631A">
      <w:pPr>
        <w:pStyle w:val="CommentText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2B4965" w:rsidRPr="0000631A">
        <w:rPr>
          <w:rFonts w:ascii="Times New Roman" w:hAnsi="Times New Roman" w:cs="Times New Roman"/>
          <w:sz w:val="24"/>
          <w:szCs w:val="24"/>
        </w:rPr>
        <w:t>Gourarier</w:t>
      </w:r>
      <w:r w:rsidR="002B4965" w:rsidRPr="0000631A" w:rsidDel="002B4965">
        <w:rPr>
          <w:rFonts w:ascii="Times New Roman" w:hAnsi="Times New Roman" w:cs="Times New Roman"/>
          <w:sz w:val="24"/>
          <w:szCs w:val="24"/>
        </w:rPr>
        <w:t xml:space="preserve"> </w:t>
      </w:r>
      <w:r w:rsidR="002B4965" w:rsidRPr="0000631A">
        <w:rPr>
          <w:rFonts w:ascii="Times New Roman" w:hAnsi="Times New Roman" w:cs="Times New Roman"/>
          <w:sz w:val="24"/>
          <w:szCs w:val="24"/>
        </w:rPr>
        <w:t xml:space="preserve">et al. </w:t>
      </w:r>
      <w:r w:rsidR="00782DD6" w:rsidRPr="0000631A">
        <w:rPr>
          <w:rFonts w:ascii="Times New Roman" w:hAnsi="Times New Roman" w:cs="Times New Roman"/>
          <w:sz w:val="24"/>
          <w:szCs w:val="24"/>
        </w:rPr>
        <w:t>2021</w:t>
      </w:r>
    </w:p>
    <w:p w14:paraId="645B2249" w14:textId="1198FBB7" w:rsidR="00782DD6" w:rsidRPr="0000631A" w:rsidRDefault="00676982" w:rsidP="0000631A">
      <w:pPr>
        <w:pStyle w:val="CommentText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782DD6" w:rsidRPr="0000631A">
        <w:rPr>
          <w:rFonts w:ascii="Times New Roman" w:hAnsi="Times New Roman" w:cs="Times New Roman"/>
          <w:sz w:val="24"/>
          <w:szCs w:val="24"/>
        </w:rPr>
        <w:t>Gourarier, Zeev, Michèle Bimbenet-Privat, Hélène Bouillon, Alexandre Estaquet-Legrand, Christine Germain-Donnat</w:t>
      </w:r>
      <w:r w:rsidR="00B661D8" w:rsidRPr="0000631A">
        <w:rPr>
          <w:rFonts w:ascii="Times New Roman" w:hAnsi="Times New Roman" w:cs="Times New Roman"/>
          <w:sz w:val="24"/>
          <w:szCs w:val="24"/>
        </w:rPr>
        <w:t>,</w:t>
      </w:r>
      <w:r w:rsidR="00782DD6" w:rsidRPr="0000631A">
        <w:rPr>
          <w:rFonts w:ascii="Times New Roman" w:hAnsi="Times New Roman" w:cs="Times New Roman"/>
          <w:sz w:val="24"/>
          <w:szCs w:val="24"/>
        </w:rPr>
        <w:t xml:space="preserve"> and Marie Lavandier</w:t>
      </w:r>
      <w:r w:rsidR="00FF20ED" w:rsidRPr="0000631A">
        <w:rPr>
          <w:rFonts w:ascii="Times New Roman" w:hAnsi="Times New Roman" w:cs="Times New Roman"/>
          <w:sz w:val="24"/>
          <w:szCs w:val="24"/>
        </w:rPr>
        <w:t>, eds</w:t>
      </w:r>
      <w:r w:rsidR="00782DD6" w:rsidRPr="0000631A">
        <w:rPr>
          <w:rFonts w:ascii="Times New Roman" w:hAnsi="Times New Roman" w:cs="Times New Roman"/>
          <w:sz w:val="24"/>
          <w:szCs w:val="24"/>
        </w:rPr>
        <w:t xml:space="preserve">. </w:t>
      </w:r>
      <w:r w:rsidR="00782DD6" w:rsidRPr="0000631A">
        <w:rPr>
          <w:rFonts w:ascii="Times New Roman" w:hAnsi="Times New Roman" w:cs="Times New Roman"/>
          <w:i/>
          <w:iCs/>
          <w:sz w:val="24"/>
          <w:szCs w:val="24"/>
        </w:rPr>
        <w:t xml:space="preserve">Les </w:t>
      </w:r>
      <w:r w:rsidR="00B661D8" w:rsidRPr="0000631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782DD6" w:rsidRPr="0000631A">
        <w:rPr>
          <w:rFonts w:ascii="Times New Roman" w:hAnsi="Times New Roman" w:cs="Times New Roman"/>
          <w:i/>
          <w:iCs/>
          <w:sz w:val="24"/>
          <w:szCs w:val="24"/>
        </w:rPr>
        <w:t>ables du pouvoir: Une histoire des repas de prestige</w:t>
      </w:r>
      <w:r w:rsidR="00782DD6" w:rsidRPr="0000631A">
        <w:rPr>
          <w:rFonts w:ascii="Times New Roman" w:hAnsi="Times New Roman" w:cs="Times New Roman"/>
          <w:sz w:val="24"/>
          <w:szCs w:val="24"/>
        </w:rPr>
        <w:t xml:space="preserve">. Exh. cat. </w:t>
      </w:r>
      <w:r w:rsidR="002B4965" w:rsidRPr="0000631A">
        <w:rPr>
          <w:rFonts w:ascii="Times New Roman" w:hAnsi="Times New Roman" w:cs="Times New Roman"/>
          <w:sz w:val="24"/>
          <w:szCs w:val="24"/>
        </w:rPr>
        <w:t>Lens</w:t>
      </w:r>
      <w:r w:rsidR="00B661D8" w:rsidRPr="0000631A">
        <w:rPr>
          <w:rFonts w:ascii="Times New Roman" w:hAnsi="Times New Roman" w:cs="Times New Roman"/>
          <w:sz w:val="24"/>
          <w:szCs w:val="24"/>
        </w:rPr>
        <w:t>:</w:t>
      </w:r>
      <w:r w:rsidR="00782DD6" w:rsidRPr="0000631A">
        <w:rPr>
          <w:rFonts w:ascii="Times New Roman" w:hAnsi="Times New Roman" w:cs="Times New Roman"/>
          <w:sz w:val="24"/>
          <w:szCs w:val="24"/>
        </w:rPr>
        <w:t xml:space="preserve"> Musée </w:t>
      </w:r>
      <w:r w:rsidR="002B4965" w:rsidRPr="0000631A">
        <w:rPr>
          <w:rFonts w:ascii="Times New Roman" w:hAnsi="Times New Roman" w:cs="Times New Roman"/>
          <w:sz w:val="24"/>
          <w:szCs w:val="24"/>
        </w:rPr>
        <w:t xml:space="preserve">du </w:t>
      </w:r>
      <w:r w:rsidR="00782DD6" w:rsidRPr="0000631A">
        <w:rPr>
          <w:rFonts w:ascii="Times New Roman" w:hAnsi="Times New Roman" w:cs="Times New Roman"/>
          <w:sz w:val="24"/>
          <w:szCs w:val="24"/>
        </w:rPr>
        <w:t>Louvre-Lens</w:t>
      </w:r>
      <w:r w:rsidR="00E74374" w:rsidRPr="0000631A">
        <w:rPr>
          <w:rFonts w:ascii="Times New Roman" w:hAnsi="Times New Roman" w:cs="Times New Roman"/>
          <w:sz w:val="24"/>
          <w:szCs w:val="24"/>
        </w:rPr>
        <w:t>;</w:t>
      </w:r>
      <w:r w:rsidR="00B202DC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EE23A2" w:rsidRPr="0000631A">
        <w:rPr>
          <w:rFonts w:ascii="Times New Roman" w:hAnsi="Times New Roman" w:cs="Times New Roman"/>
          <w:sz w:val="24"/>
          <w:szCs w:val="24"/>
        </w:rPr>
        <w:t>Paris: Réunion des musées nationaux, 2021.</w:t>
      </w:r>
      <w:r w:rsidR="00B202DC" w:rsidRPr="00006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F8303" w14:textId="7211F130" w:rsidR="00EF1F45" w:rsidRPr="0000631A" w:rsidRDefault="00EF1F45" w:rsidP="0000631A">
      <w:pPr>
        <w:pStyle w:val="CommentText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949AC15" w14:textId="675A8358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EF1F45" w:rsidRPr="0000631A">
        <w:rPr>
          <w:rFonts w:ascii="Times New Roman" w:hAnsi="Times New Roman" w:cs="Times New Roman"/>
          <w:sz w:val="24"/>
          <w:szCs w:val="24"/>
        </w:rPr>
        <w:t>Le Roy 1759</w:t>
      </w:r>
      <w:r w:rsidR="00B661D8" w:rsidRPr="0000631A">
        <w:rPr>
          <w:rFonts w:ascii="Times New Roman" w:hAnsi="Times New Roman" w:cs="Times New Roman"/>
          <w:sz w:val="24"/>
          <w:szCs w:val="24"/>
        </w:rPr>
        <w:t>/</w:t>
      </w:r>
      <w:r w:rsidR="00EF1F45" w:rsidRPr="0000631A">
        <w:rPr>
          <w:rFonts w:ascii="Times New Roman" w:hAnsi="Times New Roman" w:cs="Times New Roman"/>
          <w:sz w:val="24"/>
          <w:szCs w:val="24"/>
        </w:rPr>
        <w:t>2003</w:t>
      </w:r>
    </w:p>
    <w:p w14:paraId="0E686F77" w14:textId="34FD6283" w:rsidR="00EF1F45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EF1F45" w:rsidRPr="0000631A">
        <w:rPr>
          <w:rFonts w:ascii="Times New Roman" w:hAnsi="Times New Roman" w:cs="Times New Roman"/>
          <w:sz w:val="24"/>
          <w:szCs w:val="24"/>
        </w:rPr>
        <w:t xml:space="preserve">Le Roy, Pierre. </w:t>
      </w:r>
      <w:r w:rsidR="00EF1F45" w:rsidRPr="0000631A">
        <w:rPr>
          <w:rFonts w:ascii="Times New Roman" w:hAnsi="Times New Roman" w:cs="Times New Roman"/>
          <w:i/>
          <w:sz w:val="24"/>
          <w:szCs w:val="24"/>
        </w:rPr>
        <w:t>Statuts et privileges du corps des marchands orfèvres-joyailliers de la ville de Paris</w:t>
      </w:r>
      <w:r w:rsidR="00B661D8" w:rsidRPr="0000631A">
        <w:rPr>
          <w:rFonts w:ascii="Times New Roman" w:hAnsi="Times New Roman" w:cs="Times New Roman"/>
          <w:i/>
          <w:sz w:val="24"/>
          <w:szCs w:val="24"/>
        </w:rPr>
        <w:t>:</w:t>
      </w:r>
      <w:r w:rsidR="00EF1F45" w:rsidRPr="0000631A">
        <w:rPr>
          <w:rFonts w:ascii="Times New Roman" w:hAnsi="Times New Roman" w:cs="Times New Roman"/>
          <w:i/>
          <w:sz w:val="24"/>
          <w:szCs w:val="24"/>
        </w:rPr>
        <w:t xml:space="preserve"> An 18th-Century Compendium of the Laws Governing Silversmithing in Paris</w:t>
      </w:r>
      <w:r w:rsidR="00B661D8" w:rsidRPr="0000631A">
        <w:rPr>
          <w:rFonts w:ascii="Times New Roman" w:hAnsi="Times New Roman" w:cs="Times New Roman"/>
          <w:sz w:val="24"/>
          <w:szCs w:val="24"/>
        </w:rPr>
        <w:t>.</w:t>
      </w:r>
      <w:r w:rsidR="009C1CC3" w:rsidRPr="0000631A">
        <w:rPr>
          <w:rFonts w:ascii="Times New Roman" w:hAnsi="Times New Roman" w:cs="Times New Roman"/>
          <w:sz w:val="24"/>
          <w:szCs w:val="24"/>
        </w:rPr>
        <w:t xml:space="preserve"> 1759.</w:t>
      </w:r>
      <w:r w:rsidR="00EF1F45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9C1CC3" w:rsidRPr="0000631A">
        <w:rPr>
          <w:rFonts w:ascii="Times New Roman" w:hAnsi="Times New Roman" w:cs="Times New Roman"/>
          <w:sz w:val="24"/>
          <w:szCs w:val="24"/>
        </w:rPr>
        <w:t xml:space="preserve">Facsimile edition, </w:t>
      </w:r>
      <w:r w:rsidR="00EF1F45" w:rsidRPr="0000631A">
        <w:rPr>
          <w:rFonts w:ascii="Times New Roman" w:hAnsi="Times New Roman" w:cs="Times New Roman"/>
          <w:sz w:val="24"/>
          <w:szCs w:val="24"/>
        </w:rPr>
        <w:t>with an introduction by Paul Micio. Los Angeles: J. Paul Getty Museum</w:t>
      </w:r>
      <w:r w:rsidR="008F4035" w:rsidRPr="0000631A">
        <w:rPr>
          <w:rFonts w:ascii="Times New Roman" w:hAnsi="Times New Roman" w:cs="Times New Roman"/>
          <w:sz w:val="24"/>
          <w:szCs w:val="24"/>
        </w:rPr>
        <w:t>;</w:t>
      </w:r>
      <w:r w:rsidR="00EF1F45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8F4035" w:rsidRPr="0000631A">
        <w:rPr>
          <w:rFonts w:ascii="Times New Roman" w:hAnsi="Times New Roman" w:cs="Times New Roman"/>
          <w:sz w:val="24"/>
          <w:szCs w:val="24"/>
        </w:rPr>
        <w:t xml:space="preserve">New York: </w:t>
      </w:r>
      <w:r w:rsidR="00EF1F45" w:rsidRPr="0000631A">
        <w:rPr>
          <w:rFonts w:ascii="Times New Roman" w:hAnsi="Times New Roman" w:cs="Times New Roman"/>
          <w:sz w:val="24"/>
          <w:szCs w:val="24"/>
        </w:rPr>
        <w:t>New York Public Library, 2003.</w:t>
      </w:r>
    </w:p>
    <w:p w14:paraId="54C493D2" w14:textId="77777777" w:rsidR="00206879" w:rsidRPr="0000631A" w:rsidRDefault="00206879" w:rsidP="0000631A">
      <w:pPr>
        <w:spacing w:line="480" w:lineRule="auto"/>
      </w:pPr>
    </w:p>
    <w:p w14:paraId="7E8EBCF7" w14:textId="166DA229" w:rsidR="00AE2FA9" w:rsidRPr="0000631A" w:rsidRDefault="0000631A" w:rsidP="0000631A">
      <w:pPr>
        <w:spacing w:line="480" w:lineRule="auto"/>
      </w:pPr>
      <w:r w:rsidRPr="0000631A">
        <w:t xml:space="preserve">short: </w:t>
      </w:r>
      <w:r w:rsidR="0028365D" w:rsidRPr="0000631A">
        <w:t>Le Vane and Getty 1955</w:t>
      </w:r>
    </w:p>
    <w:p w14:paraId="1447B662" w14:textId="77B91CEB" w:rsidR="0028365D" w:rsidRPr="0000631A" w:rsidRDefault="00676982" w:rsidP="0000631A">
      <w:pPr>
        <w:spacing w:line="480" w:lineRule="auto"/>
      </w:pPr>
      <w:r w:rsidRPr="0000631A">
        <w:t xml:space="preserve">full: </w:t>
      </w:r>
      <w:r w:rsidR="0028365D" w:rsidRPr="0000631A">
        <w:t>Le Vane, Ethel</w:t>
      </w:r>
      <w:r w:rsidR="009C1CC3" w:rsidRPr="0000631A">
        <w:t>,</w:t>
      </w:r>
      <w:r w:rsidR="0028365D" w:rsidRPr="0000631A">
        <w:t xml:space="preserve"> and J. Paul Getty. </w:t>
      </w:r>
      <w:r w:rsidR="0028365D" w:rsidRPr="0000631A">
        <w:rPr>
          <w:i/>
          <w:iCs/>
        </w:rPr>
        <w:t>Collector’s Choice</w:t>
      </w:r>
      <w:r w:rsidR="009C1CC3" w:rsidRPr="0000631A">
        <w:rPr>
          <w:i/>
          <w:iCs/>
        </w:rPr>
        <w:t>:</w:t>
      </w:r>
      <w:r w:rsidR="0028365D" w:rsidRPr="0000631A">
        <w:rPr>
          <w:i/>
          <w:iCs/>
        </w:rPr>
        <w:t xml:space="preserve"> The Chronicle of an Artistic Odyssey through Europe</w:t>
      </w:r>
      <w:r w:rsidR="00990C62" w:rsidRPr="0000631A">
        <w:rPr>
          <w:i/>
          <w:iCs/>
        </w:rPr>
        <w:t xml:space="preserve">. </w:t>
      </w:r>
      <w:r w:rsidR="0028365D" w:rsidRPr="0000631A">
        <w:t>London: W. H. Allen, 1955.</w:t>
      </w:r>
    </w:p>
    <w:p w14:paraId="44D1499B" w14:textId="77777777" w:rsidR="00206879" w:rsidRPr="0000631A" w:rsidRDefault="00206879" w:rsidP="0000631A">
      <w:pPr>
        <w:pStyle w:val="NormalWeb"/>
        <w:spacing w:before="0" w:beforeAutospacing="0" w:after="0" w:afterAutospacing="0" w:line="480" w:lineRule="auto"/>
        <w:rPr>
          <w:iCs/>
        </w:rPr>
      </w:pPr>
    </w:p>
    <w:p w14:paraId="7CD25584" w14:textId="06F2B48C" w:rsidR="00AE2FA9" w:rsidRPr="0000631A" w:rsidRDefault="0000631A" w:rsidP="0000631A">
      <w:pPr>
        <w:pStyle w:val="NormalWeb"/>
        <w:spacing w:before="0" w:beforeAutospacing="0" w:after="0" w:afterAutospacing="0" w:line="480" w:lineRule="auto"/>
        <w:rPr>
          <w:i/>
          <w:iCs/>
        </w:rPr>
      </w:pPr>
      <w:r w:rsidRPr="0000631A">
        <w:t xml:space="preserve">short: </w:t>
      </w:r>
      <w:r w:rsidR="00AA39AA" w:rsidRPr="0000631A">
        <w:rPr>
          <w:i/>
          <w:iCs/>
        </w:rPr>
        <w:t>Exposição de Arte Francesa</w:t>
      </w:r>
      <w:r w:rsidR="00AA39AA" w:rsidRPr="0000631A" w:rsidDel="00AA39AA">
        <w:rPr>
          <w:iCs/>
        </w:rPr>
        <w:t xml:space="preserve"> </w:t>
      </w:r>
      <w:r w:rsidR="00DA130D" w:rsidRPr="0000631A">
        <w:rPr>
          <w:iCs/>
        </w:rPr>
        <w:t>1934</w:t>
      </w:r>
      <w:r w:rsidR="004B2F28" w:rsidRPr="0000631A">
        <w:rPr>
          <w:i/>
          <w:iCs/>
        </w:rPr>
        <w:t xml:space="preserve"> </w:t>
      </w:r>
    </w:p>
    <w:p w14:paraId="7F03F0DA" w14:textId="139761B4" w:rsidR="00DA130D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DA130D" w:rsidRPr="0000631A">
        <w:rPr>
          <w:i/>
          <w:iCs/>
        </w:rPr>
        <w:t>Exposição de Arte Francesa, Especialmente de Ourivesaria do Século XVIII.</w:t>
      </w:r>
      <w:r w:rsidR="00CB2144" w:rsidRPr="0000631A">
        <w:t> Exh. c</w:t>
      </w:r>
      <w:r w:rsidR="00DA130D" w:rsidRPr="0000631A">
        <w:t>at. Lisbon</w:t>
      </w:r>
      <w:r w:rsidR="009C1CC3" w:rsidRPr="0000631A">
        <w:t>:</w:t>
      </w:r>
      <w:r w:rsidR="00DA130D" w:rsidRPr="0000631A">
        <w:t xml:space="preserve"> Museu Nacional de Arte Antiga, 1934. </w:t>
      </w:r>
    </w:p>
    <w:p w14:paraId="2DB6239A" w14:textId="77777777" w:rsidR="00206879" w:rsidRPr="0000631A" w:rsidRDefault="00206879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7AB92B" w14:textId="2805146F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AA39AA" w:rsidRPr="0000631A">
        <w:rPr>
          <w:rFonts w:ascii="Times New Roman" w:hAnsi="Times New Roman" w:cs="Times New Roman"/>
          <w:sz w:val="24"/>
          <w:szCs w:val="24"/>
        </w:rPr>
        <w:t>Godinho</w:t>
      </w:r>
      <w:r w:rsidR="00AA39AA" w:rsidRPr="0000631A" w:rsidDel="00AA39AA">
        <w:rPr>
          <w:rFonts w:ascii="Times New Roman" w:hAnsi="Times New Roman" w:cs="Times New Roman"/>
          <w:sz w:val="24"/>
          <w:szCs w:val="24"/>
        </w:rPr>
        <w:t xml:space="preserve"> </w:t>
      </w:r>
      <w:r w:rsidR="00DA130D" w:rsidRPr="0000631A">
        <w:rPr>
          <w:rFonts w:ascii="Times New Roman" w:hAnsi="Times New Roman" w:cs="Times New Roman"/>
          <w:sz w:val="24"/>
          <w:szCs w:val="24"/>
        </w:rPr>
        <w:t>1992</w:t>
      </w:r>
    </w:p>
    <w:p w14:paraId="553BC691" w14:textId="318BF375" w:rsidR="00DA130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Godinho, Isabel Silveira, ed.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Royal Treasures</w:t>
      </w:r>
      <w:r w:rsidR="00412286" w:rsidRPr="0000631A">
        <w:rPr>
          <w:rFonts w:ascii="Times New Roman" w:hAnsi="Times New Roman" w:cs="Times New Roman"/>
          <w:i/>
          <w:sz w:val="24"/>
          <w:szCs w:val="24"/>
        </w:rPr>
        <w:t>.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C1CC3" w:rsidRPr="0000631A">
        <w:rPr>
          <w:rFonts w:ascii="Times New Roman" w:hAnsi="Times New Roman" w:cs="Times New Roman"/>
          <w:iCs/>
          <w:sz w:val="24"/>
          <w:szCs w:val="24"/>
        </w:rPr>
        <w:t xml:space="preserve">Exh. cat. </w:t>
      </w:r>
      <w:r w:rsidR="00DA130D" w:rsidRPr="0000631A">
        <w:rPr>
          <w:rFonts w:ascii="Times New Roman" w:hAnsi="Times New Roman" w:cs="Times New Roman"/>
          <w:sz w:val="24"/>
          <w:szCs w:val="24"/>
        </w:rPr>
        <w:t>Lisbon</w:t>
      </w:r>
      <w:r w:rsidR="009C1CC3" w:rsidRPr="0000631A">
        <w:rPr>
          <w:rFonts w:ascii="Times New Roman" w:hAnsi="Times New Roman" w:cs="Times New Roman"/>
          <w:sz w:val="24"/>
          <w:szCs w:val="24"/>
        </w:rPr>
        <w:t>: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Palácio Nacional da Ajuda in association with Instituto Português do Património Cultural, 1992. </w:t>
      </w:r>
    </w:p>
    <w:p w14:paraId="47517A3B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5441FA50" w14:textId="65EDBB4A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AA39AA" w:rsidRPr="0000631A">
        <w:t>Fuhring</w:t>
      </w:r>
      <w:r w:rsidR="00AA39AA" w:rsidRPr="0000631A" w:rsidDel="00AA39AA">
        <w:t xml:space="preserve"> </w:t>
      </w:r>
      <w:r w:rsidR="00DA130D" w:rsidRPr="0000631A">
        <w:t>2005</w:t>
      </w:r>
      <w:r w:rsidR="00AC4722" w:rsidRPr="0000631A">
        <w:t>c</w:t>
      </w:r>
    </w:p>
    <w:p w14:paraId="1BCB0B11" w14:textId="6107AAC4" w:rsidR="00294754" w:rsidRPr="0000631A" w:rsidRDefault="00676982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t>Fuhring, Peter. </w:t>
      </w:r>
      <w:r w:rsidR="00DA130D" w:rsidRPr="0000631A">
        <w:rPr>
          <w:i/>
          <w:iCs/>
        </w:rPr>
        <w:t>Designing the Décor: French Drawings from the Eighteenth Century.</w:t>
      </w:r>
      <w:r w:rsidR="00CB2144" w:rsidRPr="0000631A">
        <w:t> Exh</w:t>
      </w:r>
      <w:r w:rsidR="00E74374" w:rsidRPr="0000631A">
        <w:t>.</w:t>
      </w:r>
      <w:r w:rsidR="00CB2144" w:rsidRPr="0000631A">
        <w:t xml:space="preserve"> c</w:t>
      </w:r>
      <w:r w:rsidR="00DA130D" w:rsidRPr="0000631A">
        <w:t xml:space="preserve">at. Lisbon: Calouste Gulbenkian Foundation, 2005. </w:t>
      </w:r>
    </w:p>
    <w:p w14:paraId="6A57E8B6" w14:textId="77777777" w:rsidR="002A3C26" w:rsidRPr="0000631A" w:rsidRDefault="002A3C26" w:rsidP="0000631A">
      <w:pPr>
        <w:pStyle w:val="NormalWeb"/>
        <w:spacing w:before="0" w:beforeAutospacing="0" w:after="0" w:afterAutospacing="0" w:line="480" w:lineRule="auto"/>
      </w:pPr>
    </w:p>
    <w:p w14:paraId="3C13ADF1" w14:textId="6C370555" w:rsidR="00AE2FA9" w:rsidRPr="0000631A" w:rsidRDefault="0000631A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DA130D" w:rsidRPr="0000631A">
        <w:t>Lomax 1991</w:t>
      </w:r>
    </w:p>
    <w:p w14:paraId="406D423A" w14:textId="7E2F042E" w:rsidR="00AC4C5E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DA130D" w:rsidRPr="0000631A">
        <w:t xml:space="preserve">Lomax, James. </w:t>
      </w:r>
      <w:r w:rsidR="009C1CC3" w:rsidRPr="0000631A">
        <w:t>“</w:t>
      </w:r>
      <w:r w:rsidR="00DA130D" w:rsidRPr="0000631A">
        <w:t>Silver for the English Dining Room</w:t>
      </w:r>
      <w:r w:rsidR="009C1CC3" w:rsidRPr="0000631A">
        <w:t>,</w:t>
      </w:r>
      <w:r w:rsidR="00DA130D" w:rsidRPr="0000631A">
        <w:t xml:space="preserve"> 1700</w:t>
      </w:r>
      <w:r w:rsidR="00273A40" w:rsidRPr="0000631A">
        <w:t>–</w:t>
      </w:r>
      <w:r w:rsidR="00DA130D" w:rsidRPr="0000631A">
        <w:t>1820.</w:t>
      </w:r>
      <w:r w:rsidR="009C1CC3" w:rsidRPr="0000631A">
        <w:t>”</w:t>
      </w:r>
      <w:r w:rsidR="00DA130D" w:rsidRPr="0000631A">
        <w:t xml:space="preserve"> In</w:t>
      </w:r>
      <w:r w:rsidR="00EA637D" w:rsidRPr="0000631A">
        <w:t xml:space="preserve"> </w:t>
      </w:r>
      <w:r w:rsidR="00AC4C5E" w:rsidRPr="0000631A">
        <w:rPr>
          <w:i/>
          <w:iCs/>
        </w:rPr>
        <w:t>A King’s Feast: The Goldsmith’s Art and Royal Banqueting in the 18th Century</w:t>
      </w:r>
      <w:r w:rsidR="00AC4C5E" w:rsidRPr="0000631A">
        <w:t>, edited by Ole Villumsen</w:t>
      </w:r>
      <w:r w:rsidR="00AC4C5E" w:rsidRPr="0000631A">
        <w:rPr>
          <w:i/>
          <w:iCs/>
        </w:rPr>
        <w:t xml:space="preserve"> </w:t>
      </w:r>
      <w:r w:rsidR="00AC4C5E" w:rsidRPr="0000631A">
        <w:t>Krog</w:t>
      </w:r>
      <w:r w:rsidR="00EA637D" w:rsidRPr="0000631A">
        <w:t>, 118</w:t>
      </w:r>
      <w:r w:rsidR="009C1CC3" w:rsidRPr="0000631A">
        <w:t>–</w:t>
      </w:r>
      <w:r w:rsidR="00EA637D" w:rsidRPr="0000631A">
        <w:t>33.</w:t>
      </w:r>
      <w:r w:rsidR="00DA130D" w:rsidRPr="0000631A">
        <w:t> </w:t>
      </w:r>
      <w:r w:rsidR="00AC4C5E" w:rsidRPr="0000631A">
        <w:t>Exh. cat. London: Kensington Palace, 1991.</w:t>
      </w:r>
    </w:p>
    <w:p w14:paraId="0AF75CF4" w14:textId="77777777" w:rsidR="00206879" w:rsidRPr="0000631A" w:rsidRDefault="00206879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689334" w14:textId="15D48CF6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Lomax 2014</w:t>
      </w:r>
    </w:p>
    <w:p w14:paraId="577458A7" w14:textId="6CC056E3" w:rsidR="00294754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Lomax, James. </w:t>
      </w:r>
      <w:r w:rsidR="0011704B" w:rsidRPr="0000631A">
        <w:rPr>
          <w:rFonts w:ascii="Times New Roman" w:hAnsi="Times New Roman" w:cs="Times New Roman"/>
          <w:sz w:val="24"/>
          <w:szCs w:val="24"/>
        </w:rPr>
        <w:t>“</w:t>
      </w:r>
      <w:r w:rsidR="00DA130D" w:rsidRPr="0000631A">
        <w:rPr>
          <w:rFonts w:ascii="Times New Roman" w:hAnsi="Times New Roman" w:cs="Times New Roman"/>
          <w:sz w:val="24"/>
          <w:szCs w:val="24"/>
        </w:rPr>
        <w:t>Baroque Silver Fountains, Cisterns and Coolers in England.</w:t>
      </w:r>
      <w:r w:rsidR="0011704B" w:rsidRPr="0000631A">
        <w:rPr>
          <w:rFonts w:ascii="Times New Roman" w:hAnsi="Times New Roman" w:cs="Times New Roman"/>
          <w:sz w:val="24"/>
          <w:szCs w:val="24"/>
        </w:rPr>
        <w:t>”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In </w:t>
      </w:r>
      <w:r w:rsidR="00DA130D" w:rsidRPr="0000631A">
        <w:rPr>
          <w:rFonts w:ascii="Times New Roman" w:hAnsi="Times New Roman" w:cs="Times New Roman"/>
          <w:i/>
          <w:iCs/>
          <w:sz w:val="24"/>
          <w:szCs w:val="24"/>
        </w:rPr>
        <w:t xml:space="preserve">Diplomats, Goldsmiths and Baroque Court Culture: Lord Raby in Berlin, </w:t>
      </w:r>
      <w:r w:rsidR="0011704B" w:rsidRPr="0000631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DA130D" w:rsidRPr="0000631A">
        <w:rPr>
          <w:rFonts w:ascii="Times New Roman" w:hAnsi="Times New Roman" w:cs="Times New Roman"/>
          <w:i/>
          <w:iCs/>
          <w:sz w:val="24"/>
          <w:szCs w:val="24"/>
        </w:rPr>
        <w:t>he Hague, and Wentworth Castle</w:t>
      </w:r>
      <w:r w:rsidR="0011704B" w:rsidRPr="0000631A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DA130D" w:rsidRPr="0000631A">
        <w:rPr>
          <w:rFonts w:ascii="Times New Roman" w:hAnsi="Times New Roman" w:cs="Times New Roman"/>
          <w:i/>
          <w:iCs/>
          <w:sz w:val="24"/>
          <w:szCs w:val="24"/>
        </w:rPr>
        <w:t xml:space="preserve"> The Proceedings of the 2012 Wentworth Castle Conference</w:t>
      </w:r>
      <w:r w:rsidR="00CB2144" w:rsidRPr="0000631A">
        <w:rPr>
          <w:rFonts w:ascii="Times New Roman" w:hAnsi="Times New Roman" w:cs="Times New Roman"/>
          <w:sz w:val="24"/>
          <w:szCs w:val="24"/>
        </w:rPr>
        <w:t>,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187BFF" w:rsidRPr="0000631A">
        <w:rPr>
          <w:rFonts w:ascii="Times New Roman" w:hAnsi="Times New Roman" w:cs="Times New Roman"/>
          <w:sz w:val="24"/>
          <w:szCs w:val="24"/>
        </w:rPr>
        <w:t xml:space="preserve">edited by </w:t>
      </w:r>
      <w:r w:rsidR="00DA130D" w:rsidRPr="0000631A">
        <w:rPr>
          <w:rFonts w:ascii="Times New Roman" w:hAnsi="Times New Roman" w:cs="Times New Roman"/>
          <w:sz w:val="24"/>
          <w:szCs w:val="24"/>
        </w:rPr>
        <w:t>Pa</w:t>
      </w:r>
      <w:r w:rsidR="00187BFF" w:rsidRPr="0000631A">
        <w:rPr>
          <w:rFonts w:ascii="Times New Roman" w:hAnsi="Times New Roman" w:cs="Times New Roman"/>
          <w:sz w:val="24"/>
          <w:szCs w:val="24"/>
        </w:rPr>
        <w:t>trick Eyres and James Lomax,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D211B4" w:rsidRPr="0000631A">
        <w:rPr>
          <w:rFonts w:ascii="Times New Roman" w:hAnsi="Times New Roman" w:cs="Times New Roman"/>
          <w:sz w:val="24"/>
          <w:szCs w:val="24"/>
        </w:rPr>
        <w:t>141</w:t>
      </w:r>
      <w:r w:rsidR="0011704B" w:rsidRPr="0000631A">
        <w:rPr>
          <w:rFonts w:ascii="Times New Roman" w:hAnsi="Times New Roman" w:cs="Times New Roman"/>
          <w:sz w:val="24"/>
          <w:szCs w:val="24"/>
        </w:rPr>
        <w:t>–</w:t>
      </w:r>
      <w:r w:rsidR="00D211B4" w:rsidRPr="0000631A">
        <w:rPr>
          <w:rFonts w:ascii="Times New Roman" w:hAnsi="Times New Roman" w:cs="Times New Roman"/>
          <w:sz w:val="24"/>
          <w:szCs w:val="24"/>
        </w:rPr>
        <w:t xml:space="preserve">58. </w:t>
      </w:r>
      <w:r w:rsidR="00DA130D" w:rsidRPr="0000631A">
        <w:rPr>
          <w:rFonts w:ascii="Times New Roman" w:hAnsi="Times New Roman" w:cs="Times New Roman"/>
          <w:sz w:val="24"/>
          <w:szCs w:val="24"/>
        </w:rPr>
        <w:t>Stainborough</w:t>
      </w:r>
      <w:r w:rsidR="0011704B" w:rsidRPr="0000631A">
        <w:rPr>
          <w:rFonts w:ascii="Times New Roman" w:hAnsi="Times New Roman" w:cs="Times New Roman"/>
          <w:sz w:val="24"/>
          <w:szCs w:val="24"/>
        </w:rPr>
        <w:t>, U.K.</w:t>
      </w:r>
      <w:r w:rsidR="00DA130D" w:rsidRPr="0000631A">
        <w:rPr>
          <w:rFonts w:ascii="Times New Roman" w:hAnsi="Times New Roman" w:cs="Times New Roman"/>
          <w:sz w:val="24"/>
          <w:szCs w:val="24"/>
        </w:rPr>
        <w:t>: Wentworth Castle Heritage Trust in association with Northern Heritage Pu</w:t>
      </w:r>
      <w:r w:rsidR="00CB2144" w:rsidRPr="0000631A">
        <w:rPr>
          <w:rFonts w:ascii="Times New Roman" w:hAnsi="Times New Roman" w:cs="Times New Roman"/>
          <w:sz w:val="24"/>
          <w:szCs w:val="24"/>
        </w:rPr>
        <w:t>blications, 2014.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F92EF" w14:textId="77777777" w:rsidR="00D244D2" w:rsidRPr="0000631A" w:rsidRDefault="00D244D2" w:rsidP="0000631A">
      <w:pPr>
        <w:pStyle w:val="EndnoteText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E0BBB69" w14:textId="16306F3E" w:rsidR="00AE2FA9" w:rsidRPr="0000631A" w:rsidRDefault="0000631A" w:rsidP="0000631A">
      <w:pPr>
        <w:pStyle w:val="NormalWeb"/>
        <w:spacing w:before="0" w:beforeAutospacing="0" w:after="0" w:afterAutospacing="0" w:line="480" w:lineRule="auto"/>
        <w:rPr>
          <w:iCs/>
        </w:rPr>
      </w:pPr>
      <w:r w:rsidRPr="0000631A">
        <w:t xml:space="preserve">short: </w:t>
      </w:r>
      <w:r w:rsidR="00F76E83" w:rsidRPr="0000631A">
        <w:rPr>
          <w:i/>
          <w:iCs/>
        </w:rPr>
        <w:t xml:space="preserve">Three French Reigns </w:t>
      </w:r>
      <w:r w:rsidR="00DA130D" w:rsidRPr="0000631A">
        <w:rPr>
          <w:iCs/>
        </w:rPr>
        <w:t>1933</w:t>
      </w:r>
    </w:p>
    <w:p w14:paraId="04C9ED2E" w14:textId="29D23E2C" w:rsidR="00DA130D" w:rsidRPr="0000631A" w:rsidRDefault="00676982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DA130D" w:rsidRPr="0000631A">
        <w:rPr>
          <w:i/>
          <w:iCs/>
        </w:rPr>
        <w:t xml:space="preserve">Three French Reigns (Louis XIV, XV, </w:t>
      </w:r>
      <w:r w:rsidR="0011704B" w:rsidRPr="0000631A">
        <w:rPr>
          <w:i/>
          <w:iCs/>
        </w:rPr>
        <w:t>and</w:t>
      </w:r>
      <w:r w:rsidR="00DA130D" w:rsidRPr="0000631A">
        <w:rPr>
          <w:i/>
          <w:iCs/>
        </w:rPr>
        <w:t xml:space="preserve"> XVI): Loan Exhibition in Aid of the Royal Northern Hospital at 25 Park Lane, February 21st to April 5th (Inclusive) 1933</w:t>
      </w:r>
      <w:r w:rsidR="00E817DE" w:rsidRPr="0000631A">
        <w:t>. Exh. c</w:t>
      </w:r>
      <w:r w:rsidR="004B2F28" w:rsidRPr="0000631A">
        <w:t>at.</w:t>
      </w:r>
      <w:r w:rsidR="00DA130D" w:rsidRPr="0000631A">
        <w:t xml:space="preserve"> London</w:t>
      </w:r>
      <w:r w:rsidR="0011704B" w:rsidRPr="0000631A">
        <w:t>:</w:t>
      </w:r>
      <w:r w:rsidR="00DA130D" w:rsidRPr="0000631A">
        <w:t xml:space="preserve"> Battley Bros., Queensgate Press, 1933. </w:t>
      </w:r>
    </w:p>
    <w:p w14:paraId="6E862037" w14:textId="77777777" w:rsidR="00206879" w:rsidRPr="0000631A" w:rsidRDefault="00206879" w:rsidP="0000631A">
      <w:pPr>
        <w:pStyle w:val="NormalWeb"/>
        <w:spacing w:before="0" w:beforeAutospacing="0" w:after="0" w:afterAutospacing="0" w:line="480" w:lineRule="auto"/>
      </w:pPr>
    </w:p>
    <w:p w14:paraId="5741458D" w14:textId="5B286800" w:rsidR="00AE2FA9" w:rsidRPr="0000631A" w:rsidRDefault="0000631A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F76E83" w:rsidRPr="0000631A">
        <w:t xml:space="preserve">Krog </w:t>
      </w:r>
      <w:r w:rsidR="00EA637D" w:rsidRPr="0000631A">
        <w:t>1991</w:t>
      </w:r>
    </w:p>
    <w:p w14:paraId="6F925E6D" w14:textId="01A7F3A2" w:rsidR="00EA637D" w:rsidRPr="0000631A" w:rsidRDefault="00676982" w:rsidP="0000631A">
      <w:pPr>
        <w:pStyle w:val="NormalWeb"/>
        <w:spacing w:before="0" w:beforeAutospacing="0" w:after="0" w:afterAutospacing="0" w:line="480" w:lineRule="auto"/>
        <w:rPr>
          <w:color w:val="333333"/>
        </w:rPr>
      </w:pPr>
      <w:r w:rsidRPr="0000631A">
        <w:t xml:space="preserve">full: </w:t>
      </w:r>
      <w:r w:rsidR="00D211B4" w:rsidRPr="0000631A">
        <w:t xml:space="preserve">Krog, Ole Villumsen, ed. </w:t>
      </w:r>
      <w:r w:rsidR="00EA637D" w:rsidRPr="0000631A">
        <w:rPr>
          <w:i/>
          <w:iCs/>
        </w:rPr>
        <w:t>A King</w:t>
      </w:r>
      <w:r w:rsidR="0011704B" w:rsidRPr="0000631A">
        <w:rPr>
          <w:i/>
          <w:iCs/>
        </w:rPr>
        <w:t>’</w:t>
      </w:r>
      <w:r w:rsidR="00EA637D" w:rsidRPr="0000631A">
        <w:rPr>
          <w:i/>
          <w:iCs/>
        </w:rPr>
        <w:t>s Feast: The Goldsmith</w:t>
      </w:r>
      <w:r w:rsidR="0011704B" w:rsidRPr="0000631A">
        <w:rPr>
          <w:i/>
          <w:iCs/>
        </w:rPr>
        <w:t>’</w:t>
      </w:r>
      <w:r w:rsidR="00EA637D" w:rsidRPr="0000631A">
        <w:rPr>
          <w:i/>
          <w:iCs/>
        </w:rPr>
        <w:t xml:space="preserve">s Art and Royal </w:t>
      </w:r>
      <w:r w:rsidR="00D211B4" w:rsidRPr="0000631A">
        <w:rPr>
          <w:i/>
          <w:iCs/>
        </w:rPr>
        <w:t xml:space="preserve">Banqueting in the 18th Century. </w:t>
      </w:r>
      <w:r w:rsidR="00EA637D" w:rsidRPr="0000631A">
        <w:t>Exh. cat. London</w:t>
      </w:r>
      <w:r w:rsidR="0011704B" w:rsidRPr="0000631A">
        <w:t>:</w:t>
      </w:r>
      <w:r w:rsidR="00EA637D" w:rsidRPr="0000631A">
        <w:t xml:space="preserve"> Kensington Palace, 1991.</w:t>
      </w:r>
    </w:p>
    <w:p w14:paraId="41F4F09A" w14:textId="77777777" w:rsidR="00206879" w:rsidRPr="0000631A" w:rsidRDefault="00206879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430764" w14:textId="382AB6F8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F76E83" w:rsidRPr="0000631A">
        <w:rPr>
          <w:rFonts w:ascii="Times New Roman" w:hAnsi="Times New Roman" w:cs="Times New Roman"/>
          <w:sz w:val="24"/>
          <w:szCs w:val="24"/>
        </w:rPr>
        <w:t>O’Connell</w:t>
      </w:r>
      <w:r w:rsidR="00F76E83" w:rsidRPr="0000631A" w:rsidDel="00F76E83">
        <w:rPr>
          <w:rFonts w:ascii="Times New Roman" w:hAnsi="Times New Roman" w:cs="Times New Roman"/>
          <w:sz w:val="24"/>
          <w:szCs w:val="24"/>
        </w:rPr>
        <w:t xml:space="preserve"> </w:t>
      </w:r>
      <w:r w:rsidR="00DA130D" w:rsidRPr="0000631A">
        <w:rPr>
          <w:rFonts w:ascii="Times New Roman" w:hAnsi="Times New Roman" w:cs="Times New Roman"/>
          <w:sz w:val="24"/>
          <w:szCs w:val="24"/>
        </w:rPr>
        <w:t>2003</w:t>
      </w:r>
    </w:p>
    <w:p w14:paraId="62C35363" w14:textId="233A3292" w:rsidR="004345B5" w:rsidRPr="0000631A" w:rsidRDefault="00676982" w:rsidP="0000631A">
      <w:pPr>
        <w:spacing w:line="480" w:lineRule="auto"/>
      </w:pPr>
      <w:r w:rsidRPr="0000631A">
        <w:t xml:space="preserve">full: </w:t>
      </w:r>
      <w:r w:rsidR="00DA130D" w:rsidRPr="0000631A">
        <w:t xml:space="preserve">O’Connell, Sheila. </w:t>
      </w:r>
      <w:r w:rsidR="00DA130D" w:rsidRPr="0000631A">
        <w:rPr>
          <w:i/>
        </w:rPr>
        <w:t>London 1753</w:t>
      </w:r>
      <w:r w:rsidR="00163C9F" w:rsidRPr="0000631A">
        <w:t xml:space="preserve">. </w:t>
      </w:r>
      <w:r w:rsidR="00E817DE" w:rsidRPr="0000631A">
        <w:t>Exh</w:t>
      </w:r>
      <w:r w:rsidR="00F76E83" w:rsidRPr="0000631A">
        <w:t>.</w:t>
      </w:r>
      <w:r w:rsidR="00E817DE" w:rsidRPr="0000631A">
        <w:t xml:space="preserve"> c</w:t>
      </w:r>
      <w:r w:rsidR="00DA130D" w:rsidRPr="0000631A">
        <w:t>at. London: British Museum Press, 2003.</w:t>
      </w:r>
    </w:p>
    <w:p w14:paraId="34F671DD" w14:textId="77777777" w:rsidR="00AA33D8" w:rsidRPr="0000631A" w:rsidRDefault="00AA33D8" w:rsidP="0000631A">
      <w:pPr>
        <w:spacing w:line="480" w:lineRule="auto"/>
      </w:pPr>
    </w:p>
    <w:p w14:paraId="0DF8F909" w14:textId="54C2FED9" w:rsidR="00AE2FA9" w:rsidRPr="0000631A" w:rsidRDefault="0000631A" w:rsidP="0000631A">
      <w:pPr>
        <w:spacing w:line="480" w:lineRule="auto"/>
      </w:pPr>
      <w:r w:rsidRPr="0000631A">
        <w:t xml:space="preserve">short: </w:t>
      </w:r>
      <w:r w:rsidR="008A3B3D" w:rsidRPr="0000631A">
        <w:t>Reed</w:t>
      </w:r>
      <w:r w:rsidR="008A3B3D" w:rsidRPr="0000631A" w:rsidDel="008A3B3D">
        <w:t xml:space="preserve"> </w:t>
      </w:r>
      <w:r w:rsidR="00DA130D" w:rsidRPr="0000631A">
        <w:t>2015</w:t>
      </w:r>
    </w:p>
    <w:p w14:paraId="641B3E71" w14:textId="5C7C17A0" w:rsidR="00DA130D" w:rsidRPr="0000631A" w:rsidRDefault="0000631A" w:rsidP="0000631A">
      <w:pPr>
        <w:spacing w:line="480" w:lineRule="auto"/>
      </w:pPr>
      <w:r w:rsidRPr="0000631A">
        <w:t xml:space="preserve">full: </w:t>
      </w:r>
      <w:r w:rsidR="00C1520E" w:rsidRPr="0000631A">
        <w:t xml:space="preserve">Reed, Marcia, ed. </w:t>
      </w:r>
      <w:r w:rsidR="00DA130D" w:rsidRPr="0000631A">
        <w:rPr>
          <w:i/>
          <w:iCs/>
        </w:rPr>
        <w:t>The Edible Monument: The Art of Food for Festivals</w:t>
      </w:r>
      <w:r w:rsidR="00DA130D" w:rsidRPr="0000631A">
        <w:t xml:space="preserve">. </w:t>
      </w:r>
      <w:r w:rsidR="00AC4722" w:rsidRPr="0000631A">
        <w:t xml:space="preserve">Exh. cat. </w:t>
      </w:r>
      <w:r w:rsidR="00DA130D" w:rsidRPr="0000631A">
        <w:t xml:space="preserve">Los Angeles: Getty </w:t>
      </w:r>
      <w:r w:rsidR="00B838BD" w:rsidRPr="0000631A">
        <w:t>Research Institute</w:t>
      </w:r>
      <w:r w:rsidR="00DA130D" w:rsidRPr="0000631A">
        <w:t>, 2015.</w:t>
      </w:r>
    </w:p>
    <w:p w14:paraId="6909C6D2" w14:textId="77777777" w:rsidR="004345B5" w:rsidRPr="0000631A" w:rsidRDefault="004345B5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5B9B62" w14:textId="1FA340B9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8A3B3D" w:rsidRPr="0000631A">
        <w:rPr>
          <w:rFonts w:ascii="Times New Roman" w:hAnsi="Times New Roman" w:cs="Times New Roman"/>
          <w:sz w:val="24"/>
          <w:szCs w:val="24"/>
        </w:rPr>
        <w:t>Morton</w:t>
      </w:r>
      <w:r w:rsidR="008A3B3D" w:rsidRPr="0000631A" w:rsidDel="008A3B3D">
        <w:rPr>
          <w:rFonts w:ascii="Times New Roman" w:hAnsi="Times New Roman" w:cs="Times New Roman"/>
          <w:sz w:val="24"/>
          <w:szCs w:val="24"/>
        </w:rPr>
        <w:t xml:space="preserve"> </w:t>
      </w:r>
      <w:r w:rsidR="00DA130D" w:rsidRPr="0000631A">
        <w:rPr>
          <w:rFonts w:ascii="Times New Roman" w:hAnsi="Times New Roman" w:cs="Times New Roman"/>
          <w:sz w:val="24"/>
          <w:szCs w:val="24"/>
        </w:rPr>
        <w:t>2007</w:t>
      </w:r>
    </w:p>
    <w:p w14:paraId="04375167" w14:textId="06496ADF" w:rsidR="00DA130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>Morton, Mary</w:t>
      </w:r>
      <w:r w:rsidR="00F77B5F" w:rsidRPr="0000631A">
        <w:rPr>
          <w:rFonts w:ascii="Times New Roman" w:hAnsi="Times New Roman" w:cs="Times New Roman"/>
          <w:sz w:val="24"/>
          <w:szCs w:val="24"/>
        </w:rPr>
        <w:t>,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ed.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Oudry’s Painted Menagerie</w:t>
      </w:r>
      <w:r w:rsidR="0011704B" w:rsidRPr="0000631A">
        <w:rPr>
          <w:rFonts w:ascii="Times New Roman" w:hAnsi="Times New Roman" w:cs="Times New Roman"/>
          <w:i/>
          <w:sz w:val="24"/>
          <w:szCs w:val="24"/>
        </w:rPr>
        <w:t>: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Portraits of Exotic Animals in Eighteenth-Century Europe. </w:t>
      </w:r>
      <w:r w:rsidR="00E817DE" w:rsidRPr="0000631A">
        <w:rPr>
          <w:rFonts w:ascii="Times New Roman" w:hAnsi="Times New Roman" w:cs="Times New Roman"/>
          <w:sz w:val="24"/>
          <w:szCs w:val="24"/>
        </w:rPr>
        <w:t>Exh. c</w:t>
      </w:r>
      <w:r w:rsidR="00DA130D" w:rsidRPr="0000631A">
        <w:rPr>
          <w:rFonts w:ascii="Times New Roman" w:hAnsi="Times New Roman" w:cs="Times New Roman"/>
          <w:sz w:val="24"/>
          <w:szCs w:val="24"/>
        </w:rPr>
        <w:t>at. Los Angeles</w:t>
      </w:r>
      <w:r w:rsidR="00CA0D24" w:rsidRPr="0000631A">
        <w:rPr>
          <w:rFonts w:ascii="Times New Roman" w:hAnsi="Times New Roman" w:cs="Times New Roman"/>
          <w:sz w:val="24"/>
          <w:szCs w:val="24"/>
        </w:rPr>
        <w:t>: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J. Paul Getty Museum</w:t>
      </w:r>
      <w:r w:rsidR="00F77B5F" w:rsidRPr="0000631A">
        <w:rPr>
          <w:rFonts w:ascii="Times New Roman" w:hAnsi="Times New Roman" w:cs="Times New Roman"/>
          <w:sz w:val="24"/>
          <w:szCs w:val="24"/>
        </w:rPr>
        <w:t>,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2007.</w:t>
      </w:r>
      <w:r w:rsidR="00EF4F75" w:rsidRPr="00006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CC0080" w14:textId="77777777" w:rsidR="00FC6199" w:rsidRPr="0000631A" w:rsidRDefault="00FC6199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CFA6AA" w14:textId="54F6CCC0" w:rsidR="00AE2FA9" w:rsidRPr="0000631A" w:rsidRDefault="0000631A" w:rsidP="0000631A">
      <w:pPr>
        <w:spacing w:line="480" w:lineRule="auto"/>
      </w:pPr>
      <w:r w:rsidRPr="0000631A">
        <w:t xml:space="preserve">short: </w:t>
      </w:r>
      <w:r w:rsidR="0059593B" w:rsidRPr="0000631A">
        <w:t>Bremer-David</w:t>
      </w:r>
      <w:r w:rsidR="0059593B" w:rsidRPr="0000631A" w:rsidDel="0059593B">
        <w:t xml:space="preserve"> </w:t>
      </w:r>
      <w:r w:rsidR="00FC6199" w:rsidRPr="0000631A">
        <w:t>2011</w:t>
      </w:r>
    </w:p>
    <w:p w14:paraId="1D8BBE1B" w14:textId="4995A672" w:rsidR="00FC6199" w:rsidRPr="0000631A" w:rsidRDefault="00676982" w:rsidP="0000631A">
      <w:pPr>
        <w:spacing w:line="480" w:lineRule="auto"/>
      </w:pPr>
      <w:r w:rsidRPr="0000631A">
        <w:t xml:space="preserve">full: </w:t>
      </w:r>
      <w:r w:rsidR="00FC6199" w:rsidRPr="0000631A">
        <w:t>Bremer-David, Charissa, ed. </w:t>
      </w:r>
      <w:r w:rsidR="00FC6199" w:rsidRPr="0000631A">
        <w:rPr>
          <w:i/>
          <w:iCs/>
        </w:rPr>
        <w:t xml:space="preserve">Paris: Life </w:t>
      </w:r>
      <w:r w:rsidR="00DA7B2F" w:rsidRPr="0000631A">
        <w:rPr>
          <w:i/>
          <w:iCs/>
        </w:rPr>
        <w:t>and</w:t>
      </w:r>
      <w:r w:rsidR="00FC6199" w:rsidRPr="0000631A">
        <w:rPr>
          <w:i/>
          <w:iCs/>
        </w:rPr>
        <w:t xml:space="preserve"> Luxury in the Eighteenth Century</w:t>
      </w:r>
      <w:r w:rsidR="00FC6199" w:rsidRPr="0000631A">
        <w:t>. Exh. cat. Los Angeles</w:t>
      </w:r>
      <w:r w:rsidR="00836989" w:rsidRPr="0000631A">
        <w:t>:</w:t>
      </w:r>
      <w:r w:rsidR="00FC6199" w:rsidRPr="0000631A">
        <w:t xml:space="preserve"> J. Paul Getty Museum, 2011.</w:t>
      </w:r>
    </w:p>
    <w:p w14:paraId="4950CDAF" w14:textId="77777777" w:rsidR="00206879" w:rsidRPr="0000631A" w:rsidRDefault="00206879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618725" w14:textId="1B19CFE6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Mabille 1984</w:t>
      </w:r>
    </w:p>
    <w:p w14:paraId="4C7AA339" w14:textId="0D1F32CE" w:rsidR="00294754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Mabille, Gérard. </w:t>
      </w:r>
      <w:r w:rsidR="00FB0A45" w:rsidRPr="0000631A">
        <w:rPr>
          <w:rFonts w:ascii="Times New Roman" w:hAnsi="Times New Roman" w:cs="Times New Roman"/>
          <w:i/>
          <w:sz w:val="24"/>
          <w:szCs w:val="24"/>
        </w:rPr>
        <w:t>Orfèvrerie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74176" w:rsidRPr="0000631A">
        <w:rPr>
          <w:rFonts w:ascii="Times New Roman" w:hAnsi="Times New Roman" w:cs="Times New Roman"/>
          <w:i/>
          <w:sz w:val="24"/>
          <w:szCs w:val="24"/>
        </w:rPr>
        <w:t>f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rançaise des XVIe XVIIe XVIIIe siècles</w:t>
      </w:r>
      <w:r w:rsidR="00DA7B2F" w:rsidRPr="0000631A">
        <w:rPr>
          <w:rFonts w:ascii="Times New Roman" w:hAnsi="Times New Roman" w:cs="Times New Roman"/>
          <w:i/>
          <w:sz w:val="24"/>
          <w:szCs w:val="24"/>
        </w:rPr>
        <w:t>: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Catalogue raisonné des collections du </w:t>
      </w:r>
      <w:r w:rsidR="00DA7B2F" w:rsidRPr="0000631A">
        <w:rPr>
          <w:rFonts w:ascii="Times New Roman" w:hAnsi="Times New Roman" w:cs="Times New Roman"/>
          <w:i/>
          <w:sz w:val="24"/>
          <w:szCs w:val="24"/>
        </w:rPr>
        <w:t>M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usée des </w:t>
      </w:r>
      <w:r w:rsidR="000B68A2" w:rsidRPr="0000631A">
        <w:rPr>
          <w:rFonts w:ascii="Times New Roman" w:hAnsi="Times New Roman" w:cs="Times New Roman"/>
          <w:i/>
          <w:sz w:val="24"/>
          <w:szCs w:val="24"/>
        </w:rPr>
        <w:t>a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rts </w:t>
      </w:r>
      <w:r w:rsidR="000B3966" w:rsidRPr="0000631A">
        <w:rPr>
          <w:rFonts w:ascii="Times New Roman" w:hAnsi="Times New Roman" w:cs="Times New Roman"/>
          <w:i/>
          <w:sz w:val="24"/>
          <w:szCs w:val="24"/>
        </w:rPr>
        <w:t>d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écoratifs et du </w:t>
      </w:r>
      <w:r w:rsidR="000B68A2" w:rsidRPr="0000631A">
        <w:rPr>
          <w:rFonts w:ascii="Times New Roman" w:hAnsi="Times New Roman" w:cs="Times New Roman"/>
          <w:i/>
          <w:sz w:val="24"/>
          <w:szCs w:val="24"/>
        </w:rPr>
        <w:t>M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usée Nissim de Camondo.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Paris: Flammarion/Musée des </w:t>
      </w:r>
      <w:r w:rsidR="00767D3E" w:rsidRPr="0000631A">
        <w:rPr>
          <w:rFonts w:ascii="Times New Roman" w:hAnsi="Times New Roman" w:cs="Times New Roman"/>
          <w:sz w:val="24"/>
          <w:szCs w:val="24"/>
        </w:rPr>
        <w:t>a</w:t>
      </w:r>
      <w:r w:rsidR="004B2F28" w:rsidRPr="0000631A">
        <w:rPr>
          <w:rFonts w:ascii="Times New Roman" w:hAnsi="Times New Roman" w:cs="Times New Roman"/>
          <w:sz w:val="24"/>
          <w:szCs w:val="24"/>
        </w:rPr>
        <w:t xml:space="preserve">rts </w:t>
      </w:r>
      <w:r w:rsidR="000B3966" w:rsidRPr="0000631A">
        <w:rPr>
          <w:rFonts w:ascii="Times New Roman" w:hAnsi="Times New Roman" w:cs="Times New Roman"/>
          <w:sz w:val="24"/>
          <w:szCs w:val="24"/>
        </w:rPr>
        <w:t>d</w:t>
      </w:r>
      <w:r w:rsidR="004B2F28" w:rsidRPr="0000631A">
        <w:rPr>
          <w:rFonts w:ascii="Times New Roman" w:hAnsi="Times New Roman" w:cs="Times New Roman"/>
          <w:sz w:val="24"/>
          <w:szCs w:val="24"/>
        </w:rPr>
        <w:t>écoratf</w:t>
      </w:r>
      <w:r w:rsidR="00DA7B2F" w:rsidRPr="0000631A">
        <w:rPr>
          <w:rFonts w:ascii="Times New Roman" w:hAnsi="Times New Roman" w:cs="Times New Roman"/>
          <w:sz w:val="24"/>
          <w:szCs w:val="24"/>
        </w:rPr>
        <w:t>i</w:t>
      </w:r>
      <w:r w:rsidR="004B2F28" w:rsidRPr="0000631A">
        <w:rPr>
          <w:rFonts w:ascii="Times New Roman" w:hAnsi="Times New Roman" w:cs="Times New Roman"/>
          <w:sz w:val="24"/>
          <w:szCs w:val="24"/>
        </w:rPr>
        <w:t>s, 1984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B41399" w14:textId="77777777" w:rsidR="00D244D2" w:rsidRPr="0000631A" w:rsidRDefault="00D244D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BB06C3" w14:textId="48495E7B" w:rsidR="00AE2FA9" w:rsidRPr="0000631A" w:rsidRDefault="0000631A" w:rsidP="0000631A">
      <w:pPr>
        <w:spacing w:line="480" w:lineRule="auto"/>
      </w:pPr>
      <w:r w:rsidRPr="0000631A">
        <w:t xml:space="preserve">short: </w:t>
      </w:r>
      <w:r w:rsidR="00C14E30" w:rsidRPr="0000631A">
        <w:t>Mabille 1995</w:t>
      </w:r>
    </w:p>
    <w:p w14:paraId="3395B236" w14:textId="00ECBA4B" w:rsidR="00C14E30" w:rsidRPr="0000631A" w:rsidRDefault="00676982" w:rsidP="0000631A">
      <w:pPr>
        <w:spacing w:line="480" w:lineRule="auto"/>
      </w:pPr>
      <w:r w:rsidRPr="0000631A">
        <w:t xml:space="preserve">full: </w:t>
      </w:r>
      <w:r w:rsidR="00C14E30" w:rsidRPr="0000631A">
        <w:t>Mabille, Gérard. “Deux sucriers à poudre.”</w:t>
      </w:r>
      <w:r w:rsidR="00990C62" w:rsidRPr="0000631A">
        <w:t xml:space="preserve"> In</w:t>
      </w:r>
      <w:r w:rsidR="00C14E30" w:rsidRPr="0000631A">
        <w:t xml:space="preserve"> </w:t>
      </w:r>
      <w:r w:rsidR="00C14E30" w:rsidRPr="0000631A">
        <w:rPr>
          <w:i/>
        </w:rPr>
        <w:t>Musée du Louvre</w:t>
      </w:r>
      <w:r w:rsidR="00767D3E" w:rsidRPr="0000631A">
        <w:rPr>
          <w:i/>
        </w:rPr>
        <w:t>:</w:t>
      </w:r>
      <w:r w:rsidR="00C14E30" w:rsidRPr="0000631A">
        <w:rPr>
          <w:i/>
        </w:rPr>
        <w:t xml:space="preserve"> Nouvelles acquisitions du département des Objets d’art 1990</w:t>
      </w:r>
      <w:r w:rsidR="00767D3E" w:rsidRPr="0000631A">
        <w:rPr>
          <w:i/>
        </w:rPr>
        <w:t>–</w:t>
      </w:r>
      <w:r w:rsidR="00C14E30" w:rsidRPr="0000631A">
        <w:rPr>
          <w:i/>
        </w:rPr>
        <w:t>199</w:t>
      </w:r>
      <w:r w:rsidR="005259CB" w:rsidRPr="0000631A">
        <w:rPr>
          <w:i/>
        </w:rPr>
        <w:t>4</w:t>
      </w:r>
      <w:r w:rsidR="00187BFF" w:rsidRPr="0000631A">
        <w:t>, 163</w:t>
      </w:r>
      <w:r w:rsidR="00767D3E" w:rsidRPr="0000631A">
        <w:t>–</w:t>
      </w:r>
      <w:r w:rsidR="00187BFF" w:rsidRPr="0000631A">
        <w:t>65</w:t>
      </w:r>
      <w:r w:rsidR="00A51760" w:rsidRPr="0000631A">
        <w:t>, no. 61</w:t>
      </w:r>
      <w:r w:rsidR="00C14E30" w:rsidRPr="0000631A">
        <w:t>.</w:t>
      </w:r>
      <w:r w:rsidR="00C14E30" w:rsidRPr="0000631A">
        <w:rPr>
          <w:i/>
        </w:rPr>
        <w:t xml:space="preserve"> </w:t>
      </w:r>
      <w:r w:rsidR="00C14E30" w:rsidRPr="0000631A">
        <w:t>Paris: R</w:t>
      </w:r>
      <w:r w:rsidR="008B4300" w:rsidRPr="0000631A">
        <w:t>é</w:t>
      </w:r>
      <w:r w:rsidR="00C14E30" w:rsidRPr="0000631A">
        <w:t xml:space="preserve">union des </w:t>
      </w:r>
      <w:r w:rsidR="000B3966" w:rsidRPr="0000631A">
        <w:t>m</w:t>
      </w:r>
      <w:r w:rsidR="00C14E30" w:rsidRPr="0000631A">
        <w:t xml:space="preserve">usées </w:t>
      </w:r>
      <w:r w:rsidR="000B3966" w:rsidRPr="0000631A">
        <w:t>n</w:t>
      </w:r>
      <w:r w:rsidR="00C14E30" w:rsidRPr="0000631A">
        <w:t>ationaux, 1995</w:t>
      </w:r>
      <w:r w:rsidR="00187BFF" w:rsidRPr="0000631A">
        <w:t>.</w:t>
      </w:r>
      <w:r w:rsidR="00C14E30" w:rsidRPr="0000631A">
        <w:t xml:space="preserve"> </w:t>
      </w:r>
    </w:p>
    <w:p w14:paraId="5D46B393" w14:textId="77777777" w:rsidR="002A3C26" w:rsidRPr="0000631A" w:rsidRDefault="002A3C26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A2D2B8" w14:textId="41BA69CD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Mabille et al. 1994</w:t>
      </w:r>
    </w:p>
    <w:p w14:paraId="3C6F99CB" w14:textId="14B37E3B" w:rsidR="00DA130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Mabille, Gérard, Anne Dion-Tenenbaum, Catherine Gougeon, and Philippe Palasi.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La collection Puiforcat</w:t>
      </w:r>
      <w:r w:rsidR="00DE7739" w:rsidRPr="0000631A">
        <w:rPr>
          <w:rFonts w:ascii="Times New Roman" w:hAnsi="Times New Roman" w:cs="Times New Roman"/>
          <w:i/>
          <w:sz w:val="24"/>
          <w:szCs w:val="24"/>
        </w:rPr>
        <w:t>: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Donation de Stavros S. Niarchos au département des Objets d’art, </w:t>
      </w:r>
      <w:r w:rsidR="00774176" w:rsidRPr="0000631A">
        <w:rPr>
          <w:rFonts w:ascii="Times New Roman" w:hAnsi="Times New Roman" w:cs="Times New Roman"/>
          <w:i/>
          <w:sz w:val="24"/>
          <w:szCs w:val="24"/>
        </w:rPr>
        <w:t>o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rfèvrerie du XVIIe</w:t>
      </w:r>
      <w:r w:rsidR="00AC4722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au XIXe siècle</w:t>
      </w:r>
      <w:r w:rsidR="00DA130D" w:rsidRPr="0000631A">
        <w:rPr>
          <w:rFonts w:ascii="Times New Roman" w:hAnsi="Times New Roman" w:cs="Times New Roman"/>
          <w:sz w:val="24"/>
          <w:szCs w:val="24"/>
        </w:rPr>
        <w:t>.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Paris: Reunion des </w:t>
      </w:r>
      <w:r w:rsidR="000B3966" w:rsidRPr="0000631A">
        <w:rPr>
          <w:rFonts w:ascii="Times New Roman" w:hAnsi="Times New Roman" w:cs="Times New Roman"/>
          <w:sz w:val="24"/>
          <w:szCs w:val="24"/>
        </w:rPr>
        <w:t>m</w:t>
      </w:r>
      <w:r w:rsidR="00DA130D" w:rsidRPr="0000631A">
        <w:rPr>
          <w:rFonts w:ascii="Times New Roman" w:hAnsi="Times New Roman" w:cs="Times New Roman"/>
          <w:sz w:val="24"/>
          <w:szCs w:val="24"/>
        </w:rPr>
        <w:t>usée</w:t>
      </w:r>
      <w:r w:rsidR="004B2F28" w:rsidRPr="0000631A">
        <w:rPr>
          <w:rFonts w:ascii="Times New Roman" w:hAnsi="Times New Roman" w:cs="Times New Roman"/>
          <w:sz w:val="24"/>
          <w:szCs w:val="24"/>
        </w:rPr>
        <w:t xml:space="preserve">s </w:t>
      </w:r>
      <w:r w:rsidR="000B3966" w:rsidRPr="0000631A">
        <w:rPr>
          <w:rFonts w:ascii="Times New Roman" w:hAnsi="Times New Roman" w:cs="Times New Roman"/>
          <w:sz w:val="24"/>
          <w:szCs w:val="24"/>
        </w:rPr>
        <w:t>n</w:t>
      </w:r>
      <w:r w:rsidR="004B2F28" w:rsidRPr="0000631A">
        <w:rPr>
          <w:rFonts w:ascii="Times New Roman" w:hAnsi="Times New Roman" w:cs="Times New Roman"/>
          <w:sz w:val="24"/>
          <w:szCs w:val="24"/>
        </w:rPr>
        <w:t>ationaux, 1994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FFB53F" w14:textId="77777777" w:rsidR="00AA33D8" w:rsidRPr="0000631A" w:rsidRDefault="00AA33D8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235387" w14:textId="2779C480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Machine d’</w:t>
      </w:r>
      <w:r w:rsidR="00774176" w:rsidRPr="0000631A">
        <w:rPr>
          <w:rFonts w:ascii="Times New Roman" w:hAnsi="Times New Roman" w:cs="Times New Roman"/>
          <w:i/>
          <w:sz w:val="24"/>
          <w:szCs w:val="24"/>
        </w:rPr>
        <w:t>A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rgent </w:t>
      </w:r>
      <w:r w:rsidR="00DA130D" w:rsidRPr="0000631A">
        <w:rPr>
          <w:rFonts w:ascii="Times New Roman" w:hAnsi="Times New Roman" w:cs="Times New Roman"/>
          <w:sz w:val="24"/>
          <w:szCs w:val="24"/>
        </w:rPr>
        <w:t>2004</w:t>
      </w:r>
    </w:p>
    <w:p w14:paraId="0B0C51DD" w14:textId="44FE4CA4" w:rsidR="00D244D2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La </w:t>
      </w:r>
      <w:r w:rsidR="00774176" w:rsidRPr="0000631A">
        <w:rPr>
          <w:rFonts w:ascii="Times New Roman" w:hAnsi="Times New Roman" w:cs="Times New Roman"/>
          <w:i/>
          <w:sz w:val="24"/>
          <w:szCs w:val="24"/>
        </w:rPr>
        <w:t>M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achine d’</w:t>
      </w:r>
      <w:r w:rsidR="00774176" w:rsidRPr="0000631A">
        <w:rPr>
          <w:rFonts w:ascii="Times New Roman" w:hAnsi="Times New Roman" w:cs="Times New Roman"/>
          <w:i/>
          <w:sz w:val="24"/>
          <w:szCs w:val="24"/>
        </w:rPr>
        <w:t>A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rgent by François-Thomas Germain.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774176" w:rsidRPr="0000631A">
        <w:rPr>
          <w:rFonts w:ascii="Times New Roman" w:hAnsi="Times New Roman" w:cs="Times New Roman"/>
          <w:sz w:val="24"/>
          <w:szCs w:val="24"/>
        </w:rPr>
        <w:t xml:space="preserve">Sale cat. </w:t>
      </w:r>
      <w:r w:rsidR="00DA130D" w:rsidRPr="0000631A">
        <w:rPr>
          <w:rFonts w:ascii="Times New Roman" w:hAnsi="Times New Roman" w:cs="Times New Roman"/>
          <w:sz w:val="24"/>
          <w:szCs w:val="24"/>
        </w:rPr>
        <w:t>Sotheby’s, New</w:t>
      </w:r>
      <w:r w:rsidR="00E817DE" w:rsidRPr="0000631A">
        <w:rPr>
          <w:rFonts w:ascii="Times New Roman" w:hAnsi="Times New Roman" w:cs="Times New Roman"/>
          <w:sz w:val="24"/>
          <w:szCs w:val="24"/>
        </w:rPr>
        <w:t xml:space="preserve"> York. May 20, 2004. </w:t>
      </w:r>
    </w:p>
    <w:p w14:paraId="242282F5" w14:textId="77777777" w:rsidR="00AA33D8" w:rsidRPr="0000631A" w:rsidRDefault="00AA33D8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CBE39B" w14:textId="057432FA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Magalhães 2019</w:t>
      </w:r>
    </w:p>
    <w:p w14:paraId="69B2445D" w14:textId="6ACEFF30" w:rsidR="00A11408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Magalhães, João. </w:t>
      </w:r>
      <w:r w:rsidR="00DE7739" w:rsidRPr="0000631A">
        <w:rPr>
          <w:rFonts w:ascii="Times New Roman" w:hAnsi="Times New Roman" w:cs="Times New Roman"/>
          <w:sz w:val="24"/>
          <w:szCs w:val="24"/>
        </w:rPr>
        <w:t>“</w:t>
      </w:r>
      <w:r w:rsidR="00DA130D" w:rsidRPr="0000631A">
        <w:rPr>
          <w:rFonts w:ascii="Times New Roman" w:hAnsi="Times New Roman" w:cs="Times New Roman"/>
          <w:sz w:val="24"/>
          <w:szCs w:val="24"/>
        </w:rPr>
        <w:t>The Portuguese History of the Melo e Castro Pots à Oille.</w:t>
      </w:r>
      <w:r w:rsidR="00DE7739" w:rsidRPr="0000631A">
        <w:rPr>
          <w:rFonts w:ascii="Times New Roman" w:hAnsi="Times New Roman" w:cs="Times New Roman"/>
          <w:sz w:val="24"/>
          <w:szCs w:val="24"/>
        </w:rPr>
        <w:t>”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665B1E" w:rsidRPr="0000631A">
        <w:rPr>
          <w:rFonts w:ascii="Times New Roman" w:hAnsi="Times New Roman" w:cs="Times New Roman"/>
          <w:sz w:val="24"/>
          <w:szCs w:val="24"/>
        </w:rPr>
        <w:t xml:space="preserve">In </w:t>
      </w:r>
      <w:r w:rsidR="00E37A26" w:rsidRPr="0000631A">
        <w:rPr>
          <w:rFonts w:ascii="Times New Roman" w:hAnsi="Times New Roman" w:cs="Times New Roman"/>
          <w:i/>
          <w:iCs/>
          <w:sz w:val="24"/>
          <w:szCs w:val="24"/>
        </w:rPr>
        <w:t>Tureen “Aux Ecrevisses”</w:t>
      </w:r>
      <w:r w:rsidR="00E37A26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A11408" w:rsidRPr="0000631A">
        <w:rPr>
          <w:rFonts w:ascii="Times New Roman" w:hAnsi="Times New Roman" w:cs="Times New Roman"/>
          <w:i/>
          <w:iCs/>
          <w:sz w:val="24"/>
          <w:szCs w:val="24"/>
        </w:rPr>
        <w:t>by Thomas Germain</w:t>
      </w:r>
      <w:r w:rsidR="00A11408" w:rsidRPr="0000631A">
        <w:rPr>
          <w:rFonts w:ascii="Times New Roman" w:hAnsi="Times New Roman" w:cs="Times New Roman"/>
          <w:sz w:val="24"/>
          <w:szCs w:val="24"/>
        </w:rPr>
        <w:t xml:space="preserve">. Sale cat. Sotheby’s, New York. October 25, </w:t>
      </w:r>
      <w:r w:rsidR="00E37A26" w:rsidRPr="0000631A">
        <w:rPr>
          <w:rFonts w:ascii="Times New Roman" w:hAnsi="Times New Roman" w:cs="Times New Roman"/>
          <w:sz w:val="24"/>
          <w:szCs w:val="24"/>
        </w:rPr>
        <w:t>2019</w:t>
      </w:r>
      <w:r w:rsidR="00AA33D8" w:rsidRPr="0000631A">
        <w:rPr>
          <w:rFonts w:ascii="Times New Roman" w:hAnsi="Times New Roman" w:cs="Times New Roman"/>
          <w:sz w:val="24"/>
          <w:szCs w:val="24"/>
        </w:rPr>
        <w:t>:</w:t>
      </w:r>
      <w:r w:rsidR="008E4AC2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8E4AC2" w:rsidRPr="0000631A">
        <w:rPr>
          <w:rFonts w:ascii="Times New Roman" w:hAnsi="Times New Roman" w:cs="Times New Roman"/>
          <w:iCs/>
          <w:sz w:val="24"/>
          <w:szCs w:val="24"/>
        </w:rPr>
        <w:t>71</w:t>
      </w:r>
      <w:r w:rsidR="00DE7739" w:rsidRPr="0000631A">
        <w:rPr>
          <w:rFonts w:ascii="Times New Roman" w:hAnsi="Times New Roman" w:cs="Times New Roman"/>
          <w:iCs/>
          <w:sz w:val="24"/>
          <w:szCs w:val="24"/>
        </w:rPr>
        <w:t>–</w:t>
      </w:r>
      <w:r w:rsidR="008E4AC2" w:rsidRPr="0000631A">
        <w:rPr>
          <w:rFonts w:ascii="Times New Roman" w:hAnsi="Times New Roman" w:cs="Times New Roman"/>
          <w:iCs/>
          <w:sz w:val="24"/>
          <w:szCs w:val="24"/>
        </w:rPr>
        <w:t>81</w:t>
      </w:r>
      <w:r w:rsidR="00DA130D" w:rsidRPr="0000631A">
        <w:rPr>
          <w:rFonts w:ascii="Times New Roman" w:hAnsi="Times New Roman" w:cs="Times New Roman"/>
          <w:sz w:val="24"/>
          <w:szCs w:val="24"/>
        </w:rPr>
        <w:t>.</w:t>
      </w:r>
    </w:p>
    <w:p w14:paraId="171EFF6E" w14:textId="1B39D36A" w:rsidR="00746966" w:rsidRPr="0000631A" w:rsidRDefault="00746966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B0F0"/>
        </w:rPr>
      </w:pPr>
    </w:p>
    <w:p w14:paraId="0157DB20" w14:textId="55D45771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746966" w:rsidRPr="0000631A">
        <w:rPr>
          <w:rFonts w:ascii="Times New Roman" w:hAnsi="Times New Roman" w:cs="Times New Roman"/>
          <w:sz w:val="24"/>
          <w:szCs w:val="24"/>
        </w:rPr>
        <w:t>Marinèche 2011</w:t>
      </w:r>
    </w:p>
    <w:p w14:paraId="31BAD764" w14:textId="2220C13C" w:rsidR="00746966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746966" w:rsidRPr="0000631A">
        <w:rPr>
          <w:rFonts w:ascii="Times New Roman" w:hAnsi="Times New Roman" w:cs="Times New Roman"/>
          <w:sz w:val="24"/>
          <w:szCs w:val="24"/>
        </w:rPr>
        <w:t xml:space="preserve">Marinèche, Philippe. </w:t>
      </w:r>
      <w:r w:rsidR="00746966" w:rsidRPr="0000631A">
        <w:rPr>
          <w:rFonts w:ascii="Times New Roman" w:hAnsi="Times New Roman" w:cs="Times New Roman"/>
          <w:i/>
          <w:sz w:val="24"/>
          <w:szCs w:val="24"/>
        </w:rPr>
        <w:t xml:space="preserve">Collection des rois de France entreprise par monsieur Delaunay, présentée à Louis XIV en 1715. </w:t>
      </w:r>
      <w:r w:rsidR="00746966" w:rsidRPr="0000631A">
        <w:rPr>
          <w:rFonts w:ascii="Times New Roman" w:hAnsi="Times New Roman" w:cs="Times New Roman"/>
          <w:sz w:val="24"/>
          <w:szCs w:val="24"/>
        </w:rPr>
        <w:t>[Orthez]: P. Marinèche, 2011.</w:t>
      </w:r>
    </w:p>
    <w:p w14:paraId="147042AE" w14:textId="7A5F1BEE" w:rsidR="00746966" w:rsidRPr="0000631A" w:rsidRDefault="00746966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38C75F06" w14:textId="4E2B73D9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746966" w:rsidRPr="0000631A">
        <w:rPr>
          <w:rFonts w:ascii="Times New Roman" w:hAnsi="Times New Roman" w:cs="Times New Roman"/>
          <w:sz w:val="24"/>
          <w:szCs w:val="24"/>
        </w:rPr>
        <w:t>Martin 2009</w:t>
      </w:r>
    </w:p>
    <w:p w14:paraId="1EF84C27" w14:textId="5DA1EABE" w:rsidR="00294754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746966" w:rsidRPr="0000631A">
        <w:rPr>
          <w:rFonts w:ascii="Times New Roman" w:hAnsi="Times New Roman" w:cs="Times New Roman"/>
          <w:sz w:val="24"/>
          <w:szCs w:val="24"/>
        </w:rPr>
        <w:t>Martin, Philippe. “La ‘</w:t>
      </w:r>
      <w:r w:rsidR="00883C89" w:rsidRPr="0000631A">
        <w:rPr>
          <w:rFonts w:ascii="Times New Roman" w:hAnsi="Times New Roman" w:cs="Times New Roman"/>
          <w:sz w:val="24"/>
          <w:szCs w:val="24"/>
        </w:rPr>
        <w:t>m</w:t>
      </w:r>
      <w:r w:rsidR="00746966" w:rsidRPr="0000631A">
        <w:rPr>
          <w:rFonts w:ascii="Times New Roman" w:hAnsi="Times New Roman" w:cs="Times New Roman"/>
          <w:sz w:val="24"/>
          <w:szCs w:val="24"/>
        </w:rPr>
        <w:t xml:space="preserve">ort’ d’un duc de Lorraine.” In </w:t>
      </w:r>
      <w:r w:rsidR="00746966" w:rsidRPr="0000631A">
        <w:rPr>
          <w:rFonts w:ascii="Times New Roman" w:hAnsi="Times New Roman" w:cs="Times New Roman"/>
          <w:i/>
          <w:sz w:val="24"/>
          <w:szCs w:val="24"/>
        </w:rPr>
        <w:t>Les cérémonies extraordinaires</w:t>
      </w:r>
      <w:r w:rsidR="00746966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746966" w:rsidRPr="0000631A">
        <w:rPr>
          <w:rFonts w:ascii="Times New Roman" w:hAnsi="Times New Roman" w:cs="Times New Roman"/>
          <w:i/>
          <w:sz w:val="24"/>
          <w:szCs w:val="24"/>
        </w:rPr>
        <w:t xml:space="preserve">du catholicisme baroque. </w:t>
      </w:r>
      <w:r w:rsidR="00746966" w:rsidRPr="0000631A">
        <w:rPr>
          <w:rFonts w:ascii="Times New Roman" w:hAnsi="Times New Roman" w:cs="Times New Roman"/>
          <w:iCs/>
          <w:sz w:val="24"/>
          <w:szCs w:val="24"/>
        </w:rPr>
        <w:t xml:space="preserve">Histoires </w:t>
      </w:r>
      <w:r w:rsidR="00883C89" w:rsidRPr="0000631A">
        <w:rPr>
          <w:rFonts w:ascii="Times New Roman" w:hAnsi="Times New Roman" w:cs="Times New Roman"/>
          <w:iCs/>
          <w:sz w:val="24"/>
          <w:szCs w:val="24"/>
        </w:rPr>
        <w:t>c</w:t>
      </w:r>
      <w:r w:rsidR="00746966" w:rsidRPr="0000631A">
        <w:rPr>
          <w:rFonts w:ascii="Times New Roman" w:hAnsi="Times New Roman" w:cs="Times New Roman"/>
          <w:iCs/>
          <w:sz w:val="24"/>
          <w:szCs w:val="24"/>
        </w:rPr>
        <w:t>roisées</w:t>
      </w:r>
      <w:r w:rsidR="00746966" w:rsidRPr="0000631A">
        <w:rPr>
          <w:rFonts w:ascii="Times New Roman" w:hAnsi="Times New Roman" w:cs="Times New Roman"/>
          <w:sz w:val="24"/>
          <w:szCs w:val="24"/>
        </w:rPr>
        <w:t>, edited by</w:t>
      </w:r>
      <w:r w:rsidR="00746966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46966" w:rsidRPr="0000631A">
        <w:rPr>
          <w:rFonts w:ascii="Times New Roman" w:hAnsi="Times New Roman" w:cs="Times New Roman"/>
          <w:sz w:val="24"/>
          <w:szCs w:val="24"/>
        </w:rPr>
        <w:t>Bernard Dompnier, 293</w:t>
      </w:r>
      <w:r w:rsidR="00883C89" w:rsidRPr="0000631A">
        <w:rPr>
          <w:rFonts w:ascii="Times New Roman" w:hAnsi="Times New Roman" w:cs="Times New Roman"/>
          <w:sz w:val="24"/>
          <w:szCs w:val="24"/>
        </w:rPr>
        <w:t>–</w:t>
      </w:r>
      <w:r w:rsidR="00746966" w:rsidRPr="0000631A">
        <w:rPr>
          <w:rFonts w:ascii="Times New Roman" w:hAnsi="Times New Roman" w:cs="Times New Roman"/>
          <w:sz w:val="24"/>
          <w:szCs w:val="24"/>
        </w:rPr>
        <w:t>312. Clermont-Ferrand: Presses Universitaires Blaise-Pascal, 2009.</w:t>
      </w:r>
    </w:p>
    <w:p w14:paraId="0AAE215C" w14:textId="77777777" w:rsidR="002A01EB" w:rsidRPr="0000631A" w:rsidRDefault="002A01EB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D44C3E" w14:textId="740837F3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Mar</w:t>
      </w:r>
      <w:r w:rsidR="00EB622B" w:rsidRPr="0000631A">
        <w:rPr>
          <w:rFonts w:ascii="Times New Roman" w:hAnsi="Times New Roman" w:cs="Times New Roman"/>
          <w:sz w:val="24"/>
          <w:szCs w:val="24"/>
        </w:rPr>
        <w:t>t</w:t>
      </w:r>
      <w:r w:rsidR="00DA130D" w:rsidRPr="0000631A">
        <w:rPr>
          <w:rFonts w:ascii="Times New Roman" w:hAnsi="Times New Roman" w:cs="Times New Roman"/>
          <w:sz w:val="24"/>
          <w:szCs w:val="24"/>
        </w:rPr>
        <w:t>in and Walter 2012</w:t>
      </w:r>
    </w:p>
    <w:p w14:paraId="5E57AA81" w14:textId="0FA67805" w:rsidR="00DA130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>Martin, Étienne</w:t>
      </w:r>
      <w:r w:rsidR="00E87D60" w:rsidRPr="0000631A">
        <w:rPr>
          <w:rFonts w:ascii="Times New Roman" w:hAnsi="Times New Roman" w:cs="Times New Roman"/>
          <w:sz w:val="24"/>
          <w:szCs w:val="24"/>
        </w:rPr>
        <w:t>,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and Marc Walter.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Le Palais Rohan.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Strasbourg: Musées de la </w:t>
      </w:r>
      <w:r w:rsidR="000B3966" w:rsidRPr="0000631A">
        <w:rPr>
          <w:rFonts w:ascii="Times New Roman" w:hAnsi="Times New Roman" w:cs="Times New Roman"/>
          <w:sz w:val="24"/>
          <w:szCs w:val="24"/>
        </w:rPr>
        <w:t>vi</w:t>
      </w:r>
      <w:r w:rsidR="00DA130D" w:rsidRPr="0000631A">
        <w:rPr>
          <w:rFonts w:ascii="Times New Roman" w:hAnsi="Times New Roman" w:cs="Times New Roman"/>
          <w:sz w:val="24"/>
          <w:szCs w:val="24"/>
        </w:rPr>
        <w:t>lle de Strasbourg, 2012.</w:t>
      </w:r>
    </w:p>
    <w:p w14:paraId="6A28A0F5" w14:textId="77777777" w:rsidR="009C0C2D" w:rsidRPr="0000631A" w:rsidRDefault="009C0C2D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6F0F82" w14:textId="7A576999" w:rsidR="00AE2FA9" w:rsidRPr="0000631A" w:rsidRDefault="0000631A" w:rsidP="0000631A">
      <w:pPr>
        <w:pStyle w:val="Bibliography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9C0C2D" w:rsidRPr="0000631A">
        <w:rPr>
          <w:rFonts w:ascii="Times New Roman" w:hAnsi="Times New Roman" w:cs="Times New Roman"/>
          <w:sz w:val="24"/>
          <w:szCs w:val="24"/>
        </w:rPr>
        <w:t>Mass and Matsen 2012</w:t>
      </w:r>
      <w:r w:rsidR="00237CDD" w:rsidRPr="0000631A">
        <w:rPr>
          <w:rFonts w:ascii="Times New Roman" w:hAnsi="Times New Roman" w:cs="Times New Roman"/>
          <w:sz w:val="24"/>
          <w:szCs w:val="24"/>
        </w:rPr>
        <w:t>a</w:t>
      </w:r>
    </w:p>
    <w:p w14:paraId="3F92988F" w14:textId="43E85E49" w:rsidR="00237CDD" w:rsidRPr="0000631A" w:rsidRDefault="00676982" w:rsidP="0000631A">
      <w:pPr>
        <w:pStyle w:val="Bibliography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237CDD" w:rsidRPr="0000631A">
        <w:rPr>
          <w:rFonts w:ascii="Times New Roman" w:hAnsi="Times New Roman" w:cs="Times New Roman"/>
          <w:color w:val="000000"/>
          <w:sz w:val="24"/>
          <w:szCs w:val="24"/>
        </w:rPr>
        <w:t xml:space="preserve">Mass, Jennifer, and Catherine Matsen. “Quantitative Non-Destructive Analysis of Historic Silver Alloys: X-Ray Fluorescence Approaches and Challenges.” </w:t>
      </w:r>
      <w:r w:rsidR="009916DC" w:rsidRPr="0000631A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="00237CDD" w:rsidRPr="0000631A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Handheld XRF for Art and Archaeology</w:t>
      </w:r>
      <w:r w:rsidR="009916DC" w:rsidRPr="0000631A">
        <w:rPr>
          <w:rFonts w:ascii="Times New Roman" w:hAnsi="Times New Roman" w:cs="Times New Roman"/>
          <w:color w:val="000000"/>
          <w:sz w:val="24"/>
          <w:szCs w:val="24"/>
        </w:rPr>
        <w:t>, edited by Aaron N. Shugar and Jennifer L. Mass, 215</w:t>
      </w:r>
      <w:r w:rsidR="00AA33D8" w:rsidRPr="0000631A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9916DC" w:rsidRPr="0000631A">
        <w:rPr>
          <w:rFonts w:ascii="Times New Roman" w:hAnsi="Times New Roman" w:cs="Times New Roman"/>
          <w:color w:val="000000"/>
          <w:sz w:val="24"/>
          <w:szCs w:val="24"/>
        </w:rPr>
        <w:t>48. Studies in Archaeological Sciences 3</w:t>
      </w:r>
      <w:r w:rsidR="00237CDD" w:rsidRPr="0000631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A33D8" w:rsidRPr="0000631A">
        <w:rPr>
          <w:rFonts w:ascii="Times New Roman" w:hAnsi="Times New Roman" w:cs="Times New Roman"/>
          <w:color w:val="000000"/>
          <w:sz w:val="24"/>
          <w:szCs w:val="24"/>
        </w:rPr>
        <w:t xml:space="preserve"> Leuven, Belgium: Leuven University Press, 2012.</w:t>
      </w:r>
    </w:p>
    <w:p w14:paraId="60032303" w14:textId="77777777" w:rsidR="00DB582B" w:rsidRPr="0000631A" w:rsidRDefault="00DB582B" w:rsidP="0000631A">
      <w:pPr>
        <w:spacing w:line="480" w:lineRule="auto"/>
      </w:pPr>
    </w:p>
    <w:p w14:paraId="68240DA2" w14:textId="067B0A65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237CDD" w:rsidRPr="0000631A">
        <w:rPr>
          <w:rFonts w:ascii="Times New Roman" w:hAnsi="Times New Roman" w:cs="Times New Roman"/>
          <w:sz w:val="24"/>
          <w:szCs w:val="24"/>
        </w:rPr>
        <w:t>Mass and Matsen 2012b</w:t>
      </w:r>
    </w:p>
    <w:p w14:paraId="33B3BBDC" w14:textId="44760005" w:rsidR="009C0C2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237CDD" w:rsidRPr="0000631A">
        <w:rPr>
          <w:rFonts w:ascii="Times New Roman" w:hAnsi="Times New Roman" w:cs="Times New Roman"/>
          <w:color w:val="000000"/>
          <w:sz w:val="24"/>
          <w:szCs w:val="24"/>
        </w:rPr>
        <w:t xml:space="preserve">Mass, Jennifer, and Catherine Matsen. “Understanding Silver Hollow Wares of the Eighteenth and Nineteenth Centuries: Is There a Role for X-Ray Fluorescence?” </w:t>
      </w:r>
      <w:r w:rsidR="00237CDD" w:rsidRPr="0000631A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Studies in Conservation</w:t>
      </w:r>
      <w:r w:rsidR="00237CDD" w:rsidRPr="0000631A">
        <w:rPr>
          <w:rFonts w:ascii="Times New Roman" w:hAnsi="Times New Roman" w:cs="Times New Roman"/>
          <w:color w:val="000000"/>
          <w:sz w:val="24"/>
          <w:szCs w:val="24"/>
        </w:rPr>
        <w:t xml:space="preserve"> 57 (January 2012): S191–98. </w:t>
      </w:r>
    </w:p>
    <w:p w14:paraId="6141BEBC" w14:textId="77777777" w:rsidR="002B23E7" w:rsidRPr="0000631A" w:rsidRDefault="002B23E7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3C499A" w14:textId="394A8940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2B23E7" w:rsidRPr="0000631A">
        <w:rPr>
          <w:rFonts w:ascii="Times New Roman" w:hAnsi="Times New Roman" w:cs="Times New Roman"/>
          <w:sz w:val="24"/>
          <w:szCs w:val="24"/>
        </w:rPr>
        <w:t>Massialot 1692</w:t>
      </w:r>
    </w:p>
    <w:p w14:paraId="3E64DEAB" w14:textId="7DEB9010" w:rsidR="00206879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2B23E7" w:rsidRPr="0000631A">
        <w:rPr>
          <w:rFonts w:ascii="Times New Roman" w:hAnsi="Times New Roman" w:cs="Times New Roman"/>
          <w:sz w:val="24"/>
          <w:szCs w:val="24"/>
        </w:rPr>
        <w:t xml:space="preserve">Massialot, François. </w:t>
      </w:r>
      <w:r w:rsidR="002B23E7" w:rsidRPr="0000631A">
        <w:rPr>
          <w:rFonts w:ascii="Times New Roman" w:hAnsi="Times New Roman" w:cs="Times New Roman"/>
          <w:i/>
          <w:sz w:val="24"/>
          <w:szCs w:val="24"/>
        </w:rPr>
        <w:t>Nouvelle instruction pour les confitures, les liqueurs et les fruits</w:t>
      </w:r>
      <w:r w:rsidR="00E87D60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87D60" w:rsidRPr="0000631A">
        <w:rPr>
          <w:rFonts w:ascii="Times New Roman" w:hAnsi="Times New Roman" w:cs="Times New Roman"/>
          <w:iCs/>
          <w:sz w:val="24"/>
          <w:szCs w:val="24"/>
        </w:rPr>
        <w:t>[</w:t>
      </w:r>
      <w:r w:rsidR="00A64E12" w:rsidRPr="0000631A">
        <w:rPr>
          <w:rFonts w:ascii="Times New Roman" w:hAnsi="Times New Roman" w:cs="Times New Roman"/>
          <w:iCs/>
          <w:sz w:val="24"/>
          <w:szCs w:val="24"/>
        </w:rPr>
        <w:t>…</w:t>
      </w:r>
      <w:r w:rsidR="00E87D60" w:rsidRPr="0000631A">
        <w:rPr>
          <w:rFonts w:ascii="Times New Roman" w:hAnsi="Times New Roman" w:cs="Times New Roman"/>
          <w:iCs/>
          <w:sz w:val="24"/>
          <w:szCs w:val="24"/>
        </w:rPr>
        <w:t>]</w:t>
      </w:r>
      <w:r w:rsidR="00E87D60" w:rsidRPr="0000631A">
        <w:rPr>
          <w:rFonts w:ascii="Times New Roman" w:hAnsi="Times New Roman" w:cs="Times New Roman"/>
          <w:i/>
          <w:sz w:val="24"/>
          <w:szCs w:val="24"/>
        </w:rPr>
        <w:t>.</w:t>
      </w:r>
      <w:r w:rsidR="002B23E7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B23E7" w:rsidRPr="0000631A">
        <w:rPr>
          <w:rFonts w:ascii="Times New Roman" w:hAnsi="Times New Roman" w:cs="Times New Roman"/>
          <w:sz w:val="24"/>
          <w:szCs w:val="24"/>
        </w:rPr>
        <w:t>Paris: Chez Charles de Sercy, au Palais, au sixième Pilier de la Grand Salle, vis-à-vis la Montee de la Cour des Aides, à la Bonne-Foi couronnée, 1692.</w:t>
      </w:r>
      <w:r w:rsidR="00AC4722" w:rsidRPr="0000631A">
        <w:rPr>
          <w:rFonts w:ascii="Times New Roman" w:hAnsi="Times New Roman" w:cs="Times New Roman"/>
          <w:sz w:val="24"/>
          <w:szCs w:val="24"/>
        </w:rPr>
        <w:t xml:space="preserve"> </w:t>
      </w:r>
      <w:hyperlink w:history="1"/>
    </w:p>
    <w:p w14:paraId="581B6CAB" w14:textId="77777777" w:rsidR="002A01EB" w:rsidRPr="0000631A" w:rsidRDefault="002A01EB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59398C" w14:textId="7B803DCE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Massialot 1729</w:t>
      </w:r>
    </w:p>
    <w:p w14:paraId="5DBB1E4B" w14:textId="5102A442" w:rsidR="00DA130D" w:rsidRPr="0000631A" w:rsidRDefault="0067698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Massialot, François (probable author).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Le nouveau cuisinier royal et bourgeois. </w:t>
      </w:r>
      <w:r w:rsidR="00EB622B" w:rsidRPr="0000631A">
        <w:rPr>
          <w:rFonts w:ascii="Times New Roman" w:hAnsi="Times New Roman" w:cs="Times New Roman"/>
          <w:sz w:val="24"/>
          <w:szCs w:val="24"/>
        </w:rPr>
        <w:t xml:space="preserve">2 vols. </w:t>
      </w:r>
      <w:r w:rsidR="00DA130D" w:rsidRPr="0000631A">
        <w:rPr>
          <w:rFonts w:ascii="Times New Roman" w:hAnsi="Times New Roman" w:cs="Times New Roman"/>
          <w:sz w:val="24"/>
          <w:szCs w:val="24"/>
        </w:rPr>
        <w:t>Paris:</w:t>
      </w:r>
      <w:r w:rsidR="00FE42AB" w:rsidRPr="0000631A">
        <w:rPr>
          <w:rFonts w:ascii="Times New Roman" w:hAnsi="Times New Roman" w:cs="Times New Roman"/>
          <w:sz w:val="24"/>
          <w:szCs w:val="24"/>
        </w:rPr>
        <w:t xml:space="preserve"> Chez Claude Prudhomme, 1729.</w:t>
      </w:r>
      <w:hyperlink w:history="1"/>
    </w:p>
    <w:p w14:paraId="498B2777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32F5496D" w14:textId="01CFF4B6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AC4722" w:rsidRPr="0000631A">
        <w:t>Hunter-Stiebel</w:t>
      </w:r>
      <w:r w:rsidR="00AC4722" w:rsidRPr="0000631A" w:rsidDel="00AC4722">
        <w:t xml:space="preserve"> </w:t>
      </w:r>
      <w:r w:rsidR="00DA130D" w:rsidRPr="0000631A">
        <w:t>1990</w:t>
      </w:r>
    </w:p>
    <w:p w14:paraId="67303580" w14:textId="6D6447EC" w:rsidR="00DA130D" w:rsidRPr="0000631A" w:rsidRDefault="00676982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A05576" w:rsidRPr="0000631A">
        <w:t>Hunter-Stieb</w:t>
      </w:r>
      <w:r w:rsidR="00DA130D" w:rsidRPr="0000631A">
        <w:t xml:space="preserve">el, Penelope. </w:t>
      </w:r>
      <w:r w:rsidR="00DA130D" w:rsidRPr="0000631A">
        <w:rPr>
          <w:i/>
        </w:rPr>
        <w:t xml:space="preserve">Louis XV and Madame Pompadour: A Love Affair with Style. </w:t>
      </w:r>
      <w:r w:rsidR="00DA130D" w:rsidRPr="0000631A">
        <w:t>Exh. cat. New York</w:t>
      </w:r>
      <w:r w:rsidR="00836989" w:rsidRPr="0000631A">
        <w:t>:</w:t>
      </w:r>
      <w:r w:rsidR="00DA130D" w:rsidRPr="0000631A">
        <w:t xml:space="preserve"> Rosenberg &amp; Stiebel</w:t>
      </w:r>
      <w:r w:rsidR="00ED69C0" w:rsidRPr="0000631A">
        <w:t xml:space="preserve">, </w:t>
      </w:r>
      <w:r w:rsidR="00DA130D" w:rsidRPr="0000631A">
        <w:t>19</w:t>
      </w:r>
      <w:r w:rsidR="00111799" w:rsidRPr="0000631A">
        <w:t>9</w:t>
      </w:r>
      <w:r w:rsidR="00DA130D" w:rsidRPr="0000631A">
        <w:t>0.</w:t>
      </w:r>
      <w:r w:rsidR="00774176" w:rsidRPr="0000631A">
        <w:t xml:space="preserve"> </w:t>
      </w:r>
    </w:p>
    <w:p w14:paraId="7A75CF94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CE6C4C" w14:textId="21EB9ABF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Mendonça 2004</w:t>
      </w:r>
    </w:p>
    <w:p w14:paraId="14A94852" w14:textId="215F89B2" w:rsidR="00294754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>Mendonça, Isabel M</w:t>
      </w:r>
      <w:r w:rsidR="00066F9D" w:rsidRPr="0000631A">
        <w:rPr>
          <w:rFonts w:ascii="Times New Roman" w:hAnsi="Times New Roman" w:cs="Times New Roman"/>
          <w:sz w:val="24"/>
          <w:szCs w:val="24"/>
        </w:rPr>
        <w:t>a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yer Godinho. “As exéquias de D. Gaspar de Bragança na Sé de Braga (um desenho inédito de Carlos Amarante).”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Revista da Faculdade de Letras: Cięncias e Técnicas do Patrimônio </w:t>
      </w:r>
      <w:r w:rsidR="00990C62" w:rsidRPr="0000631A">
        <w:rPr>
          <w:rFonts w:ascii="Times New Roman" w:hAnsi="Times New Roman" w:cs="Times New Roman"/>
          <w:sz w:val="24"/>
          <w:szCs w:val="24"/>
        </w:rPr>
        <w:t>s</w:t>
      </w:r>
      <w:r w:rsidR="00DA130D" w:rsidRPr="0000631A">
        <w:rPr>
          <w:rFonts w:ascii="Times New Roman" w:hAnsi="Times New Roman" w:cs="Times New Roman"/>
          <w:sz w:val="24"/>
          <w:szCs w:val="24"/>
        </w:rPr>
        <w:t>eries I, vol. III (2004): 255</w:t>
      </w:r>
      <w:r w:rsidR="001E4BD8" w:rsidRPr="0000631A">
        <w:rPr>
          <w:rFonts w:ascii="Times New Roman" w:hAnsi="Times New Roman" w:cs="Times New Roman"/>
          <w:sz w:val="24"/>
          <w:szCs w:val="24"/>
        </w:rPr>
        <w:t>–</w:t>
      </w:r>
      <w:r w:rsidR="00DA130D" w:rsidRPr="0000631A">
        <w:rPr>
          <w:rFonts w:ascii="Times New Roman" w:hAnsi="Times New Roman" w:cs="Times New Roman"/>
          <w:sz w:val="24"/>
          <w:szCs w:val="24"/>
        </w:rPr>
        <w:t>70.</w:t>
      </w:r>
    </w:p>
    <w:p w14:paraId="0D200E76" w14:textId="77777777" w:rsidR="002A01EB" w:rsidRPr="0000631A" w:rsidRDefault="002A01EB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5E07DB" w14:textId="669C66CE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FE42AB" w:rsidRPr="0000631A">
        <w:rPr>
          <w:rFonts w:ascii="Times New Roman" w:hAnsi="Times New Roman" w:cs="Times New Roman"/>
          <w:sz w:val="24"/>
          <w:szCs w:val="24"/>
        </w:rPr>
        <w:t>Menon 1742</w:t>
      </w:r>
      <w:r w:rsidR="00AE2FA9" w:rsidRPr="0000631A">
        <w:rPr>
          <w:rFonts w:ascii="Times New Roman" w:hAnsi="Times New Roman" w:cs="Times New Roman"/>
          <w:sz w:val="24"/>
          <w:szCs w:val="24"/>
        </w:rPr>
        <w:t>.</w:t>
      </w:r>
    </w:p>
    <w:p w14:paraId="4FEB3F8E" w14:textId="6932298F" w:rsidR="00AC4722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206879" w:rsidRPr="0000631A">
        <w:rPr>
          <w:rFonts w:ascii="Times New Roman" w:hAnsi="Times New Roman" w:cs="Times New Roman"/>
          <w:sz w:val="24"/>
          <w:szCs w:val="24"/>
        </w:rPr>
        <w:t>Menon</w:t>
      </w:r>
      <w:r w:rsidR="00AC4722" w:rsidRPr="0000631A">
        <w:rPr>
          <w:rFonts w:ascii="Times New Roman" w:hAnsi="Times New Roman" w:cs="Times New Roman"/>
          <w:sz w:val="24"/>
          <w:szCs w:val="24"/>
        </w:rPr>
        <w:t>, Joseph</w:t>
      </w:r>
      <w:r w:rsidR="00206879" w:rsidRPr="0000631A">
        <w:rPr>
          <w:rFonts w:ascii="Times New Roman" w:hAnsi="Times New Roman" w:cs="Times New Roman"/>
          <w:sz w:val="24"/>
          <w:szCs w:val="24"/>
        </w:rPr>
        <w:t>.</w:t>
      </w:r>
      <w:r w:rsidR="003D31C8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AC4722" w:rsidRPr="0000631A">
        <w:rPr>
          <w:rFonts w:ascii="Times New Roman" w:hAnsi="Times New Roman" w:cs="Times New Roman"/>
          <w:i/>
          <w:iCs/>
          <w:sz w:val="24"/>
          <w:szCs w:val="24"/>
        </w:rPr>
        <w:t>La nouvelle cuisine a</w:t>
      </w:r>
      <w:r w:rsidR="003D31C8" w:rsidRPr="0000631A">
        <w:rPr>
          <w:rFonts w:ascii="Times New Roman" w:hAnsi="Times New Roman" w:cs="Times New Roman"/>
          <w:i/>
          <w:iCs/>
          <w:sz w:val="24"/>
          <w:szCs w:val="24"/>
        </w:rPr>
        <w:t>vec de nouveaux menus pour chaque saison de l’année</w:t>
      </w:r>
      <w:r w:rsidR="00AA33D8" w:rsidRPr="0000631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C4722" w:rsidRPr="0000631A">
        <w:rPr>
          <w:rFonts w:ascii="Times New Roman" w:hAnsi="Times New Roman" w:cs="Times New Roman"/>
          <w:sz w:val="24"/>
          <w:szCs w:val="24"/>
        </w:rPr>
        <w:t>[</w:t>
      </w:r>
      <w:r w:rsidR="00A64E12" w:rsidRPr="0000631A">
        <w:rPr>
          <w:rFonts w:ascii="Times New Roman" w:hAnsi="Times New Roman" w:cs="Times New Roman"/>
          <w:sz w:val="24"/>
          <w:szCs w:val="24"/>
        </w:rPr>
        <w:t>…</w:t>
      </w:r>
      <w:r w:rsidR="00AC4722" w:rsidRPr="0000631A">
        <w:rPr>
          <w:rFonts w:ascii="Times New Roman" w:hAnsi="Times New Roman" w:cs="Times New Roman"/>
          <w:sz w:val="24"/>
          <w:szCs w:val="24"/>
        </w:rPr>
        <w:t>]</w:t>
      </w:r>
      <w:r w:rsidR="003D31C8" w:rsidRPr="0000631A">
        <w:rPr>
          <w:rFonts w:ascii="Times New Roman" w:hAnsi="Times New Roman" w:cs="Times New Roman"/>
          <w:sz w:val="24"/>
          <w:szCs w:val="24"/>
        </w:rPr>
        <w:t>.</w:t>
      </w:r>
      <w:r w:rsidR="002E6D6C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AA33D8" w:rsidRPr="0000631A">
        <w:rPr>
          <w:rFonts w:ascii="Times New Roman" w:hAnsi="Times New Roman" w:cs="Times New Roman"/>
          <w:sz w:val="24"/>
          <w:szCs w:val="24"/>
        </w:rPr>
        <w:t>V</w:t>
      </w:r>
      <w:r w:rsidR="002E6D6C" w:rsidRPr="0000631A">
        <w:rPr>
          <w:rFonts w:ascii="Times New Roman" w:hAnsi="Times New Roman" w:cs="Times New Roman"/>
          <w:sz w:val="24"/>
          <w:szCs w:val="24"/>
        </w:rPr>
        <w:t>ol. 3</w:t>
      </w:r>
      <w:r w:rsidR="00AA33D8" w:rsidRPr="0000631A">
        <w:rPr>
          <w:rFonts w:ascii="Times New Roman" w:hAnsi="Times New Roman" w:cs="Times New Roman"/>
          <w:sz w:val="24"/>
          <w:szCs w:val="24"/>
        </w:rPr>
        <w:t>.</w:t>
      </w:r>
      <w:r w:rsidR="004A51F1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51F1" w:rsidRPr="0000631A">
        <w:rPr>
          <w:rFonts w:ascii="Times New Roman" w:hAnsi="Times New Roman" w:cs="Times New Roman"/>
          <w:sz w:val="24"/>
          <w:szCs w:val="24"/>
        </w:rPr>
        <w:t xml:space="preserve">Paris: </w:t>
      </w:r>
      <w:r w:rsidR="003D31C8" w:rsidRPr="0000631A">
        <w:rPr>
          <w:rFonts w:ascii="Times New Roman" w:hAnsi="Times New Roman" w:cs="Times New Roman"/>
          <w:sz w:val="24"/>
          <w:szCs w:val="24"/>
        </w:rPr>
        <w:t>Chez la veuve Prudhomme</w:t>
      </w:r>
      <w:r w:rsidR="001039B9" w:rsidRPr="0000631A">
        <w:rPr>
          <w:rFonts w:ascii="Times New Roman" w:hAnsi="Times New Roman" w:cs="Times New Roman"/>
          <w:sz w:val="24"/>
          <w:szCs w:val="24"/>
        </w:rPr>
        <w:t>, chez Joseph Saugrain, 1742</w:t>
      </w:r>
      <w:r w:rsidR="004A51F1" w:rsidRPr="0000631A">
        <w:rPr>
          <w:rFonts w:ascii="Times New Roman" w:hAnsi="Times New Roman" w:cs="Times New Roman"/>
          <w:sz w:val="24"/>
          <w:szCs w:val="24"/>
        </w:rPr>
        <w:t>.</w:t>
      </w:r>
    </w:p>
    <w:p w14:paraId="3AFC0AFC" w14:textId="13EE303A" w:rsidR="003D1997" w:rsidRPr="0000631A" w:rsidRDefault="003D1997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BCCA22" w14:textId="1920E061" w:rsidR="0072612B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72612B" w:rsidRPr="0000631A">
        <w:rPr>
          <w:rFonts w:ascii="Times New Roman" w:hAnsi="Times New Roman" w:cs="Times New Roman"/>
          <w:sz w:val="24"/>
          <w:szCs w:val="24"/>
        </w:rPr>
        <w:t>Michael 2016</w:t>
      </w:r>
    </w:p>
    <w:p w14:paraId="1CDB551E" w14:textId="4471401F" w:rsidR="0072612B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72612B" w:rsidRPr="0000631A">
        <w:rPr>
          <w:rFonts w:ascii="Times New Roman" w:hAnsi="Times New Roman" w:cs="Times New Roman"/>
          <w:sz w:val="24"/>
          <w:szCs w:val="24"/>
        </w:rPr>
        <w:t>Michael, Thomas. “Electorate of Hannover</w:t>
      </w:r>
      <w:r w:rsidR="0072612B" w:rsidRPr="0000631A">
        <w:rPr>
          <w:rFonts w:ascii="Times New Roman" w:hAnsi="Times New Roman" w:cs="Times New Roman"/>
          <w:iCs/>
          <w:sz w:val="24"/>
          <w:szCs w:val="24"/>
        </w:rPr>
        <w:t>.” In</w:t>
      </w:r>
      <w:r w:rsidR="0072612B" w:rsidRPr="0000631A">
        <w:rPr>
          <w:rFonts w:ascii="Times New Roman" w:hAnsi="Times New Roman" w:cs="Times New Roman"/>
          <w:i/>
          <w:sz w:val="24"/>
          <w:szCs w:val="24"/>
        </w:rPr>
        <w:t xml:space="preserve"> Standard Catalog of World Coins, 1701–1800</w:t>
      </w:r>
      <w:r w:rsidR="0072612B" w:rsidRPr="0000631A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72612B" w:rsidRPr="0000631A">
        <w:rPr>
          <w:rFonts w:ascii="Times New Roman" w:hAnsi="Times New Roman" w:cs="Times New Roman"/>
          <w:sz w:val="24"/>
          <w:szCs w:val="24"/>
        </w:rPr>
        <w:t>343–66</w:t>
      </w:r>
      <w:r w:rsidR="0072612B" w:rsidRPr="0000631A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72612B" w:rsidRPr="0000631A">
        <w:rPr>
          <w:rFonts w:ascii="Times New Roman" w:hAnsi="Times New Roman" w:cs="Times New Roman"/>
          <w:sz w:val="24"/>
          <w:szCs w:val="24"/>
        </w:rPr>
        <w:t>Iola, WI: Krause Publications, 2016.</w:t>
      </w:r>
    </w:p>
    <w:p w14:paraId="79480144" w14:textId="77777777" w:rsidR="0072612B" w:rsidRPr="0000631A" w:rsidRDefault="0072612B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DE6A90" w14:textId="1D4CA02A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2B23E7" w:rsidRPr="0000631A">
        <w:rPr>
          <w:rFonts w:ascii="Times New Roman" w:hAnsi="Times New Roman" w:cs="Times New Roman"/>
          <w:sz w:val="24"/>
          <w:szCs w:val="24"/>
        </w:rPr>
        <w:t>Micio 2004</w:t>
      </w:r>
    </w:p>
    <w:p w14:paraId="32EF2F69" w14:textId="47B5B1B0" w:rsidR="002B23E7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2B23E7" w:rsidRPr="0000631A">
        <w:rPr>
          <w:rFonts w:ascii="Times New Roman" w:hAnsi="Times New Roman" w:cs="Times New Roman"/>
          <w:sz w:val="24"/>
          <w:szCs w:val="24"/>
        </w:rPr>
        <w:t>Micio, Paul. “Les merveilles du repercé françias</w:t>
      </w:r>
      <w:r w:rsidR="00990C62" w:rsidRPr="0000631A">
        <w:rPr>
          <w:rFonts w:ascii="Times New Roman" w:hAnsi="Times New Roman" w:cs="Times New Roman"/>
          <w:sz w:val="24"/>
          <w:szCs w:val="24"/>
        </w:rPr>
        <w:t>.</w:t>
      </w:r>
      <w:r w:rsidR="002B23E7" w:rsidRPr="0000631A">
        <w:rPr>
          <w:rFonts w:ascii="Times New Roman" w:hAnsi="Times New Roman" w:cs="Times New Roman"/>
          <w:sz w:val="24"/>
          <w:szCs w:val="24"/>
        </w:rPr>
        <w:t xml:space="preserve">” </w:t>
      </w:r>
      <w:r w:rsidR="002B23E7" w:rsidRPr="0000631A">
        <w:rPr>
          <w:rFonts w:ascii="Times New Roman" w:hAnsi="Times New Roman" w:cs="Times New Roman"/>
          <w:i/>
          <w:sz w:val="24"/>
          <w:szCs w:val="24"/>
        </w:rPr>
        <w:t>L’</w:t>
      </w:r>
      <w:r w:rsidR="001E4BD8" w:rsidRPr="0000631A">
        <w:rPr>
          <w:rFonts w:ascii="Times New Roman" w:hAnsi="Times New Roman" w:cs="Times New Roman"/>
          <w:i/>
          <w:sz w:val="24"/>
          <w:szCs w:val="24"/>
        </w:rPr>
        <w:t>e</w:t>
      </w:r>
      <w:r w:rsidR="002B23E7" w:rsidRPr="0000631A">
        <w:rPr>
          <w:rFonts w:ascii="Times New Roman" w:hAnsi="Times New Roman" w:cs="Times New Roman"/>
          <w:i/>
          <w:sz w:val="24"/>
          <w:szCs w:val="24"/>
        </w:rPr>
        <w:t>stampille/L’</w:t>
      </w:r>
      <w:r w:rsidR="001E4BD8" w:rsidRPr="0000631A">
        <w:rPr>
          <w:rFonts w:ascii="Times New Roman" w:hAnsi="Times New Roman" w:cs="Times New Roman"/>
          <w:i/>
          <w:sz w:val="24"/>
          <w:szCs w:val="24"/>
        </w:rPr>
        <w:t>o</w:t>
      </w:r>
      <w:r w:rsidR="002B23E7" w:rsidRPr="0000631A">
        <w:rPr>
          <w:rFonts w:ascii="Times New Roman" w:hAnsi="Times New Roman" w:cs="Times New Roman"/>
          <w:i/>
          <w:sz w:val="24"/>
          <w:szCs w:val="24"/>
        </w:rPr>
        <w:t xml:space="preserve">bjet d’art </w:t>
      </w:r>
      <w:r w:rsidR="002B23E7" w:rsidRPr="0000631A">
        <w:rPr>
          <w:rFonts w:ascii="Times New Roman" w:hAnsi="Times New Roman" w:cs="Times New Roman"/>
          <w:sz w:val="24"/>
          <w:szCs w:val="24"/>
        </w:rPr>
        <w:t>391 (May 2004)</w:t>
      </w:r>
      <w:r w:rsidR="001E4BD8" w:rsidRPr="0000631A">
        <w:rPr>
          <w:rFonts w:ascii="Times New Roman" w:hAnsi="Times New Roman" w:cs="Times New Roman"/>
          <w:sz w:val="24"/>
          <w:szCs w:val="24"/>
        </w:rPr>
        <w:t>:</w:t>
      </w:r>
      <w:r w:rsidR="002B23E7" w:rsidRPr="0000631A">
        <w:rPr>
          <w:rFonts w:ascii="Times New Roman" w:hAnsi="Times New Roman" w:cs="Times New Roman"/>
          <w:sz w:val="24"/>
          <w:szCs w:val="24"/>
        </w:rPr>
        <w:t xml:space="preserve"> 45</w:t>
      </w:r>
      <w:r w:rsidR="00836989" w:rsidRPr="0000631A">
        <w:rPr>
          <w:rFonts w:ascii="Times New Roman" w:hAnsi="Times New Roman" w:cs="Times New Roman"/>
          <w:sz w:val="24"/>
          <w:szCs w:val="24"/>
        </w:rPr>
        <w:t>–</w:t>
      </w:r>
      <w:r w:rsidR="002B23E7" w:rsidRPr="0000631A">
        <w:rPr>
          <w:rFonts w:ascii="Times New Roman" w:hAnsi="Times New Roman" w:cs="Times New Roman"/>
          <w:sz w:val="24"/>
          <w:szCs w:val="24"/>
        </w:rPr>
        <w:t>53.</w:t>
      </w:r>
    </w:p>
    <w:p w14:paraId="3D482677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73E7DE" w14:textId="1FA92435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Micio 2005</w:t>
      </w:r>
    </w:p>
    <w:p w14:paraId="4553E54C" w14:textId="206E9145" w:rsidR="00DA130D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Micio, Paul. “Early French </w:t>
      </w:r>
      <w:r w:rsidR="00836989" w:rsidRPr="0000631A">
        <w:rPr>
          <w:rFonts w:ascii="Times New Roman" w:hAnsi="Times New Roman" w:cs="Times New Roman"/>
          <w:sz w:val="24"/>
          <w:szCs w:val="24"/>
        </w:rPr>
        <w:t>S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urtouts, Unpublished </w:t>
      </w:r>
      <w:r w:rsidR="00836989" w:rsidRPr="0000631A">
        <w:rPr>
          <w:rFonts w:ascii="Times New Roman" w:hAnsi="Times New Roman" w:cs="Times New Roman"/>
          <w:sz w:val="24"/>
          <w:szCs w:val="24"/>
        </w:rPr>
        <w:t>D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rawings and </w:t>
      </w:r>
      <w:r w:rsidR="00836989" w:rsidRPr="0000631A">
        <w:rPr>
          <w:rFonts w:ascii="Times New Roman" w:hAnsi="Times New Roman" w:cs="Times New Roman"/>
          <w:sz w:val="24"/>
          <w:szCs w:val="24"/>
        </w:rPr>
        <w:t>D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ocuments.”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Silver Studies</w:t>
      </w:r>
      <w:r w:rsidR="00836989" w:rsidRPr="0000631A">
        <w:rPr>
          <w:rFonts w:ascii="Times New Roman" w:hAnsi="Times New Roman" w:cs="Times New Roman"/>
          <w:i/>
          <w:sz w:val="24"/>
          <w:szCs w:val="24"/>
        </w:rPr>
        <w:t>: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The Journal of the Silver Society </w:t>
      </w:r>
      <w:r w:rsidR="00DA130D" w:rsidRPr="0000631A">
        <w:rPr>
          <w:rFonts w:ascii="Times New Roman" w:hAnsi="Times New Roman" w:cs="Times New Roman"/>
          <w:sz w:val="24"/>
          <w:szCs w:val="24"/>
        </w:rPr>
        <w:t>19 (2005): 79</w:t>
      </w:r>
      <w:r w:rsidR="00836989" w:rsidRPr="0000631A">
        <w:rPr>
          <w:rFonts w:ascii="Times New Roman" w:hAnsi="Times New Roman" w:cs="Times New Roman"/>
          <w:sz w:val="24"/>
          <w:szCs w:val="24"/>
        </w:rPr>
        <w:t>–</w:t>
      </w:r>
      <w:r w:rsidR="00DA130D" w:rsidRPr="0000631A">
        <w:rPr>
          <w:rFonts w:ascii="Times New Roman" w:hAnsi="Times New Roman" w:cs="Times New Roman"/>
          <w:sz w:val="24"/>
          <w:szCs w:val="24"/>
        </w:rPr>
        <w:t>96.</w:t>
      </w:r>
    </w:p>
    <w:p w14:paraId="13F8714F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047C535B" w14:textId="36DEBA87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Milnes-Gaskell 1976</w:t>
      </w:r>
    </w:p>
    <w:p w14:paraId="3D1FA184" w14:textId="4CC7BFDC" w:rsidR="00294754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t xml:space="preserve">Milnes-Gaskell, Thomas. </w:t>
      </w:r>
      <w:r w:rsidR="00836989" w:rsidRPr="0000631A">
        <w:t>“</w:t>
      </w:r>
      <w:r w:rsidR="00DA130D" w:rsidRPr="0000631A">
        <w:t>Thomas Germain.</w:t>
      </w:r>
      <w:r w:rsidR="00836989" w:rsidRPr="0000631A">
        <w:t>”</w:t>
      </w:r>
      <w:r w:rsidR="00DA130D" w:rsidRPr="0000631A">
        <w:t> </w:t>
      </w:r>
      <w:r w:rsidR="009905DB" w:rsidRPr="0000631A">
        <w:t xml:space="preserve">In </w:t>
      </w:r>
      <w:r w:rsidR="00DA130D" w:rsidRPr="0000631A">
        <w:rPr>
          <w:i/>
          <w:iCs/>
        </w:rPr>
        <w:t>Christie</w:t>
      </w:r>
      <w:r w:rsidR="00836989" w:rsidRPr="0000631A">
        <w:rPr>
          <w:i/>
          <w:iCs/>
        </w:rPr>
        <w:t>’</w:t>
      </w:r>
      <w:r w:rsidR="00DA130D" w:rsidRPr="0000631A">
        <w:rPr>
          <w:i/>
          <w:iCs/>
        </w:rPr>
        <w:t>s Review of the Season</w:t>
      </w:r>
      <w:r w:rsidR="009905DB" w:rsidRPr="0000631A">
        <w:rPr>
          <w:iCs/>
        </w:rPr>
        <w:t xml:space="preserve">, </w:t>
      </w:r>
      <w:r w:rsidR="009905DB" w:rsidRPr="0000631A">
        <w:t>220</w:t>
      </w:r>
      <w:r w:rsidR="00836989" w:rsidRPr="0000631A">
        <w:t>–</w:t>
      </w:r>
      <w:r w:rsidR="009905DB" w:rsidRPr="0000631A">
        <w:t>25</w:t>
      </w:r>
      <w:r w:rsidR="00DA130D" w:rsidRPr="0000631A">
        <w:rPr>
          <w:i/>
          <w:iCs/>
        </w:rPr>
        <w:t>. </w:t>
      </w:r>
      <w:r w:rsidR="00DA130D" w:rsidRPr="0000631A">
        <w:t>London: Hutchinson</w:t>
      </w:r>
      <w:r w:rsidR="008F4035" w:rsidRPr="0000631A">
        <w:t>; New York:</w:t>
      </w:r>
      <w:r w:rsidR="00DA130D" w:rsidRPr="0000631A">
        <w:t xml:space="preserve"> St. Martin</w:t>
      </w:r>
      <w:r w:rsidR="00836989" w:rsidRPr="0000631A">
        <w:t>’</w:t>
      </w:r>
      <w:r w:rsidR="00DA130D" w:rsidRPr="0000631A">
        <w:t>s Press, 1976</w:t>
      </w:r>
      <w:r w:rsidR="0050785B" w:rsidRPr="0000631A">
        <w:t>.</w:t>
      </w:r>
    </w:p>
    <w:p w14:paraId="6ECC885A" w14:textId="3797D1B8" w:rsidR="001F155A" w:rsidRPr="0000631A" w:rsidRDefault="001F155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3CCDEFC0" w14:textId="19A6AC81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1F155A" w:rsidRPr="0000631A">
        <w:t>Mintz 1985</w:t>
      </w:r>
    </w:p>
    <w:p w14:paraId="56553E68" w14:textId="261832D1" w:rsidR="001F155A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1F155A" w:rsidRPr="0000631A">
        <w:t xml:space="preserve">Mintz, Sidney W. </w:t>
      </w:r>
      <w:r w:rsidR="001F155A" w:rsidRPr="0000631A">
        <w:rPr>
          <w:i/>
          <w:iCs/>
        </w:rPr>
        <w:t>Sweetness and Power: The Place o</w:t>
      </w:r>
      <w:r w:rsidR="00111799" w:rsidRPr="0000631A">
        <w:rPr>
          <w:i/>
          <w:iCs/>
        </w:rPr>
        <w:t>f</w:t>
      </w:r>
      <w:r w:rsidR="001F155A" w:rsidRPr="0000631A">
        <w:rPr>
          <w:i/>
          <w:iCs/>
        </w:rPr>
        <w:t xml:space="preserve"> Sugar in Modern History</w:t>
      </w:r>
      <w:r w:rsidR="001F155A" w:rsidRPr="0000631A">
        <w:t>. New York: Penguin Books, 1985.</w:t>
      </w:r>
    </w:p>
    <w:p w14:paraId="69B0821F" w14:textId="77777777" w:rsidR="001C25D7" w:rsidRPr="0000631A" w:rsidRDefault="001C25D7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3FF8B47D" w14:textId="2A349413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1C25D7" w:rsidRPr="0000631A">
        <w:t>Mitchell 2000</w:t>
      </w:r>
    </w:p>
    <w:p w14:paraId="337CC34B" w14:textId="096231E1" w:rsidR="001C25D7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1C25D7" w:rsidRPr="0000631A">
        <w:t xml:space="preserve">Mitchell, David. </w:t>
      </w:r>
      <w:r w:rsidR="001F155A" w:rsidRPr="0000631A">
        <w:t>“‘</w:t>
      </w:r>
      <w:r w:rsidR="001C25D7" w:rsidRPr="0000631A">
        <w:t xml:space="preserve">To Alderman Backwells for the </w:t>
      </w:r>
      <w:r w:rsidR="00836989" w:rsidRPr="0000631A">
        <w:t>C</w:t>
      </w:r>
      <w:r w:rsidR="001C25D7" w:rsidRPr="0000631A">
        <w:t>andlsticks for Mr. Coventry’</w:t>
      </w:r>
      <w:r w:rsidR="00836989" w:rsidRPr="0000631A">
        <w:t>:</w:t>
      </w:r>
      <w:r w:rsidR="001C25D7" w:rsidRPr="0000631A">
        <w:t xml:space="preserve"> The </w:t>
      </w:r>
      <w:r w:rsidR="00836989" w:rsidRPr="0000631A">
        <w:t>M</w:t>
      </w:r>
      <w:r w:rsidR="001C25D7" w:rsidRPr="0000631A">
        <w:t xml:space="preserve">anufacture and </w:t>
      </w:r>
      <w:r w:rsidR="00836989" w:rsidRPr="0000631A">
        <w:t>S</w:t>
      </w:r>
      <w:r w:rsidR="001C25D7" w:rsidRPr="0000631A">
        <w:t xml:space="preserve">ale of </w:t>
      </w:r>
      <w:r w:rsidR="00836989" w:rsidRPr="0000631A">
        <w:t>P</w:t>
      </w:r>
      <w:r w:rsidR="001C25D7" w:rsidRPr="0000631A">
        <w:t xml:space="preserve">late at </w:t>
      </w:r>
      <w:r w:rsidR="00836989" w:rsidRPr="0000631A">
        <w:t>t</w:t>
      </w:r>
      <w:r w:rsidR="001C25D7" w:rsidRPr="0000631A">
        <w:t>he Unicorn, Lombard Street, 1663</w:t>
      </w:r>
      <w:r w:rsidR="00836989" w:rsidRPr="0000631A">
        <w:t>–</w:t>
      </w:r>
      <w:r w:rsidR="001C25D7" w:rsidRPr="0000631A">
        <w:t xml:space="preserve">72.” </w:t>
      </w:r>
      <w:r w:rsidR="001C25D7" w:rsidRPr="0000631A">
        <w:rPr>
          <w:i/>
        </w:rPr>
        <w:t xml:space="preserve">The Silver Society Journal </w:t>
      </w:r>
      <w:r w:rsidR="001C25D7" w:rsidRPr="0000631A">
        <w:t>12 (Autumn 2000)</w:t>
      </w:r>
      <w:r w:rsidR="009905DB" w:rsidRPr="0000631A">
        <w:t>:</w:t>
      </w:r>
      <w:r w:rsidR="001C25D7" w:rsidRPr="0000631A">
        <w:t xml:space="preserve"> 111</w:t>
      </w:r>
      <w:r w:rsidR="00836989" w:rsidRPr="0000631A">
        <w:t>–</w:t>
      </w:r>
      <w:r w:rsidR="001C25D7" w:rsidRPr="0000631A">
        <w:t>24.</w:t>
      </w:r>
    </w:p>
    <w:p w14:paraId="545CDA87" w14:textId="77777777" w:rsidR="001C25D7" w:rsidRPr="0000631A" w:rsidRDefault="001C25D7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3D1ECBA0" w14:textId="3E21741F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Mitchell 2017</w:t>
      </w:r>
    </w:p>
    <w:p w14:paraId="458E0796" w14:textId="17202FD3" w:rsidR="00DA130D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Mitchell, David M.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Silversmiths in Elizabethan and Stuart London</w:t>
      </w:r>
      <w:r w:rsidR="00836989" w:rsidRPr="0000631A">
        <w:rPr>
          <w:rFonts w:ascii="Times New Roman" w:hAnsi="Times New Roman" w:cs="Times New Roman"/>
          <w:i/>
          <w:sz w:val="24"/>
          <w:szCs w:val="24"/>
        </w:rPr>
        <w:t>: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Their Lives and Their Marks. </w:t>
      </w:r>
      <w:r w:rsidR="00DA130D" w:rsidRPr="0000631A">
        <w:rPr>
          <w:rFonts w:ascii="Times New Roman" w:hAnsi="Times New Roman" w:cs="Times New Roman"/>
          <w:sz w:val="24"/>
          <w:szCs w:val="24"/>
        </w:rPr>
        <w:t>Woodbridge</w:t>
      </w:r>
      <w:r w:rsidR="00836989" w:rsidRPr="0000631A">
        <w:rPr>
          <w:rFonts w:ascii="Times New Roman" w:hAnsi="Times New Roman" w:cs="Times New Roman"/>
          <w:sz w:val="24"/>
          <w:szCs w:val="24"/>
        </w:rPr>
        <w:t>, U.K.</w:t>
      </w:r>
      <w:r w:rsidR="00DA130D" w:rsidRPr="0000631A">
        <w:rPr>
          <w:rFonts w:ascii="Times New Roman" w:hAnsi="Times New Roman" w:cs="Times New Roman"/>
          <w:sz w:val="24"/>
          <w:szCs w:val="24"/>
        </w:rPr>
        <w:t>: Boydell Press in association wit</w:t>
      </w:r>
      <w:r w:rsidR="009905DB" w:rsidRPr="0000631A">
        <w:rPr>
          <w:rFonts w:ascii="Times New Roman" w:hAnsi="Times New Roman" w:cs="Times New Roman"/>
          <w:sz w:val="24"/>
          <w:szCs w:val="24"/>
        </w:rPr>
        <w:t xml:space="preserve">h </w:t>
      </w:r>
      <w:r w:rsidR="00836989" w:rsidRPr="0000631A">
        <w:rPr>
          <w:rFonts w:ascii="Times New Roman" w:hAnsi="Times New Roman" w:cs="Times New Roman"/>
          <w:sz w:val="24"/>
          <w:szCs w:val="24"/>
        </w:rPr>
        <w:t>t</w:t>
      </w:r>
      <w:r w:rsidR="009905DB" w:rsidRPr="0000631A">
        <w:rPr>
          <w:rFonts w:ascii="Times New Roman" w:hAnsi="Times New Roman" w:cs="Times New Roman"/>
          <w:sz w:val="24"/>
          <w:szCs w:val="24"/>
        </w:rPr>
        <w:t>he Goldsmiths’ Company, 2017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84192D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42AFD8" w14:textId="24708D39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Morris 1880</w:t>
      </w:r>
    </w:p>
    <w:p w14:paraId="43C68D1E" w14:textId="48D77623" w:rsidR="00294754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Morris, Francis Orpen, ed.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A Series of Picturesque Views</w:t>
      </w:r>
      <w:r w:rsidR="00693E2D" w:rsidRPr="0000631A">
        <w:rPr>
          <w:rFonts w:ascii="Times New Roman" w:hAnsi="Times New Roman" w:cs="Times New Roman"/>
          <w:i/>
          <w:sz w:val="24"/>
          <w:szCs w:val="24"/>
        </w:rPr>
        <w:t>: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Seats of the Noblemen and Gentleme</w:t>
      </w:r>
      <w:r w:rsidR="004B2F28" w:rsidRPr="0000631A">
        <w:rPr>
          <w:rFonts w:ascii="Times New Roman" w:hAnsi="Times New Roman" w:cs="Times New Roman"/>
          <w:i/>
          <w:sz w:val="24"/>
          <w:szCs w:val="24"/>
        </w:rPr>
        <w:t>n of Great Britain and Ireland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. </w:t>
      </w:r>
      <w:r w:rsidR="00693E2D" w:rsidRPr="0000631A">
        <w:rPr>
          <w:rFonts w:ascii="Times New Roman" w:hAnsi="Times New Roman" w:cs="Times New Roman"/>
          <w:sz w:val="24"/>
          <w:szCs w:val="24"/>
        </w:rPr>
        <w:t>V</w:t>
      </w:r>
      <w:r w:rsidR="000A35D8" w:rsidRPr="0000631A">
        <w:rPr>
          <w:rFonts w:ascii="Times New Roman" w:hAnsi="Times New Roman" w:cs="Times New Roman"/>
          <w:sz w:val="24"/>
          <w:szCs w:val="24"/>
        </w:rPr>
        <w:t xml:space="preserve">ol. 6. </w:t>
      </w:r>
      <w:r w:rsidR="00DA130D" w:rsidRPr="0000631A">
        <w:rPr>
          <w:rFonts w:ascii="Times New Roman" w:hAnsi="Times New Roman" w:cs="Times New Roman"/>
          <w:sz w:val="24"/>
          <w:szCs w:val="24"/>
        </w:rPr>
        <w:t>London: William Mackenzie, 1880.</w:t>
      </w:r>
    </w:p>
    <w:p w14:paraId="49DD901B" w14:textId="77777777" w:rsidR="002A01EB" w:rsidRPr="0000631A" w:rsidRDefault="002A01EB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B8EA70" w14:textId="3CAE864E" w:rsidR="00AE2FA9" w:rsidRPr="0000631A" w:rsidRDefault="00B264FE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>short:</w:t>
      </w:r>
      <w:r w:rsidR="00E22AED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DA130D" w:rsidRPr="0000631A">
        <w:rPr>
          <w:rFonts w:ascii="Times New Roman" w:hAnsi="Times New Roman" w:cs="Times New Roman"/>
          <w:sz w:val="24"/>
          <w:szCs w:val="24"/>
        </w:rPr>
        <w:t>Müller 1986</w:t>
      </w:r>
    </w:p>
    <w:p w14:paraId="4FA7CF0D" w14:textId="2C5BF663" w:rsidR="00B264FE" w:rsidRPr="0000631A" w:rsidRDefault="00B264FE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>sort: Muller</w:t>
      </w:r>
    </w:p>
    <w:p w14:paraId="4C73D3C7" w14:textId="0269D14C" w:rsidR="00DA130D" w:rsidRPr="0000631A" w:rsidRDefault="00E22AED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Müller, Hannelore.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European </w:t>
      </w:r>
      <w:r w:rsidR="00693E2D" w:rsidRPr="0000631A">
        <w:rPr>
          <w:rFonts w:ascii="Times New Roman" w:hAnsi="Times New Roman" w:cs="Times New Roman"/>
          <w:i/>
          <w:sz w:val="24"/>
          <w:szCs w:val="24"/>
        </w:rPr>
        <w:t>S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ilver: </w:t>
      </w:r>
      <w:r w:rsidR="00693E2D" w:rsidRPr="0000631A">
        <w:rPr>
          <w:rFonts w:ascii="Times New Roman" w:hAnsi="Times New Roman" w:cs="Times New Roman"/>
          <w:i/>
          <w:sz w:val="24"/>
          <w:szCs w:val="24"/>
        </w:rPr>
        <w:t>T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he Thyssen Bornemisza </w:t>
      </w:r>
      <w:r w:rsidR="00693E2D" w:rsidRPr="0000631A">
        <w:rPr>
          <w:rFonts w:ascii="Times New Roman" w:hAnsi="Times New Roman" w:cs="Times New Roman"/>
          <w:i/>
          <w:sz w:val="24"/>
          <w:szCs w:val="24"/>
        </w:rPr>
        <w:t>C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ollection</w:t>
      </w:r>
      <w:r w:rsidR="00693E2D" w:rsidRPr="0000631A">
        <w:rPr>
          <w:rFonts w:ascii="Times New Roman" w:hAnsi="Times New Roman" w:cs="Times New Roman"/>
          <w:iCs/>
          <w:sz w:val="24"/>
          <w:szCs w:val="24"/>
        </w:rPr>
        <w:t>.</w:t>
      </w:r>
      <w:r w:rsidR="009905DB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693E2D" w:rsidRPr="0000631A">
        <w:rPr>
          <w:rFonts w:ascii="Times New Roman" w:hAnsi="Times New Roman" w:cs="Times New Roman"/>
          <w:sz w:val="24"/>
          <w:szCs w:val="24"/>
        </w:rPr>
        <w:t>T</w:t>
      </w:r>
      <w:r w:rsidR="009905DB" w:rsidRPr="0000631A">
        <w:rPr>
          <w:rFonts w:ascii="Times New Roman" w:hAnsi="Times New Roman" w:cs="Times New Roman"/>
          <w:sz w:val="24"/>
          <w:szCs w:val="24"/>
        </w:rPr>
        <w:t>ranslated by</w:t>
      </w:r>
      <w:r w:rsidR="004B2F28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32961" w:rsidRPr="0000631A">
        <w:rPr>
          <w:rFonts w:ascii="Times New Roman" w:hAnsi="Times New Roman" w:cs="Times New Roman"/>
          <w:sz w:val="24"/>
          <w:szCs w:val="24"/>
        </w:rPr>
        <w:t>P. S. Falla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9905DB" w:rsidRPr="0000631A">
        <w:rPr>
          <w:rFonts w:ascii="Times New Roman" w:hAnsi="Times New Roman" w:cs="Times New Roman"/>
          <w:sz w:val="24"/>
          <w:szCs w:val="24"/>
        </w:rPr>
        <w:t>and Anna Somers Cocks</w:t>
      </w:r>
      <w:r w:rsidR="00DA130D" w:rsidRPr="0000631A">
        <w:rPr>
          <w:rFonts w:ascii="Times New Roman" w:hAnsi="Times New Roman" w:cs="Times New Roman"/>
          <w:sz w:val="24"/>
          <w:szCs w:val="24"/>
        </w:rPr>
        <w:t>.</w:t>
      </w:r>
      <w:r w:rsidR="004B2F28" w:rsidRPr="0000631A">
        <w:rPr>
          <w:rFonts w:ascii="Times New Roman" w:hAnsi="Times New Roman" w:cs="Times New Roman"/>
          <w:sz w:val="24"/>
          <w:szCs w:val="24"/>
        </w:rPr>
        <w:t xml:space="preserve"> New York: Vendome Press, 1986</w:t>
      </w:r>
      <w:r w:rsidR="00F346D5" w:rsidRPr="0000631A">
        <w:rPr>
          <w:rFonts w:ascii="Times New Roman" w:hAnsi="Times New Roman" w:cs="Times New Roman"/>
          <w:sz w:val="24"/>
          <w:szCs w:val="24"/>
        </w:rPr>
        <w:t>.</w:t>
      </w:r>
    </w:p>
    <w:p w14:paraId="12E76A4A" w14:textId="733A3309" w:rsidR="005A772F" w:rsidRPr="0000631A" w:rsidRDefault="005A772F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C4D815" w14:textId="0CE693E2" w:rsidR="005A772F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AC4722" w:rsidRPr="0000631A">
        <w:rPr>
          <w:rFonts w:ascii="Times New Roman" w:hAnsi="Times New Roman" w:cs="Times New Roman"/>
          <w:i/>
          <w:iCs/>
          <w:sz w:val="24"/>
          <w:szCs w:val="24"/>
        </w:rPr>
        <w:t>Orfèvrerie</w:t>
      </w:r>
      <w:r w:rsidR="005A772F" w:rsidRPr="0000631A">
        <w:rPr>
          <w:rFonts w:ascii="Times New Roman" w:hAnsi="Times New Roman" w:cs="Times New Roman"/>
          <w:sz w:val="24"/>
          <w:szCs w:val="24"/>
        </w:rPr>
        <w:t xml:space="preserve"> 1987</w:t>
      </w:r>
    </w:p>
    <w:p w14:paraId="193694C3" w14:textId="0CDBF74E" w:rsidR="005A772F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5A772F" w:rsidRPr="0000631A">
        <w:rPr>
          <w:rFonts w:ascii="Times New Roman" w:hAnsi="Times New Roman" w:cs="Times New Roman"/>
          <w:i/>
          <w:iCs/>
          <w:sz w:val="24"/>
          <w:szCs w:val="24"/>
        </w:rPr>
        <w:t xml:space="preserve">Orfèvrerie: </w:t>
      </w:r>
      <w:r w:rsidR="00AC4722" w:rsidRPr="0000631A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5A772F" w:rsidRPr="0000631A">
        <w:rPr>
          <w:rFonts w:ascii="Times New Roman" w:hAnsi="Times New Roman" w:cs="Times New Roman"/>
          <w:i/>
          <w:iCs/>
          <w:sz w:val="24"/>
          <w:szCs w:val="24"/>
        </w:rPr>
        <w:t>atalogue des collections des XVIII</w:t>
      </w:r>
      <w:r w:rsidR="00054EE8" w:rsidRPr="0000631A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5A772F" w:rsidRPr="0000631A">
        <w:rPr>
          <w:rFonts w:ascii="Times New Roman" w:hAnsi="Times New Roman" w:cs="Times New Roman"/>
          <w:i/>
          <w:iCs/>
          <w:sz w:val="24"/>
          <w:szCs w:val="24"/>
        </w:rPr>
        <w:t xml:space="preserve"> et XIX</w:t>
      </w:r>
      <w:r w:rsidR="00054EE8" w:rsidRPr="0000631A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5A772F" w:rsidRPr="0000631A">
        <w:rPr>
          <w:rFonts w:ascii="Times New Roman" w:hAnsi="Times New Roman" w:cs="Times New Roman"/>
          <w:i/>
          <w:iCs/>
          <w:sz w:val="24"/>
          <w:szCs w:val="24"/>
        </w:rPr>
        <w:t xml:space="preserve"> siècles, réalisé dans le cadre de l’exposition “Permanence de l’orfèvrerie française</w:t>
      </w:r>
      <w:r w:rsidR="00AC4722" w:rsidRPr="0000631A">
        <w:rPr>
          <w:rFonts w:ascii="Times New Roman" w:hAnsi="Times New Roman" w:cs="Times New Roman"/>
          <w:i/>
          <w:iCs/>
          <w:sz w:val="24"/>
          <w:szCs w:val="24"/>
        </w:rPr>
        <w:t>—</w:t>
      </w:r>
      <w:r w:rsidR="005A772F" w:rsidRPr="0000631A">
        <w:rPr>
          <w:rFonts w:ascii="Times New Roman" w:hAnsi="Times New Roman" w:cs="Times New Roman"/>
          <w:i/>
          <w:iCs/>
          <w:sz w:val="24"/>
          <w:szCs w:val="24"/>
        </w:rPr>
        <w:t>argenterie bordelaise.</w:t>
      </w:r>
      <w:r w:rsidR="00B07487" w:rsidRPr="0000631A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B07487" w:rsidRPr="0000631A">
        <w:rPr>
          <w:rFonts w:ascii="Times New Roman" w:hAnsi="Times New Roman" w:cs="Times New Roman"/>
          <w:sz w:val="24"/>
          <w:szCs w:val="24"/>
        </w:rPr>
        <w:t xml:space="preserve"> Bordeaux: Musée des arts décoratifs, 1987.</w:t>
      </w:r>
    </w:p>
    <w:p w14:paraId="71B1E8C2" w14:textId="25B7E1B7" w:rsidR="002F1DF1" w:rsidRPr="0000631A" w:rsidRDefault="002F1DF1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rStyle w:val="Hyperlink"/>
        </w:rPr>
      </w:pPr>
    </w:p>
    <w:p w14:paraId="1A5AEB45" w14:textId="04C40638" w:rsidR="002F1DF1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rStyle w:val="Hyperlink"/>
          <w:color w:val="000000" w:themeColor="text1"/>
          <w:u w:val="none"/>
        </w:rPr>
      </w:pPr>
      <w:r w:rsidRPr="0000631A">
        <w:t xml:space="preserve">short: </w:t>
      </w:r>
      <w:r w:rsidR="002F1DF1" w:rsidRPr="0000631A">
        <w:rPr>
          <w:rStyle w:val="Hyperlink"/>
          <w:color w:val="000000" w:themeColor="text1"/>
          <w:u w:val="none"/>
        </w:rPr>
        <w:t>Murdoch 2021</w:t>
      </w:r>
    </w:p>
    <w:p w14:paraId="2F40DC43" w14:textId="6DAB35F6" w:rsidR="002F1DF1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2F1DF1" w:rsidRPr="0000631A">
        <w:rPr>
          <w:rStyle w:val="Hyperlink"/>
          <w:color w:val="000000" w:themeColor="text1"/>
          <w:u w:val="none"/>
        </w:rPr>
        <w:t>Murdoch, Tessa.</w:t>
      </w:r>
      <w:r w:rsidR="002F1DF1" w:rsidRPr="0000631A">
        <w:rPr>
          <w:rStyle w:val="Hyperlink"/>
          <w:color w:val="000000" w:themeColor="text1"/>
        </w:rPr>
        <w:t xml:space="preserve"> </w:t>
      </w:r>
      <w:r w:rsidR="008E2309" w:rsidRPr="0000631A">
        <w:t xml:space="preserve">“‘A Performance for the Service of a Table’: New </w:t>
      </w:r>
      <w:r w:rsidR="00AC4722" w:rsidRPr="0000631A">
        <w:t>L</w:t>
      </w:r>
      <w:r w:rsidR="008E2309" w:rsidRPr="0000631A">
        <w:t xml:space="preserve">ight on </w:t>
      </w:r>
      <w:r w:rsidR="00AC4722" w:rsidRPr="0000631A">
        <w:t>E</w:t>
      </w:r>
      <w:r w:rsidR="008E2309" w:rsidRPr="0000631A">
        <w:t>ighteenth-</w:t>
      </w:r>
      <w:r w:rsidR="00AC4722" w:rsidRPr="0000631A">
        <w:t>C</w:t>
      </w:r>
      <w:r w:rsidR="008E2309" w:rsidRPr="0000631A">
        <w:t xml:space="preserve">entury </w:t>
      </w:r>
      <w:r w:rsidR="00AC4722" w:rsidRPr="0000631A">
        <w:t>D</w:t>
      </w:r>
      <w:r w:rsidR="008E2309" w:rsidRPr="0000631A">
        <w:t>ining.</w:t>
      </w:r>
      <w:r w:rsidR="008E2309" w:rsidRPr="0000631A">
        <w:rPr>
          <w:color w:val="000000"/>
        </w:rPr>
        <w:t xml:space="preserve">” </w:t>
      </w:r>
      <w:r w:rsidR="008E2309" w:rsidRPr="0000631A">
        <w:rPr>
          <w:i/>
          <w:iCs/>
          <w:color w:val="000000"/>
        </w:rPr>
        <w:t xml:space="preserve">Getty Research Journal </w:t>
      </w:r>
      <w:r w:rsidR="008E2309" w:rsidRPr="0000631A">
        <w:rPr>
          <w:color w:val="000000"/>
        </w:rPr>
        <w:t>14, no. 1 (2021): 181</w:t>
      </w:r>
      <w:r w:rsidR="008E2309" w:rsidRPr="0000631A">
        <w:t>–</w:t>
      </w:r>
      <w:r w:rsidR="008E2309" w:rsidRPr="0000631A">
        <w:rPr>
          <w:color w:val="000000"/>
        </w:rPr>
        <w:t>90.</w:t>
      </w:r>
    </w:p>
    <w:p w14:paraId="4BB110E3" w14:textId="77777777" w:rsidR="00D244D2" w:rsidRPr="0000631A" w:rsidRDefault="00D244D2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B0F0"/>
        </w:rPr>
      </w:pPr>
    </w:p>
    <w:p w14:paraId="3FD7E785" w14:textId="6F2F3FE6" w:rsidR="00AE2FA9" w:rsidRPr="0000631A" w:rsidRDefault="0000631A" w:rsidP="0000631A">
      <w:pPr>
        <w:pStyle w:val="NormalWeb"/>
        <w:spacing w:before="0" w:beforeAutospacing="0" w:after="0" w:afterAutospacing="0" w:line="480" w:lineRule="auto"/>
        <w:rPr>
          <w:iCs/>
        </w:rPr>
      </w:pPr>
      <w:r w:rsidRPr="0000631A">
        <w:t xml:space="preserve">short: </w:t>
      </w:r>
      <w:r w:rsidR="00AC4722" w:rsidRPr="0000631A">
        <w:rPr>
          <w:i/>
          <w:iCs/>
        </w:rPr>
        <w:t>Three Centuries of French Domestic Silver</w:t>
      </w:r>
      <w:r w:rsidR="00AC4722" w:rsidRPr="0000631A" w:rsidDel="00AC4722">
        <w:rPr>
          <w:iCs/>
        </w:rPr>
        <w:t xml:space="preserve"> </w:t>
      </w:r>
      <w:r w:rsidR="00DA130D" w:rsidRPr="0000631A">
        <w:rPr>
          <w:iCs/>
        </w:rPr>
        <w:t>1938</w:t>
      </w:r>
    </w:p>
    <w:p w14:paraId="44D23C89" w14:textId="5C421B45" w:rsidR="00DA130D" w:rsidRPr="0000631A" w:rsidRDefault="00333F11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DA130D" w:rsidRPr="0000631A">
        <w:rPr>
          <w:i/>
          <w:iCs/>
        </w:rPr>
        <w:t>Three Centuries of French Domestic Silver: An Exhibition Held May 18 through September 18, New York, 1938, the Metropolitan Museum of Art</w:t>
      </w:r>
      <w:r w:rsidR="00E817DE" w:rsidRPr="0000631A">
        <w:t>. Exh</w:t>
      </w:r>
      <w:r w:rsidR="002A01EB" w:rsidRPr="0000631A">
        <w:t>.</w:t>
      </w:r>
      <w:r w:rsidR="00E817DE" w:rsidRPr="0000631A">
        <w:t xml:space="preserve"> c</w:t>
      </w:r>
      <w:r w:rsidR="00DA130D" w:rsidRPr="0000631A">
        <w:t>at. New York: The Museum, 1938.</w:t>
      </w:r>
    </w:p>
    <w:p w14:paraId="7BF8AA23" w14:textId="77777777" w:rsidR="00FA071B" w:rsidRPr="0000631A" w:rsidRDefault="00FA071B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iCs/>
        </w:rPr>
      </w:pPr>
    </w:p>
    <w:p w14:paraId="14AEECBF" w14:textId="02B3452F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iCs/>
        </w:rPr>
      </w:pPr>
      <w:r w:rsidRPr="0000631A">
        <w:t xml:space="preserve">short: </w:t>
      </w:r>
      <w:r w:rsidR="00AC4722" w:rsidRPr="0000631A">
        <w:t>Fuhring</w:t>
      </w:r>
      <w:r w:rsidR="00AC4722" w:rsidRPr="0000631A" w:rsidDel="00AC4722">
        <w:rPr>
          <w:iCs/>
        </w:rPr>
        <w:t xml:space="preserve"> </w:t>
      </w:r>
      <w:r w:rsidR="00DA130D" w:rsidRPr="0000631A">
        <w:rPr>
          <w:iCs/>
        </w:rPr>
        <w:t>1987</w:t>
      </w:r>
    </w:p>
    <w:p w14:paraId="50691C4D" w14:textId="6F1D1E79" w:rsidR="00DA130D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AC4722" w:rsidRPr="0000631A">
        <w:t>Fuhring, Peter</w:t>
      </w:r>
      <w:r w:rsidR="001D77D5" w:rsidRPr="0000631A">
        <w:t>, ed</w:t>
      </w:r>
      <w:r w:rsidR="00AC4722" w:rsidRPr="0000631A">
        <w:t>.</w:t>
      </w:r>
      <w:r w:rsidR="00AC4722" w:rsidRPr="0000631A">
        <w:rPr>
          <w:i/>
          <w:iCs/>
        </w:rPr>
        <w:t xml:space="preserve"> </w:t>
      </w:r>
      <w:r w:rsidR="00DA130D" w:rsidRPr="0000631A">
        <w:rPr>
          <w:i/>
          <w:iCs/>
        </w:rPr>
        <w:t>An Exhibition of Ornamental Drawings</w:t>
      </w:r>
      <w:r w:rsidR="003279B1" w:rsidRPr="0000631A">
        <w:rPr>
          <w:i/>
          <w:iCs/>
        </w:rPr>
        <w:t>,</w:t>
      </w:r>
      <w:r w:rsidR="00DA130D" w:rsidRPr="0000631A">
        <w:rPr>
          <w:i/>
          <w:iCs/>
        </w:rPr>
        <w:t xml:space="preserve"> 1520</w:t>
      </w:r>
      <w:r w:rsidR="003279B1" w:rsidRPr="0000631A">
        <w:rPr>
          <w:i/>
          <w:iCs/>
        </w:rPr>
        <w:t>–</w:t>
      </w:r>
      <w:r w:rsidR="00DA130D" w:rsidRPr="0000631A">
        <w:rPr>
          <w:i/>
          <w:iCs/>
        </w:rPr>
        <w:t>1920</w:t>
      </w:r>
      <w:r w:rsidR="00E817DE" w:rsidRPr="0000631A">
        <w:t>. Exh. c</w:t>
      </w:r>
      <w:r w:rsidR="00DA130D" w:rsidRPr="0000631A">
        <w:t>at. New York</w:t>
      </w:r>
      <w:r w:rsidR="003279B1" w:rsidRPr="0000631A">
        <w:t>:</w:t>
      </w:r>
      <w:r w:rsidR="00DA130D" w:rsidRPr="0000631A">
        <w:t xml:space="preserve"> Armin B. Allen, </w:t>
      </w:r>
      <w:r w:rsidR="003279B1" w:rsidRPr="0000631A">
        <w:t>I</w:t>
      </w:r>
      <w:r w:rsidR="00DA130D" w:rsidRPr="0000631A">
        <w:t>nc., with Hobhouse Ltd., 1987.</w:t>
      </w:r>
    </w:p>
    <w:p w14:paraId="5D0DD2F7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76665711" w14:textId="3271BB78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AC4722" w:rsidRPr="0000631A">
        <w:t xml:space="preserve">Baillio et al. </w:t>
      </w:r>
      <w:r w:rsidR="00DA130D" w:rsidRPr="0000631A">
        <w:t>2005</w:t>
      </w:r>
    </w:p>
    <w:p w14:paraId="6B6F8937" w14:textId="4B270430" w:rsidR="00DA130D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601F27" w:rsidRPr="0000631A">
        <w:t>Baillio, Joseph</w:t>
      </w:r>
      <w:r w:rsidR="00695947" w:rsidRPr="0000631A">
        <w:t>, with Odile Poncet, Chloe Chelz, and Guy Wildenstein.</w:t>
      </w:r>
      <w:r w:rsidR="00601F27" w:rsidRPr="0000631A">
        <w:t xml:space="preserve"> </w:t>
      </w:r>
      <w:r w:rsidR="00DA130D" w:rsidRPr="0000631A">
        <w:rPr>
          <w:i/>
          <w:iCs/>
        </w:rPr>
        <w:t>The Arts of France from François Ier to Napoléon Ier: A Centennial Celebration of Wildenstein</w:t>
      </w:r>
      <w:r w:rsidR="00D83603" w:rsidRPr="0000631A">
        <w:rPr>
          <w:i/>
          <w:iCs/>
        </w:rPr>
        <w:t>’</w:t>
      </w:r>
      <w:r w:rsidR="00DA130D" w:rsidRPr="0000631A">
        <w:rPr>
          <w:i/>
          <w:iCs/>
        </w:rPr>
        <w:t>s Presence in New York</w:t>
      </w:r>
      <w:r w:rsidR="00E817DE" w:rsidRPr="0000631A">
        <w:t>. Exh. c</w:t>
      </w:r>
      <w:r w:rsidR="00DA130D" w:rsidRPr="0000631A">
        <w:t>at. New York</w:t>
      </w:r>
      <w:r w:rsidR="00D83603" w:rsidRPr="0000631A">
        <w:t>:</w:t>
      </w:r>
      <w:r w:rsidR="00DA130D" w:rsidRPr="0000631A">
        <w:t xml:space="preserve"> Wildenstein and Company, 2005.</w:t>
      </w:r>
    </w:p>
    <w:p w14:paraId="76633A39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285633A3" w14:textId="5031C88E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1D77D5" w:rsidRPr="0000631A">
        <w:t>Koeppe</w:t>
      </w:r>
      <w:r w:rsidR="001D77D5" w:rsidRPr="0000631A" w:rsidDel="001D77D5">
        <w:t xml:space="preserve"> </w:t>
      </w:r>
      <w:r w:rsidR="000345D7" w:rsidRPr="0000631A">
        <w:t>2010</w:t>
      </w:r>
    </w:p>
    <w:p w14:paraId="014DD457" w14:textId="32D88592" w:rsidR="000345D7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6C0EB8" w:rsidRPr="0000631A">
        <w:t xml:space="preserve">Koeppe, Wolfram. </w:t>
      </w:r>
      <w:r w:rsidR="006C0EB8" w:rsidRPr="0000631A">
        <w:rPr>
          <w:i/>
        </w:rPr>
        <w:t>Vienna Circa 1</w:t>
      </w:r>
      <w:r w:rsidR="00AC4722" w:rsidRPr="0000631A">
        <w:rPr>
          <w:i/>
        </w:rPr>
        <w:t>780</w:t>
      </w:r>
      <w:r w:rsidR="00D83603" w:rsidRPr="0000631A">
        <w:rPr>
          <w:i/>
        </w:rPr>
        <w:t>:</w:t>
      </w:r>
      <w:r w:rsidR="006C0EB8" w:rsidRPr="0000631A">
        <w:rPr>
          <w:i/>
        </w:rPr>
        <w:t xml:space="preserve"> An Imperial Silver Service Rediscovered.</w:t>
      </w:r>
      <w:r w:rsidR="00E817DE" w:rsidRPr="0000631A">
        <w:t xml:space="preserve"> Exh. c</w:t>
      </w:r>
      <w:r w:rsidR="006C0EB8" w:rsidRPr="0000631A">
        <w:t>at. New York</w:t>
      </w:r>
      <w:r w:rsidR="003279B1" w:rsidRPr="0000631A">
        <w:t>:</w:t>
      </w:r>
      <w:r w:rsidR="006C0EB8" w:rsidRPr="0000631A">
        <w:t xml:space="preserve"> Metropolitan Museum of Art</w:t>
      </w:r>
      <w:r w:rsidR="001D77D5" w:rsidRPr="0000631A">
        <w:t>; New Haven, CT: Yale University Press</w:t>
      </w:r>
      <w:r w:rsidR="006C0EB8" w:rsidRPr="0000631A">
        <w:t>,</w:t>
      </w:r>
      <w:r w:rsidR="001D77D5" w:rsidRPr="0000631A">
        <w:t xml:space="preserve"> </w:t>
      </w:r>
      <w:r w:rsidR="006C0EB8" w:rsidRPr="0000631A">
        <w:t>2010.</w:t>
      </w:r>
    </w:p>
    <w:p w14:paraId="4998C18A" w14:textId="77777777" w:rsidR="005C7E66" w:rsidRPr="0000631A" w:rsidRDefault="005C7E66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0F061EEF" w14:textId="20E7D7E3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EC34AA" w:rsidRPr="0000631A">
        <w:t>Nocq 1924</w:t>
      </w:r>
    </w:p>
    <w:p w14:paraId="6C453DF3" w14:textId="37890D9A" w:rsidR="00EC34AA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EC34AA" w:rsidRPr="0000631A">
        <w:t>Nocq, Henry. “L’</w:t>
      </w:r>
      <w:r w:rsidR="00774176" w:rsidRPr="0000631A">
        <w:t>o</w:t>
      </w:r>
      <w:r w:rsidR="00EC34AA" w:rsidRPr="0000631A">
        <w:t xml:space="preserve">rfèvrerie au </w:t>
      </w:r>
      <w:r w:rsidR="00D83603" w:rsidRPr="0000631A">
        <w:t>d</w:t>
      </w:r>
      <w:r w:rsidR="00EC34AA" w:rsidRPr="0000631A">
        <w:t>ix-</w:t>
      </w:r>
      <w:r w:rsidR="00D83603" w:rsidRPr="0000631A">
        <w:t>h</w:t>
      </w:r>
      <w:r w:rsidR="00EC34AA" w:rsidRPr="0000631A">
        <w:t xml:space="preserve">uitième </w:t>
      </w:r>
      <w:r w:rsidR="00D83603" w:rsidRPr="0000631A">
        <w:t>s</w:t>
      </w:r>
      <w:r w:rsidR="00EC34AA" w:rsidRPr="0000631A">
        <w:t xml:space="preserve">iècle: Quelques </w:t>
      </w:r>
      <w:r w:rsidR="00D83603" w:rsidRPr="0000631A">
        <w:t>m</w:t>
      </w:r>
      <w:r w:rsidR="00EC34AA" w:rsidRPr="0000631A">
        <w:t>arques</w:t>
      </w:r>
      <w:r w:rsidR="00D83603" w:rsidRPr="0000631A">
        <w:t>;</w:t>
      </w:r>
      <w:r w:rsidR="00EC34AA" w:rsidRPr="0000631A">
        <w:t xml:space="preserve"> Le C </w:t>
      </w:r>
      <w:r w:rsidR="001D77D5" w:rsidRPr="0000631A">
        <w:t>c</w:t>
      </w:r>
      <w:r w:rsidR="00EC34AA" w:rsidRPr="0000631A">
        <w:t xml:space="preserve">ouronné.” </w:t>
      </w:r>
      <w:r w:rsidR="00EC34AA" w:rsidRPr="0000631A">
        <w:rPr>
          <w:i/>
        </w:rPr>
        <w:t xml:space="preserve">Le </w:t>
      </w:r>
      <w:r w:rsidR="00D83603" w:rsidRPr="0000631A">
        <w:rPr>
          <w:i/>
        </w:rPr>
        <w:t>f</w:t>
      </w:r>
      <w:r w:rsidR="00EC34AA" w:rsidRPr="0000631A">
        <w:rPr>
          <w:i/>
        </w:rPr>
        <w:t xml:space="preserve">igaro </w:t>
      </w:r>
      <w:r w:rsidR="00D83603" w:rsidRPr="0000631A">
        <w:rPr>
          <w:i/>
        </w:rPr>
        <w:t>a</w:t>
      </w:r>
      <w:r w:rsidR="00EC34AA" w:rsidRPr="0000631A">
        <w:rPr>
          <w:i/>
        </w:rPr>
        <w:t xml:space="preserve">rtistique, Nouvelle série </w:t>
      </w:r>
      <w:r w:rsidR="00EC34AA" w:rsidRPr="0000631A">
        <w:t>31 (April 17, 1924)</w:t>
      </w:r>
      <w:r w:rsidR="00CB72B0" w:rsidRPr="0000631A">
        <w:t>:</w:t>
      </w:r>
      <w:r w:rsidR="00EC34AA" w:rsidRPr="0000631A">
        <w:t xml:space="preserve"> 2</w:t>
      </w:r>
      <w:r w:rsidR="00CB72B0" w:rsidRPr="0000631A">
        <w:t>–</w:t>
      </w:r>
      <w:r w:rsidR="00EC34AA" w:rsidRPr="0000631A">
        <w:t>4.</w:t>
      </w:r>
    </w:p>
    <w:p w14:paraId="6C0EA033" w14:textId="77777777" w:rsidR="000345D7" w:rsidRPr="0000631A" w:rsidRDefault="000345D7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326A27AD" w14:textId="7951F34E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Nocq 1968</w:t>
      </w:r>
    </w:p>
    <w:p w14:paraId="30EFFB9E" w14:textId="1FDBA570" w:rsidR="00DA130D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t>Nocq, Henry. </w:t>
      </w:r>
      <w:r w:rsidR="00DA130D" w:rsidRPr="0000631A">
        <w:rPr>
          <w:i/>
          <w:iCs/>
        </w:rPr>
        <w:t xml:space="preserve">Le </w:t>
      </w:r>
      <w:r w:rsidR="00CB72B0" w:rsidRPr="0000631A">
        <w:rPr>
          <w:i/>
          <w:iCs/>
        </w:rPr>
        <w:t>p</w:t>
      </w:r>
      <w:r w:rsidR="00DA130D" w:rsidRPr="0000631A">
        <w:rPr>
          <w:i/>
          <w:iCs/>
        </w:rPr>
        <w:t>oinçon de Paris: Répertoire des maîtres-orfèvres de la juridiction de Paris depuis le Moyen-âge jusqu</w:t>
      </w:r>
      <w:r w:rsidR="00CB72B0" w:rsidRPr="0000631A">
        <w:rPr>
          <w:i/>
          <w:iCs/>
        </w:rPr>
        <w:t>’</w:t>
      </w:r>
      <w:r w:rsidR="00DA130D" w:rsidRPr="0000631A">
        <w:rPr>
          <w:i/>
          <w:iCs/>
        </w:rPr>
        <w:t>à la fin du XVIIIe siècle</w:t>
      </w:r>
      <w:r w:rsidR="00DA130D" w:rsidRPr="0000631A">
        <w:t>. 5 vols. Pa</w:t>
      </w:r>
      <w:r w:rsidR="004B2F28" w:rsidRPr="0000631A">
        <w:t>ris: Léonce Laget, 1968.</w:t>
      </w:r>
    </w:p>
    <w:p w14:paraId="57BD9D82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3FD68449" w14:textId="0973A194" w:rsidR="00AE2FA9" w:rsidRPr="0000631A" w:rsidRDefault="00B264FE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>short:</w:t>
      </w:r>
      <w:r w:rsidR="00AB1D4D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A05A08" w:rsidRPr="0000631A">
        <w:rPr>
          <w:rFonts w:ascii="Times New Roman" w:hAnsi="Times New Roman" w:cs="Times New Roman"/>
          <w:sz w:val="24"/>
          <w:szCs w:val="24"/>
        </w:rPr>
        <w:t>Noël-Waldteufel 1993</w:t>
      </w:r>
    </w:p>
    <w:p w14:paraId="4B16BBE8" w14:textId="3FC8B2A0" w:rsidR="00B264FE" w:rsidRPr="0000631A" w:rsidRDefault="00B264FE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>sort: Noel-Waldteufel</w:t>
      </w:r>
    </w:p>
    <w:p w14:paraId="2E5B9C0F" w14:textId="71C1C66C" w:rsidR="00295FC4" w:rsidRPr="0000631A" w:rsidRDefault="00B264FE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AE65A9" w:rsidRPr="0000631A">
        <w:rPr>
          <w:rFonts w:ascii="Times New Roman" w:hAnsi="Times New Roman" w:cs="Times New Roman"/>
          <w:sz w:val="24"/>
          <w:szCs w:val="24"/>
        </w:rPr>
        <w:t xml:space="preserve">Noël-Waldteufel, Marie-France. “Manger à la cour: Alimentation et </w:t>
      </w:r>
      <w:r w:rsidR="00CB72B0" w:rsidRPr="0000631A">
        <w:rPr>
          <w:rFonts w:ascii="Times New Roman" w:hAnsi="Times New Roman" w:cs="Times New Roman"/>
          <w:sz w:val="24"/>
          <w:szCs w:val="24"/>
        </w:rPr>
        <w:t>g</w:t>
      </w:r>
      <w:r w:rsidR="00AE65A9" w:rsidRPr="0000631A">
        <w:rPr>
          <w:rFonts w:ascii="Times New Roman" w:hAnsi="Times New Roman" w:cs="Times New Roman"/>
          <w:sz w:val="24"/>
          <w:szCs w:val="24"/>
        </w:rPr>
        <w:t xml:space="preserve">astronomie aux XVIIe et XVIIIe siècles.” In </w:t>
      </w:r>
      <w:r w:rsidR="00295FC4" w:rsidRPr="0000631A">
        <w:rPr>
          <w:rFonts w:ascii="Times New Roman" w:hAnsi="Times New Roman" w:cs="Times New Roman"/>
          <w:i/>
          <w:iCs/>
          <w:sz w:val="24"/>
          <w:szCs w:val="24"/>
        </w:rPr>
        <w:t>Versailles et les tables royales en Europe XVIIème–XIXème siècles</w:t>
      </w:r>
      <w:r w:rsidR="009905DB" w:rsidRPr="0000631A">
        <w:rPr>
          <w:rFonts w:ascii="Times New Roman" w:eastAsia="Times New Roman" w:hAnsi="Times New Roman" w:cs="Times New Roman"/>
          <w:sz w:val="24"/>
          <w:szCs w:val="24"/>
        </w:rPr>
        <w:t>,</w:t>
      </w:r>
      <w:r w:rsidR="001031D0" w:rsidRPr="0000631A">
        <w:rPr>
          <w:rFonts w:ascii="Times New Roman" w:eastAsia="Times New Roman" w:hAnsi="Times New Roman" w:cs="Times New Roman"/>
          <w:sz w:val="24"/>
          <w:szCs w:val="24"/>
        </w:rPr>
        <w:t xml:space="preserve"> 69</w:t>
      </w:r>
      <w:r w:rsidR="00CB72B0" w:rsidRPr="0000631A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1031D0" w:rsidRPr="0000631A">
        <w:rPr>
          <w:rFonts w:ascii="Times New Roman" w:eastAsia="Times New Roman" w:hAnsi="Times New Roman" w:cs="Times New Roman"/>
          <w:sz w:val="24"/>
          <w:szCs w:val="24"/>
        </w:rPr>
        <w:t>84</w:t>
      </w:r>
      <w:r w:rsidR="00E817DE" w:rsidRPr="0000631A">
        <w:rPr>
          <w:rFonts w:ascii="Times New Roman" w:eastAsia="Times New Roman" w:hAnsi="Times New Roman" w:cs="Times New Roman"/>
          <w:sz w:val="24"/>
          <w:szCs w:val="24"/>
        </w:rPr>
        <w:t>.</w:t>
      </w:r>
      <w:r w:rsidR="00AE65A9" w:rsidRPr="000063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5FC4" w:rsidRPr="0000631A">
        <w:rPr>
          <w:rFonts w:ascii="Times New Roman" w:hAnsi="Times New Roman" w:cs="Times New Roman"/>
          <w:sz w:val="24"/>
          <w:szCs w:val="24"/>
        </w:rPr>
        <w:t>Exh. cat. Paris: Réunion des musées nationaux, 1993</w:t>
      </w:r>
      <w:r w:rsidR="00A64E12" w:rsidRPr="0000631A">
        <w:rPr>
          <w:rFonts w:ascii="Times New Roman" w:hAnsi="Times New Roman" w:cs="Times New Roman"/>
          <w:sz w:val="24"/>
          <w:szCs w:val="24"/>
        </w:rPr>
        <w:t>.</w:t>
      </w:r>
    </w:p>
    <w:p w14:paraId="4FCE0501" w14:textId="77777777" w:rsidR="00F70E37" w:rsidRPr="0000631A" w:rsidRDefault="00F70E37" w:rsidP="0000631A">
      <w:pPr>
        <w:pStyle w:val="EndnoteTex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C6F09" w14:textId="2D70CA04" w:rsidR="00AE2FA9" w:rsidRPr="0000631A" w:rsidRDefault="0000631A" w:rsidP="0000631A">
      <w:pPr>
        <w:shd w:val="clear" w:color="auto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2E7CD1" w:rsidRPr="0000631A">
        <w:t>Oman 1961</w:t>
      </w:r>
    </w:p>
    <w:p w14:paraId="7A336FA4" w14:textId="117DA63E" w:rsidR="002E7CD1" w:rsidRPr="0000631A" w:rsidRDefault="00333F11" w:rsidP="0000631A">
      <w:pPr>
        <w:shd w:val="clear" w:color="auto" w:fill="FFFFFF"/>
        <w:autoSpaceDE w:val="0"/>
        <w:autoSpaceDN w:val="0"/>
        <w:adjustRightInd w:val="0"/>
        <w:spacing w:line="480" w:lineRule="auto"/>
        <w:rPr>
          <w:color w:val="000000"/>
          <w:spacing w:val="-5"/>
          <w:shd w:val="clear" w:color="auto" w:fill="FFFFFF"/>
        </w:rPr>
      </w:pPr>
      <w:r w:rsidRPr="0000631A">
        <w:t xml:space="preserve">full: </w:t>
      </w:r>
      <w:r w:rsidR="002E7CD1" w:rsidRPr="0000631A">
        <w:t xml:space="preserve">Oman, Charles. “Restoration Silver at the Royal Academy.” </w:t>
      </w:r>
      <w:r w:rsidR="002E7CD1" w:rsidRPr="0000631A">
        <w:rPr>
          <w:i/>
        </w:rPr>
        <w:t>Burlington Magazine</w:t>
      </w:r>
      <w:r w:rsidR="002E7CD1" w:rsidRPr="0000631A">
        <w:t xml:space="preserve"> 103, no. 695 (February 1961): 44</w:t>
      </w:r>
      <w:r w:rsidR="00CB72B0" w:rsidRPr="0000631A">
        <w:t>–</w:t>
      </w:r>
      <w:r w:rsidR="002E7CD1" w:rsidRPr="0000631A">
        <w:t xml:space="preserve">47. </w:t>
      </w:r>
    </w:p>
    <w:p w14:paraId="4799F3D0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2C5245" w14:textId="5B02B9A4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Oman 1970</w:t>
      </w:r>
    </w:p>
    <w:p w14:paraId="308832D3" w14:textId="1C5F4290" w:rsidR="00DA130D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Oman, Charles.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Caroline Silver</w:t>
      </w:r>
      <w:r w:rsidR="00CB72B0" w:rsidRPr="0000631A">
        <w:rPr>
          <w:rFonts w:ascii="Times New Roman" w:hAnsi="Times New Roman" w:cs="Times New Roman"/>
          <w:i/>
          <w:sz w:val="24"/>
          <w:szCs w:val="24"/>
        </w:rPr>
        <w:t>,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1625</w:t>
      </w:r>
      <w:r w:rsidR="00CB72B0" w:rsidRPr="0000631A">
        <w:rPr>
          <w:rFonts w:ascii="Times New Roman" w:hAnsi="Times New Roman" w:cs="Times New Roman"/>
          <w:i/>
          <w:sz w:val="24"/>
          <w:szCs w:val="24"/>
        </w:rPr>
        <w:t>–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1688</w:t>
      </w:r>
      <w:r w:rsidR="00DA130D" w:rsidRPr="0000631A">
        <w:rPr>
          <w:rFonts w:ascii="Times New Roman" w:hAnsi="Times New Roman" w:cs="Times New Roman"/>
          <w:sz w:val="24"/>
          <w:szCs w:val="24"/>
        </w:rPr>
        <w:t>. London: Faber and Faber, 1970.</w:t>
      </w:r>
    </w:p>
    <w:p w14:paraId="782B3FA9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8DF1D2" w14:textId="1298BFA4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Opperman 1977</w:t>
      </w:r>
    </w:p>
    <w:p w14:paraId="2E363314" w14:textId="46AAE0C9" w:rsidR="00294754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2D1ADD" w:rsidRPr="0000631A">
        <w:rPr>
          <w:rFonts w:ascii="Times New Roman" w:hAnsi="Times New Roman" w:cs="Times New Roman"/>
          <w:sz w:val="24"/>
          <w:szCs w:val="24"/>
        </w:rPr>
        <w:t>Opperman, Hal N.</w:t>
      </w:r>
      <w:r w:rsidR="0053768D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Jean-Baptiste Oudry</w:t>
      </w:r>
      <w:r w:rsidR="0053768D" w:rsidRPr="0000631A">
        <w:rPr>
          <w:rFonts w:ascii="Times New Roman" w:hAnsi="Times New Roman" w:cs="Times New Roman"/>
          <w:i/>
          <w:sz w:val="24"/>
          <w:szCs w:val="24"/>
        </w:rPr>
        <w:t>.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130D" w:rsidRPr="0000631A">
        <w:rPr>
          <w:rFonts w:ascii="Times New Roman" w:hAnsi="Times New Roman" w:cs="Times New Roman"/>
          <w:sz w:val="24"/>
          <w:szCs w:val="24"/>
        </w:rPr>
        <w:t>2 vols. New York: Ga</w:t>
      </w:r>
      <w:r w:rsidR="0053768D" w:rsidRPr="0000631A">
        <w:rPr>
          <w:rFonts w:ascii="Times New Roman" w:hAnsi="Times New Roman" w:cs="Times New Roman"/>
          <w:sz w:val="24"/>
          <w:szCs w:val="24"/>
        </w:rPr>
        <w:t>rland Publications, 1977.</w:t>
      </w:r>
    </w:p>
    <w:p w14:paraId="203BDDA8" w14:textId="77777777" w:rsidR="00FA071B" w:rsidRPr="0000631A" w:rsidRDefault="00FA071B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964C3A" w14:textId="08FCC21C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A05A08" w:rsidRPr="0000631A">
        <w:rPr>
          <w:rFonts w:ascii="Times New Roman" w:hAnsi="Times New Roman" w:cs="Times New Roman"/>
          <w:sz w:val="24"/>
          <w:szCs w:val="24"/>
        </w:rPr>
        <w:t>Ottomeyer and Pröschel 1986</w:t>
      </w:r>
    </w:p>
    <w:p w14:paraId="4DA8BF9A" w14:textId="247E4D19" w:rsidR="00A05A08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AE65A9" w:rsidRPr="0000631A">
        <w:rPr>
          <w:rFonts w:ascii="Times New Roman" w:hAnsi="Times New Roman" w:cs="Times New Roman"/>
          <w:sz w:val="24"/>
          <w:szCs w:val="24"/>
        </w:rPr>
        <w:t>Ottomeyer, Hans</w:t>
      </w:r>
      <w:r w:rsidR="00CB72B0" w:rsidRPr="0000631A">
        <w:rPr>
          <w:rFonts w:ascii="Times New Roman" w:hAnsi="Times New Roman" w:cs="Times New Roman"/>
          <w:sz w:val="24"/>
          <w:szCs w:val="24"/>
        </w:rPr>
        <w:t>,</w:t>
      </w:r>
      <w:r w:rsidR="00AE65A9" w:rsidRPr="0000631A">
        <w:rPr>
          <w:rFonts w:ascii="Times New Roman" w:hAnsi="Times New Roman" w:cs="Times New Roman"/>
          <w:sz w:val="24"/>
          <w:szCs w:val="24"/>
        </w:rPr>
        <w:t xml:space="preserve"> and Peter Pröschel. </w:t>
      </w:r>
      <w:r w:rsidR="00AE65A9" w:rsidRPr="0000631A">
        <w:rPr>
          <w:rFonts w:ascii="Times New Roman" w:hAnsi="Times New Roman" w:cs="Times New Roman"/>
          <w:i/>
          <w:sz w:val="24"/>
          <w:szCs w:val="24"/>
        </w:rPr>
        <w:t xml:space="preserve">Vergoldete Bronzen, Die Bronzearbeiten des Spätbarock und Klassizismus. </w:t>
      </w:r>
      <w:r w:rsidR="00AE65A9" w:rsidRPr="0000631A">
        <w:rPr>
          <w:rFonts w:ascii="Times New Roman" w:hAnsi="Times New Roman" w:cs="Times New Roman"/>
          <w:sz w:val="24"/>
          <w:szCs w:val="24"/>
        </w:rPr>
        <w:t>2 vols. Munich: Klinkhardt &amp; Bierman Ve</w:t>
      </w:r>
      <w:r w:rsidR="0053768D" w:rsidRPr="0000631A">
        <w:rPr>
          <w:rFonts w:ascii="Times New Roman" w:hAnsi="Times New Roman" w:cs="Times New Roman"/>
          <w:sz w:val="24"/>
          <w:szCs w:val="24"/>
        </w:rPr>
        <w:t>rlagsbuchhandlung, 1986.</w:t>
      </w:r>
    </w:p>
    <w:p w14:paraId="5F56991E" w14:textId="77777777" w:rsidR="00A05A08" w:rsidRPr="0000631A" w:rsidRDefault="00A05A08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C63AD0" w14:textId="63AF633E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1039B9" w:rsidRPr="0000631A">
        <w:rPr>
          <w:rFonts w:ascii="Times New Roman" w:hAnsi="Times New Roman" w:cs="Times New Roman"/>
          <w:i/>
          <w:sz w:val="24"/>
          <w:szCs w:val="24"/>
        </w:rPr>
        <w:t xml:space="preserve">Pan: Annuaire du </w:t>
      </w:r>
      <w:r w:rsidR="00D73128" w:rsidRPr="0000631A">
        <w:rPr>
          <w:rFonts w:ascii="Times New Roman" w:hAnsi="Times New Roman" w:cs="Times New Roman"/>
          <w:i/>
          <w:sz w:val="24"/>
          <w:szCs w:val="24"/>
        </w:rPr>
        <w:t>l</w:t>
      </w:r>
      <w:r w:rsidR="001039B9" w:rsidRPr="0000631A">
        <w:rPr>
          <w:rFonts w:ascii="Times New Roman" w:hAnsi="Times New Roman" w:cs="Times New Roman"/>
          <w:i/>
          <w:sz w:val="24"/>
          <w:szCs w:val="24"/>
        </w:rPr>
        <w:t xml:space="preserve">uxe </w:t>
      </w:r>
      <w:r w:rsidR="001039B9" w:rsidRPr="0000631A">
        <w:rPr>
          <w:rFonts w:ascii="Times New Roman" w:hAnsi="Times New Roman" w:cs="Times New Roman"/>
          <w:sz w:val="24"/>
          <w:szCs w:val="24"/>
        </w:rPr>
        <w:t>1928</w:t>
      </w:r>
    </w:p>
    <w:p w14:paraId="19898C4F" w14:textId="1C6075E6" w:rsidR="001039B9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1039B9" w:rsidRPr="0000631A">
        <w:rPr>
          <w:rFonts w:ascii="Times New Roman" w:hAnsi="Times New Roman" w:cs="Times New Roman"/>
          <w:i/>
          <w:sz w:val="24"/>
          <w:szCs w:val="24"/>
        </w:rPr>
        <w:t>Pan: Annuaire d</w:t>
      </w:r>
      <w:r w:rsidR="005C34F9" w:rsidRPr="0000631A">
        <w:rPr>
          <w:rFonts w:ascii="Times New Roman" w:hAnsi="Times New Roman" w:cs="Times New Roman"/>
          <w:i/>
          <w:sz w:val="24"/>
          <w:szCs w:val="24"/>
        </w:rPr>
        <w:t>u</w:t>
      </w:r>
      <w:r w:rsidR="001039B9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3128" w:rsidRPr="0000631A">
        <w:rPr>
          <w:rFonts w:ascii="Times New Roman" w:hAnsi="Times New Roman" w:cs="Times New Roman"/>
          <w:i/>
          <w:sz w:val="24"/>
          <w:szCs w:val="24"/>
        </w:rPr>
        <w:t>l</w:t>
      </w:r>
      <w:r w:rsidR="001039B9" w:rsidRPr="0000631A">
        <w:rPr>
          <w:rFonts w:ascii="Times New Roman" w:hAnsi="Times New Roman" w:cs="Times New Roman"/>
          <w:i/>
          <w:sz w:val="24"/>
          <w:szCs w:val="24"/>
        </w:rPr>
        <w:t xml:space="preserve">uxe </w:t>
      </w:r>
      <w:r w:rsidR="005C34F9" w:rsidRPr="0000631A">
        <w:rPr>
          <w:rFonts w:ascii="Times New Roman" w:hAnsi="Times New Roman" w:cs="Times New Roman"/>
          <w:i/>
          <w:sz w:val="24"/>
          <w:szCs w:val="24"/>
        </w:rPr>
        <w:t>á</w:t>
      </w:r>
      <w:r w:rsidR="001039B9" w:rsidRPr="0000631A">
        <w:rPr>
          <w:rFonts w:ascii="Times New Roman" w:hAnsi="Times New Roman" w:cs="Times New Roman"/>
          <w:i/>
          <w:sz w:val="24"/>
          <w:szCs w:val="24"/>
        </w:rPr>
        <w:t xml:space="preserve"> Paris</w:t>
      </w:r>
      <w:r w:rsidR="00D73128" w:rsidRPr="0000631A">
        <w:rPr>
          <w:rFonts w:ascii="Times New Roman" w:hAnsi="Times New Roman" w:cs="Times New Roman"/>
          <w:i/>
          <w:sz w:val="24"/>
          <w:szCs w:val="24"/>
        </w:rPr>
        <w:t>;</w:t>
      </w:r>
      <w:r w:rsidR="001039B9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1039B9" w:rsidRPr="0000631A">
        <w:rPr>
          <w:rFonts w:ascii="Times New Roman" w:hAnsi="Times New Roman" w:cs="Times New Roman"/>
          <w:i/>
          <w:sz w:val="24"/>
          <w:szCs w:val="24"/>
        </w:rPr>
        <w:t>An</w:t>
      </w:r>
      <w:proofErr w:type="gramEnd"/>
      <w:r w:rsidR="001039B9" w:rsidRPr="0000631A">
        <w:rPr>
          <w:rFonts w:ascii="Times New Roman" w:hAnsi="Times New Roman" w:cs="Times New Roman"/>
          <w:i/>
          <w:sz w:val="24"/>
          <w:szCs w:val="24"/>
        </w:rPr>
        <w:t xml:space="preserve"> 1928.</w:t>
      </w:r>
      <w:r w:rsidR="001039B9" w:rsidRPr="0000631A">
        <w:rPr>
          <w:rFonts w:ascii="Times New Roman" w:hAnsi="Times New Roman" w:cs="Times New Roman"/>
          <w:sz w:val="24"/>
          <w:szCs w:val="24"/>
        </w:rPr>
        <w:t xml:space="preserve"> Paris: Paul Poiret Fondateur, 1928. </w:t>
      </w:r>
    </w:p>
    <w:p w14:paraId="2598153A" w14:textId="77777777" w:rsidR="001039B9" w:rsidRPr="0000631A" w:rsidRDefault="001039B9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7025DF" w14:textId="5A7F2EC5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5C34F9" w:rsidRPr="0000631A">
        <w:rPr>
          <w:rFonts w:ascii="Times New Roman" w:hAnsi="Times New Roman" w:cs="Times New Roman"/>
          <w:sz w:val="24"/>
          <w:szCs w:val="24"/>
        </w:rPr>
        <w:t xml:space="preserve">Darcel and Darcel </w:t>
      </w:r>
      <w:r w:rsidR="00DA130D" w:rsidRPr="0000631A">
        <w:rPr>
          <w:rFonts w:ascii="Times New Roman" w:hAnsi="Times New Roman" w:cs="Times New Roman"/>
          <w:sz w:val="24"/>
          <w:szCs w:val="24"/>
        </w:rPr>
        <w:t>1889</w:t>
      </w:r>
    </w:p>
    <w:p w14:paraId="739CD4DA" w14:textId="3B97CCC6" w:rsidR="00DA130D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73128" w:rsidRPr="0000631A">
        <w:rPr>
          <w:rFonts w:ascii="Times New Roman" w:hAnsi="Times New Roman" w:cs="Times New Roman"/>
          <w:sz w:val="24"/>
          <w:szCs w:val="24"/>
        </w:rPr>
        <w:t xml:space="preserve">Darcel, </w:t>
      </w:r>
      <w:r w:rsidR="00DA130D" w:rsidRPr="0000631A">
        <w:rPr>
          <w:rFonts w:ascii="Times New Roman" w:hAnsi="Times New Roman" w:cs="Times New Roman"/>
          <w:sz w:val="24"/>
          <w:szCs w:val="24"/>
        </w:rPr>
        <w:t>Emile</w:t>
      </w:r>
      <w:r w:rsidR="00D73128" w:rsidRPr="0000631A">
        <w:rPr>
          <w:rFonts w:ascii="Times New Roman" w:hAnsi="Times New Roman" w:cs="Times New Roman"/>
          <w:sz w:val="24"/>
          <w:szCs w:val="24"/>
        </w:rPr>
        <w:t>,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and Alfred Darcel.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Exposition </w:t>
      </w:r>
      <w:r w:rsidR="00D73128" w:rsidRPr="0000631A">
        <w:rPr>
          <w:rFonts w:ascii="Times New Roman" w:hAnsi="Times New Roman" w:cs="Times New Roman"/>
          <w:i/>
          <w:sz w:val="24"/>
          <w:szCs w:val="24"/>
        </w:rPr>
        <w:t>r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étrospective de l’</w:t>
      </w:r>
      <w:r w:rsidR="00D73128" w:rsidRPr="0000631A">
        <w:rPr>
          <w:rFonts w:ascii="Times New Roman" w:hAnsi="Times New Roman" w:cs="Times New Roman"/>
          <w:i/>
          <w:sz w:val="24"/>
          <w:szCs w:val="24"/>
        </w:rPr>
        <w:t>a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rt </w:t>
      </w:r>
      <w:r w:rsidR="005C34F9" w:rsidRPr="0000631A">
        <w:rPr>
          <w:rFonts w:ascii="Times New Roman" w:hAnsi="Times New Roman" w:cs="Times New Roman"/>
          <w:i/>
          <w:sz w:val="24"/>
          <w:szCs w:val="24"/>
        </w:rPr>
        <w:t>f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rançais au Trocadéro.</w:t>
      </w:r>
      <w:r w:rsidR="0053768D" w:rsidRPr="0000631A">
        <w:rPr>
          <w:rFonts w:ascii="Times New Roman" w:hAnsi="Times New Roman" w:cs="Times New Roman"/>
          <w:sz w:val="24"/>
          <w:szCs w:val="24"/>
        </w:rPr>
        <w:t xml:space="preserve"> Exh</w:t>
      </w:r>
      <w:r w:rsidR="005C34F9" w:rsidRPr="0000631A">
        <w:rPr>
          <w:rFonts w:ascii="Times New Roman" w:hAnsi="Times New Roman" w:cs="Times New Roman"/>
          <w:sz w:val="24"/>
          <w:szCs w:val="24"/>
        </w:rPr>
        <w:t>.</w:t>
      </w:r>
      <w:r w:rsidR="0053768D" w:rsidRPr="0000631A">
        <w:rPr>
          <w:rFonts w:ascii="Times New Roman" w:hAnsi="Times New Roman" w:cs="Times New Roman"/>
          <w:sz w:val="24"/>
          <w:szCs w:val="24"/>
        </w:rPr>
        <w:t xml:space="preserve"> c</w:t>
      </w:r>
      <w:r w:rsidR="00DA130D" w:rsidRPr="0000631A">
        <w:rPr>
          <w:rFonts w:ascii="Times New Roman" w:hAnsi="Times New Roman" w:cs="Times New Roman"/>
          <w:sz w:val="24"/>
          <w:szCs w:val="24"/>
        </w:rPr>
        <w:t>at. Lille: Impr. L. Danel, 1889.</w:t>
      </w:r>
      <w:r w:rsidR="00D55B60" w:rsidRPr="00006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DEF25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iCs/>
        </w:rPr>
      </w:pPr>
    </w:p>
    <w:p w14:paraId="7CA25456" w14:textId="5C320EF6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iCs/>
        </w:rPr>
      </w:pPr>
      <w:r w:rsidRPr="0000631A">
        <w:t xml:space="preserve">short: </w:t>
      </w:r>
      <w:r w:rsidR="005C34F9" w:rsidRPr="0000631A">
        <w:rPr>
          <w:i/>
          <w:iCs/>
        </w:rPr>
        <w:t>Exposition d’orfèvrerie française civile</w:t>
      </w:r>
      <w:r w:rsidR="005C34F9" w:rsidRPr="0000631A" w:rsidDel="005C34F9">
        <w:rPr>
          <w:iCs/>
        </w:rPr>
        <w:t xml:space="preserve"> </w:t>
      </w:r>
      <w:r w:rsidR="00DA130D" w:rsidRPr="0000631A">
        <w:rPr>
          <w:iCs/>
        </w:rPr>
        <w:t>1926</w:t>
      </w:r>
    </w:p>
    <w:p w14:paraId="28FC1B36" w14:textId="4997A810" w:rsidR="00294754" w:rsidRPr="0000631A" w:rsidRDefault="00333F11" w:rsidP="0000631A">
      <w:pPr>
        <w:shd w:val="clear" w:color="auto" w:fill="FFFFFF"/>
        <w:spacing w:line="480" w:lineRule="auto"/>
      </w:pPr>
      <w:r w:rsidRPr="0000631A">
        <w:t xml:space="preserve">full: </w:t>
      </w:r>
      <w:r w:rsidR="00DA130D" w:rsidRPr="0000631A">
        <w:rPr>
          <w:i/>
          <w:iCs/>
        </w:rPr>
        <w:t>Exposition d</w:t>
      </w:r>
      <w:r w:rsidR="006F35C2" w:rsidRPr="0000631A">
        <w:rPr>
          <w:i/>
          <w:iCs/>
        </w:rPr>
        <w:t>’</w:t>
      </w:r>
      <w:r w:rsidR="00DA130D" w:rsidRPr="0000631A">
        <w:rPr>
          <w:i/>
          <w:iCs/>
        </w:rPr>
        <w:t>orfèvrerie française civile du XVIe siècle au début du XIXe. </w:t>
      </w:r>
      <w:r w:rsidR="00E817DE" w:rsidRPr="0000631A">
        <w:t>Exh. c</w:t>
      </w:r>
      <w:r w:rsidR="00DA130D" w:rsidRPr="0000631A">
        <w:t>at. Paris: Le Musée, 1926.</w:t>
      </w:r>
    </w:p>
    <w:p w14:paraId="150DBD4D" w14:textId="77777777" w:rsidR="00D244D2" w:rsidRPr="0000631A" w:rsidRDefault="00D244D2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45FDFBFF" w14:textId="0774D394" w:rsidR="00AE2FA9" w:rsidRPr="0000631A" w:rsidRDefault="0000631A" w:rsidP="0000631A">
      <w:pPr>
        <w:pStyle w:val="NormalWeb"/>
        <w:spacing w:before="0" w:beforeAutospacing="0" w:after="0" w:afterAutospacing="0" w:line="480" w:lineRule="auto"/>
        <w:rPr>
          <w:iCs/>
        </w:rPr>
      </w:pPr>
      <w:r w:rsidRPr="0000631A">
        <w:t xml:space="preserve">short: </w:t>
      </w:r>
      <w:r w:rsidR="005C34F9" w:rsidRPr="0000631A">
        <w:rPr>
          <w:i/>
          <w:iCs/>
        </w:rPr>
        <w:t xml:space="preserve">Les trésors </w:t>
      </w:r>
      <w:r w:rsidR="00DA130D" w:rsidRPr="0000631A">
        <w:rPr>
          <w:iCs/>
        </w:rPr>
        <w:t>195</w:t>
      </w:r>
      <w:r w:rsidR="005C34F9" w:rsidRPr="0000631A">
        <w:rPr>
          <w:iCs/>
        </w:rPr>
        <w:t>5</w:t>
      </w:r>
    </w:p>
    <w:p w14:paraId="7B6B5D01" w14:textId="5A174960" w:rsidR="00DA130D" w:rsidRPr="0000631A" w:rsidRDefault="00333F11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DA130D" w:rsidRPr="0000631A">
        <w:rPr>
          <w:i/>
          <w:iCs/>
        </w:rPr>
        <w:t>Les trésors de l’orfèvrerie du Portugal</w:t>
      </w:r>
      <w:r w:rsidR="00E817DE" w:rsidRPr="0000631A">
        <w:t>. Exh. c</w:t>
      </w:r>
      <w:r w:rsidR="00DA130D" w:rsidRPr="0000631A">
        <w:t>at. Paris</w:t>
      </w:r>
      <w:r w:rsidR="006F35C2" w:rsidRPr="0000631A">
        <w:t>:</w:t>
      </w:r>
      <w:r w:rsidR="00DA130D" w:rsidRPr="0000631A">
        <w:t xml:space="preserve"> </w:t>
      </w:r>
      <w:r w:rsidR="005C34F9" w:rsidRPr="0000631A">
        <w:t>Les presses artistiques</w:t>
      </w:r>
      <w:r w:rsidR="00DA130D" w:rsidRPr="0000631A">
        <w:t>, 195</w:t>
      </w:r>
      <w:r w:rsidR="003D54AB" w:rsidRPr="0000631A">
        <w:t>5</w:t>
      </w:r>
      <w:r w:rsidR="00DA130D" w:rsidRPr="0000631A">
        <w:t xml:space="preserve">. </w:t>
      </w:r>
    </w:p>
    <w:p w14:paraId="4A1E705C" w14:textId="77777777" w:rsidR="00FA071B" w:rsidRPr="0000631A" w:rsidRDefault="00FA071B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5E2D4743" w14:textId="27E590EF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iCs/>
        </w:rPr>
      </w:pPr>
      <w:r w:rsidRPr="0000631A">
        <w:t xml:space="preserve">short: </w:t>
      </w:r>
      <w:r w:rsidR="005C34F9" w:rsidRPr="0000631A">
        <w:rPr>
          <w:i/>
          <w:iCs/>
        </w:rPr>
        <w:t>Louis XIV</w:t>
      </w:r>
      <w:r w:rsidR="005C34F9" w:rsidRPr="0000631A" w:rsidDel="005C34F9">
        <w:t xml:space="preserve"> </w:t>
      </w:r>
      <w:r w:rsidR="00DA130D" w:rsidRPr="0000631A">
        <w:rPr>
          <w:iCs/>
        </w:rPr>
        <w:t>1960</w:t>
      </w:r>
    </w:p>
    <w:p w14:paraId="60DBEC7E" w14:textId="4A66C05D" w:rsidR="00DA130D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rPr>
          <w:i/>
          <w:iCs/>
        </w:rPr>
        <w:t>Louis XIV</w:t>
      </w:r>
      <w:r w:rsidR="006F35C2" w:rsidRPr="0000631A">
        <w:rPr>
          <w:i/>
          <w:iCs/>
        </w:rPr>
        <w:t>:</w:t>
      </w:r>
      <w:r w:rsidR="00DA130D" w:rsidRPr="0000631A">
        <w:rPr>
          <w:i/>
          <w:iCs/>
        </w:rPr>
        <w:t xml:space="preserve"> </w:t>
      </w:r>
      <w:r w:rsidR="006F35C2" w:rsidRPr="0000631A">
        <w:rPr>
          <w:i/>
          <w:iCs/>
        </w:rPr>
        <w:t>F</w:t>
      </w:r>
      <w:r w:rsidR="00DA130D" w:rsidRPr="0000631A">
        <w:rPr>
          <w:i/>
          <w:iCs/>
        </w:rPr>
        <w:t>aste et décors.</w:t>
      </w:r>
      <w:r w:rsidR="00E817DE" w:rsidRPr="0000631A">
        <w:t> Exh. c</w:t>
      </w:r>
      <w:r w:rsidR="00DA130D" w:rsidRPr="0000631A">
        <w:t>at. Paris</w:t>
      </w:r>
      <w:r w:rsidR="006F35C2" w:rsidRPr="0000631A">
        <w:t>:</w:t>
      </w:r>
      <w:r w:rsidR="00DA130D" w:rsidRPr="0000631A">
        <w:t xml:space="preserve"> </w:t>
      </w:r>
      <w:r w:rsidR="00826F72" w:rsidRPr="0000631A">
        <w:t>Tournon et Cie</w:t>
      </w:r>
      <w:r w:rsidR="00DA130D" w:rsidRPr="0000631A">
        <w:t>, 1960.</w:t>
      </w:r>
    </w:p>
    <w:p w14:paraId="6AACA601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1A7E125B" w14:textId="2CF5F532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5C34F9" w:rsidRPr="0000631A">
        <w:rPr>
          <w:i/>
          <w:iCs/>
        </w:rPr>
        <w:t>Louis XV</w:t>
      </w:r>
      <w:r w:rsidR="005C34F9" w:rsidRPr="0000631A" w:rsidDel="005C34F9">
        <w:t xml:space="preserve"> </w:t>
      </w:r>
      <w:r w:rsidR="00DA130D" w:rsidRPr="0000631A">
        <w:t>1974</w:t>
      </w:r>
    </w:p>
    <w:p w14:paraId="700C84CC" w14:textId="62EE9D7A" w:rsidR="00DA130D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rPr>
          <w:i/>
          <w:iCs/>
        </w:rPr>
        <w:t>Louis XV: Un moment de perfection de l</w:t>
      </w:r>
      <w:r w:rsidR="006F35C2" w:rsidRPr="0000631A">
        <w:rPr>
          <w:i/>
          <w:iCs/>
        </w:rPr>
        <w:t>’</w:t>
      </w:r>
      <w:r w:rsidR="00DA130D" w:rsidRPr="0000631A">
        <w:rPr>
          <w:i/>
          <w:iCs/>
        </w:rPr>
        <w:t>art français</w:t>
      </w:r>
      <w:r w:rsidR="00E817DE" w:rsidRPr="0000631A">
        <w:t>. Exh. c</w:t>
      </w:r>
      <w:r w:rsidR="00DA130D" w:rsidRPr="0000631A">
        <w:t>at. Paris</w:t>
      </w:r>
      <w:r w:rsidR="006F35C2" w:rsidRPr="0000631A">
        <w:t>:</w:t>
      </w:r>
      <w:r w:rsidR="00DA130D" w:rsidRPr="0000631A">
        <w:t xml:space="preserve"> </w:t>
      </w:r>
      <w:r w:rsidR="00826F72" w:rsidRPr="0000631A">
        <w:t>Imprimerie Nationale</w:t>
      </w:r>
      <w:r w:rsidR="00DA130D" w:rsidRPr="0000631A">
        <w:t>, 1974.</w:t>
      </w:r>
    </w:p>
    <w:p w14:paraId="7C6967D3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E42D45" w14:textId="72CC46DE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5C34F9" w:rsidRPr="0000631A">
        <w:rPr>
          <w:rFonts w:ascii="Times New Roman" w:hAnsi="Times New Roman" w:cs="Times New Roman"/>
          <w:sz w:val="24"/>
          <w:szCs w:val="24"/>
        </w:rPr>
        <w:t>Opperman</w:t>
      </w:r>
      <w:r w:rsidR="005C34F9" w:rsidRPr="0000631A" w:rsidDel="005C34F9">
        <w:rPr>
          <w:rFonts w:ascii="Times New Roman" w:hAnsi="Times New Roman" w:cs="Times New Roman"/>
          <w:sz w:val="24"/>
          <w:szCs w:val="24"/>
        </w:rPr>
        <w:t xml:space="preserve"> </w:t>
      </w:r>
      <w:r w:rsidR="00DA130D" w:rsidRPr="0000631A">
        <w:rPr>
          <w:rFonts w:ascii="Times New Roman" w:hAnsi="Times New Roman" w:cs="Times New Roman"/>
          <w:sz w:val="24"/>
          <w:szCs w:val="24"/>
        </w:rPr>
        <w:t>1982</w:t>
      </w:r>
    </w:p>
    <w:p w14:paraId="2B4F7CF2" w14:textId="771C4E86" w:rsidR="00DA130D" w:rsidRPr="0000631A" w:rsidRDefault="00333F11" w:rsidP="0000631A">
      <w:pPr>
        <w:shd w:val="clear" w:color="auto" w:fill="FFFFFF"/>
        <w:spacing w:line="480" w:lineRule="auto"/>
        <w:rPr>
          <w:color w:val="000000"/>
          <w:bdr w:val="none" w:sz="0" w:space="0" w:color="auto" w:frame="1"/>
        </w:rPr>
      </w:pPr>
      <w:r w:rsidRPr="0000631A">
        <w:t xml:space="preserve">full: </w:t>
      </w:r>
      <w:r w:rsidR="00DA130D" w:rsidRPr="0000631A">
        <w:t xml:space="preserve">Opperman, Hal. </w:t>
      </w:r>
      <w:r w:rsidR="00DA130D" w:rsidRPr="0000631A">
        <w:rPr>
          <w:i/>
        </w:rPr>
        <w:t>J.-B.</w:t>
      </w:r>
      <w:r w:rsidR="004E10F0" w:rsidRPr="0000631A">
        <w:rPr>
          <w:i/>
        </w:rPr>
        <w:t xml:space="preserve"> </w:t>
      </w:r>
      <w:r w:rsidR="00DA130D" w:rsidRPr="0000631A">
        <w:rPr>
          <w:i/>
        </w:rPr>
        <w:t>Oudry, 1686</w:t>
      </w:r>
      <w:r w:rsidR="006F35C2" w:rsidRPr="0000631A">
        <w:rPr>
          <w:i/>
        </w:rPr>
        <w:t>–</w:t>
      </w:r>
      <w:r w:rsidR="00DA130D" w:rsidRPr="0000631A">
        <w:rPr>
          <w:i/>
        </w:rPr>
        <w:t>1755.</w:t>
      </w:r>
      <w:r w:rsidR="00E817DE" w:rsidRPr="0000631A">
        <w:t xml:space="preserve"> Exh. c</w:t>
      </w:r>
      <w:r w:rsidR="00DA130D" w:rsidRPr="0000631A">
        <w:t>at.</w:t>
      </w:r>
      <w:r w:rsidR="004E10F0" w:rsidRPr="0000631A">
        <w:t xml:space="preserve"> </w:t>
      </w:r>
      <w:r w:rsidR="00DA130D" w:rsidRPr="0000631A">
        <w:t xml:space="preserve">Paris: Ministère de la </w:t>
      </w:r>
      <w:r w:rsidR="008D5C6C" w:rsidRPr="0000631A">
        <w:t>c</w:t>
      </w:r>
      <w:r w:rsidR="00DA130D" w:rsidRPr="0000631A">
        <w:t>ulture, Éditions de la Réunion des musées nationaux, 1982.</w:t>
      </w:r>
    </w:p>
    <w:p w14:paraId="27402ECB" w14:textId="644FF5BD" w:rsidR="00F24A06" w:rsidRPr="0000631A" w:rsidRDefault="00F24A06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70E0D8" w14:textId="21C7AC56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826F72" w:rsidRPr="0000631A">
        <w:rPr>
          <w:rFonts w:ascii="Times New Roman" w:hAnsi="Times New Roman" w:cs="Times New Roman"/>
          <w:iCs/>
          <w:sz w:val="24"/>
          <w:szCs w:val="24"/>
        </w:rPr>
        <w:t>Duclaux and Préaud</w:t>
      </w:r>
      <w:r w:rsidR="00826F72" w:rsidRPr="0000631A" w:rsidDel="005C34F9">
        <w:rPr>
          <w:rFonts w:ascii="Times New Roman" w:hAnsi="Times New Roman" w:cs="Times New Roman"/>
          <w:sz w:val="24"/>
          <w:szCs w:val="24"/>
        </w:rPr>
        <w:t xml:space="preserve"> </w:t>
      </w:r>
      <w:r w:rsidR="00F24A06" w:rsidRPr="0000631A">
        <w:rPr>
          <w:rFonts w:ascii="Times New Roman" w:hAnsi="Times New Roman" w:cs="Times New Roman"/>
          <w:sz w:val="24"/>
          <w:szCs w:val="24"/>
        </w:rPr>
        <w:t>1982</w:t>
      </w:r>
    </w:p>
    <w:p w14:paraId="2ED4902D" w14:textId="13FD5887" w:rsidR="00F24A06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826F72" w:rsidRPr="0000631A">
        <w:rPr>
          <w:rFonts w:ascii="Times New Roman" w:hAnsi="Times New Roman" w:cs="Times New Roman"/>
          <w:iCs/>
          <w:sz w:val="24"/>
          <w:szCs w:val="24"/>
        </w:rPr>
        <w:t>Duclaux, Lise, and Tamara Préaud, eds</w:t>
      </w:r>
      <w:r w:rsidR="00826F72" w:rsidRPr="0000631A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F24A06" w:rsidRPr="0000631A">
        <w:rPr>
          <w:rFonts w:ascii="Times New Roman" w:hAnsi="Times New Roman" w:cs="Times New Roman"/>
          <w:i/>
          <w:sz w:val="24"/>
          <w:szCs w:val="24"/>
        </w:rPr>
        <w:t>L’</w:t>
      </w:r>
      <w:r w:rsidR="008D5C6C" w:rsidRPr="0000631A">
        <w:rPr>
          <w:rFonts w:ascii="Times New Roman" w:hAnsi="Times New Roman" w:cs="Times New Roman"/>
          <w:i/>
          <w:sz w:val="24"/>
          <w:szCs w:val="24"/>
        </w:rPr>
        <w:t>a</w:t>
      </w:r>
      <w:r w:rsidR="00F24A06" w:rsidRPr="0000631A">
        <w:rPr>
          <w:rFonts w:ascii="Times New Roman" w:hAnsi="Times New Roman" w:cs="Times New Roman"/>
          <w:i/>
          <w:sz w:val="24"/>
          <w:szCs w:val="24"/>
        </w:rPr>
        <w:t xml:space="preserve">telier de </w:t>
      </w:r>
      <w:r w:rsidR="008D5C6C" w:rsidRPr="0000631A">
        <w:rPr>
          <w:rFonts w:ascii="Times New Roman" w:hAnsi="Times New Roman" w:cs="Times New Roman"/>
          <w:i/>
          <w:sz w:val="24"/>
          <w:szCs w:val="24"/>
        </w:rPr>
        <w:t>d</w:t>
      </w:r>
      <w:r w:rsidR="00F24A06" w:rsidRPr="0000631A">
        <w:rPr>
          <w:rFonts w:ascii="Times New Roman" w:hAnsi="Times New Roman" w:cs="Times New Roman"/>
          <w:i/>
          <w:sz w:val="24"/>
          <w:szCs w:val="24"/>
        </w:rPr>
        <w:t xml:space="preserve">esportes: </w:t>
      </w:r>
      <w:r w:rsidR="008D5C6C" w:rsidRPr="0000631A">
        <w:rPr>
          <w:rFonts w:ascii="Times New Roman" w:hAnsi="Times New Roman" w:cs="Times New Roman"/>
          <w:i/>
          <w:sz w:val="24"/>
          <w:szCs w:val="24"/>
        </w:rPr>
        <w:t>D</w:t>
      </w:r>
      <w:r w:rsidR="00F24A06" w:rsidRPr="0000631A">
        <w:rPr>
          <w:rFonts w:ascii="Times New Roman" w:hAnsi="Times New Roman" w:cs="Times New Roman"/>
          <w:i/>
          <w:sz w:val="24"/>
          <w:szCs w:val="24"/>
        </w:rPr>
        <w:t xml:space="preserve">essins et esquisses conservées par la </w:t>
      </w:r>
      <w:r w:rsidR="008D5C6C" w:rsidRPr="0000631A">
        <w:rPr>
          <w:rFonts w:ascii="Times New Roman" w:hAnsi="Times New Roman" w:cs="Times New Roman"/>
          <w:i/>
          <w:sz w:val="24"/>
          <w:szCs w:val="24"/>
        </w:rPr>
        <w:t>m</w:t>
      </w:r>
      <w:r w:rsidR="00F24A06" w:rsidRPr="0000631A">
        <w:rPr>
          <w:rFonts w:ascii="Times New Roman" w:hAnsi="Times New Roman" w:cs="Times New Roman"/>
          <w:i/>
          <w:sz w:val="24"/>
          <w:szCs w:val="24"/>
        </w:rPr>
        <w:t>anufacture nationale de Sèvres: LXXVIIe exposition du Cabinet des dessins, Musée du Louvre.</w:t>
      </w:r>
      <w:r w:rsidR="00F24A06" w:rsidRPr="0000631A">
        <w:rPr>
          <w:rFonts w:ascii="Times New Roman" w:hAnsi="Times New Roman" w:cs="Times New Roman"/>
          <w:sz w:val="24"/>
          <w:szCs w:val="24"/>
        </w:rPr>
        <w:t xml:space="preserve"> Exh. cat.</w:t>
      </w:r>
      <w:r w:rsidR="00F24A06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24A06" w:rsidRPr="0000631A">
        <w:rPr>
          <w:rFonts w:ascii="Times New Roman" w:hAnsi="Times New Roman" w:cs="Times New Roman"/>
          <w:sz w:val="24"/>
          <w:szCs w:val="24"/>
        </w:rPr>
        <w:t>Paris: Ministère de la culture</w:t>
      </w:r>
      <w:r w:rsidR="008D5C6C" w:rsidRPr="0000631A">
        <w:rPr>
          <w:rFonts w:ascii="Times New Roman" w:hAnsi="Times New Roman" w:cs="Times New Roman"/>
          <w:sz w:val="24"/>
          <w:szCs w:val="24"/>
        </w:rPr>
        <w:t>,</w:t>
      </w:r>
      <w:r w:rsidR="00F24A06" w:rsidRPr="0000631A">
        <w:rPr>
          <w:rFonts w:ascii="Times New Roman" w:hAnsi="Times New Roman" w:cs="Times New Roman"/>
          <w:sz w:val="24"/>
          <w:szCs w:val="24"/>
        </w:rPr>
        <w:t xml:space="preserve"> Editions de la Réunion des musées nationaux, 1982.</w:t>
      </w:r>
      <w:r w:rsidR="00887CBF" w:rsidRPr="00006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34C1F" w14:textId="3069A93B" w:rsidR="00603E60" w:rsidRPr="0000631A" w:rsidRDefault="00603E60" w:rsidP="0000631A">
      <w:pPr>
        <w:pStyle w:val="EndnoteText"/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4FF00D27" w14:textId="042B121F" w:rsidR="00603E60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6A5CC4" w:rsidRPr="0000631A">
        <w:rPr>
          <w:rFonts w:ascii="Times New Roman" w:hAnsi="Times New Roman" w:cs="Times New Roman"/>
          <w:sz w:val="24"/>
          <w:szCs w:val="24"/>
        </w:rPr>
        <w:t>Forray-Carlier et al.</w:t>
      </w:r>
      <w:r w:rsidR="0082785A" w:rsidRPr="0000631A" w:rsidDel="0082785A">
        <w:rPr>
          <w:rFonts w:ascii="Times New Roman" w:hAnsi="Times New Roman" w:cs="Times New Roman"/>
          <w:sz w:val="24"/>
          <w:szCs w:val="24"/>
        </w:rPr>
        <w:t xml:space="preserve"> </w:t>
      </w:r>
      <w:r w:rsidR="00603E60" w:rsidRPr="0000631A">
        <w:rPr>
          <w:rFonts w:ascii="Times New Roman" w:hAnsi="Times New Roman" w:cs="Times New Roman"/>
          <w:sz w:val="24"/>
          <w:szCs w:val="24"/>
        </w:rPr>
        <w:t xml:space="preserve">2011 </w:t>
      </w:r>
    </w:p>
    <w:p w14:paraId="608E0FAD" w14:textId="7939F19B" w:rsidR="00603E60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603E60" w:rsidRPr="0000631A">
        <w:rPr>
          <w:rFonts w:ascii="Times New Roman" w:hAnsi="Times New Roman" w:cs="Times New Roman"/>
          <w:sz w:val="24"/>
          <w:szCs w:val="24"/>
        </w:rPr>
        <w:t xml:space="preserve">Forray-Carlier, Anne, </w:t>
      </w:r>
      <w:r w:rsidR="006A5CC4" w:rsidRPr="0000631A">
        <w:rPr>
          <w:rFonts w:ascii="Times New Roman" w:hAnsi="Times New Roman" w:cs="Times New Roman"/>
          <w:sz w:val="24"/>
          <w:szCs w:val="24"/>
        </w:rPr>
        <w:t xml:space="preserve">with Yves Carlier, </w:t>
      </w:r>
      <w:r w:rsidR="00442195" w:rsidRPr="0000631A">
        <w:rPr>
          <w:rFonts w:ascii="Times New Roman" w:hAnsi="Times New Roman" w:cs="Times New Roman"/>
          <w:sz w:val="24"/>
          <w:szCs w:val="24"/>
        </w:rPr>
        <w:t>Chantal Bouchon, and Sylvie Legrand-Rossi</w:t>
      </w:r>
      <w:r w:rsidR="00603E60" w:rsidRPr="0000631A">
        <w:rPr>
          <w:rFonts w:ascii="Times New Roman" w:hAnsi="Times New Roman" w:cs="Times New Roman"/>
          <w:sz w:val="24"/>
          <w:szCs w:val="24"/>
        </w:rPr>
        <w:t xml:space="preserve">. </w:t>
      </w:r>
      <w:r w:rsidR="00603E60" w:rsidRPr="0000631A">
        <w:rPr>
          <w:rFonts w:ascii="Times New Roman" w:hAnsi="Times New Roman" w:cs="Times New Roman"/>
          <w:i/>
          <w:iCs/>
          <w:sz w:val="24"/>
          <w:szCs w:val="24"/>
        </w:rPr>
        <w:t>Dessins d’orfèvrerie de l’atelier de Robert-Joseph Auguste (1723</w:t>
      </w:r>
      <w:r w:rsidR="00C93FDA" w:rsidRPr="0000631A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="00603E60" w:rsidRPr="0000631A">
        <w:rPr>
          <w:rFonts w:ascii="Times New Roman" w:hAnsi="Times New Roman" w:cs="Times New Roman"/>
          <w:i/>
          <w:iCs/>
          <w:sz w:val="24"/>
          <w:szCs w:val="24"/>
        </w:rPr>
        <w:t>1805)</w:t>
      </w:r>
      <w:r w:rsidR="00603E60" w:rsidRPr="0000631A">
        <w:rPr>
          <w:rFonts w:ascii="Times New Roman" w:hAnsi="Times New Roman" w:cs="Times New Roman"/>
          <w:sz w:val="24"/>
          <w:szCs w:val="24"/>
        </w:rPr>
        <w:t xml:space="preserve">. </w:t>
      </w:r>
      <w:r w:rsidR="008912C6" w:rsidRPr="0000631A">
        <w:rPr>
          <w:rFonts w:ascii="Times New Roman" w:hAnsi="Times New Roman" w:cs="Times New Roman"/>
          <w:sz w:val="24"/>
          <w:szCs w:val="24"/>
        </w:rPr>
        <w:t>Online exh</w:t>
      </w:r>
      <w:r w:rsidR="00603E60" w:rsidRPr="0000631A">
        <w:rPr>
          <w:rFonts w:ascii="Times New Roman" w:hAnsi="Times New Roman" w:cs="Times New Roman"/>
          <w:sz w:val="24"/>
          <w:szCs w:val="24"/>
        </w:rPr>
        <w:t xml:space="preserve">. Paris: Musée des arts décoratifs and </w:t>
      </w:r>
      <w:r w:rsidR="0082785A" w:rsidRPr="0000631A">
        <w:rPr>
          <w:rFonts w:ascii="Times New Roman" w:hAnsi="Times New Roman" w:cs="Times New Roman"/>
          <w:sz w:val="24"/>
          <w:szCs w:val="24"/>
        </w:rPr>
        <w:t>M</w:t>
      </w:r>
      <w:r w:rsidR="00603E60" w:rsidRPr="0000631A">
        <w:rPr>
          <w:rFonts w:ascii="Times New Roman" w:hAnsi="Times New Roman" w:cs="Times New Roman"/>
          <w:sz w:val="24"/>
          <w:szCs w:val="24"/>
        </w:rPr>
        <w:t>usée Nissim de Camondo, 2011. https://madparis.fr/dessins-d-orfevrerie-de-l-atelier</w:t>
      </w:r>
      <w:r w:rsidR="00C93FDA" w:rsidRPr="0000631A">
        <w:rPr>
          <w:rFonts w:ascii="Times New Roman" w:hAnsi="Times New Roman" w:cs="Times New Roman"/>
          <w:sz w:val="24"/>
          <w:szCs w:val="24"/>
        </w:rPr>
        <w:t>.</w:t>
      </w:r>
    </w:p>
    <w:p w14:paraId="02504519" w14:textId="5C778F52" w:rsidR="00686F1E" w:rsidRPr="0000631A" w:rsidRDefault="00686F1E" w:rsidP="0000631A">
      <w:pPr>
        <w:pStyle w:val="EndnoteText"/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2F1F4CA" w14:textId="0362EF8E" w:rsidR="00686F1E" w:rsidRPr="0000631A" w:rsidRDefault="0000631A" w:rsidP="0000631A">
      <w:pPr>
        <w:pStyle w:val="EndnoteTex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82785A" w:rsidRPr="0000631A">
        <w:rPr>
          <w:rFonts w:ascii="Times New Roman" w:eastAsia="Times New Roman" w:hAnsi="Times New Roman" w:cs="Times New Roman"/>
          <w:sz w:val="24"/>
          <w:szCs w:val="24"/>
        </w:rPr>
        <w:t>Forray-Carlier and Kopplin</w:t>
      </w:r>
      <w:r w:rsidR="0082785A" w:rsidRPr="0000631A" w:rsidDel="00827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6F1E" w:rsidRPr="0000631A">
        <w:rPr>
          <w:rFonts w:ascii="Times New Roman" w:eastAsia="Times New Roman" w:hAnsi="Times New Roman" w:cs="Times New Roman"/>
          <w:sz w:val="24"/>
          <w:szCs w:val="24"/>
        </w:rPr>
        <w:t>2014</w:t>
      </w:r>
    </w:p>
    <w:p w14:paraId="71C22251" w14:textId="3EF6BAD9" w:rsidR="00686F1E" w:rsidRPr="0000631A" w:rsidRDefault="00333F11" w:rsidP="0000631A">
      <w:pPr>
        <w:spacing w:line="480" w:lineRule="auto"/>
      </w:pPr>
      <w:r w:rsidRPr="0000631A">
        <w:t xml:space="preserve">full: </w:t>
      </w:r>
      <w:r w:rsidR="00686F1E" w:rsidRPr="0000631A">
        <w:t xml:space="preserve">Forray-Carlier, Anne, and Monika Kopplin, eds. </w:t>
      </w:r>
      <w:r w:rsidR="00686F1E" w:rsidRPr="0000631A">
        <w:rPr>
          <w:i/>
        </w:rPr>
        <w:t>Les secrets de la laque française: Le vernis Martin</w:t>
      </w:r>
      <w:r w:rsidR="00686F1E" w:rsidRPr="0000631A">
        <w:t>. Exh. cat. Paris: Les arts décoratifs</w:t>
      </w:r>
      <w:r w:rsidR="00826F72" w:rsidRPr="0000631A">
        <w:t xml:space="preserve">; Münster: </w:t>
      </w:r>
      <w:r w:rsidR="00826F72" w:rsidRPr="0000631A">
        <w:rPr>
          <w:color w:val="4E4E51"/>
          <w:shd w:val="clear" w:color="auto" w:fill="FFFFFF"/>
        </w:rPr>
        <w:t>Museum für Lackkunst</w:t>
      </w:r>
      <w:r w:rsidR="00686F1E" w:rsidRPr="0000631A">
        <w:t xml:space="preserve">, 2014. </w:t>
      </w:r>
    </w:p>
    <w:p w14:paraId="1640F224" w14:textId="77777777" w:rsidR="0082785A" w:rsidRPr="0000631A" w:rsidRDefault="0082785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A39C34" w14:textId="058CC839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Penzer 1957a</w:t>
      </w:r>
    </w:p>
    <w:p w14:paraId="23792D0D" w14:textId="1A6AF445" w:rsidR="00DA130D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>Penzer, N</w:t>
      </w:r>
      <w:r w:rsidR="00826F72" w:rsidRPr="0000631A">
        <w:rPr>
          <w:rFonts w:ascii="Times New Roman" w:hAnsi="Times New Roman" w:cs="Times New Roman"/>
          <w:sz w:val="24"/>
          <w:szCs w:val="24"/>
        </w:rPr>
        <w:t>orman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M</w:t>
      </w:r>
      <w:r w:rsidR="00826F72" w:rsidRPr="0000631A">
        <w:rPr>
          <w:rFonts w:ascii="Times New Roman" w:hAnsi="Times New Roman" w:cs="Times New Roman"/>
          <w:sz w:val="24"/>
          <w:szCs w:val="24"/>
        </w:rPr>
        <w:t>osley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. </w:t>
      </w:r>
      <w:r w:rsidR="00FD663C" w:rsidRPr="0000631A">
        <w:rPr>
          <w:rFonts w:ascii="Times New Roman" w:hAnsi="Times New Roman" w:cs="Times New Roman"/>
          <w:sz w:val="24"/>
          <w:szCs w:val="24"/>
        </w:rPr>
        <w:t>“</w:t>
      </w:r>
      <w:r w:rsidR="00DA130D" w:rsidRPr="0000631A">
        <w:rPr>
          <w:rFonts w:ascii="Times New Roman" w:hAnsi="Times New Roman" w:cs="Times New Roman"/>
          <w:sz w:val="24"/>
          <w:szCs w:val="24"/>
        </w:rPr>
        <w:t>The Great Wine-Coolers I.</w:t>
      </w:r>
      <w:r w:rsidR="00FD663C" w:rsidRPr="0000631A">
        <w:rPr>
          <w:rFonts w:ascii="Times New Roman" w:hAnsi="Times New Roman" w:cs="Times New Roman"/>
          <w:sz w:val="24"/>
          <w:szCs w:val="24"/>
        </w:rPr>
        <w:t>”</w:t>
      </w:r>
      <w:r w:rsidR="00DA130D" w:rsidRPr="0000631A">
        <w:rPr>
          <w:rFonts w:ascii="Times New Roman" w:hAnsi="Times New Roman" w:cs="Times New Roman"/>
          <w:sz w:val="24"/>
          <w:szCs w:val="24"/>
        </w:rPr>
        <w:t> </w:t>
      </w:r>
      <w:r w:rsidR="00DA130D" w:rsidRPr="0000631A">
        <w:rPr>
          <w:rFonts w:ascii="Times New Roman" w:hAnsi="Times New Roman" w:cs="Times New Roman"/>
          <w:i/>
          <w:iCs/>
          <w:sz w:val="24"/>
          <w:szCs w:val="24"/>
        </w:rPr>
        <w:t>Apollo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66, no. 390 (August 1, 1957): 3</w:t>
      </w:r>
      <w:r w:rsidR="00FD663C" w:rsidRPr="0000631A">
        <w:rPr>
          <w:rFonts w:ascii="Times New Roman" w:hAnsi="Times New Roman" w:cs="Times New Roman"/>
          <w:sz w:val="24"/>
          <w:szCs w:val="24"/>
        </w:rPr>
        <w:t>–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8. </w:t>
      </w:r>
    </w:p>
    <w:p w14:paraId="721CCE4E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4EBC38EF" w14:textId="04E9D793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Penzer 1957b</w:t>
      </w:r>
    </w:p>
    <w:p w14:paraId="7AC21D17" w14:textId="1429C1F4" w:rsidR="00DA130D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B0F0"/>
        </w:rPr>
      </w:pPr>
      <w:r w:rsidRPr="0000631A">
        <w:t xml:space="preserve">full: </w:t>
      </w:r>
      <w:r w:rsidR="00DA130D" w:rsidRPr="0000631A">
        <w:t>Penzer, N</w:t>
      </w:r>
      <w:r w:rsidR="00826F72" w:rsidRPr="0000631A">
        <w:t>orman</w:t>
      </w:r>
      <w:r w:rsidR="00DA130D" w:rsidRPr="0000631A">
        <w:t xml:space="preserve"> M</w:t>
      </w:r>
      <w:r w:rsidR="00826F72" w:rsidRPr="0000631A">
        <w:t>osley</w:t>
      </w:r>
      <w:r w:rsidR="00DA130D" w:rsidRPr="0000631A">
        <w:t xml:space="preserve">. </w:t>
      </w:r>
      <w:r w:rsidR="00FD663C" w:rsidRPr="0000631A">
        <w:t>“</w:t>
      </w:r>
      <w:r w:rsidR="00DA130D" w:rsidRPr="0000631A">
        <w:t>The Great Wine-Coolers II.</w:t>
      </w:r>
      <w:r w:rsidR="00FD663C" w:rsidRPr="0000631A">
        <w:t>”</w:t>
      </w:r>
      <w:r w:rsidR="00DA130D" w:rsidRPr="0000631A">
        <w:t> </w:t>
      </w:r>
      <w:r w:rsidR="00DA130D" w:rsidRPr="0000631A">
        <w:rPr>
          <w:i/>
          <w:iCs/>
        </w:rPr>
        <w:t>Apollo</w:t>
      </w:r>
      <w:r w:rsidR="00DA130D" w:rsidRPr="0000631A">
        <w:t> 66, no. 391 (September 1, 1957): 39</w:t>
      </w:r>
      <w:r w:rsidR="00FD663C" w:rsidRPr="0000631A">
        <w:t>–</w:t>
      </w:r>
      <w:r w:rsidR="00DA130D" w:rsidRPr="0000631A">
        <w:t xml:space="preserve">46. </w:t>
      </w:r>
    </w:p>
    <w:p w14:paraId="56238809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EAA4E9" w14:textId="19FFE3F8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Perrin 1993</w:t>
      </w:r>
    </w:p>
    <w:p w14:paraId="03E3059A" w14:textId="21025AAD" w:rsidR="00DA130D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Perrin, Christiane. </w:t>
      </w:r>
      <w:r w:rsidR="00DA130D" w:rsidRPr="0000631A">
        <w:rPr>
          <w:rFonts w:ascii="Times New Roman" w:hAnsi="Times New Roman" w:cs="Times New Roman"/>
          <w:i/>
          <w:iCs/>
          <w:sz w:val="24"/>
          <w:szCs w:val="24"/>
        </w:rPr>
        <w:t xml:space="preserve">François Thomas Germain: </w:t>
      </w:r>
      <w:r w:rsidR="00FD663C" w:rsidRPr="0000631A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DA130D" w:rsidRPr="0000631A">
        <w:rPr>
          <w:rFonts w:ascii="Times New Roman" w:hAnsi="Times New Roman" w:cs="Times New Roman"/>
          <w:i/>
          <w:iCs/>
          <w:sz w:val="24"/>
          <w:szCs w:val="24"/>
        </w:rPr>
        <w:t>rfèvre des rois</w:t>
      </w:r>
      <w:r w:rsidR="00DA130D" w:rsidRPr="0000631A">
        <w:rPr>
          <w:rFonts w:ascii="Times New Roman" w:hAnsi="Times New Roman" w:cs="Times New Roman"/>
          <w:sz w:val="24"/>
          <w:szCs w:val="24"/>
        </w:rPr>
        <w:t>. Saint-Rémy-en-l</w:t>
      </w:r>
      <w:r w:rsidR="00FD663C" w:rsidRPr="0000631A">
        <w:rPr>
          <w:rFonts w:ascii="Times New Roman" w:hAnsi="Times New Roman" w:cs="Times New Roman"/>
          <w:sz w:val="24"/>
          <w:szCs w:val="24"/>
        </w:rPr>
        <w:t>’</w:t>
      </w:r>
      <w:r w:rsidR="00DA130D" w:rsidRPr="0000631A">
        <w:rPr>
          <w:rFonts w:ascii="Times New Roman" w:hAnsi="Times New Roman" w:cs="Times New Roman"/>
          <w:sz w:val="24"/>
          <w:szCs w:val="24"/>
        </w:rPr>
        <w:t>Eau: Éditions d</w:t>
      </w:r>
      <w:r w:rsidR="00FD663C" w:rsidRPr="0000631A">
        <w:rPr>
          <w:rFonts w:ascii="Times New Roman" w:hAnsi="Times New Roman" w:cs="Times New Roman"/>
          <w:sz w:val="24"/>
          <w:szCs w:val="24"/>
        </w:rPr>
        <w:t>’a</w:t>
      </w:r>
      <w:r w:rsidR="00DA130D" w:rsidRPr="0000631A">
        <w:rPr>
          <w:rFonts w:ascii="Times New Roman" w:hAnsi="Times New Roman" w:cs="Times New Roman"/>
          <w:sz w:val="24"/>
          <w:szCs w:val="24"/>
        </w:rPr>
        <w:t>rt Monelle Hayot, 1993.</w:t>
      </w:r>
    </w:p>
    <w:p w14:paraId="2C26AB4B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346C80" w14:textId="08D9521A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Pijzel-Dommisse</w:t>
      </w:r>
      <w:r w:rsidR="00DA130D" w:rsidRPr="0000631A">
        <w:rPr>
          <w:rStyle w:val="EndnoteReference"/>
          <w:rFonts w:ascii="Times New Roman" w:hAnsi="Times New Roman" w:cs="Times New Roman"/>
          <w:sz w:val="24"/>
          <w:szCs w:val="24"/>
        </w:rPr>
        <w:t xml:space="preserve"> </w:t>
      </w:r>
      <w:r w:rsidR="00DA130D" w:rsidRPr="0000631A">
        <w:rPr>
          <w:rFonts w:ascii="Times New Roman" w:hAnsi="Times New Roman" w:cs="Times New Roman"/>
          <w:sz w:val="24"/>
          <w:szCs w:val="24"/>
        </w:rPr>
        <w:t>2005</w:t>
      </w:r>
    </w:p>
    <w:p w14:paraId="114B0E08" w14:textId="725D58B1" w:rsidR="004137AE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Pijzel-Dommisse, Jet. </w:t>
      </w:r>
      <w:r w:rsidR="00FD663C" w:rsidRPr="0000631A">
        <w:rPr>
          <w:rFonts w:ascii="Times New Roman" w:hAnsi="Times New Roman" w:cs="Times New Roman"/>
          <w:sz w:val="24"/>
          <w:szCs w:val="24"/>
        </w:rPr>
        <w:t>“</w:t>
      </w:r>
      <w:r w:rsidR="00DA130D" w:rsidRPr="0000631A">
        <w:rPr>
          <w:rFonts w:ascii="Times New Roman" w:hAnsi="Times New Roman" w:cs="Times New Roman"/>
          <w:sz w:val="24"/>
          <w:szCs w:val="24"/>
        </w:rPr>
        <w:t>De goud en zilver productie in de Hofstad.</w:t>
      </w:r>
      <w:r w:rsidR="00FD663C" w:rsidRPr="0000631A">
        <w:rPr>
          <w:rFonts w:ascii="Times New Roman" w:hAnsi="Times New Roman" w:cs="Times New Roman"/>
          <w:sz w:val="24"/>
          <w:szCs w:val="24"/>
        </w:rPr>
        <w:t>”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In </w:t>
      </w:r>
      <w:r w:rsidR="002A01EB" w:rsidRPr="0000631A">
        <w:rPr>
          <w:rFonts w:ascii="Times New Roman" w:hAnsi="Times New Roman" w:cs="Times New Roman"/>
          <w:i/>
          <w:iCs/>
          <w:sz w:val="24"/>
          <w:szCs w:val="24"/>
        </w:rPr>
        <w:t>Haags goud en zilver, Edelsmeedkunst uit de Hofstad</w:t>
      </w:r>
      <w:r w:rsidR="00B62117" w:rsidRPr="0000631A">
        <w:rPr>
          <w:rFonts w:ascii="Times New Roman" w:hAnsi="Times New Roman" w:cs="Times New Roman"/>
          <w:sz w:val="24"/>
          <w:szCs w:val="24"/>
        </w:rPr>
        <w:t>, 25</w:t>
      </w:r>
      <w:r w:rsidR="00FD663C" w:rsidRPr="0000631A">
        <w:rPr>
          <w:rFonts w:ascii="Times New Roman" w:hAnsi="Times New Roman" w:cs="Times New Roman"/>
          <w:sz w:val="24"/>
          <w:szCs w:val="24"/>
        </w:rPr>
        <w:t>–</w:t>
      </w:r>
      <w:r w:rsidR="00B62117" w:rsidRPr="0000631A">
        <w:rPr>
          <w:rFonts w:ascii="Times New Roman" w:hAnsi="Times New Roman" w:cs="Times New Roman"/>
          <w:sz w:val="24"/>
          <w:szCs w:val="24"/>
        </w:rPr>
        <w:t xml:space="preserve">27. </w:t>
      </w:r>
      <w:r w:rsidR="002A01EB" w:rsidRPr="0000631A">
        <w:rPr>
          <w:rFonts w:ascii="Times New Roman" w:hAnsi="Times New Roman" w:cs="Times New Roman"/>
          <w:sz w:val="24"/>
          <w:szCs w:val="24"/>
        </w:rPr>
        <w:t>Exh. cat. The Hague: Gemeentemuseum with Waanders Uitgeverij, 2005.</w:t>
      </w:r>
    </w:p>
    <w:p w14:paraId="628636E8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302D2BB2" w14:textId="142F5AFB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Pijzel-Dommisse 2007</w:t>
      </w:r>
    </w:p>
    <w:p w14:paraId="2A53F05F" w14:textId="022060D6" w:rsidR="00DA130D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FF0000"/>
        </w:rPr>
      </w:pPr>
      <w:r w:rsidRPr="0000631A">
        <w:t xml:space="preserve">full: </w:t>
      </w:r>
      <w:r w:rsidR="00DA130D" w:rsidRPr="0000631A">
        <w:t xml:space="preserve">Pijzel-Dommisse, Jet. </w:t>
      </w:r>
      <w:r w:rsidR="00FD663C" w:rsidRPr="0000631A">
        <w:t>“</w:t>
      </w:r>
      <w:r w:rsidR="00DA130D" w:rsidRPr="0000631A">
        <w:t xml:space="preserve">Buires, gueridons en cassoletten: </w:t>
      </w:r>
      <w:r w:rsidR="00FD663C" w:rsidRPr="0000631A">
        <w:t>‘</w:t>
      </w:r>
      <w:r w:rsidR="00DA130D" w:rsidRPr="0000631A">
        <w:t>Frans</w:t>
      </w:r>
      <w:r w:rsidR="00FD663C" w:rsidRPr="0000631A">
        <w:t>’</w:t>
      </w:r>
      <w:r w:rsidR="00DA130D" w:rsidRPr="0000631A">
        <w:t xml:space="preserve"> zilver in het interieur van stadhouder Willem III.</w:t>
      </w:r>
      <w:r w:rsidR="00FD663C" w:rsidRPr="0000631A">
        <w:t>”</w:t>
      </w:r>
      <w:r w:rsidR="00DA130D" w:rsidRPr="0000631A">
        <w:t xml:space="preserve"> </w:t>
      </w:r>
      <w:r w:rsidR="00DA130D" w:rsidRPr="0000631A">
        <w:rPr>
          <w:i/>
          <w:iCs/>
        </w:rPr>
        <w:t>Het Nederlandse binnenhuis gaat zich te buiten, Internationale invloeden op de Nederlandse wooncultuur Leids kunsthistorisch jaarboek</w:t>
      </w:r>
      <w:r w:rsidR="00DA130D" w:rsidRPr="0000631A">
        <w:t> 14 (2007): 91</w:t>
      </w:r>
      <w:r w:rsidR="00FD663C" w:rsidRPr="0000631A">
        <w:t>–</w:t>
      </w:r>
      <w:r w:rsidR="00DA130D" w:rsidRPr="0000631A">
        <w:t xml:space="preserve">115. </w:t>
      </w:r>
    </w:p>
    <w:p w14:paraId="51F55A3E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6B96B895" w14:textId="77C2171D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Pijzel-Dommisse 2008</w:t>
      </w:r>
    </w:p>
    <w:p w14:paraId="71394274" w14:textId="2F2F9FD3" w:rsidR="00DA130D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t xml:space="preserve">Pijzel-Dommisse, Jet. </w:t>
      </w:r>
      <w:r w:rsidR="00FD663C" w:rsidRPr="0000631A">
        <w:t>“</w:t>
      </w:r>
      <w:r w:rsidR="00DA130D" w:rsidRPr="0000631A">
        <w:t xml:space="preserve">Huguenot </w:t>
      </w:r>
      <w:r w:rsidR="00FD663C" w:rsidRPr="0000631A">
        <w:t>G</w:t>
      </w:r>
      <w:r w:rsidR="00DA130D" w:rsidRPr="0000631A">
        <w:t xml:space="preserve">oldsmiths and French </w:t>
      </w:r>
      <w:r w:rsidR="00FD663C" w:rsidRPr="0000631A">
        <w:t>I</w:t>
      </w:r>
      <w:r w:rsidR="00DA130D" w:rsidRPr="0000631A">
        <w:t xml:space="preserve">nfluence in </w:t>
      </w:r>
      <w:r w:rsidR="00FD663C" w:rsidRPr="0000631A">
        <w:t>t</w:t>
      </w:r>
      <w:r w:rsidR="00DA130D" w:rsidRPr="0000631A">
        <w:t xml:space="preserve">he Hague in the </w:t>
      </w:r>
      <w:r w:rsidR="00FD663C" w:rsidRPr="0000631A">
        <w:t>L</w:t>
      </w:r>
      <w:r w:rsidR="00DA130D" w:rsidRPr="0000631A">
        <w:t xml:space="preserve">ate 17th </w:t>
      </w:r>
      <w:r w:rsidR="00FD663C" w:rsidRPr="0000631A">
        <w:t>C</w:t>
      </w:r>
      <w:r w:rsidR="00DA130D" w:rsidRPr="0000631A">
        <w:t>entury.</w:t>
      </w:r>
      <w:r w:rsidR="00FD663C" w:rsidRPr="0000631A">
        <w:t>”</w:t>
      </w:r>
      <w:r w:rsidR="00DA130D" w:rsidRPr="0000631A">
        <w:t xml:space="preserve"> In </w:t>
      </w:r>
      <w:r w:rsidR="00DA130D" w:rsidRPr="0000631A">
        <w:rPr>
          <w:i/>
          <w:iCs/>
        </w:rPr>
        <w:t>Beyond the Border: Huguenot Goldsmiths in Northern Europe and North America</w:t>
      </w:r>
      <w:r w:rsidR="00E817DE" w:rsidRPr="0000631A">
        <w:rPr>
          <w:i/>
          <w:iCs/>
        </w:rPr>
        <w:t xml:space="preserve">, </w:t>
      </w:r>
      <w:r w:rsidR="00A50623" w:rsidRPr="0000631A">
        <w:rPr>
          <w:iCs/>
        </w:rPr>
        <w:t xml:space="preserve">edited by </w:t>
      </w:r>
      <w:r w:rsidR="003B715B" w:rsidRPr="0000631A">
        <w:t xml:space="preserve">Tessa Murdoch, </w:t>
      </w:r>
      <w:r w:rsidR="00A50623" w:rsidRPr="0000631A">
        <w:t>20</w:t>
      </w:r>
      <w:r w:rsidR="00FD663C" w:rsidRPr="0000631A">
        <w:t>–</w:t>
      </w:r>
      <w:r w:rsidR="00A50623" w:rsidRPr="0000631A">
        <w:t>44.</w:t>
      </w:r>
      <w:r w:rsidR="00826F72" w:rsidRPr="0000631A">
        <w:t xml:space="preserve"> </w:t>
      </w:r>
      <w:r w:rsidR="00634153" w:rsidRPr="0000631A">
        <w:t>Brighton, U</w:t>
      </w:r>
      <w:r w:rsidR="00826F72" w:rsidRPr="0000631A">
        <w:t>.</w:t>
      </w:r>
      <w:r w:rsidR="00634153" w:rsidRPr="0000631A">
        <w:t>K</w:t>
      </w:r>
      <w:r w:rsidR="00826F72" w:rsidRPr="0000631A">
        <w:t>.</w:t>
      </w:r>
      <w:r w:rsidR="00E817DE" w:rsidRPr="0000631A">
        <w:t>: Sussex Academic Press, 2008.</w:t>
      </w:r>
      <w:r w:rsidR="00DA130D" w:rsidRPr="0000631A">
        <w:t xml:space="preserve"> </w:t>
      </w:r>
    </w:p>
    <w:p w14:paraId="4C93CEF2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ACCC9D" w14:textId="6BFD9BC2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7E78C4" w:rsidRPr="0000631A">
        <w:rPr>
          <w:rFonts w:ascii="Times New Roman" w:hAnsi="Times New Roman" w:cs="Times New Roman"/>
          <w:sz w:val="24"/>
          <w:szCs w:val="24"/>
        </w:rPr>
        <w:t>Ponting 2000</w:t>
      </w:r>
    </w:p>
    <w:p w14:paraId="54AA8C93" w14:textId="51133054" w:rsidR="007E78C4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7E78C4" w:rsidRPr="0000631A">
        <w:rPr>
          <w:rFonts w:ascii="Times New Roman" w:hAnsi="Times New Roman" w:cs="Times New Roman"/>
          <w:sz w:val="24"/>
          <w:szCs w:val="24"/>
        </w:rPr>
        <w:t xml:space="preserve">Ponting, Clive. </w:t>
      </w:r>
      <w:r w:rsidR="007E78C4" w:rsidRPr="0000631A">
        <w:rPr>
          <w:rFonts w:ascii="Times New Roman" w:hAnsi="Times New Roman" w:cs="Times New Roman"/>
          <w:i/>
          <w:sz w:val="24"/>
          <w:szCs w:val="24"/>
        </w:rPr>
        <w:t xml:space="preserve">World History: A New Perspective. </w:t>
      </w:r>
      <w:r w:rsidR="007E78C4" w:rsidRPr="0000631A">
        <w:rPr>
          <w:rFonts w:ascii="Times New Roman" w:hAnsi="Times New Roman" w:cs="Times New Roman"/>
          <w:sz w:val="24"/>
          <w:szCs w:val="24"/>
        </w:rPr>
        <w:t>London: Chatto &amp; Windus, 2000.</w:t>
      </w:r>
    </w:p>
    <w:p w14:paraId="7A469262" w14:textId="77777777" w:rsidR="007E78C4" w:rsidRPr="0000631A" w:rsidRDefault="007E78C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CA4C98" w14:textId="7B4D54CA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Pons 1990</w:t>
      </w:r>
    </w:p>
    <w:p w14:paraId="3CB74318" w14:textId="6831ECB7" w:rsidR="00DA130D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Pons, Bruno. </w:t>
      </w:r>
      <w:r w:rsidR="009F537E" w:rsidRPr="0000631A">
        <w:rPr>
          <w:rFonts w:ascii="Times New Roman" w:hAnsi="Times New Roman" w:cs="Times New Roman"/>
          <w:sz w:val="24"/>
          <w:szCs w:val="24"/>
        </w:rPr>
        <w:t>“</w:t>
      </w:r>
      <w:r w:rsidR="00DA130D" w:rsidRPr="0000631A">
        <w:rPr>
          <w:rFonts w:ascii="Times New Roman" w:hAnsi="Times New Roman" w:cs="Times New Roman"/>
          <w:sz w:val="24"/>
          <w:szCs w:val="24"/>
        </w:rPr>
        <w:t>Hôtel Jacques-Samuel Bernard.</w:t>
      </w:r>
      <w:r w:rsidR="009F537E" w:rsidRPr="0000631A">
        <w:rPr>
          <w:rFonts w:ascii="Times New Roman" w:hAnsi="Times New Roman" w:cs="Times New Roman"/>
          <w:sz w:val="24"/>
          <w:szCs w:val="24"/>
        </w:rPr>
        <w:t>”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In </w:t>
      </w:r>
      <w:r w:rsidR="00DA130D" w:rsidRPr="0000631A">
        <w:rPr>
          <w:rFonts w:ascii="Times New Roman" w:hAnsi="Times New Roman" w:cs="Times New Roman"/>
          <w:i/>
          <w:iCs/>
          <w:sz w:val="24"/>
          <w:szCs w:val="24"/>
        </w:rPr>
        <w:t>Le Faubourg Saint-Germain: La Rue du Bac</w:t>
      </w:r>
      <w:r w:rsidR="00A96C1E" w:rsidRPr="0000631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A96C1E" w:rsidRPr="0000631A">
        <w:rPr>
          <w:rFonts w:ascii="Times New Roman" w:hAnsi="Times New Roman" w:cs="Times New Roman"/>
          <w:sz w:val="24"/>
          <w:szCs w:val="24"/>
        </w:rPr>
        <w:t>edited by</w:t>
      </w:r>
      <w:r w:rsidR="00E817DE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DA130D" w:rsidRPr="0000631A">
        <w:rPr>
          <w:rFonts w:ascii="Times New Roman" w:hAnsi="Times New Roman" w:cs="Times New Roman"/>
          <w:sz w:val="24"/>
          <w:szCs w:val="24"/>
        </w:rPr>
        <w:t>Bruno P</w:t>
      </w:r>
      <w:r w:rsidR="00FB4CDF" w:rsidRPr="0000631A">
        <w:rPr>
          <w:rFonts w:ascii="Times New Roman" w:hAnsi="Times New Roman" w:cs="Times New Roman"/>
          <w:sz w:val="24"/>
          <w:szCs w:val="24"/>
        </w:rPr>
        <w:t xml:space="preserve">ons and Anne Forray-Carlier, </w:t>
      </w:r>
      <w:r w:rsidR="00A96C1E" w:rsidRPr="0000631A">
        <w:rPr>
          <w:rFonts w:ascii="Times New Roman" w:hAnsi="Times New Roman" w:cs="Times New Roman"/>
          <w:sz w:val="24"/>
          <w:szCs w:val="24"/>
        </w:rPr>
        <w:t>126</w:t>
      </w:r>
      <w:r w:rsidR="009F537E" w:rsidRPr="0000631A">
        <w:rPr>
          <w:rFonts w:ascii="Times New Roman" w:hAnsi="Times New Roman" w:cs="Times New Roman"/>
          <w:sz w:val="24"/>
          <w:szCs w:val="24"/>
        </w:rPr>
        <w:t>–</w:t>
      </w:r>
      <w:r w:rsidR="00A96C1E" w:rsidRPr="0000631A">
        <w:rPr>
          <w:rFonts w:ascii="Times New Roman" w:hAnsi="Times New Roman" w:cs="Times New Roman"/>
          <w:sz w:val="24"/>
          <w:szCs w:val="24"/>
        </w:rPr>
        <w:t>53</w:t>
      </w:r>
      <w:r w:rsidR="00FB4CDF" w:rsidRPr="0000631A">
        <w:rPr>
          <w:rFonts w:ascii="Times New Roman" w:hAnsi="Times New Roman" w:cs="Times New Roman"/>
          <w:sz w:val="24"/>
          <w:szCs w:val="24"/>
        </w:rPr>
        <w:t>.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Paris: Délégation à l</w:t>
      </w:r>
      <w:r w:rsidR="009F537E" w:rsidRPr="0000631A">
        <w:rPr>
          <w:rFonts w:ascii="Times New Roman" w:hAnsi="Times New Roman" w:cs="Times New Roman"/>
          <w:sz w:val="24"/>
          <w:szCs w:val="24"/>
        </w:rPr>
        <w:t>’</w:t>
      </w:r>
      <w:r w:rsidR="00DA130D" w:rsidRPr="0000631A">
        <w:rPr>
          <w:rFonts w:ascii="Times New Roman" w:hAnsi="Times New Roman" w:cs="Times New Roman"/>
          <w:sz w:val="24"/>
          <w:szCs w:val="24"/>
        </w:rPr>
        <w:t>action artisti</w:t>
      </w:r>
      <w:r w:rsidR="00FB4CDF" w:rsidRPr="0000631A">
        <w:rPr>
          <w:rFonts w:ascii="Times New Roman" w:hAnsi="Times New Roman" w:cs="Times New Roman"/>
          <w:sz w:val="24"/>
          <w:szCs w:val="24"/>
        </w:rPr>
        <w:t>que de la ville de Paris, 1990.</w:t>
      </w:r>
    </w:p>
    <w:p w14:paraId="5D76EC42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iCs/>
        </w:rPr>
      </w:pPr>
    </w:p>
    <w:p w14:paraId="3B3302B9" w14:textId="60BAB833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507DC2" w:rsidRPr="0000631A">
        <w:rPr>
          <w:rFonts w:ascii="Times New Roman" w:hAnsi="Times New Roman" w:cs="Times New Roman"/>
          <w:sz w:val="24"/>
          <w:szCs w:val="24"/>
        </w:rPr>
        <w:t>Pradère 2003</w:t>
      </w:r>
    </w:p>
    <w:p w14:paraId="24EB68C3" w14:textId="5E531F64" w:rsidR="00507DC2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507DC2" w:rsidRPr="0000631A">
        <w:rPr>
          <w:rFonts w:ascii="Times New Roman" w:hAnsi="Times New Roman" w:cs="Times New Roman"/>
          <w:sz w:val="24"/>
          <w:szCs w:val="24"/>
        </w:rPr>
        <w:t xml:space="preserve">Pradère, Alexandre. </w:t>
      </w:r>
      <w:r w:rsidR="00507DC2" w:rsidRPr="0000631A">
        <w:rPr>
          <w:rFonts w:ascii="Times New Roman" w:hAnsi="Times New Roman" w:cs="Times New Roman"/>
          <w:i/>
          <w:sz w:val="24"/>
          <w:szCs w:val="24"/>
        </w:rPr>
        <w:t>Charles Cressent</w:t>
      </w:r>
      <w:r w:rsidR="00A0016C" w:rsidRPr="0000631A">
        <w:rPr>
          <w:rFonts w:ascii="Times New Roman" w:hAnsi="Times New Roman" w:cs="Times New Roman"/>
          <w:i/>
          <w:sz w:val="24"/>
          <w:szCs w:val="24"/>
        </w:rPr>
        <w:t>, sculpteur, ébéniste du Régent</w:t>
      </w:r>
      <w:r w:rsidR="00507DC2" w:rsidRPr="0000631A">
        <w:rPr>
          <w:rFonts w:ascii="Times New Roman" w:hAnsi="Times New Roman" w:cs="Times New Roman"/>
          <w:sz w:val="24"/>
          <w:szCs w:val="24"/>
        </w:rPr>
        <w:t>.</w:t>
      </w:r>
      <w:r w:rsidR="00507DC2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07DC2" w:rsidRPr="0000631A">
        <w:rPr>
          <w:rFonts w:ascii="Times New Roman" w:hAnsi="Times New Roman" w:cs="Times New Roman"/>
          <w:sz w:val="24"/>
          <w:szCs w:val="24"/>
        </w:rPr>
        <w:t>Dijon: Éditions Faton, 2003.</w:t>
      </w:r>
    </w:p>
    <w:p w14:paraId="18A117EC" w14:textId="77777777" w:rsidR="00507DC2" w:rsidRPr="0000631A" w:rsidRDefault="00507DC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52E17C" w14:textId="76396F3D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iCs/>
          <w:sz w:val="24"/>
          <w:szCs w:val="24"/>
        </w:rPr>
        <w:t>Puiforcat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130D" w:rsidRPr="0000631A">
        <w:rPr>
          <w:rFonts w:ascii="Times New Roman" w:hAnsi="Times New Roman" w:cs="Times New Roman"/>
          <w:sz w:val="24"/>
          <w:szCs w:val="24"/>
        </w:rPr>
        <w:t>1981</w:t>
      </w:r>
    </w:p>
    <w:p w14:paraId="53F5608E" w14:textId="2B7B0F96" w:rsidR="00DA130D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iCs/>
          <w:sz w:val="24"/>
          <w:szCs w:val="24"/>
        </w:rPr>
        <w:t>Puiforcat,</w:t>
      </w:r>
      <w:r w:rsidR="00634153" w:rsidRPr="0000631A">
        <w:rPr>
          <w:rFonts w:ascii="Times New Roman" w:hAnsi="Times New Roman" w:cs="Times New Roman"/>
          <w:iCs/>
          <w:sz w:val="24"/>
          <w:szCs w:val="24"/>
        </w:rPr>
        <w:t xml:space="preserve"> [Jean E. or</w:t>
      </w:r>
      <w:r w:rsidR="000A0A9E" w:rsidRPr="0000631A">
        <w:rPr>
          <w:rFonts w:ascii="Times New Roman" w:hAnsi="Times New Roman" w:cs="Times New Roman"/>
          <w:iCs/>
          <w:sz w:val="24"/>
          <w:szCs w:val="24"/>
        </w:rPr>
        <w:t xml:space="preserve"> Louis</w:t>
      </w:r>
      <w:r w:rsidR="00826F72" w:rsidRPr="0000631A">
        <w:rPr>
          <w:rFonts w:ascii="Times New Roman" w:hAnsi="Times New Roman" w:cs="Times New Roman"/>
          <w:iCs/>
          <w:sz w:val="24"/>
          <w:szCs w:val="24"/>
        </w:rPr>
        <w:t>-</w:t>
      </w:r>
      <w:r w:rsidR="000A0A9E" w:rsidRPr="0000631A">
        <w:rPr>
          <w:rFonts w:ascii="Times New Roman" w:hAnsi="Times New Roman" w:cs="Times New Roman"/>
          <w:iCs/>
          <w:sz w:val="24"/>
          <w:szCs w:val="24"/>
        </w:rPr>
        <w:t>Victor].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A0A9E" w:rsidRPr="0000631A">
        <w:rPr>
          <w:rFonts w:ascii="Times New Roman" w:hAnsi="Times New Roman" w:cs="Times New Roman"/>
          <w:i/>
          <w:sz w:val="24"/>
          <w:szCs w:val="24"/>
        </w:rPr>
        <w:t>L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’</w:t>
      </w:r>
      <w:r w:rsidR="000A0A9E" w:rsidRPr="0000631A">
        <w:rPr>
          <w:rFonts w:ascii="Times New Roman" w:hAnsi="Times New Roman" w:cs="Times New Roman"/>
          <w:i/>
          <w:sz w:val="24"/>
          <w:szCs w:val="24"/>
        </w:rPr>
        <w:t>o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rfèvrerie française et étrangère.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Tournai: Éditions Garnier Frères, 1981.</w:t>
      </w:r>
    </w:p>
    <w:p w14:paraId="5F3ACCCC" w14:textId="6DCF8579" w:rsidR="001B488F" w:rsidRPr="0000631A" w:rsidRDefault="001B488F" w:rsidP="0000631A">
      <w:pPr>
        <w:pStyle w:val="EndnoteText"/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</w:p>
    <w:p w14:paraId="20B59A24" w14:textId="146D7AE3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Reitlinger 1963</w:t>
      </w:r>
    </w:p>
    <w:p w14:paraId="078608C6" w14:textId="259E66D6" w:rsidR="00DA130D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t>Reitlinger, Gerald. </w:t>
      </w:r>
      <w:r w:rsidR="00DA130D" w:rsidRPr="0000631A">
        <w:rPr>
          <w:i/>
          <w:iCs/>
        </w:rPr>
        <w:t>The Economics of Taste. </w:t>
      </w:r>
      <w:r w:rsidR="000A0A9E" w:rsidRPr="0000631A">
        <w:t>V</w:t>
      </w:r>
      <w:r w:rsidR="00DA130D" w:rsidRPr="0000631A">
        <w:t>ol. 2, </w:t>
      </w:r>
      <w:r w:rsidR="00DA130D" w:rsidRPr="0000631A">
        <w:rPr>
          <w:i/>
          <w:iCs/>
        </w:rPr>
        <w:t>The Rise and Fall of</w:t>
      </w:r>
      <w:r w:rsidR="000A0A9E" w:rsidRPr="0000631A">
        <w:rPr>
          <w:i/>
          <w:iCs/>
        </w:rPr>
        <w:t xml:space="preserve"> the</w:t>
      </w:r>
      <w:r w:rsidR="00DA130D" w:rsidRPr="0000631A">
        <w:rPr>
          <w:i/>
          <w:iCs/>
        </w:rPr>
        <w:t xml:space="preserve"> Objets d</w:t>
      </w:r>
      <w:r w:rsidR="000A0A9E" w:rsidRPr="0000631A">
        <w:rPr>
          <w:i/>
          <w:iCs/>
        </w:rPr>
        <w:t>’</w:t>
      </w:r>
      <w:r w:rsidR="00DA130D" w:rsidRPr="0000631A">
        <w:rPr>
          <w:i/>
          <w:iCs/>
        </w:rPr>
        <w:t xml:space="preserve">Art </w:t>
      </w:r>
      <w:r w:rsidR="00385C0C" w:rsidRPr="0000631A">
        <w:rPr>
          <w:i/>
          <w:iCs/>
        </w:rPr>
        <w:t>Market</w:t>
      </w:r>
      <w:r w:rsidR="00DA130D" w:rsidRPr="0000631A">
        <w:rPr>
          <w:i/>
          <w:iCs/>
        </w:rPr>
        <w:t xml:space="preserve"> since 1750</w:t>
      </w:r>
      <w:r w:rsidR="00DA130D" w:rsidRPr="0000631A">
        <w:t>. New York: Barrie and Rockliff, 1963.</w:t>
      </w:r>
    </w:p>
    <w:p w14:paraId="42327218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CD33AD" w14:textId="47101687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Rietstap </w:t>
      </w:r>
      <w:r w:rsidR="00220302" w:rsidRPr="0000631A">
        <w:rPr>
          <w:rFonts w:ascii="Times New Roman" w:hAnsi="Times New Roman" w:cs="Times New Roman"/>
          <w:sz w:val="24"/>
          <w:szCs w:val="24"/>
        </w:rPr>
        <w:t>1887</w:t>
      </w:r>
      <w:r w:rsidR="00B21EC9" w:rsidRPr="0000631A">
        <w:rPr>
          <w:rFonts w:ascii="Times New Roman" w:hAnsi="Times New Roman" w:cs="Times New Roman"/>
          <w:sz w:val="24"/>
          <w:szCs w:val="24"/>
        </w:rPr>
        <w:t>/</w:t>
      </w:r>
      <w:r w:rsidR="00B16CCB" w:rsidRPr="0000631A">
        <w:rPr>
          <w:rFonts w:ascii="Times New Roman" w:hAnsi="Times New Roman" w:cs="Times New Roman"/>
          <w:sz w:val="24"/>
          <w:szCs w:val="24"/>
        </w:rPr>
        <w:t>1965</w:t>
      </w:r>
      <w:r w:rsidR="00220302" w:rsidRPr="00006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60ADBE" w14:textId="48DBE5E0" w:rsidR="00DA130D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>Rietstap, J</w:t>
      </w:r>
      <w:r w:rsidR="009E7311" w:rsidRPr="0000631A">
        <w:rPr>
          <w:rFonts w:ascii="Times New Roman" w:hAnsi="Times New Roman" w:cs="Times New Roman"/>
          <w:sz w:val="24"/>
          <w:szCs w:val="24"/>
        </w:rPr>
        <w:t>[ohannes]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B</w:t>
      </w:r>
      <w:r w:rsidR="009E7311" w:rsidRPr="0000631A">
        <w:rPr>
          <w:rFonts w:ascii="Times New Roman" w:hAnsi="Times New Roman" w:cs="Times New Roman"/>
          <w:sz w:val="24"/>
          <w:szCs w:val="24"/>
        </w:rPr>
        <w:t>[aptist</w:t>
      </w:r>
      <w:r w:rsidR="00826F72" w:rsidRPr="0000631A">
        <w:rPr>
          <w:rFonts w:ascii="Times New Roman" w:hAnsi="Times New Roman" w:cs="Times New Roman"/>
          <w:sz w:val="24"/>
          <w:szCs w:val="24"/>
        </w:rPr>
        <w:t>a</w:t>
      </w:r>
      <w:r w:rsidR="009E7311" w:rsidRPr="0000631A">
        <w:rPr>
          <w:rFonts w:ascii="Times New Roman" w:hAnsi="Times New Roman" w:cs="Times New Roman"/>
          <w:sz w:val="24"/>
          <w:szCs w:val="24"/>
        </w:rPr>
        <w:t>]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Armorial </w:t>
      </w:r>
      <w:r w:rsidR="000A0A9E" w:rsidRPr="0000631A">
        <w:rPr>
          <w:rFonts w:ascii="Times New Roman" w:hAnsi="Times New Roman" w:cs="Times New Roman"/>
          <w:i/>
          <w:sz w:val="24"/>
          <w:szCs w:val="24"/>
        </w:rPr>
        <w:t>g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énéral: </w:t>
      </w:r>
      <w:r w:rsidR="000A0A9E" w:rsidRPr="0000631A">
        <w:rPr>
          <w:rFonts w:ascii="Times New Roman" w:hAnsi="Times New Roman" w:cs="Times New Roman"/>
          <w:i/>
          <w:sz w:val="24"/>
          <w:szCs w:val="24"/>
        </w:rPr>
        <w:t>P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récédé d’un dictionnaire des termes du blazon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. </w:t>
      </w:r>
      <w:r w:rsidR="00BF7161" w:rsidRPr="0000631A">
        <w:rPr>
          <w:rFonts w:ascii="Times New Roman" w:hAnsi="Times New Roman" w:cs="Times New Roman"/>
          <w:sz w:val="24"/>
          <w:szCs w:val="24"/>
        </w:rPr>
        <w:t xml:space="preserve">2 vols. </w:t>
      </w:r>
      <w:r w:rsidR="000A0A9E" w:rsidRPr="0000631A">
        <w:rPr>
          <w:rFonts w:ascii="Times New Roman" w:hAnsi="Times New Roman" w:cs="Times New Roman"/>
          <w:sz w:val="24"/>
          <w:szCs w:val="24"/>
        </w:rPr>
        <w:t xml:space="preserve">1887. </w:t>
      </w:r>
      <w:r w:rsidR="006579E8" w:rsidRPr="0000631A">
        <w:rPr>
          <w:rFonts w:ascii="Times New Roman" w:hAnsi="Times New Roman" w:cs="Times New Roman"/>
          <w:sz w:val="24"/>
          <w:szCs w:val="24"/>
        </w:rPr>
        <w:t xml:space="preserve">Reprint edition, </w:t>
      </w:r>
      <w:r w:rsidR="00DA130D" w:rsidRPr="0000631A">
        <w:rPr>
          <w:rFonts w:ascii="Times New Roman" w:hAnsi="Times New Roman" w:cs="Times New Roman"/>
          <w:sz w:val="24"/>
          <w:szCs w:val="24"/>
        </w:rPr>
        <w:t>New York: Barnes &amp; Noble, 1965</w:t>
      </w:r>
      <w:r w:rsidR="0053768D" w:rsidRPr="000063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B9380A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F20CDD" w14:textId="4F3D1E7F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Rolland </w:t>
      </w:r>
      <w:r w:rsidR="00826F72" w:rsidRPr="0000631A">
        <w:rPr>
          <w:rFonts w:ascii="Times New Roman" w:hAnsi="Times New Roman" w:cs="Times New Roman"/>
          <w:sz w:val="24"/>
          <w:szCs w:val="24"/>
        </w:rPr>
        <w:t xml:space="preserve">and Roland </w:t>
      </w:r>
      <w:r w:rsidR="00DA130D" w:rsidRPr="0000631A">
        <w:rPr>
          <w:rFonts w:ascii="Times New Roman" w:hAnsi="Times New Roman" w:cs="Times New Roman"/>
          <w:sz w:val="24"/>
          <w:szCs w:val="24"/>
        </w:rPr>
        <w:t>1967</w:t>
      </w:r>
    </w:p>
    <w:p w14:paraId="38F61E9A" w14:textId="370E9CD0" w:rsidR="00DA130D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BF7161" w:rsidRPr="0000631A">
        <w:rPr>
          <w:rFonts w:ascii="Times New Roman" w:hAnsi="Times New Roman" w:cs="Times New Roman"/>
          <w:sz w:val="24"/>
          <w:szCs w:val="24"/>
        </w:rPr>
        <w:t>Rolland, V</w:t>
      </w:r>
      <w:r w:rsidR="00826F72" w:rsidRPr="0000631A">
        <w:rPr>
          <w:rFonts w:ascii="Times New Roman" w:hAnsi="Times New Roman" w:cs="Times New Roman"/>
          <w:sz w:val="24"/>
          <w:szCs w:val="24"/>
        </w:rPr>
        <w:t>[</w:t>
      </w:r>
      <w:r w:rsidR="0059290E" w:rsidRPr="0000631A">
        <w:rPr>
          <w:rFonts w:ascii="Times New Roman" w:hAnsi="Times New Roman" w:cs="Times New Roman"/>
          <w:sz w:val="24"/>
          <w:szCs w:val="24"/>
        </w:rPr>
        <w:t>ictor</w:t>
      </w:r>
      <w:r w:rsidR="00826F72" w:rsidRPr="0000631A">
        <w:rPr>
          <w:rFonts w:ascii="Times New Roman" w:hAnsi="Times New Roman" w:cs="Times New Roman"/>
          <w:sz w:val="24"/>
          <w:szCs w:val="24"/>
        </w:rPr>
        <w:t>]</w:t>
      </w:r>
      <w:r w:rsidR="006579E8" w:rsidRPr="0000631A">
        <w:rPr>
          <w:rFonts w:ascii="Times New Roman" w:hAnsi="Times New Roman" w:cs="Times New Roman"/>
          <w:sz w:val="24"/>
          <w:szCs w:val="24"/>
        </w:rPr>
        <w:t>,</w:t>
      </w:r>
      <w:r w:rsidR="00BF7161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6579E8" w:rsidRPr="0000631A">
        <w:rPr>
          <w:rFonts w:ascii="Times New Roman" w:hAnsi="Times New Roman" w:cs="Times New Roman"/>
          <w:sz w:val="24"/>
          <w:szCs w:val="24"/>
        </w:rPr>
        <w:t>and</w:t>
      </w:r>
      <w:r w:rsidR="00BF7161" w:rsidRPr="0000631A">
        <w:rPr>
          <w:rFonts w:ascii="Times New Roman" w:hAnsi="Times New Roman" w:cs="Times New Roman"/>
          <w:sz w:val="24"/>
          <w:szCs w:val="24"/>
        </w:rPr>
        <w:t xml:space="preserve"> H</w:t>
      </w:r>
      <w:r w:rsidR="00826F72" w:rsidRPr="0000631A">
        <w:rPr>
          <w:rFonts w:ascii="Times New Roman" w:hAnsi="Times New Roman" w:cs="Times New Roman"/>
          <w:sz w:val="24"/>
          <w:szCs w:val="24"/>
        </w:rPr>
        <w:t>[</w:t>
      </w:r>
      <w:r w:rsidR="0059290E" w:rsidRPr="0000631A">
        <w:rPr>
          <w:rFonts w:ascii="Times New Roman" w:hAnsi="Times New Roman" w:cs="Times New Roman"/>
          <w:sz w:val="24"/>
          <w:szCs w:val="24"/>
        </w:rPr>
        <w:t>enri</w:t>
      </w:r>
      <w:r w:rsidR="00826F72" w:rsidRPr="0000631A">
        <w:rPr>
          <w:rFonts w:ascii="Times New Roman" w:hAnsi="Times New Roman" w:cs="Times New Roman"/>
          <w:sz w:val="24"/>
          <w:szCs w:val="24"/>
        </w:rPr>
        <w:t>]</w:t>
      </w:r>
      <w:r w:rsidR="0059290E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BF7161" w:rsidRPr="0000631A">
        <w:rPr>
          <w:rFonts w:ascii="Times New Roman" w:hAnsi="Times New Roman" w:cs="Times New Roman"/>
          <w:sz w:val="24"/>
          <w:szCs w:val="24"/>
        </w:rPr>
        <w:t>V.</w:t>
      </w:r>
      <w:r w:rsidR="0053768D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59290E" w:rsidRPr="0000631A">
        <w:rPr>
          <w:rFonts w:ascii="Times New Roman" w:hAnsi="Times New Roman" w:cs="Times New Roman"/>
          <w:sz w:val="24"/>
          <w:szCs w:val="24"/>
        </w:rPr>
        <w:t xml:space="preserve">Rolland,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Illustrations to the Armorial Géné</w:t>
      </w:r>
      <w:r w:rsidR="00385C0C" w:rsidRPr="0000631A">
        <w:rPr>
          <w:rFonts w:ascii="Times New Roman" w:hAnsi="Times New Roman" w:cs="Times New Roman"/>
          <w:i/>
          <w:sz w:val="24"/>
          <w:szCs w:val="24"/>
        </w:rPr>
        <w:t>ral by J.-B. Rietstap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. </w:t>
      </w:r>
      <w:r w:rsidR="0053768D" w:rsidRPr="0000631A">
        <w:rPr>
          <w:rFonts w:ascii="Times New Roman" w:hAnsi="Times New Roman" w:cs="Times New Roman"/>
          <w:sz w:val="24"/>
          <w:szCs w:val="24"/>
        </w:rPr>
        <w:t>6 vols.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London</w:t>
      </w:r>
      <w:r w:rsidR="0094446F" w:rsidRPr="0000631A">
        <w:rPr>
          <w:rFonts w:ascii="Times New Roman" w:hAnsi="Times New Roman" w:cs="Times New Roman"/>
          <w:sz w:val="24"/>
          <w:szCs w:val="24"/>
        </w:rPr>
        <w:t>:</w:t>
      </w:r>
      <w:r w:rsidR="0053768D" w:rsidRPr="0000631A">
        <w:rPr>
          <w:rFonts w:ascii="Times New Roman" w:hAnsi="Times New Roman" w:cs="Times New Roman"/>
          <w:sz w:val="24"/>
          <w:szCs w:val="24"/>
        </w:rPr>
        <w:t xml:space="preserve"> Heraldry Today, 1967. </w:t>
      </w:r>
    </w:p>
    <w:p w14:paraId="4DA796A6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01DE5A49" w14:textId="76C7C5BA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Rothwell 2017</w:t>
      </w:r>
    </w:p>
    <w:p w14:paraId="5500C5D9" w14:textId="46A2BA9E" w:rsidR="00DA130D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t>Rothwell, James. </w:t>
      </w:r>
      <w:r w:rsidR="00DA130D" w:rsidRPr="0000631A">
        <w:rPr>
          <w:i/>
          <w:iCs/>
        </w:rPr>
        <w:t>Silver for Entertaining</w:t>
      </w:r>
      <w:r w:rsidR="006579E8" w:rsidRPr="0000631A">
        <w:rPr>
          <w:i/>
          <w:iCs/>
        </w:rPr>
        <w:t>:</w:t>
      </w:r>
      <w:r w:rsidR="00DA130D" w:rsidRPr="0000631A">
        <w:rPr>
          <w:i/>
          <w:iCs/>
        </w:rPr>
        <w:t xml:space="preserve"> The Ickworth Collection.</w:t>
      </w:r>
      <w:r w:rsidR="00DA130D" w:rsidRPr="0000631A">
        <w:t> London: Philip Wilson Publishers, 2017.</w:t>
      </w:r>
    </w:p>
    <w:p w14:paraId="39467E05" w14:textId="77777777" w:rsidR="000345D7" w:rsidRPr="0000631A" w:rsidRDefault="000345D7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</w:rPr>
      </w:pPr>
    </w:p>
    <w:p w14:paraId="3B09F56D" w14:textId="68F9575F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</w:rPr>
      </w:pPr>
      <w:r w:rsidRPr="0000631A">
        <w:t xml:space="preserve">short: </w:t>
      </w:r>
      <w:r w:rsidR="008F4035" w:rsidRPr="0000631A">
        <w:rPr>
          <w:color w:val="000000"/>
        </w:rPr>
        <w:t>Schenkenberg</w:t>
      </w:r>
      <w:r w:rsidR="008F4035" w:rsidRPr="0000631A" w:rsidDel="008F4035">
        <w:rPr>
          <w:color w:val="000000"/>
        </w:rPr>
        <w:t xml:space="preserve"> </w:t>
      </w:r>
      <w:r w:rsidR="00DA130D" w:rsidRPr="0000631A">
        <w:rPr>
          <w:color w:val="000000"/>
        </w:rPr>
        <w:t>2016</w:t>
      </w:r>
    </w:p>
    <w:p w14:paraId="19B2EFC0" w14:textId="6BDE1E2E" w:rsidR="00DA130D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</w:rPr>
      </w:pPr>
      <w:r w:rsidRPr="0000631A">
        <w:t xml:space="preserve">full: </w:t>
      </w:r>
      <w:r w:rsidR="00DA130D" w:rsidRPr="0000631A">
        <w:rPr>
          <w:color w:val="000000"/>
        </w:rPr>
        <w:t xml:space="preserve">Schenkenberg, Tamara H. </w:t>
      </w:r>
      <w:r w:rsidR="00DA130D" w:rsidRPr="0000631A">
        <w:rPr>
          <w:i/>
          <w:iCs/>
          <w:color w:val="000000"/>
        </w:rPr>
        <w:t>Exquisite Everyday: 18th-Century Decorative Arts Objects from the J. Paul Getty Museum</w:t>
      </w:r>
      <w:r w:rsidR="00DA130D" w:rsidRPr="0000631A">
        <w:rPr>
          <w:color w:val="000000"/>
        </w:rPr>
        <w:t>.</w:t>
      </w:r>
      <w:r w:rsidR="00CE05EB" w:rsidRPr="0000631A">
        <w:rPr>
          <w:color w:val="000000"/>
        </w:rPr>
        <w:t xml:space="preserve"> Exh. cat.</w:t>
      </w:r>
      <w:r w:rsidR="00DA130D" w:rsidRPr="0000631A">
        <w:rPr>
          <w:color w:val="000000"/>
        </w:rPr>
        <w:t xml:space="preserve"> S</w:t>
      </w:r>
      <w:r w:rsidR="00B62F30" w:rsidRPr="0000631A">
        <w:rPr>
          <w:color w:val="000000"/>
        </w:rPr>
        <w:t>ain</w:t>
      </w:r>
      <w:r w:rsidR="00DA130D" w:rsidRPr="0000631A">
        <w:rPr>
          <w:color w:val="000000"/>
        </w:rPr>
        <w:t>t Louis</w:t>
      </w:r>
      <w:r w:rsidR="00B62F30" w:rsidRPr="0000631A">
        <w:rPr>
          <w:color w:val="000000"/>
        </w:rPr>
        <w:t>:</w:t>
      </w:r>
      <w:r w:rsidR="00DA130D" w:rsidRPr="0000631A">
        <w:rPr>
          <w:color w:val="000000"/>
        </w:rPr>
        <w:t xml:space="preserve"> Pulitzer Arts Foundation, 2016.</w:t>
      </w:r>
    </w:p>
    <w:p w14:paraId="2C542506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B96B81" w14:textId="4099B971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8F4035" w:rsidRPr="0000631A">
        <w:rPr>
          <w:rFonts w:ascii="Times New Roman" w:hAnsi="Times New Roman" w:cs="Times New Roman"/>
          <w:sz w:val="24"/>
          <w:szCs w:val="24"/>
        </w:rPr>
        <w:t>Bascou, Bimbenet-Privat, and Chapman</w:t>
      </w:r>
      <w:r w:rsidR="008F4035" w:rsidRPr="0000631A" w:rsidDel="008F4035">
        <w:rPr>
          <w:rFonts w:ascii="Times New Roman" w:hAnsi="Times New Roman" w:cs="Times New Roman"/>
          <w:sz w:val="24"/>
          <w:szCs w:val="24"/>
        </w:rPr>
        <w:t xml:space="preserve"> </w:t>
      </w:r>
      <w:r w:rsidR="00DA130D" w:rsidRPr="0000631A">
        <w:rPr>
          <w:rFonts w:ascii="Times New Roman" w:hAnsi="Times New Roman" w:cs="Times New Roman"/>
          <w:sz w:val="24"/>
          <w:szCs w:val="24"/>
        </w:rPr>
        <w:t>2012</w:t>
      </w:r>
    </w:p>
    <w:p w14:paraId="00A44B08" w14:textId="4338C24C" w:rsidR="00DA130D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B6676A" w:rsidRPr="0000631A">
        <w:rPr>
          <w:rFonts w:ascii="Times New Roman" w:hAnsi="Times New Roman" w:cs="Times New Roman"/>
          <w:sz w:val="24"/>
          <w:szCs w:val="24"/>
        </w:rPr>
        <w:t xml:space="preserve">Bascou, Marc, Michèle Bimbenet-Privat, and Martin Chapman.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Royal Treasures from the Louvre: Louis XIV to Marie Antoinette</w:t>
      </w:r>
      <w:r w:rsidR="005725A3" w:rsidRPr="0000631A">
        <w:rPr>
          <w:rFonts w:ascii="Times New Roman" w:hAnsi="Times New Roman" w:cs="Times New Roman"/>
          <w:sz w:val="24"/>
          <w:szCs w:val="24"/>
        </w:rPr>
        <w:t>.</w:t>
      </w:r>
      <w:r w:rsidR="00E817DE" w:rsidRPr="0000631A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E817DE" w:rsidRPr="0000631A">
        <w:rPr>
          <w:rFonts w:ascii="Times New Roman" w:hAnsi="Times New Roman" w:cs="Times New Roman"/>
          <w:sz w:val="24"/>
          <w:szCs w:val="24"/>
        </w:rPr>
        <w:t>Exh. c</w:t>
      </w:r>
      <w:r w:rsidR="00DA130D" w:rsidRPr="0000631A">
        <w:rPr>
          <w:rFonts w:ascii="Times New Roman" w:hAnsi="Times New Roman" w:cs="Times New Roman"/>
          <w:sz w:val="24"/>
          <w:szCs w:val="24"/>
        </w:rPr>
        <w:t>at. San Francisco</w:t>
      </w:r>
      <w:r w:rsidR="00415935" w:rsidRPr="0000631A">
        <w:rPr>
          <w:rFonts w:ascii="Times New Roman" w:hAnsi="Times New Roman" w:cs="Times New Roman"/>
          <w:sz w:val="24"/>
          <w:szCs w:val="24"/>
        </w:rPr>
        <w:t>: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Fine Arts Museums of San Francisco, 2012.</w:t>
      </w:r>
    </w:p>
    <w:p w14:paraId="331D1260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7BA9291F" w14:textId="646C0D66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Sargentson 1996</w:t>
      </w:r>
    </w:p>
    <w:p w14:paraId="39DF20D0" w14:textId="7382B38D" w:rsidR="00DA130D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t>Sargentson, Carolyn. </w:t>
      </w:r>
      <w:r w:rsidR="00DA130D" w:rsidRPr="0000631A">
        <w:rPr>
          <w:i/>
          <w:iCs/>
        </w:rPr>
        <w:t>Merchants and Luxury Markets: The Marchands Merciers of Eighteenth-Century Paris.</w:t>
      </w:r>
      <w:r w:rsidR="00DA130D" w:rsidRPr="0000631A">
        <w:t> </w:t>
      </w:r>
      <w:r w:rsidR="00415935" w:rsidRPr="0000631A">
        <w:t>London</w:t>
      </w:r>
      <w:r w:rsidR="00DA130D" w:rsidRPr="0000631A">
        <w:t>: Victoria and Albert Museum</w:t>
      </w:r>
      <w:r w:rsidR="008F4035" w:rsidRPr="0000631A">
        <w:t>;</w:t>
      </w:r>
      <w:r w:rsidR="00A11408" w:rsidRPr="0000631A">
        <w:t xml:space="preserve"> </w:t>
      </w:r>
      <w:r w:rsidR="008F4035" w:rsidRPr="0000631A">
        <w:t>Malibu, CA:</w:t>
      </w:r>
      <w:r w:rsidR="00DA130D" w:rsidRPr="0000631A">
        <w:t xml:space="preserve"> J. Paul Getty Museum, 1996.</w:t>
      </w:r>
    </w:p>
    <w:p w14:paraId="7D56B361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4CFE7D0A" w14:textId="204AEABB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Sassoon and Wilson 1986</w:t>
      </w:r>
    </w:p>
    <w:p w14:paraId="3FFA9A2A" w14:textId="782F0F2C" w:rsidR="00DA130D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t>Sassoon, Adrian, and Gillian Wilson. </w:t>
      </w:r>
      <w:r w:rsidR="00DA130D" w:rsidRPr="0000631A">
        <w:rPr>
          <w:i/>
          <w:iCs/>
        </w:rPr>
        <w:t>Decorative Arts: A Handbook of the Collections of the J. Paul Getty Museum</w:t>
      </w:r>
      <w:r w:rsidR="00DA130D" w:rsidRPr="0000631A">
        <w:t>. Malibu</w:t>
      </w:r>
      <w:r w:rsidR="0094446F" w:rsidRPr="0000631A">
        <w:t>, CA</w:t>
      </w:r>
      <w:r w:rsidR="00DA130D" w:rsidRPr="0000631A">
        <w:t>: J. Paul Getty Museum, 1986</w:t>
      </w:r>
      <w:r w:rsidR="00CE2B71" w:rsidRPr="0000631A">
        <w:t>.</w:t>
      </w:r>
    </w:p>
    <w:p w14:paraId="0C6C7046" w14:textId="371BEA0C" w:rsidR="002865A5" w:rsidRPr="0000631A" w:rsidRDefault="002865A5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3C17C84C" w14:textId="751BD841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94446F" w:rsidRPr="0000631A">
        <w:t>Saule 1993</w:t>
      </w:r>
    </w:p>
    <w:p w14:paraId="7EAE1F13" w14:textId="4065FB01" w:rsidR="00295FC4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2865A5" w:rsidRPr="0000631A">
        <w:t>Saule,</w:t>
      </w:r>
      <w:r w:rsidR="0079074F" w:rsidRPr="0000631A">
        <w:t xml:space="preserve"> Béatrix. “Tables Royales à Versailles</w:t>
      </w:r>
      <w:r w:rsidR="00415935" w:rsidRPr="0000631A">
        <w:t>,</w:t>
      </w:r>
      <w:r w:rsidR="0079074F" w:rsidRPr="0000631A">
        <w:t xml:space="preserve"> 1682</w:t>
      </w:r>
      <w:r w:rsidR="00415935" w:rsidRPr="0000631A">
        <w:t>–</w:t>
      </w:r>
      <w:r w:rsidR="0079074F" w:rsidRPr="0000631A">
        <w:t xml:space="preserve">1789.” In </w:t>
      </w:r>
      <w:r w:rsidR="00295FC4" w:rsidRPr="0000631A">
        <w:rPr>
          <w:i/>
          <w:iCs/>
        </w:rPr>
        <w:t>Versailles et les tables royales en Europe XVIIème–XIXème siècles</w:t>
      </w:r>
      <w:r w:rsidR="0079074F" w:rsidRPr="0000631A">
        <w:t>, 41</w:t>
      </w:r>
      <w:r w:rsidR="00415935" w:rsidRPr="0000631A">
        <w:t>–</w:t>
      </w:r>
      <w:r w:rsidR="0079074F" w:rsidRPr="0000631A">
        <w:t>68.</w:t>
      </w:r>
      <w:r w:rsidR="00295FC4" w:rsidRPr="0000631A">
        <w:t xml:space="preserve"> Exh. cat. Paris: Réunion des musées nationaux, 1993.</w:t>
      </w:r>
    </w:p>
    <w:p w14:paraId="022C8D86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0FCA1C" w14:textId="48442B07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Schroder 1983</w:t>
      </w:r>
    </w:p>
    <w:p w14:paraId="0BF910F5" w14:textId="235B1E1F" w:rsidR="00DA130D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Schroder, Timothy B.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The Art of the European Goldsmith</w:t>
      </w:r>
      <w:r w:rsidR="00415935" w:rsidRPr="0000631A">
        <w:rPr>
          <w:rFonts w:ascii="Times New Roman" w:hAnsi="Times New Roman" w:cs="Times New Roman"/>
          <w:i/>
          <w:sz w:val="24"/>
          <w:szCs w:val="24"/>
        </w:rPr>
        <w:t>: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Silver from the Schroder Collection. </w:t>
      </w:r>
      <w:r w:rsidR="00DA130D" w:rsidRPr="0000631A">
        <w:rPr>
          <w:rFonts w:ascii="Times New Roman" w:hAnsi="Times New Roman" w:cs="Times New Roman"/>
          <w:sz w:val="24"/>
          <w:szCs w:val="24"/>
        </w:rPr>
        <w:t>New York: American Federati</w:t>
      </w:r>
      <w:r w:rsidR="00356AC4" w:rsidRPr="0000631A">
        <w:rPr>
          <w:rFonts w:ascii="Times New Roman" w:hAnsi="Times New Roman" w:cs="Times New Roman"/>
          <w:sz w:val="24"/>
          <w:szCs w:val="24"/>
        </w:rPr>
        <w:t>on of Arts, 1983</w:t>
      </w:r>
      <w:r w:rsidR="00DA130D" w:rsidRPr="0000631A">
        <w:rPr>
          <w:rFonts w:ascii="Times New Roman" w:hAnsi="Times New Roman" w:cs="Times New Roman"/>
          <w:sz w:val="24"/>
          <w:szCs w:val="24"/>
        </w:rPr>
        <w:t>.</w:t>
      </w:r>
    </w:p>
    <w:p w14:paraId="68DE8DFD" w14:textId="77777777" w:rsidR="00D244D2" w:rsidRPr="0000631A" w:rsidRDefault="00D244D2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EE8A02" w14:textId="7A33774B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Schroder 1988</w:t>
      </w:r>
    </w:p>
    <w:p w14:paraId="6D0C365B" w14:textId="799F4D0C" w:rsidR="00DA130D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Schroder, Timothy B.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The Gilbert Collection of Gold and Silver. </w:t>
      </w:r>
      <w:r w:rsidR="00DA130D" w:rsidRPr="0000631A">
        <w:rPr>
          <w:rFonts w:ascii="Times New Roman" w:hAnsi="Times New Roman" w:cs="Times New Roman"/>
          <w:sz w:val="24"/>
          <w:szCs w:val="24"/>
        </w:rPr>
        <w:t>Los Ang</w:t>
      </w:r>
      <w:r w:rsidR="0094446F" w:rsidRPr="0000631A">
        <w:rPr>
          <w:rFonts w:ascii="Times New Roman" w:hAnsi="Times New Roman" w:cs="Times New Roman"/>
          <w:sz w:val="24"/>
          <w:szCs w:val="24"/>
        </w:rPr>
        <w:t>e</w:t>
      </w:r>
      <w:r w:rsidR="00DA130D" w:rsidRPr="0000631A">
        <w:rPr>
          <w:rFonts w:ascii="Times New Roman" w:hAnsi="Times New Roman" w:cs="Times New Roman"/>
          <w:sz w:val="24"/>
          <w:szCs w:val="24"/>
        </w:rPr>
        <w:t>les: Los Angeles County Muse</w:t>
      </w:r>
      <w:r w:rsidR="00356AC4" w:rsidRPr="0000631A">
        <w:rPr>
          <w:rFonts w:ascii="Times New Roman" w:hAnsi="Times New Roman" w:cs="Times New Roman"/>
          <w:sz w:val="24"/>
          <w:szCs w:val="24"/>
        </w:rPr>
        <w:t>um of Art, 1988</w:t>
      </w:r>
      <w:r w:rsidR="00DA130D" w:rsidRPr="0000631A">
        <w:rPr>
          <w:rFonts w:ascii="Times New Roman" w:hAnsi="Times New Roman" w:cs="Times New Roman"/>
          <w:sz w:val="24"/>
          <w:szCs w:val="24"/>
        </w:rPr>
        <w:t>.</w:t>
      </w:r>
    </w:p>
    <w:p w14:paraId="023DF5C5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E0AA06" w14:textId="23746A97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3A17BC" w:rsidRPr="0000631A">
        <w:rPr>
          <w:rFonts w:ascii="Times New Roman" w:hAnsi="Times New Roman" w:cs="Times New Roman"/>
          <w:sz w:val="24"/>
          <w:szCs w:val="24"/>
        </w:rPr>
        <w:t>Schroder 2009</w:t>
      </w:r>
    </w:p>
    <w:p w14:paraId="5448A9EE" w14:textId="6F5BB1A1" w:rsidR="003A17BC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7E78C4" w:rsidRPr="0000631A">
        <w:rPr>
          <w:rFonts w:ascii="Times New Roman" w:eastAsia="Times New Roman" w:hAnsi="Times New Roman" w:cs="Times New Roman"/>
          <w:sz w:val="24"/>
          <w:szCs w:val="24"/>
        </w:rPr>
        <w:t>Schroder, Timothy.</w:t>
      </w:r>
      <w:r w:rsidR="005725A3" w:rsidRPr="000063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78C4" w:rsidRPr="0000631A">
        <w:rPr>
          <w:rFonts w:ascii="Times New Roman" w:eastAsia="Times New Roman" w:hAnsi="Times New Roman" w:cs="Times New Roman"/>
          <w:i/>
          <w:sz w:val="24"/>
          <w:szCs w:val="24"/>
        </w:rPr>
        <w:t>British and Continental Gold and Silver in the Ashmolean Museum</w:t>
      </w:r>
      <w:r w:rsidR="00BC50DF" w:rsidRPr="0000631A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="007E78C4" w:rsidRPr="0000631A">
        <w:rPr>
          <w:rFonts w:ascii="Times New Roman" w:eastAsia="Times New Roman" w:hAnsi="Times New Roman" w:cs="Times New Roman"/>
          <w:sz w:val="24"/>
          <w:szCs w:val="24"/>
        </w:rPr>
        <w:t>3 vols. Oxford: Ashmolean Museum of A</w:t>
      </w:r>
      <w:r w:rsidR="0053768D" w:rsidRPr="0000631A">
        <w:rPr>
          <w:rFonts w:ascii="Times New Roman" w:eastAsia="Times New Roman" w:hAnsi="Times New Roman" w:cs="Times New Roman"/>
          <w:sz w:val="24"/>
          <w:szCs w:val="24"/>
        </w:rPr>
        <w:t>rt and Archaeology, 2009</w:t>
      </w:r>
      <w:r w:rsidR="007E78C4" w:rsidRPr="000063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BAE57C8" w14:textId="77777777" w:rsidR="003A17BC" w:rsidRPr="0000631A" w:rsidRDefault="003A17BC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BFCB29" w14:textId="4429DD86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C43AD7" w:rsidRPr="0000631A">
        <w:rPr>
          <w:rFonts w:ascii="Times New Roman" w:hAnsi="Times New Roman" w:cs="Times New Roman"/>
          <w:sz w:val="24"/>
          <w:szCs w:val="24"/>
        </w:rPr>
        <w:t>Berswordt-Wallrabe</w:t>
      </w:r>
      <w:r w:rsidR="00C43AD7" w:rsidRPr="0000631A" w:rsidDel="00A11408">
        <w:rPr>
          <w:rFonts w:ascii="Times New Roman" w:hAnsi="Times New Roman" w:cs="Times New Roman"/>
          <w:sz w:val="24"/>
          <w:szCs w:val="24"/>
        </w:rPr>
        <w:t xml:space="preserve"> </w:t>
      </w:r>
      <w:r w:rsidR="00DA130D" w:rsidRPr="0000631A">
        <w:rPr>
          <w:rFonts w:ascii="Times New Roman" w:hAnsi="Times New Roman" w:cs="Times New Roman"/>
          <w:sz w:val="24"/>
          <w:szCs w:val="24"/>
        </w:rPr>
        <w:t>2000</w:t>
      </w:r>
    </w:p>
    <w:p w14:paraId="088E3979" w14:textId="2BBA5976" w:rsidR="00DA130D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Berswordt-Wallrabe, Kornelia von, ed.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Jean-Baptiste Oudry Jean-Antoine Houdon: Vermächtnis der Aufklärung.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Exh. cat. Schwerin</w:t>
      </w:r>
      <w:r w:rsidR="00415935" w:rsidRPr="0000631A">
        <w:rPr>
          <w:rFonts w:ascii="Times New Roman" w:hAnsi="Times New Roman" w:cs="Times New Roman"/>
          <w:sz w:val="24"/>
          <w:szCs w:val="24"/>
        </w:rPr>
        <w:t>, Germany: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Sammlung Staatliches Mus</w:t>
      </w:r>
      <w:r w:rsidR="00003DF0" w:rsidRPr="0000631A">
        <w:rPr>
          <w:rFonts w:ascii="Times New Roman" w:hAnsi="Times New Roman" w:cs="Times New Roman"/>
          <w:sz w:val="24"/>
          <w:szCs w:val="24"/>
        </w:rPr>
        <w:t>e</w:t>
      </w:r>
      <w:r w:rsidR="00DA130D" w:rsidRPr="0000631A">
        <w:rPr>
          <w:rFonts w:ascii="Times New Roman" w:hAnsi="Times New Roman" w:cs="Times New Roman"/>
          <w:sz w:val="24"/>
          <w:szCs w:val="24"/>
        </w:rPr>
        <w:t>um Schwerin, 2000.</w:t>
      </w:r>
    </w:p>
    <w:p w14:paraId="42745508" w14:textId="2B02A1CF" w:rsidR="000E7CD6" w:rsidRPr="0000631A" w:rsidRDefault="000E7CD6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0656B8" w14:textId="15244023" w:rsidR="001536A3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1536A3" w:rsidRPr="0000631A">
        <w:rPr>
          <w:rFonts w:ascii="Times New Roman" w:hAnsi="Times New Roman" w:cs="Times New Roman"/>
          <w:sz w:val="24"/>
          <w:szCs w:val="24"/>
        </w:rPr>
        <w:t>Scott 1991</w:t>
      </w:r>
    </w:p>
    <w:p w14:paraId="465273DB" w14:textId="2706D3F8" w:rsidR="001536A3" w:rsidRPr="0000631A" w:rsidRDefault="00333F11" w:rsidP="0000631A">
      <w:pPr>
        <w:pStyle w:val="EndnoteTex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1536A3" w:rsidRPr="0000631A">
        <w:rPr>
          <w:rFonts w:ascii="Times New Roman" w:eastAsia="Times New Roman" w:hAnsi="Times New Roman" w:cs="Times New Roman"/>
          <w:sz w:val="24"/>
          <w:szCs w:val="24"/>
        </w:rPr>
        <w:t xml:space="preserve">Scott, David. “Technological, Analytical, and Microstructural Studies of a Renaissance Silver Basin.” </w:t>
      </w:r>
      <w:r w:rsidR="001536A3" w:rsidRPr="0000631A">
        <w:rPr>
          <w:rFonts w:ascii="Times New Roman" w:eastAsia="Times New Roman" w:hAnsi="Times New Roman" w:cs="Times New Roman"/>
          <w:i/>
          <w:iCs/>
          <w:sz w:val="24"/>
          <w:szCs w:val="24"/>
        </w:rPr>
        <w:t>Archeomaterials</w:t>
      </w:r>
      <w:r w:rsidR="001536A3" w:rsidRPr="0000631A">
        <w:rPr>
          <w:rFonts w:ascii="Times New Roman" w:eastAsia="Times New Roman" w:hAnsi="Times New Roman" w:cs="Times New Roman"/>
          <w:sz w:val="24"/>
          <w:szCs w:val="24"/>
        </w:rPr>
        <w:t> 5, no. 1 (1991): 21–45.</w:t>
      </w:r>
    </w:p>
    <w:p w14:paraId="08C7F24A" w14:textId="77777777" w:rsidR="001536A3" w:rsidRPr="0000631A" w:rsidRDefault="001536A3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365BB6" w14:textId="2ABD4C1E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0E7CD6" w:rsidRPr="0000631A">
        <w:rPr>
          <w:rFonts w:ascii="Times New Roman" w:hAnsi="Times New Roman" w:cs="Times New Roman"/>
          <w:sz w:val="24"/>
          <w:szCs w:val="24"/>
        </w:rPr>
        <w:t>Seelig 2002</w:t>
      </w:r>
    </w:p>
    <w:p w14:paraId="089BF752" w14:textId="4BFE8B3D" w:rsidR="00FF20ED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0E7CD6" w:rsidRPr="0000631A">
        <w:rPr>
          <w:rFonts w:ascii="Times New Roman" w:hAnsi="Times New Roman" w:cs="Times New Roman"/>
          <w:sz w:val="24"/>
          <w:szCs w:val="24"/>
        </w:rPr>
        <w:t xml:space="preserve">Seelig, Lorenz. </w:t>
      </w:r>
      <w:r w:rsidR="00415935" w:rsidRPr="0000631A">
        <w:rPr>
          <w:rFonts w:ascii="Times New Roman" w:hAnsi="Times New Roman" w:cs="Times New Roman"/>
          <w:sz w:val="24"/>
          <w:szCs w:val="24"/>
        </w:rPr>
        <w:t>“</w:t>
      </w:r>
      <w:r w:rsidR="000E7CD6" w:rsidRPr="0000631A">
        <w:rPr>
          <w:rFonts w:ascii="Times New Roman" w:hAnsi="Times New Roman" w:cs="Times New Roman"/>
          <w:sz w:val="24"/>
          <w:szCs w:val="24"/>
        </w:rPr>
        <w:t>Der schöne Schatz: Tafelsilber als Staatsvermögen. Bestellung, Lieferung und Eins</w:t>
      </w:r>
      <w:r w:rsidR="00AC6CF3" w:rsidRPr="0000631A">
        <w:rPr>
          <w:rFonts w:ascii="Times New Roman" w:hAnsi="Times New Roman" w:cs="Times New Roman"/>
          <w:sz w:val="24"/>
          <w:szCs w:val="24"/>
        </w:rPr>
        <w:t>c</w:t>
      </w:r>
      <w:r w:rsidR="000E7CD6" w:rsidRPr="0000631A">
        <w:rPr>
          <w:rFonts w:ascii="Times New Roman" w:hAnsi="Times New Roman" w:cs="Times New Roman"/>
          <w:sz w:val="24"/>
          <w:szCs w:val="24"/>
        </w:rPr>
        <w:t>hmelzung süddeutscher Tafelservice des 18.</w:t>
      </w:r>
      <w:r w:rsidR="00A11408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0E7CD6" w:rsidRPr="0000631A">
        <w:rPr>
          <w:rFonts w:ascii="Times New Roman" w:hAnsi="Times New Roman" w:cs="Times New Roman"/>
          <w:sz w:val="24"/>
          <w:szCs w:val="24"/>
        </w:rPr>
        <w:t xml:space="preserve">Jahrhunderts.” In </w:t>
      </w:r>
      <w:r w:rsidR="00FF20ED" w:rsidRPr="0000631A">
        <w:rPr>
          <w:rFonts w:ascii="Times New Roman" w:hAnsi="Times New Roman" w:cs="Times New Roman"/>
          <w:i/>
          <w:iCs/>
          <w:sz w:val="24"/>
          <w:szCs w:val="24"/>
        </w:rPr>
        <w:t>Die Öffentliche Tafel: Tafelzeremoniell in Europa 1300–1990</w:t>
      </w:r>
      <w:r w:rsidR="00FF20ED" w:rsidRPr="0000631A">
        <w:rPr>
          <w:rFonts w:ascii="Times New Roman" w:hAnsi="Times New Roman" w:cs="Times New Roman"/>
          <w:sz w:val="24"/>
          <w:szCs w:val="24"/>
        </w:rPr>
        <w:t>, edited by Hans Ottomeyer and Michaela Völkel</w:t>
      </w:r>
      <w:r w:rsidR="000E7CD6" w:rsidRPr="0000631A">
        <w:rPr>
          <w:rFonts w:ascii="Times New Roman" w:hAnsi="Times New Roman" w:cs="Times New Roman"/>
          <w:sz w:val="24"/>
          <w:szCs w:val="24"/>
        </w:rPr>
        <w:t>, 102</w:t>
      </w:r>
      <w:r w:rsidR="00415935" w:rsidRPr="0000631A">
        <w:rPr>
          <w:rFonts w:ascii="Times New Roman" w:hAnsi="Times New Roman" w:cs="Times New Roman"/>
          <w:sz w:val="24"/>
          <w:szCs w:val="24"/>
        </w:rPr>
        <w:t>–</w:t>
      </w:r>
      <w:r w:rsidR="000E7CD6" w:rsidRPr="0000631A">
        <w:rPr>
          <w:rFonts w:ascii="Times New Roman" w:hAnsi="Times New Roman" w:cs="Times New Roman"/>
          <w:sz w:val="24"/>
          <w:szCs w:val="24"/>
        </w:rPr>
        <w:t>9.</w:t>
      </w:r>
      <w:r w:rsidR="00FF20ED" w:rsidRPr="0000631A">
        <w:rPr>
          <w:rFonts w:ascii="Times New Roman" w:hAnsi="Times New Roman" w:cs="Times New Roman"/>
          <w:sz w:val="24"/>
          <w:szCs w:val="24"/>
        </w:rPr>
        <w:t xml:space="preserve"> Exh. cat. Berlin: Deutches Historisches Museum; Wolfratshausen, Germany: Edition Minerva Hermann Farnung, 2002.</w:t>
      </w:r>
    </w:p>
    <w:p w14:paraId="1E0A40DE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6317C81C" w14:textId="3B1DE6BA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Seelig 2007</w:t>
      </w:r>
    </w:p>
    <w:p w14:paraId="533F8689" w14:textId="7F307B33" w:rsidR="00DA130D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t xml:space="preserve">Seelig, Lorenz. </w:t>
      </w:r>
      <w:r w:rsidR="00415935" w:rsidRPr="0000631A">
        <w:t>“</w:t>
      </w:r>
      <w:r w:rsidR="00DA130D" w:rsidRPr="0000631A">
        <w:t>Das Silberservice König Georgs III. von Robert-Joseph Auguste und Frantz-Peter Bundsen</w:t>
      </w:r>
      <w:r w:rsidR="007103E8" w:rsidRPr="0000631A">
        <w:t>:</w:t>
      </w:r>
      <w:r w:rsidR="00DA130D" w:rsidRPr="0000631A">
        <w:t xml:space="preserve"> Zur Goldschmiedekunst des frühen Klassizismus in Paris, London und Hannover.</w:t>
      </w:r>
      <w:r w:rsidR="00415935" w:rsidRPr="0000631A">
        <w:t>”</w:t>
      </w:r>
      <w:r w:rsidR="00DA130D" w:rsidRPr="0000631A">
        <w:t> </w:t>
      </w:r>
      <w:r w:rsidR="00DA130D" w:rsidRPr="0000631A">
        <w:rPr>
          <w:i/>
          <w:iCs/>
        </w:rPr>
        <w:t>Münchner Jahrbuch der bildenden Kunst, 3rd series</w:t>
      </w:r>
      <w:r w:rsidR="00DA130D" w:rsidRPr="0000631A">
        <w:t>, LVIII (2007):</w:t>
      </w:r>
      <w:r w:rsidR="00C2655F" w:rsidRPr="0000631A">
        <w:t xml:space="preserve"> 141</w:t>
      </w:r>
      <w:r w:rsidR="00415935" w:rsidRPr="0000631A">
        <w:t>–</w:t>
      </w:r>
      <w:r w:rsidR="00C2655F" w:rsidRPr="0000631A">
        <w:t>207</w:t>
      </w:r>
      <w:r w:rsidR="00DA130D" w:rsidRPr="0000631A">
        <w:t xml:space="preserve">. </w:t>
      </w:r>
    </w:p>
    <w:p w14:paraId="0A6734E7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58F74A1B" w14:textId="05294085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Seelig 2010</w:t>
      </w:r>
    </w:p>
    <w:p w14:paraId="47191CB9" w14:textId="01F33DC8" w:rsidR="00DA130D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t xml:space="preserve">Seelig, Lorenz. </w:t>
      </w:r>
      <w:r w:rsidR="007103E8" w:rsidRPr="0000631A">
        <w:t>“</w:t>
      </w:r>
      <w:r w:rsidR="00DA130D" w:rsidRPr="0000631A">
        <w:t xml:space="preserve">The Dinner Service </w:t>
      </w:r>
      <w:r w:rsidR="007103E8" w:rsidRPr="0000631A">
        <w:t>M</w:t>
      </w:r>
      <w:r w:rsidR="00DA130D" w:rsidRPr="0000631A">
        <w:t xml:space="preserve">ade for George III by Robert-Joseph Auguste and Frantz-Peter Bundsen: </w:t>
      </w:r>
      <w:r w:rsidR="007103E8" w:rsidRPr="0000631A">
        <w:t>N</w:t>
      </w:r>
      <w:r w:rsidR="00DA130D" w:rsidRPr="0000631A">
        <w:t xml:space="preserve">eo-Classical </w:t>
      </w:r>
      <w:r w:rsidR="007103E8" w:rsidRPr="0000631A">
        <w:t>G</w:t>
      </w:r>
      <w:r w:rsidR="00DA130D" w:rsidRPr="0000631A">
        <w:t>oldsmith</w:t>
      </w:r>
      <w:r w:rsidR="007103E8" w:rsidRPr="0000631A">
        <w:t>’</w:t>
      </w:r>
      <w:r w:rsidR="00DA130D" w:rsidRPr="0000631A">
        <w:t xml:space="preserve">s </w:t>
      </w:r>
      <w:r w:rsidR="007103E8" w:rsidRPr="0000631A">
        <w:t>W</w:t>
      </w:r>
      <w:r w:rsidR="00DA130D" w:rsidRPr="0000631A">
        <w:t>ork in Paris, London and Hanover</w:t>
      </w:r>
      <w:r w:rsidR="00CE581F" w:rsidRPr="0000631A">
        <w:t>.</w:t>
      </w:r>
      <w:r w:rsidR="007103E8" w:rsidRPr="0000631A">
        <w:t>”</w:t>
      </w:r>
      <w:r w:rsidR="00DA130D" w:rsidRPr="0000631A">
        <w:t xml:space="preserve"> </w:t>
      </w:r>
      <w:r w:rsidR="00CE581F" w:rsidRPr="0000631A">
        <w:t>T</w:t>
      </w:r>
      <w:r w:rsidR="00A96C1E" w:rsidRPr="0000631A">
        <w:t xml:space="preserve">ranslated by </w:t>
      </w:r>
      <w:r w:rsidR="00DA130D" w:rsidRPr="0000631A">
        <w:t>Dorothea Burstyn and William P. Hood</w:t>
      </w:r>
      <w:r w:rsidR="00CE581F" w:rsidRPr="0000631A">
        <w:t>,</w:t>
      </w:r>
      <w:r w:rsidR="00DA130D" w:rsidRPr="0000631A">
        <w:t xml:space="preserve"> Jr.</w:t>
      </w:r>
      <w:r w:rsidR="00A96C1E" w:rsidRPr="0000631A">
        <w:t xml:space="preserve"> </w:t>
      </w:r>
      <w:r w:rsidR="00DA130D" w:rsidRPr="0000631A">
        <w:rPr>
          <w:i/>
          <w:iCs/>
        </w:rPr>
        <w:t>Silver Society of Canada Journal</w:t>
      </w:r>
      <w:r w:rsidR="00DA130D" w:rsidRPr="0000631A">
        <w:t> 13 (2010): 44</w:t>
      </w:r>
      <w:r w:rsidR="007103E8" w:rsidRPr="0000631A">
        <w:t>–</w:t>
      </w:r>
      <w:r w:rsidR="00DA130D" w:rsidRPr="0000631A">
        <w:t xml:space="preserve">91. </w:t>
      </w:r>
    </w:p>
    <w:p w14:paraId="34652CDA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53BB6A21" w14:textId="1A9CE4B8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Seelig 2011</w:t>
      </w:r>
    </w:p>
    <w:p w14:paraId="2876841C" w14:textId="6B95C4A5" w:rsidR="00294754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t xml:space="preserve">Seelig, Lorenz. </w:t>
      </w:r>
      <w:r w:rsidR="00CE581F" w:rsidRPr="0000631A">
        <w:t>“</w:t>
      </w:r>
      <w:r w:rsidR="00DA130D" w:rsidRPr="0000631A">
        <w:t>Das Silberservice Friedrich Karl von Hardenbergs</w:t>
      </w:r>
      <w:r w:rsidR="00CE581F" w:rsidRPr="0000631A">
        <w:t xml:space="preserve">: </w:t>
      </w:r>
      <w:r w:rsidR="00DA130D" w:rsidRPr="0000631A">
        <w:t>Zur Adeligen Tafelkultur des Rokoko.</w:t>
      </w:r>
      <w:r w:rsidR="00CE581F" w:rsidRPr="0000631A">
        <w:t>”</w:t>
      </w:r>
      <w:r w:rsidR="00DA130D" w:rsidRPr="0000631A">
        <w:t xml:space="preserve"> In </w:t>
      </w:r>
      <w:r w:rsidR="00DA130D" w:rsidRPr="0000631A">
        <w:rPr>
          <w:i/>
          <w:iCs/>
        </w:rPr>
        <w:t>Im Auftrag der Krone: Friedrich Karl von Hardenberg und das Leben in Hannover um 1750</w:t>
      </w:r>
      <w:r w:rsidR="001D3BEC" w:rsidRPr="0000631A">
        <w:t>,</w:t>
      </w:r>
      <w:r w:rsidR="00E93D78" w:rsidRPr="0000631A">
        <w:t xml:space="preserve"> edited by </w:t>
      </w:r>
      <w:r w:rsidR="00E93D78" w:rsidRPr="0000631A">
        <w:rPr>
          <w:color w:val="000000"/>
        </w:rPr>
        <w:t>Wilken von Bothmer and Marcus Köhler,</w:t>
      </w:r>
      <w:r w:rsidR="001D3BEC" w:rsidRPr="0000631A">
        <w:t xml:space="preserve"> 54</w:t>
      </w:r>
      <w:r w:rsidR="00CE581F" w:rsidRPr="0000631A">
        <w:t>–</w:t>
      </w:r>
      <w:r w:rsidR="001D3BEC" w:rsidRPr="0000631A">
        <w:t>61</w:t>
      </w:r>
      <w:r w:rsidR="00F03CAD" w:rsidRPr="0000631A">
        <w:t>.</w:t>
      </w:r>
      <w:r w:rsidR="00E817DE" w:rsidRPr="0000631A">
        <w:t xml:space="preserve"> Rostock</w:t>
      </w:r>
      <w:r w:rsidR="00CE581F" w:rsidRPr="0000631A">
        <w:t>, Germany</w:t>
      </w:r>
      <w:r w:rsidR="00E817DE" w:rsidRPr="0000631A">
        <w:t>: Hinstorff, 2011</w:t>
      </w:r>
      <w:r w:rsidR="00DA130D" w:rsidRPr="0000631A">
        <w:t>.</w:t>
      </w:r>
    </w:p>
    <w:p w14:paraId="5FA3E96D" w14:textId="77777777" w:rsidR="00D244D2" w:rsidRPr="0000631A" w:rsidRDefault="00D244D2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3CF80FEC" w14:textId="0FFF1561" w:rsidR="00AE2FA9" w:rsidRPr="0000631A" w:rsidRDefault="0000631A" w:rsidP="0000631A">
      <w:pPr>
        <w:spacing w:line="480" w:lineRule="auto"/>
      </w:pPr>
      <w:r w:rsidRPr="0000631A">
        <w:t xml:space="preserve">short: </w:t>
      </w:r>
      <w:r w:rsidR="00DA130D" w:rsidRPr="0000631A">
        <w:t>Seelig 2012</w:t>
      </w:r>
    </w:p>
    <w:p w14:paraId="48FAA580" w14:textId="6BA5E77A" w:rsidR="00DA130D" w:rsidRPr="0000631A" w:rsidRDefault="00333F11" w:rsidP="0000631A">
      <w:pPr>
        <w:spacing w:line="480" w:lineRule="auto"/>
      </w:pPr>
      <w:r w:rsidRPr="0000631A">
        <w:t xml:space="preserve">full: </w:t>
      </w:r>
      <w:r w:rsidR="00DA130D" w:rsidRPr="0000631A">
        <w:t xml:space="preserve">Seelig, Lorenz. </w:t>
      </w:r>
      <w:r w:rsidR="00CE581F" w:rsidRPr="0000631A">
        <w:t>“</w:t>
      </w:r>
      <w:r w:rsidR="00DA130D" w:rsidRPr="0000631A">
        <w:t xml:space="preserve">The Dinner Service </w:t>
      </w:r>
      <w:r w:rsidR="00CE581F" w:rsidRPr="0000631A">
        <w:t>M</w:t>
      </w:r>
      <w:r w:rsidR="00DA130D" w:rsidRPr="0000631A">
        <w:t xml:space="preserve">ade for George III by Robert-Joseph Auguste and Frantz-Peter Bundsen: </w:t>
      </w:r>
      <w:r w:rsidR="00CE581F" w:rsidRPr="0000631A">
        <w:t>N</w:t>
      </w:r>
      <w:r w:rsidR="00DA130D" w:rsidRPr="0000631A">
        <w:t xml:space="preserve">eo-Classical </w:t>
      </w:r>
      <w:r w:rsidR="00CE581F" w:rsidRPr="0000631A">
        <w:t>G</w:t>
      </w:r>
      <w:r w:rsidR="00DA130D" w:rsidRPr="0000631A">
        <w:t>oldsmith</w:t>
      </w:r>
      <w:r w:rsidR="00CE581F" w:rsidRPr="0000631A">
        <w:t>’</w:t>
      </w:r>
      <w:r w:rsidR="00DA130D" w:rsidRPr="0000631A">
        <w:t xml:space="preserve">s </w:t>
      </w:r>
      <w:r w:rsidR="00CE581F" w:rsidRPr="0000631A">
        <w:t>W</w:t>
      </w:r>
      <w:r w:rsidR="00DA130D" w:rsidRPr="0000631A">
        <w:t>ork in Paris, London and Hanover</w:t>
      </w:r>
      <w:r w:rsidR="00CE581F" w:rsidRPr="0000631A">
        <w:t>.”</w:t>
      </w:r>
      <w:r w:rsidR="0038051B" w:rsidRPr="0000631A">
        <w:t xml:space="preserve"> </w:t>
      </w:r>
      <w:r w:rsidR="00CE581F" w:rsidRPr="0000631A">
        <w:t>T</w:t>
      </w:r>
      <w:r w:rsidR="0038051B" w:rsidRPr="0000631A">
        <w:t>ranslated by</w:t>
      </w:r>
      <w:r w:rsidR="00DA130D" w:rsidRPr="0000631A">
        <w:t xml:space="preserve"> Dorothea Burstyn and William P. Hood</w:t>
      </w:r>
      <w:r w:rsidR="00CE581F" w:rsidRPr="0000631A">
        <w:t>,</w:t>
      </w:r>
      <w:r w:rsidR="0038051B" w:rsidRPr="0000631A">
        <w:t xml:space="preserve"> Jr</w:t>
      </w:r>
      <w:r w:rsidR="00DA130D" w:rsidRPr="0000631A">
        <w:t>. </w:t>
      </w:r>
      <w:r w:rsidR="00DA130D" w:rsidRPr="0000631A">
        <w:rPr>
          <w:i/>
          <w:iCs/>
        </w:rPr>
        <w:t>Silver Studies</w:t>
      </w:r>
      <w:r w:rsidR="00CE581F" w:rsidRPr="0000631A">
        <w:rPr>
          <w:i/>
          <w:iCs/>
        </w:rPr>
        <w:t>:</w:t>
      </w:r>
      <w:r w:rsidR="00DA130D" w:rsidRPr="0000631A">
        <w:t> </w:t>
      </w:r>
      <w:r w:rsidR="00DA130D" w:rsidRPr="0000631A">
        <w:rPr>
          <w:i/>
          <w:iCs/>
        </w:rPr>
        <w:t>The Journal of the Silver Society</w:t>
      </w:r>
      <w:r w:rsidR="00DA130D" w:rsidRPr="0000631A">
        <w:t> 28 (2012): 76</w:t>
      </w:r>
      <w:r w:rsidR="00CE581F" w:rsidRPr="0000631A">
        <w:t>–</w:t>
      </w:r>
      <w:r w:rsidR="00DA130D" w:rsidRPr="0000631A">
        <w:t>100.</w:t>
      </w:r>
    </w:p>
    <w:p w14:paraId="5C1DC064" w14:textId="77777777" w:rsidR="00FA071B" w:rsidRPr="0000631A" w:rsidRDefault="00FA071B" w:rsidP="0000631A">
      <w:pPr>
        <w:spacing w:line="480" w:lineRule="auto"/>
      </w:pPr>
    </w:p>
    <w:p w14:paraId="21E92887" w14:textId="47E3D5FF" w:rsidR="00AE2FA9" w:rsidRPr="0000631A" w:rsidRDefault="0000631A" w:rsidP="0000631A">
      <w:pPr>
        <w:spacing w:line="480" w:lineRule="auto"/>
      </w:pPr>
      <w:r w:rsidRPr="0000631A">
        <w:t xml:space="preserve">short: </w:t>
      </w:r>
      <w:r w:rsidR="00DA130D" w:rsidRPr="0000631A">
        <w:t>Seidel 1890</w:t>
      </w:r>
    </w:p>
    <w:p w14:paraId="3337C0C5" w14:textId="56AE15B3" w:rsidR="006F7394" w:rsidRPr="0000631A" w:rsidRDefault="00333F11" w:rsidP="0000631A">
      <w:pPr>
        <w:spacing w:line="480" w:lineRule="auto"/>
      </w:pPr>
      <w:r w:rsidRPr="0000631A">
        <w:t xml:space="preserve">full: </w:t>
      </w:r>
      <w:r w:rsidR="00DA130D" w:rsidRPr="0000631A">
        <w:t>Seidel, Paul. “Beiträge zur Lebensgeschichte Jean</w:t>
      </w:r>
      <w:r w:rsidR="006F7394" w:rsidRPr="0000631A">
        <w:t xml:space="preserve"> </w:t>
      </w:r>
      <w:r w:rsidR="00DA130D" w:rsidRPr="0000631A">
        <w:t>Baptiste Oudry (1686</w:t>
      </w:r>
      <w:r w:rsidR="00DF33FD" w:rsidRPr="0000631A">
        <w:t>–</w:t>
      </w:r>
      <w:r w:rsidR="00DA130D" w:rsidRPr="0000631A">
        <w:t xml:space="preserve">1755) mit besonderer Berücksichtigung seiner Gemälde in Schwerin und seiner </w:t>
      </w:r>
      <w:r w:rsidR="006F7394" w:rsidRPr="0000631A">
        <w:t>Verbindungenm mit dem</w:t>
      </w:r>
      <w:r w:rsidR="00DA130D" w:rsidRPr="0000631A">
        <w:t xml:space="preserve"> Meklenburgischen Hofe.” </w:t>
      </w:r>
      <w:r w:rsidR="00DA130D" w:rsidRPr="0000631A">
        <w:rPr>
          <w:i/>
        </w:rPr>
        <w:t xml:space="preserve">Repertorium für Kunstwissenschaft </w:t>
      </w:r>
      <w:r w:rsidR="00DA130D" w:rsidRPr="0000631A">
        <w:t>13 (1890): 80</w:t>
      </w:r>
      <w:r w:rsidR="00DF33FD" w:rsidRPr="0000631A">
        <w:t>–</w:t>
      </w:r>
      <w:r w:rsidR="00DA130D" w:rsidRPr="0000631A">
        <w:t>110.</w:t>
      </w:r>
      <w:hyperlink w:history="1"/>
    </w:p>
    <w:p w14:paraId="35455704" w14:textId="77777777" w:rsidR="00FA071B" w:rsidRPr="0000631A" w:rsidRDefault="00FA071B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A514E6" w14:textId="0A95747A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1726C1" w:rsidRPr="0000631A">
        <w:rPr>
          <w:rFonts w:ascii="Times New Roman" w:hAnsi="Times New Roman" w:cs="Times New Roman"/>
          <w:sz w:val="24"/>
          <w:szCs w:val="24"/>
        </w:rPr>
        <w:t>Sgard 1982</w:t>
      </w:r>
    </w:p>
    <w:p w14:paraId="65B6E2A3" w14:textId="6F8360E5" w:rsidR="00294754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1726C1" w:rsidRPr="0000631A">
        <w:rPr>
          <w:rFonts w:ascii="Times New Roman" w:hAnsi="Times New Roman" w:cs="Times New Roman"/>
          <w:sz w:val="24"/>
          <w:szCs w:val="24"/>
        </w:rPr>
        <w:t>Sgard,</w:t>
      </w:r>
      <w:r w:rsidR="003D1997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1726C1" w:rsidRPr="0000631A">
        <w:rPr>
          <w:rFonts w:ascii="Times New Roman" w:hAnsi="Times New Roman" w:cs="Times New Roman"/>
          <w:sz w:val="24"/>
          <w:szCs w:val="24"/>
        </w:rPr>
        <w:t>Jean. “L’</w:t>
      </w:r>
      <w:r w:rsidR="00DF33FD" w:rsidRPr="0000631A">
        <w:rPr>
          <w:rFonts w:ascii="Times New Roman" w:hAnsi="Times New Roman" w:cs="Times New Roman"/>
          <w:sz w:val="24"/>
          <w:szCs w:val="24"/>
        </w:rPr>
        <w:t>é</w:t>
      </w:r>
      <w:r w:rsidR="001726C1" w:rsidRPr="0000631A">
        <w:rPr>
          <w:rFonts w:ascii="Times New Roman" w:hAnsi="Times New Roman" w:cs="Times New Roman"/>
          <w:sz w:val="24"/>
          <w:szCs w:val="24"/>
        </w:rPr>
        <w:t xml:space="preserve">chelle des </w:t>
      </w:r>
      <w:r w:rsidR="00DF33FD" w:rsidRPr="0000631A">
        <w:rPr>
          <w:rFonts w:ascii="Times New Roman" w:hAnsi="Times New Roman" w:cs="Times New Roman"/>
          <w:sz w:val="24"/>
          <w:szCs w:val="24"/>
        </w:rPr>
        <w:t>r</w:t>
      </w:r>
      <w:r w:rsidR="001726C1" w:rsidRPr="0000631A">
        <w:rPr>
          <w:rFonts w:ascii="Times New Roman" w:hAnsi="Times New Roman" w:cs="Times New Roman"/>
          <w:sz w:val="24"/>
          <w:szCs w:val="24"/>
        </w:rPr>
        <w:t xml:space="preserve">evenus.” </w:t>
      </w:r>
      <w:r w:rsidR="001726C1" w:rsidRPr="0000631A">
        <w:rPr>
          <w:rFonts w:ascii="Times New Roman" w:hAnsi="Times New Roman" w:cs="Times New Roman"/>
          <w:i/>
          <w:sz w:val="24"/>
          <w:szCs w:val="24"/>
        </w:rPr>
        <w:t>Dix-</w:t>
      </w:r>
      <w:r w:rsidR="00DF33FD" w:rsidRPr="0000631A">
        <w:rPr>
          <w:rFonts w:ascii="Times New Roman" w:hAnsi="Times New Roman" w:cs="Times New Roman"/>
          <w:i/>
          <w:sz w:val="24"/>
          <w:szCs w:val="24"/>
        </w:rPr>
        <w:t>h</w:t>
      </w:r>
      <w:r w:rsidR="001726C1" w:rsidRPr="0000631A">
        <w:rPr>
          <w:rFonts w:ascii="Times New Roman" w:hAnsi="Times New Roman" w:cs="Times New Roman"/>
          <w:i/>
          <w:sz w:val="24"/>
          <w:szCs w:val="24"/>
        </w:rPr>
        <w:t xml:space="preserve">uitième </w:t>
      </w:r>
      <w:r w:rsidR="00DF33FD" w:rsidRPr="0000631A">
        <w:rPr>
          <w:rFonts w:ascii="Times New Roman" w:hAnsi="Times New Roman" w:cs="Times New Roman"/>
          <w:i/>
          <w:sz w:val="24"/>
          <w:szCs w:val="24"/>
        </w:rPr>
        <w:t>s</w:t>
      </w:r>
      <w:r w:rsidR="001726C1" w:rsidRPr="0000631A">
        <w:rPr>
          <w:rFonts w:ascii="Times New Roman" w:hAnsi="Times New Roman" w:cs="Times New Roman"/>
          <w:i/>
          <w:sz w:val="24"/>
          <w:szCs w:val="24"/>
        </w:rPr>
        <w:t xml:space="preserve">iècle: Revue </w:t>
      </w:r>
      <w:r w:rsidR="00DF33FD" w:rsidRPr="0000631A">
        <w:rPr>
          <w:rFonts w:ascii="Times New Roman" w:hAnsi="Times New Roman" w:cs="Times New Roman"/>
          <w:i/>
          <w:sz w:val="24"/>
          <w:szCs w:val="24"/>
        </w:rPr>
        <w:t>a</w:t>
      </w:r>
      <w:r w:rsidR="001726C1" w:rsidRPr="0000631A">
        <w:rPr>
          <w:rFonts w:ascii="Times New Roman" w:hAnsi="Times New Roman" w:cs="Times New Roman"/>
          <w:i/>
          <w:sz w:val="24"/>
          <w:szCs w:val="24"/>
        </w:rPr>
        <w:t xml:space="preserve">nnuelle </w:t>
      </w:r>
      <w:r w:rsidR="001726C1" w:rsidRPr="0000631A">
        <w:rPr>
          <w:rFonts w:ascii="Times New Roman" w:hAnsi="Times New Roman" w:cs="Times New Roman"/>
          <w:sz w:val="24"/>
          <w:szCs w:val="24"/>
        </w:rPr>
        <w:t>(1982): 425</w:t>
      </w:r>
      <w:r w:rsidR="00DF33FD" w:rsidRPr="0000631A">
        <w:rPr>
          <w:rFonts w:ascii="Times New Roman" w:hAnsi="Times New Roman" w:cs="Times New Roman"/>
          <w:sz w:val="24"/>
          <w:szCs w:val="24"/>
        </w:rPr>
        <w:t>–</w:t>
      </w:r>
      <w:r w:rsidR="001726C1" w:rsidRPr="0000631A">
        <w:rPr>
          <w:rFonts w:ascii="Times New Roman" w:hAnsi="Times New Roman" w:cs="Times New Roman"/>
          <w:sz w:val="24"/>
          <w:szCs w:val="24"/>
        </w:rPr>
        <w:t xml:space="preserve">33. </w:t>
      </w:r>
    </w:p>
    <w:p w14:paraId="7A236E67" w14:textId="77777777" w:rsidR="003D1997" w:rsidRPr="0000631A" w:rsidRDefault="003D1997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E399E5" w14:textId="22A221D2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3D1997" w:rsidRPr="0000631A">
        <w:rPr>
          <w:rFonts w:ascii="Times New Roman" w:hAnsi="Times New Roman" w:cs="Times New Roman"/>
          <w:sz w:val="24"/>
          <w:szCs w:val="24"/>
        </w:rPr>
        <w:t>Shaw 1896</w:t>
      </w:r>
    </w:p>
    <w:p w14:paraId="3C4F615A" w14:textId="1E292E79" w:rsidR="003D1997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3D1997" w:rsidRPr="0000631A">
        <w:rPr>
          <w:rFonts w:ascii="Times New Roman" w:hAnsi="Times New Roman" w:cs="Times New Roman"/>
          <w:sz w:val="24"/>
          <w:szCs w:val="24"/>
        </w:rPr>
        <w:t>Shaw, W</w:t>
      </w:r>
      <w:r w:rsidR="00A11408" w:rsidRPr="0000631A">
        <w:rPr>
          <w:rFonts w:ascii="Times New Roman" w:hAnsi="Times New Roman" w:cs="Times New Roman"/>
          <w:sz w:val="24"/>
          <w:szCs w:val="24"/>
        </w:rPr>
        <w:t>illiam</w:t>
      </w:r>
      <w:r w:rsidR="003D1997" w:rsidRPr="0000631A">
        <w:rPr>
          <w:rFonts w:ascii="Times New Roman" w:hAnsi="Times New Roman" w:cs="Times New Roman"/>
          <w:sz w:val="24"/>
          <w:szCs w:val="24"/>
        </w:rPr>
        <w:t xml:space="preserve"> A</w:t>
      </w:r>
      <w:r w:rsidR="00A11408" w:rsidRPr="0000631A">
        <w:rPr>
          <w:rFonts w:ascii="Times New Roman" w:hAnsi="Times New Roman" w:cs="Times New Roman"/>
          <w:sz w:val="24"/>
          <w:szCs w:val="24"/>
        </w:rPr>
        <w:t>rthur</w:t>
      </w:r>
      <w:r w:rsidR="003D1997" w:rsidRPr="0000631A">
        <w:rPr>
          <w:rFonts w:ascii="Times New Roman" w:hAnsi="Times New Roman" w:cs="Times New Roman"/>
          <w:sz w:val="24"/>
          <w:szCs w:val="24"/>
        </w:rPr>
        <w:t xml:space="preserve">. </w:t>
      </w:r>
      <w:r w:rsidR="003D1997" w:rsidRPr="0000631A">
        <w:rPr>
          <w:rFonts w:ascii="Times New Roman" w:hAnsi="Times New Roman" w:cs="Times New Roman"/>
          <w:i/>
          <w:sz w:val="24"/>
          <w:szCs w:val="24"/>
        </w:rPr>
        <w:t>The History of Currency</w:t>
      </w:r>
      <w:r w:rsidR="00DF33FD" w:rsidRPr="0000631A">
        <w:rPr>
          <w:rFonts w:ascii="Times New Roman" w:hAnsi="Times New Roman" w:cs="Times New Roman"/>
          <w:i/>
          <w:sz w:val="24"/>
          <w:szCs w:val="24"/>
        </w:rPr>
        <w:t>,</w:t>
      </w:r>
      <w:r w:rsidR="003D1997" w:rsidRPr="0000631A">
        <w:rPr>
          <w:rFonts w:ascii="Times New Roman" w:hAnsi="Times New Roman" w:cs="Times New Roman"/>
          <w:i/>
          <w:sz w:val="24"/>
          <w:szCs w:val="24"/>
        </w:rPr>
        <w:t xml:space="preserve"> 1252 to 1894. </w:t>
      </w:r>
      <w:r w:rsidR="003D1997" w:rsidRPr="0000631A">
        <w:rPr>
          <w:rFonts w:ascii="Times New Roman" w:hAnsi="Times New Roman" w:cs="Times New Roman"/>
          <w:sz w:val="24"/>
          <w:szCs w:val="24"/>
        </w:rPr>
        <w:t>New York: G. P. Putnam’s Sons, 1896.</w:t>
      </w:r>
      <w:hyperlink w:history="1"/>
    </w:p>
    <w:p w14:paraId="1CFBAFA3" w14:textId="77777777" w:rsidR="00557B5E" w:rsidRPr="0000631A" w:rsidRDefault="00557B5E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EAB712" w14:textId="40F8434A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557B5E" w:rsidRPr="0000631A">
        <w:rPr>
          <w:rFonts w:ascii="Times New Roman" w:hAnsi="Times New Roman" w:cs="Times New Roman"/>
          <w:sz w:val="24"/>
          <w:szCs w:val="24"/>
        </w:rPr>
        <w:t>Shaw 1911</w:t>
      </w:r>
    </w:p>
    <w:p w14:paraId="7E8DAEE4" w14:textId="2CE8A669" w:rsidR="00557B5E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557B5E" w:rsidRPr="0000631A">
        <w:rPr>
          <w:rFonts w:ascii="Times New Roman" w:hAnsi="Times New Roman" w:cs="Times New Roman"/>
          <w:sz w:val="24"/>
          <w:szCs w:val="24"/>
        </w:rPr>
        <w:t>Shaw, William A</w:t>
      </w:r>
      <w:r w:rsidR="00A11408" w:rsidRPr="0000631A">
        <w:rPr>
          <w:rFonts w:ascii="Times New Roman" w:hAnsi="Times New Roman" w:cs="Times New Roman"/>
          <w:sz w:val="24"/>
          <w:szCs w:val="24"/>
        </w:rPr>
        <w:t>rthur</w:t>
      </w:r>
      <w:r w:rsidR="00557B5E" w:rsidRPr="0000631A">
        <w:rPr>
          <w:rFonts w:ascii="Times New Roman" w:hAnsi="Times New Roman" w:cs="Times New Roman"/>
          <w:sz w:val="24"/>
          <w:szCs w:val="24"/>
        </w:rPr>
        <w:t xml:space="preserve">, ed. </w:t>
      </w:r>
      <w:r w:rsidR="00557B5E" w:rsidRPr="0000631A">
        <w:rPr>
          <w:rFonts w:ascii="Times New Roman" w:hAnsi="Times New Roman" w:cs="Times New Roman"/>
          <w:i/>
          <w:sz w:val="24"/>
          <w:szCs w:val="24"/>
        </w:rPr>
        <w:t xml:space="preserve">The Publications of </w:t>
      </w:r>
      <w:r w:rsidR="00DF33FD" w:rsidRPr="0000631A">
        <w:rPr>
          <w:rFonts w:ascii="Times New Roman" w:hAnsi="Times New Roman" w:cs="Times New Roman"/>
          <w:i/>
          <w:sz w:val="24"/>
          <w:szCs w:val="24"/>
        </w:rPr>
        <w:t>t</w:t>
      </w:r>
      <w:r w:rsidR="00557B5E" w:rsidRPr="0000631A">
        <w:rPr>
          <w:rFonts w:ascii="Times New Roman" w:hAnsi="Times New Roman" w:cs="Times New Roman"/>
          <w:i/>
          <w:sz w:val="24"/>
          <w:szCs w:val="24"/>
        </w:rPr>
        <w:t>he Huguenot Society of London</w:t>
      </w:r>
      <w:r w:rsidR="00557B5E" w:rsidRPr="0000631A">
        <w:rPr>
          <w:rFonts w:ascii="Times New Roman" w:hAnsi="Times New Roman" w:cs="Times New Roman"/>
          <w:sz w:val="24"/>
          <w:szCs w:val="24"/>
        </w:rPr>
        <w:t xml:space="preserve"> 18 (1911).</w:t>
      </w:r>
      <w:hyperlink w:history="1"/>
    </w:p>
    <w:p w14:paraId="2D2AE5B0" w14:textId="77777777" w:rsidR="003D1997" w:rsidRPr="0000631A" w:rsidRDefault="003D1997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18C634" w14:textId="0F3A4B19" w:rsidR="00AE2FA9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Shaw 1916</w:t>
      </w:r>
    </w:p>
    <w:p w14:paraId="34217775" w14:textId="7444C470" w:rsidR="00294754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t>Shaw, William A</w:t>
      </w:r>
      <w:r w:rsidR="00A11408" w:rsidRPr="0000631A">
        <w:t>rthur</w:t>
      </w:r>
      <w:r w:rsidR="00DA130D" w:rsidRPr="0000631A">
        <w:t xml:space="preserve">, ed. </w:t>
      </w:r>
      <w:r w:rsidR="00DA130D" w:rsidRPr="0000631A">
        <w:rPr>
          <w:i/>
        </w:rPr>
        <w:t>The Calendar of Treasury Books, 1681</w:t>
      </w:r>
      <w:r w:rsidR="00DF33FD" w:rsidRPr="0000631A">
        <w:rPr>
          <w:i/>
        </w:rPr>
        <w:t>–</w:t>
      </w:r>
      <w:r w:rsidR="00DA130D" w:rsidRPr="0000631A">
        <w:rPr>
          <w:i/>
        </w:rPr>
        <w:t>1685</w:t>
      </w:r>
      <w:r w:rsidR="0053768D" w:rsidRPr="0000631A">
        <w:t xml:space="preserve">. </w:t>
      </w:r>
      <w:r w:rsidR="00DF33FD" w:rsidRPr="0000631A">
        <w:t>V</w:t>
      </w:r>
      <w:r w:rsidR="003D1997" w:rsidRPr="0000631A">
        <w:t>ol.</w:t>
      </w:r>
      <w:r w:rsidR="0053768D" w:rsidRPr="0000631A">
        <w:t xml:space="preserve"> 7</w:t>
      </w:r>
      <w:r w:rsidR="00DA130D" w:rsidRPr="0000631A">
        <w:t>. London: His Majesty’s Statione</w:t>
      </w:r>
      <w:r w:rsidR="0053768D" w:rsidRPr="0000631A">
        <w:t>ry Office, 1916.</w:t>
      </w:r>
    </w:p>
    <w:p w14:paraId="2D20190F" w14:textId="77777777" w:rsidR="00AA33D8" w:rsidRPr="0000631A" w:rsidRDefault="00AA33D8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09B15486" w14:textId="4A5FB00F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Sheriff 2009</w:t>
      </w:r>
    </w:p>
    <w:p w14:paraId="02F0A118" w14:textId="0D30E2AB" w:rsidR="00294754" w:rsidRPr="0000631A" w:rsidRDefault="00333F11" w:rsidP="0000631A">
      <w:pPr>
        <w:shd w:val="clear" w:color="auto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t xml:space="preserve">Sheriff, Mary. </w:t>
      </w:r>
      <w:r w:rsidR="00DF33FD" w:rsidRPr="0000631A">
        <w:t>“</w:t>
      </w:r>
      <w:r w:rsidR="00DA130D" w:rsidRPr="0000631A">
        <w:t>Seeing Metamorphosis in Sculpture and the Decorative Arts.</w:t>
      </w:r>
      <w:r w:rsidR="00DF33FD" w:rsidRPr="0000631A">
        <w:t>”</w:t>
      </w:r>
      <w:r w:rsidR="00DA130D" w:rsidRPr="0000631A">
        <w:t xml:space="preserve"> In</w:t>
      </w:r>
      <w:r w:rsidR="00EE2ED1" w:rsidRPr="0000631A">
        <w:t xml:space="preserve"> </w:t>
      </w:r>
      <w:r w:rsidR="00FF20ED" w:rsidRPr="0000631A">
        <w:rPr>
          <w:i/>
          <w:iCs/>
        </w:rPr>
        <w:t>Taking Shape: Finding Sculpture in the Decorative Arts</w:t>
      </w:r>
      <w:r w:rsidR="00FF20ED" w:rsidRPr="0000631A">
        <w:t>, edited by Martina Droth and Penelope Curtis</w:t>
      </w:r>
      <w:r w:rsidR="00EE2ED1" w:rsidRPr="0000631A">
        <w:t>, 158</w:t>
      </w:r>
      <w:r w:rsidR="00DF33FD" w:rsidRPr="0000631A">
        <w:t>–</w:t>
      </w:r>
      <w:r w:rsidR="00EE2ED1" w:rsidRPr="0000631A">
        <w:t>65</w:t>
      </w:r>
      <w:r w:rsidR="002078AF" w:rsidRPr="0000631A">
        <w:t>.</w:t>
      </w:r>
      <w:r w:rsidR="00FF20ED" w:rsidRPr="0000631A">
        <w:t xml:space="preserve"> Exh. cat. Leeds: Henry Moore Foundation; Los Angeles: J. Paul Getty Museum, 2009.</w:t>
      </w:r>
    </w:p>
    <w:p w14:paraId="05CF3782" w14:textId="77777777" w:rsidR="00AA33D8" w:rsidRPr="0000631A" w:rsidRDefault="00AA33D8" w:rsidP="0000631A">
      <w:pPr>
        <w:shd w:val="clear" w:color="auto" w:fill="FFFFFF"/>
        <w:autoSpaceDE w:val="0"/>
        <w:autoSpaceDN w:val="0"/>
        <w:adjustRightInd w:val="0"/>
        <w:spacing w:line="480" w:lineRule="auto"/>
      </w:pPr>
    </w:p>
    <w:p w14:paraId="42EB3736" w14:textId="53F20F35" w:rsidR="00AE2FA9" w:rsidRPr="0000631A" w:rsidRDefault="0000631A" w:rsidP="0000631A">
      <w:pPr>
        <w:shd w:val="clear" w:color="auto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Shorvon and Compston 2019</w:t>
      </w:r>
    </w:p>
    <w:p w14:paraId="0486CEC0" w14:textId="277475D7" w:rsidR="00DA130D" w:rsidRPr="0000631A" w:rsidRDefault="00333F11" w:rsidP="0000631A">
      <w:pPr>
        <w:shd w:val="clear" w:color="auto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t>Shorvon, Simon</w:t>
      </w:r>
      <w:r w:rsidR="00DF33FD" w:rsidRPr="0000631A">
        <w:t>,</w:t>
      </w:r>
      <w:r w:rsidR="00DA130D" w:rsidRPr="0000631A">
        <w:t xml:space="preserve"> and Alastair Compston. </w:t>
      </w:r>
      <w:r w:rsidR="00DA130D" w:rsidRPr="0000631A">
        <w:rPr>
          <w:i/>
        </w:rPr>
        <w:t xml:space="preserve">Queen Square: A History of the National Hospital and </w:t>
      </w:r>
      <w:r w:rsidR="00DF33FD" w:rsidRPr="0000631A">
        <w:rPr>
          <w:i/>
        </w:rPr>
        <w:t>I</w:t>
      </w:r>
      <w:r w:rsidR="00DA130D" w:rsidRPr="0000631A">
        <w:rPr>
          <w:i/>
        </w:rPr>
        <w:t xml:space="preserve">ts Institute of Neurology. </w:t>
      </w:r>
      <w:r w:rsidR="00DA130D" w:rsidRPr="0000631A">
        <w:t>Cambridge: Cambridge University</w:t>
      </w:r>
      <w:r w:rsidR="0053768D" w:rsidRPr="0000631A">
        <w:t xml:space="preserve"> Press, 2019.</w:t>
      </w:r>
    </w:p>
    <w:p w14:paraId="26ACF0FD" w14:textId="77777777" w:rsidR="00237CDD" w:rsidRPr="0000631A" w:rsidRDefault="00237CDD" w:rsidP="0000631A">
      <w:pPr>
        <w:shd w:val="clear" w:color="auto" w:fill="FFFFFF"/>
        <w:autoSpaceDE w:val="0"/>
        <w:autoSpaceDN w:val="0"/>
        <w:adjustRightInd w:val="0"/>
        <w:spacing w:line="480" w:lineRule="auto"/>
      </w:pPr>
    </w:p>
    <w:p w14:paraId="06613C7A" w14:textId="083E4357" w:rsidR="00AE2FA9" w:rsidRPr="0000631A" w:rsidRDefault="0000631A" w:rsidP="0000631A">
      <w:pPr>
        <w:pStyle w:val="Bibliography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237CDD" w:rsidRPr="0000631A">
        <w:rPr>
          <w:rFonts w:ascii="Times New Roman" w:hAnsi="Times New Roman" w:cs="Times New Roman"/>
          <w:sz w:val="24"/>
          <w:szCs w:val="24"/>
        </w:rPr>
        <w:t>Smith 1981</w:t>
      </w:r>
    </w:p>
    <w:p w14:paraId="20CEE6B7" w14:textId="39D98A07" w:rsidR="00A11408" w:rsidRPr="0000631A" w:rsidRDefault="00333F11" w:rsidP="0000631A">
      <w:pPr>
        <w:pStyle w:val="Bibliography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237CDD" w:rsidRPr="0000631A">
        <w:rPr>
          <w:rFonts w:ascii="Times New Roman" w:hAnsi="Times New Roman" w:cs="Times New Roman"/>
          <w:color w:val="000000"/>
          <w:sz w:val="24"/>
          <w:szCs w:val="24"/>
        </w:rPr>
        <w:t xml:space="preserve">Smith, Cyril Stanley. </w:t>
      </w:r>
      <w:r w:rsidR="00237CDD" w:rsidRPr="0000631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 Search for Structure: Selected Essays on Science, Art, and History</w:t>
      </w:r>
      <w:r w:rsidR="00237CDD" w:rsidRPr="0000631A">
        <w:rPr>
          <w:rFonts w:ascii="Times New Roman" w:hAnsi="Times New Roman" w:cs="Times New Roman"/>
          <w:color w:val="000000"/>
          <w:sz w:val="24"/>
          <w:szCs w:val="24"/>
        </w:rPr>
        <w:t>. Cambridge</w:t>
      </w:r>
      <w:r w:rsidR="0038051B" w:rsidRPr="0000631A">
        <w:rPr>
          <w:rFonts w:ascii="Times New Roman" w:hAnsi="Times New Roman" w:cs="Times New Roman"/>
          <w:color w:val="000000"/>
          <w:sz w:val="24"/>
          <w:szCs w:val="24"/>
        </w:rPr>
        <w:t>, MA</w:t>
      </w:r>
      <w:r w:rsidR="00237CDD" w:rsidRPr="0000631A">
        <w:rPr>
          <w:rFonts w:ascii="Times New Roman" w:hAnsi="Times New Roman" w:cs="Times New Roman"/>
          <w:color w:val="000000"/>
          <w:sz w:val="24"/>
          <w:szCs w:val="24"/>
        </w:rPr>
        <w:t>: MIT Press, 1981.</w:t>
      </w:r>
    </w:p>
    <w:p w14:paraId="779F5FE0" w14:textId="77777777" w:rsidR="00A11408" w:rsidRPr="0000631A" w:rsidRDefault="00A11408" w:rsidP="0000631A">
      <w:pPr>
        <w:spacing w:line="480" w:lineRule="auto"/>
      </w:pPr>
    </w:p>
    <w:p w14:paraId="7D78FBD7" w14:textId="57AA2756" w:rsidR="00A11408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A11408" w:rsidRPr="0000631A">
        <w:t>Voltaire 1736/1901</w:t>
      </w:r>
    </w:p>
    <w:p w14:paraId="20B0BD2B" w14:textId="69910EF9" w:rsidR="00A11408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A11408" w:rsidRPr="0000631A">
        <w:t xml:space="preserve">Voltaire (born François-Marie Arouet). “The Worlding.” 1736. </w:t>
      </w:r>
      <w:r w:rsidR="00A11408" w:rsidRPr="0000631A">
        <w:rPr>
          <w:i/>
        </w:rPr>
        <w:t>The Works of Voltaire: A Contemporary Version</w:t>
      </w:r>
      <w:r w:rsidR="00A11408" w:rsidRPr="0000631A">
        <w:rPr>
          <w:iCs/>
        </w:rPr>
        <w:t xml:space="preserve">, edited by </w:t>
      </w:r>
      <w:r w:rsidR="00A11408" w:rsidRPr="0000631A">
        <w:t>Smollett, Tobais, John Morley, and Oliver Herbrand Gordon Leigh;</w:t>
      </w:r>
      <w:r w:rsidR="00A11408" w:rsidRPr="0000631A">
        <w:rPr>
          <w:i/>
        </w:rPr>
        <w:t xml:space="preserve"> </w:t>
      </w:r>
      <w:r w:rsidR="00A11408" w:rsidRPr="0000631A">
        <w:t>translated by Tobias William F. Fleming, 84–88. Vol. 36. New York: St. Hubert Guild, ca. 1901.</w:t>
      </w:r>
    </w:p>
    <w:p w14:paraId="2A07B163" w14:textId="77777777" w:rsidR="00FE42AB" w:rsidRPr="0000631A" w:rsidRDefault="00FE42AB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6EDCF661" w14:textId="35B3FA11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Snodin 1997</w:t>
      </w:r>
    </w:p>
    <w:p w14:paraId="42B64C27" w14:textId="7CF85DE4" w:rsidR="00DA130D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  <w:spacing w:val="-5"/>
          <w:shd w:val="clear" w:color="auto" w:fill="FFFFFF"/>
        </w:rPr>
      </w:pPr>
      <w:r w:rsidRPr="0000631A">
        <w:t xml:space="preserve">full: </w:t>
      </w:r>
      <w:r w:rsidR="00DA130D" w:rsidRPr="0000631A">
        <w:t xml:space="preserve">Snodin, Michael. </w:t>
      </w:r>
      <w:r w:rsidR="00A84CAA" w:rsidRPr="0000631A">
        <w:t>“</w:t>
      </w:r>
      <w:r w:rsidR="00DA130D" w:rsidRPr="0000631A">
        <w:t>Adam Silver Reassessed.</w:t>
      </w:r>
      <w:r w:rsidR="00A84CAA" w:rsidRPr="0000631A">
        <w:t>”</w:t>
      </w:r>
      <w:r w:rsidR="00DA130D" w:rsidRPr="0000631A">
        <w:rPr>
          <w:i/>
          <w:iCs/>
        </w:rPr>
        <w:t xml:space="preserve"> Burlington Magazine</w:t>
      </w:r>
      <w:r w:rsidR="00DA130D" w:rsidRPr="0000631A">
        <w:t> 139, no. 1126 (January 1997): 17</w:t>
      </w:r>
      <w:r w:rsidR="00A84CAA" w:rsidRPr="0000631A">
        <w:t>–</w:t>
      </w:r>
      <w:r w:rsidR="00DA130D" w:rsidRPr="0000631A">
        <w:t xml:space="preserve">25. </w:t>
      </w:r>
    </w:p>
    <w:p w14:paraId="6460C42C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435B0DEC" w14:textId="548D2043" w:rsidR="00AE2FA9" w:rsidRPr="0000631A" w:rsidRDefault="0000631A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794706" w:rsidRPr="0000631A">
        <w:t>“</w:t>
      </w:r>
      <w:r w:rsidR="00DA130D" w:rsidRPr="0000631A">
        <w:t>Some Acquisitions</w:t>
      </w:r>
      <w:r w:rsidR="00B22060" w:rsidRPr="0000631A">
        <w:t>”</w:t>
      </w:r>
      <w:r w:rsidR="00DA130D" w:rsidRPr="0000631A">
        <w:t xml:space="preserve"> 1983</w:t>
      </w:r>
    </w:p>
    <w:p w14:paraId="5588D4EB" w14:textId="5F36E232" w:rsidR="00DA130D" w:rsidRPr="0000631A" w:rsidRDefault="00333F11" w:rsidP="0000631A">
      <w:pPr>
        <w:pStyle w:val="NormalWeb"/>
        <w:spacing w:before="0" w:beforeAutospacing="0" w:after="0" w:afterAutospacing="0" w:line="480" w:lineRule="auto"/>
        <w:rPr>
          <w:color w:val="000000"/>
          <w:spacing w:val="-5"/>
          <w:shd w:val="clear" w:color="auto" w:fill="FFFFFF"/>
        </w:rPr>
      </w:pPr>
      <w:r w:rsidRPr="0000631A">
        <w:t xml:space="preserve">full: </w:t>
      </w:r>
      <w:r w:rsidR="00A84CAA" w:rsidRPr="0000631A">
        <w:t>“</w:t>
      </w:r>
      <w:r w:rsidR="00DA130D" w:rsidRPr="0000631A">
        <w:t>Some Acquisitions (1981</w:t>
      </w:r>
      <w:r w:rsidR="00A84CAA" w:rsidRPr="0000631A">
        <w:t>–</w:t>
      </w:r>
      <w:r w:rsidR="00DA130D" w:rsidRPr="0000631A">
        <w:t xml:space="preserve">82) in the Department of Decorative Arts, </w:t>
      </w:r>
      <w:r w:rsidR="00A84CAA" w:rsidRPr="0000631A">
        <w:t>t</w:t>
      </w:r>
      <w:r w:rsidR="00DA130D" w:rsidRPr="0000631A">
        <w:t>he J. Paul Getty Museum.</w:t>
      </w:r>
      <w:r w:rsidR="00A84CAA" w:rsidRPr="0000631A">
        <w:t>”</w:t>
      </w:r>
      <w:r w:rsidR="00DA130D" w:rsidRPr="0000631A">
        <w:t> </w:t>
      </w:r>
      <w:r w:rsidR="00DA130D" w:rsidRPr="0000631A">
        <w:rPr>
          <w:i/>
          <w:iCs/>
        </w:rPr>
        <w:t>Burlington Magazine</w:t>
      </w:r>
      <w:r w:rsidR="007473E0" w:rsidRPr="0000631A">
        <w:t> 125, no. 962 (May 1983): 322</w:t>
      </w:r>
      <w:r w:rsidR="00A84CAA" w:rsidRPr="0000631A">
        <w:t>–</w:t>
      </w:r>
      <w:r w:rsidR="00DA130D" w:rsidRPr="0000631A">
        <w:t xml:space="preserve">26. </w:t>
      </w:r>
    </w:p>
    <w:p w14:paraId="141097E1" w14:textId="77777777" w:rsidR="00FA071B" w:rsidRPr="0000631A" w:rsidRDefault="00FA071B" w:rsidP="0000631A">
      <w:pPr>
        <w:pStyle w:val="NormalWeb"/>
        <w:spacing w:before="0" w:beforeAutospacing="0" w:after="0" w:afterAutospacing="0" w:line="480" w:lineRule="auto"/>
      </w:pPr>
    </w:p>
    <w:p w14:paraId="5283CE08" w14:textId="451B8C1F" w:rsidR="00AE2FA9" w:rsidRPr="0000631A" w:rsidRDefault="0000631A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EB1E46" w:rsidRPr="0000631A">
        <w:t>Sonenscher 1989</w:t>
      </w:r>
    </w:p>
    <w:p w14:paraId="7B6073D4" w14:textId="5790876E" w:rsidR="00EB1E46" w:rsidRPr="0000631A" w:rsidRDefault="00333F11" w:rsidP="0000631A">
      <w:pPr>
        <w:pStyle w:val="NormalWeb"/>
        <w:spacing w:before="0" w:beforeAutospacing="0" w:after="0" w:afterAutospacing="0" w:line="480" w:lineRule="auto"/>
        <w:rPr>
          <w:i/>
          <w:iCs/>
        </w:rPr>
      </w:pPr>
      <w:r w:rsidRPr="0000631A">
        <w:t xml:space="preserve">full: </w:t>
      </w:r>
      <w:r w:rsidR="00EB1E46" w:rsidRPr="0000631A">
        <w:t xml:space="preserve">Sonenscher, Michael. </w:t>
      </w:r>
      <w:r w:rsidR="00EB1E46" w:rsidRPr="0000631A">
        <w:rPr>
          <w:i/>
          <w:iCs/>
        </w:rPr>
        <w:t xml:space="preserve">Work and Wages: Natural Law, </w:t>
      </w:r>
      <w:r w:rsidR="00064E5D" w:rsidRPr="0000631A">
        <w:rPr>
          <w:i/>
          <w:iCs/>
        </w:rPr>
        <w:t>P</w:t>
      </w:r>
      <w:r w:rsidR="00EB1E46" w:rsidRPr="0000631A">
        <w:rPr>
          <w:i/>
          <w:iCs/>
        </w:rPr>
        <w:t xml:space="preserve">olitics and the </w:t>
      </w:r>
      <w:r w:rsidR="00064E5D" w:rsidRPr="0000631A">
        <w:rPr>
          <w:i/>
          <w:iCs/>
        </w:rPr>
        <w:t>E</w:t>
      </w:r>
      <w:r w:rsidR="00EB1E46" w:rsidRPr="0000631A">
        <w:rPr>
          <w:i/>
          <w:iCs/>
        </w:rPr>
        <w:t>ighteenth-</w:t>
      </w:r>
      <w:r w:rsidR="00064E5D" w:rsidRPr="0000631A">
        <w:rPr>
          <w:i/>
          <w:iCs/>
        </w:rPr>
        <w:t>C</w:t>
      </w:r>
      <w:r w:rsidR="00EB1E46" w:rsidRPr="0000631A">
        <w:rPr>
          <w:i/>
          <w:iCs/>
        </w:rPr>
        <w:t xml:space="preserve">entury French </w:t>
      </w:r>
      <w:r w:rsidR="00064E5D" w:rsidRPr="0000631A">
        <w:rPr>
          <w:i/>
          <w:iCs/>
        </w:rPr>
        <w:t>T</w:t>
      </w:r>
      <w:r w:rsidR="00EB1E46" w:rsidRPr="0000631A">
        <w:rPr>
          <w:i/>
          <w:iCs/>
        </w:rPr>
        <w:t xml:space="preserve">rades. </w:t>
      </w:r>
      <w:r w:rsidR="00EB1E46" w:rsidRPr="0000631A">
        <w:t>Cambridge: Cambridge University Press, 1989.</w:t>
      </w:r>
    </w:p>
    <w:p w14:paraId="07CF5B9B" w14:textId="77777777" w:rsidR="00EB1E46" w:rsidRPr="0000631A" w:rsidRDefault="00EB1E46" w:rsidP="0000631A">
      <w:pPr>
        <w:pStyle w:val="NormalWeb"/>
        <w:spacing w:before="0" w:beforeAutospacing="0" w:after="0" w:afterAutospacing="0" w:line="480" w:lineRule="auto"/>
      </w:pPr>
    </w:p>
    <w:p w14:paraId="210560F8" w14:textId="4CDB5CAC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507DC2" w:rsidRPr="0000631A">
        <w:t>Spary 2012</w:t>
      </w:r>
    </w:p>
    <w:p w14:paraId="42206AE5" w14:textId="5EA87D0C" w:rsidR="00507DC2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507DC2" w:rsidRPr="0000631A">
        <w:t xml:space="preserve">Spary, Emma C. “From Curious to Consumers.” In </w:t>
      </w:r>
      <w:r w:rsidR="00507DC2" w:rsidRPr="0000631A">
        <w:rPr>
          <w:i/>
        </w:rPr>
        <w:t>Eating the Enlightenment: Food and the Scie</w:t>
      </w:r>
      <w:r w:rsidR="007473E0" w:rsidRPr="0000631A">
        <w:rPr>
          <w:i/>
        </w:rPr>
        <w:t>nces in Paris</w:t>
      </w:r>
      <w:r w:rsidR="00064E5D" w:rsidRPr="0000631A">
        <w:rPr>
          <w:i/>
        </w:rPr>
        <w:t>,</w:t>
      </w:r>
      <w:r w:rsidR="007473E0" w:rsidRPr="0000631A">
        <w:rPr>
          <w:i/>
        </w:rPr>
        <w:t xml:space="preserve"> 1670</w:t>
      </w:r>
      <w:r w:rsidR="00064E5D" w:rsidRPr="0000631A">
        <w:rPr>
          <w:i/>
        </w:rPr>
        <w:t>–</w:t>
      </w:r>
      <w:r w:rsidR="007473E0" w:rsidRPr="0000631A">
        <w:rPr>
          <w:i/>
        </w:rPr>
        <w:t>1760</w:t>
      </w:r>
      <w:r w:rsidR="00B86B82" w:rsidRPr="0000631A">
        <w:t>, 51</w:t>
      </w:r>
      <w:r w:rsidR="00064E5D" w:rsidRPr="0000631A">
        <w:t>–</w:t>
      </w:r>
      <w:r w:rsidR="00B86B82" w:rsidRPr="0000631A">
        <w:t>95</w:t>
      </w:r>
      <w:r w:rsidR="00507DC2" w:rsidRPr="0000631A">
        <w:t>. Chicago: University of Chicago Press, 2012.</w:t>
      </w:r>
    </w:p>
    <w:p w14:paraId="6B19DFA5" w14:textId="77777777" w:rsidR="00507DC2" w:rsidRPr="0000631A" w:rsidRDefault="00507DC2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75E48707" w14:textId="167F2367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3B5F80" w:rsidRPr="0000631A">
        <w:t>Sponsel 1921</w:t>
      </w:r>
    </w:p>
    <w:p w14:paraId="465BD4BB" w14:textId="00D21965" w:rsidR="003B5F80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3B5F80" w:rsidRPr="0000631A">
        <w:t xml:space="preserve">Sponsel, Jean Louis. </w:t>
      </w:r>
      <w:r w:rsidR="003B5F80" w:rsidRPr="0000631A">
        <w:rPr>
          <w:i/>
        </w:rPr>
        <w:t xml:space="preserve">Führer durch das Grüne Gewölbe zu Dresden. </w:t>
      </w:r>
      <w:r w:rsidR="003B5F80" w:rsidRPr="0000631A">
        <w:t>Dresden: W. und B. v. Baensch, 1921.</w:t>
      </w:r>
      <w:hyperlink w:history="1"/>
    </w:p>
    <w:p w14:paraId="423B874A" w14:textId="00C20B63" w:rsidR="006E6A36" w:rsidRPr="0000631A" w:rsidRDefault="006E6A36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3620C93F" w14:textId="267DF5FE" w:rsidR="00AE2FA9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AE2FA9" w:rsidRPr="0000631A">
        <w:t>Stein 1997</w:t>
      </w:r>
    </w:p>
    <w:p w14:paraId="2F3B7EDA" w14:textId="1724D79D" w:rsidR="006E6A36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i/>
          <w:iCs/>
        </w:rPr>
      </w:pPr>
      <w:r w:rsidRPr="0000631A">
        <w:t xml:space="preserve">full: </w:t>
      </w:r>
      <w:r w:rsidR="006E6A36" w:rsidRPr="0000631A">
        <w:t xml:space="preserve">Stein, Fabian. “Weights on Continental </w:t>
      </w:r>
      <w:r w:rsidR="00064E5D" w:rsidRPr="0000631A">
        <w:t>S</w:t>
      </w:r>
      <w:r w:rsidR="006E6A36" w:rsidRPr="0000631A">
        <w:t xml:space="preserve">ilver.” </w:t>
      </w:r>
      <w:r w:rsidR="000E2ACB" w:rsidRPr="0000631A">
        <w:rPr>
          <w:i/>
          <w:iCs/>
        </w:rPr>
        <w:t xml:space="preserve">The </w:t>
      </w:r>
      <w:r w:rsidR="006E6A36" w:rsidRPr="0000631A">
        <w:rPr>
          <w:i/>
          <w:iCs/>
        </w:rPr>
        <w:t xml:space="preserve">Silver Society Journal </w:t>
      </w:r>
      <w:r w:rsidR="006E6A36" w:rsidRPr="0000631A">
        <w:t>9 (</w:t>
      </w:r>
      <w:r w:rsidR="000E2ACB" w:rsidRPr="0000631A">
        <w:t xml:space="preserve">Autumn </w:t>
      </w:r>
      <w:r w:rsidR="006E6A36" w:rsidRPr="0000631A">
        <w:t>1997)</w:t>
      </w:r>
      <w:r w:rsidR="00064E5D" w:rsidRPr="0000631A">
        <w:t>:</w:t>
      </w:r>
      <w:r w:rsidR="006E6A36" w:rsidRPr="0000631A">
        <w:t xml:space="preserve"> 576</w:t>
      </w:r>
      <w:r w:rsidR="00064E5D" w:rsidRPr="0000631A">
        <w:t>–</w:t>
      </w:r>
      <w:r w:rsidR="000E2ACB" w:rsidRPr="0000631A">
        <w:t>78</w:t>
      </w:r>
      <w:r w:rsidR="00AE4504" w:rsidRPr="0000631A">
        <w:t>.</w:t>
      </w:r>
    </w:p>
    <w:p w14:paraId="3CEF34CE" w14:textId="77777777" w:rsidR="003B5F80" w:rsidRPr="0000631A" w:rsidRDefault="003B5F80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42B3496E" w14:textId="4952E75E" w:rsidR="0078282A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“Stolen!” 1946</w:t>
      </w:r>
    </w:p>
    <w:p w14:paraId="6F75149F" w14:textId="7B70640B" w:rsidR="00DA130D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iCs/>
        </w:rPr>
      </w:pPr>
      <w:r w:rsidRPr="0000631A">
        <w:t xml:space="preserve">full: </w:t>
      </w:r>
      <w:r w:rsidR="00DA130D" w:rsidRPr="0000631A">
        <w:t xml:space="preserve">“Stolen! Information Wanted.” </w:t>
      </w:r>
      <w:r w:rsidR="00DA130D" w:rsidRPr="0000631A">
        <w:rPr>
          <w:i/>
        </w:rPr>
        <w:t xml:space="preserve">The Connoisseur </w:t>
      </w:r>
      <w:r w:rsidR="00DA130D" w:rsidRPr="0000631A">
        <w:t>vol. CXVII, no. 500 (June 1946): xxxiv</w:t>
      </w:r>
      <w:r w:rsidR="00064E5D" w:rsidRPr="0000631A">
        <w:t>–</w:t>
      </w:r>
      <w:r w:rsidR="00DA130D" w:rsidRPr="0000631A">
        <w:t>xxxv</w:t>
      </w:r>
      <w:r w:rsidR="00B1694D" w:rsidRPr="0000631A">
        <w:t>.</w:t>
      </w:r>
      <w:r w:rsidR="00DA130D" w:rsidRPr="0000631A">
        <w:rPr>
          <w:iCs/>
        </w:rPr>
        <w:t xml:space="preserve"> </w:t>
      </w:r>
    </w:p>
    <w:p w14:paraId="663A2085" w14:textId="5EFE68AE" w:rsidR="008902E7" w:rsidRPr="0000631A" w:rsidRDefault="008902E7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iCs/>
        </w:rPr>
      </w:pPr>
    </w:p>
    <w:p w14:paraId="043F162C" w14:textId="0C82CFAD" w:rsidR="0078282A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iCs/>
        </w:rPr>
      </w:pPr>
      <w:r w:rsidRPr="0000631A">
        <w:t xml:space="preserve">short: </w:t>
      </w:r>
      <w:r w:rsidR="00064E5D" w:rsidRPr="0000631A">
        <w:rPr>
          <w:iCs/>
        </w:rPr>
        <w:t>“</w:t>
      </w:r>
      <w:r w:rsidR="008902E7" w:rsidRPr="0000631A">
        <w:rPr>
          <w:iCs/>
        </w:rPr>
        <w:t>Sutton Place</w:t>
      </w:r>
      <w:r w:rsidR="00064E5D" w:rsidRPr="0000631A">
        <w:rPr>
          <w:iCs/>
        </w:rPr>
        <w:t>”</w:t>
      </w:r>
      <w:r w:rsidR="008902E7" w:rsidRPr="0000631A">
        <w:rPr>
          <w:iCs/>
        </w:rPr>
        <w:t xml:space="preserve"> 1961</w:t>
      </w:r>
    </w:p>
    <w:p w14:paraId="75E72D19" w14:textId="21BB06AD" w:rsidR="00294754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8902E7" w:rsidRPr="0000631A">
        <w:t>“Sutton Place</w:t>
      </w:r>
      <w:r w:rsidR="00064E5D" w:rsidRPr="0000631A">
        <w:t>:</w:t>
      </w:r>
      <w:r w:rsidR="008902E7" w:rsidRPr="0000631A">
        <w:t xml:space="preserve"> The 16th Century Residence in Surrey of Mr. J. Paul Getty.” </w:t>
      </w:r>
      <w:r w:rsidR="008902E7" w:rsidRPr="0000631A">
        <w:rPr>
          <w:i/>
          <w:iCs/>
        </w:rPr>
        <w:t xml:space="preserve">The Antique Collector </w:t>
      </w:r>
      <w:r w:rsidR="00EB1E46" w:rsidRPr="0000631A">
        <w:t>32, no. 2</w:t>
      </w:r>
      <w:r w:rsidR="00EB1E46" w:rsidRPr="0000631A">
        <w:rPr>
          <w:i/>
          <w:iCs/>
        </w:rPr>
        <w:t xml:space="preserve"> </w:t>
      </w:r>
      <w:r w:rsidR="008902E7" w:rsidRPr="0000631A">
        <w:t>(April 1961): 43</w:t>
      </w:r>
      <w:r w:rsidR="00064E5D" w:rsidRPr="0000631A">
        <w:t>–</w:t>
      </w:r>
      <w:r w:rsidR="008902E7" w:rsidRPr="0000631A">
        <w:t>52.</w:t>
      </w:r>
      <w:r w:rsidR="0070099A" w:rsidRPr="0000631A">
        <w:t xml:space="preserve"> </w:t>
      </w:r>
    </w:p>
    <w:p w14:paraId="24C81E12" w14:textId="77777777" w:rsidR="00FA071B" w:rsidRPr="0000631A" w:rsidRDefault="00FA071B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i/>
          <w:iCs/>
        </w:rPr>
      </w:pPr>
    </w:p>
    <w:p w14:paraId="4A8D9933" w14:textId="1A963AB4" w:rsidR="0078282A" w:rsidRPr="00F70E37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0E37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F70E37">
        <w:rPr>
          <w:rFonts w:ascii="Times New Roman" w:hAnsi="Times New Roman" w:cs="Times New Roman"/>
          <w:sz w:val="24"/>
          <w:szCs w:val="24"/>
        </w:rPr>
        <w:t>Temple</w:t>
      </w:r>
      <w:r w:rsidR="006E6A2B" w:rsidRPr="00F70E37">
        <w:rPr>
          <w:rFonts w:ascii="Times New Roman" w:hAnsi="Times New Roman" w:cs="Times New Roman"/>
          <w:sz w:val="24"/>
          <w:szCs w:val="24"/>
        </w:rPr>
        <w:t>, Thom</w:t>
      </w:r>
      <w:r w:rsidR="008674C2" w:rsidRPr="00F70E37">
        <w:rPr>
          <w:rFonts w:ascii="Times New Roman" w:hAnsi="Times New Roman" w:cs="Times New Roman"/>
          <w:sz w:val="24"/>
          <w:szCs w:val="24"/>
        </w:rPr>
        <w:t>,</w:t>
      </w:r>
      <w:r w:rsidR="006E6A2B" w:rsidRPr="00F70E37">
        <w:rPr>
          <w:rFonts w:ascii="Times New Roman" w:hAnsi="Times New Roman" w:cs="Times New Roman"/>
          <w:sz w:val="24"/>
          <w:szCs w:val="24"/>
        </w:rPr>
        <w:t xml:space="preserve"> and Saint</w:t>
      </w:r>
      <w:r w:rsidR="00DA130D" w:rsidRPr="00F70E37">
        <w:rPr>
          <w:rFonts w:ascii="Times New Roman" w:hAnsi="Times New Roman" w:cs="Times New Roman"/>
          <w:sz w:val="24"/>
          <w:szCs w:val="24"/>
        </w:rPr>
        <w:t xml:space="preserve"> 201</w:t>
      </w:r>
      <w:r w:rsidR="00FE4305" w:rsidRPr="00F70E37">
        <w:rPr>
          <w:rFonts w:ascii="Times New Roman" w:hAnsi="Times New Roman" w:cs="Times New Roman"/>
          <w:sz w:val="24"/>
          <w:szCs w:val="24"/>
        </w:rPr>
        <w:t>7</w:t>
      </w:r>
    </w:p>
    <w:p w14:paraId="182C5E25" w14:textId="7AB8C0DA" w:rsidR="002B23E7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0E37">
        <w:t xml:space="preserve">full: </w:t>
      </w:r>
      <w:r w:rsidR="00DA130D" w:rsidRPr="00F70E37">
        <w:t>Temple, Philip, Colin Thom, and Andrew Saint, eds.</w:t>
      </w:r>
      <w:r w:rsidR="00F21679" w:rsidRPr="00F70E37">
        <w:t xml:space="preserve"> </w:t>
      </w:r>
      <w:r w:rsidR="00F21679" w:rsidRPr="00F70E37">
        <w:rPr>
          <w:i/>
        </w:rPr>
        <w:t>South-East Marylebone</w:t>
      </w:r>
      <w:r w:rsidR="00FE4305" w:rsidRPr="00F70E37">
        <w:rPr>
          <w:i/>
        </w:rPr>
        <w:t xml:space="preserve"> Part 1</w:t>
      </w:r>
      <w:r w:rsidR="00F21679" w:rsidRPr="00F70E37">
        <w:t xml:space="preserve">. </w:t>
      </w:r>
      <w:r w:rsidR="00A11408" w:rsidRPr="00F70E37">
        <w:t xml:space="preserve">Vol. 51, </w:t>
      </w:r>
      <w:r w:rsidR="00DA130D" w:rsidRPr="00F70E37">
        <w:rPr>
          <w:i/>
        </w:rPr>
        <w:t>Survey of London</w:t>
      </w:r>
      <w:r w:rsidR="00064E5D" w:rsidRPr="00F70E37">
        <w:rPr>
          <w:i/>
        </w:rPr>
        <w:t>.</w:t>
      </w:r>
      <w:r w:rsidR="00064E5D" w:rsidRPr="00F70E37">
        <w:rPr>
          <w:iCs/>
        </w:rPr>
        <w:t xml:space="preserve"> </w:t>
      </w:r>
      <w:r w:rsidR="00FE4305" w:rsidRPr="00F70E37">
        <w:t xml:space="preserve">New Haven, CT, and </w:t>
      </w:r>
      <w:r w:rsidR="00DA130D" w:rsidRPr="00F70E37">
        <w:t xml:space="preserve">London: </w:t>
      </w:r>
      <w:r w:rsidR="00FE4305" w:rsidRPr="00F70E37">
        <w:t xml:space="preserve">The Bartlett School of Architecture (UCL) and The </w:t>
      </w:r>
      <w:r w:rsidR="00A11408" w:rsidRPr="00F70E37">
        <w:t>Paul Mellon Centre</w:t>
      </w:r>
      <w:r w:rsidR="00FE4305" w:rsidRPr="00F70E37">
        <w:t xml:space="preserve"> for Studies in British Art in association with Yale University Press</w:t>
      </w:r>
      <w:r w:rsidR="00DA130D" w:rsidRPr="00F70E37">
        <w:t>, 201</w:t>
      </w:r>
      <w:r w:rsidR="00FE4305" w:rsidRPr="00F70E37">
        <w:t>7</w:t>
      </w:r>
      <w:r w:rsidR="00DA130D" w:rsidRPr="00F70E37">
        <w:t>.</w:t>
      </w:r>
      <w:r w:rsidR="00AA33D8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F70E37">
        <w:rPr>
          <w:rFonts w:ascii="Times New Roman" w:hAnsi="Times New Roman" w:cs="Times New Roman"/>
          <w:sz w:val="24"/>
          <w:szCs w:val="24"/>
        </w:rPr>
        <w:br/>
      </w:r>
    </w:p>
    <w:p w14:paraId="55FFC4F2" w14:textId="0C79D108" w:rsidR="0078282A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2B23E7" w:rsidRPr="0000631A">
        <w:rPr>
          <w:rFonts w:ascii="Times New Roman" w:hAnsi="Times New Roman" w:cs="Times New Roman"/>
          <w:sz w:val="24"/>
          <w:szCs w:val="24"/>
        </w:rPr>
        <w:t>Tertre 1667</w:t>
      </w:r>
      <w:r w:rsidR="00F344C0" w:rsidRPr="0000631A">
        <w:rPr>
          <w:rFonts w:ascii="Times New Roman" w:hAnsi="Times New Roman" w:cs="Times New Roman"/>
          <w:sz w:val="24"/>
          <w:szCs w:val="24"/>
        </w:rPr>
        <w:t>–</w:t>
      </w:r>
      <w:r w:rsidR="002B23E7" w:rsidRPr="0000631A">
        <w:rPr>
          <w:rFonts w:ascii="Times New Roman" w:hAnsi="Times New Roman" w:cs="Times New Roman"/>
          <w:sz w:val="24"/>
          <w:szCs w:val="24"/>
        </w:rPr>
        <w:t>71</w:t>
      </w:r>
    </w:p>
    <w:p w14:paraId="6A60164B" w14:textId="4034F4A6" w:rsidR="00A11408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2B23E7" w:rsidRPr="0000631A">
        <w:rPr>
          <w:rFonts w:ascii="Times New Roman" w:hAnsi="Times New Roman" w:cs="Times New Roman"/>
          <w:sz w:val="24"/>
          <w:szCs w:val="24"/>
        </w:rPr>
        <w:t xml:space="preserve">Tertre, Jean-Baptiste. </w:t>
      </w:r>
      <w:r w:rsidR="002B23E7" w:rsidRPr="0000631A">
        <w:rPr>
          <w:rFonts w:ascii="Times New Roman" w:hAnsi="Times New Roman" w:cs="Times New Roman"/>
          <w:i/>
          <w:sz w:val="24"/>
          <w:szCs w:val="24"/>
        </w:rPr>
        <w:t xml:space="preserve">Histoire générale des Antilles habitées par les François. </w:t>
      </w:r>
      <w:r w:rsidR="002B23E7" w:rsidRPr="0000631A">
        <w:rPr>
          <w:rFonts w:ascii="Times New Roman" w:hAnsi="Times New Roman" w:cs="Times New Roman"/>
          <w:sz w:val="24"/>
          <w:szCs w:val="24"/>
        </w:rPr>
        <w:t>4 parts. Paris:</w:t>
      </w:r>
      <w:r w:rsidR="00AA33D8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B01EB0" w:rsidRPr="0000631A">
        <w:rPr>
          <w:rFonts w:ascii="Times New Roman" w:hAnsi="Times New Roman" w:cs="Times New Roman"/>
          <w:sz w:val="24"/>
          <w:szCs w:val="24"/>
        </w:rPr>
        <w:t>Thomas Jolly, 1667–71</w:t>
      </w:r>
      <w:r w:rsidR="00AA33D8" w:rsidRPr="0000631A">
        <w:rPr>
          <w:rFonts w:ascii="Times New Roman" w:hAnsi="Times New Roman" w:cs="Times New Roman"/>
          <w:sz w:val="24"/>
          <w:szCs w:val="24"/>
        </w:rPr>
        <w:t>.</w:t>
      </w:r>
    </w:p>
    <w:p w14:paraId="788F8850" w14:textId="77777777" w:rsidR="00AA33D8" w:rsidRPr="0000631A" w:rsidRDefault="00AA33D8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4B7C95" w14:textId="3854DBED" w:rsidR="0078282A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1F2A1C" w:rsidRPr="0000631A">
        <w:rPr>
          <w:rFonts w:ascii="Times New Roman" w:hAnsi="Times New Roman" w:cs="Times New Roman"/>
          <w:sz w:val="24"/>
          <w:szCs w:val="24"/>
        </w:rPr>
        <w:t>Thompson 2019</w:t>
      </w:r>
    </w:p>
    <w:p w14:paraId="784FD7E7" w14:textId="4A9A554D" w:rsidR="00A11408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1F2A1C" w:rsidRPr="0000631A">
        <w:rPr>
          <w:rFonts w:ascii="Times New Roman" w:hAnsi="Times New Roman" w:cs="Times New Roman"/>
          <w:sz w:val="24"/>
          <w:szCs w:val="24"/>
        </w:rPr>
        <w:t xml:space="preserve">Thompson, Eleanor. “I. Thomas Germain: A Biographical Sketch.” In </w:t>
      </w:r>
      <w:r w:rsidR="001F2A1C" w:rsidRPr="0000631A">
        <w:rPr>
          <w:rFonts w:ascii="Times New Roman" w:hAnsi="Times New Roman" w:cs="Times New Roman"/>
          <w:i/>
          <w:iCs/>
          <w:sz w:val="24"/>
          <w:szCs w:val="24"/>
        </w:rPr>
        <w:t>Tureen “Aux Ecrevisses”</w:t>
      </w:r>
      <w:r w:rsidR="001F2A1C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A11408" w:rsidRPr="0000631A">
        <w:rPr>
          <w:rFonts w:ascii="Times New Roman" w:hAnsi="Times New Roman" w:cs="Times New Roman"/>
          <w:i/>
          <w:iCs/>
          <w:sz w:val="24"/>
          <w:szCs w:val="24"/>
        </w:rPr>
        <w:t>by Thomas Germain</w:t>
      </w:r>
      <w:r w:rsidR="00A11408" w:rsidRPr="0000631A">
        <w:rPr>
          <w:rFonts w:ascii="Times New Roman" w:hAnsi="Times New Roman" w:cs="Times New Roman"/>
          <w:sz w:val="24"/>
          <w:szCs w:val="24"/>
        </w:rPr>
        <w:t xml:space="preserve">. Sale cat. Sotheby’s, New York. October 25, </w:t>
      </w:r>
      <w:r w:rsidR="001F2A1C" w:rsidRPr="0000631A">
        <w:rPr>
          <w:rFonts w:ascii="Times New Roman" w:hAnsi="Times New Roman" w:cs="Times New Roman"/>
          <w:sz w:val="24"/>
          <w:szCs w:val="24"/>
        </w:rPr>
        <w:t>2019</w:t>
      </w:r>
      <w:r w:rsidR="00AA33D8" w:rsidRPr="0000631A">
        <w:rPr>
          <w:rFonts w:ascii="Times New Roman" w:hAnsi="Times New Roman" w:cs="Times New Roman"/>
          <w:sz w:val="24"/>
          <w:szCs w:val="24"/>
        </w:rPr>
        <w:t>:</w:t>
      </w:r>
      <w:r w:rsidR="001F2A1C" w:rsidRPr="0000631A">
        <w:rPr>
          <w:rFonts w:ascii="Times New Roman" w:hAnsi="Times New Roman" w:cs="Times New Roman"/>
          <w:sz w:val="24"/>
          <w:szCs w:val="24"/>
        </w:rPr>
        <w:t xml:space="preserve"> 10</w:t>
      </w:r>
      <w:r w:rsidR="00F344C0" w:rsidRPr="0000631A">
        <w:rPr>
          <w:rFonts w:ascii="Times New Roman" w:hAnsi="Times New Roman" w:cs="Times New Roman"/>
          <w:sz w:val="24"/>
          <w:szCs w:val="24"/>
        </w:rPr>
        <w:t>–</w:t>
      </w:r>
      <w:r w:rsidR="001F2A1C" w:rsidRPr="0000631A">
        <w:rPr>
          <w:rFonts w:ascii="Times New Roman" w:hAnsi="Times New Roman" w:cs="Times New Roman"/>
          <w:sz w:val="24"/>
          <w:szCs w:val="24"/>
        </w:rPr>
        <w:t>17.</w:t>
      </w:r>
    </w:p>
    <w:p w14:paraId="5C07B796" w14:textId="2A1ABAD8" w:rsidR="001F2A1C" w:rsidRPr="0000631A" w:rsidRDefault="001F2A1C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932175" w14:textId="2A85D988" w:rsidR="0078282A" w:rsidRPr="0000631A" w:rsidRDefault="0000631A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A11408" w:rsidRPr="0000631A">
        <w:t>Marco, Dardanello, and Gauna</w:t>
      </w:r>
      <w:r w:rsidR="00A11408" w:rsidRPr="0000631A" w:rsidDel="00A11408">
        <w:t xml:space="preserve"> </w:t>
      </w:r>
      <w:r w:rsidR="00DA130D" w:rsidRPr="0000631A">
        <w:t>2020</w:t>
      </w:r>
    </w:p>
    <w:p w14:paraId="36BDB9E7" w14:textId="081E73CE" w:rsidR="00DA130D" w:rsidRPr="0000631A" w:rsidRDefault="00333F11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DA130D" w:rsidRPr="0000631A">
        <w:t>Marco, Michela di, Giuseppe Dardanello, and Chiara Gauna, ed</w:t>
      </w:r>
      <w:r w:rsidR="0077708C" w:rsidRPr="0000631A">
        <w:t>s</w:t>
      </w:r>
      <w:r w:rsidR="00DA130D" w:rsidRPr="0000631A">
        <w:t xml:space="preserve">. </w:t>
      </w:r>
      <w:r w:rsidR="00DA130D" w:rsidRPr="0000631A">
        <w:rPr>
          <w:i/>
        </w:rPr>
        <w:t>Sfida al Barocco</w:t>
      </w:r>
      <w:r w:rsidR="00DA130D" w:rsidRPr="0000631A">
        <w:rPr>
          <w:i/>
          <w:iCs/>
        </w:rPr>
        <w:t xml:space="preserve"> Roma, Torino, Parigi</w:t>
      </w:r>
      <w:r w:rsidR="00F344C0" w:rsidRPr="0000631A">
        <w:rPr>
          <w:i/>
          <w:iCs/>
        </w:rPr>
        <w:t>,</w:t>
      </w:r>
      <w:r w:rsidR="00DA130D" w:rsidRPr="0000631A">
        <w:rPr>
          <w:i/>
          <w:iCs/>
        </w:rPr>
        <w:t xml:space="preserve"> 1680</w:t>
      </w:r>
      <w:r w:rsidR="00F344C0" w:rsidRPr="0000631A">
        <w:rPr>
          <w:i/>
          <w:iCs/>
        </w:rPr>
        <w:t>–</w:t>
      </w:r>
      <w:r w:rsidR="00DA130D" w:rsidRPr="0000631A">
        <w:rPr>
          <w:i/>
          <w:iCs/>
        </w:rPr>
        <w:t xml:space="preserve">1750. </w:t>
      </w:r>
      <w:r w:rsidR="002078AF" w:rsidRPr="0000631A">
        <w:rPr>
          <w:iCs/>
        </w:rPr>
        <w:t>Exh. c</w:t>
      </w:r>
      <w:r w:rsidR="00DA130D" w:rsidRPr="0000631A">
        <w:rPr>
          <w:iCs/>
        </w:rPr>
        <w:t>at.</w:t>
      </w:r>
      <w:r w:rsidR="00DA130D" w:rsidRPr="0000631A">
        <w:rPr>
          <w:i/>
          <w:iCs/>
        </w:rPr>
        <w:t xml:space="preserve"> </w:t>
      </w:r>
      <w:r w:rsidR="00A11408" w:rsidRPr="0000631A">
        <w:t xml:space="preserve">Genoa: </w:t>
      </w:r>
      <w:r w:rsidR="00DA130D" w:rsidRPr="0000631A">
        <w:t>Sagep Editori, 2020.</w:t>
      </w:r>
    </w:p>
    <w:p w14:paraId="6040701F" w14:textId="77777777" w:rsidR="00FA071B" w:rsidRPr="0000631A" w:rsidRDefault="00FA071B" w:rsidP="0000631A">
      <w:pPr>
        <w:pStyle w:val="NormalWeb"/>
        <w:spacing w:before="0" w:beforeAutospacing="0" w:after="0" w:afterAutospacing="0" w:line="480" w:lineRule="auto"/>
      </w:pPr>
    </w:p>
    <w:p w14:paraId="75251F71" w14:textId="6BF7065A" w:rsidR="0078282A" w:rsidRPr="0000631A" w:rsidRDefault="0000631A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3A17BC" w:rsidRPr="0000631A">
        <w:t>Tyden-Jordan 1994</w:t>
      </w:r>
    </w:p>
    <w:p w14:paraId="1384C2ED" w14:textId="134D4AEE" w:rsidR="00A11408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3163E4" w:rsidRPr="0000631A">
        <w:rPr>
          <w:rFonts w:ascii="Times New Roman" w:hAnsi="Times New Roman" w:cs="Times New Roman"/>
          <w:sz w:val="24"/>
          <w:szCs w:val="24"/>
        </w:rPr>
        <w:t>Tyden-Jordan, Astrid. “Le repas public.” In</w:t>
      </w:r>
      <w:r w:rsidR="007B4FE0" w:rsidRPr="0000631A">
        <w:rPr>
          <w:rFonts w:ascii="Times New Roman" w:hAnsi="Times New Roman" w:cs="Times New Roman"/>
          <w:sz w:val="24"/>
          <w:szCs w:val="24"/>
        </w:rPr>
        <w:t xml:space="preserve"> </w:t>
      </w:r>
      <w:r w:rsidR="00A11408" w:rsidRPr="0000631A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</w:rPr>
        <w:t>Le soleil et l’étoile du nord: La France et la Suède au XVIIIe siècle</w:t>
      </w:r>
      <w:r w:rsidR="00A11408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256BDD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>232</w:t>
      </w:r>
      <w:r w:rsidR="00F344C0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="00256BDD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>39</w:t>
      </w:r>
      <w:r w:rsidR="002078AF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163E4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11408" w:rsidRPr="0000631A">
        <w:rPr>
          <w:rFonts w:ascii="Times New Roman" w:hAnsi="Times New Roman" w:cs="Times New Roman"/>
          <w:sz w:val="24"/>
          <w:szCs w:val="24"/>
        </w:rPr>
        <w:t xml:space="preserve">Exh. cat. </w:t>
      </w:r>
      <w:r w:rsidR="00A11408" w:rsidRPr="000063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Paris: Association française d’action artistique and Réunion des musées nationaux, 1994. </w:t>
      </w:r>
    </w:p>
    <w:p w14:paraId="4F5ECAD4" w14:textId="77777777" w:rsidR="00C335EA" w:rsidRPr="0000631A" w:rsidRDefault="00C335E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0E63FB" w14:textId="7EBBA3A0" w:rsidR="0078282A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3A17BC" w:rsidRPr="0000631A">
        <w:rPr>
          <w:rFonts w:ascii="Times New Roman" w:hAnsi="Times New Roman" w:cs="Times New Roman"/>
          <w:sz w:val="24"/>
          <w:szCs w:val="24"/>
        </w:rPr>
        <w:t>Vahlne 1993</w:t>
      </w:r>
    </w:p>
    <w:p w14:paraId="088509CD" w14:textId="17403C91" w:rsidR="00295FC4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3163E4" w:rsidRPr="0000631A">
        <w:rPr>
          <w:rFonts w:ascii="Times New Roman" w:hAnsi="Times New Roman" w:cs="Times New Roman"/>
          <w:sz w:val="24"/>
          <w:szCs w:val="24"/>
        </w:rPr>
        <w:t xml:space="preserve">Vahlne, Bo. “La </w:t>
      </w:r>
      <w:r w:rsidR="00F344C0" w:rsidRPr="0000631A">
        <w:rPr>
          <w:rFonts w:ascii="Times New Roman" w:hAnsi="Times New Roman" w:cs="Times New Roman"/>
          <w:sz w:val="24"/>
          <w:szCs w:val="24"/>
        </w:rPr>
        <w:t>t</w:t>
      </w:r>
      <w:r w:rsidR="003163E4" w:rsidRPr="0000631A">
        <w:rPr>
          <w:rFonts w:ascii="Times New Roman" w:hAnsi="Times New Roman" w:cs="Times New Roman"/>
          <w:sz w:val="24"/>
          <w:szCs w:val="24"/>
        </w:rPr>
        <w:t>able au Palais Royal de Stockholm</w:t>
      </w:r>
      <w:r w:rsidR="002078AF" w:rsidRPr="0000631A">
        <w:rPr>
          <w:rFonts w:ascii="Times New Roman" w:hAnsi="Times New Roman" w:cs="Times New Roman"/>
          <w:sz w:val="24"/>
          <w:szCs w:val="24"/>
        </w:rPr>
        <w:t>.</w:t>
      </w:r>
      <w:r w:rsidR="003163E4" w:rsidRPr="0000631A">
        <w:rPr>
          <w:rFonts w:ascii="Times New Roman" w:hAnsi="Times New Roman" w:cs="Times New Roman"/>
          <w:sz w:val="24"/>
          <w:szCs w:val="24"/>
        </w:rPr>
        <w:t>”</w:t>
      </w:r>
      <w:r w:rsidR="003163E4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163E4" w:rsidRPr="0000631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295FC4" w:rsidRPr="0000631A">
        <w:rPr>
          <w:rFonts w:ascii="Times New Roman" w:hAnsi="Times New Roman" w:cs="Times New Roman"/>
          <w:i/>
          <w:iCs/>
          <w:sz w:val="24"/>
          <w:szCs w:val="24"/>
        </w:rPr>
        <w:t>Versailles et les tables royales en Europe XVIIème–XIXème siècles</w:t>
      </w:r>
      <w:r w:rsidR="000A35D8" w:rsidRPr="0000631A">
        <w:rPr>
          <w:rFonts w:ascii="Times New Roman" w:eastAsia="Times New Roman" w:hAnsi="Times New Roman" w:cs="Times New Roman"/>
          <w:sz w:val="24"/>
          <w:szCs w:val="24"/>
        </w:rPr>
        <w:t>, 180</w:t>
      </w:r>
      <w:r w:rsidR="00F344C0" w:rsidRPr="0000631A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0A35D8" w:rsidRPr="0000631A">
        <w:rPr>
          <w:rFonts w:ascii="Times New Roman" w:eastAsia="Times New Roman" w:hAnsi="Times New Roman" w:cs="Times New Roman"/>
          <w:sz w:val="24"/>
          <w:szCs w:val="24"/>
        </w:rPr>
        <w:t>83</w:t>
      </w:r>
      <w:r w:rsidR="002078AF" w:rsidRPr="0000631A">
        <w:rPr>
          <w:rFonts w:ascii="Times New Roman" w:eastAsia="Times New Roman" w:hAnsi="Times New Roman" w:cs="Times New Roman"/>
          <w:sz w:val="24"/>
          <w:szCs w:val="24"/>
        </w:rPr>
        <w:t>.</w:t>
      </w:r>
      <w:r w:rsidR="003163E4" w:rsidRPr="000063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5FC4" w:rsidRPr="0000631A">
        <w:rPr>
          <w:rFonts w:ascii="Times New Roman" w:hAnsi="Times New Roman" w:cs="Times New Roman"/>
          <w:sz w:val="24"/>
          <w:szCs w:val="24"/>
        </w:rPr>
        <w:t>Exh. cat. Paris: Réunion des musées nationaux, 1993.</w:t>
      </w:r>
    </w:p>
    <w:p w14:paraId="319148BD" w14:textId="77777777" w:rsidR="000A35D8" w:rsidRPr="0000631A" w:rsidRDefault="000A35D8" w:rsidP="0000631A">
      <w:pPr>
        <w:pStyle w:val="EndnoteText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0F47B4C" w14:textId="7F8137EB" w:rsidR="0078282A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0A35D8" w:rsidRPr="0000631A">
        <w:rPr>
          <w:rFonts w:ascii="Times New Roman" w:hAnsi="Times New Roman" w:cs="Times New Roman"/>
          <w:sz w:val="24"/>
          <w:szCs w:val="24"/>
        </w:rPr>
        <w:t>Vale 2016a</w:t>
      </w:r>
    </w:p>
    <w:p w14:paraId="2DA04118" w14:textId="166051AF" w:rsidR="000A35D8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0A35D8" w:rsidRPr="0000631A">
        <w:rPr>
          <w:rFonts w:ascii="Times New Roman" w:hAnsi="Times New Roman" w:cs="Times New Roman"/>
          <w:sz w:val="24"/>
          <w:szCs w:val="24"/>
        </w:rPr>
        <w:t xml:space="preserve">Vale, Teresa Leonor M. “D. Gaspar de Bragança, Menino de Palhavã e Arcebispo de Braga, </w:t>
      </w:r>
      <w:r w:rsidR="00FE70F3" w:rsidRPr="0000631A">
        <w:rPr>
          <w:rFonts w:ascii="Times New Roman" w:hAnsi="Times New Roman" w:cs="Times New Roman"/>
          <w:sz w:val="24"/>
          <w:szCs w:val="24"/>
        </w:rPr>
        <w:t>s</w:t>
      </w:r>
      <w:r w:rsidR="000A35D8" w:rsidRPr="0000631A">
        <w:rPr>
          <w:rFonts w:ascii="Times New Roman" w:hAnsi="Times New Roman" w:cs="Times New Roman"/>
          <w:sz w:val="24"/>
          <w:szCs w:val="24"/>
        </w:rPr>
        <w:t xml:space="preserve">íntese </w:t>
      </w:r>
      <w:r w:rsidR="00FE70F3" w:rsidRPr="0000631A">
        <w:rPr>
          <w:rFonts w:ascii="Times New Roman" w:hAnsi="Times New Roman" w:cs="Times New Roman"/>
          <w:sz w:val="24"/>
          <w:szCs w:val="24"/>
        </w:rPr>
        <w:t>b</w:t>
      </w:r>
      <w:r w:rsidR="000A35D8" w:rsidRPr="0000631A">
        <w:rPr>
          <w:rFonts w:ascii="Times New Roman" w:hAnsi="Times New Roman" w:cs="Times New Roman"/>
          <w:sz w:val="24"/>
          <w:szCs w:val="24"/>
        </w:rPr>
        <w:t xml:space="preserve">iográfica.” </w:t>
      </w:r>
      <w:r w:rsidR="0059376F" w:rsidRPr="0000631A">
        <w:rPr>
          <w:rFonts w:ascii="Times New Roman" w:hAnsi="Times New Roman" w:cs="Times New Roman"/>
          <w:sz w:val="24"/>
          <w:szCs w:val="24"/>
        </w:rPr>
        <w:t xml:space="preserve">In </w:t>
      </w:r>
      <w:r w:rsidR="000A35D8" w:rsidRPr="0000631A">
        <w:rPr>
          <w:rFonts w:ascii="Times New Roman" w:hAnsi="Times New Roman" w:cs="Times New Roman"/>
          <w:i/>
          <w:sz w:val="24"/>
          <w:szCs w:val="24"/>
        </w:rPr>
        <w:t xml:space="preserve">Ourivesaria </w:t>
      </w:r>
      <w:r w:rsidR="00FE70F3" w:rsidRPr="0000631A">
        <w:rPr>
          <w:rFonts w:ascii="Times New Roman" w:hAnsi="Times New Roman" w:cs="Times New Roman"/>
          <w:i/>
          <w:sz w:val="24"/>
          <w:szCs w:val="24"/>
        </w:rPr>
        <w:t>b</w:t>
      </w:r>
      <w:r w:rsidR="000A35D8" w:rsidRPr="0000631A">
        <w:rPr>
          <w:rFonts w:ascii="Times New Roman" w:hAnsi="Times New Roman" w:cs="Times New Roman"/>
          <w:i/>
          <w:sz w:val="24"/>
          <w:szCs w:val="24"/>
        </w:rPr>
        <w:t xml:space="preserve">arroca </w:t>
      </w:r>
      <w:r w:rsidR="00FE70F3" w:rsidRPr="0000631A">
        <w:rPr>
          <w:rFonts w:ascii="Times New Roman" w:hAnsi="Times New Roman" w:cs="Times New Roman"/>
          <w:i/>
          <w:sz w:val="24"/>
          <w:szCs w:val="24"/>
        </w:rPr>
        <w:t>i</w:t>
      </w:r>
      <w:r w:rsidR="000A35D8" w:rsidRPr="0000631A">
        <w:rPr>
          <w:rFonts w:ascii="Times New Roman" w:hAnsi="Times New Roman" w:cs="Times New Roman"/>
          <w:i/>
          <w:sz w:val="24"/>
          <w:szCs w:val="24"/>
        </w:rPr>
        <w:t xml:space="preserve">taliana em Portugal: </w:t>
      </w:r>
      <w:r w:rsidR="00F344C0" w:rsidRPr="0000631A">
        <w:rPr>
          <w:rFonts w:ascii="Times New Roman" w:hAnsi="Times New Roman" w:cs="Times New Roman"/>
          <w:i/>
          <w:sz w:val="24"/>
          <w:szCs w:val="24"/>
        </w:rPr>
        <w:t>P</w:t>
      </w:r>
      <w:r w:rsidR="000A35D8" w:rsidRPr="0000631A">
        <w:rPr>
          <w:rFonts w:ascii="Times New Roman" w:hAnsi="Times New Roman" w:cs="Times New Roman"/>
          <w:i/>
          <w:sz w:val="24"/>
          <w:szCs w:val="24"/>
        </w:rPr>
        <w:t>resença e influência</w:t>
      </w:r>
      <w:r w:rsidR="0059376F" w:rsidRPr="0000631A">
        <w:rPr>
          <w:rFonts w:ascii="Times New Roman" w:hAnsi="Times New Roman" w:cs="Times New Roman"/>
          <w:sz w:val="24"/>
          <w:szCs w:val="24"/>
        </w:rPr>
        <w:t>, 347</w:t>
      </w:r>
      <w:r w:rsidR="00F344C0" w:rsidRPr="0000631A">
        <w:rPr>
          <w:rFonts w:ascii="Times New Roman" w:hAnsi="Times New Roman" w:cs="Times New Roman"/>
          <w:sz w:val="24"/>
          <w:szCs w:val="24"/>
        </w:rPr>
        <w:t>–</w:t>
      </w:r>
      <w:r w:rsidR="0059376F" w:rsidRPr="0000631A">
        <w:rPr>
          <w:rFonts w:ascii="Times New Roman" w:hAnsi="Times New Roman" w:cs="Times New Roman"/>
          <w:sz w:val="24"/>
          <w:szCs w:val="24"/>
        </w:rPr>
        <w:t>75</w:t>
      </w:r>
      <w:r w:rsidR="000A35D8" w:rsidRPr="0000631A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9376F" w:rsidRPr="0000631A">
        <w:rPr>
          <w:rFonts w:ascii="Times New Roman" w:hAnsi="Times New Roman" w:cs="Times New Roman"/>
          <w:sz w:val="24"/>
          <w:szCs w:val="24"/>
        </w:rPr>
        <w:t>Lisbon: Scribe, 2016</w:t>
      </w:r>
      <w:r w:rsidR="000A35D8" w:rsidRPr="0000631A">
        <w:rPr>
          <w:rFonts w:ascii="Times New Roman" w:hAnsi="Times New Roman" w:cs="Times New Roman"/>
          <w:sz w:val="24"/>
          <w:szCs w:val="24"/>
        </w:rPr>
        <w:t>.</w:t>
      </w:r>
    </w:p>
    <w:p w14:paraId="2DA4E595" w14:textId="77777777" w:rsidR="005725A3" w:rsidRPr="0000631A" w:rsidRDefault="005725A3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5BC541" w14:textId="1B4B29E2" w:rsidR="0078282A" w:rsidRPr="0000631A" w:rsidRDefault="0000631A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short: </w:t>
      </w:r>
      <w:r w:rsidR="009C4788" w:rsidRPr="0000631A">
        <w:t>Vale 2016</w:t>
      </w:r>
      <w:r w:rsidR="000A35D8" w:rsidRPr="0000631A">
        <w:t>b</w:t>
      </w:r>
    </w:p>
    <w:p w14:paraId="07F3D40E" w14:textId="082A533C" w:rsidR="00294754" w:rsidRPr="0000631A" w:rsidRDefault="00333F11" w:rsidP="0000631A">
      <w:pPr>
        <w:pStyle w:val="NormalWeb"/>
        <w:spacing w:before="0" w:beforeAutospacing="0" w:after="0" w:afterAutospacing="0" w:line="480" w:lineRule="auto"/>
      </w:pPr>
      <w:r w:rsidRPr="0000631A">
        <w:t xml:space="preserve">full: </w:t>
      </w:r>
      <w:r w:rsidR="00DA130D" w:rsidRPr="0000631A">
        <w:t xml:space="preserve">Vale, </w:t>
      </w:r>
      <w:r w:rsidR="009C4788" w:rsidRPr="0000631A">
        <w:t xml:space="preserve">Teresa </w:t>
      </w:r>
      <w:r w:rsidR="00DA130D" w:rsidRPr="0000631A">
        <w:t>Leonor M. “</w:t>
      </w:r>
      <w:r w:rsidR="00FE70F3" w:rsidRPr="0000631A">
        <w:t>‘</w:t>
      </w:r>
      <w:r w:rsidR="00DA130D" w:rsidRPr="0000631A">
        <w:t>Que ce soit la chose la plus parfait</w:t>
      </w:r>
      <w:r w:rsidR="00663E49" w:rsidRPr="0000631A">
        <w:t>e</w:t>
      </w:r>
      <w:r w:rsidR="00DA130D" w:rsidRPr="0000631A">
        <w:t xml:space="preserve"> que l’on puisse exécuter’</w:t>
      </w:r>
      <w:r w:rsidR="00FE70F3" w:rsidRPr="0000631A">
        <w:t>:</w:t>
      </w:r>
      <w:r w:rsidR="00DA130D" w:rsidRPr="0000631A">
        <w:t xml:space="preserve"> Les oeuvres créées par l’orfèvre Thomas Germain pour deux cardinaux portugais conservées au Louvre</w:t>
      </w:r>
      <w:r w:rsidR="00FE70F3" w:rsidRPr="0000631A">
        <w:t>.</w:t>
      </w:r>
      <w:r w:rsidR="00DA130D" w:rsidRPr="0000631A">
        <w:t xml:space="preserve">” </w:t>
      </w:r>
      <w:r w:rsidR="00DA130D" w:rsidRPr="0000631A">
        <w:rPr>
          <w:i/>
        </w:rPr>
        <w:t xml:space="preserve">La </w:t>
      </w:r>
      <w:r w:rsidR="00FE70F3" w:rsidRPr="0000631A">
        <w:rPr>
          <w:i/>
        </w:rPr>
        <w:t>r</w:t>
      </w:r>
      <w:r w:rsidR="00DA130D" w:rsidRPr="0000631A">
        <w:rPr>
          <w:i/>
        </w:rPr>
        <w:t>evue des Musées de France</w:t>
      </w:r>
      <w:r w:rsidR="00FE70F3" w:rsidRPr="0000631A">
        <w:rPr>
          <w:i/>
        </w:rPr>
        <w:t>—</w:t>
      </w:r>
      <w:r w:rsidR="00DA130D" w:rsidRPr="0000631A">
        <w:rPr>
          <w:i/>
        </w:rPr>
        <w:t xml:space="preserve">Revue du Louvre </w:t>
      </w:r>
      <w:r w:rsidR="000A35D8" w:rsidRPr="0000631A">
        <w:t>5 (2016): 48</w:t>
      </w:r>
      <w:r w:rsidR="00FE70F3" w:rsidRPr="0000631A">
        <w:t>–</w:t>
      </w:r>
      <w:r w:rsidR="000A35D8" w:rsidRPr="0000631A">
        <w:t>57.</w:t>
      </w:r>
    </w:p>
    <w:p w14:paraId="67EF1EDF" w14:textId="77777777" w:rsidR="00FA071B" w:rsidRPr="0000631A" w:rsidRDefault="00FA071B" w:rsidP="0000631A">
      <w:pPr>
        <w:pStyle w:val="Bibliography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CCDC1A" w14:textId="2D929227" w:rsidR="0078282A" w:rsidRPr="0000631A" w:rsidRDefault="0000631A" w:rsidP="0000631A">
      <w:pPr>
        <w:pStyle w:val="Bibliography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BA17A8" w:rsidRPr="0000631A">
        <w:rPr>
          <w:rFonts w:ascii="Times New Roman" w:hAnsi="Times New Roman" w:cs="Times New Roman"/>
          <w:color w:val="000000"/>
          <w:sz w:val="24"/>
          <w:szCs w:val="24"/>
        </w:rPr>
        <w:t xml:space="preserve">Van </w:t>
      </w:r>
      <w:r w:rsidR="00597704" w:rsidRPr="0000631A">
        <w:rPr>
          <w:rFonts w:ascii="Times New Roman" w:hAnsi="Times New Roman" w:cs="Times New Roman"/>
          <w:color w:val="000000"/>
          <w:sz w:val="24"/>
          <w:szCs w:val="24"/>
        </w:rPr>
        <w:t>Bennekom 2018</w:t>
      </w:r>
    </w:p>
    <w:p w14:paraId="74F9681B" w14:textId="5AC7E229" w:rsidR="00597704" w:rsidRPr="0000631A" w:rsidRDefault="00333F11" w:rsidP="0000631A">
      <w:pPr>
        <w:pStyle w:val="Bibliography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BA17A8" w:rsidRPr="0000631A">
        <w:rPr>
          <w:rFonts w:ascii="Times New Roman" w:hAnsi="Times New Roman" w:cs="Times New Roman"/>
          <w:color w:val="000000"/>
          <w:sz w:val="24"/>
          <w:szCs w:val="24"/>
        </w:rPr>
        <w:t xml:space="preserve">Van </w:t>
      </w:r>
      <w:r w:rsidR="00597704" w:rsidRPr="0000631A">
        <w:rPr>
          <w:rFonts w:ascii="Times New Roman" w:hAnsi="Times New Roman" w:cs="Times New Roman"/>
          <w:color w:val="000000"/>
          <w:sz w:val="24"/>
          <w:szCs w:val="24"/>
        </w:rPr>
        <w:t xml:space="preserve">Bennekom, Joosje. “Wenzel Jamnitzer’s Centrepiece and the Goldsmith’s Secret.” </w:t>
      </w:r>
      <w:r w:rsidR="00597704" w:rsidRPr="0000631A">
        <w:rPr>
          <w:rFonts w:ascii="Times New Roman" w:hAnsi="Times New Roman" w:cs="Times New Roman"/>
          <w:i/>
          <w:iCs/>
          <w:color w:val="000000"/>
          <w:sz w:val="24"/>
          <w:szCs w:val="24"/>
        </w:rPr>
        <w:t>Rijksmuseum Bulletin</w:t>
      </w:r>
      <w:r w:rsidR="00597704" w:rsidRPr="0000631A">
        <w:rPr>
          <w:rFonts w:ascii="Times New Roman" w:hAnsi="Times New Roman" w:cs="Times New Roman"/>
          <w:color w:val="000000"/>
          <w:sz w:val="24"/>
          <w:szCs w:val="24"/>
        </w:rPr>
        <w:t xml:space="preserve"> 66 no. 1 (2018): 44–67.</w:t>
      </w:r>
      <w:hyperlink w:history="1"/>
    </w:p>
    <w:p w14:paraId="3AA7BAC5" w14:textId="77777777" w:rsidR="00FA071B" w:rsidRPr="0000631A" w:rsidRDefault="00FA071B" w:rsidP="0000631A">
      <w:pPr>
        <w:spacing w:line="480" w:lineRule="auto"/>
      </w:pPr>
    </w:p>
    <w:p w14:paraId="06216C24" w14:textId="6AFDADD8" w:rsidR="0078282A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iCs/>
        </w:rPr>
      </w:pPr>
      <w:r w:rsidRPr="0000631A">
        <w:t xml:space="preserve">short: </w:t>
      </w:r>
      <w:r w:rsidR="00DA130D" w:rsidRPr="0000631A">
        <w:rPr>
          <w:iCs/>
        </w:rPr>
        <w:t>Vassallo e Silva 2019</w:t>
      </w:r>
    </w:p>
    <w:p w14:paraId="1189C618" w14:textId="413C3608" w:rsidR="00DA130D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rPr>
          <w:iCs/>
        </w:rPr>
        <w:t xml:space="preserve">Vassallo e Silva, Nuno. “Thomas Germain and the Portuguese Court.” </w:t>
      </w:r>
      <w:r w:rsidR="003F0FE8" w:rsidRPr="0000631A">
        <w:rPr>
          <w:iCs/>
        </w:rPr>
        <w:t>In</w:t>
      </w:r>
      <w:r w:rsidR="00DA130D" w:rsidRPr="0000631A">
        <w:rPr>
          <w:i/>
          <w:iCs/>
        </w:rPr>
        <w:t xml:space="preserve"> </w:t>
      </w:r>
      <w:r w:rsidR="00E37A26" w:rsidRPr="0000631A">
        <w:rPr>
          <w:i/>
          <w:iCs/>
        </w:rPr>
        <w:t>Tureen “Aux Ecrevisses”</w:t>
      </w:r>
      <w:r w:rsidR="00E37A26" w:rsidRPr="0000631A">
        <w:t xml:space="preserve"> </w:t>
      </w:r>
      <w:r w:rsidR="00A11408" w:rsidRPr="0000631A">
        <w:rPr>
          <w:i/>
          <w:iCs/>
        </w:rPr>
        <w:t>by Thomas Germain</w:t>
      </w:r>
      <w:r w:rsidR="00A11408" w:rsidRPr="0000631A">
        <w:t xml:space="preserve">. Sale cat. Sotheby’s, New York. October 25, </w:t>
      </w:r>
      <w:r w:rsidR="00E37A26" w:rsidRPr="0000631A">
        <w:t>2019</w:t>
      </w:r>
      <w:r w:rsidR="00AA33D8" w:rsidRPr="0000631A">
        <w:t xml:space="preserve">: </w:t>
      </w:r>
      <w:r w:rsidR="008E4AC2" w:rsidRPr="0000631A">
        <w:t>65</w:t>
      </w:r>
      <w:r w:rsidR="00FE70F3" w:rsidRPr="0000631A">
        <w:t>–</w:t>
      </w:r>
      <w:r w:rsidR="008E4AC2" w:rsidRPr="0000631A">
        <w:t>68</w:t>
      </w:r>
      <w:r w:rsidR="00DA130D" w:rsidRPr="0000631A">
        <w:t>.</w:t>
      </w:r>
    </w:p>
    <w:p w14:paraId="5CD1E00E" w14:textId="77777777" w:rsidR="00EC34AA" w:rsidRPr="0000631A" w:rsidRDefault="00EC34A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0B77D671" w14:textId="210322D8" w:rsidR="0078282A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EC34AA" w:rsidRPr="0000631A">
        <w:t>Verlet 1937</w:t>
      </w:r>
    </w:p>
    <w:p w14:paraId="7A8D4E34" w14:textId="3DF1A367" w:rsidR="00EC34AA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EC34AA" w:rsidRPr="0000631A">
        <w:t xml:space="preserve">Verlet, </w:t>
      </w:r>
      <w:r w:rsidR="00EC34AA" w:rsidRPr="0000631A">
        <w:rPr>
          <w:iCs/>
        </w:rPr>
        <w:t>Pierre</w:t>
      </w:r>
      <w:r w:rsidR="00EC34AA" w:rsidRPr="0000631A">
        <w:rPr>
          <w:i/>
        </w:rPr>
        <w:t xml:space="preserve">. </w:t>
      </w:r>
      <w:r w:rsidR="00EC34AA" w:rsidRPr="0000631A">
        <w:t>“A Note on the ‘Poinçon’ of the Crowned ‘C’.”</w:t>
      </w:r>
      <w:r w:rsidR="00EC34AA" w:rsidRPr="0000631A">
        <w:rPr>
          <w:i/>
        </w:rPr>
        <w:t xml:space="preserve"> Apollo </w:t>
      </w:r>
      <w:r w:rsidR="00EC34AA" w:rsidRPr="0000631A">
        <w:t>26, no. 151 (July 1937)</w:t>
      </w:r>
      <w:r w:rsidR="00303C8B" w:rsidRPr="0000631A">
        <w:t>:</w:t>
      </w:r>
      <w:r w:rsidR="00EC34AA" w:rsidRPr="0000631A">
        <w:t xml:space="preserve"> 22</w:t>
      </w:r>
      <w:r w:rsidR="00FE70F3" w:rsidRPr="0000631A">
        <w:t>–</w:t>
      </w:r>
      <w:r w:rsidR="00EC34AA" w:rsidRPr="0000631A">
        <w:t>23.</w:t>
      </w:r>
    </w:p>
    <w:p w14:paraId="301ACD7E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430B2E23" w14:textId="105C7730" w:rsidR="0078282A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Verlet 1963</w:t>
      </w:r>
    </w:p>
    <w:p w14:paraId="6D813014" w14:textId="7A167FBB" w:rsidR="00DA130D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t xml:space="preserve">Verlet, Pierre. </w:t>
      </w:r>
      <w:r w:rsidR="00FE70F3" w:rsidRPr="0000631A">
        <w:t>“</w:t>
      </w:r>
      <w:r w:rsidR="00DA130D" w:rsidRPr="0000631A">
        <w:t>Paris: Arturo Lopez-Willshaw, Argenterie des XVIIe et XVIIIe siècles français.</w:t>
      </w:r>
      <w:r w:rsidR="00FE70F3" w:rsidRPr="0000631A">
        <w:t>”</w:t>
      </w:r>
      <w:r w:rsidR="00DA130D" w:rsidRPr="0000631A">
        <w:t xml:space="preserve"> In </w:t>
      </w:r>
      <w:r w:rsidR="00DA130D" w:rsidRPr="0000631A">
        <w:rPr>
          <w:i/>
          <w:iCs/>
        </w:rPr>
        <w:t xml:space="preserve">Les </w:t>
      </w:r>
      <w:r w:rsidR="00FE70F3" w:rsidRPr="0000631A">
        <w:rPr>
          <w:i/>
          <w:iCs/>
        </w:rPr>
        <w:t>g</w:t>
      </w:r>
      <w:r w:rsidR="00DA130D" w:rsidRPr="0000631A">
        <w:rPr>
          <w:i/>
          <w:iCs/>
        </w:rPr>
        <w:t xml:space="preserve">randes </w:t>
      </w:r>
      <w:r w:rsidR="00FE70F3" w:rsidRPr="0000631A">
        <w:rPr>
          <w:i/>
          <w:iCs/>
        </w:rPr>
        <w:t>c</w:t>
      </w:r>
      <w:r w:rsidR="00DA130D" w:rsidRPr="0000631A">
        <w:rPr>
          <w:i/>
          <w:iCs/>
        </w:rPr>
        <w:t xml:space="preserve">ollections </w:t>
      </w:r>
      <w:r w:rsidR="00FE70F3" w:rsidRPr="0000631A">
        <w:rPr>
          <w:i/>
          <w:iCs/>
        </w:rPr>
        <w:t>p</w:t>
      </w:r>
      <w:r w:rsidR="00DA130D" w:rsidRPr="0000631A">
        <w:rPr>
          <w:i/>
          <w:iCs/>
        </w:rPr>
        <w:t>rivées</w:t>
      </w:r>
      <w:r w:rsidR="00DA130D" w:rsidRPr="0000631A">
        <w:t>,</w:t>
      </w:r>
      <w:r w:rsidR="00DA130D" w:rsidRPr="0000631A">
        <w:rPr>
          <w:iCs/>
        </w:rPr>
        <w:t xml:space="preserve"> </w:t>
      </w:r>
      <w:r w:rsidR="0077708C" w:rsidRPr="0000631A">
        <w:rPr>
          <w:iCs/>
        </w:rPr>
        <w:t xml:space="preserve">edited by </w:t>
      </w:r>
      <w:r w:rsidR="00DA130D" w:rsidRPr="0000631A">
        <w:t>Douglas Cooper</w:t>
      </w:r>
      <w:r w:rsidR="00FE70F3" w:rsidRPr="0000631A">
        <w:t>,</w:t>
      </w:r>
      <w:r w:rsidR="0077708C" w:rsidRPr="0000631A">
        <w:t xml:space="preserve"> </w:t>
      </w:r>
      <w:r w:rsidR="00A11C5C" w:rsidRPr="0000631A">
        <w:t xml:space="preserve">with an introduction by Kenneth </w:t>
      </w:r>
      <w:r w:rsidR="00A11C5C" w:rsidRPr="0000631A">
        <w:rPr>
          <w:color w:val="333333"/>
        </w:rPr>
        <w:t>Clark</w:t>
      </w:r>
      <w:r w:rsidR="0077708C" w:rsidRPr="0000631A">
        <w:rPr>
          <w:color w:val="333333"/>
        </w:rPr>
        <w:t xml:space="preserve">, </w:t>
      </w:r>
      <w:r w:rsidR="0077708C" w:rsidRPr="0000631A">
        <w:t>126</w:t>
      </w:r>
      <w:r w:rsidR="00FE70F3" w:rsidRPr="0000631A">
        <w:t>–</w:t>
      </w:r>
      <w:r w:rsidR="0077708C" w:rsidRPr="0000631A">
        <w:t>37</w:t>
      </w:r>
      <w:r w:rsidR="00A11C5C" w:rsidRPr="0000631A">
        <w:rPr>
          <w:color w:val="333333"/>
        </w:rPr>
        <w:t>.</w:t>
      </w:r>
      <w:r w:rsidR="002078AF" w:rsidRPr="0000631A">
        <w:t xml:space="preserve"> </w:t>
      </w:r>
      <w:r w:rsidR="00DA130D" w:rsidRPr="0000631A">
        <w:t xml:space="preserve">Paris: Editions du Pont Royal, 1963. </w:t>
      </w:r>
    </w:p>
    <w:p w14:paraId="29729D9B" w14:textId="77777777" w:rsidR="0005485B" w:rsidRPr="0000631A" w:rsidRDefault="0005485B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2D35FDEA" w14:textId="46552130" w:rsidR="0078282A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05485B" w:rsidRPr="0000631A">
        <w:t>Verlet 1977</w:t>
      </w:r>
    </w:p>
    <w:p w14:paraId="2D150F36" w14:textId="4C2F168E" w:rsidR="0005485B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05485B" w:rsidRPr="0000631A">
        <w:t xml:space="preserve">Verlet, Pierre. “Louis XV et les grands services d’orfèvrerie parisienne de son temps.” </w:t>
      </w:r>
      <w:r w:rsidR="0005485B" w:rsidRPr="0000631A">
        <w:rPr>
          <w:i/>
        </w:rPr>
        <w:t>Panthéon</w:t>
      </w:r>
      <w:r w:rsidR="0005485B" w:rsidRPr="0000631A">
        <w:t xml:space="preserve"> (April-May-June 1977): 131</w:t>
      </w:r>
      <w:r w:rsidR="00FE70F3" w:rsidRPr="0000631A">
        <w:t>–</w:t>
      </w:r>
      <w:r w:rsidR="0005485B" w:rsidRPr="0000631A">
        <w:t xml:space="preserve">42. </w:t>
      </w:r>
    </w:p>
    <w:p w14:paraId="0F4A1B4A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4F37DF12" w14:textId="4AE7037B" w:rsidR="0078282A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6557E1" w:rsidRPr="0000631A">
        <w:t>Verlet 1987</w:t>
      </w:r>
    </w:p>
    <w:p w14:paraId="06C547AC" w14:textId="45811589" w:rsidR="006557E1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6557E1" w:rsidRPr="0000631A">
        <w:t xml:space="preserve">Verlet, Pierre. </w:t>
      </w:r>
      <w:r w:rsidR="006557E1" w:rsidRPr="0000631A">
        <w:rPr>
          <w:i/>
        </w:rPr>
        <w:t xml:space="preserve">Les </w:t>
      </w:r>
      <w:r w:rsidR="00FE70F3" w:rsidRPr="0000631A">
        <w:rPr>
          <w:i/>
        </w:rPr>
        <w:t>b</w:t>
      </w:r>
      <w:r w:rsidR="006557E1" w:rsidRPr="0000631A">
        <w:rPr>
          <w:i/>
        </w:rPr>
        <w:t xml:space="preserve">ronzes dorés français du XVIIIe siècle. </w:t>
      </w:r>
      <w:r w:rsidR="006557E1" w:rsidRPr="0000631A">
        <w:t>Paris: Picard, 1987.</w:t>
      </w:r>
    </w:p>
    <w:p w14:paraId="1E5FB04E" w14:textId="77777777" w:rsidR="00C14E30" w:rsidRPr="0000631A" w:rsidRDefault="00C14E30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31F895D4" w14:textId="1B7D65BF" w:rsidR="00AA33D8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AA33D8" w:rsidRPr="0000631A">
        <w:t>Arminjon and Saule 1993</w:t>
      </w:r>
    </w:p>
    <w:p w14:paraId="101E534C" w14:textId="0423FB58" w:rsidR="00DA130D" w:rsidRPr="0000631A" w:rsidRDefault="00333F11" w:rsidP="0000631A">
      <w:pPr>
        <w:shd w:val="clear" w:color="auto" w:fill="FFFFFF"/>
        <w:spacing w:line="480" w:lineRule="auto"/>
        <w:rPr>
          <w:iCs/>
        </w:rPr>
      </w:pPr>
      <w:r w:rsidRPr="0000631A">
        <w:t xml:space="preserve">full: </w:t>
      </w:r>
      <w:r w:rsidR="00AA33D8" w:rsidRPr="0000631A">
        <w:t>Arminjon, Catherine, and Béatrix Saule, eds.</w:t>
      </w:r>
      <w:r w:rsidR="00AA33D8" w:rsidRPr="0000631A">
        <w:rPr>
          <w:i/>
          <w:iCs/>
        </w:rPr>
        <w:t xml:space="preserve"> </w:t>
      </w:r>
      <w:r w:rsidR="00DA130D" w:rsidRPr="0000631A">
        <w:rPr>
          <w:i/>
          <w:iCs/>
        </w:rPr>
        <w:t>Versailles et les tables royales en Europe XVIIème</w:t>
      </w:r>
      <w:r w:rsidR="00FE70F3" w:rsidRPr="0000631A">
        <w:rPr>
          <w:i/>
          <w:iCs/>
        </w:rPr>
        <w:t>–</w:t>
      </w:r>
      <w:r w:rsidR="00DA130D" w:rsidRPr="0000631A">
        <w:rPr>
          <w:i/>
          <w:iCs/>
        </w:rPr>
        <w:t>XIXème siècles.</w:t>
      </w:r>
      <w:r w:rsidR="002078AF" w:rsidRPr="0000631A">
        <w:t xml:space="preserve"> Exh. c</w:t>
      </w:r>
      <w:r w:rsidR="00DA130D" w:rsidRPr="0000631A">
        <w:t xml:space="preserve">at. </w:t>
      </w:r>
      <w:r w:rsidR="0077290F" w:rsidRPr="0000631A">
        <w:t xml:space="preserve">Paris: Réunion des musées nationaux, </w:t>
      </w:r>
      <w:r w:rsidR="00DA130D" w:rsidRPr="0000631A">
        <w:t>1993.</w:t>
      </w:r>
    </w:p>
    <w:p w14:paraId="2905A86C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422D65A" w14:textId="34B4FE9E" w:rsidR="0078282A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3D7F33" w:rsidRPr="0000631A">
        <w:rPr>
          <w:rFonts w:ascii="Times New Roman" w:hAnsi="Times New Roman" w:cs="Times New Roman"/>
          <w:sz w:val="24"/>
          <w:szCs w:val="24"/>
        </w:rPr>
        <w:t>Salmon</w:t>
      </w:r>
      <w:r w:rsidR="003D7F33" w:rsidRPr="0000631A" w:rsidDel="003D7F33">
        <w:rPr>
          <w:rFonts w:ascii="Times New Roman" w:hAnsi="Times New Roman" w:cs="Times New Roman"/>
          <w:sz w:val="24"/>
          <w:szCs w:val="24"/>
        </w:rPr>
        <w:t xml:space="preserve"> </w:t>
      </w:r>
      <w:r w:rsidR="00863213" w:rsidRPr="0000631A">
        <w:rPr>
          <w:rFonts w:ascii="Times New Roman" w:hAnsi="Times New Roman" w:cs="Times New Roman"/>
          <w:sz w:val="24"/>
          <w:szCs w:val="24"/>
        </w:rPr>
        <w:t>2002</w:t>
      </w:r>
    </w:p>
    <w:p w14:paraId="0BCF433F" w14:textId="736E18E3" w:rsidR="00863213" w:rsidRPr="0000631A" w:rsidRDefault="00333F11" w:rsidP="0000631A">
      <w:pPr>
        <w:spacing w:line="480" w:lineRule="auto"/>
      </w:pPr>
      <w:r w:rsidRPr="0000631A">
        <w:t xml:space="preserve">full: </w:t>
      </w:r>
      <w:r w:rsidR="00863213" w:rsidRPr="0000631A">
        <w:t xml:space="preserve">Salmon, </w:t>
      </w:r>
      <w:r w:rsidR="00FB5B04" w:rsidRPr="0000631A">
        <w:t xml:space="preserve">Xavier, </w:t>
      </w:r>
      <w:r w:rsidR="00863213" w:rsidRPr="0000631A">
        <w:t>ed.</w:t>
      </w:r>
      <w:r w:rsidR="00863213" w:rsidRPr="0000631A">
        <w:rPr>
          <w:i/>
          <w:iCs/>
        </w:rPr>
        <w:t xml:space="preserve"> Madame de Pompadour et les arts</w:t>
      </w:r>
      <w:r w:rsidR="00863213" w:rsidRPr="0000631A">
        <w:t xml:space="preserve">. Exh. cat. </w:t>
      </w:r>
      <w:r w:rsidR="0077290F" w:rsidRPr="0000631A">
        <w:t>Paris:</w:t>
      </w:r>
      <w:r w:rsidR="00863213" w:rsidRPr="0000631A">
        <w:t xml:space="preserve"> Réunion des musées nationaux, 2002. </w:t>
      </w:r>
    </w:p>
    <w:p w14:paraId="035FC892" w14:textId="77777777" w:rsidR="00863213" w:rsidRPr="0000631A" w:rsidRDefault="00863213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832435" w14:textId="1E98D003" w:rsidR="0078282A" w:rsidRPr="0000631A" w:rsidRDefault="0000631A" w:rsidP="0000631A">
      <w:pPr>
        <w:pStyle w:val="EndnoteTex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6557E1" w:rsidRPr="0000631A">
        <w:rPr>
          <w:rFonts w:ascii="Times New Roman" w:eastAsia="Times New Roman" w:hAnsi="Times New Roman" w:cs="Times New Roman"/>
          <w:sz w:val="24"/>
          <w:szCs w:val="24"/>
        </w:rPr>
        <w:t>Vittet 2001</w:t>
      </w:r>
    </w:p>
    <w:p w14:paraId="36DE7864" w14:textId="61BDA5F6" w:rsidR="006557E1" w:rsidRPr="0000631A" w:rsidRDefault="00333F11" w:rsidP="0000631A">
      <w:pPr>
        <w:pStyle w:val="EndnoteTex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6557E1" w:rsidRPr="0000631A">
        <w:rPr>
          <w:rFonts w:ascii="Times New Roman" w:eastAsia="Times New Roman" w:hAnsi="Times New Roman" w:cs="Times New Roman"/>
          <w:sz w:val="24"/>
          <w:szCs w:val="24"/>
        </w:rPr>
        <w:t xml:space="preserve">Vittet, Jean. “Le décor du </w:t>
      </w:r>
      <w:r w:rsidR="00FB5B04" w:rsidRPr="0000631A">
        <w:rPr>
          <w:rFonts w:ascii="Times New Roman" w:eastAsia="Times New Roman" w:hAnsi="Times New Roman" w:cs="Times New Roman"/>
          <w:sz w:val="24"/>
          <w:szCs w:val="24"/>
        </w:rPr>
        <w:t>C</w:t>
      </w:r>
      <w:r w:rsidR="006557E1" w:rsidRPr="0000631A">
        <w:rPr>
          <w:rFonts w:ascii="Times New Roman" w:eastAsia="Times New Roman" w:hAnsi="Times New Roman" w:cs="Times New Roman"/>
          <w:sz w:val="24"/>
          <w:szCs w:val="24"/>
        </w:rPr>
        <w:t xml:space="preserve">hâteau de Crécy au temps de la marquise de Pompadour et du duc de Penthièvre: </w:t>
      </w:r>
      <w:r w:rsidR="00FB5B04" w:rsidRPr="0000631A">
        <w:rPr>
          <w:rFonts w:ascii="Times New Roman" w:eastAsia="Times New Roman" w:hAnsi="Times New Roman" w:cs="Times New Roman"/>
          <w:sz w:val="24"/>
          <w:szCs w:val="24"/>
        </w:rPr>
        <w:t>E</w:t>
      </w:r>
      <w:r w:rsidR="006557E1" w:rsidRPr="0000631A">
        <w:rPr>
          <w:rFonts w:ascii="Times New Roman" w:eastAsia="Times New Roman" w:hAnsi="Times New Roman" w:cs="Times New Roman"/>
          <w:sz w:val="24"/>
          <w:szCs w:val="24"/>
        </w:rPr>
        <w:t xml:space="preserve">ssai </w:t>
      </w:r>
      <w:r w:rsidR="00FB5B04" w:rsidRPr="0000631A">
        <w:rPr>
          <w:rFonts w:ascii="Times New Roman" w:eastAsia="Times New Roman" w:hAnsi="Times New Roman" w:cs="Times New Roman"/>
          <w:sz w:val="24"/>
          <w:szCs w:val="24"/>
        </w:rPr>
        <w:t>l</w:t>
      </w:r>
      <w:r w:rsidR="006557E1" w:rsidRPr="0000631A">
        <w:rPr>
          <w:rFonts w:ascii="Times New Roman" w:eastAsia="Times New Roman" w:hAnsi="Times New Roman" w:cs="Times New Roman"/>
          <w:sz w:val="24"/>
          <w:szCs w:val="24"/>
        </w:rPr>
        <w:t>’identifications nouvelles.</w:t>
      </w:r>
      <w:r w:rsidR="0077708C" w:rsidRPr="0000631A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6557E1" w:rsidRPr="0000631A">
        <w:rPr>
          <w:rFonts w:ascii="Times New Roman" w:eastAsia="Times New Roman" w:hAnsi="Times New Roman" w:cs="Times New Roman"/>
          <w:i/>
          <w:sz w:val="24"/>
          <w:szCs w:val="24"/>
        </w:rPr>
        <w:t xml:space="preserve"> Bulletin de la Société de l’</w:t>
      </w:r>
      <w:r w:rsidR="00FB5B04" w:rsidRPr="0000631A"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="006557E1" w:rsidRPr="0000631A">
        <w:rPr>
          <w:rFonts w:ascii="Times New Roman" w:eastAsia="Times New Roman" w:hAnsi="Times New Roman" w:cs="Times New Roman"/>
          <w:i/>
          <w:sz w:val="24"/>
          <w:szCs w:val="24"/>
        </w:rPr>
        <w:t>istoire de l’</w:t>
      </w:r>
      <w:r w:rsidR="00FB5B04" w:rsidRPr="0000631A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="006557E1" w:rsidRPr="0000631A">
        <w:rPr>
          <w:rFonts w:ascii="Times New Roman" w:eastAsia="Times New Roman" w:hAnsi="Times New Roman" w:cs="Times New Roman"/>
          <w:i/>
          <w:sz w:val="24"/>
          <w:szCs w:val="24"/>
        </w:rPr>
        <w:t xml:space="preserve">rt </w:t>
      </w:r>
      <w:r w:rsidR="00FB5B04" w:rsidRPr="0000631A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="006557E1" w:rsidRPr="0000631A">
        <w:rPr>
          <w:rFonts w:ascii="Times New Roman" w:eastAsia="Times New Roman" w:hAnsi="Times New Roman" w:cs="Times New Roman"/>
          <w:i/>
          <w:sz w:val="24"/>
          <w:szCs w:val="24"/>
        </w:rPr>
        <w:t xml:space="preserve">rançais </w:t>
      </w:r>
      <w:r w:rsidR="00A05576" w:rsidRPr="0000631A">
        <w:rPr>
          <w:rFonts w:ascii="Times New Roman" w:eastAsia="Times New Roman" w:hAnsi="Times New Roman" w:cs="Times New Roman"/>
          <w:sz w:val="24"/>
          <w:szCs w:val="24"/>
        </w:rPr>
        <w:t>2000 (2001): 137</w:t>
      </w:r>
      <w:r w:rsidR="00FB5B04" w:rsidRPr="0000631A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6557E1" w:rsidRPr="0000631A">
        <w:rPr>
          <w:rFonts w:ascii="Times New Roman" w:eastAsia="Times New Roman" w:hAnsi="Times New Roman" w:cs="Times New Roman"/>
          <w:sz w:val="24"/>
          <w:szCs w:val="24"/>
        </w:rPr>
        <w:t>55.</w:t>
      </w:r>
    </w:p>
    <w:p w14:paraId="6D75449D" w14:textId="77777777" w:rsidR="006557E1" w:rsidRPr="0000631A" w:rsidRDefault="006557E1" w:rsidP="0000631A">
      <w:pPr>
        <w:pStyle w:val="EndnoteText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09A56" w14:textId="6D0408B8" w:rsidR="0078282A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>short:</w:t>
      </w:r>
      <w:r w:rsidR="00DA130D" w:rsidRPr="0000631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A130D" w:rsidRPr="0000631A">
        <w:rPr>
          <w:rFonts w:ascii="Times New Roman" w:hAnsi="Times New Roman" w:cs="Times New Roman"/>
          <w:sz w:val="24"/>
          <w:szCs w:val="24"/>
        </w:rPr>
        <w:t>Vittet 2014</w:t>
      </w:r>
    </w:p>
    <w:p w14:paraId="01250314" w14:textId="4394C4FB" w:rsidR="00DA130D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Vittet, Jean. “Tenture des </w:t>
      </w:r>
      <w:r w:rsidR="00FB5B04" w:rsidRPr="0000631A">
        <w:rPr>
          <w:rFonts w:ascii="Times New Roman" w:hAnsi="Times New Roman" w:cs="Times New Roman"/>
          <w:sz w:val="24"/>
          <w:szCs w:val="24"/>
        </w:rPr>
        <w:t>c</w:t>
      </w:r>
      <w:r w:rsidR="00DA130D" w:rsidRPr="0000631A">
        <w:rPr>
          <w:rFonts w:ascii="Times New Roman" w:hAnsi="Times New Roman" w:cs="Times New Roman"/>
          <w:sz w:val="24"/>
          <w:szCs w:val="24"/>
        </w:rPr>
        <w:t>hasses de Louis XV d’après Jean-Baptiste Oudry (1735</w:t>
      </w:r>
      <w:r w:rsidR="00FB5B04" w:rsidRPr="0000631A">
        <w:rPr>
          <w:rFonts w:ascii="Times New Roman" w:hAnsi="Times New Roman" w:cs="Times New Roman"/>
          <w:sz w:val="24"/>
          <w:szCs w:val="24"/>
        </w:rPr>
        <w:t>–</w:t>
      </w:r>
      <w:r w:rsidR="00DA130D" w:rsidRPr="0000631A">
        <w:rPr>
          <w:rFonts w:ascii="Times New Roman" w:hAnsi="Times New Roman" w:cs="Times New Roman"/>
          <w:sz w:val="24"/>
          <w:szCs w:val="24"/>
        </w:rPr>
        <w:t>1746).”</w:t>
      </w:r>
      <w:r w:rsidR="0005485B" w:rsidRPr="0000631A">
        <w:rPr>
          <w:rFonts w:ascii="Times New Roman" w:hAnsi="Times New Roman" w:cs="Times New Roman"/>
          <w:sz w:val="24"/>
          <w:szCs w:val="24"/>
        </w:rPr>
        <w:t xml:space="preserve"> In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Les Gobelins au siècle des Lumièries: </w:t>
      </w:r>
      <w:r w:rsidR="00FB5B04" w:rsidRPr="0000631A">
        <w:rPr>
          <w:rFonts w:ascii="Times New Roman" w:hAnsi="Times New Roman" w:cs="Times New Roman"/>
          <w:i/>
          <w:sz w:val="24"/>
          <w:szCs w:val="24"/>
        </w:rPr>
        <w:t>U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n âge d’or de la manufacture royale</w:t>
      </w:r>
      <w:r w:rsidR="0059376F" w:rsidRPr="0000631A">
        <w:rPr>
          <w:rFonts w:ascii="Times New Roman" w:hAnsi="Times New Roman" w:cs="Times New Roman"/>
          <w:sz w:val="24"/>
          <w:szCs w:val="24"/>
        </w:rPr>
        <w:t>, 136</w:t>
      </w:r>
      <w:r w:rsidR="00FB5B04" w:rsidRPr="0000631A">
        <w:rPr>
          <w:rFonts w:ascii="Times New Roman" w:hAnsi="Times New Roman" w:cs="Times New Roman"/>
          <w:sz w:val="24"/>
          <w:szCs w:val="24"/>
        </w:rPr>
        <w:t>–</w:t>
      </w:r>
      <w:r w:rsidR="0059376F" w:rsidRPr="0000631A">
        <w:rPr>
          <w:rFonts w:ascii="Times New Roman" w:hAnsi="Times New Roman" w:cs="Times New Roman"/>
          <w:sz w:val="24"/>
          <w:szCs w:val="24"/>
        </w:rPr>
        <w:t>47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784FA8" w:rsidRPr="0000631A">
        <w:rPr>
          <w:rFonts w:ascii="Times New Roman" w:hAnsi="Times New Roman" w:cs="Times New Roman"/>
          <w:sz w:val="24"/>
          <w:szCs w:val="24"/>
        </w:rPr>
        <w:t>Paris: Swan, 2014.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AF619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08F3F0ED" w14:textId="4ECF7D4B" w:rsidR="0078282A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FE42AB" w:rsidRPr="0000631A">
        <w:t xml:space="preserve">Voltaire </w:t>
      </w:r>
      <w:r w:rsidR="00794706" w:rsidRPr="0000631A">
        <w:t>1736/</w:t>
      </w:r>
      <w:r w:rsidR="00FE42AB" w:rsidRPr="0000631A">
        <w:t>1775</w:t>
      </w:r>
    </w:p>
    <w:p w14:paraId="07A17598" w14:textId="3D559944" w:rsidR="00FE6FD5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4A51F1" w:rsidRPr="0000631A">
        <w:t>Voltaire (born François-Marie Arouet). “Le Mondain</w:t>
      </w:r>
      <w:r w:rsidR="00F93B59" w:rsidRPr="0000631A">
        <w:t>.</w:t>
      </w:r>
      <w:r w:rsidR="004A51F1" w:rsidRPr="0000631A">
        <w:t>” 1736</w:t>
      </w:r>
      <w:r w:rsidR="00EC60EF" w:rsidRPr="0000631A">
        <w:t>.</w:t>
      </w:r>
      <w:r w:rsidR="004A51F1" w:rsidRPr="0000631A">
        <w:t xml:space="preserve"> In</w:t>
      </w:r>
      <w:r w:rsidR="00784FA8" w:rsidRPr="0000631A">
        <w:t xml:space="preserve"> </w:t>
      </w:r>
      <w:r w:rsidR="003D7F33" w:rsidRPr="0000631A">
        <w:rPr>
          <w:i/>
          <w:iCs/>
        </w:rPr>
        <w:t>La</w:t>
      </w:r>
      <w:r w:rsidR="003D7F33" w:rsidRPr="0000631A">
        <w:t xml:space="preserve"> </w:t>
      </w:r>
      <w:r w:rsidR="004A51F1" w:rsidRPr="0000631A">
        <w:rPr>
          <w:i/>
        </w:rPr>
        <w:t>Henriade, divers autres poèmes</w:t>
      </w:r>
      <w:r w:rsidR="003D7F33" w:rsidRPr="0000631A">
        <w:rPr>
          <w:i/>
        </w:rPr>
        <w:t xml:space="preserve"> et toutes les pièces relatives à l’épopée</w:t>
      </w:r>
      <w:r w:rsidR="004A51F1" w:rsidRPr="0000631A">
        <w:t>.</w:t>
      </w:r>
      <w:r w:rsidR="009254C4" w:rsidRPr="0000631A">
        <w:t xml:space="preserve"> Vol. 12</w:t>
      </w:r>
      <w:r w:rsidR="003D7F33" w:rsidRPr="0000631A">
        <w:rPr>
          <w:iCs/>
        </w:rPr>
        <w:t xml:space="preserve">, </w:t>
      </w:r>
      <w:r w:rsidR="003D7F33" w:rsidRPr="0000631A">
        <w:t>64–68</w:t>
      </w:r>
      <w:r w:rsidR="009254C4" w:rsidRPr="0000631A">
        <w:t>.</w:t>
      </w:r>
      <w:r w:rsidR="004A51F1" w:rsidRPr="0000631A">
        <w:t xml:space="preserve"> </w:t>
      </w:r>
      <w:r w:rsidR="00784FA8" w:rsidRPr="0000631A">
        <w:t>Geneva: Cramer et Bardin</w:t>
      </w:r>
      <w:r w:rsidR="0005485B" w:rsidRPr="0000631A">
        <w:t>,</w:t>
      </w:r>
      <w:r w:rsidR="00784FA8" w:rsidRPr="0000631A">
        <w:t xml:space="preserve"> </w:t>
      </w:r>
      <w:r w:rsidR="004A51F1" w:rsidRPr="0000631A">
        <w:t>1775</w:t>
      </w:r>
      <w:r w:rsidR="00784FA8" w:rsidRPr="0000631A">
        <w:t>.</w:t>
      </w:r>
      <w:r w:rsidR="00FE6FD5" w:rsidRPr="0000631A">
        <w:t xml:space="preserve"> </w:t>
      </w:r>
    </w:p>
    <w:p w14:paraId="6A2265C6" w14:textId="44A757AA" w:rsidR="00FA26A9" w:rsidRPr="0000631A" w:rsidRDefault="00FA26A9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3664D877" w14:textId="0906893B" w:rsidR="0078282A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FA26A9" w:rsidRPr="0000631A">
        <w:t>Solodkoff 2000</w:t>
      </w:r>
    </w:p>
    <w:p w14:paraId="0148948E" w14:textId="17E59581" w:rsidR="00FA26A9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  <w:spacing w:val="-5"/>
          <w:shd w:val="clear" w:color="auto" w:fill="FFFFFF"/>
        </w:rPr>
      </w:pPr>
      <w:r w:rsidRPr="0000631A">
        <w:t xml:space="preserve">full: </w:t>
      </w:r>
      <w:r w:rsidR="00FA26A9" w:rsidRPr="0000631A">
        <w:t>Solodkoff, Alexander</w:t>
      </w:r>
      <w:r w:rsidR="00F93B59" w:rsidRPr="0000631A">
        <w:t xml:space="preserve"> von</w:t>
      </w:r>
      <w:r w:rsidR="00FA26A9" w:rsidRPr="0000631A">
        <w:t xml:space="preserve">. </w:t>
      </w:r>
      <w:r w:rsidR="00F93B59" w:rsidRPr="0000631A">
        <w:t>“</w:t>
      </w:r>
      <w:r w:rsidR="00FA26A9" w:rsidRPr="0000631A">
        <w:t xml:space="preserve">A Lost </w:t>
      </w:r>
      <w:r w:rsidR="00F93B59" w:rsidRPr="0000631A">
        <w:t>‘</w:t>
      </w:r>
      <w:r w:rsidR="00FA26A9" w:rsidRPr="0000631A">
        <w:t>Machine d</w:t>
      </w:r>
      <w:r w:rsidR="00F93B59" w:rsidRPr="0000631A">
        <w:t>’</w:t>
      </w:r>
      <w:r w:rsidR="00FA26A9" w:rsidRPr="0000631A">
        <w:t>Argent</w:t>
      </w:r>
      <w:r w:rsidR="00F93B59" w:rsidRPr="0000631A">
        <w:t>’</w:t>
      </w:r>
      <w:r w:rsidR="00FA26A9" w:rsidRPr="0000631A">
        <w:t xml:space="preserve"> of 1754 by François-Thomas Germain for the Duke of Mecklenburg.</w:t>
      </w:r>
      <w:r w:rsidR="00F93B59" w:rsidRPr="0000631A">
        <w:t>”</w:t>
      </w:r>
      <w:r w:rsidR="00FA26A9" w:rsidRPr="0000631A">
        <w:t> </w:t>
      </w:r>
      <w:r w:rsidR="00FA26A9" w:rsidRPr="0000631A">
        <w:rPr>
          <w:i/>
          <w:iCs/>
        </w:rPr>
        <w:t>Studies in the Decorative Arts</w:t>
      </w:r>
      <w:r w:rsidR="00FA26A9" w:rsidRPr="0000631A">
        <w:t> 7, no. 2 (Spring</w:t>
      </w:r>
      <w:r w:rsidR="00F93B59" w:rsidRPr="0000631A">
        <w:t>–</w:t>
      </w:r>
      <w:r w:rsidR="00FA26A9" w:rsidRPr="0000631A">
        <w:t>Summer 2000): 122</w:t>
      </w:r>
      <w:r w:rsidR="00F93B59" w:rsidRPr="0000631A">
        <w:t>–</w:t>
      </w:r>
      <w:r w:rsidR="00FA26A9" w:rsidRPr="0000631A">
        <w:t xml:space="preserve">35. </w:t>
      </w:r>
    </w:p>
    <w:p w14:paraId="5877BE76" w14:textId="77777777" w:rsidR="00FA26A9" w:rsidRPr="0000631A" w:rsidRDefault="00FA26A9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08F81CDC" w14:textId="5ACB4DE3" w:rsidR="0078282A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FA26A9" w:rsidRPr="0000631A">
        <w:t>Solodkoff 2006</w:t>
      </w:r>
    </w:p>
    <w:p w14:paraId="04D29B86" w14:textId="5DA53A7F" w:rsidR="00FA26A9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  <w:spacing w:val="-5"/>
          <w:shd w:val="clear" w:color="auto" w:fill="FFFFFF"/>
        </w:rPr>
      </w:pPr>
      <w:r w:rsidRPr="0000631A">
        <w:t xml:space="preserve">full: </w:t>
      </w:r>
      <w:r w:rsidR="00FA26A9" w:rsidRPr="0000631A">
        <w:t>Solodkoff, Alexander</w:t>
      </w:r>
      <w:r w:rsidR="009254C4" w:rsidRPr="0000631A">
        <w:t xml:space="preserve"> von</w:t>
      </w:r>
      <w:r w:rsidR="00FA26A9" w:rsidRPr="0000631A">
        <w:t xml:space="preserve">. </w:t>
      </w:r>
      <w:r w:rsidR="009254C4" w:rsidRPr="0000631A">
        <w:t>“</w:t>
      </w:r>
      <w:r w:rsidR="00FA26A9" w:rsidRPr="0000631A">
        <w:t xml:space="preserve">The Rediscovery of a 1754 </w:t>
      </w:r>
      <w:r w:rsidR="009254C4" w:rsidRPr="0000631A">
        <w:t>‘</w:t>
      </w:r>
      <w:r w:rsidR="00FA26A9" w:rsidRPr="0000631A">
        <w:t>Machine d</w:t>
      </w:r>
      <w:r w:rsidR="00794706" w:rsidRPr="0000631A">
        <w:t>’</w:t>
      </w:r>
      <w:r w:rsidR="00FA26A9" w:rsidRPr="0000631A">
        <w:t>Argent</w:t>
      </w:r>
      <w:r w:rsidR="009254C4" w:rsidRPr="0000631A">
        <w:t>’</w:t>
      </w:r>
      <w:r w:rsidR="00FA26A9" w:rsidRPr="0000631A">
        <w:t xml:space="preserve"> by François-Thomas Germain.</w:t>
      </w:r>
      <w:r w:rsidR="009254C4" w:rsidRPr="0000631A">
        <w:t>”</w:t>
      </w:r>
      <w:r w:rsidR="00FA26A9" w:rsidRPr="0000631A">
        <w:t> </w:t>
      </w:r>
      <w:r w:rsidR="00FA26A9" w:rsidRPr="0000631A">
        <w:rPr>
          <w:i/>
          <w:iCs/>
        </w:rPr>
        <w:t xml:space="preserve">Studies in the Decorative Arts </w:t>
      </w:r>
      <w:r w:rsidR="00FA26A9" w:rsidRPr="0000631A">
        <w:t>13, no. 2 (Spring</w:t>
      </w:r>
      <w:r w:rsidR="009254C4" w:rsidRPr="0000631A">
        <w:t>–</w:t>
      </w:r>
      <w:r w:rsidR="00FA26A9" w:rsidRPr="0000631A">
        <w:t>Summer 2006): 93</w:t>
      </w:r>
      <w:r w:rsidR="009254C4" w:rsidRPr="0000631A">
        <w:t>–</w:t>
      </w:r>
      <w:r w:rsidR="00FA26A9" w:rsidRPr="0000631A">
        <w:t>103.</w:t>
      </w:r>
      <w:hyperlink w:history="1"/>
    </w:p>
    <w:p w14:paraId="62DADC76" w14:textId="77777777" w:rsidR="00FA26A9" w:rsidRPr="0000631A" w:rsidRDefault="00FA26A9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69406A3C" w14:textId="4477D2CF" w:rsidR="0078282A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Ward 2019</w:t>
      </w:r>
    </w:p>
    <w:p w14:paraId="03F3C6C0" w14:textId="26C202AA" w:rsidR="00DA130D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t xml:space="preserve">Ward, John D. </w:t>
      </w:r>
      <w:r w:rsidR="009254C4" w:rsidRPr="0000631A">
        <w:t>“</w:t>
      </w:r>
      <w:r w:rsidR="00DA130D" w:rsidRPr="0000631A">
        <w:t>Evolution of a Form: Getting to Thomas Germain</w:t>
      </w:r>
      <w:r w:rsidR="000D0966" w:rsidRPr="0000631A">
        <w:t>’</w:t>
      </w:r>
      <w:r w:rsidR="00DA130D" w:rsidRPr="0000631A">
        <w:t xml:space="preserve">s 1740 Tureen </w:t>
      </w:r>
      <w:r w:rsidR="000D0966" w:rsidRPr="0000631A">
        <w:t>‘</w:t>
      </w:r>
      <w:r w:rsidR="00DA130D" w:rsidRPr="0000631A">
        <w:t>Aux Ecrevisses.</w:t>
      </w:r>
      <w:r w:rsidR="000D0966" w:rsidRPr="0000631A">
        <w:t>’”</w:t>
      </w:r>
      <w:r w:rsidR="00DA130D" w:rsidRPr="0000631A">
        <w:t> </w:t>
      </w:r>
      <w:r w:rsidR="00784FA8" w:rsidRPr="0000631A">
        <w:t xml:space="preserve">In </w:t>
      </w:r>
      <w:r w:rsidR="00E37A26" w:rsidRPr="0000631A">
        <w:rPr>
          <w:i/>
          <w:iCs/>
        </w:rPr>
        <w:t>Tureen “Aux Ecrevisses”</w:t>
      </w:r>
      <w:r w:rsidR="00E37A26" w:rsidRPr="0000631A">
        <w:t xml:space="preserve"> </w:t>
      </w:r>
      <w:r w:rsidR="00A11408" w:rsidRPr="0000631A">
        <w:rPr>
          <w:i/>
          <w:iCs/>
        </w:rPr>
        <w:t>by Thomas Germain</w:t>
      </w:r>
      <w:r w:rsidR="00A11408" w:rsidRPr="0000631A">
        <w:t xml:space="preserve">. Sale cat. Sotheby’s, New York. October 25, </w:t>
      </w:r>
      <w:r w:rsidR="00E37A26" w:rsidRPr="0000631A">
        <w:t>2019</w:t>
      </w:r>
      <w:r w:rsidR="00AA33D8" w:rsidRPr="0000631A">
        <w:t>:</w:t>
      </w:r>
      <w:r w:rsidR="00E37A26" w:rsidRPr="0000631A">
        <w:t xml:space="preserve"> </w:t>
      </w:r>
      <w:r w:rsidR="008E4AC2" w:rsidRPr="0000631A">
        <w:t>19</w:t>
      </w:r>
      <w:r w:rsidR="000D0966" w:rsidRPr="0000631A">
        <w:t>–</w:t>
      </w:r>
      <w:r w:rsidR="008E4AC2" w:rsidRPr="0000631A">
        <w:t>29</w:t>
      </w:r>
      <w:r w:rsidR="00DA130D" w:rsidRPr="0000631A">
        <w:t>.</w:t>
      </w:r>
    </w:p>
    <w:p w14:paraId="7A600621" w14:textId="77777777" w:rsidR="00294754" w:rsidRPr="0000631A" w:rsidRDefault="00294754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B318AF" w14:textId="43DF24C4" w:rsidR="0078282A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DA130D" w:rsidRPr="0000631A">
        <w:rPr>
          <w:rFonts w:ascii="Times New Roman" w:hAnsi="Times New Roman" w:cs="Times New Roman"/>
          <w:sz w:val="24"/>
          <w:szCs w:val="24"/>
        </w:rPr>
        <w:t>Wees 1997</w:t>
      </w:r>
    </w:p>
    <w:p w14:paraId="3A1C54DF" w14:textId="7BECF624" w:rsidR="00DA130D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DA130D" w:rsidRPr="0000631A">
        <w:rPr>
          <w:rFonts w:ascii="Times New Roman" w:hAnsi="Times New Roman" w:cs="Times New Roman"/>
          <w:sz w:val="24"/>
          <w:szCs w:val="24"/>
        </w:rPr>
        <w:t xml:space="preserve">Wees, Beth Carver. 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English, Iris</w:t>
      </w:r>
      <w:r w:rsidR="00717B95" w:rsidRPr="0000631A">
        <w:rPr>
          <w:rFonts w:ascii="Times New Roman" w:hAnsi="Times New Roman" w:cs="Times New Roman"/>
          <w:i/>
          <w:sz w:val="24"/>
          <w:szCs w:val="24"/>
        </w:rPr>
        <w:t>h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D0966" w:rsidRPr="0000631A">
        <w:rPr>
          <w:rFonts w:ascii="Times New Roman" w:hAnsi="Times New Roman" w:cs="Times New Roman"/>
          <w:i/>
          <w:sz w:val="24"/>
          <w:szCs w:val="24"/>
        </w:rPr>
        <w:t>and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Scottish Silver at </w:t>
      </w:r>
      <w:r w:rsidR="000D0966" w:rsidRPr="0000631A">
        <w:rPr>
          <w:rFonts w:ascii="Times New Roman" w:hAnsi="Times New Roman" w:cs="Times New Roman"/>
          <w:i/>
          <w:sz w:val="24"/>
          <w:szCs w:val="24"/>
        </w:rPr>
        <w:t>t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>he Sterling and Francine Clark Art Institute</w:t>
      </w:r>
      <w:r w:rsidR="00DA130D" w:rsidRPr="0000631A">
        <w:rPr>
          <w:rFonts w:ascii="Times New Roman" w:hAnsi="Times New Roman" w:cs="Times New Roman"/>
          <w:sz w:val="24"/>
          <w:szCs w:val="24"/>
        </w:rPr>
        <w:t>.</w:t>
      </w:r>
      <w:r w:rsidR="00DA130D" w:rsidRPr="0000631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130D" w:rsidRPr="0000631A">
        <w:rPr>
          <w:rFonts w:ascii="Times New Roman" w:hAnsi="Times New Roman" w:cs="Times New Roman"/>
          <w:sz w:val="24"/>
          <w:szCs w:val="24"/>
        </w:rPr>
        <w:t>New York: Hudson Hills Press, 1997.</w:t>
      </w:r>
    </w:p>
    <w:p w14:paraId="50D81327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79EFB952" w14:textId="62925DAD" w:rsidR="0078282A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FE42AB" w:rsidRPr="0000631A">
        <w:t>Wheaton 1996</w:t>
      </w:r>
    </w:p>
    <w:p w14:paraId="7B0D7A30" w14:textId="4CABC0BC" w:rsidR="00FE42AB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4A51F1" w:rsidRPr="0000631A">
        <w:t xml:space="preserve">Wheaton, Barbara Ketchem. </w:t>
      </w:r>
      <w:r w:rsidR="004A51F1" w:rsidRPr="0000631A">
        <w:rPr>
          <w:i/>
        </w:rPr>
        <w:t>Savoring the Past: The French Kitchen and Table from 1300 to 1789.</w:t>
      </w:r>
      <w:r w:rsidR="004A51F1" w:rsidRPr="0000631A">
        <w:t xml:space="preserve"> New York: Scribner, 1996.</w:t>
      </w:r>
    </w:p>
    <w:p w14:paraId="0548B4D9" w14:textId="77777777" w:rsidR="00FE42AB" w:rsidRPr="0000631A" w:rsidRDefault="00FE42AB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0528756A" w14:textId="242093F6" w:rsidR="0078282A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Whitehead 1992</w:t>
      </w:r>
    </w:p>
    <w:p w14:paraId="6BF0B8EC" w14:textId="740DB74C" w:rsidR="00DA130D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t>Whitehead, John. </w:t>
      </w:r>
      <w:r w:rsidR="00DA130D" w:rsidRPr="0000631A">
        <w:rPr>
          <w:i/>
          <w:iCs/>
        </w:rPr>
        <w:t>The French Interior in the Eighteenth Century</w:t>
      </w:r>
      <w:r w:rsidR="00DA130D" w:rsidRPr="0000631A">
        <w:t>. London: Laurence King, 1992.</w:t>
      </w:r>
    </w:p>
    <w:p w14:paraId="0C63A00E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027FDF0B" w14:textId="10D8FD3E" w:rsidR="0078282A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A05A08" w:rsidRPr="0000631A">
        <w:rPr>
          <w:rFonts w:ascii="Times New Roman" w:hAnsi="Times New Roman" w:cs="Times New Roman"/>
          <w:sz w:val="24"/>
          <w:szCs w:val="24"/>
        </w:rPr>
        <w:t>Williams 2012</w:t>
      </w:r>
    </w:p>
    <w:p w14:paraId="4108A776" w14:textId="4D3DD7FE" w:rsidR="00A05A08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AE65A9" w:rsidRPr="0000631A">
        <w:rPr>
          <w:rFonts w:ascii="Times New Roman" w:hAnsi="Times New Roman" w:cs="Times New Roman"/>
          <w:sz w:val="24"/>
          <w:szCs w:val="24"/>
        </w:rPr>
        <w:t xml:space="preserve">Williams, Elizabeth A. </w:t>
      </w:r>
      <w:r w:rsidR="00AE65A9" w:rsidRPr="0000631A">
        <w:rPr>
          <w:rFonts w:ascii="Times New Roman" w:hAnsi="Times New Roman" w:cs="Times New Roman"/>
          <w:i/>
          <w:sz w:val="24"/>
          <w:szCs w:val="24"/>
        </w:rPr>
        <w:t>Daily Pleasures</w:t>
      </w:r>
      <w:r w:rsidR="000D0966" w:rsidRPr="0000631A">
        <w:rPr>
          <w:rFonts w:ascii="Times New Roman" w:hAnsi="Times New Roman" w:cs="Times New Roman"/>
          <w:i/>
          <w:sz w:val="24"/>
          <w:szCs w:val="24"/>
        </w:rPr>
        <w:t>:</w:t>
      </w:r>
      <w:r w:rsidR="00AE65A9" w:rsidRPr="0000631A">
        <w:rPr>
          <w:rFonts w:ascii="Times New Roman" w:hAnsi="Times New Roman" w:cs="Times New Roman"/>
          <w:i/>
          <w:sz w:val="24"/>
          <w:szCs w:val="24"/>
        </w:rPr>
        <w:t xml:space="preserve"> French Ceramics from the MaryLou Boone Collection. </w:t>
      </w:r>
      <w:r w:rsidR="00AE65A9" w:rsidRPr="0000631A">
        <w:rPr>
          <w:rFonts w:ascii="Times New Roman" w:hAnsi="Times New Roman" w:cs="Times New Roman"/>
          <w:sz w:val="24"/>
          <w:szCs w:val="24"/>
        </w:rPr>
        <w:t>Los Angeles: Los Ange</w:t>
      </w:r>
      <w:r w:rsidR="005725A3" w:rsidRPr="0000631A">
        <w:rPr>
          <w:rFonts w:ascii="Times New Roman" w:hAnsi="Times New Roman" w:cs="Times New Roman"/>
          <w:sz w:val="24"/>
          <w:szCs w:val="24"/>
        </w:rPr>
        <w:t>les County Museum of Art, 2012.</w:t>
      </w:r>
    </w:p>
    <w:p w14:paraId="64FFE73D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</w:rPr>
      </w:pPr>
    </w:p>
    <w:p w14:paraId="38FD9DCC" w14:textId="6F77E1D4" w:rsidR="0078282A" w:rsidRPr="0000631A" w:rsidRDefault="0000631A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short: </w:t>
      </w:r>
      <w:r w:rsidR="009C4788" w:rsidRPr="0000631A">
        <w:rPr>
          <w:rFonts w:ascii="Times New Roman" w:hAnsi="Times New Roman" w:cs="Times New Roman"/>
          <w:sz w:val="24"/>
          <w:szCs w:val="24"/>
        </w:rPr>
        <w:t>Wilson 1983</w:t>
      </w:r>
    </w:p>
    <w:p w14:paraId="432A67EA" w14:textId="58940F00" w:rsidR="009C4788" w:rsidRPr="0000631A" w:rsidRDefault="00333F11" w:rsidP="0000631A">
      <w:pPr>
        <w:pStyle w:val="Endnote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631A">
        <w:rPr>
          <w:rFonts w:ascii="Times New Roman" w:hAnsi="Times New Roman" w:cs="Times New Roman"/>
          <w:sz w:val="24"/>
          <w:szCs w:val="24"/>
        </w:rPr>
        <w:t xml:space="preserve">full: </w:t>
      </w:r>
      <w:r w:rsidR="009C4788" w:rsidRPr="0000631A">
        <w:rPr>
          <w:rFonts w:ascii="Times New Roman" w:hAnsi="Times New Roman" w:cs="Times New Roman"/>
          <w:sz w:val="24"/>
          <w:szCs w:val="24"/>
        </w:rPr>
        <w:t xml:space="preserve">Wilson, Gillian. </w:t>
      </w:r>
      <w:r w:rsidR="000D0966" w:rsidRPr="0000631A">
        <w:rPr>
          <w:rFonts w:ascii="Times New Roman" w:hAnsi="Times New Roman" w:cs="Times New Roman"/>
          <w:sz w:val="24"/>
          <w:szCs w:val="24"/>
        </w:rPr>
        <w:t>“</w:t>
      </w:r>
      <w:r w:rsidR="009C4788" w:rsidRPr="0000631A">
        <w:rPr>
          <w:rFonts w:ascii="Times New Roman" w:hAnsi="Times New Roman" w:cs="Times New Roman"/>
          <w:sz w:val="24"/>
          <w:szCs w:val="24"/>
        </w:rPr>
        <w:t>The Kedleston Fountain, Its Development from a Seventeenth-Century Vase.</w:t>
      </w:r>
      <w:r w:rsidR="000D0966" w:rsidRPr="0000631A">
        <w:rPr>
          <w:rFonts w:ascii="Times New Roman" w:hAnsi="Times New Roman" w:cs="Times New Roman"/>
          <w:sz w:val="24"/>
          <w:szCs w:val="24"/>
        </w:rPr>
        <w:t>”</w:t>
      </w:r>
      <w:r w:rsidR="009C4788" w:rsidRPr="0000631A">
        <w:rPr>
          <w:rFonts w:ascii="Times New Roman" w:hAnsi="Times New Roman" w:cs="Times New Roman"/>
          <w:sz w:val="24"/>
          <w:szCs w:val="24"/>
        </w:rPr>
        <w:t> </w:t>
      </w:r>
      <w:r w:rsidR="009C4788" w:rsidRPr="0000631A">
        <w:rPr>
          <w:rFonts w:ascii="Times New Roman" w:hAnsi="Times New Roman" w:cs="Times New Roman"/>
          <w:i/>
          <w:iCs/>
          <w:sz w:val="24"/>
          <w:szCs w:val="24"/>
        </w:rPr>
        <w:t>The J. Paul Getty Museum Journal</w:t>
      </w:r>
      <w:r w:rsidR="009C4788" w:rsidRPr="0000631A">
        <w:rPr>
          <w:rFonts w:ascii="Times New Roman" w:hAnsi="Times New Roman" w:cs="Times New Roman"/>
          <w:sz w:val="24"/>
          <w:szCs w:val="24"/>
        </w:rPr>
        <w:t> 11 (1983): 1</w:t>
      </w:r>
      <w:r w:rsidR="000D0966" w:rsidRPr="0000631A">
        <w:rPr>
          <w:rFonts w:ascii="Times New Roman" w:hAnsi="Times New Roman" w:cs="Times New Roman"/>
          <w:sz w:val="24"/>
          <w:szCs w:val="24"/>
        </w:rPr>
        <w:t>–</w:t>
      </w:r>
      <w:r w:rsidR="009C4788" w:rsidRPr="0000631A">
        <w:rPr>
          <w:rFonts w:ascii="Times New Roman" w:hAnsi="Times New Roman" w:cs="Times New Roman"/>
          <w:sz w:val="24"/>
          <w:szCs w:val="24"/>
        </w:rPr>
        <w:t xml:space="preserve">12. </w:t>
      </w:r>
    </w:p>
    <w:p w14:paraId="4E543BB3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1B06DE41" w14:textId="651F6598" w:rsidR="0078282A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Wilson and Hess 2001</w:t>
      </w:r>
    </w:p>
    <w:p w14:paraId="10831C05" w14:textId="43106A23" w:rsidR="00294754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t>Wilson, Gillian, and Catherine Hess. </w:t>
      </w:r>
      <w:r w:rsidR="00DA130D" w:rsidRPr="0000631A">
        <w:rPr>
          <w:i/>
          <w:iCs/>
        </w:rPr>
        <w:t>Summary Catalogue of European Decorative Arts in the J. Paul Getty Museum.</w:t>
      </w:r>
      <w:r w:rsidR="00DA130D" w:rsidRPr="0000631A">
        <w:t> Los Angeles: J. Paul Getty Museum, 2001.</w:t>
      </w:r>
    </w:p>
    <w:p w14:paraId="1BA5C72B" w14:textId="77777777" w:rsidR="0036145D" w:rsidRPr="0000631A" w:rsidRDefault="0036145D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</w:rPr>
      </w:pPr>
      <w:bookmarkStart w:id="6" w:name="_Hlk72420500"/>
    </w:p>
    <w:p w14:paraId="6DFD9A36" w14:textId="0089617F" w:rsidR="007D3A0F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000000"/>
        </w:rPr>
      </w:pPr>
      <w:r w:rsidRPr="0000631A">
        <w:t xml:space="preserve">short: </w:t>
      </w:r>
      <w:r w:rsidR="00FB4CDF" w:rsidRPr="0000631A">
        <w:rPr>
          <w:color w:val="000000"/>
        </w:rPr>
        <w:t>Wilson</w:t>
      </w:r>
      <w:r w:rsidR="008674C2" w:rsidRPr="0000631A">
        <w:rPr>
          <w:color w:val="000000"/>
        </w:rPr>
        <w:t>, Sassoon, and Bremer-David</w:t>
      </w:r>
      <w:r w:rsidR="00FB4CDF" w:rsidRPr="0000631A">
        <w:rPr>
          <w:color w:val="000000"/>
        </w:rPr>
        <w:t xml:space="preserve"> </w:t>
      </w:r>
      <w:bookmarkEnd w:id="6"/>
      <w:r w:rsidR="00FB4CDF" w:rsidRPr="0000631A">
        <w:rPr>
          <w:color w:val="000000"/>
        </w:rPr>
        <w:t>1983</w:t>
      </w:r>
    </w:p>
    <w:p w14:paraId="0C54E6F5" w14:textId="67C49335" w:rsidR="00264C0F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FB4CDF" w:rsidRPr="0000631A">
        <w:rPr>
          <w:color w:val="000000"/>
        </w:rPr>
        <w:t>Wilson, Gillian, Adrian Sassoon, and Charissa Bremer-David. “Acquisitions Made by the Department of Decorative Arts in 1982.</w:t>
      </w:r>
      <w:r w:rsidR="00626718" w:rsidRPr="0000631A">
        <w:rPr>
          <w:color w:val="000000"/>
        </w:rPr>
        <w:t>”</w:t>
      </w:r>
      <w:r w:rsidR="00FB4CDF" w:rsidRPr="0000631A">
        <w:rPr>
          <w:color w:val="000000"/>
        </w:rPr>
        <w:t xml:space="preserve"> </w:t>
      </w:r>
      <w:r w:rsidR="00FB4CDF" w:rsidRPr="0000631A">
        <w:rPr>
          <w:i/>
          <w:iCs/>
          <w:color w:val="000000"/>
        </w:rPr>
        <w:t>The J. Paul Getty Museum Journal</w:t>
      </w:r>
      <w:r w:rsidR="00FB4CDF" w:rsidRPr="0000631A">
        <w:rPr>
          <w:color w:val="000000"/>
        </w:rPr>
        <w:t xml:space="preserve"> 11 (1983): 13</w:t>
      </w:r>
      <w:r w:rsidR="00626718" w:rsidRPr="0000631A">
        <w:rPr>
          <w:color w:val="000000"/>
        </w:rPr>
        <w:t>–</w:t>
      </w:r>
      <w:r w:rsidR="00FB4CDF" w:rsidRPr="0000631A">
        <w:rPr>
          <w:color w:val="000000"/>
        </w:rPr>
        <w:t>66.</w:t>
      </w:r>
      <w:r w:rsidR="00DD4678" w:rsidRPr="0000631A">
        <w:rPr>
          <w:color w:val="000000"/>
        </w:rPr>
        <w:t xml:space="preserve"> </w:t>
      </w:r>
    </w:p>
    <w:p w14:paraId="5FB42E13" w14:textId="77777777" w:rsidR="0036145D" w:rsidRPr="0000631A" w:rsidRDefault="0036145D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650376AF" w14:textId="316E007B" w:rsidR="0036145D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Wilson et al. 2008</w:t>
      </w:r>
    </w:p>
    <w:p w14:paraId="4C409C59" w14:textId="7B5057EE" w:rsidR="00DA130D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t>Wilson, Gillian,</w:t>
      </w:r>
      <w:r w:rsidR="00E81E82" w:rsidRPr="0000631A">
        <w:t xml:space="preserve"> with Charissa Bremer-David, Jeffrey Weaver, Brian Considine, Arlen Heginbotham, Katrina Posner, and Julie Wolfe</w:t>
      </w:r>
      <w:r w:rsidR="00DA130D" w:rsidRPr="0000631A">
        <w:t xml:space="preserve">. </w:t>
      </w:r>
      <w:r w:rsidR="00DA130D" w:rsidRPr="0000631A">
        <w:rPr>
          <w:i/>
          <w:iCs/>
        </w:rPr>
        <w:t>French Furniture and Gilt Bronzes: Baroque and Régence</w:t>
      </w:r>
      <w:r w:rsidR="00296962" w:rsidRPr="0000631A">
        <w:rPr>
          <w:i/>
          <w:iCs/>
        </w:rPr>
        <w:t>;</w:t>
      </w:r>
      <w:r w:rsidR="00DA130D" w:rsidRPr="0000631A">
        <w:rPr>
          <w:i/>
          <w:iCs/>
        </w:rPr>
        <w:t xml:space="preserve"> Catalogue of the J. Paul Getty Museum Collection</w:t>
      </w:r>
      <w:r w:rsidR="00DA130D" w:rsidRPr="0000631A">
        <w:t>. Los Angeles: J. Paul Getty Museum, 2008.</w:t>
      </w:r>
    </w:p>
    <w:p w14:paraId="75C3F4C8" w14:textId="72594EA6" w:rsidR="004F3DD6" w:rsidRPr="0000631A" w:rsidRDefault="004F3DD6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694892BF" w14:textId="64154321" w:rsidR="0078282A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5B18EC" w:rsidRPr="0000631A">
        <w:t>Witthöft 1979</w:t>
      </w:r>
    </w:p>
    <w:p w14:paraId="672B2A97" w14:textId="544A3315" w:rsidR="005B18EC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5B18EC" w:rsidRPr="0000631A">
        <w:t xml:space="preserve">Witthöft, Harold. </w:t>
      </w:r>
      <w:r w:rsidR="005B18EC" w:rsidRPr="0000631A">
        <w:rPr>
          <w:i/>
          <w:iCs/>
        </w:rPr>
        <w:t>Umrisse einer historischen Metrologie zum Nutzen der Wirtschatfs- und Sozialgeshichtlichen Forschung</w:t>
      </w:r>
      <w:r w:rsidR="00296962" w:rsidRPr="0000631A">
        <w:rPr>
          <w:i/>
          <w:iCs/>
        </w:rPr>
        <w:t>:</w:t>
      </w:r>
      <w:r w:rsidR="005B18EC" w:rsidRPr="0000631A">
        <w:rPr>
          <w:i/>
          <w:iCs/>
        </w:rPr>
        <w:t xml:space="preserve"> Maß und Gewicht in Stadt und Land Lüneburg, im Hanseraum und im Kurfürstentum/Königreich Hanover vom 13. Bis zum 19. Jahrhundert</w:t>
      </w:r>
      <w:r w:rsidR="006D5573" w:rsidRPr="0000631A">
        <w:rPr>
          <w:i/>
          <w:iCs/>
        </w:rPr>
        <w:t>.</w:t>
      </w:r>
      <w:r w:rsidR="005B18EC" w:rsidRPr="0000631A">
        <w:rPr>
          <w:i/>
          <w:iCs/>
        </w:rPr>
        <w:t xml:space="preserve"> </w:t>
      </w:r>
      <w:r w:rsidR="00296962" w:rsidRPr="0000631A">
        <w:t>V</w:t>
      </w:r>
      <w:r w:rsidR="005B18EC" w:rsidRPr="0000631A">
        <w:t>ol. 1</w:t>
      </w:r>
      <w:r w:rsidR="0005485B" w:rsidRPr="0000631A">
        <w:t>.</w:t>
      </w:r>
      <w:r w:rsidR="005B18EC" w:rsidRPr="0000631A">
        <w:t xml:space="preserve"> </w:t>
      </w:r>
      <w:r w:rsidR="006D5573" w:rsidRPr="0000631A">
        <w:t>Göttingen</w:t>
      </w:r>
      <w:r w:rsidR="00296962" w:rsidRPr="0000631A">
        <w:t>, Germany</w:t>
      </w:r>
      <w:r w:rsidR="006D5573" w:rsidRPr="0000631A">
        <w:t>: Vandenhoeck &amp; Ruprecht,</w:t>
      </w:r>
      <w:r w:rsidR="005B18EC" w:rsidRPr="0000631A">
        <w:t xml:space="preserve"> 1979</w:t>
      </w:r>
      <w:r w:rsidR="006D5573" w:rsidRPr="0000631A">
        <w:t>.</w:t>
      </w:r>
    </w:p>
    <w:p w14:paraId="158727F6" w14:textId="77777777" w:rsidR="00294754" w:rsidRPr="0000631A" w:rsidRDefault="00294754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0E78309F" w14:textId="1EBD232B" w:rsidR="0078282A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DA130D" w:rsidRPr="0000631A">
        <w:t>Wolvesperges 2001</w:t>
      </w:r>
    </w:p>
    <w:p w14:paraId="65BAEA2E" w14:textId="3D967C94" w:rsidR="00DA130D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full: </w:t>
      </w:r>
      <w:r w:rsidR="00DA130D" w:rsidRPr="0000631A">
        <w:t xml:space="preserve">Wolvesperges, Thibaut. </w:t>
      </w:r>
      <w:r w:rsidR="00296962" w:rsidRPr="0000631A">
        <w:t>“</w:t>
      </w:r>
      <w:r w:rsidR="00DA130D" w:rsidRPr="0000631A">
        <w:t>A propos d</w:t>
      </w:r>
      <w:r w:rsidR="00296962" w:rsidRPr="0000631A">
        <w:t>’</w:t>
      </w:r>
      <w:r w:rsidR="00DA130D" w:rsidRPr="0000631A">
        <w:t xml:space="preserve">une pendule aux magots en vernis Martin du </w:t>
      </w:r>
      <w:r w:rsidR="00296962" w:rsidRPr="0000631A">
        <w:t>M</w:t>
      </w:r>
      <w:r w:rsidR="00DA130D" w:rsidRPr="0000631A">
        <w:t>usée du Louvre provenant de la collection Grog-Carven.</w:t>
      </w:r>
      <w:r w:rsidR="00296962" w:rsidRPr="0000631A">
        <w:t>”</w:t>
      </w:r>
      <w:r w:rsidR="00DA130D" w:rsidRPr="0000631A">
        <w:t> </w:t>
      </w:r>
      <w:r w:rsidR="00DA130D" w:rsidRPr="0000631A">
        <w:rPr>
          <w:i/>
          <w:iCs/>
        </w:rPr>
        <w:t xml:space="preserve">Revue du Louvre: La </w:t>
      </w:r>
      <w:r w:rsidR="00296962" w:rsidRPr="0000631A">
        <w:rPr>
          <w:i/>
          <w:iCs/>
        </w:rPr>
        <w:t>r</w:t>
      </w:r>
      <w:r w:rsidR="00DA130D" w:rsidRPr="0000631A">
        <w:rPr>
          <w:i/>
          <w:iCs/>
        </w:rPr>
        <w:t xml:space="preserve">evue des </w:t>
      </w:r>
      <w:r w:rsidR="00296962" w:rsidRPr="0000631A">
        <w:rPr>
          <w:i/>
          <w:iCs/>
        </w:rPr>
        <w:t>m</w:t>
      </w:r>
      <w:r w:rsidR="00DA130D" w:rsidRPr="0000631A">
        <w:rPr>
          <w:i/>
          <w:iCs/>
        </w:rPr>
        <w:t xml:space="preserve">usées de </w:t>
      </w:r>
      <w:r w:rsidR="000B3966" w:rsidRPr="0000631A">
        <w:rPr>
          <w:i/>
          <w:iCs/>
        </w:rPr>
        <w:t>F</w:t>
      </w:r>
      <w:r w:rsidR="00DA130D" w:rsidRPr="0000631A">
        <w:rPr>
          <w:i/>
          <w:iCs/>
        </w:rPr>
        <w:t>rance</w:t>
      </w:r>
      <w:r w:rsidR="00A05576" w:rsidRPr="0000631A">
        <w:t> 4 (October 2001): 66</w:t>
      </w:r>
      <w:r w:rsidR="00296962" w:rsidRPr="0000631A">
        <w:t>–</w:t>
      </w:r>
      <w:r w:rsidR="00A05576" w:rsidRPr="0000631A">
        <w:t>78.</w:t>
      </w:r>
    </w:p>
    <w:p w14:paraId="471BEBE4" w14:textId="77777777" w:rsidR="004F3DD6" w:rsidRPr="0000631A" w:rsidRDefault="004F3DD6" w:rsidP="0000631A">
      <w:pPr>
        <w:shd w:val="clear" w:color="000000" w:fill="FFFFFF"/>
        <w:autoSpaceDE w:val="0"/>
        <w:autoSpaceDN w:val="0"/>
        <w:adjustRightInd w:val="0"/>
        <w:spacing w:line="480" w:lineRule="auto"/>
      </w:pPr>
    </w:p>
    <w:p w14:paraId="5E4925CE" w14:textId="58FAE011" w:rsidR="0078282A" w:rsidRPr="0000631A" w:rsidRDefault="0000631A" w:rsidP="0000631A">
      <w:pPr>
        <w:shd w:val="clear" w:color="000000" w:fill="FFFFFF"/>
        <w:autoSpaceDE w:val="0"/>
        <w:autoSpaceDN w:val="0"/>
        <w:adjustRightInd w:val="0"/>
        <w:spacing w:line="480" w:lineRule="auto"/>
      </w:pPr>
      <w:r w:rsidRPr="0000631A">
        <w:t xml:space="preserve">short: </w:t>
      </w:r>
      <w:r w:rsidR="004F3DD6" w:rsidRPr="0000631A">
        <w:t>Yvon 2011</w:t>
      </w:r>
    </w:p>
    <w:p w14:paraId="1535617F" w14:textId="51360C56" w:rsidR="004F3DD6" w:rsidRPr="0000631A" w:rsidRDefault="00333F11" w:rsidP="0000631A">
      <w:pPr>
        <w:shd w:val="clear" w:color="000000" w:fill="FFFFFF"/>
        <w:autoSpaceDE w:val="0"/>
        <w:autoSpaceDN w:val="0"/>
        <w:adjustRightInd w:val="0"/>
        <w:spacing w:line="480" w:lineRule="auto"/>
        <w:rPr>
          <w:color w:val="FF0000"/>
        </w:rPr>
      </w:pPr>
      <w:r w:rsidRPr="0000631A">
        <w:t xml:space="preserve">full: </w:t>
      </w:r>
      <w:r w:rsidR="004F3DD6" w:rsidRPr="0000631A">
        <w:t xml:space="preserve">Yvon, Tristan. “The Provenance of Refining Pottery in Guadeloupe: Indispensable Utensils for the Sugar Industry from the Seventeenth to the Nineteenth Century.” </w:t>
      </w:r>
      <w:r w:rsidR="004F3DD6" w:rsidRPr="0000631A">
        <w:rPr>
          <w:i/>
        </w:rPr>
        <w:t>Journal of Caribbean Archaeology</w:t>
      </w:r>
      <w:r w:rsidR="004F3DD6" w:rsidRPr="0000631A">
        <w:t xml:space="preserve"> 11 (2011): 1</w:t>
      </w:r>
      <w:r w:rsidR="00296962" w:rsidRPr="0000631A">
        <w:t>–</w:t>
      </w:r>
      <w:r w:rsidR="004F3DD6" w:rsidRPr="0000631A">
        <w:t>23.</w:t>
      </w:r>
    </w:p>
    <w:sectPr w:rsidR="004F3DD6" w:rsidRPr="0000631A" w:rsidSect="00CD0435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Henry David" w:date="2022-04-30T09:28:00Z" w:initials="HD">
    <w:p w14:paraId="4E416388" w14:textId="5BC9DA53" w:rsidR="00B07684" w:rsidRDefault="00B07684">
      <w:pPr>
        <w:pStyle w:val="CommentText"/>
      </w:pPr>
      <w:r>
        <w:rPr>
          <w:rStyle w:val="CommentReference"/>
        </w:rPr>
        <w:annotationRef/>
      </w:r>
      <w:r>
        <w:t>We consolidated the two Koeppe 2019 citations into one entry so drop the ‘a’ from here as there is no longer Koeppe 2019b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4163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77FA5" w16cex:dateUtc="2022-04-30T16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416388" w16cid:durableId="26177F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E1787" w14:textId="77777777" w:rsidR="006A7A32" w:rsidRDefault="006A7A32" w:rsidP="00CD0435">
      <w:r>
        <w:separator/>
      </w:r>
    </w:p>
  </w:endnote>
  <w:endnote w:type="continuationSeparator" w:id="0">
    <w:p w14:paraId="647EEF00" w14:textId="77777777" w:rsidR="006A7A32" w:rsidRDefault="006A7A32" w:rsidP="00CD0435">
      <w:r>
        <w:continuationSeparator/>
      </w:r>
    </w:p>
  </w:endnote>
  <w:endnote w:type="continuationNotice" w:id="1">
    <w:p w14:paraId="4A57D5AB" w14:textId="77777777" w:rsidR="006A7A32" w:rsidRDefault="006A7A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1994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B53721" w14:textId="31B3AD27" w:rsidR="00D424BF" w:rsidRDefault="00D424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14:paraId="303549A5" w14:textId="77777777" w:rsidR="00D424BF" w:rsidRDefault="00D424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823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9EF499" w14:textId="30109A7A" w:rsidR="00D424BF" w:rsidRDefault="00D424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450A28" w14:textId="77777777" w:rsidR="00D424BF" w:rsidRDefault="00D42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31A59" w14:textId="77777777" w:rsidR="006A7A32" w:rsidRDefault="006A7A32" w:rsidP="00CD0435">
      <w:r>
        <w:separator/>
      </w:r>
    </w:p>
  </w:footnote>
  <w:footnote w:type="continuationSeparator" w:id="0">
    <w:p w14:paraId="61E7002E" w14:textId="77777777" w:rsidR="006A7A32" w:rsidRDefault="006A7A32" w:rsidP="00CD0435">
      <w:r>
        <w:continuationSeparator/>
      </w:r>
    </w:p>
  </w:footnote>
  <w:footnote w:type="continuationNotice" w:id="1">
    <w:p w14:paraId="4A622791" w14:textId="77777777" w:rsidR="006A7A32" w:rsidRDefault="006A7A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76766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705DBB" w14:textId="6935AC26" w:rsidR="00D424BF" w:rsidRDefault="00D424BF" w:rsidP="004345B5">
        <w:pPr>
          <w:pStyle w:val="Header"/>
          <w:jc w:val="right"/>
        </w:pPr>
      </w:p>
      <w:p w14:paraId="0C969F8B" w14:textId="4C01CB5E" w:rsidR="00D424BF" w:rsidRDefault="00F70E37">
        <w:pPr>
          <w:pStyle w:val="Header"/>
          <w:jc w:val="right"/>
        </w:pPr>
      </w:p>
    </w:sdtContent>
  </w:sdt>
  <w:p w14:paraId="46FCCBD8" w14:textId="3F2514AA" w:rsidR="00D424BF" w:rsidRDefault="00D424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65FDF" w14:textId="659C72B6" w:rsidR="00D424BF" w:rsidRDefault="00D424BF" w:rsidP="004345B5">
    <w:pPr>
      <w:pStyle w:val="Header"/>
    </w:pPr>
    <w:r>
      <w:tab/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C7F8D"/>
    <w:multiLevelType w:val="hybridMultilevel"/>
    <w:tmpl w:val="2500E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31235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nry David">
    <w15:presenceInfo w15:providerId="Windows Live" w15:userId="108d538667a98a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trackRevisions/>
  <w:documentProtection w:edit="trackedChanges" w:enforcement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45D"/>
    <w:rsid w:val="00002213"/>
    <w:rsid w:val="000039BC"/>
    <w:rsid w:val="00003DF0"/>
    <w:rsid w:val="00005E54"/>
    <w:rsid w:val="00005EDB"/>
    <w:rsid w:val="0000631A"/>
    <w:rsid w:val="0001234C"/>
    <w:rsid w:val="00015A11"/>
    <w:rsid w:val="00015EE8"/>
    <w:rsid w:val="00021285"/>
    <w:rsid w:val="00021AD5"/>
    <w:rsid w:val="000250DC"/>
    <w:rsid w:val="0002608F"/>
    <w:rsid w:val="0003293D"/>
    <w:rsid w:val="000345D7"/>
    <w:rsid w:val="00040D93"/>
    <w:rsid w:val="00047754"/>
    <w:rsid w:val="00050231"/>
    <w:rsid w:val="00053235"/>
    <w:rsid w:val="0005485B"/>
    <w:rsid w:val="00054EE8"/>
    <w:rsid w:val="00056082"/>
    <w:rsid w:val="000568AD"/>
    <w:rsid w:val="00060D0B"/>
    <w:rsid w:val="000622F6"/>
    <w:rsid w:val="00062A7E"/>
    <w:rsid w:val="00064E5D"/>
    <w:rsid w:val="00065DB1"/>
    <w:rsid w:val="00066F9D"/>
    <w:rsid w:val="00067CD2"/>
    <w:rsid w:val="00071E71"/>
    <w:rsid w:val="00074633"/>
    <w:rsid w:val="0007483C"/>
    <w:rsid w:val="0007534C"/>
    <w:rsid w:val="0007698D"/>
    <w:rsid w:val="000769D0"/>
    <w:rsid w:val="00081B53"/>
    <w:rsid w:val="00091154"/>
    <w:rsid w:val="000A056C"/>
    <w:rsid w:val="000A0A9E"/>
    <w:rsid w:val="000A20CF"/>
    <w:rsid w:val="000A35D8"/>
    <w:rsid w:val="000A7540"/>
    <w:rsid w:val="000B279A"/>
    <w:rsid w:val="000B3966"/>
    <w:rsid w:val="000B52D0"/>
    <w:rsid w:val="000B665F"/>
    <w:rsid w:val="000B68A2"/>
    <w:rsid w:val="000B73DA"/>
    <w:rsid w:val="000C1951"/>
    <w:rsid w:val="000C58F2"/>
    <w:rsid w:val="000C617C"/>
    <w:rsid w:val="000C781B"/>
    <w:rsid w:val="000D0966"/>
    <w:rsid w:val="000D31DF"/>
    <w:rsid w:val="000E2ACB"/>
    <w:rsid w:val="000E5DF8"/>
    <w:rsid w:val="000E61FD"/>
    <w:rsid w:val="000E7CD6"/>
    <w:rsid w:val="000F1A65"/>
    <w:rsid w:val="000F3744"/>
    <w:rsid w:val="000F40C0"/>
    <w:rsid w:val="000F70D2"/>
    <w:rsid w:val="001012DA"/>
    <w:rsid w:val="001031D0"/>
    <w:rsid w:val="001039B9"/>
    <w:rsid w:val="00104D26"/>
    <w:rsid w:val="00111799"/>
    <w:rsid w:val="0011188D"/>
    <w:rsid w:val="00113C5D"/>
    <w:rsid w:val="001144C0"/>
    <w:rsid w:val="0011704B"/>
    <w:rsid w:val="00121664"/>
    <w:rsid w:val="00122E12"/>
    <w:rsid w:val="00123059"/>
    <w:rsid w:val="0012329B"/>
    <w:rsid w:val="0012785C"/>
    <w:rsid w:val="00127A86"/>
    <w:rsid w:val="00130D5A"/>
    <w:rsid w:val="001343C5"/>
    <w:rsid w:val="00135555"/>
    <w:rsid w:val="00141562"/>
    <w:rsid w:val="00141CC6"/>
    <w:rsid w:val="00151ACD"/>
    <w:rsid w:val="001536A3"/>
    <w:rsid w:val="00155B8C"/>
    <w:rsid w:val="00156DF0"/>
    <w:rsid w:val="00160CF2"/>
    <w:rsid w:val="00163C9F"/>
    <w:rsid w:val="00165D72"/>
    <w:rsid w:val="00167196"/>
    <w:rsid w:val="00170826"/>
    <w:rsid w:val="001715A7"/>
    <w:rsid w:val="001726C1"/>
    <w:rsid w:val="001730B2"/>
    <w:rsid w:val="001735B3"/>
    <w:rsid w:val="00183437"/>
    <w:rsid w:val="001836F4"/>
    <w:rsid w:val="00183CF8"/>
    <w:rsid w:val="00187BFF"/>
    <w:rsid w:val="00187E5D"/>
    <w:rsid w:val="001915D4"/>
    <w:rsid w:val="00194DD1"/>
    <w:rsid w:val="001A37F7"/>
    <w:rsid w:val="001A7798"/>
    <w:rsid w:val="001B2758"/>
    <w:rsid w:val="001B3031"/>
    <w:rsid w:val="001B488F"/>
    <w:rsid w:val="001B63B7"/>
    <w:rsid w:val="001B6E8D"/>
    <w:rsid w:val="001B7ED1"/>
    <w:rsid w:val="001C012A"/>
    <w:rsid w:val="001C0FD7"/>
    <w:rsid w:val="001C25D7"/>
    <w:rsid w:val="001C3432"/>
    <w:rsid w:val="001C3D76"/>
    <w:rsid w:val="001C5C75"/>
    <w:rsid w:val="001C62AD"/>
    <w:rsid w:val="001C74F6"/>
    <w:rsid w:val="001D2052"/>
    <w:rsid w:val="001D39FB"/>
    <w:rsid w:val="001D3BEC"/>
    <w:rsid w:val="001D4462"/>
    <w:rsid w:val="001D5004"/>
    <w:rsid w:val="001D77D5"/>
    <w:rsid w:val="001E259C"/>
    <w:rsid w:val="001E2C01"/>
    <w:rsid w:val="001E4BD8"/>
    <w:rsid w:val="001E5A37"/>
    <w:rsid w:val="001E77BB"/>
    <w:rsid w:val="001F155A"/>
    <w:rsid w:val="001F15CC"/>
    <w:rsid w:val="001F2A1C"/>
    <w:rsid w:val="001F2E55"/>
    <w:rsid w:val="001F433B"/>
    <w:rsid w:val="001F6738"/>
    <w:rsid w:val="00201CD3"/>
    <w:rsid w:val="00203657"/>
    <w:rsid w:val="00203C25"/>
    <w:rsid w:val="00206879"/>
    <w:rsid w:val="00206F12"/>
    <w:rsid w:val="00206FAD"/>
    <w:rsid w:val="002078AF"/>
    <w:rsid w:val="00211E28"/>
    <w:rsid w:val="00220302"/>
    <w:rsid w:val="002215F8"/>
    <w:rsid w:val="002228F3"/>
    <w:rsid w:val="002258D4"/>
    <w:rsid w:val="00225F81"/>
    <w:rsid w:val="002270A4"/>
    <w:rsid w:val="002278F2"/>
    <w:rsid w:val="00232961"/>
    <w:rsid w:val="00233C3C"/>
    <w:rsid w:val="00237CDD"/>
    <w:rsid w:val="00244EB2"/>
    <w:rsid w:val="00251444"/>
    <w:rsid w:val="00252A0F"/>
    <w:rsid w:val="002535F7"/>
    <w:rsid w:val="00256BDD"/>
    <w:rsid w:val="00260494"/>
    <w:rsid w:val="00260E3D"/>
    <w:rsid w:val="00261A8E"/>
    <w:rsid w:val="00264C0F"/>
    <w:rsid w:val="0026523D"/>
    <w:rsid w:val="00270FA2"/>
    <w:rsid w:val="00273A40"/>
    <w:rsid w:val="0027690B"/>
    <w:rsid w:val="0028365D"/>
    <w:rsid w:val="002865A5"/>
    <w:rsid w:val="00286FB4"/>
    <w:rsid w:val="00287490"/>
    <w:rsid w:val="00294435"/>
    <w:rsid w:val="00294754"/>
    <w:rsid w:val="00295522"/>
    <w:rsid w:val="00295FC4"/>
    <w:rsid w:val="00296962"/>
    <w:rsid w:val="00297A6E"/>
    <w:rsid w:val="002A01EB"/>
    <w:rsid w:val="002A192F"/>
    <w:rsid w:val="002A20D2"/>
    <w:rsid w:val="002A3642"/>
    <w:rsid w:val="002A3C26"/>
    <w:rsid w:val="002A51C3"/>
    <w:rsid w:val="002A53E3"/>
    <w:rsid w:val="002A57D2"/>
    <w:rsid w:val="002A6883"/>
    <w:rsid w:val="002B065F"/>
    <w:rsid w:val="002B0734"/>
    <w:rsid w:val="002B23E7"/>
    <w:rsid w:val="002B4965"/>
    <w:rsid w:val="002B7C1A"/>
    <w:rsid w:val="002C2B5C"/>
    <w:rsid w:val="002C32C9"/>
    <w:rsid w:val="002C42E6"/>
    <w:rsid w:val="002D1ADD"/>
    <w:rsid w:val="002D22E1"/>
    <w:rsid w:val="002D7CE1"/>
    <w:rsid w:val="002E17D0"/>
    <w:rsid w:val="002E47B9"/>
    <w:rsid w:val="002E5C37"/>
    <w:rsid w:val="002E6D6C"/>
    <w:rsid w:val="002E7CD1"/>
    <w:rsid w:val="002F015F"/>
    <w:rsid w:val="002F0631"/>
    <w:rsid w:val="002F1DF1"/>
    <w:rsid w:val="002F399A"/>
    <w:rsid w:val="003010D8"/>
    <w:rsid w:val="00302795"/>
    <w:rsid w:val="00303C8B"/>
    <w:rsid w:val="003163E4"/>
    <w:rsid w:val="00321019"/>
    <w:rsid w:val="003227DA"/>
    <w:rsid w:val="00323D67"/>
    <w:rsid w:val="0032764E"/>
    <w:rsid w:val="003279B1"/>
    <w:rsid w:val="00331C56"/>
    <w:rsid w:val="00333F11"/>
    <w:rsid w:val="00340B89"/>
    <w:rsid w:val="00340EC6"/>
    <w:rsid w:val="003430D4"/>
    <w:rsid w:val="00353B65"/>
    <w:rsid w:val="0035601E"/>
    <w:rsid w:val="00356AC4"/>
    <w:rsid w:val="00357766"/>
    <w:rsid w:val="00360C11"/>
    <w:rsid w:val="0036145D"/>
    <w:rsid w:val="003629F6"/>
    <w:rsid w:val="00362EA5"/>
    <w:rsid w:val="003637D2"/>
    <w:rsid w:val="00363A67"/>
    <w:rsid w:val="003654CD"/>
    <w:rsid w:val="00370BF8"/>
    <w:rsid w:val="0037352B"/>
    <w:rsid w:val="00373772"/>
    <w:rsid w:val="00374DE6"/>
    <w:rsid w:val="0037574A"/>
    <w:rsid w:val="00377C8D"/>
    <w:rsid w:val="00377CBD"/>
    <w:rsid w:val="0038051B"/>
    <w:rsid w:val="0038268F"/>
    <w:rsid w:val="00385C0C"/>
    <w:rsid w:val="00385D1D"/>
    <w:rsid w:val="0038731D"/>
    <w:rsid w:val="0039301B"/>
    <w:rsid w:val="00394132"/>
    <w:rsid w:val="0039433E"/>
    <w:rsid w:val="00394AB9"/>
    <w:rsid w:val="0039534A"/>
    <w:rsid w:val="003A040F"/>
    <w:rsid w:val="003A17BC"/>
    <w:rsid w:val="003A1DA2"/>
    <w:rsid w:val="003A2D4B"/>
    <w:rsid w:val="003A3CDF"/>
    <w:rsid w:val="003A560C"/>
    <w:rsid w:val="003B11B7"/>
    <w:rsid w:val="003B4C24"/>
    <w:rsid w:val="003B5C52"/>
    <w:rsid w:val="003B5F80"/>
    <w:rsid w:val="003B715B"/>
    <w:rsid w:val="003C0118"/>
    <w:rsid w:val="003C04AF"/>
    <w:rsid w:val="003C0C59"/>
    <w:rsid w:val="003C1AB7"/>
    <w:rsid w:val="003C1D03"/>
    <w:rsid w:val="003C1DC0"/>
    <w:rsid w:val="003D077C"/>
    <w:rsid w:val="003D1884"/>
    <w:rsid w:val="003D1997"/>
    <w:rsid w:val="003D31C8"/>
    <w:rsid w:val="003D54AB"/>
    <w:rsid w:val="003D7F33"/>
    <w:rsid w:val="003E194F"/>
    <w:rsid w:val="003E44EC"/>
    <w:rsid w:val="003E67D8"/>
    <w:rsid w:val="003E6E5E"/>
    <w:rsid w:val="003F0FE8"/>
    <w:rsid w:val="003F194B"/>
    <w:rsid w:val="003F28B0"/>
    <w:rsid w:val="003F472E"/>
    <w:rsid w:val="004001A6"/>
    <w:rsid w:val="00401436"/>
    <w:rsid w:val="00404E90"/>
    <w:rsid w:val="00410D51"/>
    <w:rsid w:val="00411309"/>
    <w:rsid w:val="0041141F"/>
    <w:rsid w:val="00412286"/>
    <w:rsid w:val="00412B21"/>
    <w:rsid w:val="004137AE"/>
    <w:rsid w:val="004139A8"/>
    <w:rsid w:val="00415935"/>
    <w:rsid w:val="00416F37"/>
    <w:rsid w:val="00423887"/>
    <w:rsid w:val="004271F2"/>
    <w:rsid w:val="004305A2"/>
    <w:rsid w:val="0043246E"/>
    <w:rsid w:val="004345B5"/>
    <w:rsid w:val="00435B2F"/>
    <w:rsid w:val="004402B7"/>
    <w:rsid w:val="00441CBA"/>
    <w:rsid w:val="00442195"/>
    <w:rsid w:val="00446458"/>
    <w:rsid w:val="0045058A"/>
    <w:rsid w:val="004512D9"/>
    <w:rsid w:val="00451F02"/>
    <w:rsid w:val="00461FE0"/>
    <w:rsid w:val="00463C3B"/>
    <w:rsid w:val="00465B91"/>
    <w:rsid w:val="00471FA3"/>
    <w:rsid w:val="00477ABD"/>
    <w:rsid w:val="00480D0E"/>
    <w:rsid w:val="004820A6"/>
    <w:rsid w:val="0048225B"/>
    <w:rsid w:val="0049760E"/>
    <w:rsid w:val="004A2EE9"/>
    <w:rsid w:val="004A51F1"/>
    <w:rsid w:val="004B2F28"/>
    <w:rsid w:val="004B6773"/>
    <w:rsid w:val="004B7630"/>
    <w:rsid w:val="004C0F3E"/>
    <w:rsid w:val="004C1EF1"/>
    <w:rsid w:val="004C3D36"/>
    <w:rsid w:val="004C4840"/>
    <w:rsid w:val="004D009D"/>
    <w:rsid w:val="004E10F0"/>
    <w:rsid w:val="004E2F88"/>
    <w:rsid w:val="004E36BC"/>
    <w:rsid w:val="004E437E"/>
    <w:rsid w:val="004E55BD"/>
    <w:rsid w:val="004E7EBB"/>
    <w:rsid w:val="004F3DC4"/>
    <w:rsid w:val="004F3DD6"/>
    <w:rsid w:val="004F48CC"/>
    <w:rsid w:val="004F4B60"/>
    <w:rsid w:val="004F4D1D"/>
    <w:rsid w:val="004F5774"/>
    <w:rsid w:val="004F68E7"/>
    <w:rsid w:val="004F7873"/>
    <w:rsid w:val="005020DF"/>
    <w:rsid w:val="005069B7"/>
    <w:rsid w:val="0050785B"/>
    <w:rsid w:val="00507DC2"/>
    <w:rsid w:val="005125F2"/>
    <w:rsid w:val="00515ED5"/>
    <w:rsid w:val="00516BC5"/>
    <w:rsid w:val="0052366A"/>
    <w:rsid w:val="00524C88"/>
    <w:rsid w:val="005259CB"/>
    <w:rsid w:val="0053087D"/>
    <w:rsid w:val="005348D9"/>
    <w:rsid w:val="00535C73"/>
    <w:rsid w:val="00536362"/>
    <w:rsid w:val="00536905"/>
    <w:rsid w:val="0053768D"/>
    <w:rsid w:val="005401B1"/>
    <w:rsid w:val="00540A90"/>
    <w:rsid w:val="00544AE3"/>
    <w:rsid w:val="00545AC6"/>
    <w:rsid w:val="005514BC"/>
    <w:rsid w:val="00552488"/>
    <w:rsid w:val="005524EC"/>
    <w:rsid w:val="00557B5E"/>
    <w:rsid w:val="00561BF7"/>
    <w:rsid w:val="005725A3"/>
    <w:rsid w:val="00572A67"/>
    <w:rsid w:val="00575348"/>
    <w:rsid w:val="00582390"/>
    <w:rsid w:val="00583812"/>
    <w:rsid w:val="0058737D"/>
    <w:rsid w:val="0059290E"/>
    <w:rsid w:val="00593462"/>
    <w:rsid w:val="0059376F"/>
    <w:rsid w:val="00594473"/>
    <w:rsid w:val="00594BE0"/>
    <w:rsid w:val="0059593B"/>
    <w:rsid w:val="00596965"/>
    <w:rsid w:val="005976E2"/>
    <w:rsid w:val="00597704"/>
    <w:rsid w:val="005A000B"/>
    <w:rsid w:val="005A50DA"/>
    <w:rsid w:val="005A7326"/>
    <w:rsid w:val="005A772F"/>
    <w:rsid w:val="005B18EC"/>
    <w:rsid w:val="005B3849"/>
    <w:rsid w:val="005B4528"/>
    <w:rsid w:val="005B4DD7"/>
    <w:rsid w:val="005C1835"/>
    <w:rsid w:val="005C1B4C"/>
    <w:rsid w:val="005C2673"/>
    <w:rsid w:val="005C2CA7"/>
    <w:rsid w:val="005C34F9"/>
    <w:rsid w:val="005C3AC6"/>
    <w:rsid w:val="005C3F1B"/>
    <w:rsid w:val="005C7E66"/>
    <w:rsid w:val="005D0157"/>
    <w:rsid w:val="005D060B"/>
    <w:rsid w:val="005D2E9E"/>
    <w:rsid w:val="005D33F3"/>
    <w:rsid w:val="005D529B"/>
    <w:rsid w:val="005D656A"/>
    <w:rsid w:val="005D6F73"/>
    <w:rsid w:val="005D72B7"/>
    <w:rsid w:val="005E0DAE"/>
    <w:rsid w:val="005F06D8"/>
    <w:rsid w:val="005F0BFF"/>
    <w:rsid w:val="005F2095"/>
    <w:rsid w:val="005F5FAC"/>
    <w:rsid w:val="005F616C"/>
    <w:rsid w:val="005F7C65"/>
    <w:rsid w:val="00601F27"/>
    <w:rsid w:val="00601F62"/>
    <w:rsid w:val="0060282B"/>
    <w:rsid w:val="00602916"/>
    <w:rsid w:val="00602C8B"/>
    <w:rsid w:val="00603E60"/>
    <w:rsid w:val="00605536"/>
    <w:rsid w:val="00605688"/>
    <w:rsid w:val="00605E2C"/>
    <w:rsid w:val="006061D8"/>
    <w:rsid w:val="00607946"/>
    <w:rsid w:val="00610C35"/>
    <w:rsid w:val="00617A06"/>
    <w:rsid w:val="00621C7A"/>
    <w:rsid w:val="00626718"/>
    <w:rsid w:val="006305CE"/>
    <w:rsid w:val="00634153"/>
    <w:rsid w:val="00634917"/>
    <w:rsid w:val="00640090"/>
    <w:rsid w:val="006405D4"/>
    <w:rsid w:val="0064197B"/>
    <w:rsid w:val="00644F4F"/>
    <w:rsid w:val="0064735B"/>
    <w:rsid w:val="00650D66"/>
    <w:rsid w:val="006557E1"/>
    <w:rsid w:val="0065624F"/>
    <w:rsid w:val="006579E8"/>
    <w:rsid w:val="00663E49"/>
    <w:rsid w:val="00665B1E"/>
    <w:rsid w:val="0067057C"/>
    <w:rsid w:val="00672F12"/>
    <w:rsid w:val="00676982"/>
    <w:rsid w:val="0067785D"/>
    <w:rsid w:val="00681A1E"/>
    <w:rsid w:val="006838DF"/>
    <w:rsid w:val="00686F1E"/>
    <w:rsid w:val="006875CF"/>
    <w:rsid w:val="00693E2D"/>
    <w:rsid w:val="00695947"/>
    <w:rsid w:val="00695ABC"/>
    <w:rsid w:val="00696BF1"/>
    <w:rsid w:val="00696D30"/>
    <w:rsid w:val="00696E21"/>
    <w:rsid w:val="006A4EEC"/>
    <w:rsid w:val="006A5CC4"/>
    <w:rsid w:val="006A6A5D"/>
    <w:rsid w:val="006A75A8"/>
    <w:rsid w:val="006A764F"/>
    <w:rsid w:val="006A7A32"/>
    <w:rsid w:val="006B07BB"/>
    <w:rsid w:val="006B307E"/>
    <w:rsid w:val="006B3801"/>
    <w:rsid w:val="006B4DFA"/>
    <w:rsid w:val="006B7F10"/>
    <w:rsid w:val="006C0EB8"/>
    <w:rsid w:val="006C2C57"/>
    <w:rsid w:val="006C57CD"/>
    <w:rsid w:val="006D12D4"/>
    <w:rsid w:val="006D2686"/>
    <w:rsid w:val="006D5201"/>
    <w:rsid w:val="006D5573"/>
    <w:rsid w:val="006E26BF"/>
    <w:rsid w:val="006E2C14"/>
    <w:rsid w:val="006E6601"/>
    <w:rsid w:val="006E6A2B"/>
    <w:rsid w:val="006E6A36"/>
    <w:rsid w:val="006E7094"/>
    <w:rsid w:val="006E77D5"/>
    <w:rsid w:val="006F35C2"/>
    <w:rsid w:val="006F4649"/>
    <w:rsid w:val="006F7394"/>
    <w:rsid w:val="007006CA"/>
    <w:rsid w:val="0070099A"/>
    <w:rsid w:val="007055DE"/>
    <w:rsid w:val="00706791"/>
    <w:rsid w:val="007103E8"/>
    <w:rsid w:val="00712FEF"/>
    <w:rsid w:val="00713343"/>
    <w:rsid w:val="00717B0C"/>
    <w:rsid w:val="00717B95"/>
    <w:rsid w:val="00721ED2"/>
    <w:rsid w:val="0072612B"/>
    <w:rsid w:val="00734F85"/>
    <w:rsid w:val="00746898"/>
    <w:rsid w:val="00746966"/>
    <w:rsid w:val="007473E0"/>
    <w:rsid w:val="007538FF"/>
    <w:rsid w:val="00754827"/>
    <w:rsid w:val="00756856"/>
    <w:rsid w:val="00756C14"/>
    <w:rsid w:val="0076080A"/>
    <w:rsid w:val="00767D3E"/>
    <w:rsid w:val="0077290F"/>
    <w:rsid w:val="00773347"/>
    <w:rsid w:val="00773BC0"/>
    <w:rsid w:val="00774176"/>
    <w:rsid w:val="0077708C"/>
    <w:rsid w:val="00781942"/>
    <w:rsid w:val="0078282A"/>
    <w:rsid w:val="00782DD6"/>
    <w:rsid w:val="00784025"/>
    <w:rsid w:val="00784FA8"/>
    <w:rsid w:val="0079074F"/>
    <w:rsid w:val="00791BA1"/>
    <w:rsid w:val="00794706"/>
    <w:rsid w:val="0079714D"/>
    <w:rsid w:val="007A1C60"/>
    <w:rsid w:val="007A2610"/>
    <w:rsid w:val="007B01D2"/>
    <w:rsid w:val="007B1F7C"/>
    <w:rsid w:val="007B4FE0"/>
    <w:rsid w:val="007B580B"/>
    <w:rsid w:val="007C3D9F"/>
    <w:rsid w:val="007C76D5"/>
    <w:rsid w:val="007D3A0F"/>
    <w:rsid w:val="007D4A66"/>
    <w:rsid w:val="007E4004"/>
    <w:rsid w:val="007E5EE2"/>
    <w:rsid w:val="007E78C4"/>
    <w:rsid w:val="007F23E4"/>
    <w:rsid w:val="00800A4E"/>
    <w:rsid w:val="008069DC"/>
    <w:rsid w:val="008107CB"/>
    <w:rsid w:val="008148CE"/>
    <w:rsid w:val="00823BBD"/>
    <w:rsid w:val="008246D9"/>
    <w:rsid w:val="00825953"/>
    <w:rsid w:val="00826F72"/>
    <w:rsid w:val="0082785A"/>
    <w:rsid w:val="008315C5"/>
    <w:rsid w:val="00836989"/>
    <w:rsid w:val="00837CB3"/>
    <w:rsid w:val="00843FAC"/>
    <w:rsid w:val="0085795E"/>
    <w:rsid w:val="00863213"/>
    <w:rsid w:val="008656C2"/>
    <w:rsid w:val="00866FFA"/>
    <w:rsid w:val="008674C2"/>
    <w:rsid w:val="008719B2"/>
    <w:rsid w:val="00874857"/>
    <w:rsid w:val="00875CCC"/>
    <w:rsid w:val="0088225C"/>
    <w:rsid w:val="00883C89"/>
    <w:rsid w:val="00886518"/>
    <w:rsid w:val="00887CBF"/>
    <w:rsid w:val="008902E7"/>
    <w:rsid w:val="008912C6"/>
    <w:rsid w:val="0089254B"/>
    <w:rsid w:val="00894033"/>
    <w:rsid w:val="008A2F7C"/>
    <w:rsid w:val="008A3B3D"/>
    <w:rsid w:val="008A7320"/>
    <w:rsid w:val="008B1459"/>
    <w:rsid w:val="008B21B3"/>
    <w:rsid w:val="008B4300"/>
    <w:rsid w:val="008D0610"/>
    <w:rsid w:val="008D1CAF"/>
    <w:rsid w:val="008D5C6C"/>
    <w:rsid w:val="008D6DAA"/>
    <w:rsid w:val="008E0A1B"/>
    <w:rsid w:val="008E0E80"/>
    <w:rsid w:val="008E2309"/>
    <w:rsid w:val="008E2C51"/>
    <w:rsid w:val="008E415A"/>
    <w:rsid w:val="008E4AC2"/>
    <w:rsid w:val="008E6436"/>
    <w:rsid w:val="008E66AA"/>
    <w:rsid w:val="008F1DF1"/>
    <w:rsid w:val="008F4035"/>
    <w:rsid w:val="008F5269"/>
    <w:rsid w:val="008F759F"/>
    <w:rsid w:val="0090714B"/>
    <w:rsid w:val="00907766"/>
    <w:rsid w:val="00910514"/>
    <w:rsid w:val="009254C4"/>
    <w:rsid w:val="0092750E"/>
    <w:rsid w:val="00933367"/>
    <w:rsid w:val="009337C2"/>
    <w:rsid w:val="00934054"/>
    <w:rsid w:val="00935A24"/>
    <w:rsid w:val="0094446F"/>
    <w:rsid w:val="0094580A"/>
    <w:rsid w:val="00946187"/>
    <w:rsid w:val="00947DBB"/>
    <w:rsid w:val="00950CA4"/>
    <w:rsid w:val="00953A6D"/>
    <w:rsid w:val="00953D77"/>
    <w:rsid w:val="0096690D"/>
    <w:rsid w:val="009701C1"/>
    <w:rsid w:val="00971674"/>
    <w:rsid w:val="0097526B"/>
    <w:rsid w:val="009825AC"/>
    <w:rsid w:val="009905DB"/>
    <w:rsid w:val="00990C62"/>
    <w:rsid w:val="009916DC"/>
    <w:rsid w:val="009A5504"/>
    <w:rsid w:val="009A5EBF"/>
    <w:rsid w:val="009B064F"/>
    <w:rsid w:val="009C0915"/>
    <w:rsid w:val="009C0C2D"/>
    <w:rsid w:val="009C1CC3"/>
    <w:rsid w:val="009C3242"/>
    <w:rsid w:val="009C4788"/>
    <w:rsid w:val="009C6656"/>
    <w:rsid w:val="009C7468"/>
    <w:rsid w:val="009D5278"/>
    <w:rsid w:val="009D7354"/>
    <w:rsid w:val="009E2189"/>
    <w:rsid w:val="009E7311"/>
    <w:rsid w:val="009F537E"/>
    <w:rsid w:val="009F5EF4"/>
    <w:rsid w:val="009F7AB7"/>
    <w:rsid w:val="00A0016C"/>
    <w:rsid w:val="00A015EF"/>
    <w:rsid w:val="00A03C68"/>
    <w:rsid w:val="00A05576"/>
    <w:rsid w:val="00A05A08"/>
    <w:rsid w:val="00A11408"/>
    <w:rsid w:val="00A11C5C"/>
    <w:rsid w:val="00A2725B"/>
    <w:rsid w:val="00A32366"/>
    <w:rsid w:val="00A4192D"/>
    <w:rsid w:val="00A42E09"/>
    <w:rsid w:val="00A46056"/>
    <w:rsid w:val="00A46165"/>
    <w:rsid w:val="00A4628F"/>
    <w:rsid w:val="00A50623"/>
    <w:rsid w:val="00A5124A"/>
    <w:rsid w:val="00A51760"/>
    <w:rsid w:val="00A51D8E"/>
    <w:rsid w:val="00A523C4"/>
    <w:rsid w:val="00A558EC"/>
    <w:rsid w:val="00A55D7F"/>
    <w:rsid w:val="00A61145"/>
    <w:rsid w:val="00A63C8E"/>
    <w:rsid w:val="00A64044"/>
    <w:rsid w:val="00A64E12"/>
    <w:rsid w:val="00A6666B"/>
    <w:rsid w:val="00A66A94"/>
    <w:rsid w:val="00A70929"/>
    <w:rsid w:val="00A7173E"/>
    <w:rsid w:val="00A75220"/>
    <w:rsid w:val="00A81595"/>
    <w:rsid w:val="00A81976"/>
    <w:rsid w:val="00A84CAA"/>
    <w:rsid w:val="00A8662F"/>
    <w:rsid w:val="00A96C1E"/>
    <w:rsid w:val="00AA0A92"/>
    <w:rsid w:val="00AA33D8"/>
    <w:rsid w:val="00AA39AA"/>
    <w:rsid w:val="00AA7767"/>
    <w:rsid w:val="00AB1328"/>
    <w:rsid w:val="00AB1D4D"/>
    <w:rsid w:val="00AB6B41"/>
    <w:rsid w:val="00AC06D5"/>
    <w:rsid w:val="00AC4722"/>
    <w:rsid w:val="00AC4BB3"/>
    <w:rsid w:val="00AC4C5E"/>
    <w:rsid w:val="00AC6CF3"/>
    <w:rsid w:val="00AC7282"/>
    <w:rsid w:val="00AD1561"/>
    <w:rsid w:val="00AD5054"/>
    <w:rsid w:val="00AE0889"/>
    <w:rsid w:val="00AE2B49"/>
    <w:rsid w:val="00AE2FA9"/>
    <w:rsid w:val="00AE4504"/>
    <w:rsid w:val="00AE65A9"/>
    <w:rsid w:val="00AF33AB"/>
    <w:rsid w:val="00AF6A5E"/>
    <w:rsid w:val="00B01EB0"/>
    <w:rsid w:val="00B04A2E"/>
    <w:rsid w:val="00B07487"/>
    <w:rsid w:val="00B07684"/>
    <w:rsid w:val="00B11BFE"/>
    <w:rsid w:val="00B11F09"/>
    <w:rsid w:val="00B128F5"/>
    <w:rsid w:val="00B12F84"/>
    <w:rsid w:val="00B158F7"/>
    <w:rsid w:val="00B1694D"/>
    <w:rsid w:val="00B16CCB"/>
    <w:rsid w:val="00B202DC"/>
    <w:rsid w:val="00B218BE"/>
    <w:rsid w:val="00B21EC9"/>
    <w:rsid w:val="00B22060"/>
    <w:rsid w:val="00B264FE"/>
    <w:rsid w:val="00B26515"/>
    <w:rsid w:val="00B31072"/>
    <w:rsid w:val="00B325C8"/>
    <w:rsid w:val="00B368FF"/>
    <w:rsid w:val="00B432BB"/>
    <w:rsid w:val="00B55418"/>
    <w:rsid w:val="00B557E6"/>
    <w:rsid w:val="00B603F7"/>
    <w:rsid w:val="00B62117"/>
    <w:rsid w:val="00B62F30"/>
    <w:rsid w:val="00B6471D"/>
    <w:rsid w:val="00B66066"/>
    <w:rsid w:val="00B661D8"/>
    <w:rsid w:val="00B6676A"/>
    <w:rsid w:val="00B71FA0"/>
    <w:rsid w:val="00B74183"/>
    <w:rsid w:val="00B750D7"/>
    <w:rsid w:val="00B75143"/>
    <w:rsid w:val="00B820EE"/>
    <w:rsid w:val="00B838BD"/>
    <w:rsid w:val="00B8583B"/>
    <w:rsid w:val="00B86B82"/>
    <w:rsid w:val="00B87511"/>
    <w:rsid w:val="00B91C63"/>
    <w:rsid w:val="00B94360"/>
    <w:rsid w:val="00B9516B"/>
    <w:rsid w:val="00BA17A8"/>
    <w:rsid w:val="00BA1905"/>
    <w:rsid w:val="00BB7C89"/>
    <w:rsid w:val="00BC23EC"/>
    <w:rsid w:val="00BC3234"/>
    <w:rsid w:val="00BC50DF"/>
    <w:rsid w:val="00BC59EE"/>
    <w:rsid w:val="00BC765F"/>
    <w:rsid w:val="00BD2D30"/>
    <w:rsid w:val="00BD7265"/>
    <w:rsid w:val="00BE10F0"/>
    <w:rsid w:val="00BE3681"/>
    <w:rsid w:val="00BE45DD"/>
    <w:rsid w:val="00BE6035"/>
    <w:rsid w:val="00BE638F"/>
    <w:rsid w:val="00BF011A"/>
    <w:rsid w:val="00BF4E05"/>
    <w:rsid w:val="00BF59FF"/>
    <w:rsid w:val="00BF7161"/>
    <w:rsid w:val="00BF7481"/>
    <w:rsid w:val="00C06AA0"/>
    <w:rsid w:val="00C1220F"/>
    <w:rsid w:val="00C13903"/>
    <w:rsid w:val="00C14E30"/>
    <w:rsid w:val="00C1520E"/>
    <w:rsid w:val="00C22EE3"/>
    <w:rsid w:val="00C2655F"/>
    <w:rsid w:val="00C27AE2"/>
    <w:rsid w:val="00C335EA"/>
    <w:rsid w:val="00C33DAB"/>
    <w:rsid w:val="00C3476C"/>
    <w:rsid w:val="00C35424"/>
    <w:rsid w:val="00C40453"/>
    <w:rsid w:val="00C40697"/>
    <w:rsid w:val="00C4323D"/>
    <w:rsid w:val="00C43AD7"/>
    <w:rsid w:val="00C456F4"/>
    <w:rsid w:val="00C5781C"/>
    <w:rsid w:val="00C61AE3"/>
    <w:rsid w:val="00C61DE0"/>
    <w:rsid w:val="00C62FFA"/>
    <w:rsid w:val="00C66DB9"/>
    <w:rsid w:val="00C71490"/>
    <w:rsid w:val="00C729AB"/>
    <w:rsid w:val="00C75535"/>
    <w:rsid w:val="00C75B1A"/>
    <w:rsid w:val="00C82727"/>
    <w:rsid w:val="00C85163"/>
    <w:rsid w:val="00C91C15"/>
    <w:rsid w:val="00C93FDA"/>
    <w:rsid w:val="00C94233"/>
    <w:rsid w:val="00CA0D24"/>
    <w:rsid w:val="00CA210F"/>
    <w:rsid w:val="00CB2144"/>
    <w:rsid w:val="00CB2D13"/>
    <w:rsid w:val="00CB72B0"/>
    <w:rsid w:val="00CB7BF8"/>
    <w:rsid w:val="00CB7D39"/>
    <w:rsid w:val="00CC3B89"/>
    <w:rsid w:val="00CC72DC"/>
    <w:rsid w:val="00CC7D7F"/>
    <w:rsid w:val="00CD0435"/>
    <w:rsid w:val="00CE05EB"/>
    <w:rsid w:val="00CE2B71"/>
    <w:rsid w:val="00CE54CD"/>
    <w:rsid w:val="00CE581F"/>
    <w:rsid w:val="00CE725C"/>
    <w:rsid w:val="00CF05EA"/>
    <w:rsid w:val="00CF15DB"/>
    <w:rsid w:val="00CF2EC4"/>
    <w:rsid w:val="00CF622D"/>
    <w:rsid w:val="00CF70F0"/>
    <w:rsid w:val="00D15E1A"/>
    <w:rsid w:val="00D211B4"/>
    <w:rsid w:val="00D244D2"/>
    <w:rsid w:val="00D2628B"/>
    <w:rsid w:val="00D26F99"/>
    <w:rsid w:val="00D31C15"/>
    <w:rsid w:val="00D424BF"/>
    <w:rsid w:val="00D4785C"/>
    <w:rsid w:val="00D517CB"/>
    <w:rsid w:val="00D52E3E"/>
    <w:rsid w:val="00D52FBD"/>
    <w:rsid w:val="00D53100"/>
    <w:rsid w:val="00D55B60"/>
    <w:rsid w:val="00D727D5"/>
    <w:rsid w:val="00D73128"/>
    <w:rsid w:val="00D73313"/>
    <w:rsid w:val="00D75593"/>
    <w:rsid w:val="00D817B1"/>
    <w:rsid w:val="00D8245D"/>
    <w:rsid w:val="00D83603"/>
    <w:rsid w:val="00D8479D"/>
    <w:rsid w:val="00D84C10"/>
    <w:rsid w:val="00D87842"/>
    <w:rsid w:val="00D87A9D"/>
    <w:rsid w:val="00D96DB0"/>
    <w:rsid w:val="00DA0E61"/>
    <w:rsid w:val="00DA108E"/>
    <w:rsid w:val="00DA130D"/>
    <w:rsid w:val="00DA7B2F"/>
    <w:rsid w:val="00DB282A"/>
    <w:rsid w:val="00DB582B"/>
    <w:rsid w:val="00DB684D"/>
    <w:rsid w:val="00DB7EAC"/>
    <w:rsid w:val="00DC0E3E"/>
    <w:rsid w:val="00DC1EC5"/>
    <w:rsid w:val="00DC66F4"/>
    <w:rsid w:val="00DD2705"/>
    <w:rsid w:val="00DD4678"/>
    <w:rsid w:val="00DD5239"/>
    <w:rsid w:val="00DE2CEC"/>
    <w:rsid w:val="00DE3775"/>
    <w:rsid w:val="00DE7739"/>
    <w:rsid w:val="00DF04B9"/>
    <w:rsid w:val="00DF2154"/>
    <w:rsid w:val="00DF33FD"/>
    <w:rsid w:val="00E06FBE"/>
    <w:rsid w:val="00E1115F"/>
    <w:rsid w:val="00E14290"/>
    <w:rsid w:val="00E16EAE"/>
    <w:rsid w:val="00E2009B"/>
    <w:rsid w:val="00E213C0"/>
    <w:rsid w:val="00E2186D"/>
    <w:rsid w:val="00E22AED"/>
    <w:rsid w:val="00E22EA3"/>
    <w:rsid w:val="00E31630"/>
    <w:rsid w:val="00E33015"/>
    <w:rsid w:val="00E37A26"/>
    <w:rsid w:val="00E40E57"/>
    <w:rsid w:val="00E41F25"/>
    <w:rsid w:val="00E42144"/>
    <w:rsid w:val="00E476AC"/>
    <w:rsid w:val="00E547AB"/>
    <w:rsid w:val="00E60CE7"/>
    <w:rsid w:val="00E60D53"/>
    <w:rsid w:val="00E62BC0"/>
    <w:rsid w:val="00E641DD"/>
    <w:rsid w:val="00E64881"/>
    <w:rsid w:val="00E64F32"/>
    <w:rsid w:val="00E71B16"/>
    <w:rsid w:val="00E71D7C"/>
    <w:rsid w:val="00E72838"/>
    <w:rsid w:val="00E74374"/>
    <w:rsid w:val="00E804D3"/>
    <w:rsid w:val="00E80A88"/>
    <w:rsid w:val="00E817DE"/>
    <w:rsid w:val="00E81E82"/>
    <w:rsid w:val="00E8205C"/>
    <w:rsid w:val="00E8290C"/>
    <w:rsid w:val="00E83419"/>
    <w:rsid w:val="00E835D8"/>
    <w:rsid w:val="00E84CD0"/>
    <w:rsid w:val="00E8726B"/>
    <w:rsid w:val="00E87D60"/>
    <w:rsid w:val="00E90086"/>
    <w:rsid w:val="00E91389"/>
    <w:rsid w:val="00E93D78"/>
    <w:rsid w:val="00E95D0F"/>
    <w:rsid w:val="00E9672C"/>
    <w:rsid w:val="00EA011D"/>
    <w:rsid w:val="00EA5C3A"/>
    <w:rsid w:val="00EA637D"/>
    <w:rsid w:val="00EA67D7"/>
    <w:rsid w:val="00EB12CE"/>
    <w:rsid w:val="00EB1E46"/>
    <w:rsid w:val="00EB21F4"/>
    <w:rsid w:val="00EB622B"/>
    <w:rsid w:val="00EB66E0"/>
    <w:rsid w:val="00EC2883"/>
    <w:rsid w:val="00EC30E5"/>
    <w:rsid w:val="00EC34AA"/>
    <w:rsid w:val="00EC4E85"/>
    <w:rsid w:val="00EC60EF"/>
    <w:rsid w:val="00EC655C"/>
    <w:rsid w:val="00EC6FB0"/>
    <w:rsid w:val="00ED02D4"/>
    <w:rsid w:val="00ED1B2A"/>
    <w:rsid w:val="00ED2755"/>
    <w:rsid w:val="00ED5647"/>
    <w:rsid w:val="00ED69C0"/>
    <w:rsid w:val="00ED770C"/>
    <w:rsid w:val="00EE156A"/>
    <w:rsid w:val="00EE23A2"/>
    <w:rsid w:val="00EE2ED1"/>
    <w:rsid w:val="00EF0228"/>
    <w:rsid w:val="00EF09EA"/>
    <w:rsid w:val="00EF1F45"/>
    <w:rsid w:val="00EF4F75"/>
    <w:rsid w:val="00F02787"/>
    <w:rsid w:val="00F02847"/>
    <w:rsid w:val="00F02D22"/>
    <w:rsid w:val="00F034F3"/>
    <w:rsid w:val="00F03CAD"/>
    <w:rsid w:val="00F052DC"/>
    <w:rsid w:val="00F07375"/>
    <w:rsid w:val="00F076C3"/>
    <w:rsid w:val="00F076EA"/>
    <w:rsid w:val="00F11B76"/>
    <w:rsid w:val="00F12733"/>
    <w:rsid w:val="00F21679"/>
    <w:rsid w:val="00F225C0"/>
    <w:rsid w:val="00F22941"/>
    <w:rsid w:val="00F2497D"/>
    <w:rsid w:val="00F24A06"/>
    <w:rsid w:val="00F27149"/>
    <w:rsid w:val="00F31219"/>
    <w:rsid w:val="00F32EE4"/>
    <w:rsid w:val="00F3327F"/>
    <w:rsid w:val="00F336DF"/>
    <w:rsid w:val="00F344C0"/>
    <w:rsid w:val="00F346D5"/>
    <w:rsid w:val="00F3539A"/>
    <w:rsid w:val="00F36A11"/>
    <w:rsid w:val="00F40221"/>
    <w:rsid w:val="00F42FA0"/>
    <w:rsid w:val="00F473AF"/>
    <w:rsid w:val="00F505C6"/>
    <w:rsid w:val="00F57659"/>
    <w:rsid w:val="00F57F37"/>
    <w:rsid w:val="00F6227B"/>
    <w:rsid w:val="00F66EC7"/>
    <w:rsid w:val="00F70E37"/>
    <w:rsid w:val="00F71B3D"/>
    <w:rsid w:val="00F74A38"/>
    <w:rsid w:val="00F76B1F"/>
    <w:rsid w:val="00F76D25"/>
    <w:rsid w:val="00F76E83"/>
    <w:rsid w:val="00F77B5F"/>
    <w:rsid w:val="00F84B18"/>
    <w:rsid w:val="00F87E88"/>
    <w:rsid w:val="00F9046A"/>
    <w:rsid w:val="00F93B59"/>
    <w:rsid w:val="00F94986"/>
    <w:rsid w:val="00F95B78"/>
    <w:rsid w:val="00F973DA"/>
    <w:rsid w:val="00FA05AE"/>
    <w:rsid w:val="00FA071B"/>
    <w:rsid w:val="00FA26A9"/>
    <w:rsid w:val="00FA2AE0"/>
    <w:rsid w:val="00FB0A45"/>
    <w:rsid w:val="00FB3BAD"/>
    <w:rsid w:val="00FB4CDF"/>
    <w:rsid w:val="00FB5B04"/>
    <w:rsid w:val="00FB639A"/>
    <w:rsid w:val="00FB7A61"/>
    <w:rsid w:val="00FB7BFD"/>
    <w:rsid w:val="00FC6199"/>
    <w:rsid w:val="00FC747B"/>
    <w:rsid w:val="00FD248F"/>
    <w:rsid w:val="00FD2818"/>
    <w:rsid w:val="00FD663C"/>
    <w:rsid w:val="00FD6AE8"/>
    <w:rsid w:val="00FE39EC"/>
    <w:rsid w:val="00FE3F3E"/>
    <w:rsid w:val="00FE42AB"/>
    <w:rsid w:val="00FE4305"/>
    <w:rsid w:val="00FE6FD5"/>
    <w:rsid w:val="00FE70F3"/>
    <w:rsid w:val="00FE7118"/>
    <w:rsid w:val="00FF20ED"/>
    <w:rsid w:val="00FF2AE9"/>
    <w:rsid w:val="00FF3294"/>
    <w:rsid w:val="00FF3360"/>
    <w:rsid w:val="00FF6DDC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651B"/>
  <w15:chartTrackingRefBased/>
  <w15:docId w15:val="{4FD95FD1-BA0E-484F-816B-42ACC171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5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57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804D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24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245D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245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45D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45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8245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8245D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D8245D"/>
    <w:rPr>
      <w:rFonts w:asciiTheme="minorHAnsi" w:eastAsiaTheme="minorHAnsi" w:hAnsi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8245D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004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004"/>
    <w:rPr>
      <w:b/>
      <w:bCs/>
    </w:rPr>
  </w:style>
  <w:style w:type="character" w:styleId="EndnoteReference">
    <w:name w:val="endnote reference"/>
    <w:basedOn w:val="DefaultParagraphFont"/>
    <w:uiPriority w:val="99"/>
    <w:semiHidden/>
    <w:unhideWhenUsed/>
    <w:rsid w:val="007E400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7E4004"/>
    <w:rPr>
      <w:i/>
      <w:iCs/>
    </w:rPr>
  </w:style>
  <w:style w:type="paragraph" w:styleId="Revision">
    <w:name w:val="Revision"/>
    <w:hidden/>
    <w:uiPriority w:val="99"/>
    <w:semiHidden/>
    <w:rsid w:val="00441CBA"/>
    <w:pPr>
      <w:spacing w:after="0" w:line="240" w:lineRule="auto"/>
    </w:pPr>
  </w:style>
  <w:style w:type="character" w:customStyle="1" w:styleId="name">
    <w:name w:val="name"/>
    <w:basedOn w:val="DefaultParagraphFont"/>
    <w:rsid w:val="00FB7A61"/>
  </w:style>
  <w:style w:type="paragraph" w:styleId="Header">
    <w:name w:val="header"/>
    <w:basedOn w:val="Normal"/>
    <w:link w:val="HeaderChar"/>
    <w:uiPriority w:val="99"/>
    <w:unhideWhenUsed/>
    <w:rsid w:val="00CD043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D0435"/>
  </w:style>
  <w:style w:type="paragraph" w:styleId="Footer">
    <w:name w:val="footer"/>
    <w:basedOn w:val="Normal"/>
    <w:link w:val="FooterChar"/>
    <w:uiPriority w:val="99"/>
    <w:unhideWhenUsed/>
    <w:rsid w:val="00CD043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D0435"/>
  </w:style>
  <w:style w:type="paragraph" w:styleId="Bibliography">
    <w:name w:val="Bibliography"/>
    <w:basedOn w:val="Normal"/>
    <w:next w:val="Normal"/>
    <w:uiPriority w:val="37"/>
    <w:unhideWhenUsed/>
    <w:rsid w:val="002258D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ld-text">
    <w:name w:val="bold-text"/>
    <w:basedOn w:val="DefaultParagraphFont"/>
    <w:rsid w:val="004B7630"/>
  </w:style>
  <w:style w:type="character" w:customStyle="1" w:styleId="button-content">
    <w:name w:val="button-content"/>
    <w:basedOn w:val="DefaultParagraphFont"/>
    <w:rsid w:val="008D1CAF"/>
  </w:style>
  <w:style w:type="character" w:customStyle="1" w:styleId="availability-status">
    <w:name w:val="availability-status"/>
    <w:basedOn w:val="DefaultParagraphFont"/>
    <w:rsid w:val="008D1CAF"/>
  </w:style>
  <w:style w:type="character" w:styleId="UnresolvedMention">
    <w:name w:val="Unresolved Mention"/>
    <w:basedOn w:val="DefaultParagraphFont"/>
    <w:uiPriority w:val="99"/>
    <w:semiHidden/>
    <w:unhideWhenUsed/>
    <w:rsid w:val="002836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365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804D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5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D1D"/>
    <w:rPr>
      <w:color w:val="954F72" w:themeColor="followedHyperlink"/>
      <w:u w:val="single"/>
    </w:rPr>
  </w:style>
  <w:style w:type="paragraph" w:customStyle="1" w:styleId="SilverBiblioStyle">
    <w:name w:val="Silver Biblio Style"/>
    <w:basedOn w:val="EndnoteText"/>
    <w:qFormat/>
    <w:rsid w:val="0092750E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92750E"/>
  </w:style>
  <w:style w:type="character" w:customStyle="1" w:styleId="apple-converted-space">
    <w:name w:val="apple-converted-space"/>
    <w:basedOn w:val="DefaultParagraphFont"/>
    <w:rsid w:val="00640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7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47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9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619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3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m.ac.uk/content/journals/research-journal/issue-02/tea-parties-at-the-museum/" TargetMode="Externa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archives.getty.edu:30008/getty_images/digitalresources/gri_2833470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dparis.fr/dessins-d-orfevrerie-de-l-atelier-2948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748D8-E2EA-4884-A1D2-7BB243404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53</Pages>
  <Words>8295</Words>
  <Characters>47533</Characters>
  <Application>Microsoft Office Word</Application>
  <DocSecurity>0</DocSecurity>
  <Lines>1218</Lines>
  <Paragraphs>634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J. Paul Getty Trust</Company>
  <LinksUpToDate>false</LinksUpToDate>
  <CharactersWithSpaces>55194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Dulcinea Cano</dc:creator>
  <cp:keywords/>
  <dc:description/>
  <cp:lastModifiedBy>Ruth Lane</cp:lastModifiedBy>
  <cp:revision>5</cp:revision>
  <cp:lastPrinted>2022-02-02T13:36:00Z</cp:lastPrinted>
  <dcterms:created xsi:type="dcterms:W3CDTF">2022-04-30T16:33:00Z</dcterms:created>
  <dcterms:modified xsi:type="dcterms:W3CDTF">2022-05-12T04:04:00Z</dcterms:modified>
</cp:coreProperties>
</file>