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55E6F" w14:textId="3106DD02" w:rsidR="00B25C81" w:rsidRDefault="00B25C81" w:rsidP="00A51B12">
      <w:pPr>
        <w:pStyle w:val="AA-SL-BodyTextNoInd"/>
      </w:pPr>
      <w:r>
        <w:t xml:space="preserve">title: </w:t>
      </w:r>
      <w:r w:rsidR="003A10B0" w:rsidRPr="00A51B12">
        <w:t xml:space="preserve">Like </w:t>
      </w:r>
      <w:r w:rsidR="006C3B88">
        <w:t>F</w:t>
      </w:r>
      <w:r w:rsidR="003A10B0" w:rsidRPr="00A51B12">
        <w:t xml:space="preserve">ather, </w:t>
      </w:r>
      <w:r w:rsidR="006C3B88">
        <w:t>L</w:t>
      </w:r>
      <w:r w:rsidR="003A10B0" w:rsidRPr="00A51B12">
        <w:t xml:space="preserve">ike </w:t>
      </w:r>
      <w:r w:rsidR="006C3B88">
        <w:t>D</w:t>
      </w:r>
      <w:r w:rsidR="003A10B0" w:rsidRPr="00A51B12">
        <w:t>aughter</w:t>
      </w:r>
    </w:p>
    <w:p w14:paraId="0000000B" w14:textId="5C62C082" w:rsidR="00A56026" w:rsidRDefault="00B25C81" w:rsidP="00A51B12">
      <w:pPr>
        <w:pStyle w:val="AA-SL-BodyTextNoInd"/>
      </w:pPr>
      <w:r>
        <w:t xml:space="preserve">subtitle: </w:t>
      </w:r>
      <w:r w:rsidR="006C3B88">
        <w:t>A</w:t>
      </w:r>
      <w:r w:rsidR="003A10B0" w:rsidRPr="00A51B12">
        <w:t xml:space="preserve"> </w:t>
      </w:r>
      <w:r w:rsidR="006C3B88">
        <w:t>S</w:t>
      </w:r>
      <w:r w:rsidR="003A10B0" w:rsidRPr="00A51B12">
        <w:t xml:space="preserve">ketchbook </w:t>
      </w:r>
      <w:r w:rsidR="006C3B88">
        <w:t>S</w:t>
      </w:r>
      <w:r w:rsidR="003A10B0" w:rsidRPr="00A51B12">
        <w:t>hared by Raymond</w:t>
      </w:r>
      <w:r w:rsidR="00C33085">
        <w:t xml:space="preserve"> </w:t>
      </w:r>
      <w:r w:rsidR="003A10B0" w:rsidRPr="00A51B12">
        <w:t>and Rosa Bonheur</w:t>
      </w:r>
      <w:r w:rsidR="00537B0B">
        <w:t>,</w:t>
      </w:r>
      <w:r w:rsidR="003A10B0" w:rsidRPr="00A51B12">
        <w:t xml:space="preserve"> </w:t>
      </w:r>
      <w:r w:rsidR="00DF37E6">
        <w:t>Rediscovered</w:t>
      </w:r>
    </w:p>
    <w:p w14:paraId="731CA5B3" w14:textId="351AB3A6" w:rsidR="00B25C81" w:rsidRPr="00A51B12" w:rsidRDefault="00B25C81" w:rsidP="00A51B12">
      <w:pPr>
        <w:pStyle w:val="AA-SL-BodyTextNoInd"/>
      </w:pPr>
      <w:proofErr w:type="spellStart"/>
      <w:r>
        <w:t>short_title</w:t>
      </w:r>
      <w:proofErr w:type="spellEnd"/>
      <w:r>
        <w:t xml:space="preserve">: </w:t>
      </w:r>
      <w:r w:rsidRPr="00A51B12">
        <w:t xml:space="preserve">Like </w:t>
      </w:r>
      <w:r>
        <w:t>F</w:t>
      </w:r>
      <w:r w:rsidRPr="00A51B12">
        <w:t xml:space="preserve">ather, </w:t>
      </w:r>
      <w:r>
        <w:t>L</w:t>
      </w:r>
      <w:r w:rsidRPr="00A51B12">
        <w:t xml:space="preserve">ike </w:t>
      </w:r>
      <w:r>
        <w:t>D</w:t>
      </w:r>
      <w:r w:rsidRPr="00A51B12">
        <w:t>aughter</w:t>
      </w:r>
    </w:p>
    <w:p w14:paraId="1AE09CD6" w14:textId="77777777" w:rsidR="007C654A" w:rsidRDefault="007C654A" w:rsidP="007C654A">
      <w:pPr>
        <w:pStyle w:val="AA-SL-BodyTextNoInd"/>
      </w:pPr>
    </w:p>
    <w:p w14:paraId="233E8D88" w14:textId="455D7A26" w:rsidR="007C654A" w:rsidRDefault="007C654A" w:rsidP="007C654A">
      <w:pPr>
        <w:pStyle w:val="AA-SL-BodyTextNoInd"/>
      </w:pPr>
      <w:r>
        <w:t xml:space="preserve">abstract: </w:t>
      </w:r>
      <w:r w:rsidRPr="00E417C4">
        <w:t>This</w:t>
      </w:r>
      <w:r>
        <w:t xml:space="preserve"> article restores an attribution for a sketchbook, now in the collection of the Getty Research Institute, shared by preeminent French woman artist of the nineteenth century Rosa Bonheur (1822–99) and her father and teacher, Raymond Bonheur (1796–1849). The sketchbook contains a range of entries in different media, including landscape studies by Raymond dating to the 1840s and drawings by Rosa from the early 1850s. Reidentified as a collaborative project spanning a period of two decades, the </w:t>
      </w:r>
      <w:r w:rsidRPr="00373767">
        <w:t>sketchbook offers</w:t>
      </w:r>
      <w:r>
        <w:t xml:space="preserve"> a new material context for the artistic relationship between father and daughter as well as for the origins of Rosa’s great Salon successes </w:t>
      </w:r>
      <w:r>
        <w:rPr>
          <w:i/>
        </w:rPr>
        <w:t xml:space="preserve">The Horse Fair </w:t>
      </w:r>
      <w:r>
        <w:t xml:space="preserve">(1853–55) and </w:t>
      </w:r>
      <w:r>
        <w:rPr>
          <w:i/>
        </w:rPr>
        <w:t xml:space="preserve">Haymaking in the Auvergne </w:t>
      </w:r>
      <w:r>
        <w:t>(1855).</w:t>
      </w:r>
    </w:p>
    <w:p w14:paraId="5EF51479" w14:textId="77777777" w:rsidR="007C654A" w:rsidRDefault="007C654A" w:rsidP="007C654A">
      <w:pPr>
        <w:pStyle w:val="AA-SL-BodyTextNoInd"/>
      </w:pPr>
    </w:p>
    <w:p w14:paraId="7A635552" w14:textId="10D38779" w:rsidR="007C654A" w:rsidRDefault="007C654A" w:rsidP="007C654A">
      <w:pPr>
        <w:pStyle w:val="AA-SL-BodyTextNoInd"/>
      </w:pPr>
      <w:r>
        <w:t xml:space="preserve">keywords: Rosa Bonheur; sketchbook; nineteenth-century art; </w:t>
      </w:r>
      <w:r w:rsidRPr="00364A0A">
        <w:rPr>
          <w:i/>
          <w:iCs/>
        </w:rPr>
        <w:t>Horse Fair</w:t>
      </w:r>
      <w:r>
        <w:rPr>
          <w:i/>
          <w:iCs/>
        </w:rPr>
        <w:t xml:space="preserve">; Haymaking in the Auvergne; </w:t>
      </w:r>
      <w:r w:rsidRPr="00E31993">
        <w:t>attribution</w:t>
      </w:r>
      <w:r>
        <w:t>; drawing; studies</w:t>
      </w:r>
    </w:p>
    <w:p w14:paraId="22B16342" w14:textId="77777777" w:rsidR="007C654A" w:rsidRDefault="007C654A" w:rsidP="007C654A">
      <w:pPr>
        <w:pStyle w:val="AA-SL-BodyTextNoInd"/>
      </w:pPr>
    </w:p>
    <w:p w14:paraId="021FBCDA" w14:textId="16158F5E" w:rsidR="00B25C81" w:rsidRDefault="00B25C81" w:rsidP="00B25C81">
      <w:pPr>
        <w:pStyle w:val="AA-SL-BodyTextNoInd"/>
      </w:pPr>
      <w:r>
        <w:t xml:space="preserve">name: </w:t>
      </w:r>
      <w:r w:rsidRPr="00A51B12">
        <w:t>Alexandra Morrison</w:t>
      </w:r>
    </w:p>
    <w:p w14:paraId="157D4729" w14:textId="77777777" w:rsidR="00B25C81" w:rsidRDefault="00B25C81" w:rsidP="007C654A">
      <w:pPr>
        <w:pStyle w:val="AA-SL-BodyTextNoInd"/>
      </w:pPr>
    </w:p>
    <w:p w14:paraId="2E23CBAA" w14:textId="77777777" w:rsidR="00B25C81" w:rsidRPr="004D2974" w:rsidRDefault="00B25C81" w:rsidP="00B25C81">
      <w:pPr>
        <w:pStyle w:val="AA-SL-BodyTextNoInd"/>
      </w:pPr>
      <w:r w:rsidRPr="007C654A">
        <w:t>bio:</w:t>
      </w:r>
      <w:r>
        <w:rPr>
          <w:b/>
          <w:bCs/>
        </w:rPr>
        <w:t xml:space="preserve"> </w:t>
      </w:r>
      <w:r w:rsidRPr="007C654A">
        <w:rPr>
          <w:b/>
          <w:bCs/>
        </w:rPr>
        <w:t>Alexandra Morrison</w:t>
      </w:r>
      <w:r>
        <w:t xml:space="preserve"> holds a PhD in History of Art from Yale University and is a curatorial assistant in the Department of Painting and Sculpture at the Museum of Modern Art, New York.</w:t>
      </w:r>
    </w:p>
    <w:p w14:paraId="7CF6DB46" w14:textId="77777777" w:rsidR="007C654A" w:rsidRPr="00A51B12" w:rsidRDefault="007C654A" w:rsidP="00A51B12">
      <w:pPr>
        <w:pStyle w:val="AA-SL-BodyTextNoInd"/>
      </w:pPr>
    </w:p>
    <w:p w14:paraId="1D010D6B" w14:textId="77777777" w:rsidR="00211A0A" w:rsidRDefault="00211A0A" w:rsidP="00211A0A">
      <w:pPr>
        <w:pStyle w:val="AA-SL-BodyTextNoInd"/>
      </w:pPr>
    </w:p>
    <w:p w14:paraId="0000000E" w14:textId="7343D652" w:rsidR="00AE4FD1" w:rsidRDefault="00000000" w:rsidP="00211A0A">
      <w:pPr>
        <w:pStyle w:val="AA-SL-BodyTextNoInd"/>
      </w:pPr>
      <w:r>
        <w:lastRenderedPageBreak/>
        <w:t xml:space="preserve">In early June 1900, a two-week-long auction </w:t>
      </w:r>
      <w:r w:rsidR="003E66FC">
        <w:t xml:space="preserve">was coming </w:t>
      </w:r>
      <w:r>
        <w:t>to a close</w:t>
      </w:r>
      <w:r w:rsidR="00704C60" w:rsidRPr="00704C60">
        <w:t xml:space="preserve"> </w:t>
      </w:r>
      <w:r w:rsidR="00704C60">
        <w:t>at the Galerie Georges Petit</w:t>
      </w:r>
      <w:r w:rsidR="003E66FC">
        <w:t xml:space="preserve"> but </w:t>
      </w:r>
      <w:r>
        <w:t xml:space="preserve">still drawing crowds—everyone in Paris wanted to see the art </w:t>
      </w:r>
      <w:r w:rsidR="003E66FC">
        <w:t>hitherto cached</w:t>
      </w:r>
      <w:r>
        <w:t xml:space="preserve"> in the studio of Rosa Bonheur (1822–99).</w:t>
      </w:r>
      <w:r w:rsidR="00AE4FD1">
        <w:rPr>
          <w:vertAlign w:val="superscript"/>
        </w:rPr>
        <w:endnoteReference w:id="2"/>
      </w:r>
      <w:r w:rsidR="00AE4FD1">
        <w:t xml:space="preserve"> </w:t>
      </w:r>
      <w:r>
        <w:t xml:space="preserve">The painter </w:t>
      </w:r>
      <w:r w:rsidR="003E66FC">
        <w:t>had risen</w:t>
      </w:r>
      <w:r w:rsidR="00767373">
        <w:t xml:space="preserve"> </w:t>
      </w:r>
      <w:r>
        <w:t>to great prominence in France, England, and the United States with</w:t>
      </w:r>
      <w:r w:rsidR="00910C82">
        <w:t xml:space="preserve"> </w:t>
      </w:r>
      <w:r w:rsidR="00076EFA">
        <w:rPr>
          <w:i/>
        </w:rPr>
        <w:t xml:space="preserve">The Horse Fair </w:t>
      </w:r>
      <w:r>
        <w:t>(1853–55)</w:t>
      </w:r>
      <w:r w:rsidR="003E66FC">
        <w:t xml:space="preserve"> and </w:t>
      </w:r>
      <w:r>
        <w:t xml:space="preserve">filled her </w:t>
      </w:r>
      <w:r w:rsidR="006012B9">
        <w:t>home and studio</w:t>
      </w:r>
      <w:r>
        <w:t xml:space="preserve">, the Château de By, with a menagerie of animals that rivaled the zoo at the Jardin des </w:t>
      </w:r>
      <w:proofErr w:type="spellStart"/>
      <w:r>
        <w:t>Plantes</w:t>
      </w:r>
      <w:proofErr w:type="spellEnd"/>
      <w:r w:rsidR="003E66FC">
        <w:t>. T</w:t>
      </w:r>
      <w:r>
        <w:t xml:space="preserve">he most </w:t>
      </w:r>
      <w:r w:rsidRPr="005A6FEE">
        <w:t>successful woman artist of the century by any measure</w:t>
      </w:r>
      <w:r w:rsidR="003E66FC" w:rsidRPr="005A6FEE">
        <w:t>, she had also</w:t>
      </w:r>
      <w:r w:rsidRPr="005A6FEE">
        <w:t xml:space="preserve"> expressly forbidden </w:t>
      </w:r>
      <w:r w:rsidR="003E66FC" w:rsidRPr="005A6FEE">
        <w:t xml:space="preserve">such </w:t>
      </w:r>
      <w:r w:rsidR="00910C82" w:rsidRPr="00B955F1">
        <w:t xml:space="preserve">a public </w:t>
      </w:r>
      <w:r w:rsidR="0027166C" w:rsidRPr="00B955F1">
        <w:t xml:space="preserve">and large-scale </w:t>
      </w:r>
      <w:r w:rsidR="00910C82" w:rsidRPr="00B955F1">
        <w:t>sale</w:t>
      </w:r>
      <w:r>
        <w:t>.</w:t>
      </w:r>
      <w:r w:rsidR="00AE4FD1">
        <w:rPr>
          <w:vertAlign w:val="superscript"/>
        </w:rPr>
        <w:endnoteReference w:id="3"/>
      </w:r>
      <w:r w:rsidR="00AE4FD1">
        <w:t xml:space="preserve"> But shortly after Bonheur’s death in May 1899, the </w:t>
      </w:r>
      <w:r w:rsidR="003E66FC">
        <w:t xml:space="preserve">inheritor </w:t>
      </w:r>
      <w:r w:rsidR="00AE4FD1">
        <w:t xml:space="preserve">of her estate, German-American painter Anna </w:t>
      </w:r>
      <w:proofErr w:type="spellStart"/>
      <w:r w:rsidR="00AE4FD1">
        <w:t>Klumpke</w:t>
      </w:r>
      <w:proofErr w:type="spellEnd"/>
      <w:r w:rsidR="00AE4FD1">
        <w:t xml:space="preserve"> (1856–1942), caved to mounting legal pressure and enlisted dealers Tedesco Frères to offer some </w:t>
      </w:r>
      <w:r w:rsidR="00072D9D">
        <w:t>two thousand</w:t>
      </w:r>
      <w:r w:rsidR="00AE4FD1">
        <w:t xml:space="preserve"> paintings, works on paper, and sculpture for sale to the public.</w:t>
      </w:r>
      <w:r w:rsidR="00AE4FD1">
        <w:rPr>
          <w:vertAlign w:val="superscript"/>
        </w:rPr>
        <w:endnoteReference w:id="4"/>
      </w:r>
      <w:r w:rsidR="00AE4FD1">
        <w:t xml:space="preserve"> </w:t>
      </w:r>
      <w:r w:rsidR="002B72C6">
        <w:t>D</w:t>
      </w:r>
      <w:r w:rsidR="00AE4FD1">
        <w:t xml:space="preserve">eprived of opportunities to see Bonheur’s work in France for nearly </w:t>
      </w:r>
      <w:r w:rsidR="00CE7C7A">
        <w:t>fifty</w:t>
      </w:r>
      <w:r w:rsidR="00AE4FD1">
        <w:t xml:space="preserve"> years, </w:t>
      </w:r>
      <w:r w:rsidR="002B72C6">
        <w:t xml:space="preserve">Parisians </w:t>
      </w:r>
      <w:r w:rsidR="00AE4FD1">
        <w:t>flocked to the gallery for the chance to view</w:t>
      </w:r>
      <w:r w:rsidR="006E1D0C">
        <w:t>,</w:t>
      </w:r>
      <w:r w:rsidR="00AE4FD1">
        <w:t xml:space="preserve"> at last</w:t>
      </w:r>
      <w:r w:rsidR="006E1D0C">
        <w:t>,</w:t>
      </w:r>
      <w:r w:rsidR="00AE4FD1">
        <w:t xml:space="preserve"> the unseen oeuvre of the </w:t>
      </w:r>
      <w:r w:rsidR="00076EFA">
        <w:rPr>
          <w:i/>
        </w:rPr>
        <w:t>chevalier</w:t>
      </w:r>
      <w:r w:rsidR="006E1D0C">
        <w:rPr>
          <w:i/>
        </w:rPr>
        <w:t xml:space="preserve"> </w:t>
      </w:r>
      <w:r w:rsidR="00AE4FD1">
        <w:t>turned</w:t>
      </w:r>
      <w:r w:rsidR="006E1D0C">
        <w:t xml:space="preserve"> </w:t>
      </w:r>
      <w:proofErr w:type="spellStart"/>
      <w:r w:rsidR="00076EFA">
        <w:rPr>
          <w:i/>
        </w:rPr>
        <w:t>officier</w:t>
      </w:r>
      <w:proofErr w:type="spellEnd"/>
      <w:r w:rsidR="00076EFA">
        <w:rPr>
          <w:i/>
        </w:rPr>
        <w:t xml:space="preserve"> </w:t>
      </w:r>
      <w:r w:rsidR="00AE4FD1">
        <w:t>of the Legion of Honor.</w:t>
      </w:r>
      <w:r w:rsidR="00AE4FD1">
        <w:rPr>
          <w:vertAlign w:val="superscript"/>
        </w:rPr>
        <w:endnoteReference w:id="5"/>
      </w:r>
      <w:r w:rsidR="00AE4FD1">
        <w:t xml:space="preserve"> On Thursday, </w:t>
      </w:r>
      <w:r w:rsidR="00354939">
        <w:t xml:space="preserve">7 </w:t>
      </w:r>
      <w:r w:rsidR="00AE4FD1">
        <w:t>June</w:t>
      </w:r>
      <w:r w:rsidR="00354939">
        <w:t>,</w:t>
      </w:r>
      <w:r w:rsidR="00AE4FD1">
        <w:t xml:space="preserve"> or Friday, </w:t>
      </w:r>
      <w:r w:rsidR="00354939">
        <w:t xml:space="preserve">8 </w:t>
      </w:r>
      <w:r w:rsidR="00AE4FD1">
        <w:t>June, an assortment of sketchbooks went under the hammer.</w:t>
      </w:r>
    </w:p>
    <w:p w14:paraId="7E84C267" w14:textId="02321659" w:rsidR="00076EFA" w:rsidRDefault="002B72C6" w:rsidP="00E417C4">
      <w:pPr>
        <w:pStyle w:val="AA-SL-BodyText"/>
      </w:pPr>
      <w:r>
        <w:t>There were sixteen in all,</w:t>
      </w:r>
      <w:r w:rsidR="003E5A3C">
        <w:t xml:space="preserve"> </w:t>
      </w:r>
      <w:r w:rsidR="00AE4FD1">
        <w:t>of varying size</w:t>
      </w:r>
      <w:r w:rsidR="00B13445">
        <w:t>s</w:t>
      </w:r>
      <w:r w:rsidR="00AE4FD1">
        <w:t xml:space="preserve"> and origin</w:t>
      </w:r>
      <w:r w:rsidR="00B13445">
        <w:t>s</w:t>
      </w:r>
      <w:r w:rsidR="00AE4FD1">
        <w:t xml:space="preserve">. </w:t>
      </w:r>
      <w:r w:rsidR="007F1860">
        <w:t xml:space="preserve">According to the detailed auction catalog, </w:t>
      </w:r>
      <w:r w:rsidR="006E6738">
        <w:t xml:space="preserve">whose essays and lot notes were published in French and English, </w:t>
      </w:r>
      <w:r w:rsidR="007F1860" w:rsidRPr="00211A0A">
        <w:t>s</w:t>
      </w:r>
      <w:r w:rsidR="00AE4FD1" w:rsidRPr="00211A0A">
        <w:t>ome</w:t>
      </w:r>
      <w:r w:rsidR="007F1860">
        <w:t xml:space="preserve"> </w:t>
      </w:r>
      <w:r w:rsidR="00AE4FD1">
        <w:t>were curated volumes preserving selections of Bonheur’s sketches from multiple decades. Others were</w:t>
      </w:r>
      <w:r>
        <w:t xml:space="preserve"> </w:t>
      </w:r>
      <w:r w:rsidR="00076EFA">
        <w:rPr>
          <w:i/>
        </w:rPr>
        <w:t>carnets</w:t>
      </w:r>
      <w:r w:rsidR="00AE4FD1">
        <w:t xml:space="preserve"> </w:t>
      </w:r>
      <w:r w:rsidR="00FA552E">
        <w:t>w</w:t>
      </w:r>
      <w:r w:rsidR="00AE4FD1">
        <w:t>ith dedicated subjects</w:t>
      </w:r>
      <w:r w:rsidR="00915571">
        <w:t>,</w:t>
      </w:r>
      <w:r w:rsidR="00AE4FD1">
        <w:t xml:space="preserve"> </w:t>
      </w:r>
      <w:r w:rsidR="00915571">
        <w:t xml:space="preserve">such as lot 1842, featuring </w:t>
      </w:r>
      <w:r w:rsidR="00AE4FD1">
        <w:t xml:space="preserve">lions. Most bore the decorated artist’s monogram, </w:t>
      </w:r>
      <w:r w:rsidR="0028107E">
        <w:t xml:space="preserve">but </w:t>
      </w:r>
      <w:r w:rsidR="00AE4FD1">
        <w:t xml:space="preserve">some </w:t>
      </w:r>
      <w:r w:rsidR="007C05C0">
        <w:t>carr</w:t>
      </w:r>
      <w:r w:rsidR="00FA552E">
        <w:t>ied</w:t>
      </w:r>
      <w:r w:rsidR="0028107E">
        <w:t xml:space="preserve"> that of</w:t>
      </w:r>
      <w:r w:rsidR="00AE4FD1">
        <w:t xml:space="preserve"> her </w:t>
      </w:r>
      <w:r w:rsidR="00076EFA">
        <w:t>lifelong</w:t>
      </w:r>
      <w:r w:rsidR="00AE4FD1">
        <w:t xml:space="preserve"> partner Jeanne-Nathalie Micas (1824–89).</w:t>
      </w:r>
      <w:r w:rsidR="00AE4FD1">
        <w:rPr>
          <w:vertAlign w:val="superscript"/>
        </w:rPr>
        <w:endnoteReference w:id="6"/>
      </w:r>
      <w:r w:rsidR="00AE4FD1">
        <w:t xml:space="preserve"> One of the </w:t>
      </w:r>
      <w:r>
        <w:t>last</w:t>
      </w:r>
      <w:r w:rsidR="00AE4FD1">
        <w:t xml:space="preserve"> sold was lot 1847, a “small </w:t>
      </w:r>
      <w:r w:rsidR="00076EFA">
        <w:t>notebook</w:t>
      </w:r>
      <w:r w:rsidR="00AE4FD1">
        <w:t xml:space="preserve"> covered with green corrugated paper, gilt-edged,” measuring </w:t>
      </w:r>
      <w:r w:rsidR="009E124B">
        <w:t>9.5</w:t>
      </w:r>
      <w:r w:rsidR="00AE4FD1">
        <w:t xml:space="preserve"> by </w:t>
      </w:r>
      <w:r w:rsidR="009E124B">
        <w:t>12.5</w:t>
      </w:r>
      <w:r w:rsidR="00AE4FD1">
        <w:t xml:space="preserve"> </w:t>
      </w:r>
      <w:r w:rsidR="009E124B">
        <w:t>centimeters</w:t>
      </w:r>
      <w:r w:rsidR="00AE4FD1">
        <w:t>.</w:t>
      </w:r>
      <w:r w:rsidR="00AE4FD1">
        <w:rPr>
          <w:vertAlign w:val="superscript"/>
        </w:rPr>
        <w:endnoteReference w:id="7"/>
      </w:r>
      <w:r w:rsidR="00AE4FD1">
        <w:t xml:space="preserve"> The </w:t>
      </w:r>
      <w:r w:rsidR="007F1860">
        <w:t>catalog</w:t>
      </w:r>
      <w:r w:rsidR="00AE4FD1">
        <w:t xml:space="preserve"> provide</w:t>
      </w:r>
      <w:r w:rsidR="00FA552E">
        <w:t>d</w:t>
      </w:r>
      <w:r w:rsidR="00AE4FD1">
        <w:t xml:space="preserve"> the additional information:</w:t>
      </w:r>
    </w:p>
    <w:p w14:paraId="00000014" w14:textId="6F731EA5" w:rsidR="00AE4FD1" w:rsidRPr="00E417C4" w:rsidRDefault="00AE4FD1" w:rsidP="00AF5DF9">
      <w:pPr>
        <w:pStyle w:val="AA-SL-Blockquote"/>
      </w:pPr>
      <w:r>
        <w:t>Sixty-eight pages of sketches.</w:t>
      </w:r>
      <w:r w:rsidR="007C05C0">
        <w:t xml:space="preserve"> </w:t>
      </w:r>
      <w:r w:rsidRPr="00E417C4">
        <w:t xml:space="preserve">This </w:t>
      </w:r>
      <w:r w:rsidR="00076EFA" w:rsidRPr="00E417C4">
        <w:t>notebook</w:t>
      </w:r>
      <w:r w:rsidRPr="00E417C4">
        <w:t xml:space="preserve"> which belonged to Raymond </w:t>
      </w:r>
      <w:r w:rsidRPr="00E417C4">
        <w:lastRenderedPageBreak/>
        <w:t>Bonheur, the father of Rosa, and which contains with [sic] autographic notes, pen drawings by him, was also used by Rosa; the sketches by her therein are numerous.</w:t>
      </w:r>
      <w:r w:rsidR="007C05C0">
        <w:t xml:space="preserve"> </w:t>
      </w:r>
      <w:r w:rsidRPr="00E417C4">
        <w:t xml:space="preserve">The father owned the book when he lived </w:t>
      </w:r>
      <w:r w:rsidRPr="00D87C37">
        <w:t xml:space="preserve">rue </w:t>
      </w:r>
      <w:proofErr w:type="spellStart"/>
      <w:r w:rsidRPr="009D57F6">
        <w:t>Rumfort</w:t>
      </w:r>
      <w:proofErr w:type="spellEnd"/>
      <w:r w:rsidR="00FA552E" w:rsidRPr="009D57F6">
        <w:t xml:space="preserve"> [</w:t>
      </w:r>
      <w:r w:rsidR="00FA552E" w:rsidRPr="009D57F6">
        <w:rPr>
          <w:i/>
          <w:iCs/>
        </w:rPr>
        <w:t>sic</w:t>
      </w:r>
      <w:r w:rsidR="00FA552E" w:rsidRPr="009D57F6">
        <w:t>]</w:t>
      </w:r>
      <w:r w:rsidRPr="009D57F6">
        <w:t>;</w:t>
      </w:r>
      <w:r w:rsidRPr="00E417C4">
        <w:t xml:space="preserve"> several drawings by Rosa are probably of 1844.</w:t>
      </w:r>
      <w:r w:rsidRPr="00E417C4">
        <w:rPr>
          <w:vertAlign w:val="superscript"/>
        </w:rPr>
        <w:endnoteReference w:id="8"/>
      </w:r>
    </w:p>
    <w:p w14:paraId="76112464" w14:textId="0D1E8658" w:rsidR="00AE4FD1" w:rsidRPr="00566D58" w:rsidRDefault="00AE4FD1" w:rsidP="00E417C4">
      <w:pPr>
        <w:pStyle w:val="AA-SL-BodyText"/>
      </w:pPr>
      <w:r>
        <w:t xml:space="preserve">The dual authorship of this </w:t>
      </w:r>
      <w:r w:rsidR="008A57BD">
        <w:t xml:space="preserve">object </w:t>
      </w:r>
      <w:r>
        <w:t>ha</w:t>
      </w:r>
      <w:r w:rsidR="000A22A6">
        <w:t>s</w:t>
      </w:r>
      <w:r>
        <w:t xml:space="preserve"> been </w:t>
      </w:r>
      <w:r w:rsidR="00DF37E6" w:rsidRPr="009D57F6">
        <w:t>lost</w:t>
      </w:r>
      <w:r>
        <w:t xml:space="preserve"> in recent history. Since its acquisition by the Getty</w:t>
      </w:r>
      <w:r w:rsidR="00452E89">
        <w:t xml:space="preserve"> Research Institute</w:t>
      </w:r>
      <w:r w:rsidR="00FC6B33">
        <w:t xml:space="preserve"> (GRI)</w:t>
      </w:r>
      <w:r>
        <w:t xml:space="preserve">, it has been </w:t>
      </w:r>
      <w:r w:rsidR="002B72C6">
        <w:t xml:space="preserve">mistakenly </w:t>
      </w:r>
      <w:r>
        <w:t xml:space="preserve">attributed to Rosa Bonheur alone and dated </w:t>
      </w:r>
      <w:r w:rsidR="002B72C6">
        <w:t xml:space="preserve">as </w:t>
      </w:r>
      <w:r>
        <w:t xml:space="preserve">its lot </w:t>
      </w:r>
      <w:r w:rsidRPr="00E417C4">
        <w:t>number</w:t>
      </w:r>
      <w:r>
        <w:t xml:space="preserve"> from the 1900 </w:t>
      </w:r>
      <w:r w:rsidRPr="005E646F">
        <w:t xml:space="preserve">sale </w:t>
      </w:r>
      <w:r w:rsidRPr="00373767">
        <w:t>(</w:t>
      </w:r>
      <w:r w:rsidRPr="00AF5DF9">
        <w:rPr>
          <w:b/>
          <w:bCs/>
          <w:highlight w:val="yellow"/>
        </w:rPr>
        <w:t>fig. 1</w:t>
      </w:r>
      <w:r w:rsidRPr="00373767">
        <w:t>).</w:t>
      </w:r>
      <w:r w:rsidRPr="000A22A6">
        <w:t xml:space="preserve"> </w:t>
      </w:r>
      <w:r>
        <w:t xml:space="preserve">One of four known </w:t>
      </w:r>
      <w:r w:rsidR="002B72C6">
        <w:rPr>
          <w:iCs/>
        </w:rPr>
        <w:t>sketchbooks</w:t>
      </w:r>
      <w:r w:rsidR="002B72C6">
        <w:t xml:space="preserve"> </w:t>
      </w:r>
      <w:r>
        <w:t xml:space="preserve">shared by the artist and her father, Raymond Bonheur (1796–1849), and the only of this kind in a public collection, the volume </w:t>
      </w:r>
      <w:r w:rsidR="00756CA0">
        <w:t xml:space="preserve">is </w:t>
      </w:r>
      <w:r>
        <w:t>a unique material document of their working relationship.</w:t>
      </w:r>
      <w:r>
        <w:rPr>
          <w:vertAlign w:val="superscript"/>
        </w:rPr>
        <w:endnoteReference w:id="9"/>
      </w:r>
      <w:r>
        <w:t xml:space="preserve"> A painter of modest renown, Raymond nurtured his eldest child’s precocious talent and raised with a similar artistic ethos her siblings Auguste (1824–84), Isidore (1827–1901), and Juliette (1830–91), each of whom became artists in their own right. Restoring the sketchbook’s dual </w:t>
      </w:r>
      <w:r w:rsidR="00C2195E">
        <w:t xml:space="preserve">authorship </w:t>
      </w:r>
      <w:r>
        <w:t xml:space="preserve">not only sheds new light on the </w:t>
      </w:r>
      <w:r w:rsidR="002B72C6">
        <w:t xml:space="preserve">artistic rapport of father and daughter </w:t>
      </w:r>
      <w:r>
        <w:t xml:space="preserve">but also </w:t>
      </w:r>
      <w:r w:rsidR="00386882">
        <w:t xml:space="preserve">provides context for </w:t>
      </w:r>
      <w:r>
        <w:t>the beginnings of Rosa’s great Salon successes</w:t>
      </w:r>
      <w:r w:rsidR="008E32E3">
        <w:t xml:space="preserve"> </w:t>
      </w:r>
      <w:r w:rsidR="00076EFA">
        <w:rPr>
          <w:i/>
        </w:rPr>
        <w:t xml:space="preserve">The Horse Fair </w:t>
      </w:r>
      <w:r>
        <w:t xml:space="preserve">and </w:t>
      </w:r>
      <w:r w:rsidR="00076EFA">
        <w:rPr>
          <w:i/>
        </w:rPr>
        <w:t xml:space="preserve">Haymaking in the Auvergne </w:t>
      </w:r>
      <w:r>
        <w:t>(1855).</w:t>
      </w:r>
    </w:p>
    <w:p w14:paraId="012FB140" w14:textId="71A93984" w:rsidR="00076EFA" w:rsidRDefault="00AE4FD1" w:rsidP="00E417C4">
      <w:pPr>
        <w:pStyle w:val="AA-SL-BodyText"/>
      </w:pPr>
      <w:r>
        <w:t xml:space="preserve">A faint annotation in the </w:t>
      </w:r>
      <w:r w:rsidR="00FC6B33">
        <w:t xml:space="preserve">final </w:t>
      </w:r>
      <w:r>
        <w:t>pages of the sketchbook</w:t>
      </w:r>
      <w:proofErr w:type="gramStart"/>
      <w:r w:rsidR="006A7667">
        <w:t>—</w:t>
      </w:r>
      <w:r w:rsidR="00D6503F">
        <w:t>“</w:t>
      </w:r>
      <w:proofErr w:type="spellStart"/>
      <w:proofErr w:type="gramEnd"/>
      <w:r w:rsidR="00D6503F" w:rsidRPr="0021389A">
        <w:t>J’appartiens</w:t>
      </w:r>
      <w:proofErr w:type="spellEnd"/>
      <w:r w:rsidR="00D6503F" w:rsidRPr="0021389A">
        <w:t xml:space="preserve"> à R. Bonheur” (</w:t>
      </w:r>
      <w:r w:rsidRPr="0021389A">
        <w:t>I belong to R. Bonheur</w:t>
      </w:r>
      <w:r w:rsidR="00D6503F" w:rsidRPr="0021389A">
        <w:t>)</w:t>
      </w:r>
      <w:r w:rsidR="006A7667" w:rsidRPr="0021389A">
        <w:t>—speaks to the volume’s dual</w:t>
      </w:r>
      <w:r w:rsidR="0021389A" w:rsidRPr="0021389A">
        <w:t xml:space="preserve"> </w:t>
      </w:r>
      <w:r w:rsidR="006A7667" w:rsidRPr="0021389A">
        <w:t xml:space="preserve">authorship as </w:t>
      </w:r>
      <w:r w:rsidR="006A7667">
        <w:t>well as the cha</w:t>
      </w:r>
      <w:r w:rsidR="003257D9">
        <w:t>llen</w:t>
      </w:r>
      <w:r w:rsidR="006A7667">
        <w:t>ge of retracing its</w:t>
      </w:r>
      <w:r>
        <w:t xml:space="preserve"> origins and use by both Rosa and Raymond Bonheur.</w:t>
      </w:r>
      <w:r>
        <w:rPr>
          <w:vertAlign w:val="superscript"/>
        </w:rPr>
        <w:endnoteReference w:id="10"/>
      </w:r>
      <w:r>
        <w:t xml:space="preserve"> Nevertheless, the Getty’s sketchbook may be definitively identified as lot 1847 from Rosa Bonheur’s estate sale. Its worn green cover </w:t>
      </w:r>
      <w:r w:rsidR="007F1860">
        <w:t>with</w:t>
      </w:r>
      <w:r>
        <w:t xml:space="preserve"> decorative edges </w:t>
      </w:r>
      <w:r w:rsidR="007F1860">
        <w:t>and</w:t>
      </w:r>
      <w:r>
        <w:t xml:space="preserve"> </w:t>
      </w:r>
      <w:r w:rsidR="0094002D">
        <w:t>eight</w:t>
      </w:r>
      <w:r w:rsidR="006A7667">
        <w:t>y</w:t>
      </w:r>
      <w:r w:rsidR="0094002D">
        <w:t xml:space="preserve">-four interior </w:t>
      </w:r>
      <w:r>
        <w:t>pages contain</w:t>
      </w:r>
      <w:r w:rsidR="007F1860">
        <w:t>ing</w:t>
      </w:r>
      <w:r>
        <w:t xml:space="preserve"> dozens of notes and sketches in various media, mostly graphite and ink, correspond to the auction catalog’s description. While none of the drawings or notes is signed, some </w:t>
      </w:r>
      <w:r w:rsidR="00C94F41">
        <w:t xml:space="preserve">evince </w:t>
      </w:r>
      <w:r>
        <w:t xml:space="preserve">multiple hands </w:t>
      </w:r>
      <w:r w:rsidR="00C94F41">
        <w:t>on the same page</w:t>
      </w:r>
      <w:r>
        <w:t xml:space="preserve">, such as </w:t>
      </w:r>
      <w:r w:rsidR="00AC3D34">
        <w:t xml:space="preserve">the </w:t>
      </w:r>
      <w:r w:rsidR="00AC3D34">
        <w:lastRenderedPageBreak/>
        <w:t xml:space="preserve">two markedly different scripts juxtaposed on </w:t>
      </w:r>
      <w:r w:rsidR="00A17306">
        <w:t xml:space="preserve">leaf 5r </w:t>
      </w:r>
      <w:r w:rsidRPr="005E646F">
        <w:t>(</w:t>
      </w:r>
      <w:r w:rsidRPr="00AF5DF9">
        <w:rPr>
          <w:b/>
          <w:bCs/>
          <w:highlight w:val="yellow"/>
        </w:rPr>
        <w:t>fig. 2</w:t>
      </w:r>
      <w:r w:rsidRPr="005E646F">
        <w:t>).</w:t>
      </w:r>
      <w:r>
        <w:t xml:space="preserve"> The sticker affixed to the </w:t>
      </w:r>
      <w:r w:rsidR="00BE663F">
        <w:t xml:space="preserve">front </w:t>
      </w:r>
      <w:r>
        <w:t>cover carries the lot number “1 • 847</w:t>
      </w:r>
      <w:r w:rsidR="00BE663F">
        <w:t>,</w:t>
      </w:r>
      <w:r>
        <w:t xml:space="preserve">” </w:t>
      </w:r>
      <w:r w:rsidR="00BE663F">
        <w:t>whose</w:t>
      </w:r>
      <w:r>
        <w:t xml:space="preserve"> inscription, </w:t>
      </w:r>
      <w:r w:rsidRPr="00BE663F">
        <w:t>“</w:t>
      </w:r>
      <w:r w:rsidR="00076EFA" w:rsidRPr="00AF5DF9">
        <w:t>Rosa Bonheur</w:t>
      </w:r>
      <w:r w:rsidR="00CB5A59">
        <w:t>,</w:t>
      </w:r>
      <w:r w:rsidR="00076EFA" w:rsidRPr="00AF5DF9">
        <w:t xml:space="preserve"> </w:t>
      </w:r>
      <w:proofErr w:type="spellStart"/>
      <w:r w:rsidR="00076EFA" w:rsidRPr="00AF5DF9">
        <w:t>acheté</w:t>
      </w:r>
      <w:proofErr w:type="spellEnd"/>
      <w:r w:rsidR="00076EFA" w:rsidRPr="00AF5DF9">
        <w:t xml:space="preserve"> à </w:t>
      </w:r>
      <w:proofErr w:type="spellStart"/>
      <w:r w:rsidR="00076EFA" w:rsidRPr="00AF5DF9">
        <w:t>sa</w:t>
      </w:r>
      <w:proofErr w:type="spellEnd"/>
      <w:r w:rsidR="00076EFA" w:rsidRPr="00AF5DF9">
        <w:t xml:space="preserve"> vente après </w:t>
      </w:r>
      <w:proofErr w:type="spellStart"/>
      <w:r w:rsidR="00076EFA" w:rsidRPr="00AF5DF9">
        <w:t>décès</w:t>
      </w:r>
      <w:proofErr w:type="spellEnd"/>
      <w:r w:rsidRPr="00BE663F">
        <w:t>”</w:t>
      </w:r>
      <w:r w:rsidR="00BE663F">
        <w:t xml:space="preserve"> (</w:t>
      </w:r>
      <w:r w:rsidR="00CB5A59">
        <w:t>Rosa Bonheur, bought at her posthumous sale</w:t>
      </w:r>
      <w:r w:rsidR="00BE663F">
        <w:t>)</w:t>
      </w:r>
      <w:r w:rsidR="00602C6C">
        <w:t>,</w:t>
      </w:r>
      <w:r>
        <w:t xml:space="preserve"> suggests that it </w:t>
      </w:r>
      <w:r w:rsidR="00CB5A59">
        <w:t xml:space="preserve">may have remained </w:t>
      </w:r>
      <w:r>
        <w:t>initially in France after the sale in 1900.</w:t>
      </w:r>
    </w:p>
    <w:p w14:paraId="74680BB9" w14:textId="725F4547" w:rsidR="00076EFA" w:rsidRDefault="00AE4FD1" w:rsidP="00E417C4">
      <w:pPr>
        <w:pStyle w:val="AA-SL-BodyText"/>
      </w:pPr>
      <w:r>
        <w:t xml:space="preserve">Little is known about the sketchbook’s provenance in the early twentieth century or the circumstances that led to the loss of its </w:t>
      </w:r>
      <w:r w:rsidR="00701420">
        <w:t xml:space="preserve">joint </w:t>
      </w:r>
      <w:r>
        <w:t xml:space="preserve">attribution. </w:t>
      </w:r>
      <w:r w:rsidR="00701420">
        <w:t>R</w:t>
      </w:r>
      <w:r w:rsidR="007F1860">
        <w:t>etracing</w:t>
      </w:r>
      <w:r>
        <w:t xml:space="preserve"> a timeline of its early history</w:t>
      </w:r>
      <w:r w:rsidR="0041219B">
        <w:t>, however,</w:t>
      </w:r>
      <w:r>
        <w:t xml:space="preserve"> </w:t>
      </w:r>
      <w:r w:rsidR="00701420">
        <w:t>illuminate</w:t>
      </w:r>
      <w:r w:rsidR="0056156D">
        <w:t>s</w:t>
      </w:r>
      <w:r w:rsidR="00701420">
        <w:t xml:space="preserve"> </w:t>
      </w:r>
      <w:r>
        <w:t xml:space="preserve">the nature of this </w:t>
      </w:r>
      <w:r w:rsidR="00D14CCD">
        <w:t>object</w:t>
      </w:r>
      <w:r>
        <w:t xml:space="preserve">, its use by the Bonheurs, and its significance to Rosa’s oeuvre. It </w:t>
      </w:r>
      <w:r w:rsidR="007F1860">
        <w:t>seems</w:t>
      </w:r>
      <w:r>
        <w:t xml:space="preserve"> likely that the </w:t>
      </w:r>
      <w:r w:rsidRPr="00AF5DF9">
        <w:rPr>
          <w:i/>
          <w:iCs/>
        </w:rPr>
        <w:t>carnet</w:t>
      </w:r>
      <w:r>
        <w:t xml:space="preserve"> was purchased by Raymond before 1841—</w:t>
      </w:r>
      <w:r w:rsidR="007F1860">
        <w:t>possibly</w:t>
      </w:r>
      <w:r>
        <w:t xml:space="preserve"> as early as 1835—and that it was used into the 1850s.</w:t>
      </w:r>
      <w:r w:rsidR="00076EFA">
        <w:t xml:space="preserve"> </w:t>
      </w:r>
      <w:r>
        <w:t xml:space="preserve">A seal on the </w:t>
      </w:r>
      <w:r w:rsidR="00F01589">
        <w:t xml:space="preserve">verso of the </w:t>
      </w:r>
      <w:r w:rsidRPr="00D87C37">
        <w:t xml:space="preserve">front </w:t>
      </w:r>
      <w:r w:rsidR="00F01589" w:rsidRPr="00E60489">
        <w:t>free</w:t>
      </w:r>
      <w:r w:rsidR="00F01589" w:rsidRPr="00D87C37">
        <w:t xml:space="preserve"> </w:t>
      </w:r>
      <w:r w:rsidRPr="00D87C37">
        <w:t xml:space="preserve">endpaper </w:t>
      </w:r>
      <w:r w:rsidR="00F94F43" w:rsidRPr="00D87C37">
        <w:t>indicates</w:t>
      </w:r>
      <w:r w:rsidR="00F01589" w:rsidRPr="00D87C37">
        <w:t xml:space="preserve"> that</w:t>
      </w:r>
      <w:r w:rsidRPr="00D87C37">
        <w:t xml:space="preserve"> </w:t>
      </w:r>
      <w:r w:rsidR="00E572E2" w:rsidRPr="00D87C37">
        <w:t>it</w:t>
      </w:r>
      <w:r w:rsidRPr="00C170D1">
        <w:t xml:space="preserve"> </w:t>
      </w:r>
      <w:r w:rsidRPr="00E60489">
        <w:t>was produced by</w:t>
      </w:r>
      <w:r w:rsidRPr="00D87C37">
        <w:t xml:space="preserve"> the </w:t>
      </w:r>
      <w:r w:rsidR="00197F45" w:rsidRPr="00D87C37">
        <w:rPr>
          <w:iCs/>
        </w:rPr>
        <w:t>book and stationery shop</w:t>
      </w:r>
      <w:r w:rsidR="003A11CA" w:rsidRPr="00C170D1">
        <w:t xml:space="preserve"> </w:t>
      </w:r>
      <w:r w:rsidRPr="00D87C37">
        <w:t xml:space="preserve">Chartier, which operated at 117, </w:t>
      </w:r>
      <w:r w:rsidR="00DE3E88" w:rsidRPr="002E076A">
        <w:t>rue du</w:t>
      </w:r>
      <w:r w:rsidR="00DE3E88" w:rsidRPr="00D87C37">
        <w:t xml:space="preserve"> </w:t>
      </w:r>
      <w:r w:rsidRPr="00D87C37">
        <w:t xml:space="preserve">Faubourg </w:t>
      </w:r>
      <w:r w:rsidRPr="002E076A">
        <w:t>St. Honoré</w:t>
      </w:r>
      <w:r>
        <w:t xml:space="preserve">, the address </w:t>
      </w:r>
      <w:r w:rsidR="0041219B">
        <w:t xml:space="preserve">partially legible </w:t>
      </w:r>
      <w:r>
        <w:t>at the stamp’s lower edge, from 1835 through the early 1840s.</w:t>
      </w:r>
      <w:r>
        <w:rPr>
          <w:vertAlign w:val="superscript"/>
        </w:rPr>
        <w:endnoteReference w:id="11"/>
      </w:r>
      <w:r>
        <w:t xml:space="preserve"> Corroborating this dating, the address </w:t>
      </w:r>
      <w:r w:rsidRPr="00746AAA">
        <w:t>“</w:t>
      </w:r>
      <w:r w:rsidR="00076EFA" w:rsidRPr="00AF5DF9">
        <w:t xml:space="preserve">rue </w:t>
      </w:r>
      <w:proofErr w:type="spellStart"/>
      <w:r w:rsidR="00076EFA" w:rsidRPr="00AF5DF9">
        <w:t>rumford</w:t>
      </w:r>
      <w:proofErr w:type="spellEnd"/>
      <w:r w:rsidR="00076EFA" w:rsidRPr="00AF5DF9">
        <w:t xml:space="preserve"> 13</w:t>
      </w:r>
      <w:r w:rsidR="00F94F43">
        <w:t>,</w:t>
      </w:r>
      <w:r w:rsidRPr="00746AAA">
        <w:t>”</w:t>
      </w:r>
      <w:r>
        <w:t xml:space="preserve"> </w:t>
      </w:r>
      <w:r w:rsidR="00F94F43">
        <w:t xml:space="preserve">annotated </w:t>
      </w:r>
      <w:r>
        <w:t>below “I belong to R. Bonheur</w:t>
      </w:r>
      <w:r w:rsidR="00F94F43">
        <w:t>,</w:t>
      </w:r>
      <w:r>
        <w:t>” became the family’s residen</w:t>
      </w:r>
      <w:r w:rsidRPr="002E076A">
        <w:t>ce in 1841.</w:t>
      </w:r>
      <w:r w:rsidRPr="002E076A">
        <w:rPr>
          <w:vertAlign w:val="superscript"/>
        </w:rPr>
        <w:endnoteReference w:id="12"/>
      </w:r>
      <w:r w:rsidRPr="002E076A">
        <w:t xml:space="preserve"> </w:t>
      </w:r>
      <w:r w:rsidR="00571612" w:rsidRPr="002E076A">
        <w:t xml:space="preserve">A different </w:t>
      </w:r>
      <w:r w:rsidRPr="002E076A">
        <w:t>inscription</w:t>
      </w:r>
      <w:r w:rsidR="0041219B" w:rsidRPr="002E076A">
        <w:t>,</w:t>
      </w:r>
      <w:r w:rsidRPr="002E076A">
        <w:t xml:space="preserve"> in Rosa’s </w:t>
      </w:r>
      <w:r w:rsidR="00085341" w:rsidRPr="002E076A">
        <w:t xml:space="preserve">distinctive </w:t>
      </w:r>
      <w:r w:rsidRPr="002E076A">
        <w:t>hand</w:t>
      </w:r>
      <w:r w:rsidR="0041219B" w:rsidRPr="002E076A">
        <w:t>,</w:t>
      </w:r>
      <w:r w:rsidRPr="002E076A">
        <w:t xml:space="preserve"> </w:t>
      </w:r>
      <w:r w:rsidR="00085341" w:rsidRPr="002E076A">
        <w:t xml:space="preserve">points </w:t>
      </w:r>
      <w:r w:rsidRPr="002E076A">
        <w:t>to the sketchbook’s</w:t>
      </w:r>
      <w:r>
        <w:t xml:space="preserve"> use into the 1850s: the name and address of </w:t>
      </w:r>
      <w:r w:rsidR="0041219B">
        <w:t xml:space="preserve">critic and writer </w:t>
      </w:r>
      <w:proofErr w:type="spellStart"/>
      <w:r>
        <w:t>Arsène</w:t>
      </w:r>
      <w:proofErr w:type="spellEnd"/>
      <w:r>
        <w:t xml:space="preserve"> </w:t>
      </w:r>
      <w:proofErr w:type="spellStart"/>
      <w:r>
        <w:t>Houssaye</w:t>
      </w:r>
      <w:proofErr w:type="spellEnd"/>
      <w:r>
        <w:t xml:space="preserve"> (1815–96), who in 1856 became </w:t>
      </w:r>
      <w:r w:rsidR="003D271E">
        <w:t>i</w:t>
      </w:r>
      <w:r>
        <w:t xml:space="preserve">nspector </w:t>
      </w:r>
      <w:r w:rsidR="003D271E">
        <w:t>g</w:t>
      </w:r>
      <w:r>
        <w:t xml:space="preserve">eneral for the </w:t>
      </w:r>
      <w:r w:rsidR="003D271E">
        <w:t>fine arts</w:t>
      </w:r>
      <w:r>
        <w:t>.</w:t>
      </w:r>
      <w:r>
        <w:rPr>
          <w:vertAlign w:val="superscript"/>
        </w:rPr>
        <w:endnoteReference w:id="13"/>
      </w:r>
      <w:r>
        <w:t xml:space="preserve"> </w:t>
      </w:r>
      <w:r w:rsidR="0041219B" w:rsidRPr="00DF37E6">
        <w:t>I</w:t>
      </w:r>
      <w:r w:rsidR="007E6DD8" w:rsidRPr="002E076A">
        <w:t xml:space="preserve">t is possible that the </w:t>
      </w:r>
      <w:r w:rsidR="0041219B" w:rsidRPr="002E076A">
        <w:t>address’s notation coincided with</w:t>
      </w:r>
      <w:r w:rsidR="007E6DD8" w:rsidRPr="002E076A">
        <w:t xml:space="preserve"> </w:t>
      </w:r>
      <w:r w:rsidRPr="00DF37E6">
        <w:t>his</w:t>
      </w:r>
      <w:r w:rsidR="00633D07" w:rsidRPr="00DF37E6">
        <w:t xml:space="preserve"> new</w:t>
      </w:r>
      <w:r w:rsidRPr="00DF37E6">
        <w:t xml:space="preserve"> appointment to oversee the </w:t>
      </w:r>
      <w:r w:rsidR="00076EFA" w:rsidRPr="00DF37E6">
        <w:rPr>
          <w:iCs/>
        </w:rPr>
        <w:t xml:space="preserve">École de </w:t>
      </w:r>
      <w:r w:rsidR="00633D07" w:rsidRPr="00DF37E6">
        <w:rPr>
          <w:iCs/>
        </w:rPr>
        <w:t>D</w:t>
      </w:r>
      <w:r w:rsidR="00076EFA" w:rsidRPr="00DF37E6">
        <w:rPr>
          <w:iCs/>
        </w:rPr>
        <w:t>essin</w:t>
      </w:r>
      <w:r w:rsidRPr="00DF37E6">
        <w:rPr>
          <w:iCs/>
        </w:rPr>
        <w:t xml:space="preserve"> </w:t>
      </w:r>
      <w:r w:rsidR="00076EFA" w:rsidRPr="00DF37E6">
        <w:rPr>
          <w:iCs/>
        </w:rPr>
        <w:t xml:space="preserve">pour les </w:t>
      </w:r>
      <w:proofErr w:type="spellStart"/>
      <w:r w:rsidR="00633D07" w:rsidRPr="00DF37E6">
        <w:rPr>
          <w:iCs/>
        </w:rPr>
        <w:t>J</w:t>
      </w:r>
      <w:r w:rsidR="00076EFA" w:rsidRPr="00DF37E6">
        <w:rPr>
          <w:iCs/>
        </w:rPr>
        <w:t>eunes</w:t>
      </w:r>
      <w:proofErr w:type="spellEnd"/>
      <w:r w:rsidR="00076EFA" w:rsidRPr="00DF37E6">
        <w:rPr>
          <w:iCs/>
        </w:rPr>
        <w:t xml:space="preserve"> </w:t>
      </w:r>
      <w:r w:rsidR="00DF37E6" w:rsidRPr="002E076A">
        <w:t xml:space="preserve">Filles, </w:t>
      </w:r>
      <w:r w:rsidRPr="00DF37E6">
        <w:t>which Raymond, and later Rosa, directed.</w:t>
      </w:r>
    </w:p>
    <w:p w14:paraId="6E5CFF27" w14:textId="304FF369" w:rsidR="00076EFA" w:rsidRDefault="00AE4FD1" w:rsidP="00E417C4">
      <w:pPr>
        <w:pStyle w:val="AA-SL-BodyText"/>
      </w:pPr>
      <w:r w:rsidRPr="003D3CB0">
        <w:t xml:space="preserve">Establishing that this object was in use for a period of more than ten years </w:t>
      </w:r>
      <w:r>
        <w:t>creates</w:t>
      </w:r>
      <w:r w:rsidRPr="003D3CB0">
        <w:t xml:space="preserve"> a framework within which to consider its contents, both materially and iconographically. </w:t>
      </w:r>
      <w:r w:rsidR="00C551B7">
        <w:t>D</w:t>
      </w:r>
      <w:r w:rsidRPr="003D3CB0">
        <w:t xml:space="preserve">rawings, studies, and day-to-day notes </w:t>
      </w:r>
      <w:r w:rsidR="00D5226E" w:rsidRPr="00AF5DF9">
        <w:t>are distributed throughout</w:t>
      </w:r>
      <w:r w:rsidRPr="003D3CB0">
        <w:t>. The bulk of blank pages fall in the middle, and the</w:t>
      </w:r>
      <w:r w:rsidR="00477D69">
        <w:t xml:space="preserve"> </w:t>
      </w:r>
      <w:r w:rsidR="00477D69" w:rsidRPr="000E4FF6">
        <w:t xml:space="preserve">orientation of </w:t>
      </w:r>
      <w:r w:rsidR="00DF37E6" w:rsidRPr="000E4FF6">
        <w:t xml:space="preserve">entries on </w:t>
      </w:r>
      <w:r w:rsidR="00477D69" w:rsidRPr="000E4FF6">
        <w:t>the</w:t>
      </w:r>
      <w:r w:rsidRPr="000E4FF6">
        <w:t xml:space="preserve"> leaves from the </w:t>
      </w:r>
      <w:r w:rsidR="00477D69" w:rsidRPr="000E4FF6">
        <w:t xml:space="preserve">second </w:t>
      </w:r>
      <w:r w:rsidRPr="000E4FF6">
        <w:t xml:space="preserve">half </w:t>
      </w:r>
      <w:r w:rsidR="00477D69" w:rsidRPr="000E4FF6">
        <w:t xml:space="preserve">are </w:t>
      </w:r>
      <w:r w:rsidR="00662E5B" w:rsidRPr="000E4FF6">
        <w:t>often</w:t>
      </w:r>
      <w:r w:rsidRPr="000E4FF6">
        <w:t xml:space="preserve"> inverted. The drawings</w:t>
      </w:r>
      <w:r w:rsidR="00EF3F83" w:rsidRPr="000E4FF6">
        <w:t xml:space="preserve"> are</w:t>
      </w:r>
      <w:r w:rsidRPr="000E4FF6">
        <w:t xml:space="preserve"> in varying </w:t>
      </w:r>
      <w:r w:rsidR="00EF3F83" w:rsidRPr="000E4FF6">
        <w:t xml:space="preserve">stages of completion </w:t>
      </w:r>
      <w:r w:rsidRPr="000E4FF6">
        <w:t xml:space="preserve">and detail in ink, pencil, </w:t>
      </w:r>
      <w:r w:rsidR="0024344C" w:rsidRPr="000E4FF6">
        <w:t>or</w:t>
      </w:r>
      <w:r w:rsidR="00EF3F83" w:rsidRPr="000E4FF6">
        <w:t xml:space="preserve"> </w:t>
      </w:r>
      <w:r w:rsidRPr="000E4FF6">
        <w:t xml:space="preserve">watercolor. </w:t>
      </w:r>
      <w:proofErr w:type="gramStart"/>
      <w:r w:rsidRPr="000E4FF6">
        <w:t>On the basis of</w:t>
      </w:r>
      <w:proofErr w:type="gramEnd"/>
      <w:r w:rsidRPr="000E4FF6">
        <w:t xml:space="preserve"> style, subject, </w:t>
      </w:r>
      <w:r w:rsidR="0024344C" w:rsidRPr="000E4FF6">
        <w:t>or</w:t>
      </w:r>
      <w:r w:rsidR="004E296F" w:rsidRPr="000E4FF6">
        <w:t xml:space="preserve"> </w:t>
      </w:r>
      <w:r w:rsidRPr="000E4FF6">
        <w:lastRenderedPageBreak/>
        <w:t xml:space="preserve">medium, some </w:t>
      </w:r>
      <w:r w:rsidR="00EF3F83" w:rsidRPr="000E4FF6">
        <w:t xml:space="preserve">drawings </w:t>
      </w:r>
      <w:r w:rsidRPr="000E4FF6">
        <w:t>may be identified as the work of father or daughter.</w:t>
      </w:r>
      <w:r w:rsidRPr="003D3CB0">
        <w:t xml:space="preserve"> Taken together, the pages reflect two artists at work simultaneously</w:t>
      </w:r>
      <w:r w:rsidR="0024344C">
        <w:t>,</w:t>
      </w:r>
      <w:r w:rsidRPr="003D3CB0">
        <w:t xml:space="preserve"> unlike the other notebooks that Rosa and Raymond Bonheur were known to have shared, which also appeared </w:t>
      </w:r>
      <w:r w:rsidR="00D6503F">
        <w:t>at</w:t>
      </w:r>
      <w:r w:rsidRPr="003D3CB0">
        <w:t xml:space="preserve"> auction in 1900. </w:t>
      </w:r>
    </w:p>
    <w:p w14:paraId="00000027" w14:textId="5613C1E3" w:rsidR="00AE4FD1" w:rsidRDefault="00AE4FD1" w:rsidP="00E417C4">
      <w:pPr>
        <w:pStyle w:val="AA-SL-BodyText"/>
      </w:pPr>
      <w:r>
        <w:t xml:space="preserve">Rosa’s father emerges as the </w:t>
      </w:r>
      <w:r w:rsidR="00AB10EF">
        <w:t xml:space="preserve">best </w:t>
      </w:r>
      <w:r>
        <w:t>candidate for the ink</w:t>
      </w:r>
      <w:r w:rsidR="00D6503F">
        <w:t>-</w:t>
      </w:r>
      <w:r>
        <w:t>and</w:t>
      </w:r>
      <w:r w:rsidR="00D6503F">
        <w:t>-</w:t>
      </w:r>
      <w:r>
        <w:t xml:space="preserve">wash compositions in </w:t>
      </w:r>
      <w:r w:rsidR="00F82350">
        <w:t xml:space="preserve">the </w:t>
      </w:r>
      <w:r w:rsidR="005E367E">
        <w:t>sketchbook</w:t>
      </w:r>
      <w:r>
        <w:t>, as suggested by the lot description</w:t>
      </w:r>
      <w:r w:rsidR="00D6503F" w:rsidRPr="00D6503F">
        <w:t xml:space="preserve"> </w:t>
      </w:r>
      <w:r w:rsidR="00D6503F">
        <w:t>in the auction catalog</w:t>
      </w:r>
      <w:r>
        <w:t xml:space="preserve">. Given the date of </w:t>
      </w:r>
      <w:r w:rsidR="005E367E">
        <w:t>the object’s</w:t>
      </w:r>
      <w:r>
        <w:t xml:space="preserve"> manufacture, Raymond was most likely </w:t>
      </w:r>
      <w:r w:rsidR="00D51FF3">
        <w:t xml:space="preserve">its </w:t>
      </w:r>
      <w:r w:rsidR="00AB10EF">
        <w:t>first</w:t>
      </w:r>
      <w:r w:rsidR="00D51FF3">
        <w:t xml:space="preserve"> </w:t>
      </w:r>
      <w:r>
        <w:t xml:space="preserve">owner. The inscription </w:t>
      </w:r>
      <w:r w:rsidR="00D51FF3">
        <w:t>of its belonging to</w:t>
      </w:r>
      <w:r>
        <w:t xml:space="preserve"> R. Bonheur </w:t>
      </w:r>
      <w:r w:rsidR="00F90D84">
        <w:t xml:space="preserve">and </w:t>
      </w:r>
      <w:r w:rsidR="00D51FF3">
        <w:t xml:space="preserve">the </w:t>
      </w:r>
      <w:r w:rsidR="00F90D84" w:rsidRPr="009F09C2">
        <w:t xml:space="preserve">accompanying address </w:t>
      </w:r>
      <w:proofErr w:type="gramStart"/>
      <w:r w:rsidRPr="009F09C2">
        <w:t>suggest</w:t>
      </w:r>
      <w:proofErr w:type="gramEnd"/>
      <w:r w:rsidRPr="009F09C2">
        <w:t xml:space="preserve"> that leaf 83r was Raymond’s starting point, further supported by </w:t>
      </w:r>
      <w:r w:rsidRPr="00C170D1">
        <w:t>the</w:t>
      </w:r>
      <w:r w:rsidR="009F09C2" w:rsidRPr="00C170D1">
        <w:t xml:space="preserve"> </w:t>
      </w:r>
      <w:r w:rsidRPr="00C170D1">
        <w:t>d</w:t>
      </w:r>
      <w:r w:rsidRPr="009F09C2">
        <w:t xml:space="preserve">etailed landscapes in sepia </w:t>
      </w:r>
      <w:r w:rsidR="00D61500" w:rsidRPr="00FD7461">
        <w:t>in</w:t>
      </w:r>
      <w:r w:rsidR="005E367E" w:rsidRPr="00FD7461">
        <w:t>k</w:t>
      </w:r>
      <w:r w:rsidR="00D61500" w:rsidRPr="009F09C2">
        <w:t xml:space="preserve"> </w:t>
      </w:r>
      <w:r w:rsidRPr="009F09C2">
        <w:t xml:space="preserve">and wash that appear only in </w:t>
      </w:r>
      <w:r w:rsidR="009F09C2" w:rsidRPr="00FD7461">
        <w:t>the second half of the sketchbook</w:t>
      </w:r>
      <w:r w:rsidRPr="00FD7461">
        <w:t>,</w:t>
      </w:r>
      <w:r w:rsidRPr="009F09C2">
        <w:t xml:space="preserve"> of</w:t>
      </w:r>
      <w:r>
        <w:t xml:space="preserve"> which </w:t>
      </w:r>
      <w:r w:rsidR="003C0FD3">
        <w:t xml:space="preserve">his composition </w:t>
      </w:r>
      <w:r w:rsidR="00F0215E">
        <w:t xml:space="preserve">depicting the chiseled face of a mountain below a band of tall clouds </w:t>
      </w:r>
      <w:r w:rsidR="003C0FD3">
        <w:t xml:space="preserve">on </w:t>
      </w:r>
      <w:r>
        <w:t xml:space="preserve">leaf </w:t>
      </w:r>
      <w:r w:rsidRPr="005E646F">
        <w:t>81v is</w:t>
      </w:r>
      <w:r>
        <w:t xml:space="preserve"> representative</w:t>
      </w:r>
      <w:r w:rsidR="003C0FD3">
        <w:t xml:space="preserve"> </w:t>
      </w:r>
      <w:r w:rsidR="003C0FD3" w:rsidRPr="005E646F">
        <w:t>(</w:t>
      </w:r>
      <w:r w:rsidR="003C0FD3" w:rsidRPr="00571178">
        <w:rPr>
          <w:b/>
          <w:bCs/>
          <w:highlight w:val="yellow"/>
        </w:rPr>
        <w:t>fig. 3</w:t>
      </w:r>
      <w:r w:rsidR="003C0FD3" w:rsidRPr="005E646F">
        <w:t>)</w:t>
      </w:r>
      <w:r>
        <w:t xml:space="preserve">. The foreground, a short incline bordered at the left by trees and moss, creates the perch for this view. Although </w:t>
      </w:r>
      <w:r w:rsidR="000F43A9">
        <w:t xml:space="preserve">he was </w:t>
      </w:r>
      <w:r>
        <w:t xml:space="preserve">the father and teacher of a </w:t>
      </w:r>
      <w:proofErr w:type="spellStart"/>
      <w:r w:rsidR="00076EFA" w:rsidRPr="0063107E">
        <w:rPr>
          <w:i/>
          <w:iCs/>
        </w:rPr>
        <w:t>peintre</w:t>
      </w:r>
      <w:proofErr w:type="spellEnd"/>
      <w:r w:rsidR="00076EFA" w:rsidRPr="0063107E">
        <w:rPr>
          <w:i/>
          <w:iCs/>
        </w:rPr>
        <w:t xml:space="preserve"> </w:t>
      </w:r>
      <w:proofErr w:type="spellStart"/>
      <w:r w:rsidR="00076EFA" w:rsidRPr="0063107E">
        <w:rPr>
          <w:i/>
          <w:iCs/>
        </w:rPr>
        <w:t>animalière</w:t>
      </w:r>
      <w:proofErr w:type="spellEnd"/>
      <w:r w:rsidR="000F43A9">
        <w:rPr>
          <w:i/>
          <w:iCs/>
        </w:rPr>
        <w:t xml:space="preserve"> </w:t>
      </w:r>
      <w:r w:rsidR="000F43A9" w:rsidRPr="00AF5DF9">
        <w:t>(animal painter)</w:t>
      </w:r>
      <w:r w:rsidRPr="000F43A9">
        <w:t>,</w:t>
      </w:r>
      <w:r>
        <w:t xml:space="preserve"> Raymond made his career with such vistas. The construction of this landscape </w:t>
      </w:r>
      <w:r w:rsidR="000F43A9">
        <w:t xml:space="preserve">sketch is </w:t>
      </w:r>
      <w:proofErr w:type="gramStart"/>
      <w:r w:rsidR="000F43A9">
        <w:t>similar to</w:t>
      </w:r>
      <w:proofErr w:type="gramEnd"/>
      <w:r w:rsidR="000F43A9">
        <w:t xml:space="preserve"> </w:t>
      </w:r>
      <w:r>
        <w:t>that of his</w:t>
      </w:r>
      <w:r w:rsidR="000F43A9">
        <w:t xml:space="preserve"> </w:t>
      </w:r>
      <w:r w:rsidR="003257D9">
        <w:t>painting</w:t>
      </w:r>
      <w:r>
        <w:t xml:space="preserve"> </w:t>
      </w:r>
      <w:r w:rsidR="00076EFA">
        <w:rPr>
          <w:i/>
          <w:iCs/>
        </w:rPr>
        <w:t>Romantic Landscape</w:t>
      </w:r>
      <w:r>
        <w:t xml:space="preserve"> (1834</w:t>
      </w:r>
      <w:r w:rsidR="000F43A9">
        <w:t>)</w:t>
      </w:r>
      <w:r>
        <w:t xml:space="preserve">, </w:t>
      </w:r>
      <w:r w:rsidR="000F43A9">
        <w:t xml:space="preserve">now in the collection of the </w:t>
      </w:r>
      <w:proofErr w:type="spellStart"/>
      <w:r>
        <w:t>Musée</w:t>
      </w:r>
      <w:proofErr w:type="spellEnd"/>
      <w:r>
        <w:t xml:space="preserve"> des </w:t>
      </w:r>
      <w:r w:rsidR="000F43A9">
        <w:t>B</w:t>
      </w:r>
      <w:r>
        <w:t>eaux-</w:t>
      </w:r>
      <w:r w:rsidR="000F43A9">
        <w:t>A</w:t>
      </w:r>
      <w:r>
        <w:t>rts</w:t>
      </w:r>
      <w:r w:rsidR="000F43A9">
        <w:t xml:space="preserve"> in </w:t>
      </w:r>
      <w:r>
        <w:t>Bordeaux</w:t>
      </w:r>
      <w:r w:rsidR="000F43A9">
        <w:t>,</w:t>
      </w:r>
      <w:r>
        <w:t xml:space="preserve"> reinforc</w:t>
      </w:r>
      <w:r w:rsidR="000F43A9">
        <w:t>ing</w:t>
      </w:r>
      <w:r>
        <w:t xml:space="preserve"> the identification of Raymond as </w:t>
      </w:r>
      <w:r w:rsidR="000F43A9">
        <w:t xml:space="preserve">its </w:t>
      </w:r>
      <w:r>
        <w:t xml:space="preserve">author. In one of the other </w:t>
      </w:r>
      <w:r w:rsidRPr="00FD7461">
        <w:t xml:space="preserve">shared </w:t>
      </w:r>
      <w:r w:rsidR="009F09C2" w:rsidRPr="00FD7461">
        <w:t xml:space="preserve">sketchbooks </w:t>
      </w:r>
      <w:r w:rsidRPr="00FD7461">
        <w:t xml:space="preserve">sold at </w:t>
      </w:r>
      <w:r>
        <w:t xml:space="preserve">Rosa’s estate sale, lot 1841, the sepia drawings </w:t>
      </w:r>
      <w:r w:rsidRPr="00653A01">
        <w:t xml:space="preserve">were </w:t>
      </w:r>
      <w:r>
        <w:t xml:space="preserve">exclusively attributed to Raymond. </w:t>
      </w:r>
      <w:r w:rsidR="00653A01">
        <w:t>The catalog proposed that th</w:t>
      </w:r>
      <w:r w:rsidR="005E367E">
        <w:t>is</w:t>
      </w:r>
      <w:r w:rsidR="00653A01">
        <w:t xml:space="preserve"> </w:t>
      </w:r>
      <w:r w:rsidR="003257D9">
        <w:t>album</w:t>
      </w:r>
      <w:r>
        <w:t xml:space="preserve"> bearing the equivocal monogram “RB” had originated as a gift for Raymond</w:t>
      </w:r>
      <w:r w:rsidR="003257D9">
        <w:t>, as it contained</w:t>
      </w:r>
      <w:r>
        <w:t xml:space="preserve"> many sketches that the </w:t>
      </w:r>
      <w:r w:rsidR="00DF39E8">
        <w:t xml:space="preserve">catalog </w:t>
      </w:r>
      <w:r>
        <w:t>dated to the late 1820s and attributed to the Bonheur patriarch.</w:t>
      </w:r>
      <w:r w:rsidRPr="00AF5DF9">
        <w:rPr>
          <w:vertAlign w:val="superscript"/>
        </w:rPr>
        <w:endnoteReference w:id="14"/>
      </w:r>
    </w:p>
    <w:p w14:paraId="00000033" w14:textId="1374D114" w:rsidR="00AE4FD1" w:rsidRDefault="00AE4FD1" w:rsidP="00E417C4">
      <w:pPr>
        <w:pStyle w:val="AA-SL-BodyText"/>
      </w:pPr>
      <w:r>
        <w:t xml:space="preserve">Raymond’s predilection for </w:t>
      </w:r>
      <w:r w:rsidR="005E367E">
        <w:t xml:space="preserve">heightening pencil drawings with </w:t>
      </w:r>
      <w:r w:rsidR="003257D9">
        <w:t xml:space="preserve">ink </w:t>
      </w:r>
      <w:r w:rsidR="00A85B25">
        <w:t>recurs in</w:t>
      </w:r>
      <w:r>
        <w:t xml:space="preserve"> a</w:t>
      </w:r>
      <w:r w:rsidR="00A85B25">
        <w:t xml:space="preserve"> </w:t>
      </w:r>
      <w:r w:rsidR="005E367E">
        <w:t>sketch</w:t>
      </w:r>
      <w:r>
        <w:t xml:space="preserve"> on leaf </w:t>
      </w:r>
      <w:r w:rsidRPr="005E646F">
        <w:t>80v</w:t>
      </w:r>
      <w:r>
        <w:t>—a portrait of a child greatly resembl</w:t>
      </w:r>
      <w:r w:rsidR="00A85B25">
        <w:t>ing</w:t>
      </w:r>
      <w:r>
        <w:t xml:space="preserve"> Rosa</w:t>
      </w:r>
      <w:r w:rsidR="00A85B25">
        <w:t xml:space="preserve"> </w:t>
      </w:r>
      <w:r w:rsidR="00C95898" w:rsidRPr="005E646F">
        <w:t>(</w:t>
      </w:r>
      <w:r w:rsidR="00C95898" w:rsidRPr="00727536">
        <w:rPr>
          <w:b/>
          <w:bCs/>
          <w:highlight w:val="yellow"/>
        </w:rPr>
        <w:t>fig. 4</w:t>
      </w:r>
      <w:r w:rsidR="00C95898" w:rsidRPr="005E646F">
        <w:t>)</w:t>
      </w:r>
      <w:r>
        <w:t xml:space="preserve">. </w:t>
      </w:r>
      <w:r w:rsidR="00F90D84">
        <w:t>Crowned by short curls</w:t>
      </w:r>
      <w:r>
        <w:t xml:space="preserve"> and framed by a delicate lace collar, the </w:t>
      </w:r>
      <w:r w:rsidR="001E36DA">
        <w:t xml:space="preserve">child’s </w:t>
      </w:r>
      <w:r>
        <w:t xml:space="preserve">rounded, youthful face turns downward. The fullness of her </w:t>
      </w:r>
      <w:r w:rsidR="00E21A19">
        <w:t xml:space="preserve">face </w:t>
      </w:r>
      <w:r>
        <w:t xml:space="preserve">recalls Raymond’s portrait of </w:t>
      </w:r>
      <w:r w:rsidR="00E21A19">
        <w:t xml:space="preserve">Rosa </w:t>
      </w:r>
      <w:r>
        <w:t xml:space="preserve">as a young girl </w:t>
      </w:r>
      <w:r>
        <w:lastRenderedPageBreak/>
        <w:t xml:space="preserve">with her brother </w:t>
      </w:r>
      <w:r w:rsidRPr="005E646F">
        <w:t>Auguste</w:t>
      </w:r>
      <w:r w:rsidR="005E367E">
        <w:t xml:space="preserve"> </w:t>
      </w:r>
      <w:r w:rsidR="005E367E" w:rsidRPr="00C170D1">
        <w:t>(</w:t>
      </w:r>
      <w:r w:rsidR="005E367E" w:rsidRPr="00BB1312">
        <w:rPr>
          <w:b/>
          <w:bCs/>
          <w:highlight w:val="yellow"/>
        </w:rPr>
        <w:t>fig. 5</w:t>
      </w:r>
      <w:r w:rsidR="005E367E" w:rsidRPr="00C170D1">
        <w:t>)</w:t>
      </w:r>
      <w:r w:rsidR="008A7EDF">
        <w:t>,</w:t>
      </w:r>
      <w:r w:rsidRPr="005E646F">
        <w:t xml:space="preserve"> </w:t>
      </w:r>
      <w:r w:rsidR="005E367E" w:rsidRPr="00BB1312">
        <w:t xml:space="preserve">more so than that </w:t>
      </w:r>
      <w:r w:rsidR="008859E4">
        <w:t xml:space="preserve">of a grown Rosa </w:t>
      </w:r>
      <w:r w:rsidR="005E367E" w:rsidRPr="00BB1312">
        <w:t xml:space="preserve">painted by the </w:t>
      </w:r>
      <w:r w:rsidR="008859E4">
        <w:t>Auguste</w:t>
      </w:r>
      <w:r w:rsidR="005E367E" w:rsidRPr="00BB1312">
        <w:t xml:space="preserve"> years later and exhibited at the Salon in 1848</w:t>
      </w:r>
      <w:r>
        <w:t xml:space="preserve"> </w:t>
      </w:r>
      <w:r w:rsidRPr="005E646F">
        <w:t>(</w:t>
      </w:r>
      <w:r w:rsidRPr="00AF5DF9">
        <w:rPr>
          <w:b/>
          <w:bCs/>
          <w:highlight w:val="yellow"/>
        </w:rPr>
        <w:t>fig.</w:t>
      </w:r>
      <w:r w:rsidR="00342276" w:rsidRPr="00AF5DF9">
        <w:rPr>
          <w:b/>
          <w:bCs/>
          <w:highlight w:val="yellow"/>
        </w:rPr>
        <w:t xml:space="preserve"> </w:t>
      </w:r>
      <w:r w:rsidRPr="00AF5DF9">
        <w:rPr>
          <w:b/>
          <w:bCs/>
          <w:highlight w:val="yellow"/>
        </w:rPr>
        <w:t>6</w:t>
      </w:r>
      <w:r w:rsidRPr="005E646F">
        <w:t>).</w:t>
      </w:r>
      <w:r w:rsidRPr="005E646F">
        <w:rPr>
          <w:vertAlign w:val="superscript"/>
        </w:rPr>
        <w:endnoteReference w:id="15"/>
      </w:r>
      <w:r w:rsidRPr="005E646F">
        <w:t xml:space="preserve"> </w:t>
      </w:r>
      <w:r w:rsidRPr="004B6AD1">
        <w:t xml:space="preserve">The </w:t>
      </w:r>
      <w:r w:rsidR="00B00D63" w:rsidRPr="004B6AD1">
        <w:t>figure</w:t>
      </w:r>
      <w:r w:rsidR="00EC523F" w:rsidRPr="004B6AD1">
        <w:t xml:space="preserve"> in the sketchbook portrait</w:t>
      </w:r>
      <w:r w:rsidRPr="004B6AD1">
        <w:t xml:space="preserve"> crouches, with </w:t>
      </w:r>
      <w:r w:rsidR="007D11A8" w:rsidRPr="004B6AD1">
        <w:t>her</w:t>
      </w:r>
      <w:r w:rsidRPr="004B6AD1">
        <w:t xml:space="preserve"> left arm balanced on </w:t>
      </w:r>
      <w:r w:rsidR="007D11A8" w:rsidRPr="004B6AD1">
        <w:t xml:space="preserve">her </w:t>
      </w:r>
      <w:r w:rsidRPr="004B6AD1">
        <w:t xml:space="preserve">knee and an </w:t>
      </w:r>
      <w:r w:rsidR="007D11A8" w:rsidRPr="004B6AD1">
        <w:t xml:space="preserve">outstretched </w:t>
      </w:r>
      <w:r w:rsidRPr="004B6AD1">
        <w:t>right palm, as though to feed a small, unpictured animal.</w:t>
      </w:r>
      <w:r>
        <w:t xml:space="preserve"> The </w:t>
      </w:r>
      <w:proofErr w:type="spellStart"/>
      <w:r w:rsidR="008A7EDF" w:rsidRPr="00BB1312">
        <w:t>mountainscape</w:t>
      </w:r>
      <w:proofErr w:type="spellEnd"/>
      <w:r w:rsidR="008A7EDF" w:rsidRPr="00BB1312">
        <w:t xml:space="preserve"> </w:t>
      </w:r>
      <w:r w:rsidRPr="00BB1312">
        <w:t xml:space="preserve">and </w:t>
      </w:r>
      <w:r w:rsidR="0055148A" w:rsidRPr="00BB1312">
        <w:t xml:space="preserve">Rosa’s </w:t>
      </w:r>
      <w:r w:rsidRPr="00BB1312">
        <w:t xml:space="preserve">cameo </w:t>
      </w:r>
      <w:r w:rsidR="003C6771" w:rsidRPr="00BB1312">
        <w:t xml:space="preserve">support </w:t>
      </w:r>
      <w:r w:rsidRPr="00BB1312">
        <w:t xml:space="preserve">the assertion that this was </w:t>
      </w:r>
      <w:r w:rsidR="009F09C2" w:rsidRPr="00BB1312">
        <w:t xml:space="preserve">originally </w:t>
      </w:r>
      <w:r w:rsidRPr="00BB1312">
        <w:t xml:space="preserve">Raymond’s </w:t>
      </w:r>
      <w:r w:rsidR="009F09C2" w:rsidRPr="00BB1312">
        <w:t>sketchbook</w:t>
      </w:r>
      <w:r w:rsidRPr="00BB1312">
        <w:t xml:space="preserve">, possibly one that </w:t>
      </w:r>
      <w:r>
        <w:t xml:space="preserve">he intended to use for drawings in this medium, </w:t>
      </w:r>
      <w:proofErr w:type="gramStart"/>
      <w:r>
        <w:t>and also</w:t>
      </w:r>
      <w:proofErr w:type="gramEnd"/>
      <w:r>
        <w:t xml:space="preserve"> suggest that the volume </w:t>
      </w:r>
      <w:r w:rsidR="00076EFA">
        <w:t>predates</w:t>
      </w:r>
      <w:r>
        <w:t xml:space="preserve"> the family’s </w:t>
      </w:r>
      <w:r w:rsidRPr="00BB1312">
        <w:t>relocation to rue Rumford in 1841</w:t>
      </w:r>
      <w:r>
        <w:t>, when Rosa was nineteen years old.</w:t>
      </w:r>
    </w:p>
    <w:p w14:paraId="4B7BF201" w14:textId="1D3B7A95" w:rsidR="00076EFA" w:rsidRDefault="00AE4FD1" w:rsidP="00E417C4">
      <w:pPr>
        <w:pStyle w:val="AA-SL-BodyText"/>
      </w:pPr>
      <w:r>
        <w:t xml:space="preserve">If these pages may be attributed to Raymond </w:t>
      </w:r>
      <w:proofErr w:type="gramStart"/>
      <w:r>
        <w:t xml:space="preserve">on </w:t>
      </w:r>
      <w:r w:rsidRPr="00F20280">
        <w:t>the basis of</w:t>
      </w:r>
      <w:proofErr w:type="gramEnd"/>
      <w:r w:rsidRPr="00F20280">
        <w:t xml:space="preserve"> their </w:t>
      </w:r>
      <w:r w:rsidR="007D0F9F" w:rsidRPr="00F20280">
        <w:t>style</w:t>
      </w:r>
      <w:r w:rsidRPr="00F20280">
        <w:t>, content, and media, then what is considered today the first half of the sketchbook—</w:t>
      </w:r>
      <w:r w:rsidR="00605820" w:rsidRPr="00F20280">
        <w:t xml:space="preserve">filled </w:t>
      </w:r>
      <w:r w:rsidRPr="00F20280">
        <w:t>with drawings in pencil and watercolor</w:t>
      </w:r>
      <w:r w:rsidR="00605820" w:rsidRPr="00F20280">
        <w:t xml:space="preserve"> and rendered </w:t>
      </w:r>
      <w:r w:rsidRPr="00F20280">
        <w:t>in the opposite</w:t>
      </w:r>
      <w:r w:rsidR="00605820" w:rsidRPr="00F20280">
        <w:t xml:space="preserve"> </w:t>
      </w:r>
      <w:r w:rsidRPr="00F20280">
        <w:t>orientation—seem</w:t>
      </w:r>
      <w:r w:rsidR="00C4461A" w:rsidRPr="00F20280">
        <w:t>s</w:t>
      </w:r>
      <w:r w:rsidRPr="00F20280">
        <w:t xml:space="preserve"> to </w:t>
      </w:r>
      <w:r>
        <w:t xml:space="preserve">belong to Rosa. The first notable </w:t>
      </w:r>
      <w:r w:rsidR="009F09C2">
        <w:t>composition</w:t>
      </w:r>
      <w:r>
        <w:t xml:space="preserve">, a double </w:t>
      </w:r>
      <w:r w:rsidRPr="005E646F">
        <w:t>portrait</w:t>
      </w:r>
      <w:r w:rsidR="00C4461A">
        <w:t>,</w:t>
      </w:r>
      <w:r w:rsidRPr="005E646F">
        <w:t xml:space="preserve"> supports</w:t>
      </w:r>
      <w:r>
        <w:t xml:space="preserve"> this premise</w:t>
      </w:r>
      <w:r w:rsidR="00C4461A">
        <w:t xml:space="preserve"> </w:t>
      </w:r>
      <w:r w:rsidR="00C4461A" w:rsidRPr="005E646F">
        <w:t>(</w:t>
      </w:r>
      <w:r w:rsidR="00C4461A" w:rsidRPr="00AF5DF9">
        <w:rPr>
          <w:b/>
          <w:bCs/>
          <w:highlight w:val="yellow"/>
        </w:rPr>
        <w:t>fig. 7</w:t>
      </w:r>
      <w:r w:rsidR="00C4461A" w:rsidRPr="005E646F">
        <w:t>)</w:t>
      </w:r>
      <w:r>
        <w:t>. Dressed in a bodice and skirt and seated on the ground, the woman at the left steadies a paint or watercolor box with an open lid</w:t>
      </w:r>
      <w:r w:rsidR="0063123D" w:rsidRPr="0063123D">
        <w:t xml:space="preserve"> </w:t>
      </w:r>
      <w:r w:rsidR="0063123D">
        <w:t>between her knees</w:t>
      </w:r>
      <w:r>
        <w:t xml:space="preserve">. Her right hand holds a brush pointed toward the canvas or notebook page that would be fitted into such a lid’s interior frame. The figure to her </w:t>
      </w:r>
      <w:r w:rsidR="0063123D">
        <w:t>side</w:t>
      </w:r>
      <w:r>
        <w:t xml:space="preserve"> </w:t>
      </w:r>
      <w:r w:rsidR="00F90D84">
        <w:t xml:space="preserve">seems to </w:t>
      </w:r>
      <w:r>
        <w:t>look on or out to the drafts</w:t>
      </w:r>
      <w:r w:rsidR="0063123D">
        <w:t>person</w:t>
      </w:r>
      <w:r>
        <w:t xml:space="preserve">. Two </w:t>
      </w:r>
      <w:r w:rsidR="00856DE4">
        <w:t xml:space="preserve">women </w:t>
      </w:r>
      <w:r>
        <w:t>central to Rosa’s life</w:t>
      </w:r>
      <w:r w:rsidR="00856DE4">
        <w:t xml:space="preserve">, </w:t>
      </w:r>
      <w:r>
        <w:t xml:space="preserve">Jeanne-Nathalie Micas and </w:t>
      </w:r>
      <w:r w:rsidRPr="00F20280">
        <w:t>her</w:t>
      </w:r>
      <w:r w:rsidR="0029532B">
        <w:t xml:space="preserve"> </w:t>
      </w:r>
      <w:r>
        <w:t xml:space="preserve">mother, Henriette Micas (née </w:t>
      </w:r>
      <w:proofErr w:type="spellStart"/>
      <w:r>
        <w:t>Divalon</w:t>
      </w:r>
      <w:proofErr w:type="spellEnd"/>
      <w:r w:rsidR="00856DE4">
        <w:t>),</w:t>
      </w:r>
      <w:r w:rsidR="00856DE4" w:rsidRPr="00856DE4">
        <w:t xml:space="preserve"> </w:t>
      </w:r>
      <w:r w:rsidR="00856DE4">
        <w:t xml:space="preserve">are likely </w:t>
      </w:r>
      <w:r w:rsidR="00605820">
        <w:t xml:space="preserve">the </w:t>
      </w:r>
      <w:r w:rsidR="00856DE4">
        <w:t>subjects in the depiction</w:t>
      </w:r>
      <w:r>
        <w:t xml:space="preserve">. </w:t>
      </w:r>
      <w:r w:rsidR="00D31643">
        <w:t>Jeanne-Nathalie</w:t>
      </w:r>
      <w:r>
        <w:t xml:space="preserve">, Rosa’s childhood friend </w:t>
      </w:r>
      <w:r w:rsidR="00605820">
        <w:t xml:space="preserve">who </w:t>
      </w:r>
      <w:r w:rsidR="009F09C2">
        <w:t>would become</w:t>
      </w:r>
      <w:r w:rsidR="00605820">
        <w:t xml:space="preserve"> </w:t>
      </w:r>
      <w:r w:rsidR="00605820" w:rsidRPr="00E572E2">
        <w:t>her</w:t>
      </w:r>
      <w:r w:rsidR="0029532B" w:rsidRPr="00F20280">
        <w:t xml:space="preserve"> partner</w:t>
      </w:r>
      <w:r w:rsidR="00605820" w:rsidRPr="00F20280">
        <w:t xml:space="preserve"> of fifty years</w:t>
      </w:r>
      <w:r w:rsidRPr="00F20280">
        <w:t>,</w:t>
      </w:r>
      <w:r w:rsidRPr="00E572E2">
        <w:t xml:space="preserve"> was</w:t>
      </w:r>
      <w:r>
        <w:t xml:space="preserve"> also an artist</w:t>
      </w:r>
      <w:r w:rsidR="00605820">
        <w:t xml:space="preserve"> and is said to have assisted </w:t>
      </w:r>
      <w:r w:rsidR="00605820" w:rsidRPr="00E572E2">
        <w:t>Rosa in the studio on occasion</w:t>
      </w:r>
      <w:r w:rsidRPr="00E572E2">
        <w:t>.</w:t>
      </w:r>
      <w:r w:rsidRPr="00E572E2">
        <w:rPr>
          <w:vertAlign w:val="superscript"/>
        </w:rPr>
        <w:endnoteReference w:id="16"/>
      </w:r>
      <w:r w:rsidRPr="00E572E2">
        <w:t xml:space="preserve"> She also </w:t>
      </w:r>
      <w:r w:rsidR="00C44792" w:rsidRPr="00E572E2">
        <w:t xml:space="preserve">served </w:t>
      </w:r>
      <w:r w:rsidR="009F09C2" w:rsidRPr="00E572E2">
        <w:t xml:space="preserve">as a </w:t>
      </w:r>
      <w:r w:rsidR="00C44792" w:rsidRPr="00E572E2">
        <w:t>frequent</w:t>
      </w:r>
      <w:r w:rsidRPr="00E572E2">
        <w:t xml:space="preserve"> subject for Bonheur: the profile of th</w:t>
      </w:r>
      <w:r w:rsidR="00927E28" w:rsidRPr="00E572E2">
        <w:t>e</w:t>
      </w:r>
      <w:r w:rsidRPr="00E572E2">
        <w:t xml:space="preserve"> </w:t>
      </w:r>
      <w:r w:rsidRPr="00113BF8">
        <w:t xml:space="preserve">seated figure </w:t>
      </w:r>
      <w:r w:rsidR="00605820" w:rsidRPr="00E572E2">
        <w:t>at left</w:t>
      </w:r>
      <w:r w:rsidR="009174CE" w:rsidRPr="00E572E2">
        <w:t xml:space="preserve"> </w:t>
      </w:r>
      <w:r w:rsidRPr="00E572E2">
        <w:t xml:space="preserve">bears a strong resemblance to the portrait </w:t>
      </w:r>
      <w:r w:rsidR="009174CE" w:rsidRPr="00113BF8">
        <w:t>of Jeanne-Nathalie</w:t>
      </w:r>
      <w:r w:rsidR="009174CE" w:rsidRPr="00E572E2">
        <w:t xml:space="preserve"> </w:t>
      </w:r>
      <w:r w:rsidRPr="00E572E2">
        <w:t>made</w:t>
      </w:r>
      <w:r>
        <w:t xml:space="preserve"> by Rosa around 1850</w:t>
      </w:r>
      <w:r w:rsidR="00AE2B60">
        <w:t>,</w:t>
      </w:r>
      <w:r>
        <w:t xml:space="preserve"> </w:t>
      </w:r>
      <w:r w:rsidR="009174CE">
        <w:t xml:space="preserve">now in the </w:t>
      </w:r>
      <w:proofErr w:type="spellStart"/>
      <w:r>
        <w:t>Musée</w:t>
      </w:r>
      <w:proofErr w:type="spellEnd"/>
      <w:r>
        <w:t xml:space="preserve"> </w:t>
      </w:r>
      <w:r w:rsidR="009174CE">
        <w:t>N</w:t>
      </w:r>
      <w:r>
        <w:t>ational de Fontainebleau</w:t>
      </w:r>
      <w:r w:rsidR="00AE2B60">
        <w:t>,</w:t>
      </w:r>
      <w:r>
        <w:t xml:space="preserve"> an</w:t>
      </w:r>
      <w:r w:rsidRPr="00E572E2">
        <w:t>d to more detailed profiles filling a</w:t>
      </w:r>
      <w:r w:rsidR="00E572E2" w:rsidRPr="00113BF8">
        <w:t xml:space="preserve"> nearby </w:t>
      </w:r>
      <w:r w:rsidRPr="00E572E2">
        <w:t>page</w:t>
      </w:r>
      <w:r w:rsidR="00AE2B60" w:rsidRPr="00E572E2">
        <w:t xml:space="preserve"> of the sketchbook</w:t>
      </w:r>
      <w:r w:rsidRPr="00E572E2">
        <w:t>.</w:t>
      </w:r>
      <w:r w:rsidRPr="00E572E2">
        <w:rPr>
          <w:vertAlign w:val="superscript"/>
        </w:rPr>
        <w:endnoteReference w:id="17"/>
      </w:r>
      <w:r w:rsidRPr="00E572E2">
        <w:t xml:space="preserve"> </w:t>
      </w:r>
      <w:r w:rsidR="00E955D6" w:rsidRPr="00E572E2">
        <w:t>T</w:t>
      </w:r>
      <w:r w:rsidRPr="00E572E2">
        <w:t>he</w:t>
      </w:r>
      <w:r>
        <w:t xml:space="preserve"> Micas matriarch</w:t>
      </w:r>
      <w:r w:rsidR="00E955D6">
        <w:t>,</w:t>
      </w:r>
      <w:r>
        <w:t xml:space="preserve"> </w:t>
      </w:r>
      <w:r w:rsidR="00E955D6">
        <w:t xml:space="preserve">as </w:t>
      </w:r>
      <w:r w:rsidR="00BD5B09">
        <w:t>the</w:t>
      </w:r>
      <w:r w:rsidR="00E955D6">
        <w:t xml:space="preserve"> probable contender for the other seated figure, </w:t>
      </w:r>
      <w:r>
        <w:t xml:space="preserve">was a forceful presence in their lives; as Rosa’s adopted mother, Micas resided at </w:t>
      </w:r>
      <w:r>
        <w:lastRenderedPageBreak/>
        <w:t xml:space="preserve">Jeanne-Nathalie and </w:t>
      </w:r>
      <w:r w:rsidR="00074D11">
        <w:t>Bonheur</w:t>
      </w:r>
      <w:r>
        <w:t>’s home, the Château de By, from 1860 until her death in 1875.</w:t>
      </w:r>
      <w:r>
        <w:rPr>
          <w:vertAlign w:val="superscript"/>
        </w:rPr>
        <w:endnoteReference w:id="18"/>
      </w:r>
    </w:p>
    <w:p w14:paraId="00000036" w14:textId="5EF9CEE5" w:rsidR="00AE4FD1" w:rsidRDefault="00AE4FD1" w:rsidP="00E417C4">
      <w:pPr>
        <w:pStyle w:val="AA-SL-BodyText"/>
      </w:pPr>
      <w:r>
        <w:t xml:space="preserve">This </w:t>
      </w:r>
      <w:r w:rsidRPr="00E003CB">
        <w:t xml:space="preserve">impromptu portrait could have been made by Rosa as she completed </w:t>
      </w:r>
      <w:r w:rsidR="00FC1C7E" w:rsidRPr="00E003CB">
        <w:t xml:space="preserve">other </w:t>
      </w:r>
      <w:r w:rsidRPr="006B3288">
        <w:t>studies</w:t>
      </w:r>
      <w:r w:rsidR="00FC1C7E" w:rsidRPr="006B3288">
        <w:t xml:space="preserve"> in watercolor</w:t>
      </w:r>
      <w:r w:rsidRPr="006B3288">
        <w:t xml:space="preserve"> </w:t>
      </w:r>
      <w:r w:rsidR="000D4FBC" w:rsidRPr="006B3288">
        <w:t>i</w:t>
      </w:r>
      <w:r w:rsidR="00076EFA" w:rsidRPr="006B3288">
        <w:t>n plein air</w:t>
      </w:r>
      <w:r w:rsidR="00FC1C7E" w:rsidRPr="00E003CB">
        <w:t>, such</w:t>
      </w:r>
      <w:r w:rsidR="00FC1C7E">
        <w:t xml:space="preserve"> as the</w:t>
      </w:r>
      <w:r w:rsidR="00D1153F">
        <w:t xml:space="preserve"> </w:t>
      </w:r>
      <w:r>
        <w:t>detailed rendering of a bird on a subsequent page</w:t>
      </w:r>
      <w:r w:rsidR="00D1153F">
        <w:t xml:space="preserve"> of the sketchbook</w:t>
      </w:r>
      <w:r>
        <w:t xml:space="preserve"> </w:t>
      </w:r>
      <w:r w:rsidR="00FC1C7E">
        <w:t>(</w:t>
      </w:r>
      <w:r w:rsidR="00FC1C7E" w:rsidRPr="006B3288">
        <w:rPr>
          <w:b/>
          <w:bCs/>
          <w:highlight w:val="yellow"/>
        </w:rPr>
        <w:t>fig. 8</w:t>
      </w:r>
      <w:r w:rsidR="00FC1C7E" w:rsidRPr="00C170D1">
        <w:t>).</w:t>
      </w:r>
      <w:r w:rsidR="00FC1C7E">
        <w:t xml:space="preserve"> The subject </w:t>
      </w:r>
      <w:r>
        <w:t>required a dozen different colors, each of which is carefully annotated in pencil</w:t>
      </w:r>
      <w:r w:rsidR="00D1153F" w:rsidRPr="005E646F">
        <w:t>.</w:t>
      </w:r>
      <w:r>
        <w:t xml:space="preserve"> The scrupulous notes </w:t>
      </w:r>
      <w:r w:rsidR="003F6142">
        <w:t xml:space="preserve">in Rosa’s handwriting </w:t>
      </w:r>
      <w:r w:rsidR="006C6518">
        <w:t>disclose</w:t>
      </w:r>
      <w:r w:rsidR="00507131">
        <w:t xml:space="preserve"> </w:t>
      </w:r>
      <w:r>
        <w:t xml:space="preserve">a young artist learning to </w:t>
      </w:r>
      <w:r w:rsidR="00C44792">
        <w:t>capture</w:t>
      </w:r>
      <w:r>
        <w:t xml:space="preserve"> the natural world on a two-dimensional surface or familiarizing herself with the many shades of the medium. </w:t>
      </w:r>
      <w:r w:rsidR="00F23318">
        <w:t>N</w:t>
      </w:r>
      <w:r>
        <w:t>umerous drawings after other works of art, which a young Rosa would have made in the Louvre or elsewhere</w:t>
      </w:r>
      <w:r w:rsidR="00571FDB">
        <w:t xml:space="preserve">, </w:t>
      </w:r>
      <w:r w:rsidR="00FC1C7E">
        <w:t>similarly capture the hand of an artist in training.</w:t>
      </w:r>
      <w:r>
        <w:t xml:space="preserve"> </w:t>
      </w:r>
      <w:r w:rsidR="00FC1C7E">
        <w:t>On other pages</w:t>
      </w:r>
      <w:r w:rsidR="00571FDB">
        <w:t xml:space="preserve">, she produced </w:t>
      </w:r>
      <w:r w:rsidR="00FC1C7E">
        <w:t>pencil</w:t>
      </w:r>
      <w:r w:rsidR="00571FDB">
        <w:t xml:space="preserve"> sketches</w:t>
      </w:r>
      <w:r>
        <w:t xml:space="preserve"> of a decorative vase with figures in relief, and a standing Egyptian statuary.</w:t>
      </w:r>
      <w:r>
        <w:rPr>
          <w:vertAlign w:val="superscript"/>
        </w:rPr>
        <w:endnoteReference w:id="19"/>
      </w:r>
    </w:p>
    <w:p w14:paraId="2EC9D406" w14:textId="11AEE419" w:rsidR="00AE4FD1" w:rsidRPr="00B5496F" w:rsidRDefault="00AB2E9E" w:rsidP="00B5496F">
      <w:pPr>
        <w:pStyle w:val="AA-SL-BodyText"/>
      </w:pPr>
      <w:r>
        <w:t>T</w:t>
      </w:r>
      <w:r w:rsidR="00AE4FD1">
        <w:t xml:space="preserve">he </w:t>
      </w:r>
      <w:r>
        <w:t xml:space="preserve">GRI </w:t>
      </w:r>
      <w:r w:rsidR="00AE4FD1">
        <w:t>sketchbook represents a working</w:t>
      </w:r>
      <w:r w:rsidR="00C44792">
        <w:t>, functional</w:t>
      </w:r>
      <w:r w:rsidR="00AE4FD1">
        <w:t xml:space="preserve"> object, one that </w:t>
      </w:r>
      <w:proofErr w:type="gramStart"/>
      <w:r w:rsidR="00AE4FD1">
        <w:t>father</w:t>
      </w:r>
      <w:proofErr w:type="gramEnd"/>
      <w:r w:rsidR="00AE4FD1">
        <w:t xml:space="preserve"> and daughter could have exchanged, examined, and discussed in their familial studio</w:t>
      </w:r>
      <w:r w:rsidR="00BD72E8">
        <w:t>, distinct from</w:t>
      </w:r>
      <w:r w:rsidR="00BD72E8" w:rsidRPr="00BD72E8">
        <w:t xml:space="preserve"> </w:t>
      </w:r>
      <w:r w:rsidR="00BD72E8">
        <w:t xml:space="preserve">the other three shared </w:t>
      </w:r>
      <w:r w:rsidR="00BD72E8" w:rsidRPr="00B5496F">
        <w:t>notebooks s</w:t>
      </w:r>
      <w:r w:rsidR="00BD72E8">
        <w:t>old at auction in 1900</w:t>
      </w:r>
      <w:r w:rsidR="00AE4FD1">
        <w:t xml:space="preserve">. The auction catalog’s notes provide ample information that point to the other three volumes </w:t>
      </w:r>
      <w:r w:rsidR="00BD72E8">
        <w:t xml:space="preserve">having been </w:t>
      </w:r>
      <w:r w:rsidR="00AE4FD1">
        <w:t>assembled, rather than used, by either Raymond or Rosa.</w:t>
      </w:r>
      <w:r w:rsidR="00FC1C7E">
        <w:rPr>
          <w:vertAlign w:val="superscript"/>
        </w:rPr>
        <w:endnoteReference w:id="20"/>
      </w:r>
      <w:r w:rsidR="00AE4FD1">
        <w:t xml:space="preserve"> The first to appear in the sale, lot 1839, </w:t>
      </w:r>
      <w:r w:rsidR="00BD72E8">
        <w:t xml:space="preserve">contains </w:t>
      </w:r>
      <w:r w:rsidR="00AE4FD1">
        <w:t xml:space="preserve">nearly sixty sketches by Raymond, some </w:t>
      </w:r>
      <w:r w:rsidR="00076EFA">
        <w:t>predating</w:t>
      </w:r>
      <w:r w:rsidR="00AE4FD1">
        <w:t xml:space="preserve"> his daughter’s birth, as well as drawings by Rosa made in the Louvre, likely from the last years of the 1830s</w:t>
      </w:r>
      <w:r w:rsidR="00BD72E8">
        <w:t>,</w:t>
      </w:r>
      <w:r w:rsidR="00AE4FD1">
        <w:t xml:space="preserve"> based on her surviving copyist registration.</w:t>
      </w:r>
      <w:r w:rsidR="00AE4FD1">
        <w:rPr>
          <w:vertAlign w:val="superscript"/>
        </w:rPr>
        <w:endnoteReference w:id="21"/>
      </w:r>
      <w:r w:rsidR="00AE4FD1">
        <w:t xml:space="preserve"> The second, lot 1840, bore Rosa’s baptismal name</w:t>
      </w:r>
      <w:r w:rsidR="007042F7">
        <w:t>,</w:t>
      </w:r>
      <w:r w:rsidR="00AE4FD1">
        <w:t xml:space="preserve"> “Rosalie</w:t>
      </w:r>
      <w:r w:rsidR="007042F7">
        <w:t>,</w:t>
      </w:r>
      <w:r w:rsidR="00AE4FD1">
        <w:t xml:space="preserve">” on the cover and comprised an assortment of </w:t>
      </w:r>
      <w:r w:rsidR="007042F7">
        <w:t>thirty</w:t>
      </w:r>
      <w:r w:rsidR="00AE4FD1">
        <w:t xml:space="preserve"> drawings by Rosa, apparently </w:t>
      </w:r>
      <w:r w:rsidR="00253F65">
        <w:t>randomly</w:t>
      </w:r>
      <w:r w:rsidR="007042F7">
        <w:t xml:space="preserve"> </w:t>
      </w:r>
      <w:r w:rsidR="00AE4FD1">
        <w:t xml:space="preserve">chosen, in addition to a few </w:t>
      </w:r>
      <w:r w:rsidR="00AE4FD1" w:rsidRPr="00AE5DAE">
        <w:t>sepias and</w:t>
      </w:r>
      <w:r w:rsidR="00AE4FD1">
        <w:t xml:space="preserve"> sketches by Raymond from the 1830s to 40s.</w:t>
      </w:r>
      <w:r w:rsidR="00AE4FD1" w:rsidRPr="00AF5DF9">
        <w:rPr>
          <w:vertAlign w:val="superscript"/>
        </w:rPr>
        <w:endnoteReference w:id="22"/>
      </w:r>
      <w:r w:rsidR="00AE4FD1">
        <w:t xml:space="preserve"> Lot 1841, a “very curious album,” was thought to have been “offered as a gift to Raymond Bonheur” yet appeared to include “several very old sketches by him.”</w:t>
      </w:r>
      <w:r w:rsidR="00AE4FD1" w:rsidRPr="00AF5DF9">
        <w:rPr>
          <w:vertAlign w:val="superscript"/>
        </w:rPr>
        <w:endnoteReference w:id="23"/>
      </w:r>
      <w:r w:rsidR="00AE4FD1">
        <w:t xml:space="preserve"> </w:t>
      </w:r>
      <w:r w:rsidR="00253F65" w:rsidRPr="00875077">
        <w:t>T</w:t>
      </w:r>
      <w:r w:rsidR="00AE4FD1">
        <w:t xml:space="preserve">he only other </w:t>
      </w:r>
      <w:r w:rsidR="00925979">
        <w:t xml:space="preserve">Rosa Bonheur </w:t>
      </w:r>
      <w:r w:rsidR="00AE4FD1">
        <w:t xml:space="preserve">sketchbook </w:t>
      </w:r>
      <w:r w:rsidR="00925979">
        <w:t xml:space="preserve">currently </w:t>
      </w:r>
      <w:r w:rsidR="00AE4FD1">
        <w:lastRenderedPageBreak/>
        <w:t>in a</w:t>
      </w:r>
      <w:r w:rsidR="00925979">
        <w:t xml:space="preserve"> </w:t>
      </w:r>
      <w:r w:rsidR="00AE4FD1">
        <w:t>public collection</w:t>
      </w:r>
      <w:r w:rsidR="00925979">
        <w:t xml:space="preserve"> in the United States</w:t>
      </w:r>
      <w:r w:rsidR="00AE4FD1">
        <w:t xml:space="preserve">, </w:t>
      </w:r>
      <w:r w:rsidR="00AE4FD1" w:rsidRPr="006D10A4">
        <w:t>lot 1836</w:t>
      </w:r>
      <w:r w:rsidR="00DA6BF5">
        <w:t xml:space="preserve"> from the auction of 1900</w:t>
      </w:r>
      <w:r w:rsidR="00AE4FD1">
        <w:t xml:space="preserve">, </w:t>
      </w:r>
      <w:r w:rsidR="00AE4FD1" w:rsidRPr="00A652F6">
        <w:t xml:space="preserve">contains no drawings from </w:t>
      </w:r>
      <w:r w:rsidR="00A215AB">
        <w:t>Rosa’s father</w:t>
      </w:r>
      <w:r w:rsidR="00AE4FD1" w:rsidRPr="00A652F6">
        <w:t>; rather, it function</w:t>
      </w:r>
      <w:r w:rsidR="00AE4FD1">
        <w:t>ed as a curated repository for drawings by Rosa alone</w:t>
      </w:r>
      <w:r w:rsidR="00AE4FD1" w:rsidRPr="004F0B74">
        <w:t>.</w:t>
      </w:r>
      <w:r w:rsidR="00AE4FD1" w:rsidRPr="004F0B74">
        <w:rPr>
          <w:vertAlign w:val="superscript"/>
        </w:rPr>
        <w:endnoteReference w:id="24"/>
      </w:r>
      <w:r w:rsidR="00AE4FD1">
        <w:t xml:space="preserve"> The </w:t>
      </w:r>
      <w:r w:rsidR="00527660">
        <w:t xml:space="preserve">sketchbook </w:t>
      </w:r>
      <w:r w:rsidR="00AE4FD1">
        <w:t xml:space="preserve">in the </w:t>
      </w:r>
      <w:r w:rsidR="00527660">
        <w:t>GRI</w:t>
      </w:r>
      <w:r w:rsidR="00A11AF1">
        <w:t>’s</w:t>
      </w:r>
      <w:r w:rsidR="00527660">
        <w:t xml:space="preserve"> </w:t>
      </w:r>
      <w:r w:rsidR="00AE4FD1">
        <w:t>collection is therefore the only extant material document of Rosa’s artistic relationship with her father.</w:t>
      </w:r>
    </w:p>
    <w:p w14:paraId="32697747" w14:textId="7EAABE3E" w:rsidR="00076EFA" w:rsidRDefault="00C44792" w:rsidP="00E417C4">
      <w:pPr>
        <w:pStyle w:val="AA-SL-BodyText"/>
      </w:pPr>
      <w:r>
        <w:t>As</w:t>
      </w:r>
      <w:r w:rsidR="00AE4FD1" w:rsidRPr="0044554B">
        <w:t xml:space="preserve"> the only </w:t>
      </w:r>
      <w:r w:rsidR="00253F65">
        <w:t>of its kind</w:t>
      </w:r>
      <w:r w:rsidR="00496062">
        <w:t xml:space="preserve"> </w:t>
      </w:r>
      <w:r w:rsidR="00AE4FD1" w:rsidRPr="0044554B">
        <w:t xml:space="preserve">in a public collection, and one with connections to both artists’ Salon </w:t>
      </w:r>
      <w:r w:rsidR="0007694E">
        <w:t>works</w:t>
      </w:r>
      <w:r w:rsidR="00AE4FD1" w:rsidRPr="0044554B">
        <w:t xml:space="preserve">, the </w:t>
      </w:r>
      <w:r w:rsidR="00A824E2">
        <w:t>GRI</w:t>
      </w:r>
      <w:r w:rsidR="00A824E2" w:rsidRPr="0044554B">
        <w:t xml:space="preserve"> </w:t>
      </w:r>
      <w:r w:rsidR="00AE4FD1" w:rsidRPr="0044554B">
        <w:t xml:space="preserve">sketchbook is also important for </w:t>
      </w:r>
      <w:r w:rsidR="00A824E2">
        <w:t>its</w:t>
      </w:r>
      <w:r w:rsidR="00A824E2" w:rsidRPr="0044554B">
        <w:t xml:space="preserve"> </w:t>
      </w:r>
      <w:r w:rsidR="00AE4FD1" w:rsidRPr="0044554B">
        <w:t xml:space="preserve">drawings that relate to Rosa Bonheur’s </w:t>
      </w:r>
      <w:r w:rsidR="00076EFA" w:rsidRPr="0044554B">
        <w:rPr>
          <w:i/>
          <w:iCs/>
        </w:rPr>
        <w:t xml:space="preserve">The Horse Fair </w:t>
      </w:r>
      <w:r w:rsidR="00AE4FD1" w:rsidRPr="0044554B">
        <w:t xml:space="preserve">and </w:t>
      </w:r>
      <w:r w:rsidR="00076EFA" w:rsidRPr="0044554B">
        <w:rPr>
          <w:i/>
          <w:iCs/>
        </w:rPr>
        <w:t>Haymaking in the Auvergne</w:t>
      </w:r>
      <w:r w:rsidR="00AE4FD1" w:rsidRPr="0044554B">
        <w:t>. The</w:t>
      </w:r>
      <w:r w:rsidR="00AE4FD1" w:rsidRPr="00F422EF">
        <w:t xml:space="preserve"> drawings for </w:t>
      </w:r>
      <w:r w:rsidR="00AE4FD1">
        <w:t>her</w:t>
      </w:r>
      <w:r w:rsidR="00AE4FD1" w:rsidRPr="00F422EF">
        <w:t xml:space="preserve"> two great successes</w:t>
      </w:r>
      <w:r w:rsidR="00AE4FD1">
        <w:t xml:space="preserve"> on the preeminent Parisian stage, made apparently </w:t>
      </w:r>
      <w:r w:rsidR="00253F65">
        <w:t>from life</w:t>
      </w:r>
      <w:r w:rsidR="006A181D">
        <w:t>,</w:t>
      </w:r>
      <w:r w:rsidR="00AE4FD1" w:rsidRPr="00F422EF">
        <w:t xml:space="preserve"> take on new meaning</w:t>
      </w:r>
      <w:r w:rsidR="00AE4FD1">
        <w:t xml:space="preserve"> </w:t>
      </w:r>
      <w:r w:rsidR="004C2115">
        <w:t>juxtaposed with</w:t>
      </w:r>
      <w:r w:rsidR="00AE4FD1" w:rsidRPr="00F422EF">
        <w:t xml:space="preserve"> her father’s work.</w:t>
      </w:r>
      <w:r w:rsidR="00AE4FD1">
        <w:t xml:space="preserve"> Raymond actively </w:t>
      </w:r>
      <w:r>
        <w:t>encouraged</w:t>
      </w:r>
      <w:r w:rsidR="00AE4FD1">
        <w:t xml:space="preserve"> </w:t>
      </w:r>
      <w:r>
        <w:t>Rosa</w:t>
      </w:r>
      <w:r w:rsidR="0074075A">
        <w:t>,</w:t>
      </w:r>
      <w:r w:rsidR="00AE4FD1">
        <w:t xml:space="preserve"> </w:t>
      </w:r>
      <w:r w:rsidR="0074075A">
        <w:t xml:space="preserve">from her first days of artistic training, </w:t>
      </w:r>
      <w:r w:rsidR="00AE4FD1">
        <w:t xml:space="preserve">to </w:t>
      </w:r>
      <w:r>
        <w:t>surpass</w:t>
      </w:r>
      <w:r w:rsidR="00AE4FD1">
        <w:t xml:space="preserve"> </w:t>
      </w:r>
      <w:r>
        <w:t xml:space="preserve">the achievements of other women artists, particularly </w:t>
      </w:r>
      <w:proofErr w:type="spellStart"/>
      <w:r w:rsidR="00AE4FD1">
        <w:t>Élisabeth</w:t>
      </w:r>
      <w:proofErr w:type="spellEnd"/>
      <w:r w:rsidR="00AE4FD1">
        <w:t xml:space="preserve"> </w:t>
      </w:r>
      <w:proofErr w:type="spellStart"/>
      <w:r w:rsidR="00AE4FD1">
        <w:t>Vigée</w:t>
      </w:r>
      <w:proofErr w:type="spellEnd"/>
      <w:r w:rsidR="00AE4FD1">
        <w:t xml:space="preserve"> Le Brun (1755–1842).</w:t>
      </w:r>
      <w:r w:rsidR="00AE4FD1">
        <w:rPr>
          <w:vertAlign w:val="superscript"/>
        </w:rPr>
        <w:endnoteReference w:id="25"/>
      </w:r>
      <w:r w:rsidR="00AE4FD1">
        <w:t xml:space="preserve"> In the wake of Raymond’s death, Rosa began two new monumental compositions that would fulfill her father’s charge. </w:t>
      </w:r>
      <w:r w:rsidR="00076EFA">
        <w:rPr>
          <w:i/>
        </w:rPr>
        <w:t xml:space="preserve">The Horse Fair </w:t>
      </w:r>
      <w:r w:rsidR="00AE4FD1">
        <w:t xml:space="preserve">and </w:t>
      </w:r>
      <w:r w:rsidR="00076EFA">
        <w:rPr>
          <w:i/>
        </w:rPr>
        <w:t>Haymaking in the Auvergne</w:t>
      </w:r>
      <w:r w:rsidR="00AE4FD1">
        <w:t xml:space="preserve"> represented a culmination of years of study and </w:t>
      </w:r>
      <w:r w:rsidR="00253F65">
        <w:t>active</w:t>
      </w:r>
      <w:r w:rsidR="00813D5E">
        <w:t xml:space="preserve"> </w:t>
      </w:r>
      <w:r w:rsidR="00AE4FD1">
        <w:t xml:space="preserve">self-promotion. </w:t>
      </w:r>
      <w:r w:rsidR="00813D5E">
        <w:t>I</w:t>
      </w:r>
      <w:r w:rsidR="00AE4FD1">
        <w:t xml:space="preserve">n December 1851 or January 1852, Rosa met with Charles de </w:t>
      </w:r>
      <w:proofErr w:type="spellStart"/>
      <w:r w:rsidR="00AE4FD1">
        <w:t>Morny</w:t>
      </w:r>
      <w:proofErr w:type="spellEnd"/>
      <w:r w:rsidR="00AE4FD1">
        <w:t xml:space="preserve"> (1811–65), head of the Ministry of the Interior and by extension all </w:t>
      </w:r>
      <w:r w:rsidR="00253F65">
        <w:rPr>
          <w:iCs/>
        </w:rPr>
        <w:t>fine</w:t>
      </w:r>
      <w:r w:rsidR="00875077">
        <w:rPr>
          <w:iCs/>
        </w:rPr>
        <w:t xml:space="preserve"> </w:t>
      </w:r>
      <w:r w:rsidR="00253F65" w:rsidRPr="00B5496F">
        <w:t>arts</w:t>
      </w:r>
      <w:r w:rsidR="00076EFA" w:rsidRPr="00B5496F">
        <w:t xml:space="preserve"> </w:t>
      </w:r>
      <w:r w:rsidR="00AE4FD1" w:rsidRPr="00B5496F">
        <w:t>commissions</w:t>
      </w:r>
      <w:r w:rsidR="00AE4FD1">
        <w:t>.</w:t>
      </w:r>
      <w:r w:rsidR="00AE4FD1">
        <w:rPr>
          <w:vertAlign w:val="superscript"/>
        </w:rPr>
        <w:endnoteReference w:id="26"/>
      </w:r>
      <w:r w:rsidR="00AE4FD1">
        <w:t xml:space="preserve"> The </w:t>
      </w:r>
      <w:r w:rsidR="00253F65">
        <w:t xml:space="preserve">French </w:t>
      </w:r>
      <w:r w:rsidR="00DF397B">
        <w:t>s</w:t>
      </w:r>
      <w:r w:rsidR="00AE4FD1">
        <w:t>tate wished to confer upon Rosa the honor of a new</w:t>
      </w:r>
      <w:r w:rsidR="00253F65">
        <w:t xml:space="preserve"> commission</w:t>
      </w:r>
      <w:r w:rsidR="00DF397B">
        <w:t xml:space="preserve">, </w:t>
      </w:r>
      <w:r w:rsidR="00AE4FD1">
        <w:t xml:space="preserve">and de </w:t>
      </w:r>
      <w:proofErr w:type="spellStart"/>
      <w:r w:rsidR="00AE4FD1">
        <w:t>Morny</w:t>
      </w:r>
      <w:proofErr w:type="spellEnd"/>
      <w:r w:rsidR="00AE4FD1">
        <w:t xml:space="preserve"> was to determine a suitable subject. Rosa, who had been contemplating a composition featuring horses since 1844, proposed an equine project.</w:t>
      </w:r>
      <w:r w:rsidR="00AE4FD1">
        <w:rPr>
          <w:vertAlign w:val="superscript"/>
        </w:rPr>
        <w:endnoteReference w:id="27"/>
      </w:r>
      <w:r w:rsidR="00AE4FD1">
        <w:t xml:space="preserve"> Unconvinced of her ability, the </w:t>
      </w:r>
      <w:r w:rsidR="0035266B">
        <w:t>m</w:t>
      </w:r>
      <w:r w:rsidR="00AE4FD1">
        <w:t>inister dismissed the idea. Together they agreed instead that the official commission would be for a painting depicting haymaking</w:t>
      </w:r>
      <w:r w:rsidR="00AE39F4">
        <w:t>,</w:t>
      </w:r>
      <w:r w:rsidR="00AE4FD1">
        <w:t xml:space="preserve"> but, at Rosa’s own request, the painter would defer the order and complete the horse picture first.</w:t>
      </w:r>
      <w:r w:rsidR="00AE4FD1">
        <w:rPr>
          <w:vertAlign w:val="superscript"/>
        </w:rPr>
        <w:endnoteReference w:id="28"/>
      </w:r>
      <w:r w:rsidR="00AE4FD1">
        <w:t xml:space="preserve"> </w:t>
      </w:r>
      <w:r w:rsidR="00076EFA">
        <w:rPr>
          <w:i/>
        </w:rPr>
        <w:t xml:space="preserve">The Horse Fair </w:t>
      </w:r>
      <w:r w:rsidR="00AE4FD1">
        <w:t xml:space="preserve">catapulted Bonheur to new heights in 1853; </w:t>
      </w:r>
      <w:r w:rsidR="00076EFA">
        <w:rPr>
          <w:i/>
        </w:rPr>
        <w:t xml:space="preserve">Haymaking in the Auvergne </w:t>
      </w:r>
      <w:r w:rsidR="00AE4FD1">
        <w:t xml:space="preserve">cemented her mark on the French school at the Exposition </w:t>
      </w:r>
      <w:proofErr w:type="spellStart"/>
      <w:r w:rsidR="00AE4FD1">
        <w:t>Universelle</w:t>
      </w:r>
      <w:proofErr w:type="spellEnd"/>
      <w:r w:rsidR="00AE4FD1">
        <w:t xml:space="preserve"> in 1855.</w:t>
      </w:r>
    </w:p>
    <w:p w14:paraId="2550254A" w14:textId="453F58B7" w:rsidR="00076EFA" w:rsidRDefault="00AE4FD1" w:rsidP="00E417C4">
      <w:pPr>
        <w:pStyle w:val="AA-SL-BodyText"/>
      </w:pPr>
      <w:proofErr w:type="gramStart"/>
      <w:r>
        <w:t>A number of</w:t>
      </w:r>
      <w:proofErr w:type="gramEnd"/>
      <w:r>
        <w:t xml:space="preserve"> drawings provide compelling evidence that these two paintings </w:t>
      </w:r>
      <w:r>
        <w:lastRenderedPageBreak/>
        <w:t xml:space="preserve">began, at least in part, in the </w:t>
      </w:r>
      <w:r w:rsidR="004E641B">
        <w:t>sketchbook</w:t>
      </w:r>
      <w:r>
        <w:t xml:space="preserve"> shared with her father. Some drawings in the first fifty leaves suggest that </w:t>
      </w:r>
      <w:r w:rsidR="00E708FC">
        <w:t xml:space="preserve">Rosa’s </w:t>
      </w:r>
      <w:r>
        <w:t xml:space="preserve">planning for this composition may have started during Raymond’s lifetime, </w:t>
      </w:r>
      <w:r w:rsidR="00E708FC">
        <w:t xml:space="preserve">which would </w:t>
      </w:r>
      <w:r>
        <w:t xml:space="preserve">support </w:t>
      </w:r>
      <w:r w:rsidR="007D194C">
        <w:t>her biography’s mythologiz</w:t>
      </w:r>
      <w:r w:rsidR="00566BAA">
        <w:t>ing</w:t>
      </w:r>
      <w:r w:rsidR="007D194C">
        <w:t xml:space="preserve"> narrative</w:t>
      </w:r>
      <w:r>
        <w:t xml:space="preserve"> that </w:t>
      </w:r>
      <w:r w:rsidR="00076EFA">
        <w:rPr>
          <w:i/>
        </w:rPr>
        <w:t>The Horse Fair</w:t>
      </w:r>
      <w:r>
        <w:t xml:space="preserve"> had been an idea since the early 1840s. Two notable studies of horses illustrate the subject’s early evolution as a composition inspired by the Louvre’s Old Masters and the Parthenon’s frieze.</w:t>
      </w:r>
      <w:r>
        <w:rPr>
          <w:vertAlign w:val="superscript"/>
        </w:rPr>
        <w:endnoteReference w:id="29"/>
      </w:r>
      <w:r>
        <w:t xml:space="preserve"> The first grace</w:t>
      </w:r>
      <w:r w:rsidR="00456968">
        <w:t>s</w:t>
      </w:r>
      <w:r>
        <w:t xml:space="preserve"> the pages amid the </w:t>
      </w:r>
      <w:r w:rsidR="00456968">
        <w:t xml:space="preserve">pencil </w:t>
      </w:r>
      <w:r>
        <w:t>sketches that Rosa would have made in the Louvre in the late 1830s</w:t>
      </w:r>
      <w:r w:rsidR="00456968">
        <w:t>;</w:t>
      </w:r>
      <w:r>
        <w:t xml:space="preserve"> </w:t>
      </w:r>
      <w:r w:rsidR="00456968">
        <w:t xml:space="preserve">it </w:t>
      </w:r>
      <w:r>
        <w:t xml:space="preserve">is drawn directly from a work by one of the artists she recalled admiring </w:t>
      </w:r>
      <w:r w:rsidRPr="009A28FA">
        <w:t xml:space="preserve">most: </w:t>
      </w:r>
      <w:r w:rsidR="00076EFA" w:rsidRPr="009A28FA">
        <w:rPr>
          <w:i/>
        </w:rPr>
        <w:t xml:space="preserve">Landscape with a White Horse </w:t>
      </w:r>
      <w:r w:rsidRPr="009A28FA">
        <w:t>(c</w:t>
      </w:r>
      <w:r w:rsidR="00573301" w:rsidRPr="009A28FA">
        <w:t>a</w:t>
      </w:r>
      <w:r w:rsidRPr="009A28FA">
        <w:t>. 1650–1700</w:t>
      </w:r>
      <w:r w:rsidR="00465454" w:rsidRPr="009A28FA">
        <w:t>)</w:t>
      </w:r>
      <w:r w:rsidRPr="009A28FA">
        <w:t xml:space="preserve"> </w:t>
      </w:r>
      <w:r w:rsidR="00465454" w:rsidRPr="009A28FA">
        <w:t>by Dirck van Bergen</w:t>
      </w:r>
      <w:r w:rsidRPr="009A28FA">
        <w:t>.</w:t>
      </w:r>
      <w:r w:rsidRPr="009A28FA">
        <w:rPr>
          <w:vertAlign w:val="superscript"/>
        </w:rPr>
        <w:endnoteReference w:id="30"/>
      </w:r>
      <w:r w:rsidRPr="009A28FA">
        <w:t xml:space="preserve"> </w:t>
      </w:r>
      <w:r w:rsidR="00AE7B8A" w:rsidRPr="009A28FA">
        <w:t xml:space="preserve">In </w:t>
      </w:r>
      <w:r w:rsidR="00E06D46" w:rsidRPr="009A28FA">
        <w:t xml:space="preserve">Rosa’s </w:t>
      </w:r>
      <w:r w:rsidR="00AE7B8A" w:rsidRPr="009A28FA">
        <w:t xml:space="preserve">rendering, the </w:t>
      </w:r>
      <w:r w:rsidRPr="009A28FA">
        <w:t>animal’s hindquarters are rendered with short, emphatic strokes that stress</w:t>
      </w:r>
      <w:r>
        <w:t xml:space="preserve"> its pronounced musculature. </w:t>
      </w:r>
      <w:r w:rsidR="00566BAA">
        <w:t xml:space="preserve">Her </w:t>
      </w:r>
      <w:r>
        <w:t xml:space="preserve">horse assumes the exact stance of </w:t>
      </w:r>
      <w:r w:rsidR="00F40E8E" w:rsidRPr="00AF5DF9">
        <w:t>V</w:t>
      </w:r>
      <w:r w:rsidRPr="00F40E8E">
        <w:t>an</w:t>
      </w:r>
      <w:r>
        <w:t xml:space="preserve"> Bergen’s primary subject, </w:t>
      </w:r>
      <w:r w:rsidR="00EC299D">
        <w:t xml:space="preserve">down to the </w:t>
      </w:r>
      <w:r>
        <w:t xml:space="preserve">exaggerated hip at the left. </w:t>
      </w:r>
      <w:r w:rsidR="00856AE9">
        <w:t xml:space="preserve">Leaf 43v </w:t>
      </w:r>
      <w:r>
        <w:t>offer</w:t>
      </w:r>
      <w:r w:rsidR="00856AE9">
        <w:t>s</w:t>
      </w:r>
      <w:r>
        <w:t xml:space="preserve"> a concrete </w:t>
      </w:r>
      <w:r w:rsidR="00E572E2">
        <w:t xml:space="preserve">connection </w:t>
      </w:r>
      <w:r>
        <w:t xml:space="preserve">to one of the earliest preparatory designs for </w:t>
      </w:r>
      <w:r w:rsidR="00076EFA">
        <w:rPr>
          <w:i/>
        </w:rPr>
        <w:t>The Horse Fair</w:t>
      </w:r>
      <w:r>
        <w:t xml:space="preserve">, now in the collection of the Metropolitan Museum of Art </w:t>
      </w:r>
      <w:r w:rsidR="00856AE9">
        <w:t xml:space="preserve">in New York </w:t>
      </w:r>
      <w:r>
        <w:t>(</w:t>
      </w:r>
      <w:r w:rsidRPr="00AF5DF9">
        <w:rPr>
          <w:b/>
          <w:bCs/>
          <w:highlight w:val="yellow"/>
        </w:rPr>
        <w:t>fig</w:t>
      </w:r>
      <w:r w:rsidR="00677B9F" w:rsidRPr="00AF5DF9">
        <w:rPr>
          <w:b/>
          <w:bCs/>
          <w:highlight w:val="yellow"/>
        </w:rPr>
        <w:t>s. 9,</w:t>
      </w:r>
      <w:r w:rsidRPr="00AF5DF9">
        <w:rPr>
          <w:b/>
          <w:bCs/>
          <w:highlight w:val="yellow"/>
        </w:rPr>
        <w:t xml:space="preserve"> 10</w:t>
      </w:r>
      <w:r>
        <w:t xml:space="preserve">). In the sketchbook, two geometric </w:t>
      </w:r>
      <w:r w:rsidR="00B85B21">
        <w:t>outlines of horses</w:t>
      </w:r>
      <w:r w:rsidR="00B85B21">
        <w:rPr>
          <w:rStyle w:val="CommentReference"/>
        </w:rPr>
        <w:t xml:space="preserve"> </w:t>
      </w:r>
      <w:r>
        <w:t xml:space="preserve">and a partial third gallop across the page; </w:t>
      </w:r>
      <w:r w:rsidR="00B85B21">
        <w:t>a similar</w:t>
      </w:r>
      <w:r>
        <w:t xml:space="preserve"> </w:t>
      </w:r>
      <w:r w:rsidRPr="00324234">
        <w:t xml:space="preserve">rudimentary </w:t>
      </w:r>
      <w:r w:rsidR="00B85B21" w:rsidRPr="006F3B41">
        <w:t>profile</w:t>
      </w:r>
      <w:r>
        <w:t xml:space="preserve"> </w:t>
      </w:r>
      <w:r w:rsidR="00B85B21">
        <w:t xml:space="preserve">of a horse </w:t>
      </w:r>
      <w:r>
        <w:t xml:space="preserve">appears </w:t>
      </w:r>
      <w:r w:rsidR="006C6A9D">
        <w:t>along the lower edge</w:t>
      </w:r>
      <w:r>
        <w:t xml:space="preserve"> of the drawing</w:t>
      </w:r>
      <w:r w:rsidR="00EC021F">
        <w:t xml:space="preserve"> at the Metropolitan Museum</w:t>
      </w:r>
      <w:r>
        <w:t xml:space="preserve">. </w:t>
      </w:r>
      <w:r w:rsidR="00B85B21">
        <w:t xml:space="preserve">Whereas the </w:t>
      </w:r>
      <w:r w:rsidR="00B85B21" w:rsidRPr="000F0BAC">
        <w:t xml:space="preserve">studies </w:t>
      </w:r>
      <w:r w:rsidR="000F0BAC" w:rsidRPr="000F0BAC">
        <w:t>are</w:t>
      </w:r>
      <w:r w:rsidR="00B85B21" w:rsidRPr="000F0BAC">
        <w:t xml:space="preserve"> freely </w:t>
      </w:r>
      <w:r w:rsidR="000F0BAC" w:rsidRPr="000F0BAC">
        <w:t>arranged</w:t>
      </w:r>
      <w:r w:rsidR="000F0BAC">
        <w:t xml:space="preserve"> </w:t>
      </w:r>
      <w:r w:rsidR="00B85B21">
        <w:t xml:space="preserve">on the </w:t>
      </w:r>
      <w:r w:rsidR="00B85B21" w:rsidRPr="0063104E">
        <w:t xml:space="preserve">sketchbook page, two distinct compositions are framed on the Metropolitan Museum’s sheet. </w:t>
      </w:r>
      <w:r w:rsidR="007C306F">
        <w:t>That at the</w:t>
      </w:r>
      <w:r w:rsidR="000B0F56" w:rsidRPr="0063104E">
        <w:t xml:space="preserve"> left side </w:t>
      </w:r>
      <w:r w:rsidR="00B85B21" w:rsidRPr="0063104E">
        <w:t xml:space="preserve">is </w:t>
      </w:r>
      <w:r w:rsidR="00E572E2" w:rsidRPr="0063104E">
        <w:t>framed</w:t>
      </w:r>
      <w:r w:rsidR="00B85B21" w:rsidRPr="0063104E">
        <w:t xml:space="preserve"> by a horizontal line below and vertical line at right</w:t>
      </w:r>
      <w:r w:rsidR="0063104E" w:rsidRPr="0063104E">
        <w:t xml:space="preserve"> </w:t>
      </w:r>
      <w:r w:rsidR="0063104E">
        <w:t xml:space="preserve">and </w:t>
      </w:r>
      <w:r w:rsidR="0063104E" w:rsidRPr="0063104E">
        <w:t>includes many elements that would feature in the final Salon submission</w:t>
      </w:r>
      <w:r w:rsidR="00B85B21" w:rsidRPr="0063104E">
        <w:t>.</w:t>
      </w:r>
      <w:r w:rsidR="000B0F56" w:rsidRPr="0063104E">
        <w:t xml:space="preserve"> </w:t>
      </w:r>
      <w:r w:rsidR="00B85B21" w:rsidRPr="0063104E">
        <w:t xml:space="preserve">On </w:t>
      </w:r>
      <w:r w:rsidRPr="0063104E">
        <w:t>the same page</w:t>
      </w:r>
      <w:r w:rsidR="00B562C2" w:rsidRPr="0063104E">
        <w:t>,</w:t>
      </w:r>
      <w:r w:rsidRPr="0063104E">
        <w:t xml:space="preserve"> </w:t>
      </w:r>
      <w:r w:rsidR="00B562C2" w:rsidRPr="0063104E">
        <w:t xml:space="preserve">at right, </w:t>
      </w:r>
      <w:r w:rsidRPr="0063104E">
        <w:t xml:space="preserve">is </w:t>
      </w:r>
      <w:r w:rsidR="00B562C2" w:rsidRPr="0063104E">
        <w:t>a</w:t>
      </w:r>
      <w:r w:rsidRPr="0063104E">
        <w:t xml:space="preserve"> sketch of four grouped animals, likely after Théodore Géricault’s </w:t>
      </w:r>
      <w:r w:rsidR="00076EFA">
        <w:rPr>
          <w:i/>
        </w:rPr>
        <w:t xml:space="preserve">Five </w:t>
      </w:r>
      <w:r w:rsidR="00076EFA" w:rsidRPr="007C306F">
        <w:rPr>
          <w:i/>
        </w:rPr>
        <w:t xml:space="preserve">Horses Viewed from behind </w:t>
      </w:r>
      <w:r w:rsidRPr="007C306F">
        <w:t>(1822</w:t>
      </w:r>
      <w:r w:rsidR="00FC71A4" w:rsidRPr="007C306F">
        <w:t>)</w:t>
      </w:r>
      <w:r w:rsidRPr="007C306F">
        <w:t xml:space="preserve">, </w:t>
      </w:r>
      <w:r w:rsidR="00FC71A4" w:rsidRPr="007C306F">
        <w:t xml:space="preserve">which </w:t>
      </w:r>
      <w:r w:rsidR="005B4D09" w:rsidRPr="007C306F">
        <w:t>Rosa</w:t>
      </w:r>
      <w:r w:rsidR="00FC71A4" w:rsidRPr="007C306F">
        <w:t xml:space="preserve"> would have seen at the</w:t>
      </w:r>
      <w:r w:rsidR="00B562C2" w:rsidRPr="007C306F">
        <w:t xml:space="preserve"> </w:t>
      </w:r>
      <w:r w:rsidR="006F3B41" w:rsidRPr="007C306F">
        <w:t>museum</w:t>
      </w:r>
      <w:r w:rsidRPr="007C306F">
        <w:t xml:space="preserve">. The </w:t>
      </w:r>
      <w:r w:rsidR="00B562C2" w:rsidRPr="007C306F">
        <w:t>sketchbook</w:t>
      </w:r>
      <w:r w:rsidR="00B562C2">
        <w:t xml:space="preserve"> </w:t>
      </w:r>
      <w:r>
        <w:t xml:space="preserve">page and the </w:t>
      </w:r>
      <w:r w:rsidR="00B562C2">
        <w:t xml:space="preserve">preparatory </w:t>
      </w:r>
      <w:r>
        <w:t xml:space="preserve">drawing link Rosa’s studies in the museum </w:t>
      </w:r>
      <w:r w:rsidR="005561E6">
        <w:t xml:space="preserve">to </w:t>
      </w:r>
      <w:r>
        <w:t xml:space="preserve">the composition’s origins, </w:t>
      </w:r>
      <w:r w:rsidR="005561E6">
        <w:t>responding to</w:t>
      </w:r>
      <w:r>
        <w:t xml:space="preserve"> her father’s hope that she would ascend to the French painterly pantheon that was the Louvre.</w:t>
      </w:r>
    </w:p>
    <w:p w14:paraId="0000003F" w14:textId="3CD05D26" w:rsidR="00AE4FD1" w:rsidRDefault="00C523AF" w:rsidP="00E417C4">
      <w:pPr>
        <w:pStyle w:val="AA-SL-BodyText"/>
      </w:pPr>
      <w:r>
        <w:lastRenderedPageBreak/>
        <w:t xml:space="preserve">To complete </w:t>
      </w:r>
      <w:r>
        <w:rPr>
          <w:i/>
        </w:rPr>
        <w:t>The Horse Fair,</w:t>
      </w:r>
      <w:r>
        <w:t xml:space="preserve"> </w:t>
      </w:r>
      <w:r w:rsidR="00AE4FD1">
        <w:t>Rosa</w:t>
      </w:r>
      <w:r w:rsidR="006C6A9D">
        <w:t xml:space="preserve"> </w:t>
      </w:r>
      <w:r w:rsidR="00AE4FD1">
        <w:t xml:space="preserve">ultimately </w:t>
      </w:r>
      <w:r w:rsidR="006C6A9D">
        <w:t>favored</w:t>
      </w:r>
      <w:r w:rsidR="00AE4FD1">
        <w:t xml:space="preserve"> studies from life. A carefully rendered head of a </w:t>
      </w:r>
      <w:r w:rsidR="00AE4FD1" w:rsidRPr="00037A36">
        <w:t>horse on leaf 42r</w:t>
      </w:r>
      <w:r w:rsidR="00A1720D" w:rsidRPr="00037A36">
        <w:t xml:space="preserve"> </w:t>
      </w:r>
      <w:r w:rsidR="00AE4FD1" w:rsidRPr="00037A36">
        <w:t>corresponds</w:t>
      </w:r>
      <w:r w:rsidR="00AE4FD1">
        <w:t xml:space="preserve"> to th</w:t>
      </w:r>
      <w:r>
        <w:t>e</w:t>
      </w:r>
      <w:r w:rsidR="00AE4FD1">
        <w:t xml:space="preserve"> final stage of </w:t>
      </w:r>
      <w:r w:rsidR="0027574A">
        <w:t xml:space="preserve">its </w:t>
      </w:r>
      <w:r w:rsidR="00AE4FD1">
        <w:t xml:space="preserve">compositional development. In the final months of the painting’s preparation and execution, Bonheur ventured to the horse market on the Boulevard de </w:t>
      </w:r>
      <w:proofErr w:type="spellStart"/>
      <w:r w:rsidR="00AE4FD1">
        <w:t>l’Hôpital</w:t>
      </w:r>
      <w:proofErr w:type="spellEnd"/>
      <w:r w:rsidR="00AE4FD1">
        <w:t xml:space="preserve"> in </w:t>
      </w:r>
      <w:r w:rsidR="0027574A">
        <w:t xml:space="preserve">men’s </w:t>
      </w:r>
      <w:r w:rsidR="00AE4FD1">
        <w:t>attire to study her primary subjects.</w:t>
      </w:r>
      <w:r w:rsidR="00AE4FD1">
        <w:rPr>
          <w:vertAlign w:val="superscript"/>
        </w:rPr>
        <w:endnoteReference w:id="31"/>
      </w:r>
      <w:r w:rsidR="00AE4FD1">
        <w:t xml:space="preserve"> Rosa’s pencil </w:t>
      </w:r>
      <w:r w:rsidR="006C6A9D">
        <w:t>carefully</w:t>
      </w:r>
      <w:r w:rsidR="00AE4FD1">
        <w:t xml:space="preserve"> shaded the horse’s </w:t>
      </w:r>
      <w:r w:rsidR="00B61820">
        <w:t>face</w:t>
      </w:r>
      <w:r w:rsidR="00E32965">
        <w:t>,</w:t>
      </w:r>
      <w:r w:rsidR="00B61820">
        <w:t xml:space="preserve"> </w:t>
      </w:r>
      <w:r w:rsidR="00AE4FD1">
        <w:t xml:space="preserve">and </w:t>
      </w:r>
      <w:r w:rsidR="00E32965">
        <w:t xml:space="preserve">she </w:t>
      </w:r>
      <w:r w:rsidR="00AE4FD1">
        <w:t xml:space="preserve">paid special attention to its </w:t>
      </w:r>
      <w:r w:rsidR="00AE4FD1" w:rsidRPr="00380490">
        <w:t>muzzle</w:t>
      </w:r>
      <w:r w:rsidR="00E32965" w:rsidRPr="00380490">
        <w:t xml:space="preserve">, </w:t>
      </w:r>
      <w:r w:rsidR="00E32965" w:rsidRPr="00B33B41">
        <w:t>forehead</w:t>
      </w:r>
      <w:r w:rsidR="00E32965" w:rsidRPr="00380490">
        <w:t>,</w:t>
      </w:r>
      <w:r w:rsidR="00AE4FD1" w:rsidRPr="00380490">
        <w:t xml:space="preserve"> and</w:t>
      </w:r>
      <w:r w:rsidR="00AE4FD1">
        <w:t xml:space="preserve"> </w:t>
      </w:r>
      <w:r w:rsidR="00E32965">
        <w:t>eyes</w:t>
      </w:r>
      <w:r w:rsidR="00AE4FD1">
        <w:t xml:space="preserve">, </w:t>
      </w:r>
      <w:r w:rsidR="00C57C31">
        <w:t xml:space="preserve">not </w:t>
      </w:r>
      <w:r w:rsidR="00AE4FD1">
        <w:t>pictur</w:t>
      </w:r>
      <w:r w:rsidR="00C57C31">
        <w:t>ing</w:t>
      </w:r>
      <w:r w:rsidR="00AE4FD1">
        <w:t xml:space="preserve"> </w:t>
      </w:r>
      <w:r w:rsidR="00C57C31">
        <w:t xml:space="preserve">the horse’s </w:t>
      </w:r>
      <w:r w:rsidR="00AE4FD1">
        <w:t xml:space="preserve">neck, crest, </w:t>
      </w:r>
      <w:r w:rsidR="00C57C31">
        <w:t xml:space="preserve">or </w:t>
      </w:r>
      <w:r w:rsidR="00AE4FD1">
        <w:t>mane. The circumstances under which Bonheur made such studies have since bec</w:t>
      </w:r>
      <w:r w:rsidR="008D4540">
        <w:t>o</w:t>
      </w:r>
      <w:r w:rsidR="00AE4FD1">
        <w:t>me historiographic fodder</w:t>
      </w:r>
      <w:r w:rsidR="00BC05CE">
        <w:t>,</w:t>
      </w:r>
      <w:r w:rsidR="00AE4FD1">
        <w:t xml:space="preserve"> </w:t>
      </w:r>
      <w:r w:rsidR="00BC05CE">
        <w:t>b</w:t>
      </w:r>
      <w:r w:rsidR="00AE4FD1">
        <w:t xml:space="preserve">ut </w:t>
      </w:r>
      <w:r w:rsidR="00BC05CE">
        <w:t xml:space="preserve">her </w:t>
      </w:r>
      <w:r w:rsidR="00AE4FD1">
        <w:t xml:space="preserve">commitment to working after nature </w:t>
      </w:r>
      <w:r w:rsidR="00E60567">
        <w:t>as the</w:t>
      </w:r>
      <w:r w:rsidR="00AE4FD1">
        <w:t xml:space="preserve"> foundation of her practice </w:t>
      </w:r>
      <w:r w:rsidR="00E60567">
        <w:t xml:space="preserve">placed </w:t>
      </w:r>
      <w:r w:rsidR="00AE4FD1">
        <w:t>the artist in the company of numerous nineteenth-century contemporaries from the Barbizon school and the Impressionist circle.</w:t>
      </w:r>
    </w:p>
    <w:p w14:paraId="00000040" w14:textId="29810186" w:rsidR="00AE4FD1" w:rsidRPr="00B82080" w:rsidRDefault="00AE4FD1" w:rsidP="00E417C4">
      <w:pPr>
        <w:pStyle w:val="AA-SL-BodyText"/>
      </w:pPr>
      <w:r>
        <w:t xml:space="preserve">Given the </w:t>
      </w:r>
      <w:r w:rsidR="00A412CA">
        <w:t>shared origin story for her major Salon submissions in the early 1850s</w:t>
      </w:r>
      <w:r>
        <w:t xml:space="preserve">, it is hardly surprising that studies for </w:t>
      </w:r>
      <w:r w:rsidR="00250F98">
        <w:rPr>
          <w:i/>
        </w:rPr>
        <w:t>Haymaking in the Auvergne</w:t>
      </w:r>
      <w:r w:rsidR="00250F98">
        <w:t xml:space="preserve"> </w:t>
      </w:r>
      <w:r>
        <w:t xml:space="preserve">also appear in the </w:t>
      </w:r>
      <w:r w:rsidR="00C1571C">
        <w:t>sketchbook</w:t>
      </w:r>
      <w:r>
        <w:t xml:space="preserve">. </w:t>
      </w:r>
      <w:r w:rsidR="00250F98" w:rsidRPr="00997917">
        <w:t>O</w:t>
      </w:r>
      <w:r w:rsidRPr="00997917">
        <w:t>utnumber</w:t>
      </w:r>
      <w:r w:rsidR="00250F98" w:rsidRPr="00997917">
        <w:t>ing</w:t>
      </w:r>
      <w:r w:rsidRPr="00997917">
        <w:t xml:space="preserve"> </w:t>
      </w:r>
      <w:r w:rsidR="00997917" w:rsidRPr="00997917">
        <w:t>those</w:t>
      </w:r>
      <w:r w:rsidRPr="00997917">
        <w:t xml:space="preserve"> </w:t>
      </w:r>
      <w:r>
        <w:t xml:space="preserve">related to </w:t>
      </w:r>
      <w:r w:rsidR="00076EFA">
        <w:rPr>
          <w:i/>
        </w:rPr>
        <w:t>The Horse Fair</w:t>
      </w:r>
      <w:r w:rsidR="00250F98">
        <w:rPr>
          <w:i/>
        </w:rPr>
        <w:t>,</w:t>
      </w:r>
      <w:r w:rsidR="00076EFA">
        <w:rPr>
          <w:i/>
        </w:rPr>
        <w:t xml:space="preserve"> </w:t>
      </w:r>
      <w:r w:rsidR="00250F98">
        <w:t xml:space="preserve">the </w:t>
      </w:r>
      <w:r w:rsidR="006F3B41" w:rsidRPr="00997917">
        <w:t xml:space="preserve">drawings </w:t>
      </w:r>
      <w:r>
        <w:t xml:space="preserve">present </w:t>
      </w:r>
      <w:r w:rsidR="00250F98" w:rsidRPr="00AF5DF9">
        <w:rPr>
          <w:iCs/>
        </w:rPr>
        <w:t>the work’s</w:t>
      </w:r>
      <w:r w:rsidR="00250F98">
        <w:t xml:space="preserve"> </w:t>
      </w:r>
      <w:r>
        <w:t xml:space="preserve">evolution from single figures to fully choreographed scene. Women balancing bundles atop their heads, men carrying scythes, and </w:t>
      </w:r>
      <w:r w:rsidR="00C1571C">
        <w:t xml:space="preserve">figures </w:t>
      </w:r>
      <w:r>
        <w:t>using pitchforks to load hay onto the cart populate a half dozen leaves.</w:t>
      </w:r>
      <w:r>
        <w:rPr>
          <w:vertAlign w:val="superscript"/>
        </w:rPr>
        <w:endnoteReference w:id="32"/>
      </w:r>
      <w:r>
        <w:t xml:space="preserve"> Many of these </w:t>
      </w:r>
      <w:r w:rsidRPr="00997917">
        <w:t xml:space="preserve">figures </w:t>
      </w:r>
      <w:r w:rsidR="005F11F9" w:rsidRPr="00997917">
        <w:t xml:space="preserve">were </w:t>
      </w:r>
      <w:r w:rsidRPr="00997917">
        <w:t xml:space="preserve">ultimately </w:t>
      </w:r>
      <w:r w:rsidR="005F11F9" w:rsidRPr="00997917">
        <w:t xml:space="preserve">relegated </w:t>
      </w:r>
      <w:r w:rsidRPr="00997917">
        <w:t xml:space="preserve">to the wings of </w:t>
      </w:r>
      <w:r w:rsidR="00D11382" w:rsidRPr="00997917">
        <w:t>the painting that Bonheur exhibited in 1855</w:t>
      </w:r>
      <w:r w:rsidRPr="00997917">
        <w:t xml:space="preserve">, allowing the oxen and cart to take center stage. </w:t>
      </w:r>
      <w:r w:rsidR="000A58BE" w:rsidRPr="00997917">
        <w:t>D</w:t>
      </w:r>
      <w:r w:rsidRPr="00997917">
        <w:t xml:space="preserve">rawings </w:t>
      </w:r>
      <w:r w:rsidRPr="00883929">
        <w:t xml:space="preserve">of heaps of hay and their transport attest to a methodical exhaustion of various compositional possibilities. For example, a drawing on leaf 48v </w:t>
      </w:r>
      <w:r w:rsidR="00380490" w:rsidRPr="00883929">
        <w:t xml:space="preserve">frames the profiles of two horses pulling a cart and its contents against a </w:t>
      </w:r>
      <w:r w:rsidR="00947CD3" w:rsidRPr="00883929">
        <w:t>haystack and hill beyond</w:t>
      </w:r>
      <w:r w:rsidR="00380490" w:rsidRPr="00883929">
        <w:t xml:space="preserve">, </w:t>
      </w:r>
      <w:r w:rsidRPr="00883929">
        <w:t xml:space="preserve">grounding the </w:t>
      </w:r>
      <w:r>
        <w:t xml:space="preserve">scene in a specific landscape. A sketch on leaf 49v, meanwhile, focuses on the </w:t>
      </w:r>
      <w:r w:rsidRPr="00024922">
        <w:t>cart and</w:t>
      </w:r>
      <w:r w:rsidR="00024922">
        <w:t xml:space="preserve"> </w:t>
      </w:r>
      <w:r w:rsidR="00024922" w:rsidRPr="00420A78">
        <w:t>the</w:t>
      </w:r>
      <w:r w:rsidRPr="00420A78">
        <w:t xml:space="preserve"> </w:t>
      </w:r>
      <w:r w:rsidR="00024922" w:rsidRPr="00420A78">
        <w:t xml:space="preserve">individuals </w:t>
      </w:r>
      <w:r w:rsidRPr="00420A78">
        <w:t>tending to it</w:t>
      </w:r>
      <w:r w:rsidR="00BF6830" w:rsidRPr="00420A78">
        <w:t>s load of hay</w:t>
      </w:r>
      <w:r w:rsidRPr="00420A78">
        <w:t xml:space="preserve">, </w:t>
      </w:r>
      <w:r w:rsidR="00BF6830" w:rsidRPr="00420A78">
        <w:t>whose</w:t>
      </w:r>
      <w:r w:rsidRPr="00420A78">
        <w:t xml:space="preserve"> massive scale </w:t>
      </w:r>
      <w:r w:rsidR="00BF6830" w:rsidRPr="00420A78">
        <w:t>is emphasized</w:t>
      </w:r>
      <w:r w:rsidRPr="00420A78">
        <w:t xml:space="preserve"> in relation to the laboring animals and farmers. </w:t>
      </w:r>
      <w:r w:rsidR="00407C3D" w:rsidRPr="00420A78">
        <w:t xml:space="preserve">A leaf </w:t>
      </w:r>
      <w:r w:rsidR="00947CD3" w:rsidRPr="00420A78">
        <w:t>preceding</w:t>
      </w:r>
      <w:r w:rsidRPr="00420A78">
        <w:t xml:space="preserve"> these pages</w:t>
      </w:r>
      <w:r>
        <w:t xml:space="preserve"> </w:t>
      </w:r>
      <w:r w:rsidR="00407C3D">
        <w:t>shows</w:t>
      </w:r>
      <w:r>
        <w:t xml:space="preserve"> a horse in </w:t>
      </w:r>
      <w:r w:rsidR="00076EFA">
        <w:t>three</w:t>
      </w:r>
      <w:r w:rsidR="00407C3D">
        <w:t>-</w:t>
      </w:r>
      <w:r w:rsidR="00076EFA">
        <w:t>quarter</w:t>
      </w:r>
      <w:r>
        <w:t xml:space="preserve"> </w:t>
      </w:r>
      <w:r w:rsidR="00947CD3">
        <w:t>view</w:t>
      </w:r>
      <w:r w:rsidR="00407C3D">
        <w:t xml:space="preserve"> </w:t>
      </w:r>
      <w:r w:rsidRPr="005E646F">
        <w:t>whose</w:t>
      </w:r>
      <w:r>
        <w:t xml:space="preserve"> figure is dwarfed by the haystack that exceeds the page’s margins</w:t>
      </w:r>
      <w:r w:rsidR="00407C3D">
        <w:t xml:space="preserve"> </w:t>
      </w:r>
      <w:r w:rsidR="00407C3D" w:rsidRPr="00407C3D">
        <w:t>(</w:t>
      </w:r>
      <w:r w:rsidR="00407C3D" w:rsidRPr="00AF5DF9">
        <w:rPr>
          <w:b/>
          <w:bCs/>
          <w:highlight w:val="yellow"/>
        </w:rPr>
        <w:t>fig. 11</w:t>
      </w:r>
      <w:r w:rsidR="00407C3D" w:rsidRPr="00407C3D">
        <w:t>)</w:t>
      </w:r>
      <w:r w:rsidRPr="00407C3D">
        <w:t>.</w:t>
      </w:r>
      <w:r>
        <w:t xml:space="preserve"> </w:t>
      </w:r>
      <w:r w:rsidR="00FE28DA">
        <w:t>M</w:t>
      </w:r>
      <w:r w:rsidR="00565428">
        <w:t xml:space="preserve">eticulous </w:t>
      </w:r>
      <w:r>
        <w:t xml:space="preserve">attention to </w:t>
      </w:r>
      <w:r>
        <w:lastRenderedPageBreak/>
        <w:t xml:space="preserve">perspective and position is </w:t>
      </w:r>
      <w:r w:rsidR="00CA6F8D">
        <w:t xml:space="preserve">given to </w:t>
      </w:r>
      <w:r>
        <w:t xml:space="preserve">a series of studies of cradle scythes on leaves 37 </w:t>
      </w:r>
      <w:r w:rsidRPr="005E646F">
        <w:t>and 38 (</w:t>
      </w:r>
      <w:r w:rsidRPr="00AF5DF9">
        <w:rPr>
          <w:b/>
          <w:bCs/>
          <w:highlight w:val="yellow"/>
        </w:rPr>
        <w:t>fig. 12</w:t>
      </w:r>
      <w:r w:rsidRPr="005E646F">
        <w:t>).</w:t>
      </w:r>
      <w:r>
        <w:t xml:space="preserve"> With the precision of technical drawing, </w:t>
      </w:r>
      <w:r w:rsidR="006C6A9D">
        <w:t>the artist</w:t>
      </w:r>
      <w:r>
        <w:t xml:space="preserve"> suspends the haymaker’s implement in space to capture its construction in three dimensions</w:t>
      </w:r>
      <w:r w:rsidR="005602BC">
        <w:t>,</w:t>
      </w:r>
      <w:r>
        <w:t xml:space="preserve"> rotat</w:t>
      </w:r>
      <w:r w:rsidR="005602BC">
        <w:t>ing</w:t>
      </w:r>
      <w:r>
        <w:t xml:space="preserve"> the tool </w:t>
      </w:r>
      <w:r w:rsidR="005602BC">
        <w:t>to</w:t>
      </w:r>
      <w:r>
        <w:t xml:space="preserve"> produc</w:t>
      </w:r>
      <w:r w:rsidR="005602BC">
        <w:t>e</w:t>
      </w:r>
      <w:r>
        <w:t xml:space="preserve"> a schematic of every bolt and pin </w:t>
      </w:r>
      <w:r w:rsidR="008B7D68">
        <w:t xml:space="preserve">that </w:t>
      </w:r>
      <w:r>
        <w:t>join</w:t>
      </w:r>
      <w:r w:rsidR="008B7D68">
        <w:t>s</w:t>
      </w:r>
      <w:r>
        <w:t xml:space="preserve"> the blades to the wooden handle.</w:t>
      </w:r>
      <w:r>
        <w:rPr>
          <w:vertAlign w:val="superscript"/>
        </w:rPr>
        <w:endnoteReference w:id="33"/>
      </w:r>
      <w:r>
        <w:t xml:space="preserve"> In contrast to the drawings related to </w:t>
      </w:r>
      <w:r w:rsidR="005D0622" w:rsidRPr="00AF5DF9">
        <w:rPr>
          <w:i/>
          <w:iCs/>
        </w:rPr>
        <w:t>The Horse Fair,</w:t>
      </w:r>
      <w:r>
        <w:t xml:space="preserve"> the range of </w:t>
      </w:r>
      <w:r w:rsidRPr="00B82080">
        <w:t xml:space="preserve">preparatory work for </w:t>
      </w:r>
      <w:r w:rsidR="00076EFA" w:rsidRPr="00B82080">
        <w:rPr>
          <w:i/>
        </w:rPr>
        <w:t xml:space="preserve">Haymaking </w:t>
      </w:r>
      <w:r w:rsidRPr="00B82080">
        <w:t>represents an exclusive allegiance to working after life.</w:t>
      </w:r>
    </w:p>
    <w:p w14:paraId="00000041" w14:textId="5A3995E1" w:rsidR="00AE4FD1" w:rsidRDefault="00AE4FD1" w:rsidP="00E417C4">
      <w:pPr>
        <w:pStyle w:val="AA-SL-BodyText"/>
      </w:pPr>
      <w:r>
        <w:t>The placement</w:t>
      </w:r>
      <w:r w:rsidR="00BC7AEF">
        <w:t xml:space="preserve"> of these studies</w:t>
      </w:r>
      <w:r>
        <w:t xml:space="preserve"> in </w:t>
      </w:r>
      <w:r w:rsidR="006C6A9D">
        <w:t>an old</w:t>
      </w:r>
      <w:r w:rsidR="00512532">
        <w:t xml:space="preserve">, </w:t>
      </w:r>
      <w:r w:rsidR="00512532" w:rsidRPr="00B82080">
        <w:t xml:space="preserve">used </w:t>
      </w:r>
      <w:r w:rsidR="00947CD3" w:rsidRPr="00B82080">
        <w:t xml:space="preserve">sketchbook </w:t>
      </w:r>
      <w:r w:rsidR="00512532" w:rsidRPr="00B82080">
        <w:t xml:space="preserve">purchased </w:t>
      </w:r>
      <w:r w:rsidR="00512532">
        <w:t>over a decade before</w:t>
      </w:r>
      <w:r w:rsidR="00712DCD">
        <w:t xml:space="preserve">, </w:t>
      </w:r>
      <w:r w:rsidR="00512532">
        <w:t xml:space="preserve">rather than in a new </w:t>
      </w:r>
      <w:r w:rsidR="00BC7AEF">
        <w:t>volume</w:t>
      </w:r>
      <w:r w:rsidR="00512532">
        <w:t xml:space="preserve"> of fresh pages</w:t>
      </w:r>
      <w:r w:rsidR="00712DCD">
        <w:t xml:space="preserve">, </w:t>
      </w:r>
      <w:r>
        <w:t>suggests that Rosa treated</w:t>
      </w:r>
      <w:r w:rsidRPr="00712DCD">
        <w:t xml:space="preserve"> </w:t>
      </w:r>
      <w:r w:rsidR="00712DCD" w:rsidRPr="00AF5DF9">
        <w:t>the</w:t>
      </w:r>
      <w:r w:rsidR="00712DCD">
        <w:t xml:space="preserve"> development of </w:t>
      </w:r>
      <w:r w:rsidR="00712DCD" w:rsidRPr="00AF5DF9">
        <w:rPr>
          <w:i/>
          <w:iCs/>
        </w:rPr>
        <w:t>Haymaking</w:t>
      </w:r>
      <w:r w:rsidR="00712DCD">
        <w:t xml:space="preserve"> </w:t>
      </w:r>
      <w:r>
        <w:t xml:space="preserve">as an extension of her father’s own practice, literally and figuratively. Leaves 48 and 49v are </w:t>
      </w:r>
      <w:r w:rsidR="00712DCD">
        <w:t xml:space="preserve">drawn in </w:t>
      </w:r>
      <w:r>
        <w:t xml:space="preserve">the </w:t>
      </w:r>
      <w:r w:rsidR="00712DCD">
        <w:t xml:space="preserve">same </w:t>
      </w:r>
      <w:r w:rsidR="000B15AB">
        <w:t xml:space="preserve">page </w:t>
      </w:r>
      <w:r>
        <w:t xml:space="preserve">orientation </w:t>
      </w:r>
      <w:r w:rsidR="00712DCD">
        <w:t>as</w:t>
      </w:r>
      <w:r>
        <w:t xml:space="preserve"> Raymond’s landscape studies in the </w:t>
      </w:r>
      <w:r w:rsidR="00712DCD">
        <w:t xml:space="preserve">second </w:t>
      </w:r>
      <w:r>
        <w:t xml:space="preserve">half of the album. Rosa’s sketches for </w:t>
      </w:r>
      <w:r w:rsidR="00076EFA">
        <w:rPr>
          <w:i/>
        </w:rPr>
        <w:t>Haymaking</w:t>
      </w:r>
      <w:r>
        <w:t xml:space="preserve">, along with the drawings for </w:t>
      </w:r>
      <w:r w:rsidR="00076EFA">
        <w:rPr>
          <w:i/>
        </w:rPr>
        <w:t>The Horse Fair</w:t>
      </w:r>
      <w:r>
        <w:t xml:space="preserve">, also fall between the successions of blank pages in the middle of the </w:t>
      </w:r>
      <w:r w:rsidR="008A57BD">
        <w:t>object</w:t>
      </w:r>
      <w:r>
        <w:t xml:space="preserve">. Just as </w:t>
      </w:r>
      <w:r w:rsidR="003061FF" w:rsidRPr="00AF5DF9">
        <w:rPr>
          <w:iCs/>
        </w:rPr>
        <w:t xml:space="preserve">the </w:t>
      </w:r>
      <w:r w:rsidR="004C527D">
        <w:rPr>
          <w:iCs/>
        </w:rPr>
        <w:t xml:space="preserve">final </w:t>
      </w:r>
      <w:r w:rsidR="003061FF" w:rsidRPr="00AF5DF9">
        <w:rPr>
          <w:iCs/>
        </w:rPr>
        <w:t>works reflected</w:t>
      </w:r>
      <w:r w:rsidR="00076EFA" w:rsidRPr="002A3611">
        <w:t xml:space="preserve"> </w:t>
      </w:r>
      <w:r>
        <w:t xml:space="preserve">Rosa’s bids to continue the familial artistic lineage, the early drawings for </w:t>
      </w:r>
      <w:r w:rsidR="004C527D">
        <w:t>them were</w:t>
      </w:r>
      <w:r>
        <w:t xml:space="preserve"> executed in </w:t>
      </w:r>
      <w:r w:rsidR="003148CF">
        <w:t xml:space="preserve">the sketchbook in </w:t>
      </w:r>
      <w:r>
        <w:t xml:space="preserve">such a way that they </w:t>
      </w:r>
      <w:r w:rsidR="009F2D5F">
        <w:t xml:space="preserve">seem to </w:t>
      </w:r>
      <w:r>
        <w:t>continue Raymond’s contributions.</w:t>
      </w:r>
    </w:p>
    <w:p w14:paraId="11AA940A" w14:textId="78D4015B" w:rsidR="00076EFA" w:rsidRDefault="000D78D0" w:rsidP="00E417C4">
      <w:pPr>
        <w:pStyle w:val="AA-SL-BodyText"/>
      </w:pPr>
      <w:r>
        <w:t>Ultimately, b</w:t>
      </w:r>
      <w:r w:rsidRPr="004D2974">
        <w:t>oth paintings cemented Rosa’s position in the art worl</w:t>
      </w:r>
      <w:r>
        <w:t>d</w:t>
      </w:r>
      <w:r w:rsidRPr="004D2974">
        <w:t xml:space="preserve">. </w:t>
      </w:r>
      <w:r w:rsidR="00076EFA">
        <w:rPr>
          <w:i/>
        </w:rPr>
        <w:t>The Horse Fair</w:t>
      </w:r>
      <w:r w:rsidR="00AE4FD1">
        <w:t xml:space="preserve"> heralded a lasting success</w:t>
      </w:r>
      <w:r w:rsidR="00735D54" w:rsidRPr="00735D54">
        <w:t xml:space="preserve"> </w:t>
      </w:r>
      <w:r w:rsidR="00735D54">
        <w:t>in England and the United States</w:t>
      </w:r>
      <w:r w:rsidR="00337E24">
        <w:t xml:space="preserve">, thanks in part to </w:t>
      </w:r>
      <w:r w:rsidR="00AE4FD1">
        <w:t xml:space="preserve">its purchaser, Belgian-born, London-based dealer Ernest </w:t>
      </w:r>
      <w:proofErr w:type="spellStart"/>
      <w:r w:rsidR="00AE4FD1">
        <w:t>Gambart</w:t>
      </w:r>
      <w:proofErr w:type="spellEnd"/>
      <w:r w:rsidR="00AE4FD1">
        <w:t xml:space="preserve"> (1814–1902)</w:t>
      </w:r>
      <w:r w:rsidR="00337E24">
        <w:t>, who exhibited it widely in both countries</w:t>
      </w:r>
      <w:r w:rsidR="00AE4FD1">
        <w:t xml:space="preserve">. The sale of the massive canvas brought </w:t>
      </w:r>
      <w:r w:rsidR="00337E24">
        <w:t xml:space="preserve">Bonheur </w:t>
      </w:r>
      <w:r w:rsidR="00AE4FD1">
        <w:t>financial and</w:t>
      </w:r>
      <w:r w:rsidR="00BC7AEF">
        <w:t xml:space="preserve"> </w:t>
      </w:r>
      <w:r w:rsidR="00AE4FD1">
        <w:t xml:space="preserve">artistic independence, a feat rare among her male peers and unprecedented among her fellow women artists. </w:t>
      </w:r>
      <w:r w:rsidR="00076EFA">
        <w:rPr>
          <w:i/>
        </w:rPr>
        <w:t xml:space="preserve">Haymaking </w:t>
      </w:r>
      <w:r w:rsidR="00AE4FD1">
        <w:t>similarl</w:t>
      </w:r>
      <w:r w:rsidR="00AE4FD1" w:rsidRPr="00972D13">
        <w:t xml:space="preserve">y confirmed </w:t>
      </w:r>
      <w:r w:rsidR="00337E24">
        <w:t>her</w:t>
      </w:r>
      <w:r w:rsidR="00337E24" w:rsidRPr="00972D13">
        <w:t xml:space="preserve"> </w:t>
      </w:r>
      <w:r w:rsidR="00AE4FD1" w:rsidRPr="00972D13">
        <w:t xml:space="preserve">place as the </w:t>
      </w:r>
      <w:r w:rsidR="00972D13">
        <w:t>foremost</w:t>
      </w:r>
      <w:r w:rsidR="00972D13" w:rsidRPr="00972D13">
        <w:t xml:space="preserve"> </w:t>
      </w:r>
      <w:r w:rsidR="00972D13" w:rsidRPr="00AF5DF9">
        <w:t xml:space="preserve">animal painter </w:t>
      </w:r>
      <w:r w:rsidR="00AE4FD1" w:rsidRPr="00972D13">
        <w:t>at the international stage</w:t>
      </w:r>
      <w:r w:rsidR="00AE4FD1">
        <w:t xml:space="preserve"> of the Exposition </w:t>
      </w:r>
      <w:proofErr w:type="spellStart"/>
      <w:r w:rsidR="00AE4FD1">
        <w:t>Universelle</w:t>
      </w:r>
      <w:proofErr w:type="spellEnd"/>
      <w:r w:rsidR="00AE4FD1">
        <w:t xml:space="preserve">. Thanks to these two paintings, which continued the momentum set by her first </w:t>
      </w:r>
      <w:r w:rsidR="00972D13">
        <w:t>s</w:t>
      </w:r>
      <w:r w:rsidR="00AE4FD1">
        <w:t xml:space="preserve">tate commission, </w:t>
      </w:r>
      <w:r w:rsidR="00076EFA">
        <w:rPr>
          <w:i/>
        </w:rPr>
        <w:t xml:space="preserve">Ploughing in the Nivernais </w:t>
      </w:r>
      <w:r w:rsidR="00AE4FD1">
        <w:t>(1849</w:t>
      </w:r>
      <w:r w:rsidR="00AE4FD1" w:rsidRPr="002A3611">
        <w:t>)</w:t>
      </w:r>
      <w:r w:rsidR="00076EFA" w:rsidRPr="002A3611">
        <w:t xml:space="preserve">, </w:t>
      </w:r>
      <w:r w:rsidR="00AE4FD1" w:rsidRPr="002A3611">
        <w:t>Bonheur</w:t>
      </w:r>
      <w:r w:rsidR="00AE4FD1">
        <w:t xml:space="preserve"> enjoyed </w:t>
      </w:r>
      <w:r w:rsidR="00276436">
        <w:t>numerous</w:t>
      </w:r>
      <w:r w:rsidR="00AE4FD1">
        <w:t xml:space="preserve"> accolades in the latter half of the nineteenth century.</w:t>
      </w:r>
      <w:r w:rsidR="00AE4FD1">
        <w:rPr>
          <w:vertAlign w:val="superscript"/>
        </w:rPr>
        <w:endnoteReference w:id="34"/>
      </w:r>
      <w:r w:rsidR="00AE4FD1">
        <w:t xml:space="preserve"> The appearance</w:t>
      </w:r>
      <w:r w:rsidR="00BC7AEF">
        <w:t>s</w:t>
      </w:r>
      <w:r w:rsidR="00AE4FD1">
        <w:t xml:space="preserve"> of </w:t>
      </w:r>
      <w:r w:rsidR="00076EFA">
        <w:rPr>
          <w:i/>
        </w:rPr>
        <w:t xml:space="preserve">The Horse Fair </w:t>
      </w:r>
      <w:r w:rsidR="00AE4FD1">
        <w:lastRenderedPageBreak/>
        <w:t xml:space="preserve">and </w:t>
      </w:r>
      <w:r w:rsidR="00076EFA">
        <w:rPr>
          <w:i/>
        </w:rPr>
        <w:t>Haymaking in the Auvergne</w:t>
      </w:r>
      <w:r w:rsidR="00AE4FD1">
        <w:t xml:space="preserve"> in the </w:t>
      </w:r>
      <w:r w:rsidR="00AE4FD1" w:rsidRPr="002A3611">
        <w:t>sketchbook</w:t>
      </w:r>
      <w:r w:rsidR="00076EFA" w:rsidRPr="002A3611">
        <w:t xml:space="preserve"> </w:t>
      </w:r>
      <w:r w:rsidR="00AE4FD1" w:rsidRPr="002A3611">
        <w:t>that</w:t>
      </w:r>
      <w:r w:rsidR="00AE4FD1">
        <w:t xml:space="preserve"> she shared with her father offer a belated realization of Raymond’s wish t</w:t>
      </w:r>
      <w:r w:rsidR="00D6644D">
        <w:t>hat she</w:t>
      </w:r>
      <w:r w:rsidR="00AE4FD1">
        <w:t xml:space="preserve"> establish independent renown and </w:t>
      </w:r>
      <w:r w:rsidR="00D6644D">
        <w:t xml:space="preserve">secure </w:t>
      </w:r>
      <w:r w:rsidR="00AE4FD1">
        <w:t xml:space="preserve">an artistic </w:t>
      </w:r>
      <w:r w:rsidR="006A38EE">
        <w:t>legacy</w:t>
      </w:r>
      <w:r w:rsidR="00AE4FD1">
        <w:t xml:space="preserve"> for them both.</w:t>
      </w:r>
    </w:p>
    <w:p w14:paraId="00000046" w14:textId="0545794E" w:rsidR="00A56026" w:rsidRDefault="00000000" w:rsidP="00E417C4">
      <w:pPr>
        <w:pStyle w:val="AA-SL-BodyText"/>
      </w:pPr>
      <w:r>
        <w:t xml:space="preserve">The </w:t>
      </w:r>
      <w:r w:rsidR="00AF6CEC" w:rsidRPr="004D2974">
        <w:t>sketchbook linking Rosa’s two works</w:t>
      </w:r>
      <w:r w:rsidRPr="004D2974">
        <w:t xml:space="preserve"> attests</w:t>
      </w:r>
      <w:r>
        <w:t xml:space="preserve"> to the artistic proximity between </w:t>
      </w:r>
      <w:r w:rsidR="00586EFC">
        <w:t xml:space="preserve">father </w:t>
      </w:r>
      <w:r>
        <w:t xml:space="preserve">and </w:t>
      </w:r>
      <w:r w:rsidR="00586EFC">
        <w:t xml:space="preserve">daughter </w:t>
      </w:r>
      <w:r>
        <w:t xml:space="preserve">at the end of </w:t>
      </w:r>
      <w:r w:rsidR="00586EFC">
        <w:t xml:space="preserve">Raymond’s </w:t>
      </w:r>
      <w:r>
        <w:t xml:space="preserve">life </w:t>
      </w:r>
      <w:r w:rsidR="00586EFC">
        <w:t>during what were</w:t>
      </w:r>
      <w:r>
        <w:t xml:space="preserve"> arguably the most important years of </w:t>
      </w:r>
      <w:r w:rsidR="00586EFC">
        <w:t xml:space="preserve">Rosa’s </w:t>
      </w:r>
      <w:r>
        <w:t xml:space="preserve">career. </w:t>
      </w:r>
      <w:r w:rsidR="009D6D24">
        <w:t>I</w:t>
      </w:r>
      <w:r>
        <w:t>ts jointly</w:t>
      </w:r>
      <w:r w:rsidR="009D6D24">
        <w:t xml:space="preserve"> </w:t>
      </w:r>
      <w:r>
        <w:t xml:space="preserve">authored pages complicate enduring narratives of artistic inheritance and Rosa’s </w:t>
      </w:r>
      <w:r w:rsidR="00BE41DE">
        <w:t xml:space="preserve">own </w:t>
      </w:r>
      <w:r w:rsidR="000D78D0">
        <w:t>lore</w:t>
      </w:r>
      <w:r>
        <w:t xml:space="preserve">, which she sought to perpetuate in her final years and posthumously through </w:t>
      </w:r>
      <w:proofErr w:type="spellStart"/>
      <w:r>
        <w:t>Klumpke</w:t>
      </w:r>
      <w:proofErr w:type="spellEnd"/>
      <w:r>
        <w:t xml:space="preserve">. Father and daughter emerge as creative confidantes, </w:t>
      </w:r>
      <w:r w:rsidRPr="00947CD3">
        <w:t xml:space="preserve">whose </w:t>
      </w:r>
      <w:r w:rsidR="00BB73B4" w:rsidRPr="004D2974">
        <w:t>relationship</w:t>
      </w:r>
      <w:r w:rsidR="00BB73B4" w:rsidRPr="00947CD3">
        <w:t xml:space="preserve"> </w:t>
      </w:r>
      <w:r w:rsidRPr="00947CD3">
        <w:t>foregrounded</w:t>
      </w:r>
      <w:r>
        <w:t xml:space="preserve"> Rosa’s success and renown. As the only shared album known to have survived, the restored </w:t>
      </w:r>
      <w:r w:rsidR="00AB10EF">
        <w:t>dual</w:t>
      </w:r>
      <w:r>
        <w:t xml:space="preserve"> attribution of the sketchbook opens new lines of inquiry for the study of Raymond</w:t>
      </w:r>
      <w:r w:rsidR="0028447B">
        <w:t>’s</w:t>
      </w:r>
      <w:r>
        <w:t xml:space="preserve"> and Rosa’s respective oeuvres</w:t>
      </w:r>
      <w:r w:rsidR="00AB10EF">
        <w:t xml:space="preserve">, particularly </w:t>
      </w:r>
      <w:r w:rsidR="004D2974">
        <w:t>her works</w:t>
      </w:r>
      <w:r w:rsidR="00AB10EF">
        <w:t xml:space="preserve"> </w:t>
      </w:r>
      <w:r w:rsidR="00AB10EF">
        <w:rPr>
          <w:i/>
          <w:iCs/>
        </w:rPr>
        <w:t xml:space="preserve">The Horse Fair </w:t>
      </w:r>
      <w:r w:rsidR="00AB10EF">
        <w:t xml:space="preserve">and </w:t>
      </w:r>
      <w:r w:rsidR="00AB10EF">
        <w:rPr>
          <w:i/>
          <w:iCs/>
        </w:rPr>
        <w:t>Haymaking</w:t>
      </w:r>
      <w:r w:rsidR="00113758">
        <w:rPr>
          <w:i/>
          <w:iCs/>
        </w:rPr>
        <w:t xml:space="preserve"> in the Auvergne</w:t>
      </w:r>
      <w:r>
        <w:t xml:space="preserve">. The identification and recontextualization of their </w:t>
      </w:r>
      <w:r w:rsidR="001B5D6A">
        <w:t xml:space="preserve">shared </w:t>
      </w:r>
      <w:r>
        <w:t>undertaking show how</w:t>
      </w:r>
      <w:r w:rsidR="00BB526D" w:rsidRPr="00BB526D">
        <w:t xml:space="preserve"> </w:t>
      </w:r>
      <w:r w:rsidR="00BB526D">
        <w:t xml:space="preserve">the first </w:t>
      </w:r>
      <w:r w:rsidR="00BB526D" w:rsidRPr="002A3611">
        <w:t>thoughts for</w:t>
      </w:r>
      <w:r w:rsidR="00BB526D">
        <w:t xml:space="preserve"> some of </w:t>
      </w:r>
      <w:r w:rsidR="004D2974">
        <w:t>Rosa’s</w:t>
      </w:r>
      <w:r w:rsidR="00AB10EF">
        <w:t xml:space="preserve"> </w:t>
      </w:r>
      <w:r w:rsidR="00BB526D">
        <w:t>best-known works were drafted on the pages of a sketchbook</w:t>
      </w:r>
      <w:r w:rsidR="00337E24">
        <w:t xml:space="preserve">, </w:t>
      </w:r>
      <w:r w:rsidR="00276436">
        <w:t>side by side.</w:t>
      </w:r>
    </w:p>
    <w:p w14:paraId="28DF7D86" w14:textId="77777777" w:rsidR="00E417C4" w:rsidRDefault="00E417C4" w:rsidP="00E417C4">
      <w:pPr>
        <w:pStyle w:val="AA-SL-BodyTextNoInd"/>
      </w:pPr>
    </w:p>
    <w:p w14:paraId="41CEE6F4" w14:textId="77777777" w:rsidR="004B6AD1" w:rsidRPr="00E417C4" w:rsidRDefault="004B6AD1" w:rsidP="00E417C4">
      <w:pPr>
        <w:pStyle w:val="AA-SL-BodyTextNoInd"/>
      </w:pPr>
    </w:p>
    <w:p w14:paraId="0000004A" w14:textId="02C1A7A0" w:rsidR="00A56026" w:rsidRPr="003A10B0" w:rsidRDefault="00E417C4" w:rsidP="004B6AD1">
      <w:pPr>
        <w:pStyle w:val="AA-SL-BodyTextNoInd"/>
      </w:pPr>
      <w:r w:rsidRPr="003A10B0">
        <w:t>Figure captions</w:t>
      </w:r>
    </w:p>
    <w:p w14:paraId="00000050" w14:textId="66470BEE" w:rsidR="00A56026" w:rsidRDefault="00000000" w:rsidP="00F12CFA">
      <w:pPr>
        <w:pStyle w:val="AA-SL-BodyTextNoInd"/>
      </w:pPr>
      <w:r w:rsidRPr="00F12CFA">
        <w:rPr>
          <w:b/>
          <w:bCs/>
        </w:rPr>
        <w:t>Fig. 1.</w:t>
      </w:r>
      <w:r w:rsidR="00E417C4" w:rsidRPr="00F12CFA">
        <w:rPr>
          <w:b/>
          <w:bCs/>
        </w:rPr>
        <w:t>—</w:t>
      </w:r>
      <w:r w:rsidR="00157E91">
        <w:rPr>
          <w:b/>
          <w:bCs/>
        </w:rPr>
        <w:t xml:space="preserve">. </w:t>
      </w:r>
      <w:r w:rsidR="00157E91" w:rsidRPr="007613A7">
        <w:rPr>
          <w:b/>
          <w:bCs/>
        </w:rPr>
        <w:t>Cover of a shared sketchbook</w:t>
      </w:r>
      <w:r w:rsidR="007613A7" w:rsidRPr="007613A7">
        <w:rPr>
          <w:b/>
          <w:bCs/>
        </w:rPr>
        <w:t xml:space="preserve"> belonging to Raymond Bonheur (French, 1796–1849) and Rosa Bonheur (French, 1822–99)</w:t>
      </w:r>
      <w:r w:rsidR="00157E91" w:rsidRPr="007613A7">
        <w:rPr>
          <w:b/>
          <w:bCs/>
        </w:rPr>
        <w:t xml:space="preserve">, </w:t>
      </w:r>
      <w:r w:rsidR="00076EFA" w:rsidRPr="007613A7">
        <w:rPr>
          <w:b/>
          <w:bCs/>
        </w:rPr>
        <w:t>c</w:t>
      </w:r>
      <w:r w:rsidR="00157E91" w:rsidRPr="007613A7">
        <w:rPr>
          <w:b/>
          <w:bCs/>
        </w:rPr>
        <w:t>a</w:t>
      </w:r>
      <w:r w:rsidR="00076EFA" w:rsidRPr="007613A7">
        <w:rPr>
          <w:b/>
          <w:bCs/>
        </w:rPr>
        <w:t>. 1835–55</w:t>
      </w:r>
      <w:r w:rsidR="00157E91" w:rsidRPr="007613A7">
        <w:rPr>
          <w:b/>
          <w:bCs/>
        </w:rPr>
        <w:t xml:space="preserve">. </w:t>
      </w:r>
      <w:r>
        <w:t>Los Angeles, Getty Research Institute</w:t>
      </w:r>
      <w:r w:rsidRPr="00157E91">
        <w:t>, 850837</w:t>
      </w:r>
      <w:r w:rsidR="00E417C4" w:rsidRPr="00157E91">
        <w:t>.</w:t>
      </w:r>
      <w:r w:rsidR="00E417C4">
        <w:t xml:space="preserve"> </w:t>
      </w:r>
    </w:p>
    <w:p w14:paraId="505A9404" w14:textId="77777777" w:rsidR="003C0FD3" w:rsidRPr="00F12CFA" w:rsidRDefault="003C0FD3" w:rsidP="00F12CFA">
      <w:pPr>
        <w:pStyle w:val="AA-SL-BodyTextNoInd"/>
      </w:pPr>
    </w:p>
    <w:p w14:paraId="4FCDEA02" w14:textId="747F462C" w:rsidR="00A26E1E" w:rsidRDefault="00000000" w:rsidP="00F12CFA">
      <w:pPr>
        <w:pStyle w:val="AA-SL-BodyTextNoInd"/>
      </w:pPr>
      <w:r w:rsidRPr="00F12CFA">
        <w:rPr>
          <w:b/>
          <w:bCs/>
        </w:rPr>
        <w:t>Fig. 2.</w:t>
      </w:r>
      <w:r w:rsidR="00F12CFA" w:rsidRPr="00F12CFA">
        <w:rPr>
          <w:b/>
          <w:bCs/>
        </w:rPr>
        <w:t>—</w:t>
      </w:r>
      <w:r w:rsidR="00157E91" w:rsidRPr="00157E91">
        <w:rPr>
          <w:b/>
          <w:bCs/>
        </w:rPr>
        <w:t xml:space="preserve"> </w:t>
      </w:r>
      <w:r w:rsidR="00157E91" w:rsidRPr="00F12CFA">
        <w:rPr>
          <w:b/>
          <w:bCs/>
        </w:rPr>
        <w:t>Rosa Bonheur (</w:t>
      </w:r>
      <w:r w:rsidR="006E0830">
        <w:rPr>
          <w:b/>
          <w:bCs/>
        </w:rPr>
        <w:t xml:space="preserve">French, </w:t>
      </w:r>
      <w:r w:rsidR="00157E91" w:rsidRPr="00F12CFA">
        <w:rPr>
          <w:b/>
          <w:bCs/>
        </w:rPr>
        <w:t>1822–99) and Raymond Bonheur (</w:t>
      </w:r>
      <w:r w:rsidR="006E0830">
        <w:rPr>
          <w:b/>
          <w:bCs/>
        </w:rPr>
        <w:t xml:space="preserve">French, </w:t>
      </w:r>
      <w:r w:rsidR="00157E91" w:rsidRPr="00F12CFA">
        <w:rPr>
          <w:b/>
          <w:bCs/>
        </w:rPr>
        <w:t>1796–1849)</w:t>
      </w:r>
      <w:r w:rsidR="00157E91">
        <w:rPr>
          <w:b/>
          <w:bCs/>
        </w:rPr>
        <w:t xml:space="preserve">. </w:t>
      </w:r>
      <w:r w:rsidR="00157E91" w:rsidRPr="00AF5DF9">
        <w:t xml:space="preserve">Shared </w:t>
      </w:r>
      <w:r w:rsidRPr="00AF5DF9">
        <w:t>sketchbook</w:t>
      </w:r>
      <w:r w:rsidRPr="009C7003">
        <w:t xml:space="preserve">, </w:t>
      </w:r>
      <w:r w:rsidR="00157E91" w:rsidRPr="009C7003">
        <w:t>ca. 1835–55</w:t>
      </w:r>
      <w:r w:rsidR="009C7003" w:rsidRPr="009C7003">
        <w:t>,</w:t>
      </w:r>
      <w:r w:rsidR="00157E91" w:rsidRPr="009C7003">
        <w:t xml:space="preserve"> </w:t>
      </w:r>
      <w:r w:rsidR="00810568" w:rsidRPr="009C7003">
        <w:t>4v and 5r</w:t>
      </w:r>
      <w:r w:rsidR="00157E91" w:rsidRPr="009C7003">
        <w:t xml:space="preserve">. Los Angeles, Getty Research Institute, 850837. </w:t>
      </w:r>
    </w:p>
    <w:p w14:paraId="32AEC831" w14:textId="77777777" w:rsidR="000505C6" w:rsidRPr="00F12CFA" w:rsidRDefault="000505C6" w:rsidP="00F12CFA">
      <w:pPr>
        <w:pStyle w:val="AA-SL-BodyTextNoInd"/>
      </w:pPr>
    </w:p>
    <w:p w14:paraId="3BEFDB7F" w14:textId="463AE707" w:rsidR="004F0B74" w:rsidRDefault="00A26E1E" w:rsidP="00F12CFA">
      <w:pPr>
        <w:pStyle w:val="AA-SL-BodyTextNoInd"/>
      </w:pPr>
      <w:r w:rsidRPr="00F12CFA">
        <w:rPr>
          <w:b/>
          <w:bCs/>
        </w:rPr>
        <w:t>Fig. 3.</w:t>
      </w:r>
      <w:r w:rsidR="00F12CFA" w:rsidRPr="00F12CFA">
        <w:rPr>
          <w:b/>
          <w:bCs/>
        </w:rPr>
        <w:t>—</w:t>
      </w:r>
      <w:r w:rsidR="000505C6" w:rsidRPr="000505C6">
        <w:rPr>
          <w:b/>
          <w:bCs/>
        </w:rPr>
        <w:t xml:space="preserve"> </w:t>
      </w:r>
      <w:r w:rsidR="000505C6" w:rsidRPr="00F12CFA">
        <w:rPr>
          <w:b/>
          <w:bCs/>
        </w:rPr>
        <w:t xml:space="preserve">Raymond </w:t>
      </w:r>
      <w:r w:rsidR="000505C6" w:rsidRPr="00E003CB">
        <w:rPr>
          <w:b/>
          <w:bCs/>
        </w:rPr>
        <w:t>Bonheur (</w:t>
      </w:r>
      <w:r w:rsidR="00C752E7" w:rsidRPr="00884196">
        <w:rPr>
          <w:b/>
          <w:bCs/>
        </w:rPr>
        <w:t>French,</w:t>
      </w:r>
      <w:r w:rsidR="00C752E7" w:rsidRPr="00E003CB">
        <w:rPr>
          <w:b/>
          <w:bCs/>
        </w:rPr>
        <w:t xml:space="preserve"> </w:t>
      </w:r>
      <w:r w:rsidR="000505C6" w:rsidRPr="00E003CB">
        <w:rPr>
          <w:b/>
          <w:bCs/>
        </w:rPr>
        <w:t>1796</w:t>
      </w:r>
      <w:r w:rsidR="000505C6" w:rsidRPr="00F12CFA">
        <w:rPr>
          <w:b/>
          <w:bCs/>
        </w:rPr>
        <w:t>–1849)</w:t>
      </w:r>
      <w:r w:rsidR="000505C6">
        <w:rPr>
          <w:b/>
          <w:bCs/>
        </w:rPr>
        <w:t xml:space="preserve">. </w:t>
      </w:r>
      <w:r w:rsidR="00D87C37">
        <w:t>Ink</w:t>
      </w:r>
      <w:r w:rsidR="00F31331">
        <w:t>-</w:t>
      </w:r>
      <w:r w:rsidR="00D87C37">
        <w:t>and</w:t>
      </w:r>
      <w:r w:rsidR="00F31331">
        <w:t>-</w:t>
      </w:r>
      <w:r w:rsidR="00D87C37">
        <w:t>wash</w:t>
      </w:r>
      <w:r w:rsidR="000505C6" w:rsidRPr="00AF5DF9">
        <w:t xml:space="preserve"> </w:t>
      </w:r>
      <w:r w:rsidR="000505C6" w:rsidRPr="006B29C0">
        <w:t xml:space="preserve">drawing of </w:t>
      </w:r>
      <w:r w:rsidR="00D87C37" w:rsidRPr="006B29C0">
        <w:t>trees,</w:t>
      </w:r>
      <w:r w:rsidR="00D87C37">
        <w:t xml:space="preserve"> a </w:t>
      </w:r>
      <w:proofErr w:type="spellStart"/>
      <w:r w:rsidR="00D87C37">
        <w:t>mountainscape</w:t>
      </w:r>
      <w:proofErr w:type="spellEnd"/>
      <w:r w:rsidR="00D87C37">
        <w:t>, and clouds</w:t>
      </w:r>
      <w:r w:rsidR="000505C6" w:rsidRPr="00AF5DF9">
        <w:t xml:space="preserve"> from sketchbook shared by Rosa Bonheur (1822–99) and Raymond </w:t>
      </w:r>
      <w:r w:rsidRPr="00AF5DF9">
        <w:t>Bonheur</w:t>
      </w:r>
      <w:r w:rsidRPr="00516F51">
        <w:t xml:space="preserve">, </w:t>
      </w:r>
      <w:r w:rsidR="000505C6" w:rsidRPr="00516F51">
        <w:t xml:space="preserve">ca. 1835–55, </w:t>
      </w:r>
      <w:r w:rsidRPr="00516F51">
        <w:t>81v</w:t>
      </w:r>
      <w:r w:rsidR="000505C6">
        <w:t>. Los Angeles, Getty Research Institute, 850837.</w:t>
      </w:r>
    </w:p>
    <w:p w14:paraId="1ABBD2E6" w14:textId="77777777" w:rsidR="000505C6" w:rsidRPr="00AF5DF9" w:rsidRDefault="000505C6" w:rsidP="00F12CFA">
      <w:pPr>
        <w:pStyle w:val="AA-SL-BodyTextNoInd"/>
        <w:rPr>
          <w:b/>
          <w:bCs/>
        </w:rPr>
      </w:pPr>
    </w:p>
    <w:p w14:paraId="00000052" w14:textId="7714C8A2" w:rsidR="00A56026" w:rsidRDefault="004F0B74" w:rsidP="00F12CFA">
      <w:pPr>
        <w:pStyle w:val="AA-SL-BodyTextNoInd"/>
      </w:pPr>
      <w:r w:rsidRPr="00F12CFA">
        <w:rPr>
          <w:b/>
          <w:bCs/>
        </w:rPr>
        <w:t>Fig. 4.</w:t>
      </w:r>
      <w:r w:rsidR="00F12CFA" w:rsidRPr="00F12CFA">
        <w:rPr>
          <w:b/>
          <w:bCs/>
        </w:rPr>
        <w:t>—</w:t>
      </w:r>
      <w:r w:rsidR="000505C6">
        <w:rPr>
          <w:b/>
          <w:bCs/>
        </w:rPr>
        <w:t xml:space="preserve"> </w:t>
      </w:r>
      <w:r w:rsidR="000505C6" w:rsidRPr="00F12CFA">
        <w:rPr>
          <w:b/>
          <w:bCs/>
        </w:rPr>
        <w:t xml:space="preserve">Raymond </w:t>
      </w:r>
      <w:r w:rsidR="000505C6" w:rsidRPr="00E003CB">
        <w:rPr>
          <w:b/>
          <w:bCs/>
        </w:rPr>
        <w:t xml:space="preserve">Bonheur </w:t>
      </w:r>
      <w:r w:rsidR="000505C6" w:rsidRPr="00C07221">
        <w:rPr>
          <w:b/>
          <w:bCs/>
        </w:rPr>
        <w:t>(</w:t>
      </w:r>
      <w:r w:rsidR="00C752E7" w:rsidRPr="00C07221">
        <w:rPr>
          <w:b/>
          <w:bCs/>
        </w:rPr>
        <w:t>French,</w:t>
      </w:r>
      <w:r w:rsidR="00C752E7">
        <w:rPr>
          <w:b/>
          <w:bCs/>
        </w:rPr>
        <w:t xml:space="preserve"> </w:t>
      </w:r>
      <w:r w:rsidR="000505C6" w:rsidRPr="00C07221">
        <w:rPr>
          <w:b/>
          <w:bCs/>
        </w:rPr>
        <w:t xml:space="preserve">1796–1849). </w:t>
      </w:r>
      <w:r w:rsidR="00D87C37" w:rsidRPr="00C07221">
        <w:t>Ink</w:t>
      </w:r>
      <w:r w:rsidR="00F31331">
        <w:t>-</w:t>
      </w:r>
      <w:r w:rsidR="00D87C37" w:rsidRPr="00C07221">
        <w:t>and</w:t>
      </w:r>
      <w:r w:rsidR="00F31331">
        <w:t>-</w:t>
      </w:r>
      <w:r w:rsidR="00D87C37" w:rsidRPr="00C07221">
        <w:t>pencil</w:t>
      </w:r>
      <w:r w:rsidR="000505C6" w:rsidRPr="00C07221">
        <w:t xml:space="preserve"> drawing of </w:t>
      </w:r>
      <w:r w:rsidR="00D87C37" w:rsidRPr="00C07221">
        <w:t>a crouching figure</w:t>
      </w:r>
      <w:r w:rsidR="000505C6" w:rsidRPr="00C07221">
        <w:t xml:space="preserve"> from sketchbook shared by Rosa</w:t>
      </w:r>
      <w:r w:rsidR="000505C6" w:rsidRPr="00AF5DF9">
        <w:t xml:space="preserve"> Bonheur (1822–99) and Raymond Bonheur</w:t>
      </w:r>
      <w:r w:rsidR="000505C6" w:rsidRPr="00516F51">
        <w:t>, ca. 1835</w:t>
      </w:r>
      <w:r w:rsidR="000505C6">
        <w:t>–55, 80v. Los Angeles, Getty Research Institute, 850837.</w:t>
      </w:r>
    </w:p>
    <w:p w14:paraId="5912765F" w14:textId="77777777" w:rsidR="000505C6" w:rsidRPr="00F12CFA" w:rsidRDefault="000505C6" w:rsidP="00F12CFA">
      <w:pPr>
        <w:pStyle w:val="AA-SL-BodyTextNoInd"/>
      </w:pPr>
    </w:p>
    <w:p w14:paraId="1B67381B" w14:textId="373185A9" w:rsidR="00C97E65" w:rsidRDefault="00000000" w:rsidP="00396259">
      <w:pPr>
        <w:pStyle w:val="AA-SL-BodyTextNoInd"/>
      </w:pPr>
      <w:r w:rsidRPr="00F12CFA">
        <w:rPr>
          <w:b/>
          <w:bCs/>
        </w:rPr>
        <w:t xml:space="preserve">Fig. </w:t>
      </w:r>
      <w:r w:rsidR="004F0B74" w:rsidRPr="00F12CFA">
        <w:rPr>
          <w:b/>
          <w:bCs/>
        </w:rPr>
        <w:t>5</w:t>
      </w:r>
      <w:r w:rsidRPr="00F12CFA">
        <w:rPr>
          <w:b/>
          <w:bCs/>
        </w:rPr>
        <w:t>.</w:t>
      </w:r>
      <w:r w:rsidR="00F12CFA" w:rsidRPr="00F12CFA">
        <w:rPr>
          <w:b/>
          <w:bCs/>
        </w:rPr>
        <w:t>—</w:t>
      </w:r>
      <w:r w:rsidRPr="00F12CFA">
        <w:rPr>
          <w:b/>
          <w:bCs/>
        </w:rPr>
        <w:t xml:space="preserve">Raymond </w:t>
      </w:r>
      <w:r w:rsidRPr="00E003CB">
        <w:rPr>
          <w:b/>
          <w:bCs/>
        </w:rPr>
        <w:t>Bonheur (</w:t>
      </w:r>
      <w:r w:rsidR="00C752E7" w:rsidRPr="00C07221">
        <w:rPr>
          <w:b/>
          <w:bCs/>
        </w:rPr>
        <w:t>French,</w:t>
      </w:r>
      <w:r w:rsidR="00C752E7" w:rsidRPr="00E003CB">
        <w:rPr>
          <w:b/>
          <w:bCs/>
        </w:rPr>
        <w:t xml:space="preserve"> </w:t>
      </w:r>
      <w:r w:rsidRPr="00E003CB">
        <w:rPr>
          <w:b/>
          <w:bCs/>
        </w:rPr>
        <w:t>1796</w:t>
      </w:r>
      <w:r w:rsidRPr="00F12CFA">
        <w:rPr>
          <w:b/>
          <w:bCs/>
        </w:rPr>
        <w:t>–1849)</w:t>
      </w:r>
      <w:r w:rsidR="00930461">
        <w:rPr>
          <w:b/>
          <w:bCs/>
        </w:rPr>
        <w:t>.</w:t>
      </w:r>
      <w:r w:rsidR="00930461" w:rsidRPr="00AF5DF9">
        <w:t xml:space="preserve"> </w:t>
      </w:r>
      <w:r w:rsidR="00076EFA" w:rsidRPr="00AF5DF9">
        <w:rPr>
          <w:i/>
        </w:rPr>
        <w:t xml:space="preserve">Portrait of Rosa and Auguste Bonheur as </w:t>
      </w:r>
      <w:r w:rsidR="00930461" w:rsidRPr="00AF5DF9">
        <w:rPr>
          <w:i/>
        </w:rPr>
        <w:t>C</w:t>
      </w:r>
      <w:r w:rsidR="00076EFA" w:rsidRPr="00AF5DF9">
        <w:rPr>
          <w:i/>
        </w:rPr>
        <w:t>hildren</w:t>
      </w:r>
      <w:r w:rsidRPr="00516F51">
        <w:t>, 1826, oil on canvas, 94.</w:t>
      </w:r>
      <w:r w:rsidR="00076EFA" w:rsidRPr="00516F51">
        <w:t>8</w:t>
      </w:r>
      <w:r w:rsidR="00930461" w:rsidRPr="00516F51">
        <w:t xml:space="preserve"> </w:t>
      </w:r>
      <w:r w:rsidR="00930461" w:rsidRPr="00516F51">
        <w:sym w:font="Symbol" w:char="F0B4"/>
      </w:r>
      <w:r w:rsidR="00930461" w:rsidRPr="00516F51">
        <w:t xml:space="preserve"> </w:t>
      </w:r>
      <w:r w:rsidR="00076EFA" w:rsidRPr="00516F51">
        <w:t>8</w:t>
      </w:r>
      <w:r w:rsidRPr="00516F51">
        <w:t>0.6 cm</w:t>
      </w:r>
      <w:r w:rsidR="00930461">
        <w:t xml:space="preserve">. </w:t>
      </w:r>
      <w:r>
        <w:t xml:space="preserve">Bordeaux, </w:t>
      </w:r>
      <w:proofErr w:type="spellStart"/>
      <w:r>
        <w:t>Musée</w:t>
      </w:r>
      <w:proofErr w:type="spellEnd"/>
      <w:r>
        <w:t xml:space="preserve"> des </w:t>
      </w:r>
      <w:r w:rsidR="00930461">
        <w:t>B</w:t>
      </w:r>
      <w:r>
        <w:t>eaux-arts, Bx E 1168</w:t>
      </w:r>
      <w:r w:rsidR="00930461">
        <w:t xml:space="preserve">. Image </w:t>
      </w:r>
      <w:r>
        <w:t xml:space="preserve">© </w:t>
      </w:r>
      <w:proofErr w:type="spellStart"/>
      <w:r w:rsidR="00512DC2" w:rsidRPr="00512DC2">
        <w:t>Mairie</w:t>
      </w:r>
      <w:proofErr w:type="spellEnd"/>
      <w:r w:rsidR="00512DC2" w:rsidRPr="00512DC2">
        <w:t xml:space="preserve"> de Bordeaux, </w:t>
      </w:r>
      <w:proofErr w:type="spellStart"/>
      <w:r w:rsidR="00512DC2" w:rsidRPr="00512DC2">
        <w:t>Musée</w:t>
      </w:r>
      <w:proofErr w:type="spellEnd"/>
      <w:r w:rsidR="00512DC2" w:rsidRPr="00512DC2">
        <w:t xml:space="preserve"> des Beaux-Arts, photo</w:t>
      </w:r>
      <w:r w:rsidR="00512DC2">
        <w:t>:</w:t>
      </w:r>
      <w:r w:rsidR="00512DC2" w:rsidRPr="00512DC2">
        <w:t xml:space="preserve"> F. Deval</w:t>
      </w:r>
      <w:r w:rsidR="00930461">
        <w:t>.</w:t>
      </w:r>
    </w:p>
    <w:p w14:paraId="558DE534" w14:textId="77777777" w:rsidR="00281314" w:rsidRPr="00C97E65" w:rsidRDefault="00281314" w:rsidP="00396259">
      <w:pPr>
        <w:pStyle w:val="AA-SL-BodyTextNoInd"/>
      </w:pPr>
    </w:p>
    <w:p w14:paraId="0000005C" w14:textId="5D9D5D98" w:rsidR="00A56026" w:rsidRDefault="00000000" w:rsidP="00396259">
      <w:pPr>
        <w:pStyle w:val="AA-SL-BodyTextNoInd"/>
      </w:pPr>
      <w:r w:rsidRPr="00E003CB">
        <w:rPr>
          <w:b/>
          <w:bCs/>
        </w:rPr>
        <w:t xml:space="preserve">Fig. </w:t>
      </w:r>
      <w:r w:rsidR="004F0B74" w:rsidRPr="00E003CB">
        <w:rPr>
          <w:b/>
          <w:bCs/>
        </w:rPr>
        <w:t>6</w:t>
      </w:r>
      <w:r w:rsidRPr="00E003CB">
        <w:rPr>
          <w:b/>
          <w:bCs/>
        </w:rPr>
        <w:t>.</w:t>
      </w:r>
      <w:r w:rsidR="00F12CFA" w:rsidRPr="00E003CB">
        <w:rPr>
          <w:b/>
          <w:bCs/>
        </w:rPr>
        <w:t>—</w:t>
      </w:r>
      <w:r w:rsidRPr="00E003CB">
        <w:rPr>
          <w:b/>
          <w:bCs/>
        </w:rPr>
        <w:t>Auguste Bonheur (</w:t>
      </w:r>
      <w:r w:rsidR="00C752E7" w:rsidRPr="00C07221">
        <w:rPr>
          <w:b/>
          <w:bCs/>
        </w:rPr>
        <w:t>French</w:t>
      </w:r>
      <w:r w:rsidR="00C752E7" w:rsidRPr="00E003CB">
        <w:rPr>
          <w:b/>
          <w:bCs/>
        </w:rPr>
        <w:t xml:space="preserve">, </w:t>
      </w:r>
      <w:r w:rsidRPr="00E003CB">
        <w:rPr>
          <w:b/>
          <w:bCs/>
        </w:rPr>
        <w:t>1824</w:t>
      </w:r>
      <w:r w:rsidRPr="00F12CFA">
        <w:rPr>
          <w:b/>
          <w:bCs/>
        </w:rPr>
        <w:t>–84)</w:t>
      </w:r>
      <w:r w:rsidR="00342276">
        <w:rPr>
          <w:b/>
          <w:bCs/>
        </w:rPr>
        <w:t xml:space="preserve">. </w:t>
      </w:r>
      <w:r w:rsidR="00076EFA" w:rsidRPr="00AF5DF9">
        <w:rPr>
          <w:i/>
        </w:rPr>
        <w:t>Portrait of Rosa Bonheur</w:t>
      </w:r>
      <w:r w:rsidRPr="00516F51">
        <w:t>, 1848, oil on canvas, 130.</w:t>
      </w:r>
      <w:r w:rsidR="00076EFA" w:rsidRPr="00516F51">
        <w:t>5</w:t>
      </w:r>
      <w:r w:rsidR="00281314" w:rsidRPr="00516F51">
        <w:t xml:space="preserve"> </w:t>
      </w:r>
      <w:r w:rsidR="00281314" w:rsidRPr="00516F51">
        <w:sym w:font="Symbol" w:char="F0B4"/>
      </w:r>
      <w:r w:rsidR="00281314" w:rsidRPr="00516F51">
        <w:t xml:space="preserve"> </w:t>
      </w:r>
      <w:r w:rsidR="00076EFA" w:rsidRPr="00516F51">
        <w:t>9</w:t>
      </w:r>
      <w:r w:rsidRPr="00516F51">
        <w:t>8.3 cm</w:t>
      </w:r>
      <w:r w:rsidR="00512DC2" w:rsidRPr="00516F51">
        <w:t xml:space="preserve">. </w:t>
      </w:r>
      <w:r w:rsidRPr="00516F51">
        <w:t xml:space="preserve">Bordeaux, </w:t>
      </w:r>
      <w:proofErr w:type="spellStart"/>
      <w:r w:rsidRPr="00516F51">
        <w:t>Musée</w:t>
      </w:r>
      <w:proofErr w:type="spellEnd"/>
      <w:r w:rsidRPr="00516F51">
        <w:t xml:space="preserve"> des </w:t>
      </w:r>
      <w:r w:rsidR="00512DC2" w:rsidRPr="00516F51">
        <w:t>B</w:t>
      </w:r>
      <w:r w:rsidRPr="00516F51">
        <w:t>eaux-arts,</w:t>
      </w:r>
      <w:r>
        <w:t xml:space="preserve"> Bx E 1169</w:t>
      </w:r>
      <w:r w:rsidR="00281314">
        <w:t xml:space="preserve">. Image </w:t>
      </w:r>
      <w:r>
        <w:t xml:space="preserve">© </w:t>
      </w:r>
      <w:proofErr w:type="spellStart"/>
      <w:r w:rsidR="00512DC2" w:rsidRPr="00512DC2">
        <w:t>Mairie</w:t>
      </w:r>
      <w:proofErr w:type="spellEnd"/>
      <w:r w:rsidR="00512DC2" w:rsidRPr="00512DC2">
        <w:t xml:space="preserve"> de Bordeaux, </w:t>
      </w:r>
      <w:proofErr w:type="spellStart"/>
      <w:r w:rsidR="00512DC2" w:rsidRPr="00512DC2">
        <w:t>Musée</w:t>
      </w:r>
      <w:proofErr w:type="spellEnd"/>
      <w:r w:rsidR="00512DC2" w:rsidRPr="00512DC2">
        <w:t xml:space="preserve"> des Beaux-Arts, photo</w:t>
      </w:r>
      <w:r w:rsidR="00512DC2">
        <w:t>:</w:t>
      </w:r>
      <w:r w:rsidR="00512DC2" w:rsidRPr="00512DC2">
        <w:t xml:space="preserve"> F. Deval</w:t>
      </w:r>
      <w:r w:rsidR="00512DC2">
        <w:t>.</w:t>
      </w:r>
    </w:p>
    <w:p w14:paraId="0DA26E3E" w14:textId="77777777" w:rsidR="00B4576B" w:rsidRPr="00396259" w:rsidRDefault="00B4576B" w:rsidP="00396259">
      <w:pPr>
        <w:pStyle w:val="AA-SL-BodyTextNoInd"/>
      </w:pPr>
    </w:p>
    <w:p w14:paraId="0000005E" w14:textId="24F5EE65" w:rsidR="00A56026" w:rsidRDefault="00000000" w:rsidP="00F12CFA">
      <w:pPr>
        <w:pStyle w:val="AA-SL-BodyTextNoInd"/>
      </w:pPr>
      <w:r w:rsidRPr="00F12CFA">
        <w:rPr>
          <w:b/>
          <w:bCs/>
        </w:rPr>
        <w:t xml:space="preserve">Fig. </w:t>
      </w:r>
      <w:r w:rsidR="004F0B74" w:rsidRPr="00F12CFA">
        <w:rPr>
          <w:b/>
          <w:bCs/>
        </w:rPr>
        <w:t>7</w:t>
      </w:r>
      <w:r w:rsidRPr="00F12CFA">
        <w:rPr>
          <w:b/>
          <w:bCs/>
        </w:rPr>
        <w:t>.</w:t>
      </w:r>
      <w:r w:rsidR="00F12CFA" w:rsidRPr="00F12CFA">
        <w:rPr>
          <w:b/>
          <w:bCs/>
        </w:rPr>
        <w:t>—</w:t>
      </w:r>
      <w:r w:rsidR="00B4576B" w:rsidRPr="00B4576B">
        <w:rPr>
          <w:b/>
          <w:bCs/>
        </w:rPr>
        <w:t xml:space="preserve"> </w:t>
      </w:r>
      <w:r w:rsidR="00B4576B" w:rsidRPr="00F12CFA">
        <w:rPr>
          <w:b/>
          <w:bCs/>
        </w:rPr>
        <w:t>Rosa Bonheur (</w:t>
      </w:r>
      <w:r w:rsidR="00C752E7">
        <w:rPr>
          <w:b/>
          <w:bCs/>
        </w:rPr>
        <w:t xml:space="preserve">French, </w:t>
      </w:r>
      <w:r w:rsidR="00B4576B" w:rsidRPr="00F12CFA">
        <w:rPr>
          <w:b/>
          <w:bCs/>
        </w:rPr>
        <w:t>1822–99)</w:t>
      </w:r>
      <w:r w:rsidR="00B4576B">
        <w:rPr>
          <w:b/>
          <w:bCs/>
        </w:rPr>
        <w:t>.</w:t>
      </w:r>
      <w:r w:rsidR="00B4576B" w:rsidRPr="00F12CFA">
        <w:rPr>
          <w:b/>
          <w:bCs/>
        </w:rPr>
        <w:t xml:space="preserve"> </w:t>
      </w:r>
      <w:r w:rsidR="00D87C37">
        <w:t>Pencil</w:t>
      </w:r>
      <w:r w:rsidR="00B4576B" w:rsidRPr="00AF5DF9">
        <w:t xml:space="preserve"> drawing of </w:t>
      </w:r>
      <w:r w:rsidR="00D87C37">
        <w:t>two seated figures</w:t>
      </w:r>
      <w:r w:rsidR="00B4576B" w:rsidRPr="00AF5DF9">
        <w:t xml:space="preserve"> from sketchbook shared by Rosa Bonheur and Raymond Bonheur (1796–1849)</w:t>
      </w:r>
      <w:r w:rsidR="00B4576B" w:rsidRPr="00516F51">
        <w:t>, ca. 1835–55</w:t>
      </w:r>
      <w:r w:rsidRPr="00516F51">
        <w:t>, 2r</w:t>
      </w:r>
      <w:r w:rsidR="00B4576B" w:rsidRPr="00516F51">
        <w:t>. Los Angeles, Getty Research</w:t>
      </w:r>
      <w:r w:rsidR="00B4576B">
        <w:t xml:space="preserve"> Institute, 850837.</w:t>
      </w:r>
    </w:p>
    <w:p w14:paraId="6DACFD5B" w14:textId="77777777" w:rsidR="00B4576B" w:rsidRDefault="00B4576B" w:rsidP="00F12CFA">
      <w:pPr>
        <w:pStyle w:val="AA-SL-BodyTextNoInd"/>
      </w:pPr>
    </w:p>
    <w:p w14:paraId="558BB303" w14:textId="3E5F6A78" w:rsidR="00B4576B" w:rsidRDefault="00000000" w:rsidP="00B4576B">
      <w:pPr>
        <w:pStyle w:val="AA-SL-BodyTextNoInd"/>
      </w:pPr>
      <w:r w:rsidRPr="00F12CFA">
        <w:rPr>
          <w:b/>
          <w:bCs/>
        </w:rPr>
        <w:t xml:space="preserve">Fig. </w:t>
      </w:r>
      <w:r w:rsidR="004F0B74" w:rsidRPr="00F12CFA">
        <w:rPr>
          <w:b/>
          <w:bCs/>
        </w:rPr>
        <w:t>8</w:t>
      </w:r>
      <w:r w:rsidRPr="00F12CFA">
        <w:rPr>
          <w:b/>
          <w:bCs/>
        </w:rPr>
        <w:t>.</w:t>
      </w:r>
      <w:r w:rsidR="00F12CFA" w:rsidRPr="00F12CFA">
        <w:rPr>
          <w:b/>
          <w:bCs/>
        </w:rPr>
        <w:t>—</w:t>
      </w:r>
      <w:r w:rsidR="00B4576B" w:rsidRPr="00B4576B">
        <w:rPr>
          <w:b/>
          <w:bCs/>
        </w:rPr>
        <w:t xml:space="preserve"> </w:t>
      </w:r>
      <w:r w:rsidR="00B4576B" w:rsidRPr="00F12CFA">
        <w:rPr>
          <w:b/>
          <w:bCs/>
        </w:rPr>
        <w:t>Rosa Bonheur (</w:t>
      </w:r>
      <w:r w:rsidR="00C752E7">
        <w:rPr>
          <w:b/>
          <w:bCs/>
        </w:rPr>
        <w:t xml:space="preserve">French, </w:t>
      </w:r>
      <w:r w:rsidR="00B4576B" w:rsidRPr="00F12CFA">
        <w:rPr>
          <w:b/>
          <w:bCs/>
        </w:rPr>
        <w:t>1822–99)</w:t>
      </w:r>
      <w:r w:rsidR="00B4576B">
        <w:rPr>
          <w:b/>
          <w:bCs/>
        </w:rPr>
        <w:t>.</w:t>
      </w:r>
      <w:r w:rsidR="00B4576B" w:rsidRPr="00F12CFA">
        <w:rPr>
          <w:b/>
          <w:bCs/>
        </w:rPr>
        <w:t xml:space="preserve"> </w:t>
      </w:r>
      <w:r w:rsidR="00D87C37">
        <w:t>Watercolor and pencil</w:t>
      </w:r>
      <w:r w:rsidR="00B4576B" w:rsidRPr="00AF5DF9">
        <w:t xml:space="preserve"> drawing of </w:t>
      </w:r>
      <w:r w:rsidR="00D87C37">
        <w:t>a bird, with annotations for color,</w:t>
      </w:r>
      <w:r w:rsidR="00B4576B" w:rsidRPr="00AF5DF9">
        <w:t xml:space="preserve"> from sketchbook shared by Rosa Bonheur and Raymond Bonheur (1796–1849)</w:t>
      </w:r>
      <w:r w:rsidR="00B4576B" w:rsidRPr="00516F51">
        <w:t>, ca. 1835–55, 15r. Los Angeles</w:t>
      </w:r>
      <w:r w:rsidR="00B4576B">
        <w:t>, Getty Research Institute, 850837.</w:t>
      </w:r>
    </w:p>
    <w:p w14:paraId="41B79B44" w14:textId="77777777" w:rsidR="00B4576B" w:rsidRDefault="00B4576B" w:rsidP="00F12CFA">
      <w:pPr>
        <w:pStyle w:val="AA-SL-BodyTextNoInd"/>
      </w:pPr>
    </w:p>
    <w:p w14:paraId="465E125A" w14:textId="73F7B0C0" w:rsidR="00856AE9" w:rsidRDefault="00000000" w:rsidP="00856AE9">
      <w:pPr>
        <w:pStyle w:val="AA-SL-BodyTextNoInd"/>
      </w:pPr>
      <w:r w:rsidRPr="00F12CFA">
        <w:rPr>
          <w:b/>
          <w:bCs/>
        </w:rPr>
        <w:t>Fig. 9.</w:t>
      </w:r>
      <w:r w:rsidR="00F12CFA" w:rsidRPr="00F12CFA">
        <w:rPr>
          <w:b/>
          <w:bCs/>
        </w:rPr>
        <w:t>—</w:t>
      </w:r>
      <w:r w:rsidR="00856AE9" w:rsidRPr="00856AE9">
        <w:rPr>
          <w:b/>
          <w:bCs/>
        </w:rPr>
        <w:t xml:space="preserve"> </w:t>
      </w:r>
      <w:r w:rsidR="00856AE9" w:rsidRPr="00F12CFA">
        <w:rPr>
          <w:b/>
          <w:bCs/>
        </w:rPr>
        <w:t>Rosa Bonheur (</w:t>
      </w:r>
      <w:r w:rsidR="00C752E7">
        <w:rPr>
          <w:b/>
          <w:bCs/>
        </w:rPr>
        <w:t xml:space="preserve">French, </w:t>
      </w:r>
      <w:r w:rsidR="00856AE9" w:rsidRPr="00F12CFA">
        <w:rPr>
          <w:b/>
          <w:bCs/>
        </w:rPr>
        <w:t>1822–99</w:t>
      </w:r>
      <w:r w:rsidR="00856AE9" w:rsidRPr="00C07221">
        <w:rPr>
          <w:b/>
          <w:bCs/>
        </w:rPr>
        <w:t xml:space="preserve">). </w:t>
      </w:r>
      <w:r w:rsidR="00D87C37" w:rsidRPr="00C07221">
        <w:t>Pencil</w:t>
      </w:r>
      <w:r w:rsidR="00856AE9" w:rsidRPr="00C07221">
        <w:t xml:space="preserve"> drawing of </w:t>
      </w:r>
      <w:r w:rsidR="00D87C37" w:rsidRPr="00C07221">
        <w:t>horses</w:t>
      </w:r>
      <w:r w:rsidR="00E51659" w:rsidRPr="00C07221">
        <w:t xml:space="preserve"> </w:t>
      </w:r>
      <w:r w:rsidR="00856AE9" w:rsidRPr="00C07221">
        <w:t>from sketchbook shared by Rosa Bonheur and Raymond Bonheur (1796–1849), ca. 1835–55, 43v</w:t>
      </w:r>
      <w:r w:rsidR="00E51659" w:rsidRPr="00C07221">
        <w:t xml:space="preserve">. </w:t>
      </w:r>
      <w:r w:rsidR="00856AE9" w:rsidRPr="00C07221">
        <w:t>Los Angeles, Getty Research Institute, 850837.</w:t>
      </w:r>
    </w:p>
    <w:p w14:paraId="00000066" w14:textId="2D668B1C" w:rsidR="00A56026" w:rsidRDefault="00A56026" w:rsidP="00F12CFA">
      <w:pPr>
        <w:pStyle w:val="AA-SL-BodyTextNoInd"/>
      </w:pPr>
    </w:p>
    <w:p w14:paraId="2FA6838A" w14:textId="77777777" w:rsidR="00856AE9" w:rsidRDefault="00856AE9" w:rsidP="00F12CFA">
      <w:pPr>
        <w:pStyle w:val="AA-SL-BodyTextNoInd"/>
      </w:pPr>
    </w:p>
    <w:p w14:paraId="00000069" w14:textId="40BEB3CF" w:rsidR="00A56026" w:rsidRDefault="00000000" w:rsidP="00F12CFA">
      <w:pPr>
        <w:pStyle w:val="AA-SL-BodyTextNoInd"/>
      </w:pPr>
      <w:r w:rsidRPr="00F12CFA">
        <w:rPr>
          <w:b/>
          <w:bCs/>
        </w:rPr>
        <w:t>Fig. 10.</w:t>
      </w:r>
      <w:r w:rsidR="00F12CFA" w:rsidRPr="00F12CFA">
        <w:rPr>
          <w:b/>
          <w:bCs/>
        </w:rPr>
        <w:t>—</w:t>
      </w:r>
      <w:r w:rsidRPr="00F12CFA">
        <w:rPr>
          <w:b/>
          <w:bCs/>
        </w:rPr>
        <w:t>Rosa Bonheur (</w:t>
      </w:r>
      <w:r w:rsidR="00C752E7">
        <w:rPr>
          <w:b/>
          <w:bCs/>
        </w:rPr>
        <w:t xml:space="preserve">French, </w:t>
      </w:r>
      <w:r w:rsidRPr="00F12CFA">
        <w:rPr>
          <w:b/>
          <w:bCs/>
        </w:rPr>
        <w:t>1822–99)</w:t>
      </w:r>
      <w:r w:rsidR="00281314">
        <w:rPr>
          <w:b/>
          <w:bCs/>
        </w:rPr>
        <w:t xml:space="preserve">. </w:t>
      </w:r>
      <w:r w:rsidR="00076EFA" w:rsidRPr="00AF5DF9">
        <w:rPr>
          <w:iCs/>
        </w:rPr>
        <w:t>S</w:t>
      </w:r>
      <w:r w:rsidR="00650464">
        <w:rPr>
          <w:iCs/>
        </w:rPr>
        <w:t>heet of s</w:t>
      </w:r>
      <w:r w:rsidR="00076EFA" w:rsidRPr="00AF5DF9">
        <w:rPr>
          <w:iCs/>
        </w:rPr>
        <w:t>tudies for</w:t>
      </w:r>
      <w:r w:rsidRPr="00AF5DF9">
        <w:t xml:space="preserve"> </w:t>
      </w:r>
      <w:r w:rsidR="00076EFA" w:rsidRPr="00AF5DF9">
        <w:rPr>
          <w:i/>
        </w:rPr>
        <w:t>The Horse Fair</w:t>
      </w:r>
      <w:r w:rsidRPr="00EC021F">
        <w:t>, c</w:t>
      </w:r>
      <w:r w:rsidR="00281314" w:rsidRPr="00EC021F">
        <w:t>a</w:t>
      </w:r>
      <w:r w:rsidRPr="00EC021F">
        <w:t>. 1850, black chalk and graphite on paper, 18.</w:t>
      </w:r>
      <w:r w:rsidR="00076EFA" w:rsidRPr="00EC021F">
        <w:t>4</w:t>
      </w:r>
      <w:r w:rsidR="00281314" w:rsidRPr="00EC021F">
        <w:t xml:space="preserve"> </w:t>
      </w:r>
      <w:r w:rsidR="00281314" w:rsidRPr="00EC021F">
        <w:sym w:font="Symbol" w:char="F0B4"/>
      </w:r>
      <w:r w:rsidR="00281314" w:rsidRPr="00EC021F">
        <w:t xml:space="preserve"> </w:t>
      </w:r>
      <w:r w:rsidR="00076EFA" w:rsidRPr="00EC021F">
        <w:t>4</w:t>
      </w:r>
      <w:r w:rsidRPr="00EC021F">
        <w:t>1.1</w:t>
      </w:r>
      <w:r w:rsidR="00EC021F">
        <w:t xml:space="preserve"> </w:t>
      </w:r>
      <w:r w:rsidRPr="00EC021F">
        <w:t>cm</w:t>
      </w:r>
      <w:r w:rsidR="00281314" w:rsidRPr="00EC021F">
        <w:t>.</w:t>
      </w:r>
      <w:r w:rsidR="00EA061C">
        <w:t xml:space="preserve"> </w:t>
      </w:r>
      <w:r>
        <w:t>New York, Metropolitan Museum of Art, 1991.463</w:t>
      </w:r>
      <w:r w:rsidR="00EA061C">
        <w:t xml:space="preserve">. </w:t>
      </w:r>
      <w:r w:rsidR="00EA061C" w:rsidRPr="00EA061C">
        <w:t>Gift of Alexander Johnson and Roberta Olson, in honor of Jacob Bean, 1991</w:t>
      </w:r>
      <w:r w:rsidR="00EA061C">
        <w:t>.</w:t>
      </w:r>
    </w:p>
    <w:p w14:paraId="53FD5A98" w14:textId="6F04D448" w:rsidR="00806F8D" w:rsidRDefault="00806F8D" w:rsidP="00F12CFA">
      <w:pPr>
        <w:pStyle w:val="AA-SL-BodyTextNoInd"/>
      </w:pPr>
    </w:p>
    <w:p w14:paraId="0000006D" w14:textId="6F54695C" w:rsidR="00A56026" w:rsidRDefault="00000000" w:rsidP="00F12CFA">
      <w:pPr>
        <w:pStyle w:val="AA-SL-BodyTextNoInd"/>
      </w:pPr>
      <w:r w:rsidRPr="00F12CFA">
        <w:rPr>
          <w:b/>
          <w:bCs/>
        </w:rPr>
        <w:t>Fig. 11.</w:t>
      </w:r>
      <w:r w:rsidR="00F12CFA" w:rsidRPr="00F12CFA">
        <w:rPr>
          <w:b/>
          <w:bCs/>
        </w:rPr>
        <w:t>—</w:t>
      </w:r>
      <w:r w:rsidR="00806F8D" w:rsidRPr="00806F8D">
        <w:rPr>
          <w:b/>
          <w:bCs/>
        </w:rPr>
        <w:t xml:space="preserve"> </w:t>
      </w:r>
      <w:r w:rsidR="00806F8D" w:rsidRPr="00F12CFA">
        <w:rPr>
          <w:b/>
          <w:bCs/>
        </w:rPr>
        <w:t>Rosa Bonheur (</w:t>
      </w:r>
      <w:r w:rsidR="00C752E7">
        <w:rPr>
          <w:b/>
          <w:bCs/>
        </w:rPr>
        <w:t xml:space="preserve">French, </w:t>
      </w:r>
      <w:r w:rsidR="00806F8D" w:rsidRPr="00F12CFA">
        <w:rPr>
          <w:b/>
          <w:bCs/>
        </w:rPr>
        <w:t>1822–99)</w:t>
      </w:r>
      <w:r w:rsidR="00806F8D">
        <w:rPr>
          <w:b/>
          <w:bCs/>
        </w:rPr>
        <w:t>.</w:t>
      </w:r>
      <w:r w:rsidR="00806F8D" w:rsidRPr="00F12CFA">
        <w:rPr>
          <w:b/>
          <w:bCs/>
        </w:rPr>
        <w:t xml:space="preserve"> </w:t>
      </w:r>
      <w:r w:rsidR="00D87C37">
        <w:t>Pencil</w:t>
      </w:r>
      <w:r w:rsidR="00806F8D" w:rsidRPr="00AF5DF9">
        <w:t xml:space="preserve"> drawing of </w:t>
      </w:r>
      <w:r w:rsidR="00D87C37">
        <w:t>a horse and cart with additional studies</w:t>
      </w:r>
      <w:r w:rsidR="00806F8D" w:rsidRPr="00AF5DF9">
        <w:t xml:space="preserve"> from sketchbook shared by Rosa Bonheur and Raymond Bonheur (1796–1849)</w:t>
      </w:r>
      <w:r w:rsidR="00806F8D" w:rsidRPr="005602BC">
        <w:t xml:space="preserve">, ca. 1835–55, </w:t>
      </w:r>
      <w:r w:rsidRPr="005602BC">
        <w:t>leaves 47v and</w:t>
      </w:r>
      <w:r>
        <w:t xml:space="preserve"> 48r</w:t>
      </w:r>
      <w:r w:rsidR="00806F8D">
        <w:t>.</w:t>
      </w:r>
    </w:p>
    <w:p w14:paraId="3CC5457A" w14:textId="77777777" w:rsidR="00806F8D" w:rsidRDefault="00806F8D" w:rsidP="00F12CFA">
      <w:pPr>
        <w:pStyle w:val="AA-SL-BodyTextNoInd"/>
      </w:pPr>
    </w:p>
    <w:p w14:paraId="565A8F55" w14:textId="48321C4B" w:rsidR="00651E71" w:rsidRDefault="00000000" w:rsidP="00F12CFA">
      <w:pPr>
        <w:pStyle w:val="AA-SL-BodyTextNoInd"/>
      </w:pPr>
      <w:r w:rsidRPr="00F12CFA">
        <w:rPr>
          <w:b/>
          <w:bCs/>
        </w:rPr>
        <w:t>Fig. 12.</w:t>
      </w:r>
      <w:r w:rsidR="00F12CFA" w:rsidRPr="00F12CFA">
        <w:rPr>
          <w:b/>
          <w:bCs/>
        </w:rPr>
        <w:t>—</w:t>
      </w:r>
      <w:r w:rsidR="00806F8D" w:rsidRPr="00806F8D">
        <w:rPr>
          <w:b/>
          <w:bCs/>
        </w:rPr>
        <w:t xml:space="preserve"> </w:t>
      </w:r>
      <w:r w:rsidR="00806F8D" w:rsidRPr="00F12CFA">
        <w:rPr>
          <w:b/>
          <w:bCs/>
        </w:rPr>
        <w:t>Rosa Bonheur (</w:t>
      </w:r>
      <w:r w:rsidR="00C752E7">
        <w:rPr>
          <w:b/>
          <w:bCs/>
        </w:rPr>
        <w:t xml:space="preserve">French, </w:t>
      </w:r>
      <w:r w:rsidR="00806F8D" w:rsidRPr="00F12CFA">
        <w:rPr>
          <w:b/>
          <w:bCs/>
        </w:rPr>
        <w:t>1822–99)</w:t>
      </w:r>
      <w:r w:rsidR="00806F8D">
        <w:rPr>
          <w:b/>
          <w:bCs/>
        </w:rPr>
        <w:t>.</w:t>
      </w:r>
      <w:r w:rsidR="00806F8D" w:rsidRPr="00F12CFA">
        <w:rPr>
          <w:b/>
          <w:bCs/>
        </w:rPr>
        <w:t xml:space="preserve"> </w:t>
      </w:r>
      <w:r w:rsidR="00D87C37">
        <w:t>Pencil</w:t>
      </w:r>
      <w:r w:rsidR="00806F8D" w:rsidRPr="00AF5DF9">
        <w:t xml:space="preserve"> drawing</w:t>
      </w:r>
      <w:r w:rsidR="00D87C37">
        <w:t>s</w:t>
      </w:r>
      <w:r w:rsidR="00806F8D" w:rsidRPr="00AF5DF9">
        <w:t xml:space="preserve"> of </w:t>
      </w:r>
      <w:r w:rsidR="00D87C37">
        <w:t>a cradle scythe</w:t>
      </w:r>
      <w:r w:rsidR="00806F8D" w:rsidRPr="00AF5DF9">
        <w:t xml:space="preserve"> from sketchbook shared by Rosa Bonheur and Raymond Bonheur (1796–1849)</w:t>
      </w:r>
      <w:r w:rsidR="00806F8D" w:rsidRPr="005602BC">
        <w:t xml:space="preserve">, ca. 1835–55, </w:t>
      </w:r>
      <w:r w:rsidRPr="005602BC">
        <w:t>37v and 38r</w:t>
      </w:r>
      <w:r w:rsidR="00806F8D">
        <w:t>. Los Angeles, Getty Research Institute, 850837.</w:t>
      </w:r>
    </w:p>
    <w:p w14:paraId="01FF66E4" w14:textId="77777777" w:rsidR="00F12CFA" w:rsidRDefault="00F12CFA" w:rsidP="00F12CFA">
      <w:pPr>
        <w:pStyle w:val="AA-SL-BodyTextNoInd"/>
      </w:pPr>
    </w:p>
    <w:p w14:paraId="65F5C932" w14:textId="77777777" w:rsidR="004B6AD1" w:rsidRDefault="004B6AD1" w:rsidP="00F12CFA">
      <w:pPr>
        <w:pStyle w:val="AA-SL-BodyTextNoInd"/>
      </w:pPr>
    </w:p>
    <w:p w14:paraId="7444D9FA" w14:textId="77777777" w:rsidR="004B6AD1" w:rsidRDefault="004B6AD1" w:rsidP="00F12CFA">
      <w:pPr>
        <w:pStyle w:val="AA-SL-BodyTextNoInd"/>
      </w:pPr>
    </w:p>
    <w:p w14:paraId="7CB571ED" w14:textId="77777777" w:rsidR="004B6AD1" w:rsidRPr="00F12CFA" w:rsidRDefault="004B6AD1" w:rsidP="00F12CFA">
      <w:pPr>
        <w:pStyle w:val="AA-SL-BodyTextNoInd"/>
      </w:pPr>
    </w:p>
    <w:p w14:paraId="03244C3F" w14:textId="6FCF246E" w:rsidR="00651E71" w:rsidRPr="00F12CFA" w:rsidRDefault="00651E71" w:rsidP="004B6AD1">
      <w:pPr>
        <w:pStyle w:val="AA-SL-BodyTextNoInd"/>
      </w:pPr>
    </w:p>
    <w:sectPr w:rsidR="00651E71" w:rsidRPr="00F12CFA">
      <w:headerReference w:type="default" r:id="rId9"/>
      <w:footerReference w:type="even" r:id="rId10"/>
      <w:footerReference w:type="default" r:id="rId11"/>
      <w:endnotePr>
        <w:numFmt w:val="decimal"/>
      </w:endnotePr>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7D637" w14:textId="77777777" w:rsidR="00B956F8" w:rsidRPr="003A10B0" w:rsidRDefault="00B956F8" w:rsidP="00396259">
      <w:pPr>
        <w:pStyle w:val="Footer"/>
        <w:jc w:val="left"/>
      </w:pPr>
    </w:p>
  </w:endnote>
  <w:endnote w:type="continuationSeparator" w:id="0">
    <w:p w14:paraId="49C751C4" w14:textId="77777777" w:rsidR="00B956F8" w:rsidRPr="003A10B0" w:rsidRDefault="00B956F8" w:rsidP="00396259">
      <w:pPr>
        <w:pStyle w:val="Footer"/>
        <w:jc w:val="left"/>
      </w:pPr>
    </w:p>
  </w:endnote>
  <w:endnote w:type="continuationNotice" w:id="1">
    <w:p w14:paraId="3EE94F82" w14:textId="77777777" w:rsidR="00B956F8" w:rsidRDefault="00B956F8">
      <w:pPr>
        <w:spacing w:line="240" w:lineRule="auto"/>
      </w:pPr>
    </w:p>
  </w:endnote>
  <w:endnote w:id="2">
    <w:p w14:paraId="55E465CE" w14:textId="77777777" w:rsidR="004B6AD1" w:rsidRDefault="004B6AD1" w:rsidP="003A10B0">
      <w:pPr>
        <w:pStyle w:val="AA-SL-Endnote"/>
      </w:pPr>
    </w:p>
    <w:p w14:paraId="1A9276CF" w14:textId="064C236F" w:rsidR="004B6AD1" w:rsidRDefault="004B6AD1" w:rsidP="004B6AD1">
      <w:pPr>
        <w:pStyle w:val="AA-SL-Note-head"/>
      </w:pPr>
      <w:r>
        <w:t>Notes</w:t>
      </w:r>
    </w:p>
    <w:p w14:paraId="5EA2F523" w14:textId="322A447E" w:rsidR="005A6FEE" w:rsidRPr="003A10B0" w:rsidRDefault="00774407" w:rsidP="004B6AD1">
      <w:pPr>
        <w:pStyle w:val="AA-SL-EndnoteIndent"/>
      </w:pPr>
      <w:r w:rsidRPr="00FE6C81">
        <w:t xml:space="preserve">I thank Naina </w:t>
      </w:r>
      <w:proofErr w:type="spellStart"/>
      <w:r w:rsidRPr="00FE6C81">
        <w:t>Saligram</w:t>
      </w:r>
      <w:proofErr w:type="spellEnd"/>
      <w:r w:rsidRPr="00FE6C81">
        <w:t xml:space="preserve"> for </w:t>
      </w:r>
      <w:r w:rsidR="004E7EDB" w:rsidRPr="00FE6C81">
        <w:t>her insightful reading and intellectual generosity.</w:t>
      </w:r>
      <w:r w:rsidR="00F94F43" w:rsidRPr="00FE6C81">
        <w:t xml:space="preserve"> </w:t>
      </w:r>
      <w:r w:rsidR="00F94F43" w:rsidRPr="002B7501">
        <w:t>Unless otherwise noted, translations are mine.</w:t>
      </w:r>
      <w:r w:rsidR="002B7501">
        <w:t xml:space="preserve"> </w:t>
      </w:r>
      <w:r w:rsidR="005A6FEE" w:rsidRPr="002B7501">
        <w:t>When the sketchbook was first digitized, there were two minor errors in the pagination. Leaf 26r jumps to leaf 27v, eliding leaves 26v and 27r; leaves 41v and 42r repeat leaves 40v and 41r. The pages referenced above and reproduced as illustrations from the Bonheur sketchbook reflect its corrected pagination</w:t>
      </w:r>
      <w:r w:rsidR="005A6FEE" w:rsidRPr="005A6FEE">
        <w:t>.</w:t>
      </w:r>
    </w:p>
    <w:p w14:paraId="00000132" w14:textId="35751628" w:rsidR="00AE4FD1" w:rsidRPr="00F422EF" w:rsidRDefault="00076EFA" w:rsidP="00F12CFA">
      <w:pPr>
        <w:pStyle w:val="AA-SL-EndnoteIndent"/>
      </w:pPr>
      <w:r w:rsidRPr="00076EFA">
        <w:endnoteRef/>
      </w:r>
      <w:r w:rsidR="00AE4FD1" w:rsidRPr="00F422EF">
        <w:t xml:space="preserve"> The sale at Galerie Georges Petit began Wednesday, </w:t>
      </w:r>
      <w:r w:rsidR="007D7F5C">
        <w:t xml:space="preserve">30 </w:t>
      </w:r>
      <w:r w:rsidR="00AE4FD1" w:rsidRPr="00F422EF">
        <w:t xml:space="preserve">May </w:t>
      </w:r>
      <w:r w:rsidR="00AE4FD1" w:rsidRPr="002A3611">
        <w:t>1900</w:t>
      </w:r>
      <w:r w:rsidR="007D7F5C" w:rsidRPr="002A3611">
        <w:t>,</w:t>
      </w:r>
      <w:r w:rsidR="00AE4FD1" w:rsidRPr="002A3611">
        <w:t xml:space="preserve"> and</w:t>
      </w:r>
      <w:r w:rsidR="00AE4FD1" w:rsidRPr="00F422EF">
        <w:t xml:space="preserve"> ended Friday, </w:t>
      </w:r>
      <w:r w:rsidR="007D7F5C">
        <w:t xml:space="preserve">8 </w:t>
      </w:r>
      <w:r w:rsidR="00AE4FD1" w:rsidRPr="00F422EF">
        <w:t xml:space="preserve">June 1900. See Léon Roger-Milès, </w:t>
      </w:r>
      <w:r w:rsidRPr="00F422EF">
        <w:rPr>
          <w:i/>
        </w:rPr>
        <w:t xml:space="preserve">Atelier Rosa </w:t>
      </w:r>
      <w:r w:rsidRPr="00FE6C81">
        <w:rPr>
          <w:i/>
        </w:rPr>
        <w:t xml:space="preserve">Bonheur </w:t>
      </w:r>
      <w:r w:rsidR="00767373" w:rsidRPr="00031E17">
        <w:t>2 vols.</w:t>
      </w:r>
      <w:r w:rsidR="00284D30" w:rsidRPr="00031E17">
        <w:t xml:space="preserve"> </w:t>
      </w:r>
      <w:r w:rsidR="00AE4FD1" w:rsidRPr="00031E17">
        <w:t>(</w:t>
      </w:r>
      <w:r w:rsidR="00AE4FD1" w:rsidRPr="00FE6C81">
        <w:t>Paris</w:t>
      </w:r>
      <w:r w:rsidR="00AE4FD1" w:rsidRPr="00F422EF">
        <w:t xml:space="preserve">: Georges Petit, 1900). For contemporary press coverage of the </w:t>
      </w:r>
      <w:r w:rsidR="00284D30">
        <w:t>sale,</w:t>
      </w:r>
      <w:r w:rsidR="00AE4FD1" w:rsidRPr="00F422EF">
        <w:t xml:space="preserve"> see La Rivaudière, “Notes d’un curieux: Les aquarelles et les dessins de Rosa Bonheur,” </w:t>
      </w:r>
      <w:r w:rsidRPr="00F422EF">
        <w:rPr>
          <w:i/>
        </w:rPr>
        <w:t>Le Gaulois</w:t>
      </w:r>
      <w:r w:rsidR="006D73B0">
        <w:rPr>
          <w:i/>
        </w:rPr>
        <w:t>,</w:t>
      </w:r>
      <w:r w:rsidR="00AE4FD1">
        <w:t xml:space="preserve"> </w:t>
      </w:r>
      <w:r w:rsidR="006D73B0">
        <w:t xml:space="preserve">3 </w:t>
      </w:r>
      <w:r w:rsidR="00AE4FD1" w:rsidRPr="00F422EF">
        <w:t>June 1900</w:t>
      </w:r>
      <w:r w:rsidR="006D73B0">
        <w:t>,</w:t>
      </w:r>
      <w:r w:rsidR="00AE4FD1" w:rsidRPr="00F422EF">
        <w:t xml:space="preserve"> 3</w:t>
      </w:r>
      <w:r w:rsidR="00BB1049">
        <w:t>;</w:t>
      </w:r>
      <w:r w:rsidR="00AE4FD1" w:rsidRPr="00F422EF">
        <w:t xml:space="preserve"> and “Vente de l’atelier Rosa Bonheur,” </w:t>
      </w:r>
      <w:r w:rsidRPr="00F422EF">
        <w:rPr>
          <w:i/>
        </w:rPr>
        <w:t>Le Radical</w:t>
      </w:r>
      <w:r w:rsidR="00910C82">
        <w:rPr>
          <w:i/>
        </w:rPr>
        <w:t>,</w:t>
      </w:r>
      <w:r w:rsidR="00AE4FD1">
        <w:t xml:space="preserve"> </w:t>
      </w:r>
      <w:r w:rsidR="006D73B0">
        <w:t xml:space="preserve">3 </w:t>
      </w:r>
      <w:r w:rsidR="00AE4FD1" w:rsidRPr="00F422EF">
        <w:t>June 1900</w:t>
      </w:r>
      <w:r w:rsidR="006D73B0">
        <w:t>,</w:t>
      </w:r>
      <w:r w:rsidR="00AE4FD1" w:rsidRPr="00F422EF">
        <w:t xml:space="preserve"> 2.</w:t>
      </w:r>
    </w:p>
  </w:endnote>
  <w:endnote w:id="3">
    <w:p w14:paraId="00000133" w14:textId="67DFDF49" w:rsidR="00AE4FD1" w:rsidRPr="00F422EF" w:rsidRDefault="00076EFA" w:rsidP="002A3611">
      <w:pPr>
        <w:pStyle w:val="AA-SL-EndnoteIndent"/>
      </w:pPr>
      <w:r w:rsidRPr="00076EFA">
        <w:endnoteRef/>
      </w:r>
      <w:r w:rsidR="00AE4FD1" w:rsidRPr="00F422EF">
        <w:t xml:space="preserve"> Bonheur’s estate planning was the primary subject of one of her biography’s </w:t>
      </w:r>
      <w:r w:rsidR="00993384">
        <w:t>final</w:t>
      </w:r>
      <w:r w:rsidR="00993384" w:rsidRPr="00F422EF">
        <w:t xml:space="preserve"> </w:t>
      </w:r>
      <w:r w:rsidR="00AE4FD1" w:rsidRPr="00F422EF">
        <w:t xml:space="preserve">chapters. Bonheur </w:t>
      </w:r>
      <w:r w:rsidR="00AE4FD1" w:rsidRPr="002A3611">
        <w:t xml:space="preserve">told </w:t>
      </w:r>
      <w:r w:rsidR="00993384" w:rsidRPr="002A3611">
        <w:t xml:space="preserve">the sole inheritor of her estate, Anna </w:t>
      </w:r>
      <w:r w:rsidR="00AE4FD1" w:rsidRPr="002A3611">
        <w:t>Klumpke</w:t>
      </w:r>
      <w:r w:rsidR="00993384" w:rsidRPr="002A3611">
        <w:t>,</w:t>
      </w:r>
      <w:r w:rsidR="00AE4FD1" w:rsidRPr="002A3611">
        <w:t xml:space="preserve"> </w:t>
      </w:r>
      <w:r w:rsidR="004E7EDB" w:rsidRPr="002A3611">
        <w:t xml:space="preserve">not </w:t>
      </w:r>
      <w:r w:rsidR="004E7EDB">
        <w:t>to</w:t>
      </w:r>
      <w:r w:rsidR="00AE4FD1" w:rsidRPr="00F422EF">
        <w:t xml:space="preserve"> organize a public sale; she advised selling a study if money was scarce. Anna Klumpke, </w:t>
      </w:r>
      <w:r w:rsidRPr="00F422EF">
        <w:rPr>
          <w:i/>
        </w:rPr>
        <w:t xml:space="preserve">Rosa Bonheur: </w:t>
      </w:r>
      <w:r w:rsidR="00D57180">
        <w:rPr>
          <w:i/>
        </w:rPr>
        <w:t>S</w:t>
      </w:r>
      <w:r w:rsidRPr="00F422EF">
        <w:rPr>
          <w:i/>
        </w:rPr>
        <w:t xml:space="preserve">a vie, son </w:t>
      </w:r>
      <w:r w:rsidR="00993384">
        <w:rPr>
          <w:i/>
        </w:rPr>
        <w:t>oe</w:t>
      </w:r>
      <w:r w:rsidRPr="00F422EF">
        <w:rPr>
          <w:i/>
        </w:rPr>
        <w:t xml:space="preserve">uvre </w:t>
      </w:r>
      <w:r w:rsidR="00AE4FD1" w:rsidRPr="00F422EF">
        <w:t>(Paris: Flammarion, 1908)</w:t>
      </w:r>
      <w:r w:rsidR="00BA21DA">
        <w:t>,</w:t>
      </w:r>
      <w:r w:rsidR="00AE4FD1" w:rsidRPr="00F422EF">
        <w:t xml:space="preserve"> 394.</w:t>
      </w:r>
    </w:p>
  </w:endnote>
  <w:endnote w:id="4">
    <w:p w14:paraId="00000134" w14:textId="1285DCCC" w:rsidR="00AE4FD1" w:rsidRPr="00F422EF" w:rsidRDefault="00076EFA" w:rsidP="00F12CFA">
      <w:pPr>
        <w:pStyle w:val="AA-SL-EndnoteIndent"/>
      </w:pPr>
      <w:r w:rsidRPr="00076EFA">
        <w:endnoteRef/>
      </w:r>
      <w:r w:rsidR="00AE4FD1" w:rsidRPr="00F422EF">
        <w:t xml:space="preserve"> Dealer Giacomo Tedesco (1799–1870) had represented Bonheur since the late 1840s. The patriarch left his business to his sons, who rechristened the enterprise Tedesco Frères in the 1870s. See Paul de Katow, “Rosa Bonheur,” </w:t>
      </w:r>
      <w:r w:rsidRPr="00F422EF">
        <w:rPr>
          <w:i/>
        </w:rPr>
        <w:t>Gil Blas</w:t>
      </w:r>
      <w:r w:rsidR="00AE4FD1" w:rsidRPr="00F422EF">
        <w:t xml:space="preserve">, </w:t>
      </w:r>
      <w:r w:rsidR="00424A4D">
        <w:t xml:space="preserve">27 </w:t>
      </w:r>
      <w:r w:rsidR="00AE4FD1" w:rsidRPr="00F422EF">
        <w:t>March 1883</w:t>
      </w:r>
      <w:r w:rsidR="00424A4D">
        <w:t>,</w:t>
      </w:r>
      <w:r w:rsidR="00AE4FD1" w:rsidRPr="00F422EF">
        <w:t xml:space="preserve"> 3; and Paolo Serafini, “Archives for the History of the French Art Market (1860–1920): The Dealers’ Network,” </w:t>
      </w:r>
      <w:r w:rsidRPr="00F422EF">
        <w:rPr>
          <w:i/>
        </w:rPr>
        <w:t>Getty Research Journal</w:t>
      </w:r>
      <w:r w:rsidR="00AE4FD1" w:rsidRPr="00F422EF">
        <w:t>, no. 8 (2016): 114, 130n</w:t>
      </w:r>
      <w:r w:rsidR="00424A4D">
        <w:t>n</w:t>
      </w:r>
      <w:r w:rsidR="00AE4FD1" w:rsidRPr="00F422EF">
        <w:t xml:space="preserve">13–14. Tedesco Frères had initially offered to buy the contents of Bonheur’s studio for </w:t>
      </w:r>
      <w:r w:rsidR="00D57180">
        <w:t>one</w:t>
      </w:r>
      <w:r w:rsidR="00AE4FD1" w:rsidRPr="00F422EF">
        <w:t xml:space="preserve"> million francs, but public auction proved the most amenable solution. For the history of the sale’s organization, see Klumpke, </w:t>
      </w:r>
      <w:r w:rsidRPr="00F422EF">
        <w:rPr>
          <w:i/>
        </w:rPr>
        <w:t>Rosa Bonheur</w:t>
      </w:r>
      <w:r w:rsidR="00AE4FD1" w:rsidRPr="00F422EF">
        <w:t xml:space="preserve">, </w:t>
      </w:r>
      <w:r w:rsidRPr="00F422EF">
        <w:t>4</w:t>
      </w:r>
      <w:r>
        <w:t>0</w:t>
      </w:r>
      <w:r w:rsidRPr="00F422EF">
        <w:t>5–12</w:t>
      </w:r>
      <w:r w:rsidR="00AE4FD1" w:rsidRPr="00F422EF">
        <w:t>.</w:t>
      </w:r>
    </w:p>
  </w:endnote>
  <w:endnote w:id="5">
    <w:p w14:paraId="00000135" w14:textId="34743974" w:rsidR="00AE4FD1" w:rsidRPr="00F422EF" w:rsidRDefault="00076EFA" w:rsidP="00F12CFA">
      <w:pPr>
        <w:pStyle w:val="AA-SL-EndnoteIndent"/>
      </w:pPr>
      <w:r w:rsidRPr="00076EFA">
        <w:endnoteRef/>
      </w:r>
      <w:r w:rsidR="00AE4FD1" w:rsidRPr="00F422EF">
        <w:t xml:space="preserve"> Bonheur was the first woman artist to receive the French Legion of Honor, a distinction that was awarded by Empress Eugénie herself in 1865. In 1893, following success at the Universal Exposition in Chicago, Bonheur was promoted to the rank of officer. A complete list of Bonheur’s distinctions appears in Klumpke, </w:t>
      </w:r>
      <w:r w:rsidRPr="00F422EF">
        <w:rPr>
          <w:i/>
        </w:rPr>
        <w:t>Rosa Bonheur</w:t>
      </w:r>
      <w:r w:rsidR="00AE4FD1" w:rsidRPr="00F422EF">
        <w:t>, 300n3.</w:t>
      </w:r>
    </w:p>
  </w:endnote>
  <w:endnote w:id="6">
    <w:p w14:paraId="00000150" w14:textId="69CCEB95" w:rsidR="00AE4FD1" w:rsidRPr="00F422EF" w:rsidRDefault="00076EFA" w:rsidP="00A57CE3">
      <w:pPr>
        <w:pStyle w:val="AA-SL-EndnoteIndent"/>
      </w:pPr>
      <w:r w:rsidRPr="00076EFA">
        <w:endnoteRef/>
      </w:r>
      <w:r w:rsidR="00AE4FD1" w:rsidRPr="00F422EF">
        <w:t xml:space="preserve"> The descriptions for lots 1837 and 1838, for example, identify Micas as the sole </w:t>
      </w:r>
      <w:r w:rsidR="00AE4FD1" w:rsidRPr="00706A07">
        <w:t xml:space="preserve">author of </w:t>
      </w:r>
      <w:r w:rsidR="009E124B" w:rsidRPr="00706A07">
        <w:t>those</w:t>
      </w:r>
      <w:r w:rsidR="00AE4FD1" w:rsidRPr="00706A07">
        <w:t xml:space="preserve"> </w:t>
      </w:r>
      <w:r w:rsidR="00AE4FD1" w:rsidRPr="00A57CE3">
        <w:t>sketchbooks’</w:t>
      </w:r>
      <w:r w:rsidR="00AE4FD1" w:rsidRPr="00706A07">
        <w:t xml:space="preserve"> contents. Léon Roger-Milès, </w:t>
      </w:r>
      <w:r w:rsidRPr="00706A07">
        <w:rPr>
          <w:i/>
        </w:rPr>
        <w:t>Atelier Rosa Bonheur</w:t>
      </w:r>
      <w:r w:rsidR="00966C8D" w:rsidRPr="00706A07">
        <w:t>, vol. 2,</w:t>
      </w:r>
      <w:r w:rsidR="00AE4FD1" w:rsidRPr="00706A07">
        <w:t xml:space="preserve"> </w:t>
      </w:r>
      <w:r w:rsidRPr="00706A07">
        <w:rPr>
          <w:i/>
        </w:rPr>
        <w:t>Aquarelles &amp; Dessins</w:t>
      </w:r>
      <w:r w:rsidR="00966C8D" w:rsidRPr="00706A07">
        <w:t xml:space="preserve"> </w:t>
      </w:r>
      <w:r w:rsidR="00AE4FD1" w:rsidRPr="00706A07">
        <w:t xml:space="preserve">(Paris: Galerie </w:t>
      </w:r>
      <w:r w:rsidR="00AE4FD1" w:rsidRPr="00F422EF">
        <w:t xml:space="preserve">Georges </w:t>
      </w:r>
      <w:r w:rsidR="00AE4FD1" w:rsidRPr="00F12CFA">
        <w:t>Petit</w:t>
      </w:r>
      <w:r w:rsidR="00AE4FD1" w:rsidRPr="00F422EF">
        <w:t>, 1900): 176.</w:t>
      </w:r>
    </w:p>
  </w:endnote>
  <w:endnote w:id="7">
    <w:p w14:paraId="00000136" w14:textId="7576A82A" w:rsidR="00AE4FD1" w:rsidRPr="00A57CE3" w:rsidRDefault="00076EFA" w:rsidP="00F12CFA">
      <w:pPr>
        <w:pStyle w:val="AA-SL-EndnoteIndent"/>
        <w:rPr>
          <w:rFonts w:eastAsia="Crimson Roman"/>
        </w:rPr>
      </w:pPr>
      <w:r w:rsidRPr="00076EFA">
        <w:endnoteRef/>
      </w:r>
      <w:r w:rsidR="00AE4FD1" w:rsidRPr="00A57CE3">
        <w:rPr>
          <w:rFonts w:eastAsia="Crimson Roman"/>
        </w:rPr>
        <w:t xml:space="preserve"> </w:t>
      </w:r>
      <w:r w:rsidR="00AE4FD1" w:rsidRPr="00F422EF">
        <w:t xml:space="preserve">Roger-Milès, </w:t>
      </w:r>
      <w:r w:rsidRPr="00F422EF">
        <w:rPr>
          <w:i/>
        </w:rPr>
        <w:t>Atelier Rosa Bonheur</w:t>
      </w:r>
      <w:r w:rsidR="007C05C0">
        <w:rPr>
          <w:i/>
        </w:rPr>
        <w:t>,</w:t>
      </w:r>
      <w:r w:rsidR="00AE4FD1" w:rsidRPr="00F422EF">
        <w:t xml:space="preserve"> 2</w:t>
      </w:r>
      <w:r w:rsidR="007C05C0">
        <w:t>:</w:t>
      </w:r>
      <w:r w:rsidR="00AE4FD1" w:rsidRPr="00F12CFA">
        <w:t>79</w:t>
      </w:r>
      <w:r w:rsidR="00AE4FD1" w:rsidRPr="00F422EF">
        <w:t>.</w:t>
      </w:r>
    </w:p>
  </w:endnote>
  <w:endnote w:id="8">
    <w:p w14:paraId="00000137" w14:textId="641E48D2" w:rsidR="00AE4FD1" w:rsidRPr="00A57CE3" w:rsidRDefault="00076EFA" w:rsidP="00452E89">
      <w:pPr>
        <w:pStyle w:val="AA-SL-EndnoteIndent"/>
        <w:rPr>
          <w:rFonts w:eastAsia="Crimson Roman"/>
        </w:rPr>
      </w:pPr>
      <w:r w:rsidRPr="00076EFA">
        <w:endnoteRef/>
      </w:r>
      <w:r w:rsidR="00AE4FD1" w:rsidRPr="00F422EF">
        <w:t xml:space="preserve"> </w:t>
      </w:r>
      <w:r w:rsidR="00452E89" w:rsidRPr="00F422EF">
        <w:t xml:space="preserve">Roger-Milès, </w:t>
      </w:r>
      <w:r w:rsidR="00452E89" w:rsidRPr="00F422EF">
        <w:rPr>
          <w:i/>
        </w:rPr>
        <w:t>Atelier Rosa Bonheur</w:t>
      </w:r>
      <w:r w:rsidR="00452E89">
        <w:rPr>
          <w:i/>
        </w:rPr>
        <w:t>,</w:t>
      </w:r>
      <w:r w:rsidR="00452E89" w:rsidRPr="00F422EF">
        <w:t xml:space="preserve"> 2</w:t>
      </w:r>
      <w:r w:rsidR="00452E89">
        <w:t>:</w:t>
      </w:r>
      <w:r w:rsidR="00452E89" w:rsidRPr="00F12CFA">
        <w:t>79</w:t>
      </w:r>
      <w:r w:rsidR="00452E89" w:rsidRPr="00F422EF">
        <w:t>.</w:t>
      </w:r>
      <w:r w:rsidR="00452E89" w:rsidRPr="00A57CE3">
        <w:rPr>
          <w:rFonts w:eastAsia="Crimson Roman"/>
        </w:rPr>
        <w:t xml:space="preserve"> </w:t>
      </w:r>
      <w:r w:rsidR="00452E89" w:rsidRPr="00F422EF">
        <w:t>Rosa Bonheur sketchbook</w:t>
      </w:r>
      <w:r w:rsidR="00452E89">
        <w:t>,</w:t>
      </w:r>
      <w:r w:rsidR="00452E89" w:rsidRPr="00F422EF">
        <w:t xml:space="preserve"> </w:t>
      </w:r>
      <w:r w:rsidR="00AE4FD1" w:rsidRPr="00F422EF">
        <w:t>Los Angeles, Getty Research Institute</w:t>
      </w:r>
      <w:r w:rsidR="00452E89">
        <w:t xml:space="preserve"> (GRI)</w:t>
      </w:r>
      <w:r w:rsidR="00AE4FD1" w:rsidRPr="00F422EF">
        <w:t>, 850837, hereafter cited as Bonheur sketchbook</w:t>
      </w:r>
      <w:r w:rsidR="00452E89">
        <w:t>.</w:t>
      </w:r>
      <w:r w:rsidR="00AE4FD1" w:rsidRPr="00F422EF">
        <w:t xml:space="preserve"> </w:t>
      </w:r>
      <w:r w:rsidR="00452E89">
        <w:t>T</w:t>
      </w:r>
      <w:r w:rsidR="00C776EE">
        <w:t xml:space="preserve">he sketchbook is fully digitized and available </w:t>
      </w:r>
      <w:r w:rsidR="00452E89">
        <w:t xml:space="preserve">at </w:t>
      </w:r>
      <w:r w:rsidR="00452E89" w:rsidRPr="00452E89">
        <w:t>http://hdl.handle.net/10020/850837f5</w:t>
      </w:r>
      <w:r w:rsidR="00452E89">
        <w:t>.</w:t>
      </w:r>
      <w:r w:rsidR="00452E89" w:rsidRPr="00452E89" w:rsidDel="00452E89">
        <w:t xml:space="preserve"> </w:t>
      </w:r>
      <w:r w:rsidR="00A8613E" w:rsidRPr="00706A07">
        <w:t>The sketchbook was acquired from the McAlpine Collection through the dealer Kenneth W. Rendell in Newton, M</w:t>
      </w:r>
      <w:r w:rsidR="00595F75" w:rsidRPr="00706A07">
        <w:t>assachusetts</w:t>
      </w:r>
      <w:r w:rsidR="00A8613E" w:rsidRPr="00706A07">
        <w:t>, in 1985.</w:t>
      </w:r>
    </w:p>
  </w:endnote>
  <w:endnote w:id="9">
    <w:p w14:paraId="00000138" w14:textId="78DC79FA" w:rsidR="00AE4FD1" w:rsidRPr="00A57CE3" w:rsidRDefault="00076EFA" w:rsidP="00F12CFA">
      <w:pPr>
        <w:pStyle w:val="AA-SL-EndnoteIndent"/>
      </w:pPr>
      <w:r w:rsidRPr="00076EFA">
        <w:endnoteRef/>
      </w:r>
      <w:r w:rsidR="00AE4FD1" w:rsidRPr="00F422EF">
        <w:t xml:space="preserve"> The </w:t>
      </w:r>
      <w:r w:rsidR="00AE4FD1" w:rsidRPr="00FE6C81">
        <w:t xml:space="preserve">other three </w:t>
      </w:r>
      <w:r w:rsidR="008A57BD" w:rsidRPr="00CD75B9">
        <w:t xml:space="preserve">sketchbooks </w:t>
      </w:r>
      <w:r w:rsidR="00AE4FD1" w:rsidRPr="00CD75B9">
        <w:t>shared by</w:t>
      </w:r>
      <w:r w:rsidR="00AE4FD1" w:rsidRPr="00F422EF">
        <w:t xml:space="preserve"> Raymond and Rosa appeared as lots 1839, 1840, and 1841. Roger-Milès, </w:t>
      </w:r>
      <w:r w:rsidRPr="00F422EF">
        <w:rPr>
          <w:i/>
        </w:rPr>
        <w:t xml:space="preserve">Atelier Rosa Bonheur </w:t>
      </w:r>
      <w:r w:rsidR="00AE4FD1" w:rsidRPr="00F422EF">
        <w:t>2</w:t>
      </w:r>
      <w:r w:rsidR="00DE3E88">
        <w:t>:</w:t>
      </w:r>
      <w:r w:rsidRPr="00F422EF">
        <w:t>177–78</w:t>
      </w:r>
      <w:r w:rsidR="00AE4FD1" w:rsidRPr="00F422EF">
        <w:t xml:space="preserve">. Their </w:t>
      </w:r>
      <w:r w:rsidR="00DE3E88">
        <w:t xml:space="preserve">current </w:t>
      </w:r>
      <w:r w:rsidR="00AE4FD1" w:rsidRPr="00F422EF">
        <w:t>locations are unknown.</w:t>
      </w:r>
    </w:p>
  </w:endnote>
  <w:endnote w:id="10">
    <w:p w14:paraId="00000139" w14:textId="3D4055EB" w:rsidR="00AE4FD1" w:rsidRPr="00F422EF" w:rsidRDefault="00076EFA" w:rsidP="00F12CFA">
      <w:pPr>
        <w:pStyle w:val="AA-SL-EndnoteIndent"/>
      </w:pPr>
      <w:r w:rsidRPr="00076EFA">
        <w:endnoteRef/>
      </w:r>
      <w:r w:rsidR="00AE4FD1" w:rsidRPr="00F422EF">
        <w:t xml:space="preserve"> Bonheur sketchbook, back free endpaper</w:t>
      </w:r>
      <w:r w:rsidR="00913C6E">
        <w:t>,</w:t>
      </w:r>
      <w:r w:rsidR="00AE4FD1" w:rsidRPr="00F422EF">
        <w:t xml:space="preserve"> recto.</w:t>
      </w:r>
    </w:p>
  </w:endnote>
  <w:endnote w:id="11">
    <w:p w14:paraId="0000013A" w14:textId="682CFA00" w:rsidR="00AE4FD1" w:rsidRPr="00F422EF" w:rsidRDefault="00076EFA" w:rsidP="00511C21">
      <w:pPr>
        <w:pStyle w:val="AA-SL-EndnoteIndent"/>
      </w:pPr>
      <w:r w:rsidRPr="00076EFA">
        <w:endnoteRef/>
      </w:r>
      <w:r w:rsidR="00AE4FD1" w:rsidRPr="00F422EF">
        <w:t xml:space="preserve"> </w:t>
      </w:r>
      <w:r w:rsidR="00DE3E88" w:rsidRPr="00F422EF">
        <w:t xml:space="preserve">Sébastien </w:t>
      </w:r>
      <w:r w:rsidR="00AE4FD1" w:rsidRPr="00F422EF">
        <w:t xml:space="preserve">Bottin’s </w:t>
      </w:r>
      <w:r w:rsidRPr="00F422EF">
        <w:rPr>
          <w:i/>
        </w:rPr>
        <w:t>Almanach du commerce</w:t>
      </w:r>
      <w:r w:rsidR="00AE4FD1" w:rsidRPr="00F422EF">
        <w:t xml:space="preserve"> from 1833 records at this address </w:t>
      </w:r>
      <w:r w:rsidR="00DE3E88">
        <w:t xml:space="preserve">as </w:t>
      </w:r>
      <w:r w:rsidR="00AE4FD1" w:rsidRPr="00F422EF">
        <w:t xml:space="preserve">a joint enterprise, “Meslin &amp; Chartier.” By 1835, however, Meslin </w:t>
      </w:r>
      <w:r w:rsidR="00AE4FD1" w:rsidRPr="00E003CB">
        <w:t>disappears</w:t>
      </w:r>
      <w:r w:rsidR="00AE4FD1" w:rsidRPr="003457A6">
        <w:t xml:space="preserve">; </w:t>
      </w:r>
      <w:r w:rsidR="002B7501">
        <w:t xml:space="preserve">A. </w:t>
      </w:r>
      <w:r w:rsidR="00AE4FD1" w:rsidRPr="00E003CB">
        <w:t xml:space="preserve">Cambon’s </w:t>
      </w:r>
      <w:r w:rsidRPr="00E003CB">
        <w:rPr>
          <w:i/>
        </w:rPr>
        <w:t>Almanach</w:t>
      </w:r>
      <w:r w:rsidR="00DE3E88" w:rsidRPr="00E003CB">
        <w:rPr>
          <w:i/>
        </w:rPr>
        <w:t xml:space="preserve"> des commerçans de Paris</w:t>
      </w:r>
      <w:r w:rsidRPr="00E003CB">
        <w:rPr>
          <w:i/>
        </w:rPr>
        <w:t xml:space="preserve"> </w:t>
      </w:r>
      <w:r w:rsidR="00AE4FD1" w:rsidRPr="00E003CB">
        <w:t xml:space="preserve">from that same year names only Chartier. One </w:t>
      </w:r>
      <w:r w:rsidR="00DE3E88" w:rsidRPr="003457A6">
        <w:t>business</w:t>
      </w:r>
      <w:r w:rsidR="00DE3E88" w:rsidRPr="00E003CB">
        <w:t xml:space="preserve"> </w:t>
      </w:r>
      <w:r w:rsidR="00AE4FD1" w:rsidRPr="00E003CB">
        <w:rPr>
          <w:iCs/>
        </w:rPr>
        <w:t>directory</w:t>
      </w:r>
      <w:r w:rsidRPr="00A57CE3">
        <w:t xml:space="preserve"> </w:t>
      </w:r>
      <w:r w:rsidR="00AE4FD1" w:rsidRPr="00E003CB">
        <w:t>continues to place Chartier at 117</w:t>
      </w:r>
      <w:r w:rsidR="00AE4FD1" w:rsidRPr="003457A6">
        <w:t xml:space="preserve">, </w:t>
      </w:r>
      <w:r w:rsidR="00DE3E88" w:rsidRPr="003457A6">
        <w:t>rue du</w:t>
      </w:r>
      <w:r w:rsidR="00DE3E88" w:rsidRPr="00E003CB">
        <w:t xml:space="preserve"> </w:t>
      </w:r>
      <w:r w:rsidR="00AE4FD1" w:rsidRPr="00E003CB">
        <w:t>Faubourg</w:t>
      </w:r>
      <w:r w:rsidR="00AE4FD1" w:rsidRPr="00F422EF">
        <w:t xml:space="preserve"> Saint-Honoré through at least 1847, </w:t>
      </w:r>
      <w:r w:rsidR="00DE3E88">
        <w:t>but</w:t>
      </w:r>
      <w:r w:rsidR="00DE3E88" w:rsidRPr="00F422EF">
        <w:t xml:space="preserve"> </w:t>
      </w:r>
      <w:r w:rsidR="00AE4FD1" w:rsidRPr="00F422EF">
        <w:t xml:space="preserve">Didot’s </w:t>
      </w:r>
      <w:r w:rsidR="00DE3E88">
        <w:rPr>
          <w:i/>
        </w:rPr>
        <w:t>A</w:t>
      </w:r>
      <w:r w:rsidRPr="00F422EF">
        <w:rPr>
          <w:i/>
        </w:rPr>
        <w:t xml:space="preserve">nnuaire </w:t>
      </w:r>
      <w:r w:rsidR="00AE4FD1" w:rsidRPr="00F422EF">
        <w:t xml:space="preserve">states that another </w:t>
      </w:r>
      <w:r w:rsidR="00182465">
        <w:rPr>
          <w:iCs/>
        </w:rPr>
        <w:t>paper shop</w:t>
      </w:r>
      <w:r w:rsidRPr="00A57CE3">
        <w:t xml:space="preserve"> </w:t>
      </w:r>
      <w:r w:rsidR="00AE4FD1" w:rsidRPr="00F422EF">
        <w:t xml:space="preserve">named Brunet was operating at </w:t>
      </w:r>
      <w:r w:rsidR="0056156D">
        <w:t>this location</w:t>
      </w:r>
      <w:r w:rsidR="00AE4FD1" w:rsidRPr="00F422EF">
        <w:t xml:space="preserve"> starting in 1844. Regardless, by 1854, Chartier had moved to 105, </w:t>
      </w:r>
      <w:r w:rsidR="00E003CB">
        <w:t xml:space="preserve">rue du </w:t>
      </w:r>
      <w:r w:rsidR="00AE4FD1" w:rsidRPr="00F422EF">
        <w:t xml:space="preserve">Faubourg Saint-Honoré. Sébastien Bottin, </w:t>
      </w:r>
      <w:r w:rsidRPr="00F422EF">
        <w:rPr>
          <w:i/>
        </w:rPr>
        <w:t xml:space="preserve">Almanach du commerce de Paris, de la France et des pays étrangers </w:t>
      </w:r>
      <w:r w:rsidR="00AE4FD1" w:rsidRPr="00F422EF">
        <w:t>(Paris: Bureau de l’</w:t>
      </w:r>
      <w:r w:rsidR="0056156D">
        <w:t>A</w:t>
      </w:r>
      <w:r w:rsidR="00AE4FD1" w:rsidRPr="00F422EF">
        <w:t xml:space="preserve">lmanach </w:t>
      </w:r>
      <w:r w:rsidR="00E003CB">
        <w:t xml:space="preserve">du </w:t>
      </w:r>
      <w:r w:rsidR="0056156D">
        <w:t>C</w:t>
      </w:r>
      <w:r w:rsidR="00AE4FD1" w:rsidRPr="00F422EF">
        <w:t>ommerce, 1833)</w:t>
      </w:r>
      <w:r w:rsidR="0056156D">
        <w:t>,</w:t>
      </w:r>
      <w:r w:rsidR="00AE4FD1" w:rsidRPr="00F422EF">
        <w:t xml:space="preserve"> 220; </w:t>
      </w:r>
      <w:r w:rsidR="002B7501">
        <w:t xml:space="preserve">A. </w:t>
      </w:r>
      <w:r w:rsidR="00AE4FD1" w:rsidRPr="00F422EF">
        <w:t xml:space="preserve">Cambon, </w:t>
      </w:r>
      <w:r w:rsidRPr="00F422EF">
        <w:rPr>
          <w:i/>
        </w:rPr>
        <w:t xml:space="preserve">Almanach des commerçans de Paris </w:t>
      </w:r>
      <w:r w:rsidR="00AE4FD1" w:rsidRPr="00F422EF">
        <w:t>(Paris: Bureau de l’</w:t>
      </w:r>
      <w:r w:rsidR="00A53C11">
        <w:t>A</w:t>
      </w:r>
      <w:r w:rsidR="00AE4FD1" w:rsidRPr="00F422EF">
        <w:t xml:space="preserve">lmanach des </w:t>
      </w:r>
      <w:r w:rsidR="00A53C11">
        <w:t>C</w:t>
      </w:r>
      <w:r w:rsidR="00AE4FD1" w:rsidRPr="00F422EF">
        <w:t>ommerçans, 1835)</w:t>
      </w:r>
      <w:r w:rsidR="00A53C11">
        <w:t>,</w:t>
      </w:r>
      <w:r w:rsidR="00AE4FD1" w:rsidRPr="00F422EF">
        <w:t xml:space="preserve"> 668, 713; Sébastien Bottin, </w:t>
      </w:r>
      <w:r w:rsidRPr="00F422EF">
        <w:rPr>
          <w:i/>
        </w:rPr>
        <w:t xml:space="preserve">Almanach-Bottin du commerce de Paris </w:t>
      </w:r>
      <w:r w:rsidR="00AE4FD1" w:rsidRPr="00F422EF">
        <w:t>(Paris: Bureau de l’</w:t>
      </w:r>
      <w:r w:rsidR="00A53C11">
        <w:t>A</w:t>
      </w:r>
      <w:r w:rsidR="00AE4FD1" w:rsidRPr="00F422EF">
        <w:t xml:space="preserve">lmanach </w:t>
      </w:r>
      <w:r w:rsidR="00E003CB">
        <w:t>du</w:t>
      </w:r>
      <w:r w:rsidR="00A53C11">
        <w:t xml:space="preserve"> C</w:t>
      </w:r>
      <w:r w:rsidR="00AE4FD1" w:rsidRPr="00F422EF">
        <w:t>ommerce, 1842)</w:t>
      </w:r>
      <w:r w:rsidR="00A53C11">
        <w:t>,</w:t>
      </w:r>
      <w:r w:rsidR="00AE4FD1" w:rsidRPr="00F422EF">
        <w:t xml:space="preserve"> 267; E.-M. Prétot, </w:t>
      </w:r>
      <w:r w:rsidRPr="00F422EF">
        <w:rPr>
          <w:i/>
        </w:rPr>
        <w:t xml:space="preserve">Annuaire de la typographie parisienne et départementale </w:t>
      </w:r>
      <w:r w:rsidR="00AE4FD1" w:rsidRPr="00F422EF">
        <w:t>(Paris: Pretot, 1847)</w:t>
      </w:r>
      <w:r w:rsidR="00A53C11">
        <w:t>,</w:t>
      </w:r>
      <w:r w:rsidR="00AE4FD1" w:rsidRPr="00F422EF">
        <w:t xml:space="preserve"> 106; Firmin-Didot Frères, </w:t>
      </w:r>
      <w:r w:rsidRPr="00F422EF">
        <w:rPr>
          <w:i/>
        </w:rPr>
        <w:t>Annuaire général du commerce, de l’industrie, de la magistrature et de l’administration</w:t>
      </w:r>
      <w:r w:rsidR="00A53C11">
        <w:rPr>
          <w:i/>
        </w:rPr>
        <w:t>,</w:t>
      </w:r>
      <w:r w:rsidRPr="00F422EF">
        <w:rPr>
          <w:i/>
        </w:rPr>
        <w:t xml:space="preserve"> ou </w:t>
      </w:r>
      <w:r w:rsidR="00A53C11">
        <w:rPr>
          <w:i/>
        </w:rPr>
        <w:t>A</w:t>
      </w:r>
      <w:r w:rsidRPr="00F422EF">
        <w:rPr>
          <w:i/>
        </w:rPr>
        <w:t>lmanach des 500</w:t>
      </w:r>
      <w:r w:rsidR="00A53C11">
        <w:rPr>
          <w:i/>
        </w:rPr>
        <w:t>,</w:t>
      </w:r>
      <w:r w:rsidRPr="00F422EF">
        <w:rPr>
          <w:i/>
        </w:rPr>
        <w:t xml:space="preserve">000 adresses de Paris, des départements et des pays étrangers </w:t>
      </w:r>
      <w:r w:rsidR="00AE4FD1" w:rsidRPr="00F422EF">
        <w:t>(Paris: Firmin-</w:t>
      </w:r>
      <w:r w:rsidR="00AE4FD1" w:rsidRPr="00E003CB">
        <w:t>Didot</w:t>
      </w:r>
      <w:r w:rsidR="00A53C11" w:rsidRPr="00E003CB">
        <w:t xml:space="preserve"> </w:t>
      </w:r>
      <w:r w:rsidR="00A53C11" w:rsidRPr="0011256C">
        <w:t>Frères</w:t>
      </w:r>
      <w:r w:rsidR="00AE4FD1" w:rsidRPr="0011256C">
        <w:t>,</w:t>
      </w:r>
      <w:r w:rsidR="00AE4FD1" w:rsidRPr="00E003CB">
        <w:t xml:space="preserve"> 1844)</w:t>
      </w:r>
      <w:r w:rsidR="00A53C11" w:rsidRPr="00E003CB">
        <w:t>,</w:t>
      </w:r>
      <w:r w:rsidR="00AE4FD1" w:rsidRPr="00E003CB">
        <w:t xml:space="preserve"> 580</w:t>
      </w:r>
      <w:r w:rsidR="00A53C11" w:rsidRPr="00E003CB">
        <w:t>; and</w:t>
      </w:r>
      <w:r w:rsidR="00AE4FD1" w:rsidRPr="00E003CB">
        <w:t xml:space="preserve"> Sébastien Bottin, </w:t>
      </w:r>
      <w:r w:rsidRPr="00E003CB">
        <w:rPr>
          <w:i/>
        </w:rPr>
        <w:t xml:space="preserve">Almanach-Bottin du commerce de Paris </w:t>
      </w:r>
      <w:r w:rsidR="00AE4FD1" w:rsidRPr="00E003CB">
        <w:t>(Paris: Bureau de l’</w:t>
      </w:r>
      <w:r w:rsidR="00A53C11" w:rsidRPr="00E003CB">
        <w:t>A</w:t>
      </w:r>
      <w:r w:rsidR="00AE4FD1" w:rsidRPr="00E003CB">
        <w:t xml:space="preserve">lmanach </w:t>
      </w:r>
      <w:r w:rsidR="00E003CB" w:rsidRPr="0011256C">
        <w:t xml:space="preserve">du </w:t>
      </w:r>
      <w:r w:rsidR="00A53C11" w:rsidRPr="00E003CB">
        <w:t>C</w:t>
      </w:r>
      <w:r w:rsidR="00AE4FD1" w:rsidRPr="00E003CB">
        <w:t>ommerce</w:t>
      </w:r>
      <w:r w:rsidR="00AE4FD1" w:rsidRPr="00F422EF">
        <w:t>, 1854)</w:t>
      </w:r>
      <w:r w:rsidR="007D7FA5">
        <w:t>,</w:t>
      </w:r>
      <w:r w:rsidR="00AE4FD1" w:rsidRPr="00F422EF">
        <w:t xml:space="preserve"> 942.</w:t>
      </w:r>
    </w:p>
  </w:endnote>
  <w:endnote w:id="12">
    <w:p w14:paraId="00000152" w14:textId="207FC5D7" w:rsidR="00AE4FD1" w:rsidRPr="00F422EF" w:rsidRDefault="00076EFA" w:rsidP="00F12CFA">
      <w:pPr>
        <w:pStyle w:val="AA-SL-EndnoteIndent"/>
      </w:pPr>
      <w:r w:rsidRPr="00076EFA">
        <w:endnoteRef/>
      </w:r>
      <w:r w:rsidR="00AE4FD1" w:rsidRPr="00F422EF">
        <w:t xml:space="preserve"> Klumpke, </w:t>
      </w:r>
      <w:r w:rsidRPr="00F422EF">
        <w:rPr>
          <w:i/>
        </w:rPr>
        <w:t xml:space="preserve">Rosa </w:t>
      </w:r>
      <w:r w:rsidRPr="00AF5DF9">
        <w:rPr>
          <w:i/>
          <w:iCs/>
        </w:rPr>
        <w:t>Bonheur</w:t>
      </w:r>
      <w:r w:rsidR="00AE4FD1" w:rsidRPr="00AF5DF9">
        <w:rPr>
          <w:i/>
          <w:iCs/>
        </w:rPr>
        <w:t>,</w:t>
      </w:r>
      <w:r w:rsidR="00AE4FD1" w:rsidRPr="00F422EF">
        <w:t xml:space="preserve"> 170.</w:t>
      </w:r>
    </w:p>
  </w:endnote>
  <w:endnote w:id="13">
    <w:p w14:paraId="0000013B" w14:textId="60D59BE6" w:rsidR="00AE4FD1" w:rsidRPr="00F422EF" w:rsidRDefault="00076EFA" w:rsidP="00F12CFA">
      <w:pPr>
        <w:pStyle w:val="AA-SL-EndnoteIndent"/>
      </w:pPr>
      <w:r w:rsidRPr="00076EFA">
        <w:endnoteRef/>
      </w:r>
      <w:r w:rsidR="00AE4FD1" w:rsidRPr="00F422EF">
        <w:t xml:space="preserve"> Bonheur </w:t>
      </w:r>
      <w:r w:rsidR="00AE4FD1" w:rsidRPr="00F12CFA">
        <w:t>sketchbook</w:t>
      </w:r>
      <w:r w:rsidR="00AE4FD1" w:rsidRPr="00F422EF">
        <w:t>, 68v. Houssaye’s appointment was widely reported. See</w:t>
      </w:r>
      <w:r w:rsidR="00C05007">
        <w:t>,</w:t>
      </w:r>
      <w:r w:rsidR="00AE4FD1" w:rsidRPr="00F422EF">
        <w:t xml:space="preserve"> for example</w:t>
      </w:r>
      <w:r w:rsidR="00C05007">
        <w:t>,</w:t>
      </w:r>
      <w:r w:rsidR="00AE4FD1" w:rsidRPr="00F422EF">
        <w:t xml:space="preserve"> “Faits divers,” </w:t>
      </w:r>
      <w:r w:rsidRPr="00F422EF">
        <w:rPr>
          <w:i/>
        </w:rPr>
        <w:t xml:space="preserve">La </w:t>
      </w:r>
      <w:r w:rsidR="00E003CB">
        <w:rPr>
          <w:i/>
        </w:rPr>
        <w:t>P</w:t>
      </w:r>
      <w:r w:rsidR="00E003CB" w:rsidRPr="00F422EF">
        <w:rPr>
          <w:i/>
        </w:rPr>
        <w:t>resse</w:t>
      </w:r>
      <w:r w:rsidR="00C05007">
        <w:t xml:space="preserve">, 31 </w:t>
      </w:r>
      <w:r w:rsidR="00AE4FD1" w:rsidRPr="00F422EF">
        <w:t>January 1856</w:t>
      </w:r>
      <w:r w:rsidR="00C05007">
        <w:t>,</w:t>
      </w:r>
      <w:r w:rsidR="00AE4FD1" w:rsidRPr="00F422EF">
        <w:t xml:space="preserve"> 2.</w:t>
      </w:r>
    </w:p>
  </w:endnote>
  <w:endnote w:id="14">
    <w:p w14:paraId="0FA9EF15" w14:textId="7DCABBBD" w:rsidR="00AE4FD1" w:rsidRPr="00CD75B9" w:rsidRDefault="00076EFA" w:rsidP="00F12CFA">
      <w:pPr>
        <w:pStyle w:val="AA-SL-EndnoteIndent"/>
      </w:pPr>
      <w:r w:rsidRPr="00076EFA">
        <w:endnoteRef/>
      </w:r>
      <w:r w:rsidR="00AE4FD1" w:rsidRPr="00F422EF">
        <w:t xml:space="preserve"> Other drawings, however, postdate Raymond’s by at least two decades, </w:t>
      </w:r>
      <w:r w:rsidR="00AE4FD1">
        <w:t>according to the lot notes</w:t>
      </w:r>
      <w:r w:rsidR="00AE4FD1" w:rsidRPr="00CD75B9">
        <w:t>. Roger-</w:t>
      </w:r>
      <w:proofErr w:type="spellStart"/>
      <w:r w:rsidR="00AE4FD1" w:rsidRPr="00CD75B9">
        <w:t>Milès</w:t>
      </w:r>
      <w:proofErr w:type="spellEnd"/>
      <w:r w:rsidR="00AE4FD1" w:rsidRPr="00CD75B9">
        <w:t xml:space="preserve">, </w:t>
      </w:r>
      <w:r w:rsidRPr="00CD75B9">
        <w:rPr>
          <w:i/>
          <w:iCs/>
        </w:rPr>
        <w:t>Atelier</w:t>
      </w:r>
      <w:r w:rsidR="00DF39E8" w:rsidRPr="00CD75B9">
        <w:rPr>
          <w:i/>
          <w:iCs/>
        </w:rPr>
        <w:t xml:space="preserve"> Rosa Bonheur,</w:t>
      </w:r>
      <w:r w:rsidR="00AE4FD1" w:rsidRPr="00CD75B9">
        <w:t xml:space="preserve"> 2</w:t>
      </w:r>
      <w:r w:rsidR="00DF39E8" w:rsidRPr="00CD75B9">
        <w:t>:</w:t>
      </w:r>
      <w:r w:rsidR="00AE4FD1" w:rsidRPr="00CD75B9">
        <w:t>178.</w:t>
      </w:r>
    </w:p>
  </w:endnote>
  <w:endnote w:id="15">
    <w:p w14:paraId="0000015E" w14:textId="65914528" w:rsidR="00AE4FD1" w:rsidRPr="00F422EF" w:rsidRDefault="00076EFA" w:rsidP="00F12CFA">
      <w:pPr>
        <w:pStyle w:val="AA-SL-EndnoteIndent"/>
      </w:pPr>
      <w:r w:rsidRPr="00076EFA">
        <w:endnoteRef/>
      </w:r>
      <w:r w:rsidR="00AE4FD1" w:rsidRPr="00F422EF">
        <w:t xml:space="preserve"> </w:t>
      </w:r>
      <w:r w:rsidRPr="00AF5DF9">
        <w:rPr>
          <w:i/>
          <w:iCs/>
        </w:rPr>
        <w:t xml:space="preserve">Explication des </w:t>
      </w:r>
      <w:proofErr w:type="spellStart"/>
      <w:r w:rsidRPr="00AF5DF9">
        <w:rPr>
          <w:i/>
          <w:iCs/>
        </w:rPr>
        <w:t>ouvrages</w:t>
      </w:r>
      <w:proofErr w:type="spellEnd"/>
      <w:r w:rsidRPr="00AF5DF9">
        <w:rPr>
          <w:i/>
          <w:iCs/>
        </w:rPr>
        <w:t xml:space="preserve"> de peinture, sculpture, architecture, gravure et lithographie des </w:t>
      </w:r>
      <w:proofErr w:type="gramStart"/>
      <w:r w:rsidRPr="00AF5DF9">
        <w:rPr>
          <w:i/>
          <w:iCs/>
        </w:rPr>
        <w:t>artistes</w:t>
      </w:r>
      <w:proofErr w:type="gramEnd"/>
      <w:r w:rsidRPr="00AF5DF9">
        <w:rPr>
          <w:i/>
          <w:iCs/>
        </w:rPr>
        <w:t xml:space="preserve"> vivants, exposés au Musée national du Louvre le 15 mars 1848</w:t>
      </w:r>
      <w:r w:rsidR="00AE4FD1" w:rsidRPr="00F422EF">
        <w:t xml:space="preserve"> (Paris: Vinchon, 1848): 36</w:t>
      </w:r>
      <w:r w:rsidR="00AE4FD1" w:rsidRPr="00E003CB">
        <w:t xml:space="preserve">, </w:t>
      </w:r>
      <w:r w:rsidR="00DA6F76" w:rsidRPr="006022B9">
        <w:t>cat.</w:t>
      </w:r>
      <w:r w:rsidR="00DA6F76" w:rsidRPr="00E003CB">
        <w:t xml:space="preserve"> </w:t>
      </w:r>
      <w:r w:rsidR="00AE4FD1" w:rsidRPr="00E003CB">
        <w:t>no. 156</w:t>
      </w:r>
      <w:r w:rsidR="00AE4FD1" w:rsidRPr="00F422EF">
        <w:t>.</w:t>
      </w:r>
    </w:p>
  </w:endnote>
  <w:endnote w:id="16">
    <w:p w14:paraId="00000142" w14:textId="11170758" w:rsidR="00AE4FD1" w:rsidRPr="00442006" w:rsidRDefault="00076EFA" w:rsidP="00F12CFA">
      <w:pPr>
        <w:pStyle w:val="AA-SL-EndnoteIndent"/>
      </w:pPr>
      <w:r w:rsidRPr="00076EFA">
        <w:endnoteRef/>
      </w:r>
      <w:r w:rsidR="00AE4FD1" w:rsidRPr="00F422EF">
        <w:t xml:space="preserve"> Klumpke, </w:t>
      </w:r>
      <w:r w:rsidRPr="00F422EF">
        <w:rPr>
          <w:i/>
        </w:rPr>
        <w:t>Rosa Bonheur</w:t>
      </w:r>
      <w:r w:rsidR="00AE4FD1" w:rsidRPr="00F422EF">
        <w:t>, 178.</w:t>
      </w:r>
    </w:p>
  </w:endnote>
  <w:endnote w:id="17">
    <w:p w14:paraId="00000143" w14:textId="3B817F74" w:rsidR="00AE4FD1" w:rsidRPr="00F12CFA" w:rsidRDefault="00076EFA" w:rsidP="00F12CFA">
      <w:pPr>
        <w:pStyle w:val="AA-SL-EndnoteIndent"/>
      </w:pPr>
      <w:r w:rsidRPr="00076EFA">
        <w:endnoteRef/>
      </w:r>
      <w:r w:rsidR="00AE4FD1" w:rsidRPr="00F422EF">
        <w:t xml:space="preserve"> Bonheur sketchbook, 4r.</w:t>
      </w:r>
    </w:p>
  </w:endnote>
  <w:endnote w:id="18">
    <w:p w14:paraId="00000144" w14:textId="72035FBA" w:rsidR="00AE4FD1" w:rsidRPr="00F422EF" w:rsidRDefault="00076EFA" w:rsidP="00F12CFA">
      <w:pPr>
        <w:pStyle w:val="AA-SL-EndnoteIndent"/>
      </w:pPr>
      <w:r w:rsidRPr="00076EFA">
        <w:endnoteRef/>
      </w:r>
      <w:r w:rsidR="00AE4FD1" w:rsidRPr="00F422EF">
        <w:t xml:space="preserve"> The sale of </w:t>
      </w:r>
      <w:r w:rsidRPr="00F422EF">
        <w:rPr>
          <w:i/>
        </w:rPr>
        <w:t xml:space="preserve">The Horse Fair </w:t>
      </w:r>
      <w:r w:rsidR="00AE4FD1" w:rsidRPr="00F422EF">
        <w:t xml:space="preserve">in 1855 allowed Bonheur to purchase the Château de By in 1860. Located in the Parisian suburb of Thomery, the </w:t>
      </w:r>
      <w:r w:rsidR="00074D11">
        <w:t>c</w:t>
      </w:r>
      <w:r w:rsidR="00AE4FD1" w:rsidRPr="00F422EF">
        <w:t xml:space="preserve">hâteau comprised apartments for living as well as a studio and menagerie for her work. Klumpke, </w:t>
      </w:r>
      <w:r w:rsidRPr="00F422EF">
        <w:rPr>
          <w:i/>
        </w:rPr>
        <w:t>Rosa Bonheur</w:t>
      </w:r>
      <w:r w:rsidR="00AE4FD1" w:rsidRPr="00F422EF">
        <w:t xml:space="preserve">, </w:t>
      </w:r>
      <w:r w:rsidRPr="00F422EF">
        <w:t>243–45</w:t>
      </w:r>
      <w:r w:rsidR="00AE4FD1" w:rsidRPr="00F422EF">
        <w:t>.</w:t>
      </w:r>
    </w:p>
  </w:endnote>
  <w:endnote w:id="19">
    <w:p w14:paraId="00000145" w14:textId="067C5391" w:rsidR="00AE4FD1" w:rsidRPr="00F422EF" w:rsidRDefault="00076EFA" w:rsidP="00F12CFA">
      <w:pPr>
        <w:pStyle w:val="AA-SL-EndnoteIndent"/>
      </w:pPr>
      <w:r w:rsidRPr="00076EFA">
        <w:endnoteRef/>
      </w:r>
      <w:r w:rsidR="00AE4FD1" w:rsidRPr="00F422EF">
        <w:t xml:space="preserve"> Bonheur sketchbook, 2v, 3r, 7r.</w:t>
      </w:r>
    </w:p>
  </w:endnote>
  <w:endnote w:id="20">
    <w:p w14:paraId="7F1507D2" w14:textId="6A9E91DA" w:rsidR="00FC1C7E" w:rsidRPr="00F422EF" w:rsidRDefault="00FC1C7E" w:rsidP="00FC1C7E">
      <w:pPr>
        <w:pStyle w:val="AA-SL-EndnoteIndent"/>
      </w:pPr>
      <w:r w:rsidRPr="00076EFA">
        <w:endnoteRef/>
      </w:r>
      <w:r w:rsidRPr="00F422EF">
        <w:t xml:space="preserve"> </w:t>
      </w:r>
      <w:r>
        <w:t>Despite</w:t>
      </w:r>
      <w:r w:rsidRPr="00F422EF">
        <w:t xml:space="preserve"> the shared </w:t>
      </w:r>
      <w:r>
        <w:t>sketch</w:t>
      </w:r>
      <w:r w:rsidRPr="00F422EF">
        <w:t>book</w:t>
      </w:r>
      <w:r>
        <w:t>’</w:t>
      </w:r>
      <w:r w:rsidRPr="00F422EF">
        <w:t xml:space="preserve">s unorthodox organization and perplexing use, there is no reason to doubt the accuracy of the </w:t>
      </w:r>
      <w:r>
        <w:t xml:space="preserve">auction </w:t>
      </w:r>
      <w:r w:rsidRPr="006022B9">
        <w:t xml:space="preserve">catalog. Although French art critic Léon Roger-Milès is credited as the author of its introductory essay, realistically only Klumpke could have given such specific details about the </w:t>
      </w:r>
      <w:r w:rsidR="00A16B22" w:rsidRPr="006022B9">
        <w:t xml:space="preserve">sketchbooks </w:t>
      </w:r>
      <w:r w:rsidRPr="006022B9">
        <w:t xml:space="preserve">and </w:t>
      </w:r>
      <w:r w:rsidRPr="00F422EF">
        <w:t xml:space="preserve">their provenance. By the last year of the artist’s life, </w:t>
      </w:r>
      <w:r w:rsidRPr="00E003CB">
        <w:t xml:space="preserve">Klumpke </w:t>
      </w:r>
      <w:r w:rsidRPr="006022B9">
        <w:t xml:space="preserve">agreed, at the painter’s behest, to </w:t>
      </w:r>
      <w:r w:rsidRPr="00E003CB">
        <w:t>steward her estate and publish a definitive biography, which</w:t>
      </w:r>
      <w:r w:rsidRPr="00F422EF">
        <w:t xml:space="preserve"> </w:t>
      </w:r>
      <w:r>
        <w:t xml:space="preserve">would </w:t>
      </w:r>
      <w:r w:rsidRPr="00F422EF">
        <w:t xml:space="preserve">appear in 1908. Whether in preparing this manuscript, which oscillates between Klumpke’s </w:t>
      </w:r>
      <w:r>
        <w:t xml:space="preserve">first-person </w:t>
      </w:r>
      <w:r w:rsidRPr="00F422EF">
        <w:t xml:space="preserve">narration and Bonheur’s </w:t>
      </w:r>
      <w:r>
        <w:t xml:space="preserve">own </w:t>
      </w:r>
      <w:r w:rsidRPr="00F422EF">
        <w:t xml:space="preserve">voice, or in determining which works to include in the artist’s bequest to the </w:t>
      </w:r>
      <w:r>
        <w:t>s</w:t>
      </w:r>
      <w:r w:rsidRPr="00F422EF">
        <w:t xml:space="preserve">tate, the pair had ample opportunity to discuss the sketchbooks and their contents in the late 1890s. For Klumpke’s own recollection of this period, see Klumpke, </w:t>
      </w:r>
      <w:r w:rsidRPr="00F10C11">
        <w:rPr>
          <w:i/>
          <w:iCs/>
        </w:rPr>
        <w:t>Rosa Bonheur</w:t>
      </w:r>
      <w:r w:rsidRPr="00F422EF">
        <w:t>, 1</w:t>
      </w:r>
      <w:r>
        <w:t>0</w:t>
      </w:r>
      <w:r w:rsidRPr="00F422EF">
        <w:t xml:space="preserve">1–26. See also Gretchen van Slyke, “Reinventing Matrimony: Rosa Bonheur, Her Mother, and Her Friends,” </w:t>
      </w:r>
      <w:r w:rsidRPr="00F10C11">
        <w:rPr>
          <w:i/>
          <w:iCs/>
        </w:rPr>
        <w:t>Women’s Studies Quarterly</w:t>
      </w:r>
      <w:r w:rsidRPr="00F422EF">
        <w:t xml:space="preserve"> 19, no</w:t>
      </w:r>
      <w:r>
        <w:t>s</w:t>
      </w:r>
      <w:r w:rsidRPr="00F422EF">
        <w:t>. 3/4 (1991): 69–72.</w:t>
      </w:r>
    </w:p>
  </w:endnote>
  <w:endnote w:id="21">
    <w:p w14:paraId="00000161" w14:textId="604E5087" w:rsidR="00AE4FD1" w:rsidRPr="006022B9" w:rsidRDefault="00076EFA" w:rsidP="00F12CFA">
      <w:pPr>
        <w:pStyle w:val="AA-SL-EndnoteIndent"/>
      </w:pPr>
      <w:r w:rsidRPr="00076EFA">
        <w:endnoteRef/>
      </w:r>
      <w:r w:rsidR="00AE4FD1" w:rsidRPr="00F422EF">
        <w:t xml:space="preserve"> </w:t>
      </w:r>
      <w:r w:rsidR="00AE4FD1" w:rsidRPr="004F0B74">
        <w:t xml:space="preserve">Roger-Milès, </w:t>
      </w:r>
      <w:r w:rsidRPr="00F10C11">
        <w:rPr>
          <w:i/>
          <w:iCs/>
        </w:rPr>
        <w:t>Atelier</w:t>
      </w:r>
      <w:r w:rsidR="00AE4FD1" w:rsidRPr="004F0B74">
        <w:t xml:space="preserve"> 2</w:t>
      </w:r>
      <w:r w:rsidR="007042F7">
        <w:t>:</w:t>
      </w:r>
      <w:r w:rsidR="00AE4FD1" w:rsidRPr="004F0B74">
        <w:t xml:space="preserve">177. Rosa’s </w:t>
      </w:r>
      <w:r w:rsidR="00AE4FD1" w:rsidRPr="006022B9">
        <w:t xml:space="preserve">extant copyist registration dates to </w:t>
      </w:r>
      <w:r w:rsidR="00BD72E8" w:rsidRPr="006022B9">
        <w:t xml:space="preserve">9 </w:t>
      </w:r>
      <w:r w:rsidR="00AE4FD1" w:rsidRPr="006022B9">
        <w:t>August 1838. Paris, Archives nationales, Registre des copistes, Élèves (chrono) 1834–1840 (20150337/445, formerly LL06), folio 108.</w:t>
      </w:r>
    </w:p>
  </w:endnote>
  <w:endnote w:id="22">
    <w:p w14:paraId="63ACC988" w14:textId="126BD317" w:rsidR="00AE4FD1" w:rsidRPr="006022B9" w:rsidRDefault="00076EFA" w:rsidP="00F12CFA">
      <w:pPr>
        <w:pStyle w:val="AA-SL-EndnoteIndent"/>
      </w:pPr>
      <w:r w:rsidRPr="006022B9">
        <w:endnoteRef/>
      </w:r>
      <w:r w:rsidR="00AE4FD1" w:rsidRPr="006022B9">
        <w:t xml:space="preserve"> Roger-Milès, </w:t>
      </w:r>
      <w:r w:rsidRPr="006022B9">
        <w:rPr>
          <w:i/>
        </w:rPr>
        <w:t>Atelier</w:t>
      </w:r>
      <w:r w:rsidR="00CD75B9">
        <w:rPr>
          <w:i/>
        </w:rPr>
        <w:t>,</w:t>
      </w:r>
      <w:r w:rsidRPr="006022B9">
        <w:rPr>
          <w:i/>
        </w:rPr>
        <w:t xml:space="preserve"> </w:t>
      </w:r>
      <w:r w:rsidR="00AE4FD1" w:rsidRPr="006022B9">
        <w:t>2</w:t>
      </w:r>
      <w:r w:rsidR="007042F7" w:rsidRPr="006022B9">
        <w:t>:</w:t>
      </w:r>
      <w:r w:rsidR="00AE4FD1" w:rsidRPr="006022B9">
        <w:t>177.</w:t>
      </w:r>
    </w:p>
  </w:endnote>
  <w:endnote w:id="23">
    <w:p w14:paraId="47683751" w14:textId="2FEF8270" w:rsidR="00AE4FD1" w:rsidRPr="006022B9" w:rsidRDefault="00076EFA" w:rsidP="00F12CFA">
      <w:pPr>
        <w:pStyle w:val="AA-SL-EndnoteIndent"/>
      </w:pPr>
      <w:r w:rsidRPr="006022B9">
        <w:endnoteRef/>
      </w:r>
      <w:r w:rsidR="00AE4FD1" w:rsidRPr="006022B9">
        <w:t xml:space="preserve"> Roger-</w:t>
      </w:r>
      <w:proofErr w:type="spellStart"/>
      <w:r w:rsidR="00AE4FD1" w:rsidRPr="006022B9">
        <w:t>Milès</w:t>
      </w:r>
      <w:proofErr w:type="spellEnd"/>
      <w:r w:rsidR="00AE4FD1" w:rsidRPr="006022B9">
        <w:t xml:space="preserve">, </w:t>
      </w:r>
      <w:r w:rsidRPr="00CD75B9">
        <w:rPr>
          <w:i/>
          <w:iCs/>
        </w:rPr>
        <w:t>Atelier</w:t>
      </w:r>
      <w:r w:rsidR="00CD75B9">
        <w:rPr>
          <w:i/>
          <w:iCs/>
        </w:rPr>
        <w:t>,</w:t>
      </w:r>
      <w:r w:rsidRPr="00A57CE3">
        <w:t xml:space="preserve"> </w:t>
      </w:r>
      <w:r w:rsidR="00AE4FD1" w:rsidRPr="00A57CE3">
        <w:t>2</w:t>
      </w:r>
      <w:r w:rsidR="007042F7" w:rsidRPr="006022B9">
        <w:t>:</w:t>
      </w:r>
      <w:r w:rsidR="00AE4FD1" w:rsidRPr="006022B9">
        <w:t>178.</w:t>
      </w:r>
    </w:p>
  </w:endnote>
  <w:endnote w:id="24">
    <w:p w14:paraId="40C7CC62" w14:textId="3689C04E" w:rsidR="00AE4FD1" w:rsidRPr="00F422EF" w:rsidRDefault="00076EFA" w:rsidP="00F12CFA">
      <w:pPr>
        <w:pStyle w:val="AA-SL-EndnoteIndent"/>
      </w:pPr>
      <w:r w:rsidRPr="006022B9">
        <w:endnoteRef/>
      </w:r>
      <w:r w:rsidR="00AE4FD1" w:rsidRPr="006022B9">
        <w:t xml:space="preserve"> Roger-Milès, </w:t>
      </w:r>
      <w:r w:rsidRPr="00A57CE3">
        <w:t xml:space="preserve">Atelier </w:t>
      </w:r>
      <w:r w:rsidR="00AE4FD1" w:rsidRPr="00A57CE3">
        <w:t>2</w:t>
      </w:r>
      <w:r w:rsidR="007042F7" w:rsidRPr="00A57CE3">
        <w:t>:</w:t>
      </w:r>
      <w:r w:rsidR="00AE4FD1" w:rsidRPr="006022B9">
        <w:t xml:space="preserve">176. This </w:t>
      </w:r>
      <w:r w:rsidR="00A16B22" w:rsidRPr="006022B9">
        <w:t xml:space="preserve">sketchbook </w:t>
      </w:r>
      <w:r w:rsidR="00AE4FD1" w:rsidRPr="006022B9">
        <w:t xml:space="preserve">is in the </w:t>
      </w:r>
      <w:r w:rsidR="00AE4FD1">
        <w:t xml:space="preserve">collection of </w:t>
      </w:r>
      <w:r w:rsidR="00AE4FD1" w:rsidRPr="006D10A4">
        <w:t>Transylvania University, J. Douglas Gay Jr./Frances Carrick Thomas Library Special Collections</w:t>
      </w:r>
      <w:r w:rsidR="00AE4FD1">
        <w:t>, Kentucky.</w:t>
      </w:r>
    </w:p>
  </w:endnote>
  <w:endnote w:id="25">
    <w:p w14:paraId="00000146" w14:textId="5DA32E3A" w:rsidR="00AE4FD1" w:rsidRPr="00F422EF" w:rsidRDefault="00076EFA" w:rsidP="00F12CFA">
      <w:pPr>
        <w:pStyle w:val="AA-SL-EndnoteIndent"/>
      </w:pPr>
      <w:r w:rsidRPr="00076EFA">
        <w:endnoteRef/>
      </w:r>
      <w:r w:rsidR="00AE4FD1" w:rsidRPr="00F422EF">
        <w:t xml:space="preserve"> Klumpke, </w:t>
      </w:r>
      <w:r w:rsidRPr="00F422EF">
        <w:rPr>
          <w:i/>
        </w:rPr>
        <w:t xml:space="preserve">Rosa </w:t>
      </w:r>
      <w:r w:rsidRPr="00AF5DF9">
        <w:rPr>
          <w:i/>
          <w:iCs/>
        </w:rPr>
        <w:t>Bonheur</w:t>
      </w:r>
      <w:r w:rsidR="00AE4FD1" w:rsidRPr="00AF5DF9">
        <w:rPr>
          <w:i/>
          <w:iCs/>
        </w:rPr>
        <w:t>,</w:t>
      </w:r>
      <w:r w:rsidR="00AE4FD1" w:rsidRPr="00F422EF">
        <w:t xml:space="preserve"> 164.</w:t>
      </w:r>
    </w:p>
  </w:endnote>
  <w:endnote w:id="26">
    <w:p w14:paraId="00000147" w14:textId="58315943" w:rsidR="00AE4FD1" w:rsidRPr="00F422EF" w:rsidRDefault="00076EFA" w:rsidP="00F12CFA">
      <w:pPr>
        <w:pStyle w:val="AA-SL-EndnoteIndent"/>
      </w:pPr>
      <w:r w:rsidRPr="00076EFA">
        <w:endnoteRef/>
      </w:r>
      <w:r w:rsidR="00AE4FD1" w:rsidRPr="00F422EF">
        <w:t xml:space="preserve"> Klumpke, </w:t>
      </w:r>
      <w:r w:rsidRPr="00AF5DF9">
        <w:rPr>
          <w:i/>
          <w:iCs/>
        </w:rPr>
        <w:t>Rosa</w:t>
      </w:r>
      <w:r w:rsidRPr="0035266B">
        <w:rPr>
          <w:i/>
          <w:iCs/>
        </w:rPr>
        <w:t xml:space="preserve"> </w:t>
      </w:r>
      <w:r w:rsidRPr="00F422EF">
        <w:rPr>
          <w:i/>
        </w:rPr>
        <w:t>Bonheur</w:t>
      </w:r>
      <w:r w:rsidR="00AE4FD1" w:rsidRPr="00F422EF">
        <w:t>, 223.</w:t>
      </w:r>
    </w:p>
  </w:endnote>
  <w:endnote w:id="27">
    <w:p w14:paraId="00000148" w14:textId="4536FF25" w:rsidR="00AE4FD1" w:rsidRPr="00F422EF" w:rsidRDefault="00076EFA" w:rsidP="00F12CFA">
      <w:pPr>
        <w:pStyle w:val="AA-SL-EndnoteIndent"/>
      </w:pPr>
      <w:r w:rsidRPr="00076EFA">
        <w:endnoteRef/>
      </w:r>
      <w:r w:rsidR="00AE4FD1" w:rsidRPr="00F422EF">
        <w:t xml:space="preserve"> Klumpke, </w:t>
      </w:r>
      <w:r w:rsidRPr="00F422EF">
        <w:rPr>
          <w:i/>
        </w:rPr>
        <w:t xml:space="preserve">Rosa </w:t>
      </w:r>
      <w:r w:rsidRPr="00AF5DF9">
        <w:rPr>
          <w:i/>
          <w:iCs/>
        </w:rPr>
        <w:t>Bonheur</w:t>
      </w:r>
      <w:r w:rsidR="00AE4FD1" w:rsidRPr="00AF5DF9">
        <w:rPr>
          <w:i/>
          <w:iCs/>
        </w:rPr>
        <w:t>,</w:t>
      </w:r>
      <w:r w:rsidR="00AE4FD1" w:rsidRPr="00F422EF">
        <w:t xml:space="preserve"> 218.</w:t>
      </w:r>
    </w:p>
  </w:endnote>
  <w:endnote w:id="28">
    <w:p w14:paraId="00000149" w14:textId="783A3248" w:rsidR="00AE4FD1" w:rsidRPr="00F422EF" w:rsidRDefault="00076EFA" w:rsidP="00F12CFA">
      <w:pPr>
        <w:pStyle w:val="AA-SL-EndnoteIndent"/>
      </w:pPr>
      <w:r w:rsidRPr="00076EFA">
        <w:endnoteRef/>
      </w:r>
      <w:r w:rsidR="00AE4FD1" w:rsidRPr="00F422EF">
        <w:t xml:space="preserve"> For a condensed history of the commission, see Klumpke, </w:t>
      </w:r>
      <w:r w:rsidRPr="00F422EF">
        <w:rPr>
          <w:i/>
        </w:rPr>
        <w:t>Rosa Bonheur</w:t>
      </w:r>
      <w:r w:rsidR="00AE4FD1" w:rsidRPr="00F422EF">
        <w:t xml:space="preserve">, </w:t>
      </w:r>
      <w:r w:rsidRPr="00F422EF">
        <w:t>223–28</w:t>
      </w:r>
      <w:r w:rsidR="00AE4FD1" w:rsidRPr="00F422EF">
        <w:t>.</w:t>
      </w:r>
    </w:p>
  </w:endnote>
  <w:endnote w:id="29">
    <w:p w14:paraId="0000014A" w14:textId="6BA7F747" w:rsidR="00AE4FD1" w:rsidRPr="00F422EF" w:rsidRDefault="00076EFA" w:rsidP="00F12CFA">
      <w:pPr>
        <w:pStyle w:val="AA-SL-EndnoteIndent"/>
      </w:pPr>
      <w:r w:rsidRPr="00076EFA">
        <w:endnoteRef/>
      </w:r>
      <w:r w:rsidR="00AE4FD1" w:rsidRPr="00F422EF">
        <w:t xml:space="preserve"> Klumpke, </w:t>
      </w:r>
      <w:r w:rsidRPr="00F422EF">
        <w:rPr>
          <w:i/>
        </w:rPr>
        <w:t>Rosa Bonheur</w:t>
      </w:r>
      <w:r w:rsidR="00AE4FD1" w:rsidRPr="00F422EF">
        <w:t>, 221.</w:t>
      </w:r>
    </w:p>
  </w:endnote>
  <w:endnote w:id="30">
    <w:p w14:paraId="0000014B" w14:textId="40C71583" w:rsidR="00AE4FD1" w:rsidRPr="00E572E2" w:rsidRDefault="00076EFA" w:rsidP="00F12CFA">
      <w:pPr>
        <w:pStyle w:val="AA-SL-EndnoteIndent"/>
      </w:pPr>
      <w:r w:rsidRPr="00076EFA">
        <w:endnoteRef/>
      </w:r>
      <w:r w:rsidR="00AE4FD1" w:rsidRPr="00F422EF">
        <w:t xml:space="preserve"> Bonheur sketchbook, 9r. Among the Old Masters who were “irresistibly fascinating” </w:t>
      </w:r>
      <w:r w:rsidR="004C3687">
        <w:t>(“exerçaient</w:t>
      </w:r>
      <w:r>
        <w:t xml:space="preserve"> . . . </w:t>
      </w:r>
      <w:r w:rsidR="004C3687">
        <w:t xml:space="preserve">une fascination irrésistible”) </w:t>
      </w:r>
      <w:r w:rsidR="00AE4FD1" w:rsidRPr="00F422EF">
        <w:t xml:space="preserve">to the young </w:t>
      </w:r>
      <w:r w:rsidR="00AE4FD1" w:rsidRPr="00F12CFA">
        <w:t>artist</w:t>
      </w:r>
      <w:r w:rsidR="00AE4FD1" w:rsidRPr="00F422EF">
        <w:t xml:space="preserve"> was </w:t>
      </w:r>
      <w:r w:rsidR="00223804" w:rsidRPr="00AF5DF9">
        <w:t>V</w:t>
      </w:r>
      <w:r w:rsidR="00AE4FD1" w:rsidRPr="00223804">
        <w:t>an</w:t>
      </w:r>
      <w:r w:rsidR="00AE4FD1" w:rsidRPr="00F422EF">
        <w:t xml:space="preserve"> Bergen. Klumpke, </w:t>
      </w:r>
      <w:r w:rsidRPr="00F422EF">
        <w:rPr>
          <w:i/>
        </w:rPr>
        <w:t>Rosa Bonheur</w:t>
      </w:r>
      <w:r w:rsidR="00AE4FD1" w:rsidRPr="00F422EF">
        <w:t>, 165.</w:t>
      </w:r>
      <w:r w:rsidR="00E06D46">
        <w:t xml:space="preserve"> </w:t>
      </w:r>
      <w:r w:rsidR="00E572E2">
        <w:t xml:space="preserve">For more information on Van Bergen’s </w:t>
      </w:r>
      <w:r w:rsidR="00E572E2">
        <w:rPr>
          <w:i/>
          <w:iCs/>
        </w:rPr>
        <w:t>White Horse in a Landscape</w:t>
      </w:r>
      <w:r w:rsidR="00E572E2">
        <w:t xml:space="preserve">, see </w:t>
      </w:r>
      <w:r w:rsidR="00545537">
        <w:t xml:space="preserve">the object page (inv. 1035) on the Louvre website, </w:t>
      </w:r>
      <w:r w:rsidR="00E572E2" w:rsidRPr="00E572E2">
        <w:t>https://collections.louvre.fr/ark:/53355/cl010059279</w:t>
      </w:r>
      <w:r w:rsidR="00E572E2">
        <w:t>.</w:t>
      </w:r>
    </w:p>
  </w:endnote>
  <w:endnote w:id="31">
    <w:p w14:paraId="0000014C" w14:textId="08D07938" w:rsidR="00AE4FD1" w:rsidRPr="00F422EF" w:rsidRDefault="00076EFA" w:rsidP="00F12CFA">
      <w:pPr>
        <w:pStyle w:val="AA-SL-EndnoteIndent"/>
      </w:pPr>
      <w:r w:rsidRPr="00076EFA">
        <w:endnoteRef/>
      </w:r>
      <w:r w:rsidR="00AE4FD1" w:rsidRPr="00F422EF">
        <w:t xml:space="preserve"> Bonheur sketchbook, 42r. Bonheur’s masquerade was reported even before </w:t>
      </w:r>
      <w:r w:rsidRPr="00F422EF">
        <w:rPr>
          <w:i/>
        </w:rPr>
        <w:t xml:space="preserve">The Horse Fair </w:t>
      </w:r>
      <w:r w:rsidR="00AE4FD1" w:rsidRPr="00F422EF">
        <w:t xml:space="preserve">appeared at the Salon in 1853. See Edmond Texier, “Les Peintres, les ateliers et les modèles,” </w:t>
      </w:r>
      <w:r w:rsidRPr="00F422EF">
        <w:rPr>
          <w:i/>
        </w:rPr>
        <w:t>Tableau de Paris</w:t>
      </w:r>
      <w:r w:rsidR="0027574A">
        <w:rPr>
          <w:i/>
        </w:rPr>
        <w:t>,</w:t>
      </w:r>
      <w:r w:rsidR="0027574A">
        <w:rPr>
          <w:iCs/>
        </w:rPr>
        <w:t xml:space="preserve"> vol.</w:t>
      </w:r>
      <w:r w:rsidRPr="00A57CE3">
        <w:t xml:space="preserve"> </w:t>
      </w:r>
      <w:r w:rsidR="00AE4FD1" w:rsidRPr="00F422EF">
        <w:t>2 (Paris: Paulin et le Chevalier, 1853)</w:t>
      </w:r>
      <w:r w:rsidR="0027574A">
        <w:t>,</w:t>
      </w:r>
      <w:r w:rsidR="00AE4FD1" w:rsidRPr="00F422EF">
        <w:t xml:space="preserve"> 46–47.</w:t>
      </w:r>
    </w:p>
  </w:endnote>
  <w:endnote w:id="32">
    <w:p w14:paraId="0000014D" w14:textId="080A28EB" w:rsidR="00AE4FD1" w:rsidRPr="00F422EF" w:rsidRDefault="00076EFA" w:rsidP="00F12CFA">
      <w:pPr>
        <w:pStyle w:val="AA-SL-EndnoteIndent"/>
      </w:pPr>
      <w:r w:rsidRPr="00076EFA">
        <w:endnoteRef/>
      </w:r>
      <w:r w:rsidR="00AE4FD1" w:rsidRPr="00F422EF">
        <w:t xml:space="preserve"> Bonheur sketchbook, 7v, 26v, 40r, 44r, 47r.</w:t>
      </w:r>
    </w:p>
  </w:endnote>
  <w:endnote w:id="33">
    <w:p w14:paraId="0000014E" w14:textId="4A2BA949" w:rsidR="00AE4FD1" w:rsidRPr="00F422EF" w:rsidRDefault="00076EFA" w:rsidP="00F12CFA">
      <w:pPr>
        <w:pStyle w:val="AA-SL-EndnoteIndent"/>
      </w:pPr>
      <w:r w:rsidRPr="00076EFA">
        <w:endnoteRef/>
      </w:r>
      <w:r w:rsidR="00AE4FD1" w:rsidRPr="00F422EF">
        <w:t xml:space="preserve"> Bonheur sketchbook, 38v</w:t>
      </w:r>
      <w:r w:rsidR="00FE28DA">
        <w:t>,</w:t>
      </w:r>
      <w:r w:rsidR="00AE4FD1" w:rsidRPr="00F422EF">
        <w:t xml:space="preserve"> 39r.</w:t>
      </w:r>
    </w:p>
  </w:endnote>
  <w:endnote w:id="34">
    <w:p w14:paraId="0000014F" w14:textId="23889793" w:rsidR="00AE4FD1" w:rsidRPr="00F422EF" w:rsidRDefault="00076EFA" w:rsidP="00F12CFA">
      <w:pPr>
        <w:pStyle w:val="AA-SL-EndnoteIndent"/>
      </w:pPr>
      <w:r w:rsidRPr="00076EFA">
        <w:endnoteRef/>
      </w:r>
      <w:r w:rsidR="00AE4FD1" w:rsidRPr="00F422EF">
        <w:t xml:space="preserve"> For one of the first announcements</w:t>
      </w:r>
      <w:r w:rsidR="00B0153D">
        <w:t xml:space="preserve"> of</w:t>
      </w:r>
      <w:r w:rsidR="00AE4FD1" w:rsidRPr="00F422EF">
        <w:t xml:space="preserve"> </w:t>
      </w:r>
      <w:r w:rsidR="00A16B22">
        <w:t>her induction to the French Legion of Honor</w:t>
      </w:r>
      <w:r w:rsidR="00806315">
        <w:t xml:space="preserve"> </w:t>
      </w:r>
      <w:r w:rsidR="00AE4FD1" w:rsidRPr="00F422EF">
        <w:t xml:space="preserve">in the French press, see “Chronique,” </w:t>
      </w:r>
      <w:r w:rsidRPr="00F422EF">
        <w:rPr>
          <w:i/>
        </w:rPr>
        <w:t xml:space="preserve">La </w:t>
      </w:r>
      <w:r w:rsidR="00E165AB">
        <w:rPr>
          <w:i/>
        </w:rPr>
        <w:t>c</w:t>
      </w:r>
      <w:r w:rsidRPr="00F422EF">
        <w:rPr>
          <w:i/>
        </w:rPr>
        <w:t>omédie</w:t>
      </w:r>
      <w:r w:rsidR="00AE4FD1" w:rsidRPr="00F422EF">
        <w:t xml:space="preserve">, </w:t>
      </w:r>
      <w:r w:rsidR="00806315">
        <w:t xml:space="preserve">18 </w:t>
      </w:r>
      <w:r w:rsidR="00AE4FD1" w:rsidRPr="00F422EF">
        <w:t>May 1865</w:t>
      </w:r>
      <w:r w:rsidR="00806315">
        <w:t>,</w:t>
      </w:r>
      <w:r w:rsidR="00AE4FD1" w:rsidRPr="00F422EF">
        <w:t xml:space="preserve"> 8. The act of her induction </w:t>
      </w:r>
      <w:r w:rsidR="00421184">
        <w:t xml:space="preserve">was </w:t>
      </w:r>
      <w:r w:rsidR="00AE4FD1" w:rsidRPr="00F422EF">
        <w:t xml:space="preserve">dated </w:t>
      </w:r>
      <w:r w:rsidR="00E165AB">
        <w:t xml:space="preserve">8 </w:t>
      </w:r>
      <w:r w:rsidR="00AE4FD1" w:rsidRPr="00F422EF">
        <w:t xml:space="preserve">June 1865. See J. Cohen, “La décoration de Rosa Bonheur,” </w:t>
      </w:r>
      <w:r w:rsidRPr="00F422EF">
        <w:rPr>
          <w:i/>
        </w:rPr>
        <w:t>La France (Paris)</w:t>
      </w:r>
      <w:r w:rsidR="00AE4FD1" w:rsidRPr="00F422EF">
        <w:t xml:space="preserve">, </w:t>
      </w:r>
      <w:r w:rsidR="008B0642">
        <w:t xml:space="preserve">12 </w:t>
      </w:r>
      <w:r w:rsidR="00AE4FD1" w:rsidRPr="00F422EF">
        <w:t>June 1865</w:t>
      </w:r>
      <w:r w:rsidR="008B0642">
        <w:t>,</w:t>
      </w:r>
      <w:r w:rsidR="00AE4FD1" w:rsidRPr="00F422EF">
        <w:t xml:space="preserve"> 1. The episode is recounted by Klumpke, </w:t>
      </w:r>
      <w:r w:rsidRPr="00F422EF">
        <w:rPr>
          <w:i/>
        </w:rPr>
        <w:t>Rosa Bonheur</w:t>
      </w:r>
      <w:r w:rsidR="00AE4FD1" w:rsidRPr="00F422EF">
        <w:t xml:space="preserve">, 264. See also </w:t>
      </w:r>
      <w:r w:rsidR="008B0642">
        <w:t xml:space="preserve">this essay, </w:t>
      </w:r>
      <w:r w:rsidR="00AE4FD1" w:rsidRPr="00F422EF">
        <w:t>note 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Palatino">
    <w:panose1 w:val="00000000000000000000"/>
    <w:charset w:val="00"/>
    <w:family w:val="auto"/>
    <w:pitch w:val="variable"/>
    <w:sig w:usb0="A00002FF" w:usb1="7800205A" w:usb2="14600000" w:usb3="00000000" w:csb0="00000193"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Gill Sans">
    <w:panose1 w:val="020B0502020104020203"/>
    <w:charset w:val="B1"/>
    <w:family w:val="swiss"/>
    <w:pitch w:val="variable"/>
    <w:sig w:usb0="80000A67" w:usb1="00000000" w:usb2="00000000" w:usb3="00000000" w:csb0="000001F7" w:csb1="00000000"/>
  </w:font>
  <w:font w:name="Crimson Roman">
    <w:altName w:val="Calibri"/>
    <w:panose1 w:val="020B0604020202020204"/>
    <w:charset w:val="00"/>
    <w:family w:val="auto"/>
    <w:pitch w:val="variable"/>
    <w:sig w:usb0="E00002EF" w:usb1="0000006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5A" w14:textId="77777777" w:rsidR="00A56026" w:rsidRDefault="00000000">
    <w:pPr>
      <w:pBdr>
        <w:top w:val="nil"/>
        <w:left w:val="nil"/>
        <w:bottom w:val="nil"/>
        <w:right w:val="nil"/>
        <w:between w:val="nil"/>
      </w:pBdr>
      <w:tabs>
        <w:tab w:val="center" w:pos="4680"/>
        <w:tab w:val="right" w:pos="9360"/>
      </w:tabs>
      <w:jc w:val="center"/>
      <w:rPr>
        <w:rFonts w:ascii="Crimson Roman" w:eastAsia="Crimson Roman" w:hAnsi="Crimson Roman" w:cs="Crimson Roman"/>
        <w:color w:val="000000"/>
        <w:sz w:val="22"/>
        <w:szCs w:val="22"/>
      </w:rPr>
    </w:pPr>
    <w:r>
      <w:rPr>
        <w:rFonts w:ascii="Crimson Roman" w:eastAsia="Crimson Roman" w:hAnsi="Crimson Roman" w:cs="Crimson Roman"/>
        <w:color w:val="000000"/>
        <w:sz w:val="22"/>
        <w:szCs w:val="22"/>
      </w:rPr>
      <w:fldChar w:fldCharType="begin"/>
    </w:r>
    <w:r>
      <w:rPr>
        <w:rFonts w:ascii="Crimson Roman" w:eastAsia="Crimson Roman" w:hAnsi="Crimson Roman" w:cs="Crimson Roman"/>
        <w:color w:val="000000"/>
        <w:sz w:val="22"/>
        <w:szCs w:val="22"/>
      </w:rPr>
      <w:instrText>PAGE</w:instrText>
    </w:r>
    <w:r>
      <w:rPr>
        <w:rFonts w:ascii="Crimson Roman" w:eastAsia="Crimson Roman" w:hAnsi="Crimson Roman" w:cs="Crimson Roman"/>
        <w:color w:val="000000"/>
        <w:sz w:val="22"/>
        <w:szCs w:val="22"/>
      </w:rPr>
      <w:fldChar w:fldCharType="separate"/>
    </w:r>
    <w:r>
      <w:rPr>
        <w:rFonts w:ascii="Crimson Roman" w:eastAsia="Crimson Roman" w:hAnsi="Crimson Roman" w:cs="Crimson Roman"/>
        <w:color w:val="000000"/>
        <w:sz w:val="22"/>
        <w:szCs w:val="22"/>
      </w:rPr>
      <w:fldChar w:fldCharType="end"/>
    </w:r>
  </w:p>
  <w:p w14:paraId="0000015B" w14:textId="77777777" w:rsidR="00A56026" w:rsidRDefault="00A56026">
    <w:pPr>
      <w:pBdr>
        <w:top w:val="nil"/>
        <w:left w:val="nil"/>
        <w:bottom w:val="nil"/>
        <w:right w:val="nil"/>
        <w:between w:val="nil"/>
      </w:pBdr>
      <w:tabs>
        <w:tab w:val="center" w:pos="4680"/>
        <w:tab w:val="right" w:pos="9360"/>
      </w:tabs>
      <w:rPr>
        <w:rFonts w:ascii="Crimson Roman" w:eastAsia="Crimson Roman" w:hAnsi="Crimson Roman" w:cs="Crimson Roman"/>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5132019"/>
      <w:docPartObj>
        <w:docPartGallery w:val="Page Numbers (Bottom of Page)"/>
        <w:docPartUnique/>
      </w:docPartObj>
    </w:sdtPr>
    <w:sdtEndPr>
      <w:rPr>
        <w:noProof/>
      </w:rPr>
    </w:sdtEndPr>
    <w:sdtContent>
      <w:p w14:paraId="0000015D" w14:textId="2B7A8437" w:rsidR="00A56026" w:rsidRPr="00F12CFA" w:rsidRDefault="00F12CFA" w:rsidP="00F12CFA">
        <w:pPr>
          <w:pStyle w:val="Footer"/>
          <w:rPr>
            <w:noProof/>
          </w:rPr>
        </w:pPr>
        <w:r>
          <w:rPr>
            <w:i/>
            <w:iCs/>
          </w:rPr>
          <w:t xml:space="preserve">GRJ </w:t>
        </w:r>
        <w:r>
          <w:t>20</w:t>
        </w:r>
        <w:r w:rsidRPr="00250829">
          <w:rPr>
            <w:i/>
            <w:iCs/>
          </w:rPr>
          <w:t>:</w:t>
        </w:r>
        <w:r w:rsidRPr="00250829">
          <w:t xml:space="preserve"> </w:t>
        </w:r>
        <w:sdt>
          <w:sdtPr>
            <w:id w:val="586347652"/>
            <w:docPartObj>
              <w:docPartGallery w:val="Page Numbers (Bottom of Page)"/>
              <w:docPartUnique/>
            </w:docPartObj>
          </w:sdtPr>
          <w:sdtContent>
            <w:sdt>
              <w:sdtPr>
                <w:id w:val="1232274895"/>
                <w:docPartObj>
                  <w:docPartGallery w:val="Page Numbers (Bottom of Page)"/>
                  <w:docPartUnique/>
                </w:docPartObj>
              </w:sdtPr>
              <w:sdtContent>
                <w:r w:rsidR="003A10B0">
                  <w:t>Morrison</w:t>
                </w:r>
                <w:r>
                  <w:t>:</w:t>
                </w:r>
                <w:r w:rsidRPr="00CD0FED">
                  <w:t xml:space="preserve"> </w:t>
                </w:r>
                <w:r w:rsidR="003A10B0">
                  <w:t>Like Father, Like Daughter</w:t>
                </w:r>
                <w:r>
                  <w:t>:</w:t>
                </w:r>
                <w:r w:rsidRPr="00250829">
                  <w:t xml:space="preserve"> </w:t>
                </w:r>
                <w:r w:rsidRPr="00250829">
                  <w:fldChar w:fldCharType="begin"/>
                </w:r>
                <w:r w:rsidRPr="00250829">
                  <w:instrText xml:space="preserve"> DATE \@ "M/d/yy" </w:instrText>
                </w:r>
                <w:r w:rsidRPr="00250829">
                  <w:fldChar w:fldCharType="separate"/>
                </w:r>
                <w:r w:rsidR="004B6AD1">
                  <w:rPr>
                    <w:noProof/>
                  </w:rPr>
                  <w:t>9/4/24</w:t>
                </w:r>
                <w:r w:rsidRPr="00250829">
                  <w:fldChar w:fldCharType="end"/>
                </w:r>
                <w:r w:rsidRPr="00250829">
                  <w:t xml:space="preserve">: </w:t>
                </w:r>
                <w:r w:rsidRPr="00250829">
                  <w:fldChar w:fldCharType="begin"/>
                </w:r>
                <w:r w:rsidRPr="00250829">
                  <w:instrText xml:space="preserve"> PAGE </w:instrText>
                </w:r>
                <w:r w:rsidRPr="00250829">
                  <w:fldChar w:fldCharType="separate"/>
                </w:r>
                <w:r>
                  <w:t>5</w:t>
                </w:r>
                <w:r w:rsidRPr="00250829">
                  <w:fldChar w:fldCharType="end"/>
                </w:r>
                <w:r w:rsidRPr="00250829">
                  <w:t xml:space="preserve"> of </w:t>
                </w:r>
                <w:r>
                  <w:fldChar w:fldCharType="begin"/>
                </w:r>
                <w:r>
                  <w:instrText xml:space="preserve"> NUMPAGES </w:instrText>
                </w:r>
                <w:r>
                  <w:fldChar w:fldCharType="separate"/>
                </w:r>
                <w:r>
                  <w:t>23</w:t>
                </w:r>
                <w:r>
                  <w:fldChar w:fldCharType="end"/>
                </w:r>
              </w:sdtContent>
            </w:sdt>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11D425" w14:textId="77777777" w:rsidR="00B956F8" w:rsidRDefault="00B956F8">
      <w:r>
        <w:separator/>
      </w:r>
    </w:p>
  </w:footnote>
  <w:footnote w:type="continuationSeparator" w:id="0">
    <w:p w14:paraId="63BA64A2" w14:textId="77777777" w:rsidR="00B956F8" w:rsidRDefault="00B956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55" w14:textId="77777777" w:rsidR="00A56026" w:rsidRDefault="00A56026" w:rsidP="003A10B0">
    <w:pPr>
      <w:pBdr>
        <w:top w:val="nil"/>
        <w:left w:val="nil"/>
        <w:bottom w:val="nil"/>
        <w:right w:val="nil"/>
        <w:between w:val="nil"/>
      </w:pBdr>
      <w:tabs>
        <w:tab w:val="center" w:pos="4680"/>
        <w:tab w:val="right" w:pos="9360"/>
      </w:tabs>
      <w:rPr>
        <w:rFonts w:ascii="Crimson Roman" w:eastAsia="Crimson Roman" w:hAnsi="Crimson Roman" w:cs="Crimson Roman"/>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73215"/>
    <w:multiLevelType w:val="multilevel"/>
    <w:tmpl w:val="165C4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34021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026"/>
    <w:rsid w:val="00010C26"/>
    <w:rsid w:val="00017BF2"/>
    <w:rsid w:val="00021332"/>
    <w:rsid w:val="00021C52"/>
    <w:rsid w:val="000234A4"/>
    <w:rsid w:val="000247DC"/>
    <w:rsid w:val="00024922"/>
    <w:rsid w:val="00025996"/>
    <w:rsid w:val="00031E17"/>
    <w:rsid w:val="00033759"/>
    <w:rsid w:val="00037A36"/>
    <w:rsid w:val="000447B2"/>
    <w:rsid w:val="000505C6"/>
    <w:rsid w:val="00051A91"/>
    <w:rsid w:val="0005245B"/>
    <w:rsid w:val="00057BF5"/>
    <w:rsid w:val="00063CAA"/>
    <w:rsid w:val="00072D9D"/>
    <w:rsid w:val="00074D11"/>
    <w:rsid w:val="0007694E"/>
    <w:rsid w:val="00076EFA"/>
    <w:rsid w:val="000805B5"/>
    <w:rsid w:val="00085341"/>
    <w:rsid w:val="00092862"/>
    <w:rsid w:val="00093AB6"/>
    <w:rsid w:val="000944AA"/>
    <w:rsid w:val="000A22A6"/>
    <w:rsid w:val="000A4469"/>
    <w:rsid w:val="000A58BE"/>
    <w:rsid w:val="000A7AB3"/>
    <w:rsid w:val="000B0F56"/>
    <w:rsid w:val="000B15AB"/>
    <w:rsid w:val="000B2B83"/>
    <w:rsid w:val="000C1678"/>
    <w:rsid w:val="000C3B4B"/>
    <w:rsid w:val="000D19CB"/>
    <w:rsid w:val="000D4FBC"/>
    <w:rsid w:val="000D78D0"/>
    <w:rsid w:val="000E4FF6"/>
    <w:rsid w:val="000E7A0C"/>
    <w:rsid w:val="000F0BAC"/>
    <w:rsid w:val="000F3CB9"/>
    <w:rsid w:val="000F3F88"/>
    <w:rsid w:val="000F43A9"/>
    <w:rsid w:val="000F6D2D"/>
    <w:rsid w:val="00105921"/>
    <w:rsid w:val="0011256C"/>
    <w:rsid w:val="00113758"/>
    <w:rsid w:val="00113BF8"/>
    <w:rsid w:val="00116D12"/>
    <w:rsid w:val="0012766C"/>
    <w:rsid w:val="00132FFE"/>
    <w:rsid w:val="00133F74"/>
    <w:rsid w:val="00137540"/>
    <w:rsid w:val="00144AD6"/>
    <w:rsid w:val="00156669"/>
    <w:rsid w:val="00157E91"/>
    <w:rsid w:val="00161C5E"/>
    <w:rsid w:val="00164AEB"/>
    <w:rsid w:val="001729E7"/>
    <w:rsid w:val="00174CD8"/>
    <w:rsid w:val="0017547C"/>
    <w:rsid w:val="00181E14"/>
    <w:rsid w:val="00182465"/>
    <w:rsid w:val="00187DB5"/>
    <w:rsid w:val="00193564"/>
    <w:rsid w:val="00197F45"/>
    <w:rsid w:val="001A059E"/>
    <w:rsid w:val="001A5693"/>
    <w:rsid w:val="001A6B3D"/>
    <w:rsid w:val="001B5D6A"/>
    <w:rsid w:val="001C66C3"/>
    <w:rsid w:val="001C7F4F"/>
    <w:rsid w:val="001D103F"/>
    <w:rsid w:val="001E36DA"/>
    <w:rsid w:val="001E42A9"/>
    <w:rsid w:val="001E5C89"/>
    <w:rsid w:val="001F0F53"/>
    <w:rsid w:val="001F120B"/>
    <w:rsid w:val="001F2E3B"/>
    <w:rsid w:val="00200EDB"/>
    <w:rsid w:val="00201174"/>
    <w:rsid w:val="00201B17"/>
    <w:rsid w:val="00205579"/>
    <w:rsid w:val="0020633F"/>
    <w:rsid w:val="00206FA9"/>
    <w:rsid w:val="00211A0A"/>
    <w:rsid w:val="00211EF8"/>
    <w:rsid w:val="00212184"/>
    <w:rsid w:val="002133CB"/>
    <w:rsid w:val="0021389A"/>
    <w:rsid w:val="00216294"/>
    <w:rsid w:val="00216336"/>
    <w:rsid w:val="00223804"/>
    <w:rsid w:val="0022443A"/>
    <w:rsid w:val="002311BF"/>
    <w:rsid w:val="00236C6E"/>
    <w:rsid w:val="0024344C"/>
    <w:rsid w:val="00245C51"/>
    <w:rsid w:val="00245C74"/>
    <w:rsid w:val="00250F98"/>
    <w:rsid w:val="0025386E"/>
    <w:rsid w:val="00253F65"/>
    <w:rsid w:val="002551BB"/>
    <w:rsid w:val="00260F26"/>
    <w:rsid w:val="00266BF5"/>
    <w:rsid w:val="0027166C"/>
    <w:rsid w:val="00273984"/>
    <w:rsid w:val="0027574A"/>
    <w:rsid w:val="00276436"/>
    <w:rsid w:val="0028107E"/>
    <w:rsid w:val="00281314"/>
    <w:rsid w:val="00281524"/>
    <w:rsid w:val="0028175B"/>
    <w:rsid w:val="00281BEF"/>
    <w:rsid w:val="0028447B"/>
    <w:rsid w:val="00284D30"/>
    <w:rsid w:val="002904EE"/>
    <w:rsid w:val="00291FF1"/>
    <w:rsid w:val="0029532B"/>
    <w:rsid w:val="002A3611"/>
    <w:rsid w:val="002A6DF9"/>
    <w:rsid w:val="002B1E2D"/>
    <w:rsid w:val="002B72C6"/>
    <w:rsid w:val="002B7501"/>
    <w:rsid w:val="002E076A"/>
    <w:rsid w:val="002F08BC"/>
    <w:rsid w:val="0030038C"/>
    <w:rsid w:val="003038D3"/>
    <w:rsid w:val="003061FF"/>
    <w:rsid w:val="003148CF"/>
    <w:rsid w:val="00324234"/>
    <w:rsid w:val="00324694"/>
    <w:rsid w:val="003257D9"/>
    <w:rsid w:val="003268EB"/>
    <w:rsid w:val="00330BA0"/>
    <w:rsid w:val="00331CC0"/>
    <w:rsid w:val="00336568"/>
    <w:rsid w:val="00337E24"/>
    <w:rsid w:val="00342276"/>
    <w:rsid w:val="003457A6"/>
    <w:rsid w:val="003473B7"/>
    <w:rsid w:val="0035266B"/>
    <w:rsid w:val="00353464"/>
    <w:rsid w:val="00354939"/>
    <w:rsid w:val="00357CF3"/>
    <w:rsid w:val="00360707"/>
    <w:rsid w:val="00361BDD"/>
    <w:rsid w:val="003632F9"/>
    <w:rsid w:val="00364A0A"/>
    <w:rsid w:val="003663BA"/>
    <w:rsid w:val="0036658E"/>
    <w:rsid w:val="00373767"/>
    <w:rsid w:val="00375FEF"/>
    <w:rsid w:val="003760EF"/>
    <w:rsid w:val="00380490"/>
    <w:rsid w:val="00381452"/>
    <w:rsid w:val="00381F94"/>
    <w:rsid w:val="003823FF"/>
    <w:rsid w:val="00386882"/>
    <w:rsid w:val="003872A2"/>
    <w:rsid w:val="00396259"/>
    <w:rsid w:val="003A004C"/>
    <w:rsid w:val="003A10B0"/>
    <w:rsid w:val="003A11CA"/>
    <w:rsid w:val="003A5323"/>
    <w:rsid w:val="003A542B"/>
    <w:rsid w:val="003A6A5E"/>
    <w:rsid w:val="003A6CCA"/>
    <w:rsid w:val="003C0FD3"/>
    <w:rsid w:val="003C4C89"/>
    <w:rsid w:val="003C586C"/>
    <w:rsid w:val="003C6771"/>
    <w:rsid w:val="003D271E"/>
    <w:rsid w:val="003D3CB0"/>
    <w:rsid w:val="003E1D9E"/>
    <w:rsid w:val="003E5A3C"/>
    <w:rsid w:val="003E66FC"/>
    <w:rsid w:val="003F3213"/>
    <w:rsid w:val="003F3569"/>
    <w:rsid w:val="003F5EE0"/>
    <w:rsid w:val="003F6142"/>
    <w:rsid w:val="003F6832"/>
    <w:rsid w:val="00403DDD"/>
    <w:rsid w:val="00407C3D"/>
    <w:rsid w:val="00411551"/>
    <w:rsid w:val="0041219B"/>
    <w:rsid w:val="0041229B"/>
    <w:rsid w:val="00413E77"/>
    <w:rsid w:val="004147D6"/>
    <w:rsid w:val="00420A78"/>
    <w:rsid w:val="00421184"/>
    <w:rsid w:val="00424A4D"/>
    <w:rsid w:val="00431844"/>
    <w:rsid w:val="004415C1"/>
    <w:rsid w:val="00442006"/>
    <w:rsid w:val="00443675"/>
    <w:rsid w:val="00445275"/>
    <w:rsid w:val="0044554B"/>
    <w:rsid w:val="00452B63"/>
    <w:rsid w:val="00452E89"/>
    <w:rsid w:val="00456968"/>
    <w:rsid w:val="00457CDE"/>
    <w:rsid w:val="00463774"/>
    <w:rsid w:val="00465454"/>
    <w:rsid w:val="004708EB"/>
    <w:rsid w:val="00471C96"/>
    <w:rsid w:val="00477D69"/>
    <w:rsid w:val="00494543"/>
    <w:rsid w:val="0049537C"/>
    <w:rsid w:val="00496062"/>
    <w:rsid w:val="004A03DA"/>
    <w:rsid w:val="004A0BFC"/>
    <w:rsid w:val="004A6491"/>
    <w:rsid w:val="004B6AD1"/>
    <w:rsid w:val="004C2115"/>
    <w:rsid w:val="004C3687"/>
    <w:rsid w:val="004C3DEF"/>
    <w:rsid w:val="004C527D"/>
    <w:rsid w:val="004D2974"/>
    <w:rsid w:val="004D594C"/>
    <w:rsid w:val="004E1B74"/>
    <w:rsid w:val="004E296F"/>
    <w:rsid w:val="004E641B"/>
    <w:rsid w:val="004E7EDB"/>
    <w:rsid w:val="004F0B74"/>
    <w:rsid w:val="004F17F7"/>
    <w:rsid w:val="004F5F06"/>
    <w:rsid w:val="0050675F"/>
    <w:rsid w:val="00507131"/>
    <w:rsid w:val="0051032E"/>
    <w:rsid w:val="00511C21"/>
    <w:rsid w:val="00512532"/>
    <w:rsid w:val="00512DC2"/>
    <w:rsid w:val="005150A5"/>
    <w:rsid w:val="00516F51"/>
    <w:rsid w:val="00527660"/>
    <w:rsid w:val="0053034E"/>
    <w:rsid w:val="00530B25"/>
    <w:rsid w:val="00532C02"/>
    <w:rsid w:val="005379E7"/>
    <w:rsid w:val="00537B0B"/>
    <w:rsid w:val="00540A3E"/>
    <w:rsid w:val="005417F6"/>
    <w:rsid w:val="00545537"/>
    <w:rsid w:val="0055148A"/>
    <w:rsid w:val="005561E6"/>
    <w:rsid w:val="00556458"/>
    <w:rsid w:val="005602BC"/>
    <w:rsid w:val="0056156D"/>
    <w:rsid w:val="005617AD"/>
    <w:rsid w:val="00565428"/>
    <w:rsid w:val="005661CD"/>
    <w:rsid w:val="00566BAA"/>
    <w:rsid w:val="00566D58"/>
    <w:rsid w:val="005708BB"/>
    <w:rsid w:val="00571612"/>
    <w:rsid w:val="00571FDB"/>
    <w:rsid w:val="00573301"/>
    <w:rsid w:val="00584D44"/>
    <w:rsid w:val="00586EFC"/>
    <w:rsid w:val="00591EDA"/>
    <w:rsid w:val="00594D7A"/>
    <w:rsid w:val="00595F75"/>
    <w:rsid w:val="005A6FEE"/>
    <w:rsid w:val="005B4D09"/>
    <w:rsid w:val="005B5B77"/>
    <w:rsid w:val="005D0622"/>
    <w:rsid w:val="005E1976"/>
    <w:rsid w:val="005E20D2"/>
    <w:rsid w:val="005E367E"/>
    <w:rsid w:val="005E646F"/>
    <w:rsid w:val="005E7E2B"/>
    <w:rsid w:val="005F11F9"/>
    <w:rsid w:val="005F47D0"/>
    <w:rsid w:val="005F6951"/>
    <w:rsid w:val="006012B9"/>
    <w:rsid w:val="006022B9"/>
    <w:rsid w:val="00602C6C"/>
    <w:rsid w:val="00605820"/>
    <w:rsid w:val="00607514"/>
    <w:rsid w:val="006139DC"/>
    <w:rsid w:val="00623C06"/>
    <w:rsid w:val="00625E36"/>
    <w:rsid w:val="0063104E"/>
    <w:rsid w:val="0063107E"/>
    <w:rsid w:val="0063123D"/>
    <w:rsid w:val="00633D07"/>
    <w:rsid w:val="0063482D"/>
    <w:rsid w:val="00634E5C"/>
    <w:rsid w:val="0064132C"/>
    <w:rsid w:val="00650464"/>
    <w:rsid w:val="00651E71"/>
    <w:rsid w:val="00653026"/>
    <w:rsid w:val="00653A01"/>
    <w:rsid w:val="00662E5B"/>
    <w:rsid w:val="00667138"/>
    <w:rsid w:val="00670A7B"/>
    <w:rsid w:val="00677B9F"/>
    <w:rsid w:val="00677F1F"/>
    <w:rsid w:val="006837C0"/>
    <w:rsid w:val="00687CBE"/>
    <w:rsid w:val="006A181D"/>
    <w:rsid w:val="006A38EE"/>
    <w:rsid w:val="006A5E3F"/>
    <w:rsid w:val="006A7667"/>
    <w:rsid w:val="006B25BD"/>
    <w:rsid w:val="006B29C0"/>
    <w:rsid w:val="006B3288"/>
    <w:rsid w:val="006C1657"/>
    <w:rsid w:val="006C270D"/>
    <w:rsid w:val="006C3B88"/>
    <w:rsid w:val="006C6518"/>
    <w:rsid w:val="006C6A9D"/>
    <w:rsid w:val="006D10A4"/>
    <w:rsid w:val="006D399B"/>
    <w:rsid w:val="006D450C"/>
    <w:rsid w:val="006D683B"/>
    <w:rsid w:val="006D73B0"/>
    <w:rsid w:val="006E0830"/>
    <w:rsid w:val="006E0A5E"/>
    <w:rsid w:val="006E1D0C"/>
    <w:rsid w:val="006E6738"/>
    <w:rsid w:val="006F1789"/>
    <w:rsid w:val="006F3B41"/>
    <w:rsid w:val="006F5B2B"/>
    <w:rsid w:val="00701420"/>
    <w:rsid w:val="00702A99"/>
    <w:rsid w:val="007042F7"/>
    <w:rsid w:val="00704C60"/>
    <w:rsid w:val="00706A07"/>
    <w:rsid w:val="00712D82"/>
    <w:rsid w:val="00712DCD"/>
    <w:rsid w:val="007158FF"/>
    <w:rsid w:val="00716434"/>
    <w:rsid w:val="00716FFB"/>
    <w:rsid w:val="00735D54"/>
    <w:rsid w:val="007363DF"/>
    <w:rsid w:val="0074075A"/>
    <w:rsid w:val="007422C2"/>
    <w:rsid w:val="00745652"/>
    <w:rsid w:val="00746AAA"/>
    <w:rsid w:val="00752CB6"/>
    <w:rsid w:val="00754DC2"/>
    <w:rsid w:val="00756CA0"/>
    <w:rsid w:val="00760EDF"/>
    <w:rsid w:val="007613A7"/>
    <w:rsid w:val="00767373"/>
    <w:rsid w:val="007704D9"/>
    <w:rsid w:val="00770947"/>
    <w:rsid w:val="00774407"/>
    <w:rsid w:val="00780810"/>
    <w:rsid w:val="007B5258"/>
    <w:rsid w:val="007B5C8B"/>
    <w:rsid w:val="007B6100"/>
    <w:rsid w:val="007C05C0"/>
    <w:rsid w:val="007C26A8"/>
    <w:rsid w:val="007C306F"/>
    <w:rsid w:val="007C654A"/>
    <w:rsid w:val="007D0F9F"/>
    <w:rsid w:val="007D11A8"/>
    <w:rsid w:val="007D194C"/>
    <w:rsid w:val="007D7F5C"/>
    <w:rsid w:val="007D7FA5"/>
    <w:rsid w:val="007E500F"/>
    <w:rsid w:val="007E6DD8"/>
    <w:rsid w:val="007F1860"/>
    <w:rsid w:val="007F2613"/>
    <w:rsid w:val="00801866"/>
    <w:rsid w:val="0080217E"/>
    <w:rsid w:val="0080535C"/>
    <w:rsid w:val="00806315"/>
    <w:rsid w:val="00806F8D"/>
    <w:rsid w:val="00807321"/>
    <w:rsid w:val="00810568"/>
    <w:rsid w:val="00811241"/>
    <w:rsid w:val="00813D5E"/>
    <w:rsid w:val="008143DD"/>
    <w:rsid w:val="008310FF"/>
    <w:rsid w:val="00836E2F"/>
    <w:rsid w:val="0084224F"/>
    <w:rsid w:val="008456CE"/>
    <w:rsid w:val="00845EBB"/>
    <w:rsid w:val="00856AE9"/>
    <w:rsid w:val="00856DE4"/>
    <w:rsid w:val="008619D1"/>
    <w:rsid w:val="00862EAB"/>
    <w:rsid w:val="00871F57"/>
    <w:rsid w:val="00875077"/>
    <w:rsid w:val="008771E6"/>
    <w:rsid w:val="00883929"/>
    <w:rsid w:val="00884196"/>
    <w:rsid w:val="008859E4"/>
    <w:rsid w:val="00885BCE"/>
    <w:rsid w:val="00890161"/>
    <w:rsid w:val="008939E3"/>
    <w:rsid w:val="008A0C57"/>
    <w:rsid w:val="008A57BD"/>
    <w:rsid w:val="008A6A86"/>
    <w:rsid w:val="008A7EDF"/>
    <w:rsid w:val="008B0642"/>
    <w:rsid w:val="008B2F6F"/>
    <w:rsid w:val="008B5B0A"/>
    <w:rsid w:val="008B7D68"/>
    <w:rsid w:val="008C1788"/>
    <w:rsid w:val="008D4540"/>
    <w:rsid w:val="008D6439"/>
    <w:rsid w:val="008E32E3"/>
    <w:rsid w:val="008E49FB"/>
    <w:rsid w:val="008F084D"/>
    <w:rsid w:val="008F3D53"/>
    <w:rsid w:val="008F5DD2"/>
    <w:rsid w:val="0091027B"/>
    <w:rsid w:val="00910C82"/>
    <w:rsid w:val="009112BA"/>
    <w:rsid w:val="00913C6E"/>
    <w:rsid w:val="00913E4D"/>
    <w:rsid w:val="00915571"/>
    <w:rsid w:val="00916120"/>
    <w:rsid w:val="009174CE"/>
    <w:rsid w:val="00921388"/>
    <w:rsid w:val="00923815"/>
    <w:rsid w:val="00925979"/>
    <w:rsid w:val="00925FF0"/>
    <w:rsid w:val="00927E28"/>
    <w:rsid w:val="00927F1C"/>
    <w:rsid w:val="00930461"/>
    <w:rsid w:val="0094002D"/>
    <w:rsid w:val="00942B87"/>
    <w:rsid w:val="00947CD3"/>
    <w:rsid w:val="00954AC3"/>
    <w:rsid w:val="00962FBA"/>
    <w:rsid w:val="00965901"/>
    <w:rsid w:val="00966C8D"/>
    <w:rsid w:val="00970A17"/>
    <w:rsid w:val="00972D13"/>
    <w:rsid w:val="00975FF1"/>
    <w:rsid w:val="009855C9"/>
    <w:rsid w:val="009874D3"/>
    <w:rsid w:val="00990777"/>
    <w:rsid w:val="00993384"/>
    <w:rsid w:val="0099587F"/>
    <w:rsid w:val="009970C2"/>
    <w:rsid w:val="0099713D"/>
    <w:rsid w:val="00997917"/>
    <w:rsid w:val="009A00C4"/>
    <w:rsid w:val="009A28FA"/>
    <w:rsid w:val="009A5836"/>
    <w:rsid w:val="009A5965"/>
    <w:rsid w:val="009C4525"/>
    <w:rsid w:val="009C7003"/>
    <w:rsid w:val="009D0E46"/>
    <w:rsid w:val="009D57F6"/>
    <w:rsid w:val="009D6D24"/>
    <w:rsid w:val="009E124B"/>
    <w:rsid w:val="009E54DA"/>
    <w:rsid w:val="009E64FA"/>
    <w:rsid w:val="009F09C2"/>
    <w:rsid w:val="009F2D5F"/>
    <w:rsid w:val="00A11AF1"/>
    <w:rsid w:val="00A16B22"/>
    <w:rsid w:val="00A1720D"/>
    <w:rsid w:val="00A17306"/>
    <w:rsid w:val="00A215AB"/>
    <w:rsid w:val="00A24BC7"/>
    <w:rsid w:val="00A26E1E"/>
    <w:rsid w:val="00A36C2A"/>
    <w:rsid w:val="00A40EF3"/>
    <w:rsid w:val="00A412CA"/>
    <w:rsid w:val="00A426DB"/>
    <w:rsid w:val="00A471BF"/>
    <w:rsid w:val="00A51B12"/>
    <w:rsid w:val="00A53C11"/>
    <w:rsid w:val="00A56026"/>
    <w:rsid w:val="00A57CE3"/>
    <w:rsid w:val="00A646CB"/>
    <w:rsid w:val="00A652F6"/>
    <w:rsid w:val="00A66D50"/>
    <w:rsid w:val="00A75F77"/>
    <w:rsid w:val="00A7669B"/>
    <w:rsid w:val="00A824E2"/>
    <w:rsid w:val="00A83A5B"/>
    <w:rsid w:val="00A85B25"/>
    <w:rsid w:val="00A8613E"/>
    <w:rsid w:val="00A9461A"/>
    <w:rsid w:val="00AA1F7C"/>
    <w:rsid w:val="00AA7096"/>
    <w:rsid w:val="00AA74DA"/>
    <w:rsid w:val="00AB10EF"/>
    <w:rsid w:val="00AB2E9E"/>
    <w:rsid w:val="00AB3809"/>
    <w:rsid w:val="00AC3D34"/>
    <w:rsid w:val="00AD5313"/>
    <w:rsid w:val="00AE0453"/>
    <w:rsid w:val="00AE2B60"/>
    <w:rsid w:val="00AE39F4"/>
    <w:rsid w:val="00AE4FD1"/>
    <w:rsid w:val="00AE5DAE"/>
    <w:rsid w:val="00AE7B8A"/>
    <w:rsid w:val="00AF341B"/>
    <w:rsid w:val="00AF415A"/>
    <w:rsid w:val="00AF482C"/>
    <w:rsid w:val="00AF5DF9"/>
    <w:rsid w:val="00AF6CEC"/>
    <w:rsid w:val="00B0039B"/>
    <w:rsid w:val="00B00D63"/>
    <w:rsid w:val="00B0153D"/>
    <w:rsid w:val="00B03664"/>
    <w:rsid w:val="00B0480B"/>
    <w:rsid w:val="00B13445"/>
    <w:rsid w:val="00B142F2"/>
    <w:rsid w:val="00B14F70"/>
    <w:rsid w:val="00B15308"/>
    <w:rsid w:val="00B25C81"/>
    <w:rsid w:val="00B3066D"/>
    <w:rsid w:val="00B33248"/>
    <w:rsid w:val="00B33B41"/>
    <w:rsid w:val="00B34CA9"/>
    <w:rsid w:val="00B41DB2"/>
    <w:rsid w:val="00B4334F"/>
    <w:rsid w:val="00B4576B"/>
    <w:rsid w:val="00B50610"/>
    <w:rsid w:val="00B53E7E"/>
    <w:rsid w:val="00B5496F"/>
    <w:rsid w:val="00B5541C"/>
    <w:rsid w:val="00B55E38"/>
    <w:rsid w:val="00B562C2"/>
    <w:rsid w:val="00B61820"/>
    <w:rsid w:val="00B67BC4"/>
    <w:rsid w:val="00B766A9"/>
    <w:rsid w:val="00B77DD1"/>
    <w:rsid w:val="00B82080"/>
    <w:rsid w:val="00B85B21"/>
    <w:rsid w:val="00B955F1"/>
    <w:rsid w:val="00B956F8"/>
    <w:rsid w:val="00B96581"/>
    <w:rsid w:val="00BA21DA"/>
    <w:rsid w:val="00BB1049"/>
    <w:rsid w:val="00BB1205"/>
    <w:rsid w:val="00BB1312"/>
    <w:rsid w:val="00BB526D"/>
    <w:rsid w:val="00BB73B4"/>
    <w:rsid w:val="00BC05CE"/>
    <w:rsid w:val="00BC1714"/>
    <w:rsid w:val="00BC3308"/>
    <w:rsid w:val="00BC7AEF"/>
    <w:rsid w:val="00BD376E"/>
    <w:rsid w:val="00BD5B09"/>
    <w:rsid w:val="00BD72E8"/>
    <w:rsid w:val="00BE41DE"/>
    <w:rsid w:val="00BE663F"/>
    <w:rsid w:val="00BE71C0"/>
    <w:rsid w:val="00BF0030"/>
    <w:rsid w:val="00BF6830"/>
    <w:rsid w:val="00C05007"/>
    <w:rsid w:val="00C064A3"/>
    <w:rsid w:val="00C07221"/>
    <w:rsid w:val="00C100B9"/>
    <w:rsid w:val="00C13AAB"/>
    <w:rsid w:val="00C1571C"/>
    <w:rsid w:val="00C170D1"/>
    <w:rsid w:val="00C21272"/>
    <w:rsid w:val="00C2195E"/>
    <w:rsid w:val="00C244DE"/>
    <w:rsid w:val="00C30042"/>
    <w:rsid w:val="00C33085"/>
    <w:rsid w:val="00C37EED"/>
    <w:rsid w:val="00C4461A"/>
    <w:rsid w:val="00C44792"/>
    <w:rsid w:val="00C523AF"/>
    <w:rsid w:val="00C551B7"/>
    <w:rsid w:val="00C57C31"/>
    <w:rsid w:val="00C629A5"/>
    <w:rsid w:val="00C63E70"/>
    <w:rsid w:val="00C67615"/>
    <w:rsid w:val="00C67D3A"/>
    <w:rsid w:val="00C752E7"/>
    <w:rsid w:val="00C776EE"/>
    <w:rsid w:val="00C806A3"/>
    <w:rsid w:val="00C846D4"/>
    <w:rsid w:val="00C94F41"/>
    <w:rsid w:val="00C95898"/>
    <w:rsid w:val="00C97E65"/>
    <w:rsid w:val="00CA3B92"/>
    <w:rsid w:val="00CA6F8D"/>
    <w:rsid w:val="00CB2F34"/>
    <w:rsid w:val="00CB5A59"/>
    <w:rsid w:val="00CD228E"/>
    <w:rsid w:val="00CD66C2"/>
    <w:rsid w:val="00CD75B9"/>
    <w:rsid w:val="00CE364C"/>
    <w:rsid w:val="00CE7AD6"/>
    <w:rsid w:val="00CE7C7A"/>
    <w:rsid w:val="00CE7CCA"/>
    <w:rsid w:val="00D047F0"/>
    <w:rsid w:val="00D11382"/>
    <w:rsid w:val="00D1153F"/>
    <w:rsid w:val="00D12FAA"/>
    <w:rsid w:val="00D14A9B"/>
    <w:rsid w:val="00D14CCD"/>
    <w:rsid w:val="00D1509D"/>
    <w:rsid w:val="00D215A5"/>
    <w:rsid w:val="00D21F9E"/>
    <w:rsid w:val="00D25AEE"/>
    <w:rsid w:val="00D25F8F"/>
    <w:rsid w:val="00D30DF2"/>
    <w:rsid w:val="00D31643"/>
    <w:rsid w:val="00D33D7D"/>
    <w:rsid w:val="00D34ACF"/>
    <w:rsid w:val="00D4505A"/>
    <w:rsid w:val="00D46C46"/>
    <w:rsid w:val="00D51FF3"/>
    <w:rsid w:val="00D5226E"/>
    <w:rsid w:val="00D52988"/>
    <w:rsid w:val="00D55398"/>
    <w:rsid w:val="00D57180"/>
    <w:rsid w:val="00D61500"/>
    <w:rsid w:val="00D62467"/>
    <w:rsid w:val="00D6503F"/>
    <w:rsid w:val="00D65E42"/>
    <w:rsid w:val="00D6644D"/>
    <w:rsid w:val="00D70AA2"/>
    <w:rsid w:val="00D70F98"/>
    <w:rsid w:val="00D71223"/>
    <w:rsid w:val="00D84DFB"/>
    <w:rsid w:val="00D87C37"/>
    <w:rsid w:val="00D94397"/>
    <w:rsid w:val="00DA10A7"/>
    <w:rsid w:val="00DA6BF5"/>
    <w:rsid w:val="00DA6F76"/>
    <w:rsid w:val="00DC5F07"/>
    <w:rsid w:val="00DC66CF"/>
    <w:rsid w:val="00DC6DAD"/>
    <w:rsid w:val="00DD0AD6"/>
    <w:rsid w:val="00DE0CC5"/>
    <w:rsid w:val="00DE130D"/>
    <w:rsid w:val="00DE205E"/>
    <w:rsid w:val="00DE3E88"/>
    <w:rsid w:val="00DE491C"/>
    <w:rsid w:val="00DE69CB"/>
    <w:rsid w:val="00DF37E6"/>
    <w:rsid w:val="00DF397B"/>
    <w:rsid w:val="00DF39E8"/>
    <w:rsid w:val="00E003CB"/>
    <w:rsid w:val="00E03AC6"/>
    <w:rsid w:val="00E04E86"/>
    <w:rsid w:val="00E06D46"/>
    <w:rsid w:val="00E07AC6"/>
    <w:rsid w:val="00E11977"/>
    <w:rsid w:val="00E11DDC"/>
    <w:rsid w:val="00E13FC9"/>
    <w:rsid w:val="00E160E7"/>
    <w:rsid w:val="00E165AB"/>
    <w:rsid w:val="00E21A19"/>
    <w:rsid w:val="00E3031A"/>
    <w:rsid w:val="00E31876"/>
    <w:rsid w:val="00E31993"/>
    <w:rsid w:val="00E32965"/>
    <w:rsid w:val="00E33556"/>
    <w:rsid w:val="00E417C4"/>
    <w:rsid w:val="00E438CD"/>
    <w:rsid w:val="00E43E51"/>
    <w:rsid w:val="00E43E97"/>
    <w:rsid w:val="00E45F7A"/>
    <w:rsid w:val="00E51659"/>
    <w:rsid w:val="00E572E2"/>
    <w:rsid w:val="00E60489"/>
    <w:rsid w:val="00E60567"/>
    <w:rsid w:val="00E62F8A"/>
    <w:rsid w:val="00E6568A"/>
    <w:rsid w:val="00E708FC"/>
    <w:rsid w:val="00E731E0"/>
    <w:rsid w:val="00E74EE6"/>
    <w:rsid w:val="00E82126"/>
    <w:rsid w:val="00E91B68"/>
    <w:rsid w:val="00E955D6"/>
    <w:rsid w:val="00E96E87"/>
    <w:rsid w:val="00EA061C"/>
    <w:rsid w:val="00EA1243"/>
    <w:rsid w:val="00EA65A3"/>
    <w:rsid w:val="00EB0805"/>
    <w:rsid w:val="00EC021F"/>
    <w:rsid w:val="00EC1534"/>
    <w:rsid w:val="00EC299D"/>
    <w:rsid w:val="00EC523F"/>
    <w:rsid w:val="00EC5567"/>
    <w:rsid w:val="00ED04C1"/>
    <w:rsid w:val="00ED1762"/>
    <w:rsid w:val="00EE41C0"/>
    <w:rsid w:val="00EE6362"/>
    <w:rsid w:val="00EF3CD8"/>
    <w:rsid w:val="00EF3F83"/>
    <w:rsid w:val="00F01589"/>
    <w:rsid w:val="00F0215E"/>
    <w:rsid w:val="00F05468"/>
    <w:rsid w:val="00F05993"/>
    <w:rsid w:val="00F101FC"/>
    <w:rsid w:val="00F10C11"/>
    <w:rsid w:val="00F12CFA"/>
    <w:rsid w:val="00F13937"/>
    <w:rsid w:val="00F16227"/>
    <w:rsid w:val="00F20280"/>
    <w:rsid w:val="00F23318"/>
    <w:rsid w:val="00F31331"/>
    <w:rsid w:val="00F325CE"/>
    <w:rsid w:val="00F40E8E"/>
    <w:rsid w:val="00F422EF"/>
    <w:rsid w:val="00F572D6"/>
    <w:rsid w:val="00F615E5"/>
    <w:rsid w:val="00F660E0"/>
    <w:rsid w:val="00F73FF5"/>
    <w:rsid w:val="00F82350"/>
    <w:rsid w:val="00F8281E"/>
    <w:rsid w:val="00F82DA3"/>
    <w:rsid w:val="00F86C88"/>
    <w:rsid w:val="00F87881"/>
    <w:rsid w:val="00F90228"/>
    <w:rsid w:val="00F90D84"/>
    <w:rsid w:val="00F91473"/>
    <w:rsid w:val="00F926DC"/>
    <w:rsid w:val="00F944C1"/>
    <w:rsid w:val="00F94F43"/>
    <w:rsid w:val="00FA4D47"/>
    <w:rsid w:val="00FA552E"/>
    <w:rsid w:val="00FA6F29"/>
    <w:rsid w:val="00FB31E2"/>
    <w:rsid w:val="00FC1C7E"/>
    <w:rsid w:val="00FC6B33"/>
    <w:rsid w:val="00FC71A4"/>
    <w:rsid w:val="00FC7A30"/>
    <w:rsid w:val="00FD5DBC"/>
    <w:rsid w:val="00FD7461"/>
    <w:rsid w:val="00FD7984"/>
    <w:rsid w:val="00FE28DA"/>
    <w:rsid w:val="00FE6C81"/>
    <w:rsid w:val="00FE6F44"/>
    <w:rsid w:val="00FF1AB2"/>
    <w:rsid w:val="00FF202A"/>
    <w:rsid w:val="00FF3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BE2835"/>
  <w15:docId w15:val="{9938D733-C9ED-C44D-8395-98A4776D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EFA"/>
    <w:pPr>
      <w:widowControl w:val="0"/>
      <w:spacing w:line="480" w:lineRule="auto"/>
    </w:pPr>
    <w:rPr>
      <w:rFonts w:ascii="Palatino" w:eastAsia="Times New Roman" w:hAnsi="Palatino" w:cs="Times New Roman"/>
      <w:szCs w:val="20"/>
    </w:rPr>
  </w:style>
  <w:style w:type="paragraph" w:styleId="Heading1">
    <w:name w:val="heading 1"/>
    <w:basedOn w:val="Normal"/>
    <w:next w:val="Normal"/>
    <w:link w:val="Heading1Char"/>
    <w:qFormat/>
    <w:rsid w:val="00076EFA"/>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ind w:right="-720"/>
      <w:jc w:val="center"/>
      <w:outlineLvl w:val="0"/>
    </w:pPr>
    <w:rPr>
      <w:i/>
    </w:rPr>
  </w:style>
  <w:style w:type="paragraph" w:styleId="Heading2">
    <w:name w:val="heading 2"/>
    <w:basedOn w:val="Normal"/>
    <w:next w:val="Normal"/>
    <w:link w:val="Heading2Char"/>
    <w:qFormat/>
    <w:rsid w:val="00076EFA"/>
    <w:pPr>
      <w:keepNext/>
      <w:jc w:val="center"/>
      <w:outlineLvl w:val="1"/>
    </w:pPr>
    <w:rPr>
      <w:b/>
    </w:rPr>
  </w:style>
  <w:style w:type="paragraph" w:styleId="Heading3">
    <w:name w:val="heading 3"/>
    <w:basedOn w:val="Normal"/>
    <w:link w:val="Heading3Char"/>
    <w:uiPriority w:val="9"/>
    <w:semiHidden/>
    <w:unhideWhenUsed/>
    <w:qFormat/>
    <w:rsid w:val="00076EFA"/>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076EFA"/>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076EFA"/>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076EFA"/>
    <w:pPr>
      <w:keepNext/>
      <w:keepLines/>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6EFA"/>
    <w:pPr>
      <w:keepNext/>
      <w:keepLines/>
      <w:spacing w:before="480" w:after="120"/>
    </w:pPr>
    <w:rPr>
      <w:b/>
      <w:sz w:val="72"/>
      <w:szCs w:val="72"/>
    </w:rPr>
  </w:style>
  <w:style w:type="table" w:customStyle="1" w:styleId="LLREGISTER">
    <w:name w:val="LL REGISTER"/>
    <w:basedOn w:val="TableNormal"/>
    <w:uiPriority w:val="99"/>
    <w:rsid w:val="00C65926"/>
    <w:rPr>
      <w:sz w:val="20"/>
    </w:rPr>
    <w:tblPr>
      <w:tblBorders>
        <w:insideH w:val="dotted" w:sz="4" w:space="0" w:color="auto"/>
      </w:tblBorders>
    </w:tblPr>
  </w:style>
  <w:style w:type="paragraph" w:styleId="FootnoteText">
    <w:name w:val="footnote text"/>
    <w:basedOn w:val="Normal"/>
    <w:link w:val="FootnoteTextChar"/>
    <w:uiPriority w:val="99"/>
    <w:unhideWhenUsed/>
    <w:rsid w:val="00076EFA"/>
    <w:pPr>
      <w:spacing w:line="240" w:lineRule="auto"/>
    </w:pPr>
    <w:rPr>
      <w:sz w:val="20"/>
    </w:rPr>
  </w:style>
  <w:style w:type="character" w:customStyle="1" w:styleId="FootnoteTextChar">
    <w:name w:val="Footnote Text Char"/>
    <w:basedOn w:val="DefaultParagraphFont"/>
    <w:link w:val="FootnoteText"/>
    <w:uiPriority w:val="99"/>
    <w:rsid w:val="00076EFA"/>
    <w:rPr>
      <w:rFonts w:ascii="Palatino" w:eastAsia="Times New Roman" w:hAnsi="Palatino" w:cs="Times New Roman"/>
      <w:sz w:val="20"/>
      <w:szCs w:val="20"/>
    </w:rPr>
  </w:style>
  <w:style w:type="character" w:styleId="FootnoteReference">
    <w:name w:val="footnote reference"/>
    <w:basedOn w:val="DefaultParagraphFont"/>
    <w:uiPriority w:val="99"/>
    <w:unhideWhenUsed/>
    <w:qFormat/>
    <w:rsid w:val="00076EFA"/>
    <w:rPr>
      <w:rFonts w:ascii="Times New Roman" w:hAnsi="Times New Roman"/>
      <w:noProof w:val="0"/>
      <w:sz w:val="28"/>
      <w:vertAlign w:val="superscript"/>
      <w:lang w:val="en-US"/>
    </w:rPr>
  </w:style>
  <w:style w:type="paragraph" w:styleId="BalloonText">
    <w:name w:val="Balloon Text"/>
    <w:basedOn w:val="Normal"/>
    <w:link w:val="BalloonTextChar"/>
    <w:uiPriority w:val="99"/>
    <w:semiHidden/>
    <w:unhideWhenUsed/>
    <w:rsid w:val="00076EFA"/>
    <w:pPr>
      <w:spacing w:line="240" w:lineRule="auto"/>
    </w:pPr>
    <w:rPr>
      <w:sz w:val="18"/>
      <w:szCs w:val="18"/>
    </w:rPr>
  </w:style>
  <w:style w:type="character" w:customStyle="1" w:styleId="BalloonTextChar">
    <w:name w:val="Balloon Text Char"/>
    <w:basedOn w:val="DefaultParagraphFont"/>
    <w:link w:val="BalloonText"/>
    <w:uiPriority w:val="99"/>
    <w:semiHidden/>
    <w:rsid w:val="00076EFA"/>
    <w:rPr>
      <w:rFonts w:ascii="Palatino" w:eastAsia="Times New Roman" w:hAnsi="Palatino" w:cs="Times New Roman"/>
      <w:sz w:val="18"/>
      <w:szCs w:val="18"/>
    </w:rPr>
  </w:style>
  <w:style w:type="paragraph" w:styleId="EndnoteText">
    <w:name w:val="endnote text"/>
    <w:basedOn w:val="Normal"/>
    <w:link w:val="EndnoteTextChar"/>
    <w:rsid w:val="00076EFA"/>
  </w:style>
  <w:style w:type="character" w:customStyle="1" w:styleId="EndnoteTextChar">
    <w:name w:val="Endnote Text Char"/>
    <w:basedOn w:val="DefaultParagraphFont"/>
    <w:link w:val="EndnoteText"/>
    <w:rsid w:val="00076EFA"/>
    <w:rPr>
      <w:rFonts w:ascii="Palatino" w:eastAsia="Times New Roman" w:hAnsi="Palatino" w:cs="Times New Roman"/>
      <w:szCs w:val="20"/>
    </w:rPr>
  </w:style>
  <w:style w:type="paragraph" w:customStyle="1" w:styleId="AA-SL-A-head">
    <w:name w:val="AA-SL-A-head"/>
    <w:basedOn w:val="Normal"/>
    <w:next w:val="Normal"/>
    <w:rsid w:val="00076EFA"/>
    <w:pPr>
      <w:keepNext/>
    </w:pPr>
    <w:rPr>
      <w:b/>
      <w:i/>
    </w:rPr>
  </w:style>
  <w:style w:type="paragraph" w:styleId="Header">
    <w:name w:val="header"/>
    <w:basedOn w:val="Normal"/>
    <w:link w:val="HeaderChar"/>
    <w:uiPriority w:val="99"/>
    <w:unhideWhenUsed/>
    <w:rsid w:val="00076EFA"/>
    <w:pPr>
      <w:tabs>
        <w:tab w:val="center" w:pos="4513"/>
        <w:tab w:val="right" w:pos="9026"/>
      </w:tabs>
      <w:spacing w:line="240" w:lineRule="auto"/>
    </w:pPr>
  </w:style>
  <w:style w:type="character" w:customStyle="1" w:styleId="HeaderChar">
    <w:name w:val="Header Char"/>
    <w:basedOn w:val="DefaultParagraphFont"/>
    <w:link w:val="Header"/>
    <w:uiPriority w:val="99"/>
    <w:rsid w:val="00076EFA"/>
    <w:rPr>
      <w:rFonts w:ascii="Palatino" w:eastAsia="Times New Roman" w:hAnsi="Palatino" w:cs="Times New Roman"/>
      <w:szCs w:val="20"/>
    </w:rPr>
  </w:style>
  <w:style w:type="paragraph" w:styleId="Footer">
    <w:name w:val="footer"/>
    <w:aliases w:val="SL-Footer"/>
    <w:basedOn w:val="Normal"/>
    <w:link w:val="FooterChar"/>
    <w:autoRedefine/>
    <w:uiPriority w:val="99"/>
    <w:rsid w:val="00076EFA"/>
    <w:pPr>
      <w:spacing w:before="180"/>
      <w:jc w:val="right"/>
    </w:pPr>
    <w:rPr>
      <w:sz w:val="18"/>
    </w:rPr>
  </w:style>
  <w:style w:type="character" w:customStyle="1" w:styleId="FooterChar">
    <w:name w:val="Footer Char"/>
    <w:aliases w:val="SL-Footer Char"/>
    <w:basedOn w:val="DefaultParagraphFont"/>
    <w:link w:val="Footer"/>
    <w:uiPriority w:val="99"/>
    <w:rsid w:val="00076EFA"/>
    <w:rPr>
      <w:rFonts w:ascii="Palatino" w:eastAsia="Times New Roman" w:hAnsi="Palatino" w:cs="Times New Roman"/>
      <w:sz w:val="18"/>
      <w:szCs w:val="20"/>
    </w:rPr>
  </w:style>
  <w:style w:type="character" w:styleId="PageNumber">
    <w:name w:val="page number"/>
    <w:basedOn w:val="DefaultParagraphFont"/>
    <w:uiPriority w:val="99"/>
    <w:semiHidden/>
    <w:unhideWhenUsed/>
    <w:rsid w:val="00076EFA"/>
  </w:style>
  <w:style w:type="character" w:styleId="CommentReference">
    <w:name w:val="annotation reference"/>
    <w:basedOn w:val="DefaultParagraphFont"/>
    <w:uiPriority w:val="99"/>
    <w:semiHidden/>
    <w:unhideWhenUsed/>
    <w:rsid w:val="00076EFA"/>
    <w:rPr>
      <w:sz w:val="16"/>
      <w:szCs w:val="16"/>
    </w:rPr>
  </w:style>
  <w:style w:type="paragraph" w:styleId="CommentText">
    <w:name w:val="annotation text"/>
    <w:basedOn w:val="Normal"/>
    <w:link w:val="CommentTextChar"/>
    <w:rsid w:val="00076EFA"/>
    <w:pPr>
      <w:spacing w:before="100"/>
      <w:ind w:left="720" w:hanging="720"/>
    </w:pPr>
    <w:rPr>
      <w:sz w:val="20"/>
    </w:rPr>
  </w:style>
  <w:style w:type="character" w:customStyle="1" w:styleId="CommentTextChar">
    <w:name w:val="Comment Text Char"/>
    <w:basedOn w:val="DefaultParagraphFont"/>
    <w:link w:val="CommentText"/>
    <w:rsid w:val="00076EFA"/>
    <w:rPr>
      <w:rFonts w:ascii="Palatino" w:eastAsia="Times New Roman" w:hAnsi="Palatino" w:cs="Times New Roman"/>
      <w:sz w:val="20"/>
      <w:szCs w:val="20"/>
    </w:rPr>
  </w:style>
  <w:style w:type="paragraph" w:styleId="CommentSubject">
    <w:name w:val="annotation subject"/>
    <w:basedOn w:val="CommentText"/>
    <w:next w:val="CommentText"/>
    <w:link w:val="CommentSubjectChar"/>
    <w:uiPriority w:val="99"/>
    <w:semiHidden/>
    <w:unhideWhenUsed/>
    <w:rsid w:val="00076EFA"/>
    <w:rPr>
      <w:b/>
      <w:bCs/>
    </w:rPr>
  </w:style>
  <w:style w:type="character" w:customStyle="1" w:styleId="CommentSubjectChar">
    <w:name w:val="Comment Subject Char"/>
    <w:basedOn w:val="CommentTextChar"/>
    <w:link w:val="CommentSubject"/>
    <w:uiPriority w:val="99"/>
    <w:semiHidden/>
    <w:rsid w:val="00076EFA"/>
    <w:rPr>
      <w:rFonts w:ascii="Palatino" w:eastAsia="Times New Roman" w:hAnsi="Palatino" w:cs="Times New Roman"/>
      <w:b/>
      <w:bCs/>
      <w:sz w:val="20"/>
      <w:szCs w:val="20"/>
    </w:rPr>
  </w:style>
  <w:style w:type="paragraph" w:styleId="Subtitle">
    <w:name w:val="Subtitle"/>
    <w:basedOn w:val="Normal"/>
    <w:next w:val="Normal"/>
    <w:link w:val="SubtitleChar"/>
    <w:uiPriority w:val="11"/>
    <w:qFormat/>
    <w:rsid w:val="00076EFA"/>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2A6DF9"/>
  </w:style>
  <w:style w:type="paragraph" w:customStyle="1" w:styleId="AA-SL-AnnotationText">
    <w:name w:val="AA-SL-Annotation Text"/>
    <w:basedOn w:val="Normal"/>
    <w:rsid w:val="00076EFA"/>
    <w:pPr>
      <w:ind w:left="720" w:hanging="720"/>
    </w:pPr>
  </w:style>
  <w:style w:type="paragraph" w:customStyle="1" w:styleId="AA-SL-Author">
    <w:name w:val="AA-SL-Author"/>
    <w:basedOn w:val="Normal"/>
    <w:rsid w:val="00076EFA"/>
    <w:pPr>
      <w:keepNext/>
      <w:spacing w:before="120" w:after="240"/>
    </w:pPr>
  </w:style>
  <w:style w:type="paragraph" w:customStyle="1" w:styleId="AA-SL-B-head">
    <w:name w:val="AA-SL-B-head"/>
    <w:basedOn w:val="Normal"/>
    <w:rsid w:val="00076EFA"/>
    <w:pPr>
      <w:keepNext/>
    </w:pPr>
    <w:rPr>
      <w:b/>
    </w:rPr>
  </w:style>
  <w:style w:type="paragraph" w:customStyle="1" w:styleId="SL-BaseFont">
    <w:name w:val="SL-BaseFont"/>
    <w:basedOn w:val="Normal"/>
    <w:rsid w:val="00076EFA"/>
    <w:pPr>
      <w:widowControl/>
      <w:spacing w:line="240" w:lineRule="auto"/>
    </w:pPr>
  </w:style>
  <w:style w:type="paragraph" w:customStyle="1" w:styleId="AA-SL-BodyText">
    <w:name w:val="AA-SL-Body Text"/>
    <w:basedOn w:val="SL-BaseFont"/>
    <w:rsid w:val="00076EFA"/>
    <w:pPr>
      <w:widowControl w:val="0"/>
      <w:spacing w:line="480" w:lineRule="auto"/>
      <w:ind w:firstLine="720"/>
    </w:pPr>
  </w:style>
  <w:style w:type="paragraph" w:customStyle="1" w:styleId="AA-SL-Bibliography">
    <w:name w:val="AA-SL-Bibliography"/>
    <w:basedOn w:val="AA-SL-BodyText"/>
    <w:rsid w:val="00076EFA"/>
    <w:pPr>
      <w:ind w:left="720" w:hanging="720"/>
    </w:pPr>
  </w:style>
  <w:style w:type="paragraph" w:customStyle="1" w:styleId="AA-SL-Blockquote">
    <w:name w:val="AA-SL-Block quote"/>
    <w:basedOn w:val="Normal"/>
    <w:rsid w:val="00076EFA"/>
    <w:pPr>
      <w:spacing w:before="240" w:after="240"/>
      <w:ind w:left="720"/>
    </w:pPr>
  </w:style>
  <w:style w:type="paragraph" w:customStyle="1" w:styleId="AA-SL-Blockquoteindent">
    <w:name w:val="AA-SL-Block quote indent"/>
    <w:basedOn w:val="AA-SL-Blockquote"/>
    <w:rsid w:val="00076EFA"/>
    <w:pPr>
      <w:ind w:firstLine="360"/>
    </w:pPr>
  </w:style>
  <w:style w:type="paragraph" w:customStyle="1" w:styleId="AA-SL-BodyTextNoInd">
    <w:name w:val="AA-SL-Body Text No Ind"/>
    <w:basedOn w:val="SL-BaseFont"/>
    <w:rsid w:val="00076EFA"/>
    <w:pPr>
      <w:spacing w:line="480" w:lineRule="auto"/>
    </w:pPr>
  </w:style>
  <w:style w:type="paragraph" w:customStyle="1" w:styleId="SL-BodyTextNoInd">
    <w:name w:val="SL-Body Text No Ind"/>
    <w:basedOn w:val="SL-BaseFont"/>
    <w:rsid w:val="00076EFA"/>
    <w:pPr>
      <w:spacing w:line="480" w:lineRule="auto"/>
    </w:pPr>
  </w:style>
  <w:style w:type="paragraph" w:customStyle="1" w:styleId="SL-UnnumberedList">
    <w:name w:val="SL-UnnumberedList"/>
    <w:basedOn w:val="SL-BodyTextNoInd"/>
    <w:rsid w:val="00076EFA"/>
    <w:pPr>
      <w:ind w:left="720"/>
    </w:pPr>
  </w:style>
  <w:style w:type="paragraph" w:customStyle="1" w:styleId="AA-SL-BulletList">
    <w:name w:val="AA-SL-BulletList"/>
    <w:basedOn w:val="SL-UnnumberedList"/>
    <w:rsid w:val="00076EFA"/>
    <w:pPr>
      <w:widowControl w:val="0"/>
    </w:pPr>
  </w:style>
  <w:style w:type="paragraph" w:customStyle="1" w:styleId="AA-SL-C-head">
    <w:name w:val="AA-SL-C-head"/>
    <w:basedOn w:val="AA-SL-B-head"/>
    <w:next w:val="AA-SL-BodyTextNoInd"/>
    <w:rsid w:val="00076EFA"/>
    <w:rPr>
      <w:b w:val="0"/>
      <w:i/>
    </w:rPr>
  </w:style>
  <w:style w:type="paragraph" w:customStyle="1" w:styleId="AA-SL-ChapterTitle">
    <w:name w:val="AA-SL-Chapter Title"/>
    <w:basedOn w:val="SL-BaseFont"/>
    <w:rsid w:val="00076EFA"/>
    <w:pPr>
      <w:keepNext/>
      <w:spacing w:after="240" w:line="480" w:lineRule="atLeast"/>
    </w:pPr>
  </w:style>
  <w:style w:type="paragraph" w:customStyle="1" w:styleId="AA-SL-ChapterSubtitle">
    <w:name w:val="AA-SL-Chapter Subtitle"/>
    <w:basedOn w:val="AA-SL-ChapterTitle"/>
    <w:rsid w:val="00076EFA"/>
  </w:style>
  <w:style w:type="paragraph" w:customStyle="1" w:styleId="AA-SL-Endnote">
    <w:name w:val="AA-SL-Endnote"/>
    <w:basedOn w:val="AA-SL-BodyTextNoInd"/>
    <w:rsid w:val="00076EFA"/>
  </w:style>
  <w:style w:type="paragraph" w:customStyle="1" w:styleId="AA-SL-EndnoteIndent">
    <w:name w:val="AA-SL-EndnoteIndent"/>
    <w:basedOn w:val="AA-SL-Endnote"/>
    <w:rsid w:val="00076EFA"/>
    <w:pPr>
      <w:ind w:firstLine="720"/>
    </w:pPr>
  </w:style>
  <w:style w:type="paragraph" w:customStyle="1" w:styleId="AA-SL-FigCap1">
    <w:name w:val="AA-SL-Fig Cap 1"/>
    <w:basedOn w:val="AA-SL-BodyTextNoInd"/>
    <w:next w:val="Normal"/>
    <w:rsid w:val="00076EFA"/>
    <w:rPr>
      <w:b/>
    </w:rPr>
  </w:style>
  <w:style w:type="paragraph" w:customStyle="1" w:styleId="AA-SL-FigCap2">
    <w:name w:val="AA-SL-Fig Cap 2"/>
    <w:basedOn w:val="AA-SL-FigCap1"/>
    <w:next w:val="AA-SL-BodyTextNoInd"/>
    <w:rsid w:val="00076EFA"/>
    <w:rPr>
      <w:b w:val="0"/>
    </w:rPr>
  </w:style>
  <w:style w:type="paragraph" w:customStyle="1" w:styleId="AA-SL-FigRef">
    <w:name w:val="AA-SL-FigRef"/>
    <w:basedOn w:val="AA-SL-BodyTextNoInd"/>
    <w:rsid w:val="00076EFA"/>
    <w:pPr>
      <w:widowControl w:val="0"/>
    </w:pPr>
    <w:rPr>
      <w:color w:val="800000"/>
    </w:rPr>
  </w:style>
  <w:style w:type="paragraph" w:customStyle="1" w:styleId="AA-SL-Note-head">
    <w:name w:val="AA-SL-Note-head"/>
    <w:basedOn w:val="AA-SL-Endnote"/>
    <w:rsid w:val="00076EFA"/>
    <w:rPr>
      <w:b/>
    </w:rPr>
  </w:style>
  <w:style w:type="paragraph" w:customStyle="1" w:styleId="AA-SL-NumberedList">
    <w:name w:val="AA-SL-NumberedList"/>
    <w:basedOn w:val="Normal"/>
    <w:rsid w:val="00076EFA"/>
    <w:pPr>
      <w:ind w:left="720"/>
    </w:pPr>
  </w:style>
  <w:style w:type="paragraph" w:customStyle="1" w:styleId="AA-SL-PoetryExtract">
    <w:name w:val="AA-SL-PoetryExtract"/>
    <w:basedOn w:val="AA-SL-BodyTextNoInd"/>
    <w:rsid w:val="00076EFA"/>
    <w:pPr>
      <w:tabs>
        <w:tab w:val="left" w:pos="0"/>
        <w:tab w:val="left" w:pos="80"/>
      </w:tabs>
      <w:spacing w:before="240" w:after="240"/>
      <w:ind w:left="720"/>
    </w:pPr>
  </w:style>
  <w:style w:type="paragraph" w:customStyle="1" w:styleId="AA-SL-Rule">
    <w:name w:val="AA-SL-Rule"/>
    <w:basedOn w:val="AA-SL-BodyTextNoInd"/>
    <w:rsid w:val="00076EFA"/>
    <w:pPr>
      <w:jc w:val="center"/>
    </w:pPr>
  </w:style>
  <w:style w:type="paragraph" w:customStyle="1" w:styleId="AA-SL-Sidebar">
    <w:name w:val="AA-SL-Sidebar"/>
    <w:basedOn w:val="AA-SL-BodyTextNoInd"/>
    <w:autoRedefine/>
    <w:rsid w:val="00076EFA"/>
    <w:pPr>
      <w:widowControl w:val="0"/>
    </w:pPr>
    <w:rPr>
      <w:rFonts w:ascii="Helvetica" w:hAnsi="Helvetica"/>
      <w:color w:val="800000"/>
    </w:rPr>
  </w:style>
  <w:style w:type="character" w:customStyle="1" w:styleId="AA-SL-SidebarEmbedded">
    <w:name w:val="AA-SL-Sidebar Embedded"/>
    <w:rsid w:val="00076EFA"/>
    <w:rPr>
      <w:rFonts w:ascii="Helvetica" w:hAnsi="Helvetica"/>
      <w:color w:val="800000"/>
      <w:sz w:val="24"/>
      <w:u w:val="none"/>
    </w:rPr>
  </w:style>
  <w:style w:type="character" w:styleId="Emphasis">
    <w:name w:val="Emphasis"/>
    <w:basedOn w:val="DefaultParagraphFont"/>
    <w:uiPriority w:val="20"/>
    <w:qFormat/>
    <w:rsid w:val="00076EFA"/>
    <w:rPr>
      <w:i/>
      <w:iCs/>
    </w:rPr>
  </w:style>
  <w:style w:type="character" w:styleId="FollowedHyperlink">
    <w:name w:val="FollowedHyperlink"/>
    <w:basedOn w:val="DefaultParagraphFont"/>
    <w:uiPriority w:val="99"/>
    <w:semiHidden/>
    <w:unhideWhenUsed/>
    <w:rsid w:val="00076EFA"/>
    <w:rPr>
      <w:color w:val="954F72" w:themeColor="followedHyperlink"/>
      <w:u w:val="single"/>
    </w:rPr>
  </w:style>
  <w:style w:type="paragraph" w:customStyle="1" w:styleId="GRIBlockQuoteIndent">
    <w:name w:val="GRI Block Quote Indent"/>
    <w:basedOn w:val="Normal"/>
    <w:next w:val="Normal"/>
    <w:autoRedefine/>
    <w:qFormat/>
    <w:rsid w:val="00076EFA"/>
    <w:pPr>
      <w:widowControl/>
      <w:spacing w:after="240"/>
      <w:ind w:left="720" w:firstLine="720"/>
    </w:pPr>
    <w:rPr>
      <w:rFonts w:ascii="Palatino Linotype" w:eastAsia="MS Mincho" w:hAnsi="Palatino Linotype"/>
      <w:szCs w:val="24"/>
      <w:lang w:eastAsia="ja-JP"/>
    </w:rPr>
  </w:style>
  <w:style w:type="paragraph" w:customStyle="1" w:styleId="GRIBlockQuoteNoIndent">
    <w:name w:val="GRI Block Quote No Indent"/>
    <w:basedOn w:val="Normal"/>
    <w:next w:val="Normal"/>
    <w:autoRedefine/>
    <w:qFormat/>
    <w:rsid w:val="00076EFA"/>
    <w:pPr>
      <w:widowControl/>
      <w:spacing w:after="240"/>
      <w:ind w:left="720"/>
    </w:pPr>
    <w:rPr>
      <w:rFonts w:ascii="Palatino Linotype" w:eastAsia="MS Mincho" w:hAnsi="Palatino Linotype"/>
      <w:szCs w:val="24"/>
      <w:lang w:eastAsia="ja-JP"/>
    </w:rPr>
  </w:style>
  <w:style w:type="character" w:customStyle="1" w:styleId="Heading1Char">
    <w:name w:val="Heading 1 Char"/>
    <w:basedOn w:val="DefaultParagraphFont"/>
    <w:link w:val="Heading1"/>
    <w:rsid w:val="00076EFA"/>
    <w:rPr>
      <w:rFonts w:ascii="Palatino" w:eastAsia="Times New Roman" w:hAnsi="Palatino" w:cs="Times New Roman"/>
      <w:i/>
      <w:szCs w:val="20"/>
    </w:rPr>
  </w:style>
  <w:style w:type="character" w:customStyle="1" w:styleId="Heading2Char">
    <w:name w:val="Heading 2 Char"/>
    <w:basedOn w:val="DefaultParagraphFont"/>
    <w:link w:val="Heading2"/>
    <w:rsid w:val="00076EFA"/>
    <w:rPr>
      <w:rFonts w:ascii="Palatino" w:eastAsia="Times New Roman" w:hAnsi="Palatino" w:cs="Times New Roman"/>
      <w:b/>
      <w:szCs w:val="20"/>
    </w:rPr>
  </w:style>
  <w:style w:type="character" w:customStyle="1" w:styleId="Heading3Char">
    <w:name w:val="Heading 3 Char"/>
    <w:basedOn w:val="DefaultParagraphFont"/>
    <w:link w:val="Heading3"/>
    <w:uiPriority w:val="9"/>
    <w:semiHidden/>
    <w:rsid w:val="00076EFA"/>
    <w:rPr>
      <w:rFonts w:ascii="Palatino" w:eastAsia="Times New Roman" w:hAnsi="Palatino" w:cs="Times New Roman"/>
      <w:b/>
      <w:bCs/>
      <w:sz w:val="27"/>
      <w:szCs w:val="27"/>
    </w:rPr>
  </w:style>
  <w:style w:type="character" w:customStyle="1" w:styleId="Heading4Char">
    <w:name w:val="Heading 4 Char"/>
    <w:basedOn w:val="DefaultParagraphFont"/>
    <w:link w:val="Heading4"/>
    <w:uiPriority w:val="9"/>
    <w:semiHidden/>
    <w:rsid w:val="00076EFA"/>
    <w:rPr>
      <w:rFonts w:ascii="Palatino" w:eastAsia="Times New Roman" w:hAnsi="Palatino" w:cs="Times New Roman"/>
      <w:b/>
      <w:szCs w:val="20"/>
    </w:rPr>
  </w:style>
  <w:style w:type="character" w:customStyle="1" w:styleId="Heading5Char">
    <w:name w:val="Heading 5 Char"/>
    <w:basedOn w:val="DefaultParagraphFont"/>
    <w:link w:val="Heading5"/>
    <w:uiPriority w:val="9"/>
    <w:semiHidden/>
    <w:rsid w:val="00076EFA"/>
    <w:rPr>
      <w:rFonts w:ascii="Palatino" w:eastAsia="Times New Roman" w:hAnsi="Palatino" w:cs="Times New Roman"/>
      <w:b/>
      <w:sz w:val="22"/>
      <w:szCs w:val="22"/>
    </w:rPr>
  </w:style>
  <w:style w:type="character" w:customStyle="1" w:styleId="Heading6Char">
    <w:name w:val="Heading 6 Char"/>
    <w:basedOn w:val="DefaultParagraphFont"/>
    <w:link w:val="Heading6"/>
    <w:uiPriority w:val="9"/>
    <w:semiHidden/>
    <w:rsid w:val="00076EFA"/>
    <w:rPr>
      <w:rFonts w:ascii="Palatino" w:eastAsia="Times New Roman" w:hAnsi="Palatino" w:cs="Times New Roman"/>
      <w:b/>
      <w:sz w:val="20"/>
      <w:szCs w:val="20"/>
    </w:rPr>
  </w:style>
  <w:style w:type="character" w:styleId="Hyperlink">
    <w:name w:val="Hyperlink"/>
    <w:uiPriority w:val="99"/>
    <w:unhideWhenUsed/>
    <w:rsid w:val="00076EFA"/>
    <w:rPr>
      <w:color w:val="0000FF"/>
      <w:u w:val="single"/>
    </w:rPr>
  </w:style>
  <w:style w:type="paragraph" w:styleId="ListParagraph">
    <w:name w:val="List Paragraph"/>
    <w:basedOn w:val="Normal"/>
    <w:uiPriority w:val="1"/>
    <w:qFormat/>
    <w:rsid w:val="00076EFA"/>
    <w:pPr>
      <w:autoSpaceDE w:val="0"/>
      <w:autoSpaceDN w:val="0"/>
      <w:spacing w:before="1"/>
      <w:ind w:left="1580" w:hanging="360"/>
      <w:jc w:val="both"/>
    </w:pPr>
    <w:rPr>
      <w:sz w:val="22"/>
      <w:szCs w:val="22"/>
    </w:rPr>
  </w:style>
  <w:style w:type="paragraph" w:styleId="NormalWeb">
    <w:name w:val="Normal (Web)"/>
    <w:basedOn w:val="Normal"/>
    <w:uiPriority w:val="99"/>
    <w:unhideWhenUsed/>
    <w:rsid w:val="00076EFA"/>
    <w:pPr>
      <w:spacing w:before="100" w:beforeAutospacing="1" w:after="100" w:afterAutospacing="1"/>
    </w:pPr>
  </w:style>
  <w:style w:type="paragraph" w:styleId="PlainText">
    <w:name w:val="Plain Text"/>
    <w:basedOn w:val="Normal"/>
    <w:link w:val="PlainTextChar"/>
    <w:uiPriority w:val="99"/>
    <w:unhideWhenUsed/>
    <w:rsid w:val="00076EFA"/>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076EFA"/>
    <w:rPr>
      <w:rFonts w:ascii="Consolas" w:eastAsia="Times New Roman" w:hAnsi="Consolas" w:cs="Consolas"/>
      <w:sz w:val="21"/>
      <w:szCs w:val="21"/>
    </w:rPr>
  </w:style>
  <w:style w:type="paragraph" w:customStyle="1" w:styleId="Sidebar">
    <w:name w:val="Sidebar"/>
    <w:basedOn w:val="SL-BodyTextNoInd"/>
    <w:autoRedefine/>
    <w:rsid w:val="00076EFA"/>
    <w:pPr>
      <w:widowControl w:val="0"/>
    </w:pPr>
    <w:rPr>
      <w:rFonts w:ascii="Helvetica" w:hAnsi="Helvetica"/>
      <w:color w:val="800000"/>
    </w:rPr>
  </w:style>
  <w:style w:type="character" w:customStyle="1" w:styleId="SidebarEmbedded">
    <w:name w:val="Sidebar Embedded"/>
    <w:rsid w:val="00076EFA"/>
    <w:rPr>
      <w:rFonts w:ascii="Helvetica" w:hAnsi="Helvetica"/>
      <w:color w:val="800000"/>
      <w:sz w:val="24"/>
      <w:u w:val="none"/>
    </w:rPr>
  </w:style>
  <w:style w:type="paragraph" w:customStyle="1" w:styleId="SL-A-head">
    <w:name w:val="SL-A-head"/>
    <w:basedOn w:val="Normal"/>
    <w:next w:val="Normal"/>
    <w:rsid w:val="00076EFA"/>
    <w:pPr>
      <w:keepNext/>
    </w:pPr>
    <w:rPr>
      <w:b/>
      <w:i/>
    </w:rPr>
  </w:style>
  <w:style w:type="paragraph" w:customStyle="1" w:styleId="SL-AnnotationText">
    <w:name w:val="SL-Annotation Text"/>
    <w:basedOn w:val="Normal"/>
    <w:rsid w:val="00076EFA"/>
    <w:pPr>
      <w:ind w:left="720" w:hanging="720"/>
    </w:pPr>
  </w:style>
  <w:style w:type="paragraph" w:customStyle="1" w:styleId="SL-Author">
    <w:name w:val="SL-Author"/>
    <w:basedOn w:val="Normal"/>
    <w:rsid w:val="00076EFA"/>
    <w:pPr>
      <w:keepNext/>
      <w:spacing w:before="120" w:after="240"/>
    </w:pPr>
  </w:style>
  <w:style w:type="paragraph" w:customStyle="1" w:styleId="SL-B-head">
    <w:name w:val="SL-B-head"/>
    <w:basedOn w:val="Normal"/>
    <w:rsid w:val="00076EFA"/>
    <w:pPr>
      <w:keepNext/>
    </w:pPr>
    <w:rPr>
      <w:b/>
    </w:rPr>
  </w:style>
  <w:style w:type="paragraph" w:customStyle="1" w:styleId="SL-BodyText">
    <w:name w:val="SL-Body Text"/>
    <w:basedOn w:val="SL-BaseFont"/>
    <w:rsid w:val="00076EFA"/>
    <w:pPr>
      <w:widowControl w:val="0"/>
      <w:spacing w:line="480" w:lineRule="auto"/>
      <w:ind w:firstLine="720"/>
    </w:pPr>
  </w:style>
  <w:style w:type="paragraph" w:customStyle="1" w:styleId="SL-Bibliography">
    <w:name w:val="SL-Bibliography"/>
    <w:basedOn w:val="SL-BodyText"/>
    <w:rsid w:val="00076EFA"/>
    <w:pPr>
      <w:ind w:left="720" w:hanging="720"/>
    </w:pPr>
  </w:style>
  <w:style w:type="paragraph" w:customStyle="1" w:styleId="SL-Blockquote">
    <w:name w:val="SL-Block quote"/>
    <w:basedOn w:val="Normal"/>
    <w:rsid w:val="00076EFA"/>
    <w:pPr>
      <w:ind w:left="720"/>
    </w:pPr>
  </w:style>
  <w:style w:type="paragraph" w:customStyle="1" w:styleId="SL-Blockquoteindent">
    <w:name w:val="SL-Block quote indent"/>
    <w:basedOn w:val="SL-Blockquote"/>
    <w:rsid w:val="00076EFA"/>
    <w:pPr>
      <w:ind w:firstLine="360"/>
    </w:pPr>
  </w:style>
  <w:style w:type="paragraph" w:customStyle="1" w:styleId="SL-BodyTextNoIndDropCap">
    <w:name w:val="SL-Body Text No Ind DropCap"/>
    <w:basedOn w:val="SL-BodyTextNoInd"/>
    <w:rsid w:val="00076EFA"/>
  </w:style>
  <w:style w:type="paragraph" w:customStyle="1" w:styleId="SL-BulletList">
    <w:name w:val="SL-BulletList"/>
    <w:basedOn w:val="SL-UnnumberedList"/>
    <w:rsid w:val="00076EFA"/>
    <w:pPr>
      <w:widowControl w:val="0"/>
      <w:ind w:left="0"/>
    </w:pPr>
  </w:style>
  <w:style w:type="paragraph" w:customStyle="1" w:styleId="SL-C-head">
    <w:name w:val="SL-C-head"/>
    <w:basedOn w:val="SL-B-head"/>
    <w:next w:val="SL-BodyTextNoInd"/>
    <w:rsid w:val="00076EFA"/>
    <w:rPr>
      <w:b w:val="0"/>
      <w:i/>
    </w:rPr>
  </w:style>
  <w:style w:type="paragraph" w:customStyle="1" w:styleId="SL-PoetryExtract">
    <w:name w:val="SL-PoetryExtract"/>
    <w:basedOn w:val="SL-BodyTextNoInd"/>
    <w:rsid w:val="00076EFA"/>
    <w:pPr>
      <w:tabs>
        <w:tab w:val="left" w:pos="0"/>
        <w:tab w:val="left" w:pos="80"/>
      </w:tabs>
      <w:spacing w:before="240" w:after="240"/>
      <w:ind w:left="720"/>
    </w:pPr>
  </w:style>
  <w:style w:type="paragraph" w:customStyle="1" w:styleId="SL-Chapterepigraph">
    <w:name w:val="SL-Chapter epigraph"/>
    <w:basedOn w:val="SL-PoetryExtract"/>
    <w:autoRedefine/>
    <w:rsid w:val="00076EFA"/>
  </w:style>
  <w:style w:type="paragraph" w:customStyle="1" w:styleId="SL-ChapterTitle">
    <w:name w:val="SL-Chapter Title"/>
    <w:basedOn w:val="SL-BaseFont"/>
    <w:rsid w:val="00076EFA"/>
    <w:pPr>
      <w:keepNext/>
      <w:spacing w:after="240" w:line="480" w:lineRule="atLeast"/>
    </w:pPr>
  </w:style>
  <w:style w:type="paragraph" w:customStyle="1" w:styleId="SL-ChapterSubtitle">
    <w:name w:val="SL-Chapter Subtitle"/>
    <w:basedOn w:val="SL-ChapterTitle"/>
    <w:rsid w:val="00076EFA"/>
  </w:style>
  <w:style w:type="paragraph" w:customStyle="1" w:styleId="SL-Endnote">
    <w:name w:val="SL-Endnote"/>
    <w:basedOn w:val="SL-BodyTextNoInd"/>
    <w:rsid w:val="00076EFA"/>
  </w:style>
  <w:style w:type="paragraph" w:customStyle="1" w:styleId="SL-Endnoteblockquote">
    <w:name w:val="SL-Endnote block quote"/>
    <w:basedOn w:val="SL-Blockquote"/>
    <w:autoRedefine/>
    <w:rsid w:val="00076EFA"/>
  </w:style>
  <w:style w:type="paragraph" w:customStyle="1" w:styleId="SL-Endnoteblockquoteindent">
    <w:name w:val="SL-Endnote block quote indent"/>
    <w:basedOn w:val="SL-Blockquoteindent"/>
    <w:autoRedefine/>
    <w:rsid w:val="00076EFA"/>
  </w:style>
  <w:style w:type="paragraph" w:customStyle="1" w:styleId="SL-EndnoteIndent">
    <w:name w:val="SL-EndnoteIndent"/>
    <w:basedOn w:val="SL-Endnote"/>
    <w:rsid w:val="00076EFA"/>
    <w:pPr>
      <w:ind w:firstLine="720"/>
    </w:pPr>
  </w:style>
  <w:style w:type="paragraph" w:customStyle="1" w:styleId="SL-FigCap1">
    <w:name w:val="SL-Fig Cap 1"/>
    <w:basedOn w:val="SL-BodyTextNoInd"/>
    <w:next w:val="Normal"/>
    <w:rsid w:val="00076EFA"/>
    <w:rPr>
      <w:b/>
    </w:rPr>
  </w:style>
  <w:style w:type="paragraph" w:customStyle="1" w:styleId="SL-FigCap2">
    <w:name w:val="SL-Fig Cap 2"/>
    <w:basedOn w:val="SL-FigCap1"/>
    <w:next w:val="SL-BodyTextNoInd"/>
    <w:rsid w:val="00076EFA"/>
    <w:rPr>
      <w:b w:val="0"/>
    </w:rPr>
  </w:style>
  <w:style w:type="paragraph" w:customStyle="1" w:styleId="SL-FigRef">
    <w:name w:val="SL-FigRef"/>
    <w:basedOn w:val="SL-BodyTextNoInd"/>
    <w:rsid w:val="00076EFA"/>
    <w:pPr>
      <w:widowControl w:val="0"/>
    </w:pPr>
    <w:rPr>
      <w:color w:val="800000"/>
    </w:rPr>
  </w:style>
  <w:style w:type="paragraph" w:customStyle="1" w:styleId="SL-FootnoteQuery">
    <w:name w:val="SL-Footnote Query"/>
    <w:basedOn w:val="SL-EndnoteIndent"/>
    <w:autoRedefine/>
    <w:rsid w:val="00076EFA"/>
    <w:pPr>
      <w:spacing w:line="240" w:lineRule="auto"/>
    </w:pPr>
    <w:rPr>
      <w:rFonts w:ascii="Gill Sans" w:hAnsi="Gill Sans"/>
      <w:color w:val="993300"/>
      <w:sz w:val="22"/>
    </w:rPr>
  </w:style>
  <w:style w:type="paragraph" w:customStyle="1" w:styleId="SL-Note-head">
    <w:name w:val="SL-Note-head"/>
    <w:basedOn w:val="SL-Endnote"/>
    <w:rsid w:val="00076EFA"/>
    <w:rPr>
      <w:b/>
    </w:rPr>
  </w:style>
  <w:style w:type="paragraph" w:customStyle="1" w:styleId="SL-NumberedList">
    <w:name w:val="SL-NumberedList"/>
    <w:basedOn w:val="Normal"/>
    <w:rsid w:val="00076EFA"/>
    <w:pPr>
      <w:ind w:left="720"/>
    </w:pPr>
  </w:style>
  <w:style w:type="paragraph" w:customStyle="1" w:styleId="SL-NumberedListSub1">
    <w:name w:val="SL-NumberedListSub1"/>
    <w:basedOn w:val="SL-NumberedList"/>
    <w:rsid w:val="00076EFA"/>
    <w:pPr>
      <w:ind w:left="1080"/>
    </w:pPr>
  </w:style>
  <w:style w:type="paragraph" w:customStyle="1" w:styleId="SL-Rule">
    <w:name w:val="SL-Rule"/>
    <w:basedOn w:val="SL-BodyTextNoInd"/>
    <w:rsid w:val="00076EFA"/>
    <w:pPr>
      <w:jc w:val="center"/>
    </w:pPr>
  </w:style>
  <w:style w:type="paragraph" w:customStyle="1" w:styleId="SL-Stars">
    <w:name w:val="SL-Stars"/>
    <w:basedOn w:val="SL-Rule"/>
    <w:rsid w:val="00076EFA"/>
  </w:style>
  <w:style w:type="paragraph" w:customStyle="1" w:styleId="SL-TOC-A-head">
    <w:name w:val="SL-TOC-A-head"/>
    <w:basedOn w:val="SL-A-head"/>
    <w:next w:val="SL-BodyTextNoInd"/>
    <w:autoRedefine/>
    <w:rsid w:val="00076EFA"/>
    <w:pPr>
      <w:keepNext w:val="0"/>
    </w:pPr>
    <w:rPr>
      <w:i w:val="0"/>
    </w:rPr>
  </w:style>
  <w:style w:type="paragraph" w:customStyle="1" w:styleId="SL-TOC-B-Head">
    <w:name w:val="SL-TOC-B-Head"/>
    <w:basedOn w:val="SL-B-head"/>
    <w:next w:val="SL-BodyTextNoInd"/>
    <w:autoRedefine/>
    <w:rsid w:val="00076EFA"/>
    <w:pPr>
      <w:keepNext w:val="0"/>
    </w:pPr>
    <w:rPr>
      <w:b w:val="0"/>
    </w:rPr>
  </w:style>
  <w:style w:type="character" w:styleId="Strong">
    <w:name w:val="Strong"/>
    <w:basedOn w:val="DefaultParagraphFont"/>
    <w:uiPriority w:val="22"/>
    <w:qFormat/>
    <w:rsid w:val="00076EFA"/>
    <w:rPr>
      <w:b/>
      <w:bCs/>
    </w:rPr>
  </w:style>
  <w:style w:type="paragraph" w:customStyle="1" w:styleId="Style2">
    <w:name w:val="Style2"/>
    <w:basedOn w:val="Normal"/>
    <w:autoRedefine/>
    <w:qFormat/>
    <w:rsid w:val="00076EFA"/>
  </w:style>
  <w:style w:type="paragraph" w:customStyle="1" w:styleId="Style3">
    <w:name w:val="Style3"/>
    <w:basedOn w:val="Normal"/>
    <w:autoRedefine/>
    <w:qFormat/>
    <w:rsid w:val="00076EFA"/>
    <w:pPr>
      <w:spacing w:after="200"/>
    </w:pPr>
    <w:rPr>
      <w:szCs w:val="28"/>
    </w:rPr>
  </w:style>
  <w:style w:type="character" w:customStyle="1" w:styleId="SubtitleChar">
    <w:name w:val="Subtitle Char"/>
    <w:basedOn w:val="DefaultParagraphFont"/>
    <w:link w:val="Subtitle"/>
    <w:uiPriority w:val="11"/>
    <w:rsid w:val="00076EFA"/>
    <w:rPr>
      <w:rFonts w:ascii="Georgia" w:eastAsia="Georgia" w:hAnsi="Georgia" w:cs="Georgia"/>
      <w:i/>
      <w:color w:val="666666"/>
      <w:sz w:val="48"/>
      <w:szCs w:val="48"/>
    </w:rPr>
  </w:style>
  <w:style w:type="character" w:customStyle="1" w:styleId="TitleChar">
    <w:name w:val="Title Char"/>
    <w:basedOn w:val="DefaultParagraphFont"/>
    <w:link w:val="Title"/>
    <w:uiPriority w:val="10"/>
    <w:rsid w:val="00076EFA"/>
    <w:rPr>
      <w:rFonts w:ascii="Palatino" w:eastAsia="Times New Roman" w:hAnsi="Palatino" w:cs="Times New Roman"/>
      <w:b/>
      <w:sz w:val="72"/>
      <w:szCs w:val="72"/>
    </w:rPr>
  </w:style>
  <w:style w:type="character" w:styleId="UnresolvedMention">
    <w:name w:val="Unresolved Mention"/>
    <w:basedOn w:val="DefaultParagraphFont"/>
    <w:uiPriority w:val="99"/>
    <w:semiHidden/>
    <w:unhideWhenUsed/>
    <w:rsid w:val="00076EFA"/>
    <w:rPr>
      <w:color w:val="605E5C"/>
      <w:shd w:val="clear" w:color="auto" w:fill="E1DFDD"/>
    </w:rPr>
  </w:style>
  <w:style w:type="character" w:customStyle="1" w:styleId="apple-converted-space">
    <w:name w:val="apple-converted-space"/>
    <w:basedOn w:val="DefaultParagraphFont"/>
    <w:rsid w:val="006A7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go:gDocsCustomXmlDataStorage xmlns:go="http://customooxmlschemas.google.com/" xmlns:r="http://schemas.openxmlformats.org/officeDocument/2006/relationships">
  <go:docsCustomData xmlns:go="http://customooxmlschemas.google.com/" roundtripDataSignature="AMtx7mg8oyoMkr9FUSZ1vzlSiXrqBnonUw==">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</go:docsCustomData>
</go:gDocsCustomXmlDataStorage>
</file>

<file path=customXml/itemProps1.xml><?xml version="1.0" encoding="utf-8"?>
<ds:datastoreItem xmlns:ds="http://schemas.openxmlformats.org/officeDocument/2006/customXml" ds:itemID="{03350F17-6F39-A24D-8997-DF49E43ED91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19</Pages>
  <Words>3775</Words>
  <Characters>21522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Morrison</dc:creator>
  <cp:lastModifiedBy>Lauren Gendler</cp:lastModifiedBy>
  <cp:revision>121</cp:revision>
  <cp:lastPrinted>2024-07-23T01:43:00Z</cp:lastPrinted>
  <dcterms:created xsi:type="dcterms:W3CDTF">2024-07-23T01:45:00Z</dcterms:created>
  <dcterms:modified xsi:type="dcterms:W3CDTF">2024-09-04T18:34:00Z</dcterms:modified>
</cp:coreProperties>
</file>