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39A39" w14:textId="7E28B570" w:rsidR="008F2F05" w:rsidRPr="00B46019" w:rsidRDefault="008F2F05" w:rsidP="00F84D5E">
      <w:pPr>
        <w:spacing w:after="0" w:line="480" w:lineRule="auto"/>
        <w:rPr>
          <w:rStyle w:val="A1"/>
          <w:rFonts w:ascii="Times New Roman" w:eastAsia="Times New Roman" w:hAnsi="Times New Roman" w:cs="Times New Roman"/>
          <w:sz w:val="24"/>
          <w:szCs w:val="24"/>
        </w:rPr>
      </w:pPr>
      <w:r w:rsidRPr="00B46019">
        <w:rPr>
          <w:rStyle w:val="A1"/>
          <w:rFonts w:ascii="Times New Roman" w:eastAsia="Times New Roman" w:hAnsi="Times New Roman" w:cs="Times New Roman"/>
          <w:b/>
          <w:bCs/>
          <w:sz w:val="24"/>
          <w:szCs w:val="24"/>
        </w:rPr>
        <w:t>label:</w:t>
      </w:r>
      <w:r w:rsidRPr="00B46019">
        <w:rPr>
          <w:rStyle w:val="A1"/>
          <w:rFonts w:ascii="Times New Roman" w:eastAsia="Times New Roman" w:hAnsi="Times New Roman" w:cs="Times New Roman"/>
          <w:sz w:val="24"/>
          <w:szCs w:val="24"/>
        </w:rPr>
        <w:t xml:space="preserve"> </w:t>
      </w:r>
      <w:r w:rsidR="00F84D5E" w:rsidRPr="00B46019">
        <w:rPr>
          <w:rStyle w:val="A1"/>
          <w:rFonts w:ascii="Times New Roman" w:eastAsia="Times New Roman" w:hAnsi="Times New Roman" w:cs="Times New Roman"/>
          <w:sz w:val="24"/>
          <w:szCs w:val="24"/>
        </w:rPr>
        <w:t xml:space="preserve">Part </w:t>
      </w:r>
      <w:r w:rsidR="00B46019">
        <w:rPr>
          <w:rStyle w:val="A1"/>
          <w:rFonts w:ascii="Times New Roman" w:eastAsia="Times New Roman" w:hAnsi="Times New Roman" w:cs="Times New Roman"/>
          <w:sz w:val="24"/>
          <w:szCs w:val="24"/>
        </w:rPr>
        <w:t>I</w:t>
      </w:r>
    </w:p>
    <w:p w14:paraId="7373FC77" w14:textId="5C39EBF4" w:rsidR="00F84D5E" w:rsidRPr="00B46019" w:rsidRDefault="008F2F05" w:rsidP="00F84D5E">
      <w:pPr>
        <w:spacing w:after="0" w:line="480" w:lineRule="auto"/>
        <w:rPr>
          <w:rStyle w:val="Heading1Char"/>
          <w:rFonts w:ascii="Times New Roman" w:eastAsia="Times New Roman" w:hAnsi="Times New Roman" w:cs="Times New Roman"/>
          <w:color w:val="000000" w:themeColor="text1"/>
          <w:sz w:val="24"/>
          <w:szCs w:val="24"/>
        </w:rPr>
      </w:pPr>
      <w:r w:rsidRPr="00B46019">
        <w:rPr>
          <w:rStyle w:val="A1"/>
          <w:rFonts w:ascii="Times New Roman" w:eastAsia="Times New Roman" w:hAnsi="Times New Roman" w:cs="Times New Roman"/>
          <w:b/>
          <w:bCs/>
          <w:sz w:val="24"/>
          <w:szCs w:val="24"/>
        </w:rPr>
        <w:t>title</w:t>
      </w:r>
      <w:r w:rsidR="00F84D5E" w:rsidRPr="00B46019">
        <w:rPr>
          <w:rStyle w:val="A1"/>
          <w:rFonts w:ascii="Times New Roman" w:eastAsia="Times New Roman" w:hAnsi="Times New Roman" w:cs="Times New Roman"/>
          <w:b/>
          <w:bCs/>
          <w:sz w:val="24"/>
          <w:szCs w:val="24"/>
        </w:rPr>
        <w:t>:</w:t>
      </w:r>
      <w:r w:rsidR="00F84D5E" w:rsidRPr="00B46019">
        <w:rPr>
          <w:rStyle w:val="A1"/>
          <w:rFonts w:ascii="Times New Roman" w:eastAsia="Times New Roman" w:hAnsi="Times New Roman" w:cs="Times New Roman"/>
          <w:sz w:val="24"/>
          <w:szCs w:val="24"/>
        </w:rPr>
        <w:t xml:space="preserve"> </w:t>
      </w:r>
      <w:r w:rsidR="00F84D5E" w:rsidRPr="00B46019">
        <w:rPr>
          <w:rFonts w:ascii="Times New Roman" w:eastAsia="Times New Roman" w:hAnsi="Times New Roman" w:cs="Times New Roman"/>
          <w:sz w:val="24"/>
          <w:szCs w:val="24"/>
        </w:rPr>
        <w:t>Heritage Inventories</w:t>
      </w:r>
    </w:p>
    <w:p w14:paraId="7A025774" w14:textId="625ADA6D" w:rsidR="00877814" w:rsidRDefault="00F84D5E" w:rsidP="00F84D5E">
      <w:pPr>
        <w:pStyle w:val="Default"/>
        <w:rPr>
          <w:rFonts w:ascii="Times New Roman" w:eastAsia="Times New Roman" w:hAnsi="Times New Roman" w:cs="Times New Roman"/>
          <w:color w:val="000000" w:themeColor="text1"/>
        </w:rPr>
      </w:pPr>
      <w:r w:rsidRPr="7C57BF63">
        <w:rPr>
          <w:rFonts w:ascii="Times New Roman" w:eastAsia="Times New Roman" w:hAnsi="Times New Roman" w:cs="Times New Roman"/>
        </w:rPr>
        <w:t xml:space="preserve">Part </w:t>
      </w:r>
      <w:r w:rsidR="00B46019">
        <w:rPr>
          <w:rFonts w:ascii="Times New Roman" w:eastAsia="Times New Roman" w:hAnsi="Times New Roman" w:cs="Times New Roman"/>
        </w:rPr>
        <w:t>I</w:t>
      </w:r>
      <w:r w:rsidRPr="7C57BF63">
        <w:rPr>
          <w:rFonts w:ascii="Times New Roman" w:eastAsia="Times New Roman" w:hAnsi="Times New Roman" w:cs="Times New Roman"/>
        </w:rPr>
        <w:t xml:space="preserve"> of this volume aims to convey numerous considerations, lessons, and useful information resources for building </w:t>
      </w:r>
      <w:r w:rsidR="00877814">
        <w:rPr>
          <w:rFonts w:ascii="Times New Roman" w:eastAsia="Times New Roman" w:hAnsi="Times New Roman" w:cs="Times New Roman"/>
        </w:rPr>
        <w:t xml:space="preserve">and </w:t>
      </w:r>
      <w:r w:rsidRPr="7C57BF63">
        <w:rPr>
          <w:rFonts w:ascii="Times New Roman" w:eastAsia="Times New Roman" w:hAnsi="Times New Roman" w:cs="Times New Roman"/>
        </w:rPr>
        <w:t xml:space="preserve">applying inventories to cultural heritage conservation and management. </w:t>
      </w:r>
      <w:r w:rsidR="00B46019">
        <w:rPr>
          <w:rFonts w:ascii="Times New Roman" w:eastAsia="Times New Roman" w:hAnsi="Times New Roman" w:cs="Times New Roman"/>
          <w:color w:val="000000" w:themeColor="text1"/>
        </w:rPr>
        <w:t>It</w:t>
      </w:r>
      <w:r w:rsidRPr="7C57BF63">
        <w:rPr>
          <w:rFonts w:ascii="Times New Roman" w:eastAsia="Times New Roman" w:hAnsi="Times New Roman" w:cs="Times New Roman"/>
          <w:color w:val="000000" w:themeColor="text1"/>
        </w:rPr>
        <w:t xml:space="preserve"> </w:t>
      </w:r>
      <w:r w:rsidR="00877814">
        <w:rPr>
          <w:rFonts w:ascii="Times New Roman" w:eastAsia="Times New Roman" w:hAnsi="Times New Roman" w:cs="Times New Roman"/>
          <w:color w:val="000000" w:themeColor="text1"/>
        </w:rPr>
        <w:t>contains four</w:t>
      </w:r>
      <w:r w:rsidRPr="7C57BF63">
        <w:rPr>
          <w:rFonts w:ascii="Times New Roman" w:eastAsia="Times New Roman" w:hAnsi="Times New Roman" w:cs="Times New Roman"/>
          <w:color w:val="000000" w:themeColor="text1"/>
        </w:rPr>
        <w:t xml:space="preserve"> chapters</w:t>
      </w:r>
      <w:r w:rsidR="00B46019">
        <w:rPr>
          <w:rFonts w:ascii="Times New Roman" w:eastAsia="Times New Roman" w:hAnsi="Times New Roman" w:cs="Times New Roman"/>
          <w:color w:val="000000" w:themeColor="text1"/>
        </w:rPr>
        <w:t>:</w:t>
      </w:r>
      <w:r w:rsidRPr="7C57BF63">
        <w:rPr>
          <w:rFonts w:ascii="Times New Roman" w:eastAsia="Times New Roman" w:hAnsi="Times New Roman" w:cs="Times New Roman"/>
          <w:color w:val="000000" w:themeColor="text1"/>
        </w:rPr>
        <w:t xml:space="preserve"> </w:t>
      </w:r>
      <w:r w:rsidR="00877814" w:rsidRPr="00B46019">
        <w:rPr>
          <w:rFonts w:ascii="Times New Roman" w:eastAsia="Times New Roman" w:hAnsi="Times New Roman" w:cs="Times New Roman"/>
          <w:b/>
          <w:bCs/>
          <w:color w:val="000000" w:themeColor="text1"/>
        </w:rPr>
        <w:t>Chapter 1</w:t>
      </w:r>
      <w:r w:rsidRPr="7C57BF63">
        <w:rPr>
          <w:rFonts w:ascii="Times New Roman" w:eastAsia="Times New Roman" w:hAnsi="Times New Roman" w:cs="Times New Roman"/>
          <w:color w:val="000000" w:themeColor="text1"/>
        </w:rPr>
        <w:t xml:space="preserve"> proposes nine key qualities information within an inventory </w:t>
      </w:r>
      <w:r w:rsidR="00877814">
        <w:rPr>
          <w:rFonts w:ascii="Times New Roman" w:eastAsia="Times New Roman" w:hAnsi="Times New Roman" w:cs="Times New Roman"/>
          <w:color w:val="000000" w:themeColor="text1"/>
        </w:rPr>
        <w:t>would</w:t>
      </w:r>
      <w:r w:rsidR="00877814" w:rsidRPr="7C57BF63">
        <w:rPr>
          <w:rFonts w:ascii="Times New Roman" w:eastAsia="Times New Roman" w:hAnsi="Times New Roman" w:cs="Times New Roman"/>
          <w:color w:val="000000" w:themeColor="text1"/>
        </w:rPr>
        <w:t xml:space="preserve"> </w:t>
      </w:r>
      <w:r w:rsidRPr="7C57BF63">
        <w:rPr>
          <w:rFonts w:ascii="Times New Roman" w:eastAsia="Times New Roman" w:hAnsi="Times New Roman" w:cs="Times New Roman"/>
          <w:color w:val="000000" w:themeColor="text1"/>
        </w:rPr>
        <w:t xml:space="preserve">ideally possess to maximize its effective use for heritage protection, conservation, and management. </w:t>
      </w:r>
      <w:r w:rsidR="00877814" w:rsidRPr="00B46019">
        <w:rPr>
          <w:rFonts w:ascii="Times New Roman" w:eastAsia="Times New Roman" w:hAnsi="Times New Roman" w:cs="Times New Roman"/>
          <w:b/>
          <w:bCs/>
          <w:color w:val="000000" w:themeColor="text1"/>
        </w:rPr>
        <w:t>C</w:t>
      </w:r>
      <w:r w:rsidRPr="00B46019">
        <w:rPr>
          <w:rFonts w:ascii="Times New Roman" w:eastAsia="Times New Roman" w:hAnsi="Times New Roman" w:cs="Times New Roman"/>
          <w:b/>
          <w:bCs/>
          <w:color w:val="000000" w:themeColor="text1"/>
        </w:rPr>
        <w:t xml:space="preserve">hapter </w:t>
      </w:r>
      <w:r w:rsidR="00877814" w:rsidRPr="00B46019">
        <w:rPr>
          <w:rFonts w:ascii="Times New Roman" w:eastAsia="Times New Roman" w:hAnsi="Times New Roman" w:cs="Times New Roman"/>
          <w:b/>
          <w:bCs/>
          <w:color w:val="000000" w:themeColor="text1"/>
        </w:rPr>
        <w:t>2</w:t>
      </w:r>
      <w:r w:rsidR="00877814">
        <w:rPr>
          <w:rFonts w:ascii="Times New Roman" w:eastAsia="Times New Roman" w:hAnsi="Times New Roman" w:cs="Times New Roman"/>
          <w:color w:val="000000" w:themeColor="text1"/>
        </w:rPr>
        <w:t xml:space="preserve"> </w:t>
      </w:r>
      <w:r w:rsidRPr="7C57BF63">
        <w:rPr>
          <w:rFonts w:ascii="Times New Roman" w:eastAsia="Times New Roman" w:hAnsi="Times New Roman" w:cs="Times New Roman"/>
          <w:color w:val="000000" w:themeColor="text1"/>
        </w:rPr>
        <w:t xml:space="preserve">describes common types of infrastructure, resources, and activities utilized by many heritage organizations around the world to support their inventories and to help realize the qualities proposed in chapter 1. </w:t>
      </w:r>
      <w:r w:rsidR="00877814" w:rsidRPr="00B46019">
        <w:rPr>
          <w:rFonts w:ascii="Times New Roman" w:eastAsia="Times New Roman" w:hAnsi="Times New Roman" w:cs="Times New Roman"/>
          <w:b/>
          <w:bCs/>
          <w:color w:val="000000" w:themeColor="text1"/>
        </w:rPr>
        <w:t>C</w:t>
      </w:r>
      <w:r w:rsidRPr="00B46019">
        <w:rPr>
          <w:rFonts w:ascii="Times New Roman" w:eastAsia="Times New Roman" w:hAnsi="Times New Roman" w:cs="Times New Roman"/>
          <w:b/>
          <w:bCs/>
          <w:color w:val="000000" w:themeColor="text1"/>
        </w:rPr>
        <w:t xml:space="preserve">hapter </w:t>
      </w:r>
      <w:r w:rsidR="00877814" w:rsidRPr="00B46019">
        <w:rPr>
          <w:rFonts w:ascii="Times New Roman" w:eastAsia="Times New Roman" w:hAnsi="Times New Roman" w:cs="Times New Roman"/>
          <w:b/>
          <w:bCs/>
          <w:color w:val="000000" w:themeColor="text1"/>
        </w:rPr>
        <w:t>3</w:t>
      </w:r>
      <w:r w:rsidR="00877814">
        <w:rPr>
          <w:rFonts w:ascii="Times New Roman" w:eastAsia="Times New Roman" w:hAnsi="Times New Roman" w:cs="Times New Roman"/>
          <w:color w:val="000000" w:themeColor="text1"/>
        </w:rPr>
        <w:t xml:space="preserve"> </w:t>
      </w:r>
      <w:r w:rsidRPr="7C57BF63">
        <w:rPr>
          <w:rFonts w:ascii="Times New Roman" w:eastAsia="Times New Roman" w:hAnsi="Times New Roman" w:cs="Times New Roman"/>
          <w:color w:val="000000" w:themeColor="text1"/>
        </w:rPr>
        <w:t xml:space="preserve">focuses on key considerations for heritage organizations seeking to establish, modernize, invigorate, or increase the effectiveness of their heritage inventories. </w:t>
      </w:r>
      <w:r w:rsidR="00877814">
        <w:rPr>
          <w:rFonts w:ascii="Times New Roman" w:eastAsia="Times New Roman" w:hAnsi="Times New Roman" w:cs="Times New Roman"/>
          <w:color w:val="000000" w:themeColor="text1"/>
        </w:rPr>
        <w:t xml:space="preserve">The final chapter in part </w:t>
      </w:r>
      <w:r w:rsidR="00B46019">
        <w:rPr>
          <w:rFonts w:ascii="Times New Roman" w:eastAsia="Times New Roman" w:hAnsi="Times New Roman" w:cs="Times New Roman"/>
          <w:color w:val="000000" w:themeColor="text1"/>
        </w:rPr>
        <w:t>I</w:t>
      </w:r>
      <w:r w:rsidR="00877814">
        <w:rPr>
          <w:rFonts w:ascii="Times New Roman" w:eastAsia="Times New Roman" w:hAnsi="Times New Roman" w:cs="Times New Roman"/>
          <w:color w:val="000000" w:themeColor="text1"/>
        </w:rPr>
        <w:t xml:space="preserve">, </w:t>
      </w:r>
      <w:r w:rsidR="00877814" w:rsidRPr="00B46019">
        <w:rPr>
          <w:rFonts w:ascii="Times New Roman" w:eastAsia="Times New Roman" w:hAnsi="Times New Roman" w:cs="Times New Roman"/>
          <w:b/>
          <w:bCs/>
          <w:color w:val="000000" w:themeColor="text1"/>
        </w:rPr>
        <w:t>chapter 4</w:t>
      </w:r>
      <w:r w:rsidR="00877814">
        <w:rPr>
          <w:rFonts w:ascii="Times New Roman" w:eastAsia="Times New Roman" w:hAnsi="Times New Roman" w:cs="Times New Roman"/>
          <w:color w:val="000000" w:themeColor="text1"/>
        </w:rPr>
        <w:t xml:space="preserve">, </w:t>
      </w:r>
      <w:r w:rsidR="00B62C27">
        <w:rPr>
          <w:rFonts w:ascii="Times New Roman" w:eastAsia="Times New Roman" w:hAnsi="Times New Roman" w:cs="Times New Roman"/>
          <w:color w:val="000000" w:themeColor="text1"/>
        </w:rPr>
        <w:t xml:space="preserve">provides an overview of the </w:t>
      </w:r>
      <w:r w:rsidR="00165099">
        <w:rPr>
          <w:rFonts w:ascii="Times New Roman" w:eastAsia="Times New Roman" w:hAnsi="Times New Roman" w:cs="Times New Roman"/>
          <w:color w:val="000000" w:themeColor="text1"/>
        </w:rPr>
        <w:t xml:space="preserve">current state of the </w:t>
      </w:r>
      <w:r w:rsidR="00B62C27">
        <w:rPr>
          <w:rFonts w:ascii="Times New Roman" w:eastAsia="Times New Roman" w:hAnsi="Times New Roman" w:cs="Times New Roman"/>
          <w:color w:val="000000" w:themeColor="text1"/>
        </w:rPr>
        <w:t>open-source Arches Heritage Data Management Platform</w:t>
      </w:r>
      <w:r w:rsidR="00730B05">
        <w:rPr>
          <w:rFonts w:ascii="Times New Roman" w:eastAsia="Times New Roman" w:hAnsi="Times New Roman" w:cs="Times New Roman"/>
          <w:color w:val="000000" w:themeColor="text1"/>
        </w:rPr>
        <w:t xml:space="preserve"> and how it is being deployed by heritage organizations around the world to serve their inventory and survey programs.</w:t>
      </w:r>
    </w:p>
    <w:p w14:paraId="66672447" w14:textId="1AC2565D" w:rsidR="00A40C06" w:rsidRDefault="00877814" w:rsidP="00B46019">
      <w:pPr>
        <w:pStyle w:val="Default"/>
      </w:pPr>
      <w:r>
        <w:rPr>
          <w:rFonts w:ascii="Times New Roman" w:eastAsia="Times New Roman" w:hAnsi="Times New Roman" w:cs="Times New Roman"/>
        </w:rPr>
        <w:t>T</w:t>
      </w:r>
      <w:r w:rsidR="00F84D5E" w:rsidRPr="7C57BF63">
        <w:rPr>
          <w:rFonts w:ascii="Times New Roman" w:eastAsia="Times New Roman" w:hAnsi="Times New Roman" w:cs="Times New Roman"/>
        </w:rPr>
        <w:t xml:space="preserve">he information presented is based on the GCI’s experiences over the past two decades dealing with various aspects of heritage inventories in a variety of geographic contexts. </w:t>
      </w:r>
      <w:r w:rsidR="00F84D5E" w:rsidRPr="00097FEC">
        <w:rPr>
          <w:rFonts w:ascii="Times New Roman" w:eastAsia="Times New Roman" w:hAnsi="Times New Roman" w:cs="Times New Roman"/>
        </w:rPr>
        <w:t>The considerations, lessons, and pointers that follow are presented from the viewpoint of maximizing the effectiveness of inventories as tools serving the ultimate aims of heritage protection, conservation, and management. This focus on effectiveness has been informed by the practice of results-based management, which is based on defining specific desired results, or management objectives, and then monitoring and evaluating the extent to which those results have been achieved (</w:t>
      </w:r>
      <w:r>
        <w:rPr>
          <w:rFonts w:ascii="Times New Roman" w:eastAsia="Times New Roman" w:hAnsi="Times New Roman" w:cs="Times New Roman"/>
        </w:rPr>
        <w:t>{{</w:t>
      </w:r>
      <w:r w:rsidR="00F84D5E" w:rsidRPr="00097FEC">
        <w:rPr>
          <w:rFonts w:ascii="Times New Roman" w:eastAsia="Times New Roman" w:hAnsi="Times New Roman" w:cs="Times New Roman"/>
        </w:rPr>
        <w:t>UNESCO 2022</w:t>
      </w:r>
      <w:r>
        <w:rPr>
          <w:rFonts w:ascii="Times New Roman" w:eastAsia="Times New Roman" w:hAnsi="Times New Roman" w:cs="Times New Roman"/>
        </w:rPr>
        <w:t>}}</w:t>
      </w:r>
      <w:r w:rsidR="00F84D5E" w:rsidRPr="00097FEC">
        <w:rPr>
          <w:rFonts w:ascii="Times New Roman" w:eastAsia="Times New Roman" w:hAnsi="Times New Roman" w:cs="Times New Roman"/>
        </w:rPr>
        <w:t xml:space="preserve">). </w:t>
      </w:r>
    </w:p>
    <w:sectPr w:rsidR="00A40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notypeSyntax">
    <w:altName w:val="Cambria"/>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D5E"/>
    <w:rsid w:val="00032565"/>
    <w:rsid w:val="00165099"/>
    <w:rsid w:val="00360900"/>
    <w:rsid w:val="003F6F9D"/>
    <w:rsid w:val="0041512B"/>
    <w:rsid w:val="00487830"/>
    <w:rsid w:val="006813B1"/>
    <w:rsid w:val="00730B05"/>
    <w:rsid w:val="00877814"/>
    <w:rsid w:val="008F2F05"/>
    <w:rsid w:val="00A40C06"/>
    <w:rsid w:val="00B46019"/>
    <w:rsid w:val="00B62C27"/>
    <w:rsid w:val="00B92E1E"/>
    <w:rsid w:val="00C1393E"/>
    <w:rsid w:val="00D32D50"/>
    <w:rsid w:val="00DC3DCC"/>
    <w:rsid w:val="00EF23A8"/>
    <w:rsid w:val="00F6578E"/>
    <w:rsid w:val="00F84D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A141"/>
  <w15:chartTrackingRefBased/>
  <w15:docId w15:val="{EE09F678-2D32-254B-BCD2-4747F77B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D5E"/>
    <w:pPr>
      <w:spacing w:after="160" w:line="259" w:lineRule="auto"/>
    </w:pPr>
    <w:rPr>
      <w:sz w:val="22"/>
      <w:szCs w:val="22"/>
    </w:rPr>
  </w:style>
  <w:style w:type="paragraph" w:styleId="Heading1">
    <w:name w:val="heading 1"/>
    <w:basedOn w:val="Normal"/>
    <w:next w:val="Normal"/>
    <w:link w:val="Heading1Char"/>
    <w:uiPriority w:val="9"/>
    <w:qFormat/>
    <w:rsid w:val="00F84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D5E"/>
    <w:rPr>
      <w:rFonts w:asciiTheme="majorHAnsi" w:eastAsiaTheme="majorEastAsia" w:hAnsiTheme="majorHAnsi" w:cstheme="majorBidi"/>
      <w:color w:val="2F5496" w:themeColor="accent1" w:themeShade="BF"/>
      <w:sz w:val="32"/>
      <w:szCs w:val="32"/>
    </w:rPr>
  </w:style>
  <w:style w:type="paragraph" w:customStyle="1" w:styleId="Default">
    <w:name w:val="Default"/>
    <w:rsid w:val="00877814"/>
    <w:pPr>
      <w:widowControl w:val="0"/>
      <w:autoSpaceDE w:val="0"/>
      <w:autoSpaceDN w:val="0"/>
      <w:adjustRightInd w:val="0"/>
      <w:spacing w:after="120" w:line="480" w:lineRule="auto"/>
    </w:pPr>
    <w:rPr>
      <w:rFonts w:ascii="LinotypeSyntax" w:eastAsiaTheme="minorEastAsia" w:hAnsi="LinotypeSyntax" w:cs="LinotypeSyntax"/>
      <w:color w:val="000000"/>
    </w:rPr>
  </w:style>
  <w:style w:type="character" w:customStyle="1" w:styleId="A1">
    <w:name w:val="A1"/>
    <w:uiPriority w:val="99"/>
    <w:rsid w:val="00F84D5E"/>
    <w:rPr>
      <w:rFonts w:cs="LinotypeSyntax"/>
      <w:color w:val="211D1E"/>
      <w:sz w:val="16"/>
      <w:szCs w:val="16"/>
    </w:rPr>
  </w:style>
  <w:style w:type="paragraph" w:styleId="Revision">
    <w:name w:val="Revision"/>
    <w:hidden/>
    <w:uiPriority w:val="99"/>
    <w:semiHidden/>
    <w:rsid w:val="00F6578E"/>
    <w:rPr>
      <w:sz w:val="22"/>
      <w:szCs w:val="22"/>
    </w:rPr>
  </w:style>
  <w:style w:type="character" w:styleId="CommentReference">
    <w:name w:val="annotation reference"/>
    <w:basedOn w:val="DefaultParagraphFont"/>
    <w:uiPriority w:val="99"/>
    <w:semiHidden/>
    <w:unhideWhenUsed/>
    <w:rsid w:val="008F2F05"/>
    <w:rPr>
      <w:sz w:val="16"/>
      <w:szCs w:val="16"/>
    </w:rPr>
  </w:style>
  <w:style w:type="paragraph" w:styleId="CommentText">
    <w:name w:val="annotation text"/>
    <w:basedOn w:val="Normal"/>
    <w:link w:val="CommentTextChar"/>
    <w:uiPriority w:val="99"/>
    <w:unhideWhenUsed/>
    <w:rsid w:val="008F2F05"/>
    <w:pPr>
      <w:spacing w:line="240" w:lineRule="auto"/>
    </w:pPr>
    <w:rPr>
      <w:sz w:val="20"/>
      <w:szCs w:val="20"/>
    </w:rPr>
  </w:style>
  <w:style w:type="character" w:customStyle="1" w:styleId="CommentTextChar">
    <w:name w:val="Comment Text Char"/>
    <w:basedOn w:val="DefaultParagraphFont"/>
    <w:link w:val="CommentText"/>
    <w:uiPriority w:val="99"/>
    <w:rsid w:val="008F2F05"/>
    <w:rPr>
      <w:sz w:val="20"/>
      <w:szCs w:val="20"/>
    </w:rPr>
  </w:style>
  <w:style w:type="paragraph" w:styleId="CommentSubject">
    <w:name w:val="annotation subject"/>
    <w:basedOn w:val="CommentText"/>
    <w:next w:val="CommentText"/>
    <w:link w:val="CommentSubjectChar"/>
    <w:uiPriority w:val="99"/>
    <w:semiHidden/>
    <w:unhideWhenUsed/>
    <w:rsid w:val="008F2F05"/>
    <w:rPr>
      <w:b/>
      <w:bCs/>
    </w:rPr>
  </w:style>
  <w:style w:type="character" w:customStyle="1" w:styleId="CommentSubjectChar">
    <w:name w:val="Comment Subject Char"/>
    <w:basedOn w:val="CommentTextChar"/>
    <w:link w:val="CommentSubject"/>
    <w:uiPriority w:val="99"/>
    <w:semiHidden/>
    <w:rsid w:val="008F2F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A4D66-FD11-4ED4-A786-EA752957E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Millhauser</dc:creator>
  <cp:keywords/>
  <dc:description/>
  <cp:lastModifiedBy>lestill@comcast.net</cp:lastModifiedBy>
  <cp:revision>3</cp:revision>
  <dcterms:created xsi:type="dcterms:W3CDTF">2023-08-07T23:06:00Z</dcterms:created>
  <dcterms:modified xsi:type="dcterms:W3CDTF">2023-08-22T00:55:00Z</dcterms:modified>
</cp:coreProperties>
</file>