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385E" w14:textId="318E76E7" w:rsidR="00E1342E" w:rsidRPr="00435B10" w:rsidRDefault="00E1342E" w:rsidP="00E1342E">
      <w:pPr>
        <w:rPr>
          <w:lang w:val="en-US"/>
        </w:rPr>
      </w:pPr>
      <w:r w:rsidRPr="00435B10">
        <w:rPr>
          <w:b/>
          <w:bCs/>
          <w:lang w:val="en-US"/>
        </w:rPr>
        <w:t>label:</w:t>
      </w:r>
      <w:r w:rsidRPr="00435B10">
        <w:rPr>
          <w:lang w:val="en-US"/>
        </w:rPr>
        <w:t xml:space="preserve"> </w:t>
      </w:r>
      <w:r w:rsidR="00015582" w:rsidRPr="00435B10">
        <w:rPr>
          <w:lang w:val="en-US"/>
        </w:rPr>
        <w:t>14</w:t>
      </w:r>
    </w:p>
    <w:p w14:paraId="2A75C5E2" w14:textId="41743A7C" w:rsidR="00E1342E" w:rsidRPr="00435B10" w:rsidRDefault="00E1342E" w:rsidP="00E1342E">
      <w:pPr>
        <w:rPr>
          <w:b/>
          <w:bCs/>
          <w:lang w:val="en-US"/>
        </w:rPr>
      </w:pPr>
      <w:r w:rsidRPr="00435B10">
        <w:rPr>
          <w:b/>
          <w:bCs/>
          <w:lang w:val="en-US"/>
        </w:rPr>
        <w:t xml:space="preserve">title: </w:t>
      </w:r>
      <w:r w:rsidR="527C51E7" w:rsidRPr="00435B10">
        <w:rPr>
          <w:lang w:val="en-US"/>
        </w:rPr>
        <w:t xml:space="preserve">Surveying and Inventorying </w:t>
      </w:r>
      <w:r w:rsidR="2B87A69C" w:rsidRPr="00435B10">
        <w:rPr>
          <w:lang w:val="en-US"/>
        </w:rPr>
        <w:t>Intangible Cultural Heritage</w:t>
      </w:r>
      <w:r w:rsidR="527C51E7" w:rsidRPr="00435B10">
        <w:rPr>
          <w:lang w:val="en-US"/>
        </w:rPr>
        <w:t xml:space="preserve"> in a Multicultural Society</w:t>
      </w:r>
      <w:r w:rsidR="527C51E7" w:rsidRPr="00435B10">
        <w:rPr>
          <w:b/>
          <w:bCs/>
          <w:lang w:val="en-US"/>
        </w:rPr>
        <w:t xml:space="preserve"> </w:t>
      </w:r>
    </w:p>
    <w:p w14:paraId="61CBC0DC" w14:textId="77777777" w:rsidR="00E1342E" w:rsidRPr="00435B10" w:rsidRDefault="00E1342E" w:rsidP="00E1342E">
      <w:pPr>
        <w:rPr>
          <w:lang w:val="en-US"/>
        </w:rPr>
      </w:pPr>
      <w:r w:rsidRPr="00435B10">
        <w:rPr>
          <w:b/>
          <w:bCs/>
          <w:lang w:val="en-US"/>
        </w:rPr>
        <w:t xml:space="preserve">subtitle: </w:t>
      </w:r>
      <w:r w:rsidR="527C51E7" w:rsidRPr="00435B10">
        <w:rPr>
          <w:lang w:val="en-US"/>
        </w:rPr>
        <w:t>The</w:t>
      </w:r>
      <w:r w:rsidR="4F740AEE" w:rsidRPr="00435B10">
        <w:rPr>
          <w:lang w:val="en-US"/>
        </w:rPr>
        <w:t xml:space="preserve"> Singapore</w:t>
      </w:r>
      <w:r w:rsidR="527C51E7" w:rsidRPr="00435B10">
        <w:rPr>
          <w:lang w:val="en-US"/>
        </w:rPr>
        <w:t xml:space="preserve"> Case Study</w:t>
      </w:r>
    </w:p>
    <w:p w14:paraId="554D36E6" w14:textId="5F0F1CAB" w:rsidR="00E1342E" w:rsidRPr="00435B10" w:rsidRDefault="00E1342E" w:rsidP="00E1342E">
      <w:pPr>
        <w:rPr>
          <w:lang w:val="en-US"/>
        </w:rPr>
      </w:pPr>
      <w:r w:rsidRPr="00435B10">
        <w:rPr>
          <w:b/>
          <w:bCs/>
          <w:lang w:val="en-US"/>
        </w:rPr>
        <w:t>contributor:</w:t>
      </w:r>
      <w:r w:rsidRPr="00435B10">
        <w:rPr>
          <w:lang w:val="en-US"/>
        </w:rPr>
        <w:t xml:space="preserve"> </w:t>
      </w:r>
      <w:r w:rsidR="75F5AD8D" w:rsidRPr="00435B10">
        <w:rPr>
          <w:lang w:val="en-US"/>
        </w:rPr>
        <w:t>Nicholas Yeo</w:t>
      </w:r>
    </w:p>
    <w:p w14:paraId="27DD7CAD" w14:textId="16885C99" w:rsidR="00E1342E" w:rsidRPr="00435B10" w:rsidRDefault="005366E8" w:rsidP="00E1342E">
      <w:pPr>
        <w:rPr>
          <w:lang w:val="en-US"/>
        </w:rPr>
      </w:pPr>
      <w:bookmarkStart w:id="0" w:name="_Hlk143782312"/>
      <w:r w:rsidRPr="00435B10">
        <w:rPr>
          <w:lang w:val="en-US"/>
        </w:rPr>
        <w:t xml:space="preserve">Home to </w:t>
      </w:r>
      <w:r w:rsidR="00BB4B83">
        <w:rPr>
          <w:lang w:val="en-US"/>
        </w:rPr>
        <w:t>more than</w:t>
      </w:r>
      <w:r w:rsidR="00BB4B83" w:rsidRPr="00435B10">
        <w:rPr>
          <w:lang w:val="en-US"/>
        </w:rPr>
        <w:t xml:space="preserve"> </w:t>
      </w:r>
      <w:r w:rsidRPr="00435B10">
        <w:rPr>
          <w:lang w:val="en-US"/>
        </w:rPr>
        <w:t>5.</w:t>
      </w:r>
      <w:r w:rsidR="003623CC">
        <w:rPr>
          <w:lang w:val="en-US"/>
        </w:rPr>
        <w:t>6</w:t>
      </w:r>
      <w:r w:rsidR="003623CC" w:rsidRPr="00435B10">
        <w:rPr>
          <w:lang w:val="en-US"/>
        </w:rPr>
        <w:t xml:space="preserve"> </w:t>
      </w:r>
      <w:r w:rsidRPr="00435B10">
        <w:rPr>
          <w:lang w:val="en-US"/>
        </w:rPr>
        <w:t xml:space="preserve">million people, </w:t>
      </w:r>
      <w:r w:rsidR="00DD7553" w:rsidRPr="00435B10">
        <w:rPr>
          <w:lang w:val="en-US"/>
        </w:rPr>
        <w:t xml:space="preserve">the nation of </w:t>
      </w:r>
      <w:r w:rsidRPr="00435B10">
        <w:rPr>
          <w:lang w:val="en-US"/>
        </w:rPr>
        <w:t xml:space="preserve">Singapore is one of the most densely populated cities in the world. </w:t>
      </w:r>
      <w:r w:rsidR="00A3474B" w:rsidRPr="00435B10">
        <w:rPr>
          <w:lang w:val="en-US"/>
        </w:rPr>
        <w:t>W</w:t>
      </w:r>
      <w:r w:rsidRPr="00435B10">
        <w:rPr>
          <w:lang w:val="en-US"/>
        </w:rPr>
        <w:t xml:space="preserve">ithin the boundaries of just </w:t>
      </w:r>
      <w:r w:rsidR="003623CC" w:rsidRPr="00435B10">
        <w:rPr>
          <w:lang w:val="en-US"/>
        </w:rPr>
        <w:t>7</w:t>
      </w:r>
      <w:r w:rsidR="003623CC">
        <w:rPr>
          <w:lang w:val="en-US"/>
        </w:rPr>
        <w:t>34</w:t>
      </w:r>
      <w:r w:rsidRPr="00435B10">
        <w:rPr>
          <w:lang w:val="en-US"/>
        </w:rPr>
        <w:t>.</w:t>
      </w:r>
      <w:r w:rsidR="003623CC">
        <w:rPr>
          <w:lang w:val="en-US"/>
        </w:rPr>
        <w:t>4</w:t>
      </w:r>
      <w:r w:rsidRPr="00435B10">
        <w:rPr>
          <w:lang w:val="en-US"/>
        </w:rPr>
        <w:t xml:space="preserve"> square kilomet</w:t>
      </w:r>
      <w:r w:rsidR="0062777E">
        <w:rPr>
          <w:lang w:val="en-US"/>
        </w:rPr>
        <w:t>e</w:t>
      </w:r>
      <w:r w:rsidRPr="00435B10">
        <w:rPr>
          <w:lang w:val="en-US"/>
        </w:rPr>
        <w:t>rs</w:t>
      </w:r>
      <w:r w:rsidR="001E79A4" w:rsidRPr="00435B10">
        <w:rPr>
          <w:lang w:val="en-US"/>
        </w:rPr>
        <w:t xml:space="preserve"> </w:t>
      </w:r>
      <w:bookmarkEnd w:id="0"/>
      <w:r w:rsidRPr="00435B10">
        <w:rPr>
          <w:lang w:val="en-US"/>
        </w:rPr>
        <w:t xml:space="preserve">lies a rich tapestry of </w:t>
      </w:r>
      <w:r w:rsidR="00DD7553" w:rsidRPr="00435B10">
        <w:rPr>
          <w:lang w:val="en-US"/>
        </w:rPr>
        <w:t xml:space="preserve">intangible cultural heritage </w:t>
      </w:r>
      <w:r w:rsidRPr="00435B10">
        <w:rPr>
          <w:lang w:val="en-US"/>
        </w:rPr>
        <w:t>(ICH) practices celebrated by people of various ethnicities and religions</w:t>
      </w:r>
      <w:r w:rsidR="00BB4B83">
        <w:rPr>
          <w:lang w:val="en-US"/>
        </w:rPr>
        <w:t xml:space="preserve"> – </w:t>
      </w:r>
      <w:r w:rsidRPr="00435B10">
        <w:rPr>
          <w:lang w:val="en-US"/>
        </w:rPr>
        <w:t xml:space="preserve">a result of centuries of cross-cultural </w:t>
      </w:r>
      <w:r w:rsidR="00AE2A9F" w:rsidRPr="00435B10">
        <w:rPr>
          <w:lang w:val="en-US"/>
        </w:rPr>
        <w:t xml:space="preserve">interactions </w:t>
      </w:r>
      <w:r w:rsidRPr="00435B10">
        <w:rPr>
          <w:lang w:val="en-US"/>
        </w:rPr>
        <w:t xml:space="preserve">that began with the arrival of migrants from </w:t>
      </w:r>
      <w:r w:rsidR="00AE2A9F" w:rsidRPr="00435B10">
        <w:rPr>
          <w:lang w:val="en-US"/>
        </w:rPr>
        <w:t xml:space="preserve">various </w:t>
      </w:r>
      <w:r w:rsidRPr="00435B10">
        <w:rPr>
          <w:lang w:val="en-US"/>
        </w:rPr>
        <w:t>countries</w:t>
      </w:r>
      <w:r w:rsidR="00D97C46" w:rsidRPr="00435B10">
        <w:rPr>
          <w:lang w:val="en-US"/>
        </w:rPr>
        <w:t xml:space="preserve"> </w:t>
      </w:r>
      <w:r w:rsidR="00AE2A9F" w:rsidRPr="00435B10">
        <w:rPr>
          <w:lang w:val="en-US"/>
        </w:rPr>
        <w:t>and regions</w:t>
      </w:r>
      <w:r w:rsidR="00A3474B" w:rsidRPr="00435B10">
        <w:rPr>
          <w:lang w:val="en-US"/>
        </w:rPr>
        <w:t>,</w:t>
      </w:r>
      <w:r w:rsidR="00AE2A9F" w:rsidRPr="00435B10">
        <w:rPr>
          <w:lang w:val="en-US"/>
        </w:rPr>
        <w:t xml:space="preserve"> </w:t>
      </w:r>
      <w:r w:rsidR="00894DDC" w:rsidRPr="00435B10">
        <w:rPr>
          <w:lang w:val="en-US"/>
        </w:rPr>
        <w:t xml:space="preserve">including </w:t>
      </w:r>
      <w:r w:rsidRPr="00435B10">
        <w:rPr>
          <w:lang w:val="en-US"/>
        </w:rPr>
        <w:t>China, India</w:t>
      </w:r>
      <w:r w:rsidR="00A3474B" w:rsidRPr="00435B10">
        <w:rPr>
          <w:lang w:val="en-US"/>
        </w:rPr>
        <w:t>,</w:t>
      </w:r>
      <w:r w:rsidR="00D97C46" w:rsidRPr="00435B10">
        <w:rPr>
          <w:lang w:val="en-US"/>
        </w:rPr>
        <w:t xml:space="preserve"> and </w:t>
      </w:r>
      <w:r w:rsidRPr="00435B10">
        <w:rPr>
          <w:lang w:val="en-US"/>
        </w:rPr>
        <w:t>the Malay Archipelago</w:t>
      </w:r>
      <w:r w:rsidR="00D45E3F" w:rsidRPr="00435B10">
        <w:rPr>
          <w:lang w:val="en-US"/>
        </w:rPr>
        <w:t xml:space="preserve">. </w:t>
      </w:r>
    </w:p>
    <w:p w14:paraId="15CBE958" w14:textId="0372CE61" w:rsidR="00E94620" w:rsidRPr="00435B10" w:rsidRDefault="00E94620" w:rsidP="00E1342E">
      <w:pPr>
        <w:rPr>
          <w:lang w:val="en-US"/>
        </w:rPr>
      </w:pPr>
      <w:r w:rsidRPr="00435B10">
        <w:rPr>
          <w:lang w:val="en-US"/>
        </w:rPr>
        <w:t xml:space="preserve">The 2003 UNESCO Convention for the Safeguarding of Intangible Cultural Heritage </w:t>
      </w:r>
      <w:r w:rsidR="00435B10" w:rsidRPr="00435B10">
        <w:rPr>
          <w:lang w:val="en-US"/>
        </w:rPr>
        <w:t xml:space="preserve">({{UNESCO 2003}}), </w:t>
      </w:r>
      <w:r w:rsidRPr="00435B10">
        <w:rPr>
          <w:lang w:val="en-US"/>
        </w:rPr>
        <w:t>defines ICH as follows:</w:t>
      </w:r>
    </w:p>
    <w:p w14:paraId="4C488D5B" w14:textId="57652631" w:rsidR="00E1342E" w:rsidRPr="005372B2" w:rsidRDefault="00E1342E" w:rsidP="00E1342E">
      <w:pPr>
        <w:rPr>
          <w:b/>
          <w:bCs/>
          <w:lang w:val="en-US"/>
        </w:rPr>
      </w:pPr>
      <w:r w:rsidRPr="005372B2">
        <w:rPr>
          <w:b/>
          <w:bCs/>
          <w:lang w:val="en-US"/>
        </w:rPr>
        <w:t>[[block quote]]</w:t>
      </w:r>
    </w:p>
    <w:p w14:paraId="79040CBD" w14:textId="3B5D25C4" w:rsidR="00E1342E" w:rsidRPr="00435B10" w:rsidRDefault="00E94620" w:rsidP="00D42178">
      <w:pPr>
        <w:ind w:left="720"/>
        <w:rPr>
          <w:lang w:val="en-US"/>
        </w:rPr>
      </w:pPr>
      <w:r w:rsidRPr="00435B10">
        <w:rPr>
          <w:lang w:val="en-US"/>
        </w:rPr>
        <w:t>Intangible Cultural Heritage means the practices, representations, expressions, knowledge, and skills – as well as the instruments, objects, artifacts and cultural spaces associated therewith – that communities, groups and, in some cases, individuals recognize as part of their cultural heritage. This intangible cultural heritage, transmitted from generation to generation, is constantly recreated by communities and groups in response to their environment, their interaction with nature and their history, and provides them with a sense of identity and continuity, thus promoting respect for cultural diversity and human creativity.</w:t>
      </w:r>
    </w:p>
    <w:p w14:paraId="58D70539" w14:textId="75ABF934" w:rsidR="00E1342E" w:rsidRPr="005372B2" w:rsidRDefault="00E1342E" w:rsidP="00E1342E">
      <w:pPr>
        <w:rPr>
          <w:b/>
          <w:bCs/>
          <w:lang w:val="en-US"/>
        </w:rPr>
      </w:pPr>
      <w:r w:rsidRPr="005372B2">
        <w:rPr>
          <w:b/>
          <w:bCs/>
          <w:lang w:val="en-US"/>
        </w:rPr>
        <w:t>[[end block]]</w:t>
      </w:r>
    </w:p>
    <w:p w14:paraId="0C671565" w14:textId="1B53B85D" w:rsidR="00E1342E" w:rsidRPr="00435B10" w:rsidRDefault="0001108D" w:rsidP="00E1342E">
      <w:pPr>
        <w:rPr>
          <w:lang w:val="en-US"/>
        </w:rPr>
      </w:pPr>
      <w:r w:rsidRPr="00435B10">
        <w:rPr>
          <w:lang w:val="en-US"/>
        </w:rPr>
        <w:lastRenderedPageBreak/>
        <w:t xml:space="preserve">In Singapore, </w:t>
      </w:r>
      <w:r w:rsidR="00D45E3F" w:rsidRPr="00435B10">
        <w:rPr>
          <w:lang w:val="en-US"/>
        </w:rPr>
        <w:t xml:space="preserve">these cross-cultural influences have </w:t>
      </w:r>
      <w:r w:rsidR="001A556D" w:rsidRPr="00435B10">
        <w:rPr>
          <w:lang w:val="en-US"/>
        </w:rPr>
        <w:t>evolved</w:t>
      </w:r>
      <w:r w:rsidR="0075223C" w:rsidRPr="0075223C">
        <w:rPr>
          <w:lang w:val="en-US"/>
        </w:rPr>
        <w:t xml:space="preserve"> </w:t>
      </w:r>
      <w:r w:rsidR="0075223C" w:rsidRPr="00435B10">
        <w:rPr>
          <w:lang w:val="en-US"/>
        </w:rPr>
        <w:t>over time</w:t>
      </w:r>
      <w:r w:rsidR="001A556D" w:rsidRPr="00435B10">
        <w:rPr>
          <w:lang w:val="en-US"/>
        </w:rPr>
        <w:t xml:space="preserve"> </w:t>
      </w:r>
      <w:r w:rsidR="00D45E3F" w:rsidRPr="00435B10">
        <w:rPr>
          <w:lang w:val="en-US"/>
        </w:rPr>
        <w:t>into ICH practi</w:t>
      </w:r>
      <w:r w:rsidR="001A556D" w:rsidRPr="00435B10">
        <w:rPr>
          <w:lang w:val="en-US"/>
        </w:rPr>
        <w:t>c</w:t>
      </w:r>
      <w:r w:rsidR="00D45E3F" w:rsidRPr="00435B10">
        <w:rPr>
          <w:lang w:val="en-US"/>
        </w:rPr>
        <w:t xml:space="preserve">es </w:t>
      </w:r>
      <w:r w:rsidR="00F2296F" w:rsidRPr="00435B10">
        <w:rPr>
          <w:lang w:val="en-US"/>
        </w:rPr>
        <w:t>treasured by</w:t>
      </w:r>
      <w:r w:rsidR="00680544" w:rsidRPr="00435B10">
        <w:rPr>
          <w:lang w:val="en-US"/>
        </w:rPr>
        <w:t xml:space="preserve"> </w:t>
      </w:r>
      <w:r w:rsidR="00D45E3F" w:rsidRPr="00435B10">
        <w:rPr>
          <w:lang w:val="en-US"/>
        </w:rPr>
        <w:t>the different communities</w:t>
      </w:r>
      <w:r w:rsidR="00A94CA8" w:rsidRPr="00435B10">
        <w:rPr>
          <w:lang w:val="en-US"/>
        </w:rPr>
        <w:t xml:space="preserve">. Today, </w:t>
      </w:r>
      <w:r w:rsidR="00AD30E6" w:rsidRPr="00435B10">
        <w:rPr>
          <w:lang w:val="en-US"/>
        </w:rPr>
        <w:t>they</w:t>
      </w:r>
      <w:r w:rsidR="00A94CA8" w:rsidRPr="00435B10">
        <w:rPr>
          <w:lang w:val="en-US"/>
        </w:rPr>
        <w:t xml:space="preserve"> are </w:t>
      </w:r>
      <w:r w:rsidR="00D45E3F" w:rsidRPr="00435B10">
        <w:rPr>
          <w:lang w:val="en-US"/>
        </w:rPr>
        <w:t xml:space="preserve">most </w:t>
      </w:r>
      <w:r w:rsidR="00A94CA8" w:rsidRPr="00435B10">
        <w:rPr>
          <w:lang w:val="en-US"/>
        </w:rPr>
        <w:t xml:space="preserve">evident in </w:t>
      </w:r>
      <w:r w:rsidR="00D45E3F" w:rsidRPr="00435B10">
        <w:rPr>
          <w:lang w:val="en-US"/>
        </w:rPr>
        <w:t>Singapore’s rich multicultural food heritage</w:t>
      </w:r>
      <w:r w:rsidR="00A94CA8" w:rsidRPr="00435B10">
        <w:rPr>
          <w:lang w:val="en-US"/>
        </w:rPr>
        <w:t xml:space="preserve">, </w:t>
      </w:r>
      <w:r w:rsidR="00D45E3F" w:rsidRPr="00435B10">
        <w:rPr>
          <w:lang w:val="en-US"/>
        </w:rPr>
        <w:t xml:space="preserve">where popular dishes like </w:t>
      </w:r>
      <w:r w:rsidR="00D45E3F" w:rsidRPr="00435B10">
        <w:rPr>
          <w:i/>
          <w:iCs/>
          <w:lang w:val="en-US"/>
        </w:rPr>
        <w:t>mee goreng</w:t>
      </w:r>
      <w:r w:rsidR="00D45E3F" w:rsidRPr="00435B10">
        <w:rPr>
          <w:lang w:val="en-US"/>
        </w:rPr>
        <w:t xml:space="preserve"> (a stir-fried noodle dish made with Chinese noodles using Indian spices</w:t>
      </w:r>
      <w:r w:rsidR="0064607F" w:rsidRPr="00435B10">
        <w:rPr>
          <w:lang w:val="en-US"/>
        </w:rPr>
        <w:t>)</w:t>
      </w:r>
      <w:r w:rsidR="00A94CA8" w:rsidRPr="00435B10">
        <w:rPr>
          <w:lang w:val="en-US"/>
        </w:rPr>
        <w:t xml:space="preserve"> </w:t>
      </w:r>
      <w:r w:rsidR="00D45E3F" w:rsidRPr="00435B10">
        <w:rPr>
          <w:lang w:val="en-US"/>
        </w:rPr>
        <w:t>are made possible through the marrying of ingredients</w:t>
      </w:r>
      <w:r w:rsidR="00A94CA8" w:rsidRPr="00435B10">
        <w:rPr>
          <w:lang w:val="en-US"/>
        </w:rPr>
        <w:t xml:space="preserve"> </w:t>
      </w:r>
      <w:r w:rsidR="00D45E3F" w:rsidRPr="00435B10">
        <w:rPr>
          <w:lang w:val="en-US"/>
        </w:rPr>
        <w:t xml:space="preserve">and cooking techniques </w:t>
      </w:r>
      <w:r w:rsidR="00A3474B" w:rsidRPr="00435B10">
        <w:rPr>
          <w:lang w:val="en-US"/>
        </w:rPr>
        <w:t xml:space="preserve">among </w:t>
      </w:r>
      <w:r w:rsidR="00D45E3F" w:rsidRPr="00435B10">
        <w:rPr>
          <w:lang w:val="en-US"/>
        </w:rPr>
        <w:t>the communities</w:t>
      </w:r>
      <w:r w:rsidR="0084189F" w:rsidRPr="00435B10">
        <w:rPr>
          <w:lang w:val="en-US"/>
        </w:rPr>
        <w:t>.</w:t>
      </w:r>
    </w:p>
    <w:p w14:paraId="279B3A15" w14:textId="7D962051" w:rsidR="005366E8" w:rsidRPr="00435B10" w:rsidRDefault="005366E8" w:rsidP="00E1342E">
      <w:pPr>
        <w:pStyle w:val="Heading2"/>
        <w:rPr>
          <w:lang w:val="en-US"/>
        </w:rPr>
      </w:pPr>
      <w:r w:rsidRPr="00435B10">
        <w:rPr>
          <w:lang w:val="en-US"/>
        </w:rPr>
        <w:t>Importance of ICH and Inventorying</w:t>
      </w:r>
    </w:p>
    <w:p w14:paraId="5F7258AE" w14:textId="5839C797" w:rsidR="00E1342E" w:rsidRPr="00435B10" w:rsidRDefault="00684AD9" w:rsidP="00E1342E">
      <w:pPr>
        <w:rPr>
          <w:lang w:val="en-US"/>
        </w:rPr>
      </w:pPr>
      <w:r w:rsidRPr="00435B10">
        <w:rPr>
          <w:lang w:val="en-US"/>
        </w:rPr>
        <w:t xml:space="preserve">ICH contributes to </w:t>
      </w:r>
      <w:r w:rsidR="0089398C" w:rsidRPr="00435B10">
        <w:rPr>
          <w:lang w:val="en-US"/>
        </w:rPr>
        <w:t>the</w:t>
      </w:r>
      <w:r w:rsidRPr="00435B10">
        <w:rPr>
          <w:lang w:val="en-US"/>
        </w:rPr>
        <w:t xml:space="preserve"> sense of identity and rootedness </w:t>
      </w:r>
      <w:r w:rsidR="0089398C" w:rsidRPr="00435B10">
        <w:rPr>
          <w:lang w:val="en-US"/>
        </w:rPr>
        <w:t xml:space="preserve">that </w:t>
      </w:r>
      <w:r w:rsidRPr="00435B10">
        <w:rPr>
          <w:lang w:val="en-US"/>
        </w:rPr>
        <w:t xml:space="preserve">shapes </w:t>
      </w:r>
      <w:r w:rsidR="0089398C" w:rsidRPr="00435B10">
        <w:rPr>
          <w:lang w:val="en-US"/>
        </w:rPr>
        <w:t xml:space="preserve">Singapore’s </w:t>
      </w:r>
      <w:r w:rsidRPr="00435B10">
        <w:rPr>
          <w:lang w:val="en-US"/>
        </w:rPr>
        <w:t>multicultural identity</w:t>
      </w:r>
      <w:r w:rsidR="002B6FC9" w:rsidRPr="00435B10">
        <w:rPr>
          <w:lang w:val="en-US"/>
        </w:rPr>
        <w:t xml:space="preserve">. </w:t>
      </w:r>
      <w:r w:rsidR="00A94CA8" w:rsidRPr="00435B10">
        <w:rPr>
          <w:lang w:val="en-US"/>
        </w:rPr>
        <w:t>A big part of ICH in Singapore is the celebration of c</w:t>
      </w:r>
      <w:r w:rsidR="002B6FC9" w:rsidRPr="00435B10">
        <w:rPr>
          <w:lang w:val="en-US"/>
        </w:rPr>
        <w:t xml:space="preserve">ultural festivals </w:t>
      </w:r>
      <w:r w:rsidR="0084189F" w:rsidRPr="00435B10">
        <w:rPr>
          <w:lang w:val="en-US"/>
        </w:rPr>
        <w:t>such as</w:t>
      </w:r>
      <w:r w:rsidR="002B6FC9" w:rsidRPr="00435B10">
        <w:rPr>
          <w:lang w:val="en-US"/>
        </w:rPr>
        <w:t xml:space="preserve"> Lunar New Year, Hari Raya Puasa</w:t>
      </w:r>
      <w:r w:rsidR="007A642A" w:rsidRPr="00435B10">
        <w:rPr>
          <w:lang w:val="en-US"/>
        </w:rPr>
        <w:t>,</w:t>
      </w:r>
      <w:r w:rsidR="002B6FC9" w:rsidRPr="00435B10">
        <w:rPr>
          <w:lang w:val="en-US"/>
        </w:rPr>
        <w:t xml:space="preserve"> and Deepavali by the Chinese, Malay</w:t>
      </w:r>
      <w:r w:rsidR="007A642A" w:rsidRPr="00435B10">
        <w:rPr>
          <w:lang w:val="en-US"/>
        </w:rPr>
        <w:t>,</w:t>
      </w:r>
      <w:r w:rsidR="002B6FC9" w:rsidRPr="00435B10">
        <w:rPr>
          <w:lang w:val="en-US"/>
        </w:rPr>
        <w:t xml:space="preserve"> and Indian communities</w:t>
      </w:r>
      <w:r w:rsidR="00BB4B83">
        <w:rPr>
          <w:lang w:val="en-US"/>
        </w:rPr>
        <w:t>,</w:t>
      </w:r>
      <w:r w:rsidR="002B6FC9" w:rsidRPr="00435B10">
        <w:rPr>
          <w:lang w:val="en-US"/>
        </w:rPr>
        <w:t xml:space="preserve"> </w:t>
      </w:r>
      <w:r w:rsidR="00A94CA8" w:rsidRPr="00435B10">
        <w:rPr>
          <w:lang w:val="en-US"/>
        </w:rPr>
        <w:t>respectively. Each festival consists of a</w:t>
      </w:r>
      <w:r w:rsidR="002B6FC9" w:rsidRPr="00435B10">
        <w:rPr>
          <w:lang w:val="en-US"/>
        </w:rPr>
        <w:t xml:space="preserve"> myriad of practices </w:t>
      </w:r>
      <w:r w:rsidR="006D6477" w:rsidRPr="00435B10">
        <w:rPr>
          <w:lang w:val="en-US"/>
        </w:rPr>
        <w:t xml:space="preserve">that </w:t>
      </w:r>
      <w:r w:rsidR="0084189F" w:rsidRPr="00435B10">
        <w:rPr>
          <w:lang w:val="en-US"/>
        </w:rPr>
        <w:t>contribute to the identi</w:t>
      </w:r>
      <w:r w:rsidR="00E837CA" w:rsidRPr="00435B10">
        <w:rPr>
          <w:lang w:val="en-US"/>
        </w:rPr>
        <w:t>ties</w:t>
      </w:r>
      <w:r w:rsidR="0084189F" w:rsidRPr="00435B10">
        <w:rPr>
          <w:lang w:val="en-US"/>
        </w:rPr>
        <w:t xml:space="preserve"> of the communities and form</w:t>
      </w:r>
      <w:r w:rsidR="006D6477" w:rsidRPr="00435B10">
        <w:rPr>
          <w:lang w:val="en-US"/>
        </w:rPr>
        <w:t xml:space="preserve"> part of</w:t>
      </w:r>
      <w:r w:rsidR="002B6FC9" w:rsidRPr="00435B10">
        <w:rPr>
          <w:lang w:val="en-US"/>
        </w:rPr>
        <w:t xml:space="preserve"> </w:t>
      </w:r>
      <w:r w:rsidR="0084189F" w:rsidRPr="00435B10">
        <w:rPr>
          <w:lang w:val="en-US"/>
        </w:rPr>
        <w:t>Singapore’s</w:t>
      </w:r>
      <w:r w:rsidR="007C0346" w:rsidRPr="00435B10">
        <w:rPr>
          <w:lang w:val="en-US"/>
        </w:rPr>
        <w:t xml:space="preserve"> multicultural</w:t>
      </w:r>
      <w:r w:rsidR="0084189F" w:rsidRPr="00435B10">
        <w:rPr>
          <w:lang w:val="en-US"/>
        </w:rPr>
        <w:t xml:space="preserve"> </w:t>
      </w:r>
      <w:r w:rsidR="002B6FC9" w:rsidRPr="00435B10">
        <w:rPr>
          <w:lang w:val="en-US"/>
        </w:rPr>
        <w:t>ICH</w:t>
      </w:r>
      <w:r w:rsidR="006D6477" w:rsidRPr="00435B10">
        <w:rPr>
          <w:lang w:val="en-US"/>
        </w:rPr>
        <w:t>. Th</w:t>
      </w:r>
      <w:r w:rsidR="007C0346" w:rsidRPr="00435B10">
        <w:rPr>
          <w:lang w:val="en-US"/>
        </w:rPr>
        <w:t>ese ICH practices</w:t>
      </w:r>
      <w:r w:rsidR="006D6477" w:rsidRPr="00435B10">
        <w:rPr>
          <w:lang w:val="en-US"/>
        </w:rPr>
        <w:t xml:space="preserve"> include the traditional crafting of </w:t>
      </w:r>
      <w:r w:rsidR="006D6477" w:rsidRPr="00435B10">
        <w:rPr>
          <w:i/>
          <w:iCs/>
          <w:lang w:val="en-US"/>
        </w:rPr>
        <w:t xml:space="preserve">rangoli </w:t>
      </w:r>
      <w:r w:rsidR="006D6477" w:rsidRPr="00435B10">
        <w:rPr>
          <w:lang w:val="en-US"/>
        </w:rPr>
        <w:t>(</w:t>
      </w:r>
      <w:r w:rsidR="00A94CA8" w:rsidRPr="00435B10">
        <w:rPr>
          <w:lang w:val="en-US"/>
        </w:rPr>
        <w:t>intricate patterns made from colored rice pow</w:t>
      </w:r>
      <w:r w:rsidR="007A642A" w:rsidRPr="00435B10">
        <w:rPr>
          <w:lang w:val="en-US"/>
        </w:rPr>
        <w:t>d</w:t>
      </w:r>
      <w:r w:rsidR="00A94CA8" w:rsidRPr="00435B10">
        <w:rPr>
          <w:lang w:val="en-US"/>
        </w:rPr>
        <w:t>er or rice grains</w:t>
      </w:r>
      <w:r w:rsidR="006D6477" w:rsidRPr="00435B10">
        <w:rPr>
          <w:lang w:val="en-US"/>
        </w:rPr>
        <w:t>) as part of Deepavali</w:t>
      </w:r>
      <w:r w:rsidR="002B6FC9" w:rsidRPr="00435B10">
        <w:rPr>
          <w:lang w:val="en-US"/>
        </w:rPr>
        <w:t xml:space="preserve">, </w:t>
      </w:r>
      <w:r w:rsidR="006D6477" w:rsidRPr="00435B10">
        <w:rPr>
          <w:lang w:val="en-US"/>
        </w:rPr>
        <w:t xml:space="preserve">the making of traditional baked goods or </w:t>
      </w:r>
      <w:r w:rsidR="006D6477" w:rsidRPr="00435B10">
        <w:rPr>
          <w:i/>
          <w:iCs/>
          <w:lang w:val="en-US"/>
        </w:rPr>
        <w:t>kuehs</w:t>
      </w:r>
      <w:r w:rsidR="006D6477" w:rsidRPr="00435B10">
        <w:rPr>
          <w:lang w:val="en-US"/>
        </w:rPr>
        <w:t xml:space="preserve"> (</w:t>
      </w:r>
      <w:r w:rsidR="0064607F" w:rsidRPr="00435B10">
        <w:rPr>
          <w:lang w:val="en-US"/>
        </w:rPr>
        <w:t>sweet or savory snacks</w:t>
      </w:r>
      <w:r w:rsidR="006D6477" w:rsidRPr="00435B10">
        <w:rPr>
          <w:lang w:val="en-US"/>
        </w:rPr>
        <w:t xml:space="preserve">) like pineapple tarts and </w:t>
      </w:r>
      <w:r w:rsidR="006D6477" w:rsidRPr="00435B10">
        <w:rPr>
          <w:i/>
          <w:iCs/>
          <w:lang w:val="en-US"/>
        </w:rPr>
        <w:t>kueh baulu</w:t>
      </w:r>
      <w:r w:rsidR="006D6477" w:rsidRPr="00435B10">
        <w:rPr>
          <w:lang w:val="en-US"/>
        </w:rPr>
        <w:t xml:space="preserve"> (sponge cake), </w:t>
      </w:r>
      <w:r w:rsidR="0099367F" w:rsidRPr="00435B10">
        <w:rPr>
          <w:lang w:val="en-US"/>
        </w:rPr>
        <w:t>and</w:t>
      </w:r>
      <w:r w:rsidR="006D6477" w:rsidRPr="00435B10">
        <w:rPr>
          <w:lang w:val="en-US"/>
        </w:rPr>
        <w:t xml:space="preserve"> social customs such as the kissing of elders’ hand</w:t>
      </w:r>
      <w:r w:rsidR="0099367F" w:rsidRPr="00435B10">
        <w:rPr>
          <w:lang w:val="en-US"/>
        </w:rPr>
        <w:t>s</w:t>
      </w:r>
      <w:r w:rsidR="006D6477" w:rsidRPr="00435B10">
        <w:rPr>
          <w:lang w:val="en-US"/>
        </w:rPr>
        <w:t xml:space="preserve"> as a sign of respect practi</w:t>
      </w:r>
      <w:r w:rsidR="0099367F" w:rsidRPr="00435B10">
        <w:rPr>
          <w:lang w:val="en-US"/>
        </w:rPr>
        <w:t>c</w:t>
      </w:r>
      <w:r w:rsidR="006D6477" w:rsidRPr="00435B10">
        <w:rPr>
          <w:lang w:val="en-US"/>
        </w:rPr>
        <w:t>ed by the Malay community during Hari Raya Puasa (</w:t>
      </w:r>
      <w:r w:rsidR="006D6477" w:rsidRPr="005372B2">
        <w:rPr>
          <w:b/>
          <w:bCs/>
          <w:lang w:val="en-US"/>
        </w:rPr>
        <w:t xml:space="preserve">fig. </w:t>
      </w:r>
      <w:r w:rsidR="23FDF9A7" w:rsidRPr="005372B2">
        <w:rPr>
          <w:b/>
          <w:bCs/>
          <w:lang w:val="en-US"/>
        </w:rPr>
        <w:t>14.1</w:t>
      </w:r>
      <w:r w:rsidR="006D6477" w:rsidRPr="00435B10">
        <w:rPr>
          <w:lang w:val="en-US"/>
        </w:rPr>
        <w:t>)</w:t>
      </w:r>
      <w:r w:rsidR="00050C60" w:rsidRPr="00435B10">
        <w:rPr>
          <w:lang w:val="en-US"/>
        </w:rPr>
        <w:t>.</w:t>
      </w:r>
    </w:p>
    <w:p w14:paraId="1AEFD09E" w14:textId="412160EA" w:rsidR="00E1342E" w:rsidRPr="00435B10" w:rsidRDefault="00E1342E" w:rsidP="00E1342E">
      <w:pPr>
        <w:rPr>
          <w:b/>
          <w:bCs/>
          <w:lang w:val="en-US"/>
        </w:rPr>
      </w:pPr>
      <w:r w:rsidRPr="00435B10">
        <w:rPr>
          <w:b/>
          <w:bCs/>
          <w:lang w:val="en-US"/>
        </w:rPr>
        <w:t>[[fig-14-1]]</w:t>
      </w:r>
      <w:r w:rsidR="00050C60" w:rsidRPr="00435B10">
        <w:rPr>
          <w:b/>
          <w:bCs/>
          <w:lang w:val="en-US"/>
        </w:rPr>
        <w:t xml:space="preserve"> </w:t>
      </w:r>
      <w:r w:rsidR="006D6477" w:rsidRPr="00435B10">
        <w:rPr>
          <w:b/>
          <w:bCs/>
          <w:lang w:val="en-US"/>
        </w:rPr>
        <w:t xml:space="preserve"> </w:t>
      </w:r>
    </w:p>
    <w:p w14:paraId="09DEC62C" w14:textId="464A20EC" w:rsidR="007A642A" w:rsidRPr="00435B10" w:rsidRDefault="002B6FC9" w:rsidP="00E1342E">
      <w:pPr>
        <w:rPr>
          <w:lang w:val="en-US"/>
        </w:rPr>
      </w:pPr>
      <w:r w:rsidRPr="00435B10">
        <w:rPr>
          <w:lang w:val="en-US"/>
        </w:rPr>
        <w:t xml:space="preserve">The </w:t>
      </w:r>
      <w:r w:rsidR="0089398C" w:rsidRPr="00435B10">
        <w:rPr>
          <w:lang w:val="en-US"/>
        </w:rPr>
        <w:t xml:space="preserve">importance </w:t>
      </w:r>
      <w:r w:rsidRPr="00435B10">
        <w:rPr>
          <w:lang w:val="en-US"/>
        </w:rPr>
        <w:t xml:space="preserve">of ICH </w:t>
      </w:r>
      <w:r w:rsidR="007A642A" w:rsidRPr="00435B10">
        <w:rPr>
          <w:lang w:val="en-US"/>
        </w:rPr>
        <w:t xml:space="preserve">was </w:t>
      </w:r>
      <w:r w:rsidR="006B533D" w:rsidRPr="00435B10">
        <w:rPr>
          <w:lang w:val="en-US"/>
        </w:rPr>
        <w:t xml:space="preserve">further </w:t>
      </w:r>
      <w:r w:rsidR="005366E8" w:rsidRPr="00435B10">
        <w:rPr>
          <w:lang w:val="en-US"/>
        </w:rPr>
        <w:t>recogni</w:t>
      </w:r>
      <w:r w:rsidR="0062777E">
        <w:rPr>
          <w:lang w:val="en-US"/>
        </w:rPr>
        <w:t>z</w:t>
      </w:r>
      <w:r w:rsidR="005366E8" w:rsidRPr="00435B10">
        <w:rPr>
          <w:lang w:val="en-US"/>
        </w:rPr>
        <w:t>ed under Our SG Heritage Plan</w:t>
      </w:r>
      <w:r w:rsidR="003427FB" w:rsidRPr="00435B10">
        <w:rPr>
          <w:lang w:val="en-US"/>
        </w:rPr>
        <w:t xml:space="preserve"> (</w:t>
      </w:r>
      <w:r w:rsidR="00D42178" w:rsidRPr="00435B10">
        <w:rPr>
          <w:lang w:val="en-US"/>
        </w:rPr>
        <w:t>{{</w:t>
      </w:r>
      <w:r w:rsidR="003427FB" w:rsidRPr="00435B10">
        <w:rPr>
          <w:lang w:val="en-US"/>
        </w:rPr>
        <w:t>National Heritage Board 2018</w:t>
      </w:r>
      <w:r w:rsidR="00D42178" w:rsidRPr="00435B10">
        <w:rPr>
          <w:lang w:val="en-US"/>
        </w:rPr>
        <w:t>}}</w:t>
      </w:r>
      <w:r w:rsidR="003427FB" w:rsidRPr="00435B10">
        <w:rPr>
          <w:lang w:val="en-US"/>
        </w:rPr>
        <w:t>)</w:t>
      </w:r>
      <w:r w:rsidR="005366E8" w:rsidRPr="00435B10">
        <w:rPr>
          <w:lang w:val="en-US"/>
        </w:rPr>
        <w:t>, Singapore’s first heritage master</w:t>
      </w:r>
      <w:r w:rsidR="007A642A" w:rsidRPr="00435B10">
        <w:rPr>
          <w:lang w:val="en-US"/>
        </w:rPr>
        <w:t xml:space="preserve"> </w:t>
      </w:r>
      <w:r w:rsidR="005366E8" w:rsidRPr="00435B10">
        <w:rPr>
          <w:lang w:val="en-US"/>
        </w:rPr>
        <w:t>plan</w:t>
      </w:r>
      <w:r w:rsidR="007A642A" w:rsidRPr="00435B10">
        <w:rPr>
          <w:lang w:val="en-US"/>
        </w:rPr>
        <w:t>,</w:t>
      </w:r>
      <w:r w:rsidR="005366E8" w:rsidRPr="00435B10">
        <w:rPr>
          <w:lang w:val="en-US"/>
        </w:rPr>
        <w:t xml:space="preserve"> which outline</w:t>
      </w:r>
      <w:r w:rsidR="007A642A" w:rsidRPr="00435B10">
        <w:rPr>
          <w:lang w:val="en-US"/>
        </w:rPr>
        <w:t>d</w:t>
      </w:r>
      <w:r w:rsidR="005366E8" w:rsidRPr="00435B10">
        <w:rPr>
          <w:lang w:val="en-US"/>
        </w:rPr>
        <w:t xml:space="preserve"> the broad strategies for Singapore’s heritage and museum sector</w:t>
      </w:r>
      <w:r w:rsidR="007A642A" w:rsidRPr="00435B10">
        <w:rPr>
          <w:lang w:val="en-US"/>
        </w:rPr>
        <w:t xml:space="preserve"> to be carried out</w:t>
      </w:r>
      <w:r w:rsidR="005366E8" w:rsidRPr="00435B10">
        <w:rPr>
          <w:lang w:val="en-US"/>
        </w:rPr>
        <w:t xml:space="preserve"> from 2018</w:t>
      </w:r>
      <w:r w:rsidR="00D42178" w:rsidRPr="00435B10">
        <w:rPr>
          <w:lang w:val="en-US"/>
        </w:rPr>
        <w:t xml:space="preserve"> to </w:t>
      </w:r>
      <w:r w:rsidR="005366E8" w:rsidRPr="00435B10">
        <w:rPr>
          <w:lang w:val="en-US"/>
        </w:rPr>
        <w:t>2022. The plan was developed in consultation with academics, cultural practitioners, community leaders, educators</w:t>
      </w:r>
      <w:r w:rsidR="000F4395" w:rsidRPr="00435B10">
        <w:rPr>
          <w:lang w:val="en-US"/>
        </w:rPr>
        <w:t xml:space="preserve">, </w:t>
      </w:r>
      <w:r w:rsidR="005366E8" w:rsidRPr="00435B10">
        <w:rPr>
          <w:lang w:val="en-US"/>
        </w:rPr>
        <w:t xml:space="preserve">students and members of the public. </w:t>
      </w:r>
    </w:p>
    <w:p w14:paraId="04F5F867" w14:textId="2309D1F7" w:rsidR="00E1342E" w:rsidRPr="00435B10" w:rsidRDefault="005366E8" w:rsidP="00E1342E">
      <w:pPr>
        <w:rPr>
          <w:lang w:val="en-US"/>
        </w:rPr>
      </w:pPr>
      <w:r w:rsidRPr="00435B10">
        <w:rPr>
          <w:lang w:val="en-US"/>
        </w:rPr>
        <w:t xml:space="preserve">One of the four pillars of the Heritage Plan </w:t>
      </w:r>
      <w:r w:rsidR="00E1342E" w:rsidRPr="00435B10">
        <w:rPr>
          <w:lang w:val="en-US"/>
        </w:rPr>
        <w:t>–</w:t>
      </w:r>
      <w:r w:rsidRPr="00435B10">
        <w:rPr>
          <w:lang w:val="en-US"/>
        </w:rPr>
        <w:t xml:space="preserve"> Our Cultures – focuses on ways of safeguarding </w:t>
      </w:r>
      <w:r w:rsidR="007C0346" w:rsidRPr="00435B10">
        <w:rPr>
          <w:lang w:val="en-US"/>
        </w:rPr>
        <w:t xml:space="preserve">and promoting </w:t>
      </w:r>
      <w:r w:rsidRPr="00435B10">
        <w:rPr>
          <w:lang w:val="en-US"/>
        </w:rPr>
        <w:t xml:space="preserve">ICH in Singapore. The initiatives under the plan include strengthening </w:t>
      </w:r>
      <w:r w:rsidRPr="00435B10">
        <w:rPr>
          <w:lang w:val="en-US"/>
        </w:rPr>
        <w:lastRenderedPageBreak/>
        <w:t xml:space="preserve">research and documentation of ICH, developing </w:t>
      </w:r>
      <w:r w:rsidR="007C0346" w:rsidRPr="00435B10">
        <w:rPr>
          <w:lang w:val="en-US"/>
        </w:rPr>
        <w:t>an</w:t>
      </w:r>
      <w:r w:rsidRPr="00435B10">
        <w:rPr>
          <w:lang w:val="en-US"/>
        </w:rPr>
        <w:t xml:space="preserve"> ICH inventory </w:t>
      </w:r>
      <w:r w:rsidR="007458B7" w:rsidRPr="00435B10">
        <w:rPr>
          <w:lang w:val="en-US"/>
        </w:rPr>
        <w:t xml:space="preserve">through carrying out a nationwide survey, </w:t>
      </w:r>
      <w:r w:rsidRPr="00435B10">
        <w:rPr>
          <w:lang w:val="en-US"/>
        </w:rPr>
        <w:t xml:space="preserve">and raising awareness of ICH </w:t>
      </w:r>
      <w:r w:rsidR="007A642A" w:rsidRPr="00435B10">
        <w:rPr>
          <w:lang w:val="en-US"/>
        </w:rPr>
        <w:t xml:space="preserve">in </w:t>
      </w:r>
      <w:r w:rsidRPr="00435B10">
        <w:rPr>
          <w:lang w:val="en-US"/>
        </w:rPr>
        <w:t xml:space="preserve">the community. </w:t>
      </w:r>
      <w:r w:rsidR="004D49CC" w:rsidRPr="00435B10">
        <w:rPr>
          <w:lang w:val="en-US"/>
        </w:rPr>
        <w:t>The development of such an inventory is also one of the obligations of a state party under the UNESCO ICH Convention</w:t>
      </w:r>
      <w:r w:rsidR="00192D0E" w:rsidRPr="00435B10">
        <w:rPr>
          <w:lang w:val="en-US"/>
        </w:rPr>
        <w:t xml:space="preserve"> ({{UNESCO 2003||2003}})</w:t>
      </w:r>
      <w:r w:rsidR="004D49CC" w:rsidRPr="00435B10">
        <w:rPr>
          <w:lang w:val="en-US"/>
        </w:rPr>
        <w:t>, to which Singapore is a signatory.</w:t>
      </w:r>
      <w:r w:rsidR="0075223C">
        <w:rPr>
          <w:lang w:val="en-US"/>
        </w:rPr>
        <w:t xml:space="preserve"> </w:t>
      </w:r>
    </w:p>
    <w:p w14:paraId="70BC565E" w14:textId="135A297A" w:rsidR="00672E6D" w:rsidRPr="00435B10" w:rsidRDefault="00672E6D" w:rsidP="00E1342E">
      <w:pPr>
        <w:pStyle w:val="Heading2"/>
        <w:rPr>
          <w:lang w:val="en-US"/>
        </w:rPr>
      </w:pPr>
      <w:r w:rsidRPr="00435B10">
        <w:rPr>
          <w:lang w:val="en-US"/>
        </w:rPr>
        <w:t xml:space="preserve">Singapore’s Preparatory Work </w:t>
      </w:r>
    </w:p>
    <w:p w14:paraId="3B05EC90" w14:textId="1BAC50AD" w:rsidR="00E1342E" w:rsidRPr="00435B10" w:rsidRDefault="000725BF" w:rsidP="00E1342E">
      <w:pPr>
        <w:rPr>
          <w:b/>
          <w:bCs/>
          <w:lang w:val="en-US"/>
        </w:rPr>
      </w:pPr>
      <w:r w:rsidRPr="00435B10">
        <w:rPr>
          <w:lang w:val="en-US"/>
        </w:rPr>
        <w:t>Prior to c</w:t>
      </w:r>
      <w:r w:rsidR="0031591F" w:rsidRPr="00435B10">
        <w:rPr>
          <w:lang w:val="en-US"/>
        </w:rPr>
        <w:t>arrying out</w:t>
      </w:r>
      <w:r w:rsidRPr="00435B10">
        <w:rPr>
          <w:lang w:val="en-US"/>
        </w:rPr>
        <w:t xml:space="preserve"> research </w:t>
      </w:r>
      <w:r w:rsidR="0031591F" w:rsidRPr="00435B10">
        <w:rPr>
          <w:lang w:val="en-US"/>
        </w:rPr>
        <w:t>on</w:t>
      </w:r>
      <w:r w:rsidRPr="00435B10">
        <w:rPr>
          <w:lang w:val="en-US"/>
        </w:rPr>
        <w:t xml:space="preserve"> Singapore’s ICH, the National Heritage Board (NHB) studied</w:t>
      </w:r>
      <w:r w:rsidR="00230FE5" w:rsidRPr="00435B10">
        <w:rPr>
          <w:lang w:val="en-US"/>
        </w:rPr>
        <w:t xml:space="preserve"> </w:t>
      </w:r>
      <w:r w:rsidRPr="00435B10">
        <w:rPr>
          <w:lang w:val="en-US"/>
        </w:rPr>
        <w:t xml:space="preserve">and referenced </w:t>
      </w:r>
      <w:r w:rsidR="00BC3BD2">
        <w:rPr>
          <w:lang w:val="en-US"/>
        </w:rPr>
        <w:t>that</w:t>
      </w:r>
      <w:r w:rsidR="00BC3BD2" w:rsidRPr="00435B10">
        <w:rPr>
          <w:lang w:val="en-US"/>
        </w:rPr>
        <w:t xml:space="preserve"> </w:t>
      </w:r>
      <w:r w:rsidR="00E240A1" w:rsidRPr="00435B10">
        <w:rPr>
          <w:lang w:val="en-US"/>
        </w:rPr>
        <w:t>convention</w:t>
      </w:r>
      <w:r w:rsidR="00230FE5" w:rsidRPr="00435B10">
        <w:rPr>
          <w:lang w:val="en-US"/>
        </w:rPr>
        <w:t xml:space="preserve">, </w:t>
      </w:r>
      <w:r w:rsidRPr="00435B10">
        <w:rPr>
          <w:lang w:val="en-US"/>
        </w:rPr>
        <w:t xml:space="preserve">which </w:t>
      </w:r>
      <w:r w:rsidR="00230FE5" w:rsidRPr="00435B10">
        <w:rPr>
          <w:lang w:val="en-US"/>
        </w:rPr>
        <w:t xml:space="preserve">focuses on the significance of ICH practices to </w:t>
      </w:r>
      <w:r w:rsidR="00DD7553" w:rsidRPr="00435B10">
        <w:rPr>
          <w:lang w:val="en-US"/>
        </w:rPr>
        <w:t xml:space="preserve">communities </w:t>
      </w:r>
      <w:r w:rsidR="00230FE5" w:rsidRPr="00435B10">
        <w:rPr>
          <w:lang w:val="en-US"/>
        </w:rPr>
        <w:t>and the viability of these practices</w:t>
      </w:r>
      <w:r w:rsidR="007A642A" w:rsidRPr="00435B10">
        <w:rPr>
          <w:lang w:val="en-US"/>
        </w:rPr>
        <w:t xml:space="preserve"> ({{UNESCO 2003}})</w:t>
      </w:r>
      <w:r w:rsidR="00230FE5" w:rsidRPr="00435B10">
        <w:rPr>
          <w:lang w:val="en-US"/>
        </w:rPr>
        <w:t xml:space="preserve">. NHB also studied </w:t>
      </w:r>
      <w:r w:rsidR="009129D2" w:rsidRPr="00435B10">
        <w:rPr>
          <w:lang w:val="en-US"/>
        </w:rPr>
        <w:t xml:space="preserve">ICH </w:t>
      </w:r>
      <w:r w:rsidR="00230FE5" w:rsidRPr="00435B10">
        <w:rPr>
          <w:lang w:val="en-US"/>
        </w:rPr>
        <w:t>surveys carried out in other cities</w:t>
      </w:r>
      <w:r w:rsidR="00E240A1" w:rsidRPr="00435B10">
        <w:rPr>
          <w:lang w:val="en-US"/>
        </w:rPr>
        <w:t xml:space="preserve"> in the region</w:t>
      </w:r>
      <w:r w:rsidR="00230FE5" w:rsidRPr="00435B10">
        <w:rPr>
          <w:lang w:val="en-US"/>
        </w:rPr>
        <w:t xml:space="preserve">, such as Hong Kong and George Town, Penang, </w:t>
      </w:r>
      <w:r w:rsidR="00DD7553" w:rsidRPr="00435B10">
        <w:rPr>
          <w:lang w:val="en-US"/>
        </w:rPr>
        <w:t xml:space="preserve">Malaysia, </w:t>
      </w:r>
      <w:r w:rsidR="0031591F" w:rsidRPr="00435B10">
        <w:rPr>
          <w:lang w:val="en-US"/>
        </w:rPr>
        <w:t>and</w:t>
      </w:r>
      <w:r w:rsidR="009D3CA8" w:rsidRPr="00435B10">
        <w:rPr>
          <w:lang w:val="en-US"/>
        </w:rPr>
        <w:t xml:space="preserve"> learned from</w:t>
      </w:r>
      <w:r w:rsidR="0031591F" w:rsidRPr="00435B10">
        <w:rPr>
          <w:lang w:val="en-US"/>
        </w:rPr>
        <w:t xml:space="preserve"> their </w:t>
      </w:r>
      <w:r w:rsidR="0075223C">
        <w:rPr>
          <w:lang w:val="en-US"/>
        </w:rPr>
        <w:t>experiences</w:t>
      </w:r>
      <w:r w:rsidR="0031591F" w:rsidRPr="00435B10">
        <w:rPr>
          <w:lang w:val="en-US"/>
        </w:rPr>
        <w:t xml:space="preserve"> </w:t>
      </w:r>
      <w:r w:rsidR="00230FE5" w:rsidRPr="00435B10">
        <w:rPr>
          <w:lang w:val="en-US"/>
        </w:rPr>
        <w:t>before embarking on the project</w:t>
      </w:r>
      <w:r w:rsidR="00E04362" w:rsidRPr="00435B10">
        <w:rPr>
          <w:lang w:val="en-US"/>
        </w:rPr>
        <w:t>.</w:t>
      </w:r>
    </w:p>
    <w:p w14:paraId="58BC61F9" w14:textId="328F358B" w:rsidR="005366E8" w:rsidRPr="00435B10" w:rsidRDefault="00672E6D" w:rsidP="00E1342E">
      <w:pPr>
        <w:pStyle w:val="Heading2"/>
        <w:rPr>
          <w:lang w:val="en-US"/>
        </w:rPr>
      </w:pPr>
      <w:r w:rsidRPr="00435B10">
        <w:rPr>
          <w:lang w:val="en-US"/>
        </w:rPr>
        <w:t>First Nationwide</w:t>
      </w:r>
      <w:r w:rsidR="005366E8" w:rsidRPr="00435B10">
        <w:rPr>
          <w:lang w:val="en-US"/>
        </w:rPr>
        <w:t xml:space="preserve"> ICH </w:t>
      </w:r>
      <w:r w:rsidR="00BA2FEB" w:rsidRPr="00435B10">
        <w:rPr>
          <w:lang w:val="en-US"/>
        </w:rPr>
        <w:t xml:space="preserve">Survey </w:t>
      </w:r>
    </w:p>
    <w:p w14:paraId="579141AB" w14:textId="69C5D349" w:rsidR="00E1342E" w:rsidRPr="00435B10" w:rsidRDefault="004161BB" w:rsidP="00E1342E">
      <w:pPr>
        <w:rPr>
          <w:lang w:val="en-US"/>
        </w:rPr>
      </w:pPr>
      <w:r w:rsidRPr="00435B10">
        <w:rPr>
          <w:lang w:val="en-US"/>
        </w:rPr>
        <w:t>In July 2016,</w:t>
      </w:r>
      <w:r w:rsidR="005366E8" w:rsidRPr="00435B10">
        <w:rPr>
          <w:lang w:val="en-US"/>
        </w:rPr>
        <w:t xml:space="preserve"> NHB launched a </w:t>
      </w:r>
      <w:r w:rsidR="00C8424B" w:rsidRPr="00435B10">
        <w:rPr>
          <w:lang w:val="en-US"/>
        </w:rPr>
        <w:t xml:space="preserve">nationwide </w:t>
      </w:r>
      <w:r w:rsidR="005366E8" w:rsidRPr="00435B10">
        <w:rPr>
          <w:lang w:val="en-US"/>
        </w:rPr>
        <w:t xml:space="preserve">survey to identify and document key aspects of Singapore’s </w:t>
      </w:r>
      <w:r w:rsidR="00C8424B" w:rsidRPr="00435B10">
        <w:rPr>
          <w:lang w:val="en-US"/>
        </w:rPr>
        <w:t>ICH</w:t>
      </w:r>
      <w:r w:rsidR="005366E8" w:rsidRPr="00435B10">
        <w:rPr>
          <w:lang w:val="en-US"/>
        </w:rPr>
        <w:t xml:space="preserve"> practices. The objectives of this survey </w:t>
      </w:r>
      <w:r w:rsidR="007458B7" w:rsidRPr="00435B10">
        <w:rPr>
          <w:lang w:val="en-US"/>
        </w:rPr>
        <w:t xml:space="preserve">were </w:t>
      </w:r>
      <w:r w:rsidR="005366E8" w:rsidRPr="00435B10">
        <w:rPr>
          <w:lang w:val="en-US"/>
        </w:rPr>
        <w:t xml:space="preserve">to provide a more definitive understanding of Singapore’s ICH, document the </w:t>
      </w:r>
      <w:r w:rsidR="00E04362" w:rsidRPr="00435B10">
        <w:rPr>
          <w:lang w:val="en-US"/>
        </w:rPr>
        <w:t xml:space="preserve">practices and </w:t>
      </w:r>
      <w:r w:rsidR="005366E8" w:rsidRPr="00435B10">
        <w:rPr>
          <w:lang w:val="en-US"/>
        </w:rPr>
        <w:t>experiences of ICH practitioner</w:t>
      </w:r>
      <w:r w:rsidR="00027F99" w:rsidRPr="00435B10">
        <w:rPr>
          <w:lang w:val="en-US"/>
        </w:rPr>
        <w:t>s</w:t>
      </w:r>
      <w:r w:rsidR="005366E8" w:rsidRPr="00435B10">
        <w:rPr>
          <w:lang w:val="en-US"/>
        </w:rPr>
        <w:t xml:space="preserve">, </w:t>
      </w:r>
      <w:r w:rsidR="00027F99" w:rsidRPr="00435B10">
        <w:rPr>
          <w:lang w:val="en-US"/>
        </w:rPr>
        <w:t>inform policymaking</w:t>
      </w:r>
      <w:r w:rsidR="005366E8" w:rsidRPr="00435B10">
        <w:rPr>
          <w:lang w:val="en-US"/>
        </w:rPr>
        <w:t xml:space="preserve"> on a state</w:t>
      </w:r>
      <w:r w:rsidR="00192D0E" w:rsidRPr="00435B10">
        <w:rPr>
          <w:lang w:val="en-US"/>
        </w:rPr>
        <w:t xml:space="preserve"> </w:t>
      </w:r>
      <w:r w:rsidR="005366E8" w:rsidRPr="00435B10">
        <w:rPr>
          <w:lang w:val="en-US"/>
        </w:rPr>
        <w:t xml:space="preserve">level, and </w:t>
      </w:r>
      <w:r w:rsidR="00E04362" w:rsidRPr="00435B10">
        <w:rPr>
          <w:lang w:val="en-US"/>
        </w:rPr>
        <w:t>increase</w:t>
      </w:r>
      <w:r w:rsidR="00594552" w:rsidRPr="00435B10">
        <w:rPr>
          <w:lang w:val="en-US"/>
        </w:rPr>
        <w:t xml:space="preserve"> public awareness</w:t>
      </w:r>
      <w:r w:rsidR="000725BF" w:rsidRPr="00435B10">
        <w:rPr>
          <w:lang w:val="en-US"/>
        </w:rPr>
        <w:t xml:space="preserve"> </w:t>
      </w:r>
      <w:r w:rsidR="00E04362" w:rsidRPr="00435B10">
        <w:rPr>
          <w:lang w:val="en-US"/>
        </w:rPr>
        <w:t xml:space="preserve">and </w:t>
      </w:r>
      <w:r w:rsidR="00594552" w:rsidRPr="00435B10">
        <w:rPr>
          <w:lang w:val="en-US"/>
        </w:rPr>
        <w:t>appreciation</w:t>
      </w:r>
      <w:r w:rsidR="00E04362" w:rsidRPr="00435B10">
        <w:rPr>
          <w:lang w:val="en-US"/>
        </w:rPr>
        <w:t xml:space="preserve"> </w:t>
      </w:r>
      <w:r w:rsidR="005366E8" w:rsidRPr="00435B10">
        <w:rPr>
          <w:lang w:val="en-US"/>
        </w:rPr>
        <w:t>of ICH</w:t>
      </w:r>
      <w:r w:rsidR="00594552" w:rsidRPr="00435B10">
        <w:rPr>
          <w:lang w:val="en-US"/>
        </w:rPr>
        <w:t>.</w:t>
      </w:r>
      <w:r w:rsidR="005366E8" w:rsidRPr="00435B10">
        <w:rPr>
          <w:lang w:val="en-US"/>
        </w:rPr>
        <w:t xml:space="preserve"> </w:t>
      </w:r>
    </w:p>
    <w:p w14:paraId="045F06A0" w14:textId="14470AC1" w:rsidR="00E1342E" w:rsidRPr="00435B10" w:rsidRDefault="00E04362" w:rsidP="00E1342E">
      <w:pPr>
        <w:rPr>
          <w:lang w:val="en-US"/>
        </w:rPr>
      </w:pPr>
      <w:r w:rsidRPr="00435B10">
        <w:rPr>
          <w:lang w:val="en-US"/>
        </w:rPr>
        <w:t>To complement the ICH survey and to support the development of the ICH inventory, NHB organi</w:t>
      </w:r>
      <w:r w:rsidR="00192D0E" w:rsidRPr="00435B10">
        <w:rPr>
          <w:lang w:val="en-US"/>
        </w:rPr>
        <w:t>z</w:t>
      </w:r>
      <w:r w:rsidRPr="00435B10">
        <w:rPr>
          <w:lang w:val="en-US"/>
        </w:rPr>
        <w:t xml:space="preserve">ed engagement sessions with more than </w:t>
      </w:r>
      <w:r w:rsidR="00D42178" w:rsidRPr="00435B10">
        <w:rPr>
          <w:lang w:val="en-US"/>
        </w:rPr>
        <w:t xml:space="preserve">seventy </w:t>
      </w:r>
      <w:r w:rsidRPr="00435B10">
        <w:rPr>
          <w:lang w:val="en-US"/>
        </w:rPr>
        <w:t xml:space="preserve">participants from </w:t>
      </w:r>
      <w:r w:rsidR="000B6B4B" w:rsidRPr="00435B10">
        <w:rPr>
          <w:lang w:val="en-US"/>
        </w:rPr>
        <w:t xml:space="preserve">various </w:t>
      </w:r>
      <w:r w:rsidRPr="00435B10">
        <w:rPr>
          <w:lang w:val="en-US"/>
        </w:rPr>
        <w:t>communit</w:t>
      </w:r>
      <w:r w:rsidR="000B6B4B" w:rsidRPr="00435B10">
        <w:rPr>
          <w:lang w:val="en-US"/>
        </w:rPr>
        <w:t>ies</w:t>
      </w:r>
      <w:r w:rsidR="00BC3BD2">
        <w:rPr>
          <w:lang w:val="en-US"/>
        </w:rPr>
        <w:t>,</w:t>
      </w:r>
      <w:r w:rsidRPr="00435B10">
        <w:rPr>
          <w:lang w:val="en-US"/>
        </w:rPr>
        <w:t xml:space="preserve"> </w:t>
      </w:r>
      <w:r w:rsidR="00D42178" w:rsidRPr="00435B10">
        <w:rPr>
          <w:lang w:val="en-US"/>
        </w:rPr>
        <w:t xml:space="preserve">from </w:t>
      </w:r>
      <w:r w:rsidRPr="00435B10">
        <w:rPr>
          <w:lang w:val="en-US"/>
        </w:rPr>
        <w:t>September 2016 to November 2017</w:t>
      </w:r>
      <w:r w:rsidR="000B6B4B" w:rsidRPr="00435B10">
        <w:rPr>
          <w:lang w:val="en-US"/>
        </w:rPr>
        <w:t xml:space="preserve">, </w:t>
      </w:r>
      <w:r w:rsidRPr="00435B10">
        <w:rPr>
          <w:lang w:val="en-US"/>
        </w:rPr>
        <w:t xml:space="preserve">and sought their views on the elements that could be included in the inventory. </w:t>
      </w:r>
      <w:r w:rsidR="00DD7553" w:rsidRPr="00435B10">
        <w:rPr>
          <w:lang w:val="en-US"/>
        </w:rPr>
        <w:t>T</w:t>
      </w:r>
      <w:r w:rsidRPr="00435B10">
        <w:rPr>
          <w:lang w:val="en-US"/>
        </w:rPr>
        <w:t>he 2003 UNESCO Convention</w:t>
      </w:r>
      <w:r w:rsidR="00DD7553" w:rsidRPr="00435B10">
        <w:rPr>
          <w:lang w:val="en-US"/>
        </w:rPr>
        <w:t xml:space="preserve"> recognizes five ICH domains: oral traditions and expressions, including language as a vehicle of the intangible cultural heritage; performing arts; social practices, rituals</w:t>
      </w:r>
      <w:r w:rsidR="00BC3BD2">
        <w:rPr>
          <w:lang w:val="en-US"/>
        </w:rPr>
        <w:t>,</w:t>
      </w:r>
      <w:r w:rsidR="00DD7553" w:rsidRPr="00435B10">
        <w:rPr>
          <w:lang w:val="en-US"/>
        </w:rPr>
        <w:t xml:space="preserve"> and festive events; knowledge and practices concerning nature and the universe;</w:t>
      </w:r>
      <w:r w:rsidR="00590912" w:rsidRPr="00435B10">
        <w:rPr>
          <w:lang w:val="en-US"/>
        </w:rPr>
        <w:t xml:space="preserve"> and</w:t>
      </w:r>
      <w:r w:rsidR="00DD7553" w:rsidRPr="00435B10">
        <w:rPr>
          <w:lang w:val="en-US"/>
        </w:rPr>
        <w:t xml:space="preserve"> traditional craftsmanship </w:t>
      </w:r>
      <w:r w:rsidR="00DD7553" w:rsidRPr="00435B10">
        <w:rPr>
          <w:lang w:val="en-US"/>
        </w:rPr>
        <w:lastRenderedPageBreak/>
        <w:t>(</w:t>
      </w:r>
      <w:r w:rsidR="00D42178" w:rsidRPr="00435B10">
        <w:rPr>
          <w:lang w:val="en-US"/>
        </w:rPr>
        <w:t>{{</w:t>
      </w:r>
      <w:r w:rsidR="00EF2562" w:rsidRPr="00435B10">
        <w:rPr>
          <w:lang w:val="en-US"/>
        </w:rPr>
        <w:t>UNESCO 2011</w:t>
      </w:r>
      <w:r w:rsidR="3569483B" w:rsidRPr="00435B10">
        <w:rPr>
          <w:lang w:val="en-US"/>
        </w:rPr>
        <w:t>a</w:t>
      </w:r>
      <w:r w:rsidR="00D42178" w:rsidRPr="00435B10">
        <w:rPr>
          <w:lang w:val="en-US"/>
        </w:rPr>
        <w:t>}}</w:t>
      </w:r>
      <w:r w:rsidR="00EF2562" w:rsidRPr="00435B10">
        <w:rPr>
          <w:lang w:val="en-US"/>
        </w:rPr>
        <w:t>)</w:t>
      </w:r>
      <w:r w:rsidR="00DD7553" w:rsidRPr="00435B10">
        <w:rPr>
          <w:lang w:val="en-US"/>
        </w:rPr>
        <w:t>.</w:t>
      </w:r>
      <w:r w:rsidRPr="00435B10">
        <w:rPr>
          <w:lang w:val="en-US"/>
        </w:rPr>
        <w:t xml:space="preserve"> Singapore included </w:t>
      </w:r>
      <w:r w:rsidR="00C7038E" w:rsidRPr="00435B10">
        <w:rPr>
          <w:lang w:val="en-US"/>
        </w:rPr>
        <w:t xml:space="preserve">all of these as well as </w:t>
      </w:r>
      <w:r w:rsidRPr="00435B10">
        <w:rPr>
          <w:lang w:val="en-US"/>
        </w:rPr>
        <w:t xml:space="preserve">a sixth category </w:t>
      </w:r>
      <w:r w:rsidR="00590912" w:rsidRPr="00435B10">
        <w:rPr>
          <w:lang w:val="en-US"/>
        </w:rPr>
        <w:t xml:space="preserve">of </w:t>
      </w:r>
      <w:r w:rsidRPr="00435B10">
        <w:rPr>
          <w:lang w:val="en-US"/>
        </w:rPr>
        <w:t>Food Heritage</w:t>
      </w:r>
      <w:r w:rsidR="00590912" w:rsidRPr="00435B10">
        <w:rPr>
          <w:lang w:val="en-US"/>
        </w:rPr>
        <w:t>,</w:t>
      </w:r>
      <w:r w:rsidRPr="00435B10">
        <w:rPr>
          <w:lang w:val="en-US"/>
        </w:rPr>
        <w:t xml:space="preserve"> after a nationwide poll of over </w:t>
      </w:r>
      <w:r w:rsidR="00D42178" w:rsidRPr="00435B10">
        <w:rPr>
          <w:lang w:val="en-US"/>
        </w:rPr>
        <w:t>three thousand</w:t>
      </w:r>
      <w:r w:rsidRPr="00435B10">
        <w:rPr>
          <w:lang w:val="en-US"/>
        </w:rPr>
        <w:t xml:space="preserve"> respondents in 2018 </w:t>
      </w:r>
      <w:r w:rsidR="00B01C30" w:rsidRPr="00435B10">
        <w:rPr>
          <w:lang w:val="en-US"/>
        </w:rPr>
        <w:t>saw</w:t>
      </w:r>
      <w:r w:rsidR="0031591F" w:rsidRPr="00435B10">
        <w:rPr>
          <w:lang w:val="en-US"/>
        </w:rPr>
        <w:t xml:space="preserve"> it voted</w:t>
      </w:r>
      <w:r w:rsidRPr="00435B10">
        <w:rPr>
          <w:lang w:val="en-US"/>
        </w:rPr>
        <w:t xml:space="preserve"> as the most important aspect of Singapore’s ICH, a reflection of Singaporeans’ love for food.</w:t>
      </w:r>
    </w:p>
    <w:p w14:paraId="21BB38F5" w14:textId="31DE5320" w:rsidR="00E1342E" w:rsidRPr="00435B10" w:rsidRDefault="00DB124F" w:rsidP="00E1342E">
      <w:pPr>
        <w:rPr>
          <w:lang w:val="en-US"/>
        </w:rPr>
      </w:pPr>
      <w:r w:rsidRPr="00435B10">
        <w:rPr>
          <w:lang w:val="en-US"/>
        </w:rPr>
        <w:t xml:space="preserve">Due to the </w:t>
      </w:r>
      <w:r w:rsidR="00A93794" w:rsidRPr="00435B10">
        <w:rPr>
          <w:lang w:val="en-US"/>
        </w:rPr>
        <w:t>extensive nature of the survey</w:t>
      </w:r>
      <w:r w:rsidRPr="00435B10">
        <w:rPr>
          <w:lang w:val="en-US"/>
        </w:rPr>
        <w:t xml:space="preserve">, NHB commissioned a research company </w:t>
      </w:r>
      <w:r w:rsidR="00E30AB0" w:rsidRPr="00435B10">
        <w:rPr>
          <w:lang w:val="en-US"/>
        </w:rPr>
        <w:t xml:space="preserve">with a network of trained researchers to conduct </w:t>
      </w:r>
      <w:r w:rsidR="00590912" w:rsidRPr="00435B10">
        <w:rPr>
          <w:lang w:val="en-US"/>
        </w:rPr>
        <w:t>it</w:t>
      </w:r>
      <w:r w:rsidR="00BA2FEB" w:rsidRPr="00435B10">
        <w:rPr>
          <w:lang w:val="en-US"/>
        </w:rPr>
        <w:t xml:space="preserve">. </w:t>
      </w:r>
      <w:r w:rsidR="005D560D" w:rsidRPr="00435B10">
        <w:rPr>
          <w:lang w:val="en-US"/>
        </w:rPr>
        <w:t xml:space="preserve">Survey forms and a related </w:t>
      </w:r>
      <w:r w:rsidR="00C92F5F" w:rsidRPr="00435B10">
        <w:rPr>
          <w:lang w:val="en-US"/>
        </w:rPr>
        <w:t xml:space="preserve">comprehensive </w:t>
      </w:r>
      <w:r w:rsidR="00C25A52" w:rsidRPr="00435B10">
        <w:rPr>
          <w:lang w:val="en-US"/>
        </w:rPr>
        <w:t xml:space="preserve">set of </w:t>
      </w:r>
      <w:r w:rsidR="00C92F5F" w:rsidRPr="00435B10">
        <w:rPr>
          <w:lang w:val="en-US"/>
        </w:rPr>
        <w:t>guidelines</w:t>
      </w:r>
      <w:r w:rsidR="005D560D" w:rsidRPr="00435B10">
        <w:rPr>
          <w:lang w:val="en-US"/>
        </w:rPr>
        <w:t>, both adapted from the UNESCO ICH convention</w:t>
      </w:r>
      <w:r w:rsidR="3E1DC377" w:rsidRPr="00435B10">
        <w:rPr>
          <w:lang w:val="en-US"/>
        </w:rPr>
        <w:t xml:space="preserve"> and related guidance</w:t>
      </w:r>
      <w:r w:rsidR="0075223C">
        <w:rPr>
          <w:lang w:val="en-US"/>
        </w:rPr>
        <w:t xml:space="preserve"> documents</w:t>
      </w:r>
      <w:r w:rsidR="7079AE02" w:rsidRPr="00435B10">
        <w:rPr>
          <w:lang w:val="en-US"/>
        </w:rPr>
        <w:t xml:space="preserve"> (</w:t>
      </w:r>
      <w:r w:rsidR="00BC3BD2">
        <w:rPr>
          <w:lang w:val="en-US"/>
        </w:rPr>
        <w:t>{{</w:t>
      </w:r>
      <w:r w:rsidR="7079AE02" w:rsidRPr="00435B10">
        <w:rPr>
          <w:lang w:val="en-US"/>
        </w:rPr>
        <w:t>UNESCO 20</w:t>
      </w:r>
      <w:r w:rsidR="363A8B5A" w:rsidRPr="00435B10">
        <w:rPr>
          <w:lang w:val="en-US"/>
        </w:rPr>
        <w:t>21</w:t>
      </w:r>
      <w:r w:rsidR="00BC3BD2">
        <w:rPr>
          <w:lang w:val="en-US"/>
        </w:rPr>
        <w:t>}}</w:t>
      </w:r>
      <w:r w:rsidR="7079AE02" w:rsidRPr="00435B10">
        <w:rPr>
          <w:lang w:val="en-US"/>
        </w:rPr>
        <w:t>)</w:t>
      </w:r>
      <w:r w:rsidR="00365384" w:rsidRPr="00435B10">
        <w:rPr>
          <w:lang w:val="en-US"/>
        </w:rPr>
        <w:t>,</w:t>
      </w:r>
      <w:r w:rsidR="00131E58" w:rsidRPr="00435B10">
        <w:rPr>
          <w:lang w:val="en-US"/>
        </w:rPr>
        <w:t xml:space="preserve"> </w:t>
      </w:r>
      <w:r w:rsidR="006543E2" w:rsidRPr="00435B10">
        <w:rPr>
          <w:lang w:val="en-US"/>
        </w:rPr>
        <w:t>were</w:t>
      </w:r>
      <w:r w:rsidR="008C2AC6" w:rsidRPr="00435B10">
        <w:rPr>
          <w:lang w:val="en-US"/>
        </w:rPr>
        <w:t xml:space="preserve"> </w:t>
      </w:r>
      <w:r w:rsidR="00C8424B" w:rsidRPr="00435B10">
        <w:rPr>
          <w:lang w:val="en-US"/>
        </w:rPr>
        <w:t>co</w:t>
      </w:r>
      <w:r w:rsidR="00131E58" w:rsidRPr="00435B10">
        <w:rPr>
          <w:lang w:val="en-US"/>
        </w:rPr>
        <w:t>developed with these researchers</w:t>
      </w:r>
      <w:r w:rsidR="00365384" w:rsidRPr="00435B10">
        <w:rPr>
          <w:lang w:val="en-US"/>
        </w:rPr>
        <w:t xml:space="preserve"> to collect information.</w:t>
      </w:r>
      <w:r w:rsidR="004A08FA" w:rsidRPr="00435B10">
        <w:rPr>
          <w:lang w:val="en-US"/>
        </w:rPr>
        <w:t xml:space="preserve"> </w:t>
      </w:r>
    </w:p>
    <w:p w14:paraId="7576E51F" w14:textId="3D06A497" w:rsidR="00E1342E" w:rsidRPr="00435B10" w:rsidRDefault="00C92F5F" w:rsidP="00E1342E">
      <w:pPr>
        <w:rPr>
          <w:lang w:val="en-US"/>
        </w:rPr>
      </w:pPr>
      <w:r w:rsidRPr="00435B10">
        <w:rPr>
          <w:lang w:val="en-US"/>
        </w:rPr>
        <w:t>The survey involve</w:t>
      </w:r>
      <w:r w:rsidR="4879BFC9" w:rsidRPr="00435B10">
        <w:rPr>
          <w:lang w:val="en-US"/>
        </w:rPr>
        <w:t>d</w:t>
      </w:r>
      <w:r w:rsidR="00131E58" w:rsidRPr="00435B10">
        <w:rPr>
          <w:lang w:val="en-US"/>
        </w:rPr>
        <w:t xml:space="preserve"> two layers of research</w:t>
      </w:r>
      <w:r w:rsidR="00903A47" w:rsidRPr="00435B10">
        <w:rPr>
          <w:lang w:val="en-US"/>
        </w:rPr>
        <w:t>:</w:t>
      </w:r>
      <w:r w:rsidR="00131E58" w:rsidRPr="00435B10">
        <w:rPr>
          <w:lang w:val="en-US"/>
        </w:rPr>
        <w:t xml:space="preserve"> primary and secondary. Primary research was in the form of fieldwork</w:t>
      </w:r>
      <w:r w:rsidR="00DE4907" w:rsidRPr="00435B10">
        <w:rPr>
          <w:lang w:val="en-US"/>
        </w:rPr>
        <w:t xml:space="preserve"> and</w:t>
      </w:r>
      <w:r w:rsidR="00131E58" w:rsidRPr="00435B10">
        <w:rPr>
          <w:lang w:val="en-US"/>
        </w:rPr>
        <w:t xml:space="preserve"> captured information through photography, videography</w:t>
      </w:r>
      <w:r w:rsidR="00DE4907" w:rsidRPr="00435B10">
        <w:rPr>
          <w:lang w:val="en-US"/>
        </w:rPr>
        <w:t>,</w:t>
      </w:r>
      <w:r w:rsidR="004A08FA" w:rsidRPr="00435B10">
        <w:rPr>
          <w:lang w:val="en-US"/>
        </w:rPr>
        <w:t xml:space="preserve"> and interviews</w:t>
      </w:r>
      <w:r w:rsidR="00BA2FEB" w:rsidRPr="00435B10">
        <w:rPr>
          <w:lang w:val="en-US"/>
        </w:rPr>
        <w:t xml:space="preserve"> with practitioner</w:t>
      </w:r>
      <w:r w:rsidR="00027F99" w:rsidRPr="00435B10">
        <w:rPr>
          <w:lang w:val="en-US"/>
        </w:rPr>
        <w:t>s</w:t>
      </w:r>
      <w:r w:rsidR="00BA2FEB" w:rsidRPr="00435B10">
        <w:rPr>
          <w:lang w:val="en-US"/>
        </w:rPr>
        <w:t xml:space="preserve"> and other informants</w:t>
      </w:r>
      <w:r w:rsidR="00BC3BD2">
        <w:rPr>
          <w:lang w:val="en-US"/>
        </w:rPr>
        <w:t xml:space="preserve">, </w:t>
      </w:r>
      <w:r w:rsidR="004A08FA" w:rsidRPr="00435B10">
        <w:rPr>
          <w:lang w:val="en-US"/>
        </w:rPr>
        <w:t xml:space="preserve">typically </w:t>
      </w:r>
      <w:r w:rsidR="00027F99" w:rsidRPr="00435B10">
        <w:rPr>
          <w:lang w:val="en-US"/>
        </w:rPr>
        <w:t>conducted</w:t>
      </w:r>
      <w:r w:rsidR="004A08FA" w:rsidRPr="00435B10">
        <w:rPr>
          <w:lang w:val="en-US"/>
        </w:rPr>
        <w:t xml:space="preserve"> on-site with </w:t>
      </w:r>
      <w:r w:rsidR="00027F99" w:rsidRPr="00435B10">
        <w:rPr>
          <w:lang w:val="en-US"/>
        </w:rPr>
        <w:t>each</w:t>
      </w:r>
      <w:r w:rsidR="004A08FA" w:rsidRPr="00435B10">
        <w:rPr>
          <w:lang w:val="en-US"/>
        </w:rPr>
        <w:t xml:space="preserve"> practitioner, in the locale of </w:t>
      </w:r>
      <w:r w:rsidR="00027F99" w:rsidRPr="00435B10">
        <w:rPr>
          <w:lang w:val="en-US"/>
        </w:rPr>
        <w:t>his</w:t>
      </w:r>
      <w:r w:rsidR="00DE4907" w:rsidRPr="00435B10">
        <w:rPr>
          <w:lang w:val="en-US"/>
        </w:rPr>
        <w:t xml:space="preserve"> or </w:t>
      </w:r>
      <w:r w:rsidR="00027F99" w:rsidRPr="00435B10">
        <w:rPr>
          <w:lang w:val="en-US"/>
        </w:rPr>
        <w:t>her</w:t>
      </w:r>
      <w:r w:rsidR="004A08FA" w:rsidRPr="00435B10">
        <w:rPr>
          <w:lang w:val="en-US"/>
        </w:rPr>
        <w:t xml:space="preserve"> practice. </w:t>
      </w:r>
      <w:r w:rsidR="000837B1" w:rsidRPr="00435B10">
        <w:rPr>
          <w:lang w:val="en-US"/>
        </w:rPr>
        <w:t>W</w:t>
      </w:r>
      <w:r w:rsidR="00266E22" w:rsidRPr="00435B10">
        <w:rPr>
          <w:lang w:val="en-US"/>
        </w:rPr>
        <w:t xml:space="preserve">here required, </w:t>
      </w:r>
      <w:r w:rsidR="00BA2FEB" w:rsidRPr="00435B10">
        <w:rPr>
          <w:lang w:val="en-US"/>
        </w:rPr>
        <w:t>those involved in fieldwork were</w:t>
      </w:r>
      <w:r w:rsidR="00B8509C" w:rsidRPr="00435B10">
        <w:rPr>
          <w:lang w:val="en-US"/>
        </w:rPr>
        <w:t xml:space="preserve"> </w:t>
      </w:r>
      <w:r w:rsidR="00266E22" w:rsidRPr="00435B10">
        <w:rPr>
          <w:lang w:val="en-US"/>
        </w:rPr>
        <w:t>matched to the interviewees based on their language preference</w:t>
      </w:r>
      <w:r w:rsidR="00230FE5" w:rsidRPr="00435B10">
        <w:rPr>
          <w:lang w:val="en-US"/>
        </w:rPr>
        <w:t xml:space="preserve">, as a </w:t>
      </w:r>
      <w:bookmarkStart w:id="1" w:name="_Hlk139027218"/>
      <w:r w:rsidR="00230FE5" w:rsidRPr="00435B10">
        <w:rPr>
          <w:lang w:val="en-US"/>
        </w:rPr>
        <w:t xml:space="preserve">sizable </w:t>
      </w:r>
      <w:bookmarkEnd w:id="1"/>
      <w:r w:rsidR="00230FE5" w:rsidRPr="00435B10">
        <w:rPr>
          <w:lang w:val="en-US"/>
        </w:rPr>
        <w:t xml:space="preserve">number of older </w:t>
      </w:r>
      <w:r w:rsidR="00594552" w:rsidRPr="00435B10">
        <w:rPr>
          <w:lang w:val="en-US"/>
        </w:rPr>
        <w:t xml:space="preserve">ICH </w:t>
      </w:r>
      <w:r w:rsidR="00230FE5" w:rsidRPr="00435B10">
        <w:rPr>
          <w:lang w:val="en-US"/>
        </w:rPr>
        <w:t xml:space="preserve">practitioners are </w:t>
      </w:r>
      <w:r w:rsidR="00E04362" w:rsidRPr="00435B10">
        <w:rPr>
          <w:lang w:val="en-US"/>
        </w:rPr>
        <w:t xml:space="preserve">more </w:t>
      </w:r>
      <w:r w:rsidR="00230FE5" w:rsidRPr="00435B10">
        <w:rPr>
          <w:lang w:val="en-US"/>
        </w:rPr>
        <w:t xml:space="preserve">conversant in languages </w:t>
      </w:r>
      <w:r w:rsidR="00DE4907" w:rsidRPr="00435B10">
        <w:rPr>
          <w:lang w:val="en-US"/>
        </w:rPr>
        <w:t xml:space="preserve">other than English, </w:t>
      </w:r>
      <w:r w:rsidR="00E04362" w:rsidRPr="00435B10">
        <w:rPr>
          <w:lang w:val="en-US"/>
        </w:rPr>
        <w:t>includ</w:t>
      </w:r>
      <w:r w:rsidR="00DE4907" w:rsidRPr="00435B10">
        <w:rPr>
          <w:lang w:val="en-US"/>
        </w:rPr>
        <w:t>ing</w:t>
      </w:r>
      <w:r w:rsidR="00230FE5" w:rsidRPr="00435B10">
        <w:rPr>
          <w:lang w:val="en-US"/>
        </w:rPr>
        <w:t xml:space="preserve"> Chinese, Malay</w:t>
      </w:r>
      <w:r w:rsidR="00DE4907" w:rsidRPr="00435B10">
        <w:rPr>
          <w:lang w:val="en-US"/>
        </w:rPr>
        <w:t>,</w:t>
      </w:r>
      <w:r w:rsidR="00230FE5" w:rsidRPr="00435B10">
        <w:rPr>
          <w:lang w:val="en-US"/>
        </w:rPr>
        <w:t xml:space="preserve"> and Tamil.</w:t>
      </w:r>
      <w:r w:rsidR="00266E22" w:rsidRPr="00435B10">
        <w:rPr>
          <w:lang w:val="en-US"/>
        </w:rPr>
        <w:t xml:space="preserve"> </w:t>
      </w:r>
      <w:r w:rsidR="004A08FA" w:rsidRPr="00435B10">
        <w:rPr>
          <w:lang w:val="en-US"/>
        </w:rPr>
        <w:t>Secondary research involved</w:t>
      </w:r>
      <w:r w:rsidRPr="00435B10">
        <w:rPr>
          <w:lang w:val="en-US"/>
        </w:rPr>
        <w:t xml:space="preserve"> acquiring information from sources ranging from archival documents</w:t>
      </w:r>
      <w:r w:rsidR="004A08FA" w:rsidRPr="00435B10">
        <w:rPr>
          <w:lang w:val="en-US"/>
        </w:rPr>
        <w:t xml:space="preserve"> and oral history interview</w:t>
      </w:r>
      <w:r w:rsidR="000F4395" w:rsidRPr="00435B10">
        <w:rPr>
          <w:lang w:val="en-US"/>
        </w:rPr>
        <w:t xml:space="preserve"> records</w:t>
      </w:r>
      <w:r w:rsidRPr="00435B10">
        <w:rPr>
          <w:lang w:val="en-US"/>
        </w:rPr>
        <w:t xml:space="preserve"> to </w:t>
      </w:r>
      <w:r w:rsidR="004A08FA" w:rsidRPr="00435B10">
        <w:rPr>
          <w:lang w:val="en-US"/>
        </w:rPr>
        <w:t>online and print media</w:t>
      </w:r>
      <w:r w:rsidRPr="00435B10">
        <w:rPr>
          <w:lang w:val="en-US"/>
        </w:rPr>
        <w:t xml:space="preserve">. </w:t>
      </w:r>
    </w:p>
    <w:p w14:paraId="7DA8B928" w14:textId="30603131" w:rsidR="00E1342E" w:rsidRPr="00435B10" w:rsidRDefault="00DD789B" w:rsidP="00E1342E">
      <w:pPr>
        <w:rPr>
          <w:lang w:val="en-US"/>
        </w:rPr>
      </w:pPr>
      <w:r w:rsidRPr="00435B10">
        <w:rPr>
          <w:lang w:val="en-US"/>
        </w:rPr>
        <w:t>Th</w:t>
      </w:r>
      <w:r w:rsidR="00B23A6C" w:rsidRPr="00435B10">
        <w:rPr>
          <w:lang w:val="en-US"/>
        </w:rPr>
        <w:t>e research</w:t>
      </w:r>
      <w:r w:rsidRPr="00435B10">
        <w:rPr>
          <w:lang w:val="en-US"/>
        </w:rPr>
        <w:t xml:space="preserve"> content </w:t>
      </w:r>
      <w:r w:rsidR="4F4F1ED7" w:rsidRPr="00435B10">
        <w:rPr>
          <w:lang w:val="en-US"/>
        </w:rPr>
        <w:t>wa</w:t>
      </w:r>
      <w:r w:rsidRPr="00435B10">
        <w:rPr>
          <w:lang w:val="en-US"/>
        </w:rPr>
        <w:t>s then consolidated, transcribed</w:t>
      </w:r>
      <w:r w:rsidR="00DE4907" w:rsidRPr="00435B10">
        <w:rPr>
          <w:lang w:val="en-US"/>
        </w:rPr>
        <w:t>,</w:t>
      </w:r>
      <w:r w:rsidRPr="00435B10">
        <w:rPr>
          <w:lang w:val="en-US"/>
        </w:rPr>
        <w:t xml:space="preserve"> and logged, and subsequently developed into a final research report </w:t>
      </w:r>
      <w:r w:rsidR="005A028C" w:rsidRPr="00435B10">
        <w:rPr>
          <w:lang w:val="en-US"/>
        </w:rPr>
        <w:t xml:space="preserve">for each of </w:t>
      </w:r>
      <w:r w:rsidRPr="00435B10">
        <w:rPr>
          <w:lang w:val="en-US"/>
        </w:rPr>
        <w:t xml:space="preserve">the ICH </w:t>
      </w:r>
      <w:r w:rsidR="005A028C" w:rsidRPr="00435B10">
        <w:rPr>
          <w:lang w:val="en-US"/>
        </w:rPr>
        <w:t>elements</w:t>
      </w:r>
      <w:r w:rsidRPr="00435B10">
        <w:rPr>
          <w:lang w:val="en-US"/>
        </w:rPr>
        <w:t xml:space="preserve">. Accompanying </w:t>
      </w:r>
      <w:r w:rsidR="00594552" w:rsidRPr="00435B10">
        <w:rPr>
          <w:lang w:val="en-US"/>
        </w:rPr>
        <w:t>each</w:t>
      </w:r>
      <w:r w:rsidR="00C8424B" w:rsidRPr="00435B10">
        <w:rPr>
          <w:rStyle w:val="CommentReference"/>
          <w:lang w:val="en-US"/>
        </w:rPr>
        <w:t xml:space="preserve"> </w:t>
      </w:r>
      <w:r w:rsidR="00C8424B" w:rsidRPr="00435B10">
        <w:rPr>
          <w:lang w:val="en-US"/>
        </w:rPr>
        <w:t>re</w:t>
      </w:r>
      <w:r w:rsidR="00230FE5" w:rsidRPr="00435B10">
        <w:rPr>
          <w:lang w:val="en-US"/>
        </w:rPr>
        <w:t xml:space="preserve">search </w:t>
      </w:r>
      <w:r w:rsidR="00594552" w:rsidRPr="00435B10">
        <w:rPr>
          <w:lang w:val="en-US"/>
        </w:rPr>
        <w:t>entry</w:t>
      </w:r>
      <w:r w:rsidRPr="00435B10">
        <w:rPr>
          <w:lang w:val="en-US"/>
        </w:rPr>
        <w:t xml:space="preserve"> </w:t>
      </w:r>
      <w:r w:rsidR="00DE4907" w:rsidRPr="00435B10">
        <w:rPr>
          <w:lang w:val="en-US"/>
        </w:rPr>
        <w:t xml:space="preserve">was </w:t>
      </w:r>
      <w:r w:rsidRPr="00435B10">
        <w:rPr>
          <w:lang w:val="en-US"/>
        </w:rPr>
        <w:t xml:space="preserve">a short video </w:t>
      </w:r>
      <w:r w:rsidR="005655BF" w:rsidRPr="00435B10">
        <w:rPr>
          <w:lang w:val="en-US"/>
        </w:rPr>
        <w:t>of</w:t>
      </w:r>
      <w:r w:rsidRPr="00435B10">
        <w:rPr>
          <w:lang w:val="en-US"/>
        </w:rPr>
        <w:t xml:space="preserve"> </w:t>
      </w:r>
      <w:r w:rsidR="00FE214D" w:rsidRPr="00435B10">
        <w:rPr>
          <w:lang w:val="en-US"/>
        </w:rPr>
        <w:t xml:space="preserve">the </w:t>
      </w:r>
      <w:r w:rsidR="005A028C" w:rsidRPr="00435B10">
        <w:rPr>
          <w:lang w:val="en-US"/>
        </w:rPr>
        <w:t>ICH element</w:t>
      </w:r>
      <w:r w:rsidR="00F744DB" w:rsidRPr="00435B10">
        <w:rPr>
          <w:lang w:val="en-US"/>
        </w:rPr>
        <w:t xml:space="preserve"> in which </w:t>
      </w:r>
      <w:r w:rsidR="005655BF" w:rsidRPr="00435B10">
        <w:rPr>
          <w:lang w:val="en-US"/>
        </w:rPr>
        <w:t>a practitioner would share his</w:t>
      </w:r>
      <w:r w:rsidR="00DE4907" w:rsidRPr="00435B10">
        <w:rPr>
          <w:lang w:val="en-US"/>
        </w:rPr>
        <w:t xml:space="preserve"> or </w:t>
      </w:r>
      <w:r w:rsidR="005655BF" w:rsidRPr="00435B10">
        <w:rPr>
          <w:lang w:val="en-US"/>
        </w:rPr>
        <w:t xml:space="preserve">her </w:t>
      </w:r>
      <w:r w:rsidR="009D3E8D" w:rsidRPr="00435B10">
        <w:rPr>
          <w:lang w:val="en-US"/>
        </w:rPr>
        <w:t>trade or craft</w:t>
      </w:r>
      <w:r w:rsidR="00DE4907" w:rsidRPr="00435B10">
        <w:rPr>
          <w:lang w:val="en-US"/>
        </w:rPr>
        <w:t>,</w:t>
      </w:r>
      <w:r w:rsidR="009D3E8D" w:rsidRPr="00435B10">
        <w:rPr>
          <w:lang w:val="en-US"/>
        </w:rPr>
        <w:t xml:space="preserve"> </w:t>
      </w:r>
      <w:r w:rsidR="005655BF" w:rsidRPr="00435B10">
        <w:rPr>
          <w:lang w:val="en-US"/>
        </w:rPr>
        <w:t>personal views</w:t>
      </w:r>
      <w:r w:rsidR="00DE4907" w:rsidRPr="00435B10">
        <w:rPr>
          <w:lang w:val="en-US"/>
        </w:rPr>
        <w:t>,</w:t>
      </w:r>
      <w:r w:rsidR="005655BF" w:rsidRPr="00435B10">
        <w:rPr>
          <w:lang w:val="en-US"/>
        </w:rPr>
        <w:t xml:space="preserve"> and experiences</w:t>
      </w:r>
      <w:r w:rsidRPr="00435B10">
        <w:rPr>
          <w:lang w:val="en-US"/>
        </w:rPr>
        <w:t xml:space="preserve">. </w:t>
      </w:r>
    </w:p>
    <w:p w14:paraId="09B25949" w14:textId="74FFF9B8" w:rsidR="00E1342E" w:rsidRPr="00435B10" w:rsidRDefault="00DD789B" w:rsidP="00E1342E">
      <w:pPr>
        <w:pStyle w:val="Heading3"/>
        <w:rPr>
          <w:lang w:val="en-US"/>
        </w:rPr>
      </w:pPr>
      <w:r w:rsidRPr="00435B10">
        <w:rPr>
          <w:lang w:val="en-US"/>
        </w:rPr>
        <w:t xml:space="preserve">Launch of </w:t>
      </w:r>
      <w:r w:rsidR="00672E6D" w:rsidRPr="00435B10">
        <w:rPr>
          <w:lang w:val="en-US"/>
        </w:rPr>
        <w:t>Singapore’s ICH</w:t>
      </w:r>
      <w:r w:rsidRPr="00435B10">
        <w:rPr>
          <w:lang w:val="en-US"/>
        </w:rPr>
        <w:t xml:space="preserve"> </w:t>
      </w:r>
      <w:r w:rsidR="00A3474B" w:rsidRPr="00435B10">
        <w:rPr>
          <w:lang w:val="en-US"/>
        </w:rPr>
        <w:t>inventory</w:t>
      </w:r>
    </w:p>
    <w:p w14:paraId="646BB66B" w14:textId="12B2F5F1" w:rsidR="00E1342E" w:rsidRPr="00435B10" w:rsidRDefault="00183042" w:rsidP="00E1342E">
      <w:pPr>
        <w:rPr>
          <w:lang w:val="en-US"/>
        </w:rPr>
      </w:pPr>
      <w:r w:rsidRPr="00435B10">
        <w:rPr>
          <w:lang w:val="en-US"/>
        </w:rPr>
        <w:t xml:space="preserve">After compiling </w:t>
      </w:r>
      <w:r w:rsidR="000C5FA5" w:rsidRPr="00435B10">
        <w:rPr>
          <w:lang w:val="en-US"/>
        </w:rPr>
        <w:t>information f</w:t>
      </w:r>
      <w:r w:rsidR="005366E8" w:rsidRPr="00435B10">
        <w:rPr>
          <w:lang w:val="en-US"/>
        </w:rPr>
        <w:t xml:space="preserve">rom the ICH survey and community engagement sessions, </w:t>
      </w:r>
      <w:r w:rsidR="00DE4907" w:rsidRPr="00435B10">
        <w:rPr>
          <w:lang w:val="en-US"/>
        </w:rPr>
        <w:t xml:space="preserve">in 2018, </w:t>
      </w:r>
      <w:r w:rsidR="005366E8" w:rsidRPr="00435B10">
        <w:rPr>
          <w:lang w:val="en-US"/>
        </w:rPr>
        <w:t>NHB launched Singapore’s first National Inventory of ICH</w:t>
      </w:r>
      <w:r w:rsidR="00BC3BD2">
        <w:rPr>
          <w:lang w:val="en-US"/>
        </w:rPr>
        <w:t>,</w:t>
      </w:r>
      <w:r w:rsidR="005366E8" w:rsidRPr="00435B10">
        <w:rPr>
          <w:lang w:val="en-US"/>
        </w:rPr>
        <w:t xml:space="preserve"> with an initial list of </w:t>
      </w:r>
      <w:r w:rsidR="00DE4907" w:rsidRPr="00435B10">
        <w:rPr>
          <w:lang w:val="en-US"/>
        </w:rPr>
        <w:t xml:space="preserve">fifty </w:t>
      </w:r>
      <w:r w:rsidR="005366E8" w:rsidRPr="00435B10">
        <w:rPr>
          <w:lang w:val="en-US"/>
        </w:rPr>
        <w:t xml:space="preserve">ICH elements. </w:t>
      </w:r>
      <w:r w:rsidR="00DE4907">
        <w:rPr>
          <w:lang w:val="en-US"/>
        </w:rPr>
        <w:t>That certain</w:t>
      </w:r>
      <w:r w:rsidR="005366E8" w:rsidRPr="00435B10">
        <w:rPr>
          <w:lang w:val="en-US"/>
        </w:rPr>
        <w:t xml:space="preserve"> ICH elements </w:t>
      </w:r>
      <w:r w:rsidR="00DE4907">
        <w:rPr>
          <w:lang w:val="en-US"/>
        </w:rPr>
        <w:t xml:space="preserve">are </w:t>
      </w:r>
      <w:r w:rsidR="005366E8" w:rsidRPr="00435B10">
        <w:rPr>
          <w:lang w:val="en-US"/>
        </w:rPr>
        <w:t xml:space="preserve">listed </w:t>
      </w:r>
      <w:r w:rsidR="00DE4907">
        <w:rPr>
          <w:lang w:val="en-US"/>
        </w:rPr>
        <w:t>i</w:t>
      </w:r>
      <w:r w:rsidR="005366E8" w:rsidRPr="00435B10">
        <w:rPr>
          <w:lang w:val="en-US"/>
        </w:rPr>
        <w:t>n the inventory do</w:t>
      </w:r>
      <w:r w:rsidR="00DE4907">
        <w:rPr>
          <w:lang w:val="en-US"/>
        </w:rPr>
        <w:t>es</w:t>
      </w:r>
      <w:r w:rsidR="005366E8" w:rsidRPr="00435B10">
        <w:rPr>
          <w:lang w:val="en-US"/>
        </w:rPr>
        <w:t xml:space="preserve"> not suggest they are prioriti</w:t>
      </w:r>
      <w:r w:rsidR="00DE4907">
        <w:rPr>
          <w:lang w:val="en-US"/>
        </w:rPr>
        <w:t>z</w:t>
      </w:r>
      <w:r w:rsidR="005366E8" w:rsidRPr="00435B10">
        <w:rPr>
          <w:lang w:val="en-US"/>
        </w:rPr>
        <w:t xml:space="preserve">ed over others. Given the multicultural nature of the country, it is important to ensure </w:t>
      </w:r>
      <w:r w:rsidR="005366E8" w:rsidRPr="00435B10">
        <w:rPr>
          <w:lang w:val="en-US"/>
        </w:rPr>
        <w:lastRenderedPageBreak/>
        <w:t xml:space="preserve">diverse representation of ICH elements in the inventory. The </w:t>
      </w:r>
      <w:r w:rsidR="00594552" w:rsidRPr="00435B10">
        <w:rPr>
          <w:lang w:val="en-US"/>
        </w:rPr>
        <w:t xml:space="preserve">number of ICH elements in the inventory </w:t>
      </w:r>
      <w:r w:rsidR="00DE4907">
        <w:rPr>
          <w:lang w:val="en-US"/>
        </w:rPr>
        <w:t xml:space="preserve">has </w:t>
      </w:r>
      <w:r w:rsidR="00594552" w:rsidRPr="00435B10">
        <w:rPr>
          <w:lang w:val="en-US"/>
        </w:rPr>
        <w:t>continue</w:t>
      </w:r>
      <w:r w:rsidR="00DE4907">
        <w:rPr>
          <w:lang w:val="en-US"/>
        </w:rPr>
        <w:t>d</w:t>
      </w:r>
      <w:r w:rsidR="00594552" w:rsidRPr="00435B10">
        <w:rPr>
          <w:lang w:val="en-US"/>
        </w:rPr>
        <w:t xml:space="preserve"> to grow</w:t>
      </w:r>
      <w:r w:rsidR="00DE4907">
        <w:rPr>
          <w:lang w:val="en-US"/>
        </w:rPr>
        <w:t>,</w:t>
      </w:r>
      <w:r w:rsidR="00594552" w:rsidRPr="00435B10">
        <w:rPr>
          <w:lang w:val="en-US"/>
        </w:rPr>
        <w:t xml:space="preserve"> and the </w:t>
      </w:r>
      <w:r w:rsidR="00091AFB" w:rsidRPr="00435B10">
        <w:rPr>
          <w:lang w:val="en-US"/>
        </w:rPr>
        <w:t xml:space="preserve">content </w:t>
      </w:r>
      <w:r w:rsidR="00594552" w:rsidRPr="00435B10">
        <w:rPr>
          <w:lang w:val="en-US"/>
        </w:rPr>
        <w:t>in</w:t>
      </w:r>
      <w:r w:rsidR="00091AFB" w:rsidRPr="00435B10">
        <w:rPr>
          <w:lang w:val="en-US"/>
        </w:rPr>
        <w:t xml:space="preserve"> the ICH inventory</w:t>
      </w:r>
      <w:r w:rsidR="005366E8" w:rsidRPr="00435B10">
        <w:rPr>
          <w:lang w:val="en-US"/>
        </w:rPr>
        <w:t xml:space="preserve"> continue</w:t>
      </w:r>
      <w:r w:rsidR="00DE4907">
        <w:rPr>
          <w:lang w:val="en-US"/>
        </w:rPr>
        <w:t>s</w:t>
      </w:r>
      <w:r w:rsidR="005366E8" w:rsidRPr="00435B10">
        <w:rPr>
          <w:lang w:val="en-US"/>
        </w:rPr>
        <w:t xml:space="preserve"> to </w:t>
      </w:r>
      <w:r w:rsidR="00F63C93" w:rsidRPr="00435B10">
        <w:rPr>
          <w:lang w:val="en-US"/>
        </w:rPr>
        <w:t>be updated as ICH evolve</w:t>
      </w:r>
      <w:r w:rsidR="00905948" w:rsidRPr="00435B10">
        <w:rPr>
          <w:lang w:val="en-US"/>
        </w:rPr>
        <w:t>s</w:t>
      </w:r>
      <w:r w:rsidR="00F63C93" w:rsidRPr="00435B10">
        <w:rPr>
          <w:lang w:val="en-US"/>
        </w:rPr>
        <w:t xml:space="preserve"> over time</w:t>
      </w:r>
      <w:r w:rsidR="00230FE5" w:rsidRPr="00435B10">
        <w:rPr>
          <w:lang w:val="en-US"/>
        </w:rPr>
        <w:t xml:space="preserve"> </w:t>
      </w:r>
      <w:r w:rsidR="00F63C93" w:rsidRPr="00435B10">
        <w:rPr>
          <w:lang w:val="en-US"/>
        </w:rPr>
        <w:t xml:space="preserve">and </w:t>
      </w:r>
      <w:r w:rsidR="00230FE5" w:rsidRPr="00435B10">
        <w:rPr>
          <w:lang w:val="en-US"/>
        </w:rPr>
        <w:t>more research</w:t>
      </w:r>
      <w:r w:rsidR="00091AFB" w:rsidRPr="00435B10">
        <w:rPr>
          <w:lang w:val="en-US"/>
        </w:rPr>
        <w:t xml:space="preserve"> is conducted</w:t>
      </w:r>
      <w:r w:rsidR="00230FE5" w:rsidRPr="00435B10">
        <w:rPr>
          <w:lang w:val="en-US"/>
        </w:rPr>
        <w:t xml:space="preserve">. </w:t>
      </w:r>
    </w:p>
    <w:p w14:paraId="3E12E6AA" w14:textId="455CE270" w:rsidR="0089398C" w:rsidRPr="00435B10" w:rsidRDefault="0089398C" w:rsidP="00E1342E">
      <w:pPr>
        <w:pStyle w:val="Heading3"/>
        <w:rPr>
          <w:lang w:val="en-US"/>
        </w:rPr>
      </w:pPr>
      <w:r w:rsidRPr="00435B10">
        <w:rPr>
          <w:lang w:val="en-US"/>
        </w:rPr>
        <w:t xml:space="preserve">Making the </w:t>
      </w:r>
      <w:r w:rsidR="00BB4B83" w:rsidRPr="00435B10">
        <w:rPr>
          <w:lang w:val="en-US"/>
        </w:rPr>
        <w:t xml:space="preserve">Inventory Accessible </w:t>
      </w:r>
    </w:p>
    <w:p w14:paraId="499D73DD" w14:textId="150A093B" w:rsidR="00E1342E" w:rsidRPr="00435B10" w:rsidRDefault="0089398C" w:rsidP="00E1342E">
      <w:pPr>
        <w:rPr>
          <w:lang w:val="en-US"/>
        </w:rPr>
      </w:pPr>
      <w:r w:rsidRPr="00435B10">
        <w:rPr>
          <w:lang w:val="en-US"/>
        </w:rPr>
        <w:t xml:space="preserve">To ensure that the inventory is </w:t>
      </w:r>
      <w:r w:rsidR="000837B1" w:rsidRPr="00435B10">
        <w:rPr>
          <w:lang w:val="en-US"/>
        </w:rPr>
        <w:t>accessible,</w:t>
      </w:r>
      <w:r w:rsidRPr="00435B10">
        <w:rPr>
          <w:lang w:val="en-US"/>
        </w:rPr>
        <w:t xml:space="preserve"> and its content engaging for the public, NHB has taken a comprehensive digital approach to cater to a </w:t>
      </w:r>
      <w:r w:rsidR="009D3E8D" w:rsidRPr="00435B10">
        <w:rPr>
          <w:lang w:val="en-US"/>
        </w:rPr>
        <w:t>digitally</w:t>
      </w:r>
      <w:r w:rsidR="00896648" w:rsidRPr="00435B10">
        <w:rPr>
          <w:lang w:val="en-US"/>
        </w:rPr>
        <w:t xml:space="preserve"> </w:t>
      </w:r>
      <w:r w:rsidRPr="00435B10">
        <w:rPr>
          <w:lang w:val="en-US"/>
        </w:rPr>
        <w:t>connected Singapore audience.  At the core of thi</w:t>
      </w:r>
      <w:r w:rsidR="004A67E2" w:rsidRPr="00435B10">
        <w:rPr>
          <w:lang w:val="en-US"/>
        </w:rPr>
        <w:t xml:space="preserve">s </w:t>
      </w:r>
      <w:r w:rsidR="0031591F" w:rsidRPr="00435B10">
        <w:rPr>
          <w:lang w:val="en-US"/>
        </w:rPr>
        <w:t>approach</w:t>
      </w:r>
      <w:r w:rsidRPr="00435B10">
        <w:rPr>
          <w:lang w:val="en-US"/>
        </w:rPr>
        <w:t xml:space="preserve"> is the online ICH inventory on Roots.sg, </w:t>
      </w:r>
      <w:r w:rsidR="0031591F" w:rsidRPr="00435B10">
        <w:rPr>
          <w:lang w:val="en-US"/>
        </w:rPr>
        <w:t xml:space="preserve">NHB’s public facing heritage resource portal </w:t>
      </w:r>
      <w:r w:rsidR="004D3262" w:rsidRPr="00435B10">
        <w:rPr>
          <w:lang w:val="en-US"/>
        </w:rPr>
        <w:t>(</w:t>
      </w:r>
      <w:r w:rsidR="00063391">
        <w:rPr>
          <w:lang w:val="en-US"/>
        </w:rPr>
        <w:t>{{</w:t>
      </w:r>
      <w:r w:rsidR="004D3262" w:rsidRPr="00435B10">
        <w:rPr>
          <w:lang w:val="en-US"/>
        </w:rPr>
        <w:t xml:space="preserve">National Heritage Board </w:t>
      </w:r>
      <w:r w:rsidR="04470607" w:rsidRPr="00435B10">
        <w:rPr>
          <w:lang w:val="en-US"/>
        </w:rPr>
        <w:t>20</w:t>
      </w:r>
      <w:r w:rsidR="00063391">
        <w:rPr>
          <w:lang w:val="en-US"/>
        </w:rPr>
        <w:t>23b}}</w:t>
      </w:r>
      <w:r w:rsidR="004D3262" w:rsidRPr="00435B10">
        <w:rPr>
          <w:lang w:val="en-US"/>
        </w:rPr>
        <w:t>)</w:t>
      </w:r>
      <w:r w:rsidR="0031591F" w:rsidRPr="00435B10">
        <w:rPr>
          <w:lang w:val="en-US"/>
        </w:rPr>
        <w:t>.</w:t>
      </w:r>
      <w:r w:rsidR="003569BB" w:rsidRPr="00435B10">
        <w:rPr>
          <w:lang w:val="en-US"/>
        </w:rPr>
        <w:t xml:space="preserve"> </w:t>
      </w:r>
      <w:r w:rsidR="0031591F" w:rsidRPr="00435B10">
        <w:rPr>
          <w:lang w:val="en-US"/>
        </w:rPr>
        <w:t>In this portal, c</w:t>
      </w:r>
      <w:r w:rsidR="003569BB" w:rsidRPr="00435B10">
        <w:rPr>
          <w:lang w:val="en-US"/>
        </w:rPr>
        <w:t xml:space="preserve">ontent </w:t>
      </w:r>
      <w:r w:rsidR="00A6762E" w:rsidRPr="00435B10">
        <w:rPr>
          <w:lang w:val="en-US"/>
        </w:rPr>
        <w:t xml:space="preserve">from the ICH inventory is </w:t>
      </w:r>
      <w:r w:rsidR="0031591F" w:rsidRPr="00435B10">
        <w:rPr>
          <w:lang w:val="en-US"/>
        </w:rPr>
        <w:t xml:space="preserve">featured regularly and </w:t>
      </w:r>
      <w:r w:rsidR="00A6762E" w:rsidRPr="00435B10">
        <w:rPr>
          <w:lang w:val="en-US"/>
        </w:rPr>
        <w:t>also interlinked with articles on tangible heritage in Singapore, such as related artifacts</w:t>
      </w:r>
      <w:r w:rsidR="009D3E8D" w:rsidRPr="00435B10">
        <w:rPr>
          <w:lang w:val="en-US"/>
        </w:rPr>
        <w:t xml:space="preserve"> from the National Collection</w:t>
      </w:r>
      <w:r w:rsidR="00A6762E" w:rsidRPr="00435B10">
        <w:rPr>
          <w:lang w:val="en-US"/>
        </w:rPr>
        <w:t xml:space="preserve"> and built heritage. </w:t>
      </w:r>
    </w:p>
    <w:p w14:paraId="272628C3" w14:textId="51CAF869" w:rsidR="00E1342E" w:rsidRPr="00435B10" w:rsidRDefault="0089398C" w:rsidP="00E1342E">
      <w:pPr>
        <w:rPr>
          <w:lang w:val="en-US"/>
        </w:rPr>
      </w:pPr>
      <w:r w:rsidRPr="00435B10">
        <w:rPr>
          <w:lang w:val="en-US"/>
        </w:rPr>
        <w:t xml:space="preserve">As of </w:t>
      </w:r>
      <w:r w:rsidR="00BC3BD2">
        <w:rPr>
          <w:lang w:val="en-US"/>
        </w:rPr>
        <w:t>this writing</w:t>
      </w:r>
      <w:r w:rsidRPr="00435B10">
        <w:rPr>
          <w:lang w:val="en-US"/>
        </w:rPr>
        <w:t xml:space="preserve">, the inventory is home to </w:t>
      </w:r>
      <w:r w:rsidR="00EE0BBD">
        <w:rPr>
          <w:lang w:val="en-US"/>
        </w:rPr>
        <w:t>102</w:t>
      </w:r>
      <w:r w:rsidR="00EE0BBD" w:rsidRPr="00435B10">
        <w:rPr>
          <w:lang w:val="en-US"/>
        </w:rPr>
        <w:t xml:space="preserve"> </w:t>
      </w:r>
      <w:r w:rsidRPr="00435B10">
        <w:rPr>
          <w:lang w:val="en-US"/>
        </w:rPr>
        <w:t>elements that reflect the practices of the various ethnic groups</w:t>
      </w:r>
      <w:r w:rsidR="00E30AB0" w:rsidRPr="00435B10">
        <w:rPr>
          <w:lang w:val="en-US"/>
        </w:rPr>
        <w:t xml:space="preserve"> in Singapore</w:t>
      </w:r>
      <w:r w:rsidRPr="00435B10">
        <w:rPr>
          <w:lang w:val="en-US"/>
        </w:rPr>
        <w:t xml:space="preserve">. The content in the inventory is written for </w:t>
      </w:r>
      <w:r w:rsidR="00905948" w:rsidRPr="00435B10">
        <w:rPr>
          <w:lang w:val="en-US"/>
        </w:rPr>
        <w:t xml:space="preserve">the </w:t>
      </w:r>
      <w:r w:rsidR="002F6A77" w:rsidRPr="00435B10">
        <w:rPr>
          <w:lang w:val="en-US"/>
        </w:rPr>
        <w:t xml:space="preserve">general </w:t>
      </w:r>
      <w:r w:rsidRPr="00435B10">
        <w:rPr>
          <w:lang w:val="en-US"/>
        </w:rPr>
        <w:t>public</w:t>
      </w:r>
      <w:r w:rsidR="008B194A" w:rsidRPr="00435B10">
        <w:rPr>
          <w:lang w:val="en-US"/>
        </w:rPr>
        <w:t xml:space="preserve"> </w:t>
      </w:r>
      <w:r w:rsidR="00E30AB0" w:rsidRPr="00435B10">
        <w:rPr>
          <w:lang w:val="en-US"/>
        </w:rPr>
        <w:t>and features the associated social and cultural practices, viability</w:t>
      </w:r>
      <w:r w:rsidR="00BC3BD2">
        <w:rPr>
          <w:lang w:val="en-US"/>
        </w:rPr>
        <w:t>,</w:t>
      </w:r>
      <w:r w:rsidR="00E30AB0" w:rsidRPr="00435B10">
        <w:rPr>
          <w:lang w:val="en-US"/>
        </w:rPr>
        <w:t xml:space="preserve"> and future outlook</w:t>
      </w:r>
      <w:r w:rsidR="00905948" w:rsidRPr="00435B10">
        <w:rPr>
          <w:lang w:val="en-US"/>
        </w:rPr>
        <w:t xml:space="preserve"> of the ICH elements</w:t>
      </w:r>
      <w:r w:rsidR="00E30AB0" w:rsidRPr="00435B10">
        <w:rPr>
          <w:lang w:val="en-US"/>
        </w:rPr>
        <w:t xml:space="preserve">, as well as the experiences of </w:t>
      </w:r>
      <w:r w:rsidR="00905948" w:rsidRPr="00435B10">
        <w:rPr>
          <w:lang w:val="en-US"/>
        </w:rPr>
        <w:t xml:space="preserve">the </w:t>
      </w:r>
      <w:r w:rsidR="00E30AB0" w:rsidRPr="00435B10">
        <w:rPr>
          <w:lang w:val="en-US"/>
        </w:rPr>
        <w:t xml:space="preserve">practitioners. </w:t>
      </w:r>
      <w:r w:rsidR="004A67E2" w:rsidRPr="00435B10">
        <w:rPr>
          <w:lang w:val="en-US"/>
        </w:rPr>
        <w:t>It</w:t>
      </w:r>
      <w:r w:rsidR="00B23A6C" w:rsidRPr="00435B10">
        <w:rPr>
          <w:lang w:val="en-US"/>
        </w:rPr>
        <w:t xml:space="preserve"> has also been utili</w:t>
      </w:r>
      <w:r w:rsidR="002A0AD1" w:rsidRPr="00435B10">
        <w:rPr>
          <w:lang w:val="en-US"/>
        </w:rPr>
        <w:t>z</w:t>
      </w:r>
      <w:r w:rsidR="00B23A6C" w:rsidRPr="00435B10">
        <w:rPr>
          <w:lang w:val="en-US"/>
        </w:rPr>
        <w:t xml:space="preserve">ed </w:t>
      </w:r>
      <w:r w:rsidRPr="00435B10">
        <w:rPr>
          <w:lang w:val="en-US"/>
        </w:rPr>
        <w:t xml:space="preserve">by schools to </w:t>
      </w:r>
      <w:r w:rsidR="00231940" w:rsidRPr="00435B10">
        <w:rPr>
          <w:lang w:val="en-US"/>
        </w:rPr>
        <w:t>educate students</w:t>
      </w:r>
      <w:r w:rsidRPr="00435B10">
        <w:rPr>
          <w:lang w:val="en-US"/>
        </w:rPr>
        <w:t xml:space="preserve"> o</w:t>
      </w:r>
      <w:r w:rsidR="00231940" w:rsidRPr="00435B10">
        <w:rPr>
          <w:lang w:val="en-US"/>
        </w:rPr>
        <w:t>n ICH in</w:t>
      </w:r>
      <w:r w:rsidRPr="00435B10">
        <w:rPr>
          <w:lang w:val="en-US"/>
        </w:rPr>
        <w:t xml:space="preserve"> Singapore</w:t>
      </w:r>
      <w:r w:rsidR="00B23A6C" w:rsidRPr="00435B10">
        <w:rPr>
          <w:lang w:val="en-US"/>
        </w:rPr>
        <w:t xml:space="preserve">, </w:t>
      </w:r>
      <w:r w:rsidR="008B194A" w:rsidRPr="00435B10">
        <w:rPr>
          <w:lang w:val="en-US"/>
        </w:rPr>
        <w:t xml:space="preserve">through classroom learning </w:t>
      </w:r>
      <w:r w:rsidR="004A67E2" w:rsidRPr="00435B10">
        <w:rPr>
          <w:lang w:val="en-US"/>
        </w:rPr>
        <w:t>and/</w:t>
      </w:r>
      <w:r w:rsidR="008B194A" w:rsidRPr="00435B10">
        <w:rPr>
          <w:lang w:val="en-US"/>
        </w:rPr>
        <w:t xml:space="preserve">or </w:t>
      </w:r>
      <w:r w:rsidR="004A67E2" w:rsidRPr="00435B10">
        <w:rPr>
          <w:lang w:val="en-US"/>
        </w:rPr>
        <w:t>school</w:t>
      </w:r>
      <w:r w:rsidR="00231940" w:rsidRPr="00435B10">
        <w:rPr>
          <w:lang w:val="en-US"/>
        </w:rPr>
        <w:t xml:space="preserve"> projects. </w:t>
      </w:r>
      <w:r w:rsidR="007458B7" w:rsidRPr="00435B10">
        <w:rPr>
          <w:lang w:val="en-US"/>
        </w:rPr>
        <w:t>Social media, particularly Facebook and Instagram, is also actively embraced to further promote aware</w:t>
      </w:r>
      <w:r w:rsidR="0979C301" w:rsidRPr="00435B10">
        <w:rPr>
          <w:lang w:val="en-US"/>
        </w:rPr>
        <w:t>ness</w:t>
      </w:r>
      <w:r w:rsidR="007458B7" w:rsidRPr="00435B10">
        <w:rPr>
          <w:lang w:val="en-US"/>
        </w:rPr>
        <w:t xml:space="preserve"> of ICH to the wider audience (</w:t>
      </w:r>
      <w:r w:rsidR="007458B7" w:rsidRPr="005372B2">
        <w:rPr>
          <w:b/>
          <w:bCs/>
          <w:lang w:val="en-US"/>
        </w:rPr>
        <w:t xml:space="preserve">fig. </w:t>
      </w:r>
      <w:r w:rsidR="59012367" w:rsidRPr="005372B2">
        <w:rPr>
          <w:b/>
          <w:bCs/>
          <w:lang w:val="en-US"/>
        </w:rPr>
        <w:t>14.2</w:t>
      </w:r>
      <w:r w:rsidR="007458B7" w:rsidRPr="00435B10">
        <w:rPr>
          <w:lang w:val="en-US"/>
        </w:rPr>
        <w:t>).</w:t>
      </w:r>
      <w:r w:rsidR="00050C60" w:rsidRPr="00435B10">
        <w:rPr>
          <w:lang w:val="en-US"/>
        </w:rPr>
        <w:t xml:space="preserve"> </w:t>
      </w:r>
    </w:p>
    <w:p w14:paraId="4C51FFCD" w14:textId="03D9E432" w:rsidR="002A0AD1" w:rsidRPr="00435B10" w:rsidRDefault="002A0AD1" w:rsidP="00E1342E">
      <w:pPr>
        <w:rPr>
          <w:b/>
          <w:bCs/>
          <w:lang w:val="en-US"/>
        </w:rPr>
      </w:pPr>
      <w:r w:rsidRPr="00435B10">
        <w:rPr>
          <w:b/>
          <w:bCs/>
          <w:lang w:val="en-US"/>
        </w:rPr>
        <w:t>[[fig-14-2]]</w:t>
      </w:r>
    </w:p>
    <w:p w14:paraId="0A98D9FD" w14:textId="64D9F358" w:rsidR="0089398C" w:rsidRPr="00435B10" w:rsidRDefault="004161BB" w:rsidP="00E1342E">
      <w:pPr>
        <w:pStyle w:val="Heading3"/>
        <w:rPr>
          <w:lang w:val="en-US"/>
        </w:rPr>
      </w:pPr>
      <w:r w:rsidRPr="00435B10">
        <w:rPr>
          <w:lang w:val="en-US"/>
        </w:rPr>
        <w:t xml:space="preserve">Expanding on ICH </w:t>
      </w:r>
      <w:r w:rsidR="00BB4B83" w:rsidRPr="00435B10">
        <w:rPr>
          <w:lang w:val="en-US"/>
        </w:rPr>
        <w:t xml:space="preserve">Research </w:t>
      </w:r>
    </w:p>
    <w:p w14:paraId="755CFC20" w14:textId="2CAD0286" w:rsidR="00E1342E" w:rsidRPr="00435B10" w:rsidRDefault="00881EFF" w:rsidP="00E1342E">
      <w:pPr>
        <w:rPr>
          <w:lang w:val="en-US"/>
        </w:rPr>
      </w:pPr>
      <w:r>
        <w:rPr>
          <w:lang w:val="en-US"/>
        </w:rPr>
        <w:t xml:space="preserve">In </w:t>
      </w:r>
      <w:r w:rsidRPr="00881EFF">
        <w:rPr>
          <w:lang w:val="en-US"/>
        </w:rPr>
        <w:t>March</w:t>
      </w:r>
      <w:r>
        <w:rPr>
          <w:lang w:val="en-US"/>
        </w:rPr>
        <w:t xml:space="preserve"> 2023</w:t>
      </w:r>
      <w:r w:rsidRPr="00881EFF">
        <w:rPr>
          <w:lang w:val="en-US"/>
        </w:rPr>
        <w:t>, Our SG Heritage Plan 2.0 was launched</w:t>
      </w:r>
      <w:r w:rsidR="00BC3BD2">
        <w:rPr>
          <w:lang w:val="en-US"/>
        </w:rPr>
        <w:t>,</w:t>
      </w:r>
      <w:r>
        <w:rPr>
          <w:lang w:val="en-US"/>
        </w:rPr>
        <w:t xml:space="preserve"> to guide strategies for</w:t>
      </w:r>
      <w:r w:rsidRPr="00881EFF">
        <w:rPr>
          <w:lang w:val="en-US"/>
        </w:rPr>
        <w:t xml:space="preserve"> the next chapter </w:t>
      </w:r>
      <w:r w:rsidR="00BC3BD2">
        <w:rPr>
          <w:lang w:val="en-US"/>
        </w:rPr>
        <w:t>of</w:t>
      </w:r>
      <w:r w:rsidR="00BC3BD2" w:rsidRPr="00881EFF">
        <w:rPr>
          <w:lang w:val="en-US"/>
        </w:rPr>
        <w:t xml:space="preserve"> </w:t>
      </w:r>
      <w:r w:rsidRPr="00881EFF">
        <w:rPr>
          <w:lang w:val="en-US"/>
        </w:rPr>
        <w:t>Singapore's heritage landscape</w:t>
      </w:r>
      <w:r>
        <w:rPr>
          <w:lang w:val="en-US"/>
        </w:rPr>
        <w:t xml:space="preserve"> </w:t>
      </w:r>
      <w:r w:rsidRPr="00881EFF">
        <w:rPr>
          <w:lang w:val="en-US"/>
        </w:rPr>
        <w:t>from 2023 to 2027</w:t>
      </w:r>
      <w:r w:rsidR="00BC3BD2">
        <w:rPr>
          <w:lang w:val="en-US"/>
        </w:rPr>
        <w:t>;</w:t>
      </w:r>
      <w:r>
        <w:rPr>
          <w:lang w:val="en-US"/>
        </w:rPr>
        <w:t xml:space="preserve"> </w:t>
      </w:r>
      <w:r w:rsidR="00BC3BD2">
        <w:rPr>
          <w:lang w:val="en-US"/>
        </w:rPr>
        <w:t xml:space="preserve">it </w:t>
      </w:r>
      <w:r>
        <w:rPr>
          <w:lang w:val="en-US"/>
        </w:rPr>
        <w:t>includes plans t</w:t>
      </w:r>
      <w:r w:rsidR="0089398C" w:rsidRPr="00435B10">
        <w:rPr>
          <w:lang w:val="en-US"/>
        </w:rPr>
        <w:t>o</w:t>
      </w:r>
      <w:r w:rsidR="00FF7ACD" w:rsidRPr="00435B10">
        <w:rPr>
          <w:lang w:val="en-US"/>
        </w:rPr>
        <w:t xml:space="preserve"> strengthen</w:t>
      </w:r>
      <w:r w:rsidR="0089398C" w:rsidRPr="00435B10">
        <w:rPr>
          <w:lang w:val="en-US"/>
        </w:rPr>
        <w:t xml:space="preserve"> </w:t>
      </w:r>
      <w:r w:rsidR="00FF7ACD" w:rsidRPr="00435B10">
        <w:rPr>
          <w:lang w:val="en-US"/>
        </w:rPr>
        <w:t>research and</w:t>
      </w:r>
      <w:r w:rsidR="0089398C" w:rsidRPr="00435B10">
        <w:rPr>
          <w:lang w:val="en-US"/>
        </w:rPr>
        <w:t xml:space="preserve"> documentation of Singapore’s </w:t>
      </w:r>
      <w:r w:rsidR="00FF7ACD" w:rsidRPr="00435B10">
        <w:rPr>
          <w:lang w:val="en-US"/>
        </w:rPr>
        <w:t>ICH</w:t>
      </w:r>
      <w:r w:rsidR="00063391">
        <w:rPr>
          <w:lang w:val="en-US"/>
        </w:rPr>
        <w:t xml:space="preserve"> </w:t>
      </w:r>
      <w:r w:rsidR="00063391">
        <w:rPr>
          <w:lang w:val="en-US"/>
        </w:rPr>
        <w:t>({{</w:t>
      </w:r>
      <w:r w:rsidR="00063391" w:rsidRPr="00435B10">
        <w:rPr>
          <w:color w:val="000000" w:themeColor="text1"/>
          <w:lang w:val="en-US"/>
        </w:rPr>
        <w:t xml:space="preserve">National Heritage Board. </w:t>
      </w:r>
      <w:r w:rsidR="00063391">
        <w:rPr>
          <w:color w:val="000000" w:themeColor="text1"/>
          <w:lang w:val="en-US"/>
        </w:rPr>
        <w:t>2023a}})</w:t>
      </w:r>
      <w:r>
        <w:rPr>
          <w:lang w:val="en-US"/>
        </w:rPr>
        <w:t xml:space="preserve">. </w:t>
      </w:r>
      <w:r w:rsidR="0089398C" w:rsidRPr="00435B10">
        <w:rPr>
          <w:lang w:val="en-US"/>
        </w:rPr>
        <w:t>NHB administers the Heritage Research Grant</w:t>
      </w:r>
      <w:r w:rsidR="0062777E">
        <w:rPr>
          <w:lang w:val="en-US"/>
        </w:rPr>
        <w:t>,</w:t>
      </w:r>
      <w:r w:rsidR="0089398C" w:rsidRPr="00435B10">
        <w:rPr>
          <w:lang w:val="en-US"/>
        </w:rPr>
        <w:t xml:space="preserve"> which encourages academics, researchers</w:t>
      </w:r>
      <w:r w:rsidR="00A3474B" w:rsidRPr="00435B10">
        <w:rPr>
          <w:lang w:val="en-US"/>
        </w:rPr>
        <w:t>,</w:t>
      </w:r>
      <w:r w:rsidR="0089398C" w:rsidRPr="00435B10">
        <w:rPr>
          <w:lang w:val="en-US"/>
        </w:rPr>
        <w:t xml:space="preserve"> and </w:t>
      </w:r>
      <w:r w:rsidR="0089398C" w:rsidRPr="00435B10">
        <w:rPr>
          <w:lang w:val="en-US"/>
        </w:rPr>
        <w:lastRenderedPageBreak/>
        <w:t xml:space="preserve">heritage </w:t>
      </w:r>
      <w:r w:rsidR="00A3474B" w:rsidRPr="00435B10">
        <w:rPr>
          <w:lang w:val="en-US"/>
        </w:rPr>
        <w:t>NGOs</w:t>
      </w:r>
      <w:r w:rsidR="0062777E">
        <w:rPr>
          <w:lang w:val="en-US"/>
        </w:rPr>
        <w:t xml:space="preserve"> </w:t>
      </w:r>
      <w:r w:rsidR="0089398C" w:rsidRPr="00435B10">
        <w:rPr>
          <w:lang w:val="en-US"/>
        </w:rPr>
        <w:t xml:space="preserve">to embark on heritage-related research projects </w:t>
      </w:r>
      <w:r w:rsidR="00997A3A" w:rsidRPr="00435B10">
        <w:rPr>
          <w:lang w:val="en-US"/>
        </w:rPr>
        <w:t xml:space="preserve">that </w:t>
      </w:r>
      <w:r w:rsidR="0089398C" w:rsidRPr="00435B10">
        <w:rPr>
          <w:lang w:val="en-US"/>
        </w:rPr>
        <w:t>document</w:t>
      </w:r>
      <w:r w:rsidR="00997A3A" w:rsidRPr="00435B10">
        <w:rPr>
          <w:lang w:val="en-US"/>
        </w:rPr>
        <w:t xml:space="preserve"> </w:t>
      </w:r>
      <w:r w:rsidR="0089398C" w:rsidRPr="00435B10">
        <w:rPr>
          <w:lang w:val="en-US"/>
        </w:rPr>
        <w:t>and preserv</w:t>
      </w:r>
      <w:r w:rsidR="00997A3A" w:rsidRPr="00435B10">
        <w:rPr>
          <w:lang w:val="en-US"/>
        </w:rPr>
        <w:t xml:space="preserve">e </w:t>
      </w:r>
      <w:r w:rsidR="0089398C" w:rsidRPr="00435B10">
        <w:rPr>
          <w:lang w:val="en-US"/>
        </w:rPr>
        <w:t>Singapore’s heritage (</w:t>
      </w:r>
      <w:r w:rsidR="0089398C" w:rsidRPr="005372B2">
        <w:rPr>
          <w:b/>
          <w:bCs/>
          <w:lang w:val="en-US"/>
        </w:rPr>
        <w:t xml:space="preserve">fig. </w:t>
      </w:r>
      <w:r w:rsidR="2AED6C7A" w:rsidRPr="005372B2">
        <w:rPr>
          <w:b/>
          <w:bCs/>
          <w:lang w:val="en-US"/>
        </w:rPr>
        <w:t>14.3</w:t>
      </w:r>
      <w:r w:rsidR="0089398C" w:rsidRPr="00435B10">
        <w:rPr>
          <w:lang w:val="en-US"/>
        </w:rPr>
        <w:t>).</w:t>
      </w:r>
    </w:p>
    <w:p w14:paraId="165C7F2C" w14:textId="4D7AB448" w:rsidR="002A0AD1" w:rsidRPr="00435B10" w:rsidRDefault="002A0AD1" w:rsidP="00E1342E">
      <w:pPr>
        <w:rPr>
          <w:b/>
          <w:bCs/>
          <w:lang w:val="en-US"/>
        </w:rPr>
      </w:pPr>
      <w:r w:rsidRPr="00435B10">
        <w:rPr>
          <w:b/>
          <w:bCs/>
          <w:lang w:val="en-US"/>
        </w:rPr>
        <w:t>[[fig-14-3]]</w:t>
      </w:r>
    </w:p>
    <w:p w14:paraId="2106593B" w14:textId="77B97266" w:rsidR="0089398C" w:rsidRPr="00435B10" w:rsidRDefault="00C65CD3" w:rsidP="00E1342E">
      <w:pPr>
        <w:pStyle w:val="Heading2"/>
        <w:rPr>
          <w:lang w:val="en-US" w:eastAsia="en-US"/>
        </w:rPr>
      </w:pPr>
      <w:r w:rsidRPr="00435B10">
        <w:rPr>
          <w:lang w:val="en-US"/>
        </w:rPr>
        <w:t xml:space="preserve">Lessons </w:t>
      </w:r>
      <w:r w:rsidR="75AF5FDA" w:rsidRPr="00435B10">
        <w:rPr>
          <w:lang w:val="en-US"/>
        </w:rPr>
        <w:t>for ICH</w:t>
      </w:r>
      <w:r w:rsidRPr="00435B10">
        <w:rPr>
          <w:lang w:val="en-US"/>
        </w:rPr>
        <w:t xml:space="preserve"> Surveys and Inventorying</w:t>
      </w:r>
    </w:p>
    <w:p w14:paraId="34A15502" w14:textId="520E4956" w:rsidR="0062777E" w:rsidRDefault="00091AFB" w:rsidP="00E1342E">
      <w:pPr>
        <w:rPr>
          <w:lang w:val="en-US"/>
        </w:rPr>
      </w:pPr>
      <w:r w:rsidRPr="00435B10">
        <w:rPr>
          <w:lang w:val="en-US"/>
        </w:rPr>
        <w:t>The extensive research and documentation efforts carried out by NHB</w:t>
      </w:r>
      <w:r w:rsidR="4A27AA8D" w:rsidRPr="00435B10">
        <w:rPr>
          <w:lang w:val="en-US"/>
        </w:rPr>
        <w:t>, including through the nationwide survey,</w:t>
      </w:r>
      <w:r w:rsidRPr="00435B10">
        <w:rPr>
          <w:lang w:val="en-US"/>
        </w:rPr>
        <w:t xml:space="preserve"> laid the foundation for the development of Singapore’s ICH inventory. The research </w:t>
      </w:r>
      <w:r w:rsidR="00BD5F3B">
        <w:rPr>
          <w:lang w:val="en-US"/>
        </w:rPr>
        <w:t>on</w:t>
      </w:r>
      <w:r w:rsidR="00BD5F3B" w:rsidRPr="00435B10">
        <w:rPr>
          <w:lang w:val="en-US"/>
        </w:rPr>
        <w:t xml:space="preserve"> </w:t>
      </w:r>
      <w:r w:rsidRPr="00435B10">
        <w:rPr>
          <w:lang w:val="en-US"/>
        </w:rPr>
        <w:t>various ICH elements and their history, current practices</w:t>
      </w:r>
      <w:r w:rsidR="0062777E">
        <w:rPr>
          <w:lang w:val="en-US"/>
        </w:rPr>
        <w:t>,</w:t>
      </w:r>
      <w:r w:rsidRPr="00435B10">
        <w:rPr>
          <w:lang w:val="en-US"/>
        </w:rPr>
        <w:t xml:space="preserve"> and challenges, together with the establishment of the ICH inventory, have been essential to NHB’s efforts to develop new initiatives to safeguard ICH in Singapore and facilitate the transmission of ICH to the next generation of practitioners. </w:t>
      </w:r>
    </w:p>
    <w:p w14:paraId="25C577E8" w14:textId="00E84C83" w:rsidR="0092658D" w:rsidRPr="00435B10" w:rsidRDefault="0062777E" w:rsidP="00E1342E">
      <w:pPr>
        <w:rPr>
          <w:lang w:val="en-US"/>
        </w:rPr>
      </w:pPr>
      <w:r>
        <w:rPr>
          <w:lang w:val="en-US"/>
        </w:rPr>
        <w:t>T</w:t>
      </w:r>
      <w:r w:rsidR="0092658D" w:rsidRPr="00435B10">
        <w:rPr>
          <w:lang w:val="en-US"/>
        </w:rPr>
        <w:t xml:space="preserve">wo key lessons </w:t>
      </w:r>
      <w:r>
        <w:rPr>
          <w:lang w:val="en-US"/>
        </w:rPr>
        <w:t xml:space="preserve">were </w:t>
      </w:r>
      <w:r w:rsidR="0092658D" w:rsidRPr="00435B10">
        <w:rPr>
          <w:lang w:val="en-US"/>
        </w:rPr>
        <w:t>derived from NHB’s process on surveys and inventorying of ICH that will be essential</w:t>
      </w:r>
      <w:r w:rsidR="00D0020C" w:rsidRPr="00435B10">
        <w:rPr>
          <w:lang w:val="en-US"/>
        </w:rPr>
        <w:t xml:space="preserve"> to guide its future</w:t>
      </w:r>
      <w:r w:rsidR="0092658D" w:rsidRPr="00435B10">
        <w:rPr>
          <w:lang w:val="en-US"/>
        </w:rPr>
        <w:t xml:space="preserve"> documentation and safeguarding efforts</w:t>
      </w:r>
      <w:r w:rsidR="00D0020C" w:rsidRPr="00435B10">
        <w:rPr>
          <w:lang w:val="en-US"/>
        </w:rPr>
        <w:t>:</w:t>
      </w:r>
    </w:p>
    <w:p w14:paraId="2395C5CA" w14:textId="3477C1DB" w:rsidR="0092658D" w:rsidRPr="00435B10" w:rsidRDefault="0092658D" w:rsidP="00E1342E">
      <w:pPr>
        <w:pStyle w:val="ListParagraph"/>
        <w:numPr>
          <w:ilvl w:val="0"/>
          <w:numId w:val="2"/>
        </w:numPr>
        <w:rPr>
          <w:lang w:val="en-US"/>
        </w:rPr>
      </w:pPr>
      <w:r w:rsidRPr="00435B10">
        <w:rPr>
          <w:lang w:val="en-US"/>
        </w:rPr>
        <w:t>The establishment of collaborative networks between ICH practitioners, researchers</w:t>
      </w:r>
      <w:r w:rsidR="0062777E">
        <w:rPr>
          <w:lang w:val="en-US"/>
        </w:rPr>
        <w:t>,</w:t>
      </w:r>
      <w:r w:rsidRPr="00435B10">
        <w:rPr>
          <w:lang w:val="en-US"/>
        </w:rPr>
        <w:t xml:space="preserve"> and the communit</w:t>
      </w:r>
      <w:r w:rsidR="00D0020C" w:rsidRPr="00435B10">
        <w:rPr>
          <w:lang w:val="en-US"/>
        </w:rPr>
        <w:t>ies</w:t>
      </w:r>
      <w:r w:rsidRPr="00435B10">
        <w:rPr>
          <w:lang w:val="en-US"/>
        </w:rPr>
        <w:t xml:space="preserve"> </w:t>
      </w:r>
      <w:r w:rsidR="5D12FEAE" w:rsidRPr="00435B10">
        <w:rPr>
          <w:lang w:val="en-US"/>
        </w:rPr>
        <w:t xml:space="preserve">is a key factor </w:t>
      </w:r>
      <w:r w:rsidR="0062777E">
        <w:rPr>
          <w:lang w:val="en-US"/>
        </w:rPr>
        <w:t>in</w:t>
      </w:r>
      <w:r w:rsidR="0062777E" w:rsidRPr="00435B10">
        <w:rPr>
          <w:lang w:val="en-US"/>
        </w:rPr>
        <w:t xml:space="preserve"> </w:t>
      </w:r>
      <w:r w:rsidR="39A52C79" w:rsidRPr="00435B10">
        <w:rPr>
          <w:lang w:val="en-US"/>
        </w:rPr>
        <w:t xml:space="preserve">successfully </w:t>
      </w:r>
      <w:r w:rsidRPr="00435B10">
        <w:rPr>
          <w:lang w:val="en-US"/>
        </w:rPr>
        <w:t>captur</w:t>
      </w:r>
      <w:r w:rsidR="0062777E">
        <w:rPr>
          <w:lang w:val="en-US"/>
        </w:rPr>
        <w:t>ing</w:t>
      </w:r>
      <w:r w:rsidRPr="00435B10">
        <w:rPr>
          <w:lang w:val="en-US"/>
        </w:rPr>
        <w:t xml:space="preserve"> the multicultural dynamics of ICH elements in Singapore</w:t>
      </w:r>
      <w:r w:rsidR="002A0AD1" w:rsidRPr="00435B10">
        <w:rPr>
          <w:lang w:val="en-US"/>
        </w:rPr>
        <w:t>.</w:t>
      </w:r>
    </w:p>
    <w:p w14:paraId="2091494C" w14:textId="33F7CAA2" w:rsidR="001E79A4" w:rsidRPr="00435B10" w:rsidRDefault="0CE834D2" w:rsidP="00E1342E">
      <w:pPr>
        <w:pStyle w:val="ListParagraph"/>
        <w:numPr>
          <w:ilvl w:val="0"/>
          <w:numId w:val="2"/>
        </w:numPr>
        <w:rPr>
          <w:lang w:val="en-US"/>
        </w:rPr>
      </w:pPr>
      <w:r w:rsidRPr="00435B10">
        <w:rPr>
          <w:lang w:val="en-US"/>
        </w:rPr>
        <w:t>I</w:t>
      </w:r>
      <w:r w:rsidR="0092658D" w:rsidRPr="00435B10">
        <w:rPr>
          <w:lang w:val="en-US"/>
        </w:rPr>
        <w:t xml:space="preserve">ntegrating research with community engagement, be it through focus groups or readily available digital content, </w:t>
      </w:r>
      <w:r w:rsidR="3AADE1E0" w:rsidRPr="00435B10">
        <w:rPr>
          <w:lang w:val="en-US"/>
        </w:rPr>
        <w:t xml:space="preserve">is essential </w:t>
      </w:r>
      <w:r w:rsidR="0092658D" w:rsidRPr="00435B10">
        <w:rPr>
          <w:lang w:val="en-US"/>
        </w:rPr>
        <w:t>to ensur</w:t>
      </w:r>
      <w:r w:rsidR="4525E763" w:rsidRPr="00435B10">
        <w:rPr>
          <w:lang w:val="en-US"/>
        </w:rPr>
        <w:t>ing</w:t>
      </w:r>
      <w:r w:rsidR="0092658D" w:rsidRPr="00435B10">
        <w:rPr>
          <w:lang w:val="en-US"/>
        </w:rPr>
        <w:t xml:space="preserve"> the documentation </w:t>
      </w:r>
      <w:r w:rsidR="4B1E5159" w:rsidRPr="00435B10">
        <w:rPr>
          <w:lang w:val="en-US"/>
        </w:rPr>
        <w:t xml:space="preserve">and continued transmission </w:t>
      </w:r>
      <w:r w:rsidR="0092658D" w:rsidRPr="00435B10">
        <w:rPr>
          <w:lang w:val="en-US"/>
        </w:rPr>
        <w:t>of ICH practices</w:t>
      </w:r>
      <w:r w:rsidR="00D0020C" w:rsidRPr="00435B10">
        <w:rPr>
          <w:lang w:val="en-US"/>
        </w:rPr>
        <w:t>.</w:t>
      </w:r>
      <w:r w:rsidR="0092658D" w:rsidRPr="00435B10">
        <w:rPr>
          <w:lang w:val="en-US"/>
        </w:rPr>
        <w:t xml:space="preserve"> </w:t>
      </w:r>
    </w:p>
    <w:p w14:paraId="303AC558" w14:textId="6D816EA7" w:rsidR="0062777E" w:rsidRPr="00435B10" w:rsidRDefault="0062777E" w:rsidP="0062777E">
      <w:pPr>
        <w:rPr>
          <w:lang w:val="en-US"/>
        </w:rPr>
      </w:pPr>
    </w:p>
    <w:sectPr w:rsidR="0062777E" w:rsidRPr="00435B1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9D33B" w14:textId="77777777" w:rsidR="00707DDF" w:rsidRDefault="00707DDF" w:rsidP="00E1342E">
      <w:r>
        <w:separator/>
      </w:r>
    </w:p>
  </w:endnote>
  <w:endnote w:type="continuationSeparator" w:id="0">
    <w:p w14:paraId="79DE389D" w14:textId="77777777" w:rsidR="00707DDF" w:rsidRDefault="00707DDF" w:rsidP="00E13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109476"/>
      <w:docPartObj>
        <w:docPartGallery w:val="Page Numbers (Bottom of Page)"/>
        <w:docPartUnique/>
      </w:docPartObj>
    </w:sdtPr>
    <w:sdtEndPr>
      <w:rPr>
        <w:noProof/>
      </w:rPr>
    </w:sdtEndPr>
    <w:sdtContent>
      <w:p w14:paraId="6658B554" w14:textId="77777777" w:rsidR="00E1342E" w:rsidRDefault="00551D47" w:rsidP="00E1342E">
        <w:pPr>
          <w:pStyle w:val="Footer"/>
        </w:pPr>
        <w:r>
          <w:fldChar w:fldCharType="begin"/>
        </w:r>
        <w:r>
          <w:instrText xml:space="preserve"> PAGE   \* MERGEFORMAT </w:instrText>
        </w:r>
        <w:r>
          <w:fldChar w:fldCharType="separate"/>
        </w:r>
        <w:r>
          <w:rPr>
            <w:noProof/>
          </w:rPr>
          <w:t>2</w:t>
        </w:r>
        <w:r>
          <w:rPr>
            <w:noProof/>
          </w:rPr>
          <w:fldChar w:fldCharType="end"/>
        </w:r>
      </w:p>
    </w:sdtContent>
  </w:sdt>
  <w:p w14:paraId="678803FA" w14:textId="13420223" w:rsidR="00551D47" w:rsidRDefault="00551D47" w:rsidP="00E13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D2A1" w14:textId="77777777" w:rsidR="00707DDF" w:rsidRDefault="00707DDF" w:rsidP="00E1342E">
      <w:r>
        <w:separator/>
      </w:r>
    </w:p>
  </w:footnote>
  <w:footnote w:type="continuationSeparator" w:id="0">
    <w:p w14:paraId="04FCAF55" w14:textId="77777777" w:rsidR="00707DDF" w:rsidRDefault="00707DDF" w:rsidP="00E13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30AA"/>
    <w:multiLevelType w:val="hybridMultilevel"/>
    <w:tmpl w:val="611838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4E7943"/>
    <w:multiLevelType w:val="hybridMultilevel"/>
    <w:tmpl w:val="51768F6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C070D5C"/>
    <w:multiLevelType w:val="hybridMultilevel"/>
    <w:tmpl w:val="E4FE98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1011A"/>
    <w:multiLevelType w:val="hybridMultilevel"/>
    <w:tmpl w:val="E01297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95688251">
    <w:abstractNumId w:val="3"/>
  </w:num>
  <w:num w:numId="2" w16cid:durableId="1465346092">
    <w:abstractNumId w:val="0"/>
  </w:num>
  <w:num w:numId="3" w16cid:durableId="936522090">
    <w:abstractNumId w:val="1"/>
  </w:num>
  <w:num w:numId="4" w16cid:durableId="1849058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6E8"/>
    <w:rsid w:val="0001108D"/>
    <w:rsid w:val="00011C5F"/>
    <w:rsid w:val="00015582"/>
    <w:rsid w:val="00027F99"/>
    <w:rsid w:val="00050C60"/>
    <w:rsid w:val="00063391"/>
    <w:rsid w:val="0006486B"/>
    <w:rsid w:val="000725BF"/>
    <w:rsid w:val="000837B1"/>
    <w:rsid w:val="00091190"/>
    <w:rsid w:val="00091AFB"/>
    <w:rsid w:val="000B1A72"/>
    <w:rsid w:val="000B6B4B"/>
    <w:rsid w:val="000C5FA5"/>
    <w:rsid w:val="000D31FA"/>
    <w:rsid w:val="000F337C"/>
    <w:rsid w:val="000F4395"/>
    <w:rsid w:val="00103C72"/>
    <w:rsid w:val="00112CDE"/>
    <w:rsid w:val="00121F0A"/>
    <w:rsid w:val="00131E58"/>
    <w:rsid w:val="00141295"/>
    <w:rsid w:val="00167A2D"/>
    <w:rsid w:val="00183042"/>
    <w:rsid w:val="00192D0E"/>
    <w:rsid w:val="00193234"/>
    <w:rsid w:val="001A556D"/>
    <w:rsid w:val="001D306C"/>
    <w:rsid w:val="001E79A4"/>
    <w:rsid w:val="001E7FA3"/>
    <w:rsid w:val="001F0551"/>
    <w:rsid w:val="002073B7"/>
    <w:rsid w:val="00211C15"/>
    <w:rsid w:val="00211C67"/>
    <w:rsid w:val="00215815"/>
    <w:rsid w:val="00224EF2"/>
    <w:rsid w:val="002301BB"/>
    <w:rsid w:val="00230FE5"/>
    <w:rsid w:val="00231940"/>
    <w:rsid w:val="00257A07"/>
    <w:rsid w:val="00266E22"/>
    <w:rsid w:val="002737B0"/>
    <w:rsid w:val="002A0AD1"/>
    <w:rsid w:val="002B6FC9"/>
    <w:rsid w:val="002F4D5A"/>
    <w:rsid w:val="002F6A77"/>
    <w:rsid w:val="00305A03"/>
    <w:rsid w:val="0031591F"/>
    <w:rsid w:val="003308A5"/>
    <w:rsid w:val="00330F85"/>
    <w:rsid w:val="003427FB"/>
    <w:rsid w:val="003569BB"/>
    <w:rsid w:val="003623CC"/>
    <w:rsid w:val="00365384"/>
    <w:rsid w:val="0037660A"/>
    <w:rsid w:val="00386FB7"/>
    <w:rsid w:val="003F30B1"/>
    <w:rsid w:val="004127C9"/>
    <w:rsid w:val="004161BB"/>
    <w:rsid w:val="00435B10"/>
    <w:rsid w:val="00435BD4"/>
    <w:rsid w:val="0045DE1A"/>
    <w:rsid w:val="00463C0D"/>
    <w:rsid w:val="004A08FA"/>
    <w:rsid w:val="004A67E2"/>
    <w:rsid w:val="004D2436"/>
    <w:rsid w:val="004D3262"/>
    <w:rsid w:val="004D49CC"/>
    <w:rsid w:val="004D6881"/>
    <w:rsid w:val="004E7DEC"/>
    <w:rsid w:val="00505BD9"/>
    <w:rsid w:val="00512138"/>
    <w:rsid w:val="005148B9"/>
    <w:rsid w:val="00520B2E"/>
    <w:rsid w:val="005366E8"/>
    <w:rsid w:val="005372B2"/>
    <w:rsid w:val="00551D47"/>
    <w:rsid w:val="005655BF"/>
    <w:rsid w:val="0057022F"/>
    <w:rsid w:val="00590912"/>
    <w:rsid w:val="00594552"/>
    <w:rsid w:val="005A028C"/>
    <w:rsid w:val="005D560D"/>
    <w:rsid w:val="005F2957"/>
    <w:rsid w:val="00605020"/>
    <w:rsid w:val="006056AE"/>
    <w:rsid w:val="00626882"/>
    <w:rsid w:val="0062777E"/>
    <w:rsid w:val="00630BB5"/>
    <w:rsid w:val="0064607F"/>
    <w:rsid w:val="006543E2"/>
    <w:rsid w:val="00672E6D"/>
    <w:rsid w:val="00680544"/>
    <w:rsid w:val="00683797"/>
    <w:rsid w:val="00684AD9"/>
    <w:rsid w:val="0068576C"/>
    <w:rsid w:val="00685FCC"/>
    <w:rsid w:val="006B533D"/>
    <w:rsid w:val="006D6477"/>
    <w:rsid w:val="006D670F"/>
    <w:rsid w:val="006F43AB"/>
    <w:rsid w:val="007060D8"/>
    <w:rsid w:val="00707DDF"/>
    <w:rsid w:val="00716B6E"/>
    <w:rsid w:val="007458B7"/>
    <w:rsid w:val="0075223C"/>
    <w:rsid w:val="00755B44"/>
    <w:rsid w:val="00756944"/>
    <w:rsid w:val="007A642A"/>
    <w:rsid w:val="007C0346"/>
    <w:rsid w:val="007C1E36"/>
    <w:rsid w:val="007C706A"/>
    <w:rsid w:val="007D1F8F"/>
    <w:rsid w:val="0084189F"/>
    <w:rsid w:val="00850FC7"/>
    <w:rsid w:val="00852565"/>
    <w:rsid w:val="0085516F"/>
    <w:rsid w:val="008646AE"/>
    <w:rsid w:val="00866B51"/>
    <w:rsid w:val="00875C84"/>
    <w:rsid w:val="00881EFF"/>
    <w:rsid w:val="0089398C"/>
    <w:rsid w:val="00894DDC"/>
    <w:rsid w:val="00896648"/>
    <w:rsid w:val="008B194A"/>
    <w:rsid w:val="008C1989"/>
    <w:rsid w:val="008C2AC6"/>
    <w:rsid w:val="008C75F6"/>
    <w:rsid w:val="008D0597"/>
    <w:rsid w:val="008D6174"/>
    <w:rsid w:val="008E5AF5"/>
    <w:rsid w:val="00903A47"/>
    <w:rsid w:val="00904F8E"/>
    <w:rsid w:val="00905948"/>
    <w:rsid w:val="009129D2"/>
    <w:rsid w:val="0092658D"/>
    <w:rsid w:val="0096656A"/>
    <w:rsid w:val="009875C7"/>
    <w:rsid w:val="0099367F"/>
    <w:rsid w:val="00997A3A"/>
    <w:rsid w:val="009BCC9B"/>
    <w:rsid w:val="009D3CA8"/>
    <w:rsid w:val="009D3E8D"/>
    <w:rsid w:val="009D4115"/>
    <w:rsid w:val="009E2772"/>
    <w:rsid w:val="00A10B50"/>
    <w:rsid w:val="00A13969"/>
    <w:rsid w:val="00A3474B"/>
    <w:rsid w:val="00A4377A"/>
    <w:rsid w:val="00A53372"/>
    <w:rsid w:val="00A6762E"/>
    <w:rsid w:val="00A93794"/>
    <w:rsid w:val="00A94CA8"/>
    <w:rsid w:val="00AC1F9D"/>
    <w:rsid w:val="00AD30E6"/>
    <w:rsid w:val="00AD69F0"/>
    <w:rsid w:val="00AE2A9F"/>
    <w:rsid w:val="00B01C30"/>
    <w:rsid w:val="00B23A6C"/>
    <w:rsid w:val="00B26890"/>
    <w:rsid w:val="00B30B78"/>
    <w:rsid w:val="00B312D9"/>
    <w:rsid w:val="00B3465D"/>
    <w:rsid w:val="00B476FC"/>
    <w:rsid w:val="00B515E8"/>
    <w:rsid w:val="00B73888"/>
    <w:rsid w:val="00B84CCE"/>
    <w:rsid w:val="00B8509C"/>
    <w:rsid w:val="00BA2FEB"/>
    <w:rsid w:val="00BB4B83"/>
    <w:rsid w:val="00BB7737"/>
    <w:rsid w:val="00BC2704"/>
    <w:rsid w:val="00BC3BD2"/>
    <w:rsid w:val="00BD5F3B"/>
    <w:rsid w:val="00BE0D95"/>
    <w:rsid w:val="00C127D6"/>
    <w:rsid w:val="00C17316"/>
    <w:rsid w:val="00C25A52"/>
    <w:rsid w:val="00C65CD3"/>
    <w:rsid w:val="00C7038E"/>
    <w:rsid w:val="00C8424B"/>
    <w:rsid w:val="00C92F5F"/>
    <w:rsid w:val="00C931AA"/>
    <w:rsid w:val="00CD1D96"/>
    <w:rsid w:val="00CD2AE0"/>
    <w:rsid w:val="00CE72EC"/>
    <w:rsid w:val="00D0020C"/>
    <w:rsid w:val="00D110E5"/>
    <w:rsid w:val="00D12CE6"/>
    <w:rsid w:val="00D42178"/>
    <w:rsid w:val="00D43DE4"/>
    <w:rsid w:val="00D45E3F"/>
    <w:rsid w:val="00D5457D"/>
    <w:rsid w:val="00D6187F"/>
    <w:rsid w:val="00D97C46"/>
    <w:rsid w:val="00DA48B4"/>
    <w:rsid w:val="00DB0794"/>
    <w:rsid w:val="00DB124F"/>
    <w:rsid w:val="00DD38BE"/>
    <w:rsid w:val="00DD7553"/>
    <w:rsid w:val="00DD789B"/>
    <w:rsid w:val="00DE1ACC"/>
    <w:rsid w:val="00DE4907"/>
    <w:rsid w:val="00DE5EC7"/>
    <w:rsid w:val="00DF1512"/>
    <w:rsid w:val="00DF5169"/>
    <w:rsid w:val="00DF7047"/>
    <w:rsid w:val="00E038B2"/>
    <w:rsid w:val="00E04362"/>
    <w:rsid w:val="00E1342E"/>
    <w:rsid w:val="00E21BBB"/>
    <w:rsid w:val="00E240A1"/>
    <w:rsid w:val="00E30AB0"/>
    <w:rsid w:val="00E31C46"/>
    <w:rsid w:val="00E43D6B"/>
    <w:rsid w:val="00E837CA"/>
    <w:rsid w:val="00E8594B"/>
    <w:rsid w:val="00E94620"/>
    <w:rsid w:val="00EB2660"/>
    <w:rsid w:val="00ED2E34"/>
    <w:rsid w:val="00EE0BBD"/>
    <w:rsid w:val="00EE19F4"/>
    <w:rsid w:val="00EE5248"/>
    <w:rsid w:val="00EE62BF"/>
    <w:rsid w:val="00EF2562"/>
    <w:rsid w:val="00F2296F"/>
    <w:rsid w:val="00F2352D"/>
    <w:rsid w:val="00F24C04"/>
    <w:rsid w:val="00F30499"/>
    <w:rsid w:val="00F40A83"/>
    <w:rsid w:val="00F4444F"/>
    <w:rsid w:val="00F46A7B"/>
    <w:rsid w:val="00F63C93"/>
    <w:rsid w:val="00F744DB"/>
    <w:rsid w:val="00FA2EC6"/>
    <w:rsid w:val="00FC247B"/>
    <w:rsid w:val="00FD26A7"/>
    <w:rsid w:val="00FD5E86"/>
    <w:rsid w:val="00FE214D"/>
    <w:rsid w:val="00FF7ACD"/>
    <w:rsid w:val="01746F79"/>
    <w:rsid w:val="019358CC"/>
    <w:rsid w:val="019F733C"/>
    <w:rsid w:val="02402B97"/>
    <w:rsid w:val="0286257C"/>
    <w:rsid w:val="03553C1F"/>
    <w:rsid w:val="03A9FBB0"/>
    <w:rsid w:val="04470607"/>
    <w:rsid w:val="067BD78D"/>
    <w:rsid w:val="0744FADE"/>
    <w:rsid w:val="08124B19"/>
    <w:rsid w:val="0979C301"/>
    <w:rsid w:val="099F6214"/>
    <w:rsid w:val="0B41350E"/>
    <w:rsid w:val="0CE834D2"/>
    <w:rsid w:val="0D506285"/>
    <w:rsid w:val="0F4A1F61"/>
    <w:rsid w:val="10D2B4C7"/>
    <w:rsid w:val="11479AE3"/>
    <w:rsid w:val="126FB06B"/>
    <w:rsid w:val="12A959F9"/>
    <w:rsid w:val="13C4B8DD"/>
    <w:rsid w:val="141430C9"/>
    <w:rsid w:val="147526BD"/>
    <w:rsid w:val="148B8C93"/>
    <w:rsid w:val="160A0D9D"/>
    <w:rsid w:val="18AF90B1"/>
    <w:rsid w:val="1953D4E1"/>
    <w:rsid w:val="1AB53C03"/>
    <w:rsid w:val="1ADD7EC0"/>
    <w:rsid w:val="1C7FC5B6"/>
    <w:rsid w:val="1DE4ABFA"/>
    <w:rsid w:val="1DFD58E6"/>
    <w:rsid w:val="1E33F42B"/>
    <w:rsid w:val="2038A81A"/>
    <w:rsid w:val="211DBFEC"/>
    <w:rsid w:val="2145BE69"/>
    <w:rsid w:val="233E7F26"/>
    <w:rsid w:val="23FDF9A7"/>
    <w:rsid w:val="24F5B714"/>
    <w:rsid w:val="259DCAD3"/>
    <w:rsid w:val="27E8032B"/>
    <w:rsid w:val="2956C49B"/>
    <w:rsid w:val="29D8604C"/>
    <w:rsid w:val="2AED6C7A"/>
    <w:rsid w:val="2B027EE7"/>
    <w:rsid w:val="2B87A69C"/>
    <w:rsid w:val="2C951F37"/>
    <w:rsid w:val="2D0625CE"/>
    <w:rsid w:val="303D04F3"/>
    <w:rsid w:val="316AD194"/>
    <w:rsid w:val="32921C39"/>
    <w:rsid w:val="330AC8EF"/>
    <w:rsid w:val="33928ED7"/>
    <w:rsid w:val="33FEF5DF"/>
    <w:rsid w:val="3569483B"/>
    <w:rsid w:val="3592FCAC"/>
    <w:rsid w:val="363A8B5A"/>
    <w:rsid w:val="36B9BE98"/>
    <w:rsid w:val="39A52C79"/>
    <w:rsid w:val="3AADE1E0"/>
    <w:rsid w:val="3CCD962D"/>
    <w:rsid w:val="3CFDCAB7"/>
    <w:rsid w:val="3D24371E"/>
    <w:rsid w:val="3D9F05F4"/>
    <w:rsid w:val="3E1DC377"/>
    <w:rsid w:val="3E7555FF"/>
    <w:rsid w:val="3F8D57BA"/>
    <w:rsid w:val="3F9B8918"/>
    <w:rsid w:val="3FEAD149"/>
    <w:rsid w:val="41669379"/>
    <w:rsid w:val="42C4F87C"/>
    <w:rsid w:val="433256B4"/>
    <w:rsid w:val="4525E763"/>
    <w:rsid w:val="47D6F865"/>
    <w:rsid w:val="4879BFC9"/>
    <w:rsid w:val="4A24669A"/>
    <w:rsid w:val="4A27AA8D"/>
    <w:rsid w:val="4B1E5159"/>
    <w:rsid w:val="4C463A39"/>
    <w:rsid w:val="4D030F4E"/>
    <w:rsid w:val="4EE0562D"/>
    <w:rsid w:val="4F4F1ED7"/>
    <w:rsid w:val="4F740AEE"/>
    <w:rsid w:val="50D5D8C5"/>
    <w:rsid w:val="5233EB92"/>
    <w:rsid w:val="527C51E7"/>
    <w:rsid w:val="52901530"/>
    <w:rsid w:val="549F63D8"/>
    <w:rsid w:val="5634A324"/>
    <w:rsid w:val="57D07385"/>
    <w:rsid w:val="57FA42EE"/>
    <w:rsid w:val="59012367"/>
    <w:rsid w:val="5B54279C"/>
    <w:rsid w:val="5D12FEAE"/>
    <w:rsid w:val="6005C77F"/>
    <w:rsid w:val="64C0D535"/>
    <w:rsid w:val="6585FAB6"/>
    <w:rsid w:val="65C00FC2"/>
    <w:rsid w:val="6AD748E4"/>
    <w:rsid w:val="6D025289"/>
    <w:rsid w:val="7079AE02"/>
    <w:rsid w:val="72C4B14F"/>
    <w:rsid w:val="7427F964"/>
    <w:rsid w:val="75AF5FDA"/>
    <w:rsid w:val="75F5AD8D"/>
    <w:rsid w:val="76AF69F0"/>
    <w:rsid w:val="78FAF471"/>
    <w:rsid w:val="794C487B"/>
    <w:rsid w:val="7D4623D6"/>
    <w:rsid w:val="7D4E35C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04A2F"/>
  <w15:chartTrackingRefBased/>
  <w15:docId w15:val="{659FC9BE-80C2-44CA-9875-EC39AA0E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2E"/>
    <w:pPr>
      <w:spacing w:after="120" w:line="48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13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42E"/>
    <w:pPr>
      <w:keepNext/>
      <w:keepLines/>
      <w:spacing w:before="120" w:after="240"/>
      <w:outlineLvl w:val="1"/>
    </w:pPr>
    <w:rPr>
      <w:b/>
      <w:bCs/>
      <w:sz w:val="28"/>
    </w:rPr>
  </w:style>
  <w:style w:type="paragraph" w:styleId="Heading3">
    <w:name w:val="heading 3"/>
    <w:basedOn w:val="Heading2"/>
    <w:next w:val="Normal"/>
    <w:link w:val="Heading3Char"/>
    <w:uiPriority w:val="9"/>
    <w:unhideWhenUsed/>
    <w:qFormat/>
    <w:rsid w:val="00E1342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66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66E8"/>
    <w:rPr>
      <w:sz w:val="20"/>
      <w:szCs w:val="20"/>
    </w:rPr>
  </w:style>
  <w:style w:type="character" w:styleId="FootnoteReference">
    <w:name w:val="footnote reference"/>
    <w:basedOn w:val="DefaultParagraphFont"/>
    <w:uiPriority w:val="99"/>
    <w:semiHidden/>
    <w:unhideWhenUsed/>
    <w:rsid w:val="005366E8"/>
    <w:rPr>
      <w:vertAlign w:val="superscript"/>
    </w:rPr>
  </w:style>
  <w:style w:type="paragraph" w:styleId="BalloonText">
    <w:name w:val="Balloon Text"/>
    <w:basedOn w:val="Normal"/>
    <w:link w:val="BalloonTextChar"/>
    <w:uiPriority w:val="99"/>
    <w:semiHidden/>
    <w:unhideWhenUsed/>
    <w:rsid w:val="00536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6E8"/>
    <w:rPr>
      <w:rFonts w:ascii="Segoe UI" w:hAnsi="Segoe UI" w:cs="Segoe UI"/>
      <w:sz w:val="18"/>
      <w:szCs w:val="18"/>
    </w:rPr>
  </w:style>
  <w:style w:type="character" w:styleId="CommentReference">
    <w:name w:val="annotation reference"/>
    <w:basedOn w:val="DefaultParagraphFont"/>
    <w:uiPriority w:val="99"/>
    <w:semiHidden/>
    <w:unhideWhenUsed/>
    <w:rsid w:val="00605020"/>
    <w:rPr>
      <w:sz w:val="16"/>
      <w:szCs w:val="16"/>
    </w:rPr>
  </w:style>
  <w:style w:type="paragraph" w:styleId="CommentText">
    <w:name w:val="annotation text"/>
    <w:basedOn w:val="Normal"/>
    <w:link w:val="CommentTextChar"/>
    <w:uiPriority w:val="99"/>
    <w:unhideWhenUsed/>
    <w:rsid w:val="00605020"/>
    <w:pPr>
      <w:spacing w:line="240" w:lineRule="auto"/>
    </w:pPr>
    <w:rPr>
      <w:sz w:val="20"/>
      <w:szCs w:val="20"/>
    </w:rPr>
  </w:style>
  <w:style w:type="character" w:customStyle="1" w:styleId="CommentTextChar">
    <w:name w:val="Comment Text Char"/>
    <w:basedOn w:val="DefaultParagraphFont"/>
    <w:link w:val="CommentText"/>
    <w:uiPriority w:val="99"/>
    <w:rsid w:val="00605020"/>
    <w:rPr>
      <w:sz w:val="20"/>
      <w:szCs w:val="20"/>
    </w:rPr>
  </w:style>
  <w:style w:type="paragraph" w:styleId="CommentSubject">
    <w:name w:val="annotation subject"/>
    <w:basedOn w:val="CommentText"/>
    <w:next w:val="CommentText"/>
    <w:link w:val="CommentSubjectChar"/>
    <w:uiPriority w:val="99"/>
    <w:semiHidden/>
    <w:unhideWhenUsed/>
    <w:rsid w:val="00605020"/>
    <w:rPr>
      <w:b/>
      <w:bCs/>
    </w:rPr>
  </w:style>
  <w:style w:type="character" w:customStyle="1" w:styleId="CommentSubjectChar">
    <w:name w:val="Comment Subject Char"/>
    <w:basedOn w:val="CommentTextChar"/>
    <w:link w:val="CommentSubject"/>
    <w:uiPriority w:val="99"/>
    <w:semiHidden/>
    <w:rsid w:val="00605020"/>
    <w:rPr>
      <w:b/>
      <w:bCs/>
      <w:sz w:val="20"/>
      <w:szCs w:val="20"/>
    </w:rPr>
  </w:style>
  <w:style w:type="paragraph" w:styleId="ListParagraph">
    <w:name w:val="List Paragraph"/>
    <w:basedOn w:val="Normal"/>
    <w:uiPriority w:val="34"/>
    <w:qFormat/>
    <w:rsid w:val="0089398C"/>
    <w:pPr>
      <w:ind w:left="720"/>
      <w:contextualSpacing/>
    </w:pPr>
  </w:style>
  <w:style w:type="paragraph" w:styleId="Revision">
    <w:name w:val="Revision"/>
    <w:hidden/>
    <w:uiPriority w:val="99"/>
    <w:semiHidden/>
    <w:rsid w:val="00B8509C"/>
    <w:pPr>
      <w:spacing w:after="0" w:line="240" w:lineRule="auto"/>
    </w:pPr>
  </w:style>
  <w:style w:type="character" w:styleId="Hyperlink">
    <w:name w:val="Hyperlink"/>
    <w:basedOn w:val="DefaultParagraphFont"/>
    <w:uiPriority w:val="99"/>
    <w:unhideWhenUsed/>
    <w:rsid w:val="001E79A4"/>
    <w:rPr>
      <w:color w:val="0563C1" w:themeColor="hyperlink"/>
      <w:u w:val="single"/>
    </w:rPr>
  </w:style>
  <w:style w:type="character" w:customStyle="1" w:styleId="UnresolvedMention1">
    <w:name w:val="Unresolved Mention1"/>
    <w:basedOn w:val="DefaultParagraphFont"/>
    <w:uiPriority w:val="99"/>
    <w:semiHidden/>
    <w:unhideWhenUsed/>
    <w:rsid w:val="001E79A4"/>
    <w:rPr>
      <w:color w:val="605E5C"/>
      <w:shd w:val="clear" w:color="auto" w:fill="E1DFDD"/>
    </w:rPr>
  </w:style>
  <w:style w:type="character" w:styleId="UnresolvedMention">
    <w:name w:val="Unresolved Mention"/>
    <w:basedOn w:val="DefaultParagraphFont"/>
    <w:uiPriority w:val="99"/>
    <w:semiHidden/>
    <w:unhideWhenUsed/>
    <w:rsid w:val="006D670F"/>
    <w:rPr>
      <w:color w:val="605E5C"/>
      <w:shd w:val="clear" w:color="auto" w:fill="E1DFDD"/>
    </w:rPr>
  </w:style>
  <w:style w:type="paragraph" w:styleId="NormalWeb">
    <w:name w:val="Normal (Web)"/>
    <w:basedOn w:val="Normal"/>
    <w:uiPriority w:val="99"/>
    <w:unhideWhenUsed/>
    <w:rsid w:val="00D110E5"/>
    <w:pPr>
      <w:spacing w:before="100" w:beforeAutospacing="1" w:after="100" w:afterAutospacing="1" w:line="240" w:lineRule="auto"/>
    </w:pPr>
  </w:style>
  <w:style w:type="paragraph" w:styleId="Header">
    <w:name w:val="header"/>
    <w:basedOn w:val="Normal"/>
    <w:link w:val="HeaderChar"/>
    <w:uiPriority w:val="99"/>
    <w:unhideWhenUsed/>
    <w:rsid w:val="00551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D47"/>
  </w:style>
  <w:style w:type="paragraph" w:styleId="Footer">
    <w:name w:val="footer"/>
    <w:basedOn w:val="Normal"/>
    <w:link w:val="FooterChar"/>
    <w:uiPriority w:val="99"/>
    <w:unhideWhenUsed/>
    <w:rsid w:val="00551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D47"/>
  </w:style>
  <w:style w:type="character" w:customStyle="1" w:styleId="Heading2Char">
    <w:name w:val="Heading 2 Char"/>
    <w:basedOn w:val="DefaultParagraphFont"/>
    <w:link w:val="Heading2"/>
    <w:uiPriority w:val="9"/>
    <w:rsid w:val="00E1342E"/>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E134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342E"/>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192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134">
      <w:bodyDiv w:val="1"/>
      <w:marLeft w:val="0"/>
      <w:marRight w:val="0"/>
      <w:marTop w:val="0"/>
      <w:marBottom w:val="0"/>
      <w:divBdr>
        <w:top w:val="none" w:sz="0" w:space="0" w:color="auto"/>
        <w:left w:val="none" w:sz="0" w:space="0" w:color="auto"/>
        <w:bottom w:val="none" w:sz="0" w:space="0" w:color="auto"/>
        <w:right w:val="none" w:sz="0" w:space="0" w:color="auto"/>
      </w:divBdr>
    </w:div>
    <w:div w:id="10347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93C4C-14D5-4517-9553-25D69FBE0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YEO (NHB)</dc:creator>
  <cp:keywords/>
  <dc:description/>
  <cp:lastModifiedBy>lestill@comcast.net</cp:lastModifiedBy>
  <cp:revision>3</cp:revision>
  <dcterms:created xsi:type="dcterms:W3CDTF">2023-08-24T19:32:00Z</dcterms:created>
  <dcterms:modified xsi:type="dcterms:W3CDTF">2023-08-24T20:17:00Z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Nicholas_YEO@nhb.gov.sg</vt:lpwstr>
  </property>
  <property fmtid="{D5CDD505-2E9C-101B-9397-08002B2CF9AE}" pid="5" name="MSIP_Label_3f9331f7-95a2-472a-92bc-d73219eb516b_SetDate">
    <vt:lpwstr>2020-05-26T09:49:23.0089429Z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dce62f76-fabc-4ac3-8d54-f11b2b8d4c2b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Nicholas_YEO@nhb.gov.sg</vt:lpwstr>
  </property>
  <property fmtid="{D5CDD505-2E9C-101B-9397-08002B2CF9AE}" pid="13" name="MSIP_Label_4f288355-fb4c-44cd-b9ca-40cfc2aee5f8_SetDate">
    <vt:lpwstr>2020-05-26T09:49:23.0089429Z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dce62f76-fabc-4ac3-8d54-f11b2b8d4c2b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