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77B7" w14:textId="660C9EBD" w:rsidR="00EF3693" w:rsidRDefault="00EF3693" w:rsidP="00EF3693">
      <w:pPr>
        <w:rPr>
          <w:rStyle w:val="eop"/>
          <w:b/>
          <w:bCs/>
        </w:rPr>
      </w:pPr>
      <w:r>
        <w:rPr>
          <w:rStyle w:val="eop"/>
          <w:b/>
          <w:bCs/>
        </w:rPr>
        <w:t xml:space="preserve">label: </w:t>
      </w:r>
      <w:r w:rsidR="00787922" w:rsidRPr="00BB7997">
        <w:rPr>
          <w:rStyle w:val="eop"/>
        </w:rPr>
        <w:t>Foreword</w:t>
      </w:r>
    </w:p>
    <w:p w14:paraId="05B33621" w14:textId="6471849D" w:rsidR="00EF3693" w:rsidRDefault="00A42B73" w:rsidP="00EF3693">
      <w:pPr>
        <w:rPr>
          <w:rStyle w:val="eop"/>
        </w:rPr>
      </w:pPr>
      <w:r>
        <w:rPr>
          <w:rStyle w:val="eop"/>
        </w:rPr>
        <w:t xml:space="preserve">Inventories and related surveys are fundamental tools </w:t>
      </w:r>
      <w:r w:rsidR="003851AB">
        <w:rPr>
          <w:rStyle w:val="eop"/>
        </w:rPr>
        <w:t xml:space="preserve">for </w:t>
      </w:r>
      <w:r>
        <w:rPr>
          <w:rStyle w:val="eop"/>
        </w:rPr>
        <w:t>conservi</w:t>
      </w:r>
      <w:r w:rsidR="00FA535C">
        <w:rPr>
          <w:rStyle w:val="eop"/>
        </w:rPr>
        <w:t>ng</w:t>
      </w:r>
      <w:r>
        <w:rPr>
          <w:rStyle w:val="eop"/>
        </w:rPr>
        <w:t xml:space="preserve"> and manag</w:t>
      </w:r>
      <w:r w:rsidR="00FA535C">
        <w:rPr>
          <w:rStyle w:val="eop"/>
        </w:rPr>
        <w:t>ing</w:t>
      </w:r>
      <w:r>
        <w:rPr>
          <w:rStyle w:val="eop"/>
        </w:rPr>
        <w:t xml:space="preserve"> cultural heritage places. </w:t>
      </w:r>
      <w:r w:rsidR="003851AB">
        <w:rPr>
          <w:rStyle w:val="eop"/>
        </w:rPr>
        <w:t xml:space="preserve">The first step in the conservation process is to </w:t>
      </w:r>
      <w:r w:rsidR="00281BA6">
        <w:rPr>
          <w:rStyle w:val="eop"/>
        </w:rPr>
        <w:t xml:space="preserve">identify </w:t>
      </w:r>
      <w:r w:rsidR="003851AB">
        <w:rPr>
          <w:rStyle w:val="eop"/>
        </w:rPr>
        <w:t xml:space="preserve">and </w:t>
      </w:r>
      <w:r w:rsidR="00281BA6">
        <w:rPr>
          <w:rStyle w:val="eop"/>
        </w:rPr>
        <w:t xml:space="preserve">understand </w:t>
      </w:r>
      <w:r w:rsidR="00496855">
        <w:rPr>
          <w:rStyle w:val="eop"/>
        </w:rPr>
        <w:t xml:space="preserve">the places we </w:t>
      </w:r>
      <w:r w:rsidR="00686E3E">
        <w:rPr>
          <w:rStyle w:val="eop"/>
        </w:rPr>
        <w:t>want to</w:t>
      </w:r>
      <w:r w:rsidR="003851AB">
        <w:rPr>
          <w:rStyle w:val="eop"/>
        </w:rPr>
        <w:t xml:space="preserve"> protect</w:t>
      </w:r>
      <w:r w:rsidR="00A867D9">
        <w:rPr>
          <w:rStyle w:val="eop"/>
        </w:rPr>
        <w:t>.</w:t>
      </w:r>
      <w:r w:rsidR="00532206">
        <w:rPr>
          <w:rStyle w:val="eop"/>
        </w:rPr>
        <w:t xml:space="preserve"> </w:t>
      </w:r>
      <w:r w:rsidR="00C23422" w:rsidRPr="00EF3693">
        <w:rPr>
          <w:rStyle w:val="eop"/>
        </w:rPr>
        <w:t>Collecting</w:t>
      </w:r>
      <w:r w:rsidR="00C23422" w:rsidRPr="00C23422">
        <w:rPr>
          <w:rStyle w:val="eop"/>
        </w:rPr>
        <w:t xml:space="preserve"> and maintaining information </w:t>
      </w:r>
      <w:r w:rsidR="004C3458">
        <w:rPr>
          <w:rStyle w:val="eop"/>
        </w:rPr>
        <w:t xml:space="preserve">through inventories and </w:t>
      </w:r>
      <w:r w:rsidR="005546FD">
        <w:rPr>
          <w:rStyle w:val="eop"/>
        </w:rPr>
        <w:t>surveys</w:t>
      </w:r>
      <w:r w:rsidR="00C23422" w:rsidRPr="00C23422">
        <w:rPr>
          <w:rStyle w:val="eop"/>
        </w:rPr>
        <w:t xml:space="preserve"> is a</w:t>
      </w:r>
      <w:r w:rsidR="008752AA">
        <w:rPr>
          <w:rStyle w:val="eop"/>
        </w:rPr>
        <w:t>n</w:t>
      </w:r>
      <w:r w:rsidR="00331848">
        <w:rPr>
          <w:rStyle w:val="eop"/>
        </w:rPr>
        <w:t xml:space="preserve"> </w:t>
      </w:r>
      <w:r w:rsidR="00C23422" w:rsidRPr="00C23422">
        <w:rPr>
          <w:rStyle w:val="eop"/>
        </w:rPr>
        <w:t>intragenerational endeavor.</w:t>
      </w:r>
      <w:r w:rsidR="00C23422">
        <w:rPr>
          <w:rStyle w:val="eop"/>
        </w:rPr>
        <w:t xml:space="preserve"> </w:t>
      </w:r>
      <w:r w:rsidR="003851AB">
        <w:rPr>
          <w:rStyle w:val="eop"/>
        </w:rPr>
        <w:t>H</w:t>
      </w:r>
      <w:r w:rsidR="00510A9A">
        <w:rPr>
          <w:rStyle w:val="eop"/>
        </w:rPr>
        <w:t xml:space="preserve">eritage </w:t>
      </w:r>
      <w:r w:rsidR="008226C2">
        <w:rPr>
          <w:rStyle w:val="eop"/>
        </w:rPr>
        <w:t>organizations</w:t>
      </w:r>
      <w:r w:rsidR="00EF00D6">
        <w:rPr>
          <w:rStyle w:val="eop"/>
        </w:rPr>
        <w:t>,</w:t>
      </w:r>
      <w:r w:rsidR="008226C2">
        <w:rPr>
          <w:rStyle w:val="eop"/>
        </w:rPr>
        <w:t xml:space="preserve"> </w:t>
      </w:r>
      <w:r w:rsidR="00510A9A">
        <w:rPr>
          <w:rStyle w:val="eop"/>
        </w:rPr>
        <w:t>professionals</w:t>
      </w:r>
      <w:r w:rsidR="00EF00D6">
        <w:rPr>
          <w:rStyle w:val="eop"/>
        </w:rPr>
        <w:t>, and stakeholders</w:t>
      </w:r>
      <w:r w:rsidR="00510A9A">
        <w:rPr>
          <w:rStyle w:val="eop"/>
        </w:rPr>
        <w:t xml:space="preserve"> </w:t>
      </w:r>
      <w:r w:rsidR="0074683F">
        <w:rPr>
          <w:rStyle w:val="eop"/>
        </w:rPr>
        <w:t xml:space="preserve">build </w:t>
      </w:r>
      <w:r w:rsidR="00331848">
        <w:rPr>
          <w:rStyle w:val="eop"/>
        </w:rPr>
        <w:t>cumulatively</w:t>
      </w:r>
      <w:r w:rsidR="00331848" w:rsidRPr="00C23422">
        <w:rPr>
          <w:rStyle w:val="eop"/>
        </w:rPr>
        <w:t xml:space="preserve"> </w:t>
      </w:r>
      <w:r w:rsidR="0074683F">
        <w:rPr>
          <w:rStyle w:val="eop"/>
        </w:rPr>
        <w:t xml:space="preserve">upon </w:t>
      </w:r>
      <w:r w:rsidR="003851AB">
        <w:rPr>
          <w:rStyle w:val="eop"/>
        </w:rPr>
        <w:t>the efforts of</w:t>
      </w:r>
      <w:r w:rsidR="0074683F">
        <w:rPr>
          <w:rStyle w:val="eop"/>
        </w:rPr>
        <w:t xml:space="preserve"> </w:t>
      </w:r>
      <w:r w:rsidR="00510A9A">
        <w:rPr>
          <w:rStyle w:val="eop"/>
        </w:rPr>
        <w:t>their</w:t>
      </w:r>
      <w:r w:rsidR="0074683F">
        <w:rPr>
          <w:rStyle w:val="eop"/>
        </w:rPr>
        <w:t xml:space="preserve"> predecessors</w:t>
      </w:r>
      <w:r w:rsidR="00650269">
        <w:rPr>
          <w:rStyle w:val="eop"/>
        </w:rPr>
        <w:t>. As time passes</w:t>
      </w:r>
      <w:r w:rsidR="00EF3693">
        <w:rPr>
          <w:rStyle w:val="eop"/>
        </w:rPr>
        <w:t>,</w:t>
      </w:r>
      <w:r w:rsidR="00650269">
        <w:rPr>
          <w:rStyle w:val="eop"/>
        </w:rPr>
        <w:t xml:space="preserve"> new places become valued by communities and demand study and recognition, so our heritage truly represents our collective histories. </w:t>
      </w:r>
      <w:r w:rsidR="00EF3693">
        <w:rPr>
          <w:rStyle w:val="eop"/>
        </w:rPr>
        <w:t xml:space="preserve"> </w:t>
      </w:r>
    </w:p>
    <w:p w14:paraId="49007510" w14:textId="4292FFAB" w:rsidR="00EF3693" w:rsidRDefault="00F005D2" w:rsidP="00EF3693">
      <w:pPr>
        <w:rPr>
          <w:rStyle w:val="eop"/>
        </w:rPr>
      </w:pPr>
      <w:r>
        <w:rPr>
          <w:rStyle w:val="eop"/>
        </w:rPr>
        <w:t>The Getty Conservation Institute</w:t>
      </w:r>
      <w:r w:rsidR="00B903BF">
        <w:rPr>
          <w:rStyle w:val="eop"/>
        </w:rPr>
        <w:t xml:space="preserve"> (GCI)</w:t>
      </w:r>
      <w:r>
        <w:rPr>
          <w:rStyle w:val="eop"/>
        </w:rPr>
        <w:t xml:space="preserve"> has been working </w:t>
      </w:r>
      <w:r w:rsidR="0079699A">
        <w:rPr>
          <w:rStyle w:val="eop"/>
        </w:rPr>
        <w:t>with</w:t>
      </w:r>
      <w:r w:rsidR="00040B60">
        <w:rPr>
          <w:rStyle w:val="eop"/>
        </w:rPr>
        <w:t xml:space="preserve"> heritage inventories and surveys for </w:t>
      </w:r>
      <w:r w:rsidR="004F29FB">
        <w:rPr>
          <w:rStyle w:val="eop"/>
        </w:rPr>
        <w:t xml:space="preserve">more than </w:t>
      </w:r>
      <w:r w:rsidR="00040B60">
        <w:rPr>
          <w:rStyle w:val="eop"/>
        </w:rPr>
        <w:t>two decades</w:t>
      </w:r>
      <w:r w:rsidR="005B0741">
        <w:rPr>
          <w:rStyle w:val="eop"/>
        </w:rPr>
        <w:t xml:space="preserve">, beginning </w:t>
      </w:r>
      <w:r w:rsidR="00F86DBB">
        <w:rPr>
          <w:rStyle w:val="eop"/>
        </w:rPr>
        <w:t>in the early 2000s</w:t>
      </w:r>
      <w:r w:rsidR="00BB7997">
        <w:rPr>
          <w:rStyle w:val="eop"/>
        </w:rPr>
        <w:t>,</w:t>
      </w:r>
      <w:r w:rsidR="00F86DBB">
        <w:rPr>
          <w:rStyle w:val="eop"/>
        </w:rPr>
        <w:t xml:space="preserve"> </w:t>
      </w:r>
      <w:r w:rsidR="00436FB9">
        <w:rPr>
          <w:rStyle w:val="eop"/>
        </w:rPr>
        <w:t>with planning for a citywide survey of heritage resources in Los Angeles</w:t>
      </w:r>
      <w:r w:rsidR="00E03E0F">
        <w:rPr>
          <w:rStyle w:val="eop"/>
        </w:rPr>
        <w:t xml:space="preserve"> known as SurveyLA</w:t>
      </w:r>
      <w:r w:rsidR="00E56181">
        <w:rPr>
          <w:rStyle w:val="eop"/>
        </w:rPr>
        <w:t>.</w:t>
      </w:r>
      <w:r w:rsidR="00436FB9">
        <w:rPr>
          <w:rStyle w:val="eop"/>
        </w:rPr>
        <w:t xml:space="preserve"> </w:t>
      </w:r>
      <w:r w:rsidR="00686E3E">
        <w:rPr>
          <w:rStyle w:val="eop"/>
        </w:rPr>
        <w:t>W</w:t>
      </w:r>
      <w:r w:rsidR="00436FB9">
        <w:rPr>
          <w:rStyle w:val="eop"/>
        </w:rPr>
        <w:t>ork with World Monuments Fund</w:t>
      </w:r>
      <w:r w:rsidR="00B903BF">
        <w:rPr>
          <w:rStyle w:val="eop"/>
        </w:rPr>
        <w:t xml:space="preserve"> (WMF)</w:t>
      </w:r>
      <w:r w:rsidR="00436FB9">
        <w:rPr>
          <w:rStyle w:val="eop"/>
        </w:rPr>
        <w:t xml:space="preserve"> </w:t>
      </w:r>
      <w:r w:rsidR="00686E3E">
        <w:rPr>
          <w:rStyle w:val="eop"/>
        </w:rPr>
        <w:t xml:space="preserve">followed, </w:t>
      </w:r>
      <w:r w:rsidR="00436FB9">
        <w:rPr>
          <w:rStyle w:val="eop"/>
        </w:rPr>
        <w:t xml:space="preserve">to support the creation of national archaeological databases for Iraq, with the State Board of Antiquities and Heritage, and </w:t>
      </w:r>
      <w:r w:rsidR="00EF3693">
        <w:rPr>
          <w:rStyle w:val="eop"/>
        </w:rPr>
        <w:t xml:space="preserve">for </w:t>
      </w:r>
      <w:r w:rsidR="00436FB9">
        <w:rPr>
          <w:rStyle w:val="eop"/>
        </w:rPr>
        <w:t>Jordan, with the Department of Antiquities</w:t>
      </w:r>
      <w:r w:rsidR="003C6777">
        <w:rPr>
          <w:rStyle w:val="eop"/>
        </w:rPr>
        <w:t>. This work</w:t>
      </w:r>
      <w:r w:rsidR="007651DE">
        <w:rPr>
          <w:rStyle w:val="eop"/>
        </w:rPr>
        <w:t xml:space="preserve"> resulted in creation of the Middle Eastern Geodatabase for Antiquities (MEGA)</w:t>
      </w:r>
      <w:r w:rsidR="00436FB9">
        <w:rPr>
          <w:rStyle w:val="eop"/>
        </w:rPr>
        <w:t>.</w:t>
      </w:r>
      <w:r w:rsidR="007651DE">
        <w:rPr>
          <w:rStyle w:val="eop"/>
        </w:rPr>
        <w:t xml:space="preserve"> </w:t>
      </w:r>
      <w:r w:rsidR="006703A2">
        <w:rPr>
          <w:rStyle w:val="eop"/>
        </w:rPr>
        <w:t xml:space="preserve">These </w:t>
      </w:r>
      <w:r w:rsidR="00845E76">
        <w:rPr>
          <w:rStyle w:val="eop"/>
        </w:rPr>
        <w:t>undertakings</w:t>
      </w:r>
      <w:r w:rsidR="006703A2">
        <w:rPr>
          <w:rStyle w:val="eop"/>
        </w:rPr>
        <w:t xml:space="preserve"> led to recognition of widespread need within the heritage field for modern, purpose-built and economical software to manage heritage inventory information. </w:t>
      </w:r>
    </w:p>
    <w:p w14:paraId="23E92343" w14:textId="78899C88" w:rsidR="00EF3693" w:rsidRDefault="00225B84" w:rsidP="00EF3693">
      <w:pPr>
        <w:rPr>
          <w:rStyle w:val="eop"/>
        </w:rPr>
      </w:pPr>
      <w:r>
        <w:rPr>
          <w:rStyle w:val="eop"/>
        </w:rPr>
        <w:t>T</w:t>
      </w:r>
      <w:r w:rsidR="00B903BF" w:rsidRPr="00225B84">
        <w:rPr>
          <w:rStyle w:val="eop"/>
        </w:rPr>
        <w:t>he</w:t>
      </w:r>
      <w:r w:rsidR="00B903BF">
        <w:rPr>
          <w:rStyle w:val="eop"/>
        </w:rPr>
        <w:t xml:space="preserve"> GCI and WMF</w:t>
      </w:r>
      <w:r w:rsidR="00EF3693">
        <w:rPr>
          <w:rStyle w:val="eop"/>
        </w:rPr>
        <w:t>,</w:t>
      </w:r>
      <w:r w:rsidR="00CB0AE4">
        <w:rPr>
          <w:rStyle w:val="eop"/>
        </w:rPr>
        <w:t xml:space="preserve"> in 2013</w:t>
      </w:r>
      <w:r w:rsidR="00EF3693">
        <w:rPr>
          <w:rStyle w:val="eop"/>
        </w:rPr>
        <w:t>,</w:t>
      </w:r>
      <w:r w:rsidR="00CB0AE4">
        <w:rPr>
          <w:rStyle w:val="eop"/>
        </w:rPr>
        <w:t xml:space="preserve"> released version 1 of the open-source Arches Heritage Data Management Platform </w:t>
      </w:r>
      <w:r w:rsidR="00C211C2">
        <w:rPr>
          <w:rStyle w:val="eop"/>
        </w:rPr>
        <w:t xml:space="preserve">as a system for heritage organizations to deploy to meet their </w:t>
      </w:r>
      <w:r w:rsidR="00272389">
        <w:rPr>
          <w:rStyle w:val="eop"/>
        </w:rPr>
        <w:t>inventory</w:t>
      </w:r>
      <w:r w:rsidR="00C211C2">
        <w:rPr>
          <w:rStyle w:val="eop"/>
        </w:rPr>
        <w:t xml:space="preserve"> and survey requirements. </w:t>
      </w:r>
      <w:r w:rsidR="00C8475D">
        <w:rPr>
          <w:rStyle w:val="eop"/>
        </w:rPr>
        <w:t>Over the past decade, t</w:t>
      </w:r>
      <w:r w:rsidR="007667A0">
        <w:rPr>
          <w:rStyle w:val="eop"/>
        </w:rPr>
        <w:t xml:space="preserve">he GCI </w:t>
      </w:r>
      <w:r w:rsidR="00C8475D">
        <w:rPr>
          <w:rStyle w:val="eop"/>
        </w:rPr>
        <w:t xml:space="preserve">has </w:t>
      </w:r>
      <w:r w:rsidR="007667A0">
        <w:rPr>
          <w:rStyle w:val="eop"/>
        </w:rPr>
        <w:t xml:space="preserve">continued </w:t>
      </w:r>
      <w:r w:rsidR="00C8475D">
        <w:rPr>
          <w:rStyle w:val="eop"/>
        </w:rPr>
        <w:t xml:space="preserve">its </w:t>
      </w:r>
      <w:r w:rsidR="007667A0">
        <w:rPr>
          <w:rStyle w:val="eop"/>
        </w:rPr>
        <w:t>involvement in the Arches project and its open-source community</w:t>
      </w:r>
      <w:r w:rsidR="00BD0756">
        <w:rPr>
          <w:rStyle w:val="eop"/>
        </w:rPr>
        <w:t>;</w:t>
      </w:r>
      <w:r w:rsidR="007667A0">
        <w:rPr>
          <w:rStyle w:val="eop"/>
        </w:rPr>
        <w:t xml:space="preserve"> </w:t>
      </w:r>
      <w:r w:rsidR="00620BDE">
        <w:rPr>
          <w:rStyle w:val="eop"/>
        </w:rPr>
        <w:t xml:space="preserve">numerous new versions of </w:t>
      </w:r>
      <w:r w:rsidR="00BC51B8">
        <w:rPr>
          <w:rStyle w:val="eop"/>
        </w:rPr>
        <w:t xml:space="preserve">the platform </w:t>
      </w:r>
      <w:r w:rsidR="00BD0756">
        <w:rPr>
          <w:rStyle w:val="eop"/>
        </w:rPr>
        <w:t xml:space="preserve">have been </w:t>
      </w:r>
      <w:r w:rsidR="00620BDE">
        <w:rPr>
          <w:rStyle w:val="eop"/>
        </w:rPr>
        <w:t>released</w:t>
      </w:r>
      <w:r w:rsidR="00BD0756">
        <w:rPr>
          <w:rStyle w:val="eop"/>
        </w:rPr>
        <w:t>,</w:t>
      </w:r>
      <w:r w:rsidR="00620BDE">
        <w:rPr>
          <w:rStyle w:val="eop"/>
        </w:rPr>
        <w:t xml:space="preserve"> with progressively improving capabilities</w:t>
      </w:r>
      <w:r w:rsidR="00BD0756">
        <w:rPr>
          <w:rStyle w:val="eop"/>
        </w:rPr>
        <w:t>,</w:t>
      </w:r>
      <w:r w:rsidR="00620BDE">
        <w:rPr>
          <w:rStyle w:val="eop"/>
        </w:rPr>
        <w:t xml:space="preserve"> and </w:t>
      </w:r>
      <w:r w:rsidR="00BC51B8">
        <w:rPr>
          <w:rStyle w:val="eop"/>
        </w:rPr>
        <w:t xml:space="preserve">the community </w:t>
      </w:r>
      <w:r w:rsidR="00BD0756">
        <w:rPr>
          <w:rStyle w:val="eop"/>
        </w:rPr>
        <w:t xml:space="preserve">has </w:t>
      </w:r>
      <w:r w:rsidR="00BC51B8">
        <w:rPr>
          <w:rStyle w:val="eop"/>
        </w:rPr>
        <w:t xml:space="preserve">grown to include software implementers, funders, </w:t>
      </w:r>
      <w:r w:rsidR="00A34566">
        <w:rPr>
          <w:rStyle w:val="eop"/>
        </w:rPr>
        <w:t>service providers, and other contributors from across the globe</w:t>
      </w:r>
      <w:r w:rsidR="00C8475D">
        <w:rPr>
          <w:rStyle w:val="eop"/>
        </w:rPr>
        <w:t>.</w:t>
      </w:r>
      <w:r w:rsidR="00A34566">
        <w:rPr>
          <w:rStyle w:val="eop"/>
        </w:rPr>
        <w:t xml:space="preserve"> </w:t>
      </w:r>
      <w:r w:rsidR="00EF3693">
        <w:rPr>
          <w:rStyle w:val="eop"/>
        </w:rPr>
        <w:t xml:space="preserve"> </w:t>
      </w:r>
    </w:p>
    <w:p w14:paraId="45510EB2" w14:textId="25ED6A7D" w:rsidR="00EF3693" w:rsidRDefault="00571BEB" w:rsidP="00EF3693">
      <w:pPr>
        <w:rPr>
          <w:rStyle w:val="eop"/>
        </w:rPr>
      </w:pPr>
      <w:r>
        <w:rPr>
          <w:rStyle w:val="eop"/>
        </w:rPr>
        <w:lastRenderedPageBreak/>
        <w:t xml:space="preserve">Recent work at the GCI recognizes the evolving nature of heritage surveys to ensure inventories fully recognize underrepresented and emerging heritage places. </w:t>
      </w:r>
      <w:r w:rsidR="00650269">
        <w:rPr>
          <w:rStyle w:val="eop"/>
        </w:rPr>
        <w:t xml:space="preserve">Our </w:t>
      </w:r>
      <w:r>
        <w:rPr>
          <w:rStyle w:val="eop"/>
        </w:rPr>
        <w:t xml:space="preserve">renewed </w:t>
      </w:r>
      <w:r w:rsidR="00650269">
        <w:rPr>
          <w:rStyle w:val="eop"/>
        </w:rPr>
        <w:t xml:space="preserve">efforts </w:t>
      </w:r>
      <w:r>
        <w:rPr>
          <w:rStyle w:val="eop"/>
        </w:rPr>
        <w:t xml:space="preserve">with the City of Los Angeles to undertake </w:t>
      </w:r>
      <w:r w:rsidR="00650269">
        <w:rPr>
          <w:rStyle w:val="eop"/>
        </w:rPr>
        <w:t xml:space="preserve">the Los Angeles African American </w:t>
      </w:r>
      <w:r w:rsidR="009859D9">
        <w:rPr>
          <w:rStyle w:val="eop"/>
        </w:rPr>
        <w:t>Historic Places</w:t>
      </w:r>
      <w:r w:rsidR="00650269">
        <w:rPr>
          <w:rStyle w:val="eop"/>
        </w:rPr>
        <w:t xml:space="preserve"> project </w:t>
      </w:r>
      <w:r>
        <w:rPr>
          <w:rStyle w:val="eop"/>
        </w:rPr>
        <w:t>acknowledge</w:t>
      </w:r>
      <w:r w:rsidR="00650269">
        <w:rPr>
          <w:rStyle w:val="eop"/>
        </w:rPr>
        <w:t xml:space="preserve"> that surveys have not always fully recognized all communities’ heritage equally. Our </w:t>
      </w:r>
      <w:r w:rsidR="00234096">
        <w:rPr>
          <w:rStyle w:val="eop"/>
        </w:rPr>
        <w:t xml:space="preserve">publication </w:t>
      </w:r>
      <w:r w:rsidR="00A45278" w:rsidRPr="00861574">
        <w:rPr>
          <w:rStyle w:val="eop"/>
          <w:i/>
          <w:iCs/>
        </w:rPr>
        <w:t>The</w:t>
      </w:r>
      <w:r w:rsidR="00234096">
        <w:rPr>
          <w:rStyle w:val="eop"/>
        </w:rPr>
        <w:t xml:space="preserve"> </w:t>
      </w:r>
      <w:r w:rsidR="00234096" w:rsidRPr="00861574">
        <w:rPr>
          <w:rStyle w:val="eop"/>
          <w:i/>
          <w:iCs/>
        </w:rPr>
        <w:t>Twentieth Century Historic Thematic Framework</w:t>
      </w:r>
      <w:r w:rsidR="00234096">
        <w:rPr>
          <w:rStyle w:val="eop"/>
        </w:rPr>
        <w:t xml:space="preserve"> </w:t>
      </w:r>
      <w:r w:rsidR="00861574">
        <w:rPr>
          <w:rStyle w:val="eop"/>
        </w:rPr>
        <w:t>(</w:t>
      </w:r>
      <w:r w:rsidR="00BD0756">
        <w:rPr>
          <w:rStyle w:val="eop"/>
        </w:rPr>
        <w:t>{{</w:t>
      </w:r>
      <w:r w:rsidR="00861574" w:rsidRPr="00861574">
        <w:rPr>
          <w:rStyle w:val="eop"/>
        </w:rPr>
        <w:t xml:space="preserve">Marsden and </w:t>
      </w:r>
      <w:proofErr w:type="spellStart"/>
      <w:r w:rsidR="00861574" w:rsidRPr="00861574">
        <w:rPr>
          <w:rStyle w:val="eop"/>
        </w:rPr>
        <w:t>Spearritt</w:t>
      </w:r>
      <w:proofErr w:type="spellEnd"/>
      <w:r w:rsidR="00861574" w:rsidRPr="00861574">
        <w:rPr>
          <w:rStyle w:val="eop"/>
        </w:rPr>
        <w:t xml:space="preserve"> </w:t>
      </w:r>
      <w:r w:rsidR="00861574">
        <w:rPr>
          <w:rStyle w:val="eop"/>
        </w:rPr>
        <w:t>2021</w:t>
      </w:r>
      <w:r w:rsidR="00BD0756">
        <w:rPr>
          <w:rStyle w:val="eop"/>
        </w:rPr>
        <w:t>}}</w:t>
      </w:r>
      <w:r w:rsidR="00861574">
        <w:rPr>
          <w:rStyle w:val="eop"/>
        </w:rPr>
        <w:t xml:space="preserve">) </w:t>
      </w:r>
      <w:r w:rsidR="00650269">
        <w:rPr>
          <w:rStyle w:val="eop"/>
        </w:rPr>
        <w:t>provide</w:t>
      </w:r>
      <w:r w:rsidR="00234096">
        <w:rPr>
          <w:rStyle w:val="eop"/>
        </w:rPr>
        <w:t>s</w:t>
      </w:r>
      <w:r w:rsidR="00650269">
        <w:rPr>
          <w:rStyle w:val="eop"/>
        </w:rPr>
        <w:t xml:space="preserve"> </w:t>
      </w:r>
      <w:r w:rsidR="00234096">
        <w:rPr>
          <w:rStyle w:val="eop"/>
        </w:rPr>
        <w:t xml:space="preserve">a </w:t>
      </w:r>
      <w:r w:rsidR="00650269">
        <w:rPr>
          <w:rStyle w:val="eop"/>
        </w:rPr>
        <w:t xml:space="preserve">tool for those </w:t>
      </w:r>
      <w:r w:rsidR="00234096">
        <w:rPr>
          <w:rStyle w:val="eop"/>
        </w:rPr>
        <w:t xml:space="preserve">working to gain recognition for more recent </w:t>
      </w:r>
      <w:r w:rsidR="00A45278">
        <w:rPr>
          <w:rStyle w:val="eop"/>
        </w:rPr>
        <w:t>heritage</w:t>
      </w:r>
      <w:r w:rsidR="00BD0756">
        <w:rPr>
          <w:rStyle w:val="eop"/>
        </w:rPr>
        <w:t>;</w:t>
      </w:r>
      <w:r w:rsidR="00A45278">
        <w:rPr>
          <w:rStyle w:val="eop"/>
        </w:rPr>
        <w:t xml:space="preserve"> </w:t>
      </w:r>
      <w:r w:rsidR="00BD0756">
        <w:rPr>
          <w:rStyle w:val="eop"/>
        </w:rPr>
        <w:t xml:space="preserve">it </w:t>
      </w:r>
      <w:r w:rsidR="00234096">
        <w:rPr>
          <w:rStyle w:val="eop"/>
        </w:rPr>
        <w:t>was undertaken in collaboration with the</w:t>
      </w:r>
      <w:r w:rsidR="00260991">
        <w:rPr>
          <w:rStyle w:val="eop"/>
        </w:rPr>
        <w:t xml:space="preserve"> ICOMOS International </w:t>
      </w:r>
      <w:r w:rsidR="00283A94">
        <w:rPr>
          <w:rStyle w:val="eop"/>
        </w:rPr>
        <w:t>Scientific</w:t>
      </w:r>
      <w:r w:rsidR="00260991">
        <w:rPr>
          <w:rStyle w:val="eop"/>
        </w:rPr>
        <w:t xml:space="preserve"> Committee </w:t>
      </w:r>
      <w:r w:rsidR="00283A94">
        <w:rPr>
          <w:rStyle w:val="eop"/>
        </w:rPr>
        <w:t>on</w:t>
      </w:r>
      <w:r w:rsidR="00260991">
        <w:rPr>
          <w:rStyle w:val="eop"/>
        </w:rPr>
        <w:t xml:space="preserve"> Twentieth</w:t>
      </w:r>
      <w:r w:rsidR="00283A94">
        <w:rPr>
          <w:rStyle w:val="eop"/>
        </w:rPr>
        <w:t>-</w:t>
      </w:r>
      <w:r w:rsidR="00260991">
        <w:rPr>
          <w:rStyle w:val="eop"/>
        </w:rPr>
        <w:t>Century</w:t>
      </w:r>
      <w:r w:rsidR="00283A94">
        <w:rPr>
          <w:rStyle w:val="eop"/>
        </w:rPr>
        <w:t xml:space="preserve"> Heritage</w:t>
      </w:r>
      <w:r w:rsidR="00234096">
        <w:rPr>
          <w:rStyle w:val="eop"/>
        </w:rPr>
        <w:t>.</w:t>
      </w:r>
      <w:r w:rsidR="00EF3693">
        <w:rPr>
          <w:rStyle w:val="eop"/>
        </w:rPr>
        <w:t xml:space="preserve"> </w:t>
      </w:r>
    </w:p>
    <w:p w14:paraId="0AC1A4E7" w14:textId="750E55BF" w:rsidR="00EF3693" w:rsidRDefault="00815AB3" w:rsidP="00EF3693">
      <w:pPr>
        <w:rPr>
          <w:rStyle w:val="eop"/>
        </w:rPr>
      </w:pPr>
      <w:r>
        <w:rPr>
          <w:rStyle w:val="eop"/>
        </w:rPr>
        <w:t xml:space="preserve">Through the GCI’s involvement over the past two decades in all these endeavors, </w:t>
      </w:r>
      <w:r w:rsidR="00A34566">
        <w:rPr>
          <w:rStyle w:val="eop"/>
        </w:rPr>
        <w:t>we have become increasingly aware of the need for</w:t>
      </w:r>
      <w:r w:rsidR="00D94F02">
        <w:rPr>
          <w:rStyle w:val="eop"/>
        </w:rPr>
        <w:t xml:space="preserve"> comprehensive,</w:t>
      </w:r>
      <w:r w:rsidR="00A34566">
        <w:rPr>
          <w:rStyle w:val="eop"/>
        </w:rPr>
        <w:t xml:space="preserve"> up-to-date</w:t>
      </w:r>
      <w:r w:rsidR="00D94F02">
        <w:rPr>
          <w:rStyle w:val="eop"/>
        </w:rPr>
        <w:t>,</w:t>
      </w:r>
      <w:r w:rsidR="00A34566">
        <w:rPr>
          <w:rStyle w:val="eop"/>
        </w:rPr>
        <w:t xml:space="preserve"> </w:t>
      </w:r>
      <w:r w:rsidR="00336616">
        <w:rPr>
          <w:rStyle w:val="eop"/>
        </w:rPr>
        <w:t xml:space="preserve">and practical </w:t>
      </w:r>
      <w:r w:rsidR="00A34566">
        <w:rPr>
          <w:rStyle w:val="eop"/>
        </w:rPr>
        <w:t xml:space="preserve">guidance </w:t>
      </w:r>
      <w:r w:rsidR="00C571B2">
        <w:rPr>
          <w:rStyle w:val="eop"/>
        </w:rPr>
        <w:t>concerning all facets of inventory and survey work.</w:t>
      </w:r>
      <w:r w:rsidR="00CB0AE4">
        <w:rPr>
          <w:rStyle w:val="eop"/>
        </w:rPr>
        <w:t xml:space="preserve"> </w:t>
      </w:r>
      <w:r w:rsidR="00457646">
        <w:rPr>
          <w:rStyle w:val="eop"/>
        </w:rPr>
        <w:t xml:space="preserve">The </w:t>
      </w:r>
      <w:r w:rsidR="00B84845" w:rsidRPr="00457646">
        <w:rPr>
          <w:rStyle w:val="eop"/>
        </w:rPr>
        <w:t xml:space="preserve">GCI is </w:t>
      </w:r>
      <w:r w:rsidR="008638C7">
        <w:rPr>
          <w:rStyle w:val="eop"/>
        </w:rPr>
        <w:t>very pleased</w:t>
      </w:r>
      <w:r w:rsidR="00B84845" w:rsidRPr="00457646">
        <w:rPr>
          <w:rStyle w:val="eop"/>
        </w:rPr>
        <w:t xml:space="preserve"> to produc</w:t>
      </w:r>
      <w:r w:rsidR="004D717D">
        <w:rPr>
          <w:rStyle w:val="eop"/>
        </w:rPr>
        <w:t>e</w:t>
      </w:r>
      <w:r w:rsidR="00B84845" w:rsidRPr="00457646">
        <w:rPr>
          <w:rStyle w:val="eop"/>
        </w:rPr>
        <w:t xml:space="preserve"> this </w:t>
      </w:r>
      <w:r w:rsidR="00BD0756">
        <w:rPr>
          <w:rStyle w:val="eop"/>
        </w:rPr>
        <w:t>publication</w:t>
      </w:r>
      <w:r w:rsidR="00BD0756" w:rsidRPr="00457646">
        <w:rPr>
          <w:rStyle w:val="eop"/>
        </w:rPr>
        <w:t xml:space="preserve"> </w:t>
      </w:r>
      <w:r w:rsidR="004D717D">
        <w:rPr>
          <w:rStyle w:val="eop"/>
        </w:rPr>
        <w:t xml:space="preserve">in collaboration </w:t>
      </w:r>
      <w:r w:rsidR="00533106" w:rsidRPr="00457646">
        <w:rPr>
          <w:rStyle w:val="eop"/>
        </w:rPr>
        <w:t>with the City of Los Angeles</w:t>
      </w:r>
      <w:r w:rsidR="00BD0756">
        <w:rPr>
          <w:rStyle w:val="eop"/>
        </w:rPr>
        <w:t>’s</w:t>
      </w:r>
      <w:r w:rsidR="00457646">
        <w:rPr>
          <w:rStyle w:val="eop"/>
        </w:rPr>
        <w:t xml:space="preserve"> Office of Historic Resources</w:t>
      </w:r>
      <w:r w:rsidR="00B12B39">
        <w:rPr>
          <w:rStyle w:val="eop"/>
        </w:rPr>
        <w:t xml:space="preserve"> (OHR)</w:t>
      </w:r>
      <w:r w:rsidR="00533106" w:rsidRPr="00457646">
        <w:rPr>
          <w:rStyle w:val="eop"/>
        </w:rPr>
        <w:t xml:space="preserve">, </w:t>
      </w:r>
      <w:r w:rsidR="0089638D">
        <w:rPr>
          <w:rStyle w:val="eop"/>
        </w:rPr>
        <w:t xml:space="preserve">an institution the GCI </w:t>
      </w:r>
      <w:r w:rsidR="00496855">
        <w:rPr>
          <w:rStyle w:val="eop"/>
        </w:rPr>
        <w:t xml:space="preserve">partnered </w:t>
      </w:r>
      <w:r w:rsidR="00BB425F">
        <w:rPr>
          <w:rStyle w:val="eop"/>
        </w:rPr>
        <w:t xml:space="preserve">with upon </w:t>
      </w:r>
      <w:r w:rsidR="004C4151">
        <w:rPr>
          <w:rStyle w:val="eop"/>
        </w:rPr>
        <w:t>the OHR’s</w:t>
      </w:r>
      <w:r w:rsidR="00BB425F">
        <w:rPr>
          <w:rStyle w:val="eop"/>
        </w:rPr>
        <w:t xml:space="preserve"> creation in 2006 to implement SurveyLA. </w:t>
      </w:r>
      <w:r w:rsidR="00533106" w:rsidRPr="00457646">
        <w:rPr>
          <w:rStyle w:val="eop"/>
        </w:rPr>
        <w:t xml:space="preserve">One of the </w:t>
      </w:r>
      <w:r w:rsidR="00B12B39">
        <w:rPr>
          <w:rStyle w:val="eop"/>
        </w:rPr>
        <w:t xml:space="preserve">GCI’s </w:t>
      </w:r>
      <w:r w:rsidR="00533106" w:rsidRPr="00457646">
        <w:rPr>
          <w:rStyle w:val="eop"/>
        </w:rPr>
        <w:t xml:space="preserve">primary aims </w:t>
      </w:r>
      <w:r w:rsidR="00E23357">
        <w:rPr>
          <w:rStyle w:val="eop"/>
        </w:rPr>
        <w:t>in</w:t>
      </w:r>
      <w:r w:rsidR="00533106" w:rsidRPr="00457646">
        <w:rPr>
          <w:rStyle w:val="eop"/>
        </w:rPr>
        <w:t xml:space="preserve"> undertaking SurveyLA with the </w:t>
      </w:r>
      <w:r w:rsidR="00B12B39">
        <w:rPr>
          <w:rStyle w:val="eop"/>
        </w:rPr>
        <w:t>OHR</w:t>
      </w:r>
      <w:r w:rsidR="000E2B03">
        <w:rPr>
          <w:rStyle w:val="eop"/>
        </w:rPr>
        <w:t>, beyond meeting the immediate needs of our own community of Los Angeles,</w:t>
      </w:r>
      <w:r w:rsidR="00533106" w:rsidRPr="00457646">
        <w:rPr>
          <w:rStyle w:val="eop"/>
        </w:rPr>
        <w:t xml:space="preserve"> was </w:t>
      </w:r>
      <w:r w:rsidR="00025CB9">
        <w:rPr>
          <w:rStyle w:val="eop"/>
        </w:rPr>
        <w:t>for</w:t>
      </w:r>
      <w:r w:rsidR="00533106" w:rsidRPr="00457646">
        <w:rPr>
          <w:rStyle w:val="eop"/>
        </w:rPr>
        <w:t xml:space="preserve"> </w:t>
      </w:r>
      <w:r w:rsidR="00BD0756">
        <w:rPr>
          <w:rStyle w:val="eop"/>
        </w:rPr>
        <w:t>the project</w:t>
      </w:r>
      <w:r w:rsidR="00BD0756" w:rsidRPr="00457646">
        <w:rPr>
          <w:rStyle w:val="eop"/>
        </w:rPr>
        <w:t xml:space="preserve"> </w:t>
      </w:r>
      <w:r w:rsidR="00025CB9">
        <w:rPr>
          <w:rStyle w:val="eop"/>
        </w:rPr>
        <w:t xml:space="preserve">to </w:t>
      </w:r>
      <w:r w:rsidR="00533106" w:rsidRPr="00457646">
        <w:rPr>
          <w:rStyle w:val="eop"/>
        </w:rPr>
        <w:t>demonstrat</w:t>
      </w:r>
      <w:r w:rsidR="00BD0756">
        <w:rPr>
          <w:rStyle w:val="eop"/>
        </w:rPr>
        <w:t xml:space="preserve">e </w:t>
      </w:r>
      <w:r w:rsidR="0068351E" w:rsidRPr="00457646">
        <w:rPr>
          <w:rStyle w:val="eop"/>
        </w:rPr>
        <w:t xml:space="preserve">its </w:t>
      </w:r>
      <w:r w:rsidR="00B12B39" w:rsidRPr="00457646">
        <w:rPr>
          <w:rStyle w:val="eop"/>
        </w:rPr>
        <w:t>methodology</w:t>
      </w:r>
      <w:r w:rsidR="00134138" w:rsidRPr="00457646">
        <w:rPr>
          <w:rStyle w:val="eop"/>
        </w:rPr>
        <w:t xml:space="preserve"> and </w:t>
      </w:r>
      <w:r w:rsidR="00BD0756">
        <w:rPr>
          <w:rStyle w:val="eop"/>
        </w:rPr>
        <w:t xml:space="preserve">share </w:t>
      </w:r>
      <w:r w:rsidR="005808CC">
        <w:rPr>
          <w:rStyle w:val="eop"/>
        </w:rPr>
        <w:t>lessons</w:t>
      </w:r>
      <w:r w:rsidR="00134138" w:rsidRPr="00457646">
        <w:rPr>
          <w:rStyle w:val="eop"/>
        </w:rPr>
        <w:t xml:space="preserve"> </w:t>
      </w:r>
      <w:r w:rsidR="00533106" w:rsidRPr="00457646">
        <w:rPr>
          <w:rStyle w:val="eop"/>
        </w:rPr>
        <w:t xml:space="preserve">with others </w:t>
      </w:r>
      <w:r w:rsidR="00BE01D5">
        <w:rPr>
          <w:rStyle w:val="eop"/>
        </w:rPr>
        <w:t xml:space="preserve">in the heritage field </w:t>
      </w:r>
      <w:r w:rsidR="00533106" w:rsidRPr="00457646">
        <w:rPr>
          <w:rStyle w:val="eop"/>
        </w:rPr>
        <w:t xml:space="preserve">undertaking </w:t>
      </w:r>
      <w:r w:rsidR="001414FD" w:rsidRPr="00457646">
        <w:rPr>
          <w:rStyle w:val="eop"/>
        </w:rPr>
        <w:t>similar efforts</w:t>
      </w:r>
      <w:r w:rsidR="00BE01D5">
        <w:rPr>
          <w:rStyle w:val="eop"/>
        </w:rPr>
        <w:t>.</w:t>
      </w:r>
      <w:r w:rsidR="001414FD" w:rsidRPr="00457646">
        <w:rPr>
          <w:rStyle w:val="eop"/>
        </w:rPr>
        <w:t xml:space="preserve"> </w:t>
      </w:r>
      <w:r w:rsidR="00E01D3C">
        <w:rPr>
          <w:rStyle w:val="eop"/>
        </w:rPr>
        <w:t>W</w:t>
      </w:r>
      <w:r w:rsidR="001414FD" w:rsidRPr="00457646">
        <w:rPr>
          <w:rStyle w:val="eop"/>
        </w:rPr>
        <w:t xml:space="preserve">e are </w:t>
      </w:r>
      <w:r w:rsidR="008638C7">
        <w:rPr>
          <w:rStyle w:val="eop"/>
        </w:rPr>
        <w:t>delighted</w:t>
      </w:r>
      <w:r w:rsidR="001414FD" w:rsidRPr="00457646">
        <w:rPr>
          <w:rStyle w:val="eop"/>
        </w:rPr>
        <w:t xml:space="preserve"> that this </w:t>
      </w:r>
      <w:r w:rsidR="00BD0756">
        <w:rPr>
          <w:rStyle w:val="eop"/>
        </w:rPr>
        <w:t>book</w:t>
      </w:r>
      <w:r w:rsidR="00BD0756" w:rsidRPr="00457646">
        <w:rPr>
          <w:rStyle w:val="eop"/>
        </w:rPr>
        <w:t xml:space="preserve"> </w:t>
      </w:r>
      <w:r w:rsidR="001414FD" w:rsidRPr="00457646">
        <w:rPr>
          <w:rStyle w:val="eop"/>
        </w:rPr>
        <w:t>help</w:t>
      </w:r>
      <w:r w:rsidR="00D66219">
        <w:rPr>
          <w:rStyle w:val="eop"/>
        </w:rPr>
        <w:t>s</w:t>
      </w:r>
      <w:r w:rsidR="001414FD" w:rsidRPr="00457646">
        <w:rPr>
          <w:rStyle w:val="eop"/>
        </w:rPr>
        <w:t xml:space="preserve"> realize that aspiration.</w:t>
      </w:r>
      <w:r w:rsidR="00EF3693">
        <w:rPr>
          <w:rStyle w:val="eop"/>
        </w:rPr>
        <w:t xml:space="preserve"> </w:t>
      </w:r>
    </w:p>
    <w:p w14:paraId="46D49554" w14:textId="3B9DB987" w:rsidR="00EF3693" w:rsidRDefault="00602148" w:rsidP="00EF3693">
      <w:pPr>
        <w:rPr>
          <w:rStyle w:val="eop"/>
        </w:rPr>
      </w:pPr>
      <w:r>
        <w:rPr>
          <w:rStyle w:val="eop"/>
        </w:rPr>
        <w:t>I am</w:t>
      </w:r>
      <w:r w:rsidR="004C2727">
        <w:rPr>
          <w:rStyle w:val="eop"/>
        </w:rPr>
        <w:t xml:space="preserve"> </w:t>
      </w:r>
      <w:r w:rsidR="00353D8F">
        <w:rPr>
          <w:rStyle w:val="eop"/>
        </w:rPr>
        <w:t xml:space="preserve">grateful </w:t>
      </w:r>
      <w:r w:rsidR="004C2727">
        <w:rPr>
          <w:rStyle w:val="eop"/>
        </w:rPr>
        <w:t xml:space="preserve">to the </w:t>
      </w:r>
      <w:r w:rsidR="009433B6">
        <w:rPr>
          <w:rStyle w:val="eop"/>
        </w:rPr>
        <w:t xml:space="preserve">lead authors </w:t>
      </w:r>
      <w:r w:rsidR="004C2727">
        <w:rPr>
          <w:rStyle w:val="eop"/>
        </w:rPr>
        <w:t xml:space="preserve">– David Myers and Janet Hansen – </w:t>
      </w:r>
      <w:r w:rsidR="00496855">
        <w:rPr>
          <w:rStyle w:val="eop"/>
        </w:rPr>
        <w:t xml:space="preserve">who </w:t>
      </w:r>
      <w:r w:rsidR="004C2727">
        <w:rPr>
          <w:rStyle w:val="eop"/>
        </w:rPr>
        <w:t>conceiv</w:t>
      </w:r>
      <w:r w:rsidR="00496855">
        <w:rPr>
          <w:rStyle w:val="eop"/>
        </w:rPr>
        <w:t>ed, crafted</w:t>
      </w:r>
      <w:r w:rsidR="0063664C">
        <w:rPr>
          <w:rStyle w:val="eop"/>
        </w:rPr>
        <w:t>,</w:t>
      </w:r>
      <w:r w:rsidR="00496855">
        <w:rPr>
          <w:rStyle w:val="eop"/>
        </w:rPr>
        <w:t xml:space="preserve"> and </w:t>
      </w:r>
      <w:r w:rsidR="00BB7997">
        <w:rPr>
          <w:rStyle w:val="eop"/>
        </w:rPr>
        <w:t>wrote</w:t>
      </w:r>
      <w:r w:rsidR="0063664C">
        <w:rPr>
          <w:rStyle w:val="eop"/>
        </w:rPr>
        <w:t xml:space="preserve"> much of</w:t>
      </w:r>
      <w:r w:rsidR="004C2727">
        <w:rPr>
          <w:rStyle w:val="eop"/>
        </w:rPr>
        <w:t xml:space="preserve"> the publication</w:t>
      </w:r>
      <w:r w:rsidR="007C2908">
        <w:rPr>
          <w:rStyle w:val="eop"/>
        </w:rPr>
        <w:t>, and</w:t>
      </w:r>
      <w:r w:rsidR="00405BBE">
        <w:rPr>
          <w:rStyle w:val="eop"/>
        </w:rPr>
        <w:t xml:space="preserve"> brought about the participation of its other contributors</w:t>
      </w:r>
      <w:r w:rsidR="00A45278">
        <w:rPr>
          <w:rStyle w:val="eop"/>
        </w:rPr>
        <w:t>. I also thank</w:t>
      </w:r>
      <w:r w:rsidR="00496855">
        <w:rPr>
          <w:rStyle w:val="eop"/>
        </w:rPr>
        <w:t xml:space="preserve"> the</w:t>
      </w:r>
      <w:r w:rsidR="004C2727">
        <w:rPr>
          <w:rStyle w:val="eop"/>
        </w:rPr>
        <w:t xml:space="preserve"> </w:t>
      </w:r>
      <w:r w:rsidR="00A45278">
        <w:rPr>
          <w:rStyle w:val="eop"/>
        </w:rPr>
        <w:t xml:space="preserve">other </w:t>
      </w:r>
      <w:r w:rsidR="004C2727">
        <w:rPr>
          <w:rStyle w:val="eop"/>
        </w:rPr>
        <w:t>contribu</w:t>
      </w:r>
      <w:r w:rsidR="00A45278">
        <w:rPr>
          <w:rStyle w:val="eop"/>
        </w:rPr>
        <w:t>tors</w:t>
      </w:r>
      <w:r w:rsidR="00BB7997">
        <w:rPr>
          <w:rStyle w:val="eop"/>
        </w:rPr>
        <w:t>,</w:t>
      </w:r>
      <w:r w:rsidR="00A45278">
        <w:rPr>
          <w:rStyle w:val="eop"/>
        </w:rPr>
        <w:t xml:space="preserve"> who were so willing to share their practical experience</w:t>
      </w:r>
      <w:r w:rsidR="004C2727">
        <w:rPr>
          <w:rStyle w:val="eop"/>
        </w:rPr>
        <w:t xml:space="preserve">. </w:t>
      </w:r>
      <w:r>
        <w:rPr>
          <w:rStyle w:val="eop"/>
        </w:rPr>
        <w:t>I</w:t>
      </w:r>
      <w:r w:rsidR="004C2727">
        <w:rPr>
          <w:rStyle w:val="eop"/>
        </w:rPr>
        <w:t xml:space="preserve"> hope this </w:t>
      </w:r>
      <w:r w:rsidR="00353D8F">
        <w:rPr>
          <w:rStyle w:val="eop"/>
        </w:rPr>
        <w:t xml:space="preserve">publication will </w:t>
      </w:r>
      <w:r w:rsidR="0066097F">
        <w:rPr>
          <w:rStyle w:val="eop"/>
        </w:rPr>
        <w:t>help to</w:t>
      </w:r>
      <w:r w:rsidR="00353D8F">
        <w:rPr>
          <w:rStyle w:val="eop"/>
        </w:rPr>
        <w:t xml:space="preserve"> address th</w:t>
      </w:r>
      <w:r w:rsidR="0066097F">
        <w:rPr>
          <w:rStyle w:val="eop"/>
        </w:rPr>
        <w:t>e</w:t>
      </w:r>
      <w:r w:rsidR="00353D8F">
        <w:rPr>
          <w:rStyle w:val="eop"/>
        </w:rPr>
        <w:t xml:space="preserve"> need</w:t>
      </w:r>
      <w:r w:rsidR="0066097F">
        <w:rPr>
          <w:rStyle w:val="eop"/>
        </w:rPr>
        <w:t xml:space="preserve"> for improved inventory and survey guidance, and ultimately contribute to the advancement of conservation practice</w:t>
      </w:r>
      <w:r w:rsidR="00353D8F">
        <w:rPr>
          <w:rStyle w:val="eop"/>
        </w:rPr>
        <w:t>.</w:t>
      </w:r>
      <w:r w:rsidR="00EF3693">
        <w:rPr>
          <w:rStyle w:val="eop"/>
        </w:rPr>
        <w:t xml:space="preserve">  </w:t>
      </w:r>
    </w:p>
    <w:p w14:paraId="72FAA24C" w14:textId="41DFEEAF" w:rsidR="004C2727" w:rsidRDefault="00262572" w:rsidP="00EF3693">
      <w:pPr>
        <w:rPr>
          <w:rStyle w:val="eop"/>
        </w:rPr>
      </w:pPr>
      <w:r>
        <w:rPr>
          <w:rStyle w:val="eop"/>
        </w:rPr>
        <w:t>Timothy P. Whalen</w:t>
      </w:r>
    </w:p>
    <w:p w14:paraId="1DA8544E" w14:textId="1AB09718" w:rsidR="00262572" w:rsidRPr="00262572" w:rsidRDefault="00262572" w:rsidP="00EF3693">
      <w:pPr>
        <w:rPr>
          <w:rStyle w:val="eop"/>
        </w:rPr>
      </w:pPr>
      <w:r w:rsidRPr="00262572">
        <w:rPr>
          <w:rStyle w:val="eop"/>
        </w:rPr>
        <w:lastRenderedPageBreak/>
        <w:t>John E. and Louise Bryson Director</w:t>
      </w:r>
      <w:r w:rsidR="00EF3693">
        <w:rPr>
          <w:rStyle w:val="eop"/>
        </w:rPr>
        <w:t xml:space="preserve"> </w:t>
      </w:r>
    </w:p>
    <w:p w14:paraId="37E827BC" w14:textId="4F1F1BEE" w:rsidR="00262572" w:rsidRDefault="00262572" w:rsidP="00EF3693">
      <w:pPr>
        <w:rPr>
          <w:rStyle w:val="eop"/>
        </w:rPr>
      </w:pPr>
      <w:r w:rsidRPr="00262572">
        <w:rPr>
          <w:rStyle w:val="eop"/>
        </w:rPr>
        <w:t>Getty Conservation Institute</w:t>
      </w:r>
      <w:r w:rsidR="00EF3693">
        <w:rPr>
          <w:rStyle w:val="eop"/>
        </w:rPr>
        <w:t xml:space="preserve"> </w:t>
      </w:r>
    </w:p>
    <w:sectPr w:rsidR="0026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F357" w14:textId="77777777" w:rsidR="00BF36DF" w:rsidRDefault="00BF36DF" w:rsidP="00EF3693">
      <w:r>
        <w:separator/>
      </w:r>
    </w:p>
  </w:endnote>
  <w:endnote w:type="continuationSeparator" w:id="0">
    <w:p w14:paraId="78EF5DCB" w14:textId="77777777" w:rsidR="00BF36DF" w:rsidRDefault="00BF36DF" w:rsidP="00EF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3AFA" w14:textId="77777777" w:rsidR="00BF36DF" w:rsidRDefault="00BF36DF" w:rsidP="00EF3693">
      <w:r>
        <w:separator/>
      </w:r>
    </w:p>
  </w:footnote>
  <w:footnote w:type="continuationSeparator" w:id="0">
    <w:p w14:paraId="6E4AE661" w14:textId="77777777" w:rsidR="00BF36DF" w:rsidRDefault="00BF36DF" w:rsidP="00EF3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1BF4"/>
    <w:multiLevelType w:val="hybridMultilevel"/>
    <w:tmpl w:val="0E0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83C3C"/>
    <w:multiLevelType w:val="hybridMultilevel"/>
    <w:tmpl w:val="F3D2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026921">
    <w:abstractNumId w:val="1"/>
  </w:num>
  <w:num w:numId="2" w16cid:durableId="177073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22"/>
    <w:rsid w:val="00025CB9"/>
    <w:rsid w:val="00035FFF"/>
    <w:rsid w:val="00040B60"/>
    <w:rsid w:val="00052CEE"/>
    <w:rsid w:val="000911A0"/>
    <w:rsid w:val="000E2B03"/>
    <w:rsid w:val="000F6AEC"/>
    <w:rsid w:val="00114625"/>
    <w:rsid w:val="00134138"/>
    <w:rsid w:val="001414FD"/>
    <w:rsid w:val="00142851"/>
    <w:rsid w:val="00146C46"/>
    <w:rsid w:val="001543F1"/>
    <w:rsid w:val="00163F29"/>
    <w:rsid w:val="00171A89"/>
    <w:rsid w:val="001D0261"/>
    <w:rsid w:val="001F0766"/>
    <w:rsid w:val="00220299"/>
    <w:rsid w:val="00225B84"/>
    <w:rsid w:val="00234096"/>
    <w:rsid w:val="00244668"/>
    <w:rsid w:val="002548B0"/>
    <w:rsid w:val="00260991"/>
    <w:rsid w:val="00262572"/>
    <w:rsid w:val="0026410D"/>
    <w:rsid w:val="00272389"/>
    <w:rsid w:val="00272FB8"/>
    <w:rsid w:val="00281BA6"/>
    <w:rsid w:val="00283A94"/>
    <w:rsid w:val="002A18BA"/>
    <w:rsid w:val="00301FB9"/>
    <w:rsid w:val="00310EFF"/>
    <w:rsid w:val="003155AD"/>
    <w:rsid w:val="003156BC"/>
    <w:rsid w:val="00331848"/>
    <w:rsid w:val="00336616"/>
    <w:rsid w:val="00353D8F"/>
    <w:rsid w:val="003747C8"/>
    <w:rsid w:val="003851AB"/>
    <w:rsid w:val="00393170"/>
    <w:rsid w:val="003A2584"/>
    <w:rsid w:val="003A5B82"/>
    <w:rsid w:val="003C6777"/>
    <w:rsid w:val="003E499C"/>
    <w:rsid w:val="00405BBE"/>
    <w:rsid w:val="00434EC8"/>
    <w:rsid w:val="00436846"/>
    <w:rsid w:val="00436FB9"/>
    <w:rsid w:val="00437FB1"/>
    <w:rsid w:val="00457646"/>
    <w:rsid w:val="00496855"/>
    <w:rsid w:val="004B1978"/>
    <w:rsid w:val="004C2727"/>
    <w:rsid w:val="004C3458"/>
    <w:rsid w:val="004C4151"/>
    <w:rsid w:val="004D717D"/>
    <w:rsid w:val="004F29FB"/>
    <w:rsid w:val="00510A9A"/>
    <w:rsid w:val="00532206"/>
    <w:rsid w:val="00533106"/>
    <w:rsid w:val="00540F7D"/>
    <w:rsid w:val="005546FD"/>
    <w:rsid w:val="00571BEB"/>
    <w:rsid w:val="005808CC"/>
    <w:rsid w:val="005B0741"/>
    <w:rsid w:val="005B19ED"/>
    <w:rsid w:val="005B363D"/>
    <w:rsid w:val="005C3C73"/>
    <w:rsid w:val="005E1D77"/>
    <w:rsid w:val="005F4C7E"/>
    <w:rsid w:val="005F6D72"/>
    <w:rsid w:val="00602148"/>
    <w:rsid w:val="00620BDE"/>
    <w:rsid w:val="006239FB"/>
    <w:rsid w:val="0063664C"/>
    <w:rsid w:val="00650269"/>
    <w:rsid w:val="0066097F"/>
    <w:rsid w:val="006703A2"/>
    <w:rsid w:val="0068351E"/>
    <w:rsid w:val="00686E3E"/>
    <w:rsid w:val="006B33A3"/>
    <w:rsid w:val="006B596C"/>
    <w:rsid w:val="00703F1E"/>
    <w:rsid w:val="00731C61"/>
    <w:rsid w:val="00744D3A"/>
    <w:rsid w:val="0074683F"/>
    <w:rsid w:val="0074693F"/>
    <w:rsid w:val="007646B1"/>
    <w:rsid w:val="007651DE"/>
    <w:rsid w:val="007667A0"/>
    <w:rsid w:val="00787922"/>
    <w:rsid w:val="0079699A"/>
    <w:rsid w:val="007C2908"/>
    <w:rsid w:val="008015C2"/>
    <w:rsid w:val="00815AB3"/>
    <w:rsid w:val="008226C2"/>
    <w:rsid w:val="00844D0F"/>
    <w:rsid w:val="00845E76"/>
    <w:rsid w:val="00861574"/>
    <w:rsid w:val="008638C7"/>
    <w:rsid w:val="008752AA"/>
    <w:rsid w:val="0089638D"/>
    <w:rsid w:val="008A35EE"/>
    <w:rsid w:val="008C72A7"/>
    <w:rsid w:val="008E2258"/>
    <w:rsid w:val="008E25AE"/>
    <w:rsid w:val="008E6D02"/>
    <w:rsid w:val="009159B6"/>
    <w:rsid w:val="00927B45"/>
    <w:rsid w:val="009433B6"/>
    <w:rsid w:val="00952B2F"/>
    <w:rsid w:val="0095609B"/>
    <w:rsid w:val="009859D9"/>
    <w:rsid w:val="00A0320E"/>
    <w:rsid w:val="00A34566"/>
    <w:rsid w:val="00A42B73"/>
    <w:rsid w:val="00A45278"/>
    <w:rsid w:val="00A533FE"/>
    <w:rsid w:val="00A867D9"/>
    <w:rsid w:val="00A9131D"/>
    <w:rsid w:val="00A957CF"/>
    <w:rsid w:val="00AA2CAC"/>
    <w:rsid w:val="00B12B39"/>
    <w:rsid w:val="00B215AA"/>
    <w:rsid w:val="00B518CD"/>
    <w:rsid w:val="00B51E56"/>
    <w:rsid w:val="00B84845"/>
    <w:rsid w:val="00B903BF"/>
    <w:rsid w:val="00BB425F"/>
    <w:rsid w:val="00BB7997"/>
    <w:rsid w:val="00BC51B8"/>
    <w:rsid w:val="00BD0756"/>
    <w:rsid w:val="00BE01D5"/>
    <w:rsid w:val="00BE1AE5"/>
    <w:rsid w:val="00BE203A"/>
    <w:rsid w:val="00BE2070"/>
    <w:rsid w:val="00BE2A90"/>
    <w:rsid w:val="00BF36DF"/>
    <w:rsid w:val="00C211C2"/>
    <w:rsid w:val="00C23422"/>
    <w:rsid w:val="00C35EF8"/>
    <w:rsid w:val="00C571B2"/>
    <w:rsid w:val="00C8475D"/>
    <w:rsid w:val="00C97F56"/>
    <w:rsid w:val="00CA2C4F"/>
    <w:rsid w:val="00CB0AE4"/>
    <w:rsid w:val="00CC3655"/>
    <w:rsid w:val="00CE7CE6"/>
    <w:rsid w:val="00D11F3B"/>
    <w:rsid w:val="00D32BD6"/>
    <w:rsid w:val="00D35210"/>
    <w:rsid w:val="00D37B8B"/>
    <w:rsid w:val="00D5024B"/>
    <w:rsid w:val="00D66219"/>
    <w:rsid w:val="00D94F02"/>
    <w:rsid w:val="00DA5661"/>
    <w:rsid w:val="00DF16F4"/>
    <w:rsid w:val="00E01D3C"/>
    <w:rsid w:val="00E02F62"/>
    <w:rsid w:val="00E03E0F"/>
    <w:rsid w:val="00E23357"/>
    <w:rsid w:val="00E34FBC"/>
    <w:rsid w:val="00E442BE"/>
    <w:rsid w:val="00E56181"/>
    <w:rsid w:val="00E66FD0"/>
    <w:rsid w:val="00E90D68"/>
    <w:rsid w:val="00ED2A3C"/>
    <w:rsid w:val="00EE4D3D"/>
    <w:rsid w:val="00EE7A42"/>
    <w:rsid w:val="00EF00D6"/>
    <w:rsid w:val="00EF3693"/>
    <w:rsid w:val="00F005D2"/>
    <w:rsid w:val="00F07D2A"/>
    <w:rsid w:val="00F278DF"/>
    <w:rsid w:val="00F42D81"/>
    <w:rsid w:val="00F517F1"/>
    <w:rsid w:val="00F531DF"/>
    <w:rsid w:val="00F66CAB"/>
    <w:rsid w:val="00F86DBB"/>
    <w:rsid w:val="00FA535C"/>
    <w:rsid w:val="00FB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5CEC"/>
  <w15:chartTrackingRefBased/>
  <w15:docId w15:val="{ABC7CD06-719D-4748-9699-F6F840A5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93"/>
    <w:pPr>
      <w:spacing w:after="120" w:line="480" w:lineRule="auto"/>
    </w:pPr>
    <w:rPr>
      <w:rFonts w:ascii="Times New Roman" w:hAnsi="Times New Roman" w:cs="Times New Roman"/>
      <w:color w:val="000000"/>
      <w:sz w:val="24"/>
      <w:szCs w:val="24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87922"/>
  </w:style>
  <w:style w:type="character" w:customStyle="1" w:styleId="eop">
    <w:name w:val="eop"/>
    <w:basedOn w:val="DefaultParagraphFont"/>
    <w:rsid w:val="00787922"/>
  </w:style>
  <w:style w:type="paragraph" w:styleId="ListParagraph">
    <w:name w:val="List Paragraph"/>
    <w:basedOn w:val="Normal"/>
    <w:uiPriority w:val="34"/>
    <w:qFormat/>
    <w:rsid w:val="00E66F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AE5"/>
  </w:style>
  <w:style w:type="paragraph" w:styleId="Footer">
    <w:name w:val="footer"/>
    <w:basedOn w:val="Normal"/>
    <w:link w:val="FooterChar"/>
    <w:uiPriority w:val="99"/>
    <w:unhideWhenUsed/>
    <w:rsid w:val="00BE1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AE5"/>
  </w:style>
  <w:style w:type="character" w:styleId="CommentReference">
    <w:name w:val="annotation reference"/>
    <w:basedOn w:val="DefaultParagraphFont"/>
    <w:uiPriority w:val="99"/>
    <w:semiHidden/>
    <w:unhideWhenUsed/>
    <w:rsid w:val="007646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46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46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6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6B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85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Myers</dc:creator>
  <cp:keywords/>
  <dc:description/>
  <cp:lastModifiedBy>lestill@comcast.net</cp:lastModifiedBy>
  <cp:revision>2</cp:revision>
  <dcterms:created xsi:type="dcterms:W3CDTF">2023-08-21T23:48:00Z</dcterms:created>
  <dcterms:modified xsi:type="dcterms:W3CDTF">2023-08-21T23:48:00Z</dcterms:modified>
</cp:coreProperties>
</file>