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18B8" w14:textId="76B1709E" w:rsidR="002507FF" w:rsidRPr="003D49A9" w:rsidRDefault="009929EB">
      <w:r w:rsidRPr="003D49A9">
        <w:t xml:space="preserve">Transmittal: </w:t>
      </w:r>
      <w:r w:rsidRPr="003D49A9">
        <w:rPr>
          <w:i/>
          <w:iCs/>
        </w:rPr>
        <w:t>Mummy Portraits of Roman Egypt, Volume 2: Emerging Research from the APPEAR Project</w:t>
      </w:r>
    </w:p>
    <w:p w14:paraId="5A5C724E" w14:textId="0418AB17" w:rsidR="00035A8B" w:rsidRPr="003D49A9" w:rsidRDefault="00035A8B">
      <w:r w:rsidRPr="003D49A9">
        <w:t>Book team: Rachel Barth, Greg Albers, Erin Dunigan, Jenny Park, Jeffrey Cohen, Victoria Gallina, Danielle Brink</w:t>
      </w:r>
    </w:p>
    <w:p w14:paraId="19C7C8D2" w14:textId="0065FDB1" w:rsidR="009929EB" w:rsidRPr="003D49A9" w:rsidRDefault="009929EB">
      <w:r w:rsidRPr="003D49A9">
        <w:t>Transmittal: March 17, 2025</w:t>
      </w:r>
    </w:p>
    <w:p w14:paraId="63FCCFE9" w14:textId="2E237D0D" w:rsidR="009929EB" w:rsidRPr="003D49A9" w:rsidRDefault="009929EB">
      <w:r w:rsidRPr="003D49A9">
        <w:t>Book season: Fall 2025</w:t>
      </w:r>
    </w:p>
    <w:p w14:paraId="4DE015CD" w14:textId="77777777" w:rsidR="009929EB" w:rsidRPr="003D49A9" w:rsidRDefault="009929EB"/>
    <w:p w14:paraId="30525E03" w14:textId="2FE0EC33" w:rsidR="009929EB" w:rsidRPr="003D49A9" w:rsidRDefault="009929EB">
      <w:pPr>
        <w:rPr>
          <w:u w:val="single"/>
        </w:rPr>
      </w:pPr>
      <w:r w:rsidRPr="003D49A9">
        <w:rPr>
          <w:u w:val="single"/>
        </w:rPr>
        <w:t>Inventory of book files</w:t>
      </w:r>
    </w:p>
    <w:p w14:paraId="6CC838FE" w14:textId="77777777" w:rsidR="001A198A" w:rsidRPr="003D49A9" w:rsidRDefault="001A198A"/>
    <w:tbl>
      <w:tblPr>
        <w:tblStyle w:val="TableGrid"/>
        <w:tblW w:w="0" w:type="auto"/>
        <w:tblLook w:val="04A0" w:firstRow="1" w:lastRow="0" w:firstColumn="1" w:lastColumn="0" w:noHBand="0" w:noVBand="1"/>
      </w:tblPr>
      <w:tblGrid>
        <w:gridCol w:w="2341"/>
        <w:gridCol w:w="2336"/>
        <w:gridCol w:w="2337"/>
        <w:gridCol w:w="2336"/>
      </w:tblGrid>
      <w:tr w:rsidR="00DE781D" w:rsidRPr="003D49A9" w14:paraId="475149B2" w14:textId="77777777" w:rsidTr="00035A8B">
        <w:tc>
          <w:tcPr>
            <w:tcW w:w="2336" w:type="dxa"/>
          </w:tcPr>
          <w:p w14:paraId="2BEB29B9" w14:textId="0D17BA01" w:rsidR="00DE781D" w:rsidRPr="003D49A9" w:rsidRDefault="00DE781D">
            <w:r w:rsidRPr="003D49A9">
              <w:t>Number of element</w:t>
            </w:r>
            <w:r w:rsidR="00035A8B" w:rsidRPr="003D49A9">
              <w:t xml:space="preserve"> in transmittal folder</w:t>
            </w:r>
          </w:p>
        </w:tc>
        <w:tc>
          <w:tcPr>
            <w:tcW w:w="2336" w:type="dxa"/>
          </w:tcPr>
          <w:p w14:paraId="77AC744C" w14:textId="653FD369" w:rsidR="00DE781D" w:rsidRPr="003D49A9" w:rsidRDefault="00DE781D">
            <w:r w:rsidRPr="003D49A9">
              <w:t>Title</w:t>
            </w:r>
          </w:p>
        </w:tc>
        <w:tc>
          <w:tcPr>
            <w:tcW w:w="2337" w:type="dxa"/>
          </w:tcPr>
          <w:p w14:paraId="2DF67C80" w14:textId="48B908C3" w:rsidR="00DE781D" w:rsidRPr="003D49A9" w:rsidRDefault="00DE781D">
            <w:r w:rsidRPr="003D49A9">
              <w:t>Author</w:t>
            </w:r>
          </w:p>
        </w:tc>
        <w:tc>
          <w:tcPr>
            <w:tcW w:w="2336" w:type="dxa"/>
          </w:tcPr>
          <w:p w14:paraId="6412FBC3" w14:textId="2E77A3BA" w:rsidR="00DE781D" w:rsidRPr="003D49A9" w:rsidRDefault="00DE781D">
            <w:r w:rsidRPr="003D49A9">
              <w:t>Status</w:t>
            </w:r>
          </w:p>
        </w:tc>
      </w:tr>
      <w:tr w:rsidR="00DE781D" w:rsidRPr="003D49A9" w14:paraId="24D38215" w14:textId="77777777" w:rsidTr="00035A8B">
        <w:tc>
          <w:tcPr>
            <w:tcW w:w="2336" w:type="dxa"/>
          </w:tcPr>
          <w:p w14:paraId="1485140C" w14:textId="067225D7" w:rsidR="00DE781D" w:rsidRPr="003D49A9" w:rsidRDefault="00DE781D">
            <w:r w:rsidRPr="003D49A9">
              <w:t>00a</w:t>
            </w:r>
          </w:p>
        </w:tc>
        <w:tc>
          <w:tcPr>
            <w:tcW w:w="2336" w:type="dxa"/>
          </w:tcPr>
          <w:p w14:paraId="505ED6CB" w14:textId="34C95E2B" w:rsidR="00DE781D" w:rsidRPr="003D49A9" w:rsidRDefault="00DE781D">
            <w:r w:rsidRPr="003D49A9">
              <w:t>Half title and title page</w:t>
            </w:r>
          </w:p>
        </w:tc>
        <w:tc>
          <w:tcPr>
            <w:tcW w:w="2337" w:type="dxa"/>
          </w:tcPr>
          <w:p w14:paraId="6162F9B1" w14:textId="77777777" w:rsidR="00DE781D" w:rsidRPr="003D49A9" w:rsidRDefault="00DE781D"/>
        </w:tc>
        <w:tc>
          <w:tcPr>
            <w:tcW w:w="2336" w:type="dxa"/>
          </w:tcPr>
          <w:p w14:paraId="2D11F43D" w14:textId="1CA27E17" w:rsidR="00DE781D" w:rsidRPr="003D49A9" w:rsidRDefault="00DE781D">
            <w:r w:rsidRPr="003D49A9">
              <w:t>TR</w:t>
            </w:r>
          </w:p>
        </w:tc>
      </w:tr>
      <w:tr w:rsidR="00DE781D" w:rsidRPr="003D49A9" w14:paraId="021598F1" w14:textId="77777777" w:rsidTr="00035A8B">
        <w:tc>
          <w:tcPr>
            <w:tcW w:w="2336" w:type="dxa"/>
          </w:tcPr>
          <w:p w14:paraId="613222C3" w14:textId="6E7FD325" w:rsidR="00DE781D" w:rsidRPr="003D49A9" w:rsidRDefault="00DE781D">
            <w:r w:rsidRPr="003D49A9">
              <w:t>00b</w:t>
            </w:r>
          </w:p>
        </w:tc>
        <w:tc>
          <w:tcPr>
            <w:tcW w:w="2336" w:type="dxa"/>
          </w:tcPr>
          <w:p w14:paraId="5B6C8973" w14:textId="5A4C247C" w:rsidR="00DE781D" w:rsidRPr="003D49A9" w:rsidRDefault="00DE781D">
            <w:r w:rsidRPr="003D49A9">
              <w:t>copyright page</w:t>
            </w:r>
          </w:p>
        </w:tc>
        <w:tc>
          <w:tcPr>
            <w:tcW w:w="2337" w:type="dxa"/>
          </w:tcPr>
          <w:p w14:paraId="6DE1EF38" w14:textId="77777777" w:rsidR="00DE781D" w:rsidRPr="003D49A9" w:rsidRDefault="00DE781D"/>
        </w:tc>
        <w:tc>
          <w:tcPr>
            <w:tcW w:w="2336" w:type="dxa"/>
          </w:tcPr>
          <w:p w14:paraId="0FA32D82" w14:textId="4C876081" w:rsidR="00DE781D" w:rsidRPr="003D49A9" w:rsidRDefault="00DE781D">
            <w:r w:rsidRPr="003D49A9">
              <w:t>TR</w:t>
            </w:r>
          </w:p>
        </w:tc>
      </w:tr>
      <w:tr w:rsidR="00DE781D" w:rsidRPr="003D49A9" w14:paraId="559BDF8F" w14:textId="77777777" w:rsidTr="00035A8B">
        <w:tc>
          <w:tcPr>
            <w:tcW w:w="2336" w:type="dxa"/>
          </w:tcPr>
          <w:p w14:paraId="1198F852" w14:textId="53A5BC30" w:rsidR="00DE781D" w:rsidRPr="003D49A9" w:rsidRDefault="00DE781D">
            <w:r w:rsidRPr="003D49A9">
              <w:t>00c</w:t>
            </w:r>
          </w:p>
        </w:tc>
        <w:tc>
          <w:tcPr>
            <w:tcW w:w="2336" w:type="dxa"/>
          </w:tcPr>
          <w:p w14:paraId="347B200F" w14:textId="5C116AC5" w:rsidR="00DE781D" w:rsidRPr="003D49A9" w:rsidRDefault="00DE781D">
            <w:r w:rsidRPr="003D49A9">
              <w:t>TOC</w:t>
            </w:r>
          </w:p>
        </w:tc>
        <w:tc>
          <w:tcPr>
            <w:tcW w:w="2337" w:type="dxa"/>
          </w:tcPr>
          <w:p w14:paraId="7289A7C1" w14:textId="77777777" w:rsidR="00DE781D" w:rsidRPr="003D49A9" w:rsidRDefault="00DE781D"/>
        </w:tc>
        <w:tc>
          <w:tcPr>
            <w:tcW w:w="2336" w:type="dxa"/>
          </w:tcPr>
          <w:p w14:paraId="25F57BD2" w14:textId="009FCC67" w:rsidR="00DE781D" w:rsidRPr="003D49A9" w:rsidRDefault="00DE781D">
            <w:r w:rsidRPr="003D49A9">
              <w:t>TR</w:t>
            </w:r>
          </w:p>
        </w:tc>
      </w:tr>
      <w:tr w:rsidR="00DE781D" w:rsidRPr="003D49A9" w14:paraId="22162679" w14:textId="77777777" w:rsidTr="00035A8B">
        <w:tc>
          <w:tcPr>
            <w:tcW w:w="2336" w:type="dxa"/>
          </w:tcPr>
          <w:p w14:paraId="57DC5A99" w14:textId="0D713F32" w:rsidR="00DE781D" w:rsidRPr="003D49A9" w:rsidRDefault="00DE781D">
            <w:r w:rsidRPr="003D49A9">
              <w:t>1</w:t>
            </w:r>
          </w:p>
        </w:tc>
        <w:tc>
          <w:tcPr>
            <w:tcW w:w="2336" w:type="dxa"/>
          </w:tcPr>
          <w:p w14:paraId="3B8C7DC4" w14:textId="73ADA0E3" w:rsidR="00DE781D" w:rsidRPr="003D49A9" w:rsidRDefault="00035A8B">
            <w:r w:rsidRPr="003D49A9">
              <w:t>Foreword</w:t>
            </w:r>
          </w:p>
        </w:tc>
        <w:tc>
          <w:tcPr>
            <w:tcW w:w="2337" w:type="dxa"/>
          </w:tcPr>
          <w:p w14:paraId="17C1AE68" w14:textId="725BD3AC" w:rsidR="00DE781D" w:rsidRPr="003D49A9" w:rsidRDefault="00035A8B">
            <w:r w:rsidRPr="003D49A9">
              <w:t>Tim Potts</w:t>
            </w:r>
          </w:p>
        </w:tc>
        <w:tc>
          <w:tcPr>
            <w:tcW w:w="2336" w:type="dxa"/>
          </w:tcPr>
          <w:p w14:paraId="7C4C9C53" w14:textId="68BAF77B" w:rsidR="00DE781D" w:rsidRPr="003D49A9" w:rsidRDefault="00035A8B">
            <w:r w:rsidRPr="003D49A9">
              <w:rPr>
                <w:highlight w:val="yellow"/>
              </w:rPr>
              <w:t>IP</w:t>
            </w:r>
            <w:r w:rsidR="00ED0A51" w:rsidRPr="003D49A9">
              <w:t>—expected to be final within a few weeks</w:t>
            </w:r>
          </w:p>
        </w:tc>
      </w:tr>
      <w:tr w:rsidR="00DE781D" w:rsidRPr="003D49A9" w14:paraId="376E68A0" w14:textId="77777777" w:rsidTr="00035A8B">
        <w:tc>
          <w:tcPr>
            <w:tcW w:w="2336" w:type="dxa"/>
          </w:tcPr>
          <w:p w14:paraId="46CEAF45" w14:textId="68C52F25" w:rsidR="00DE781D" w:rsidRPr="003D49A9" w:rsidRDefault="00035A8B">
            <w:r w:rsidRPr="003D49A9">
              <w:t>2</w:t>
            </w:r>
          </w:p>
        </w:tc>
        <w:tc>
          <w:tcPr>
            <w:tcW w:w="2336" w:type="dxa"/>
          </w:tcPr>
          <w:p w14:paraId="0226D691" w14:textId="025B1515" w:rsidR="00DE781D" w:rsidRPr="003D49A9" w:rsidRDefault="00035A8B">
            <w:r w:rsidRPr="003D49A9">
              <w:t>Introduction</w:t>
            </w:r>
          </w:p>
        </w:tc>
        <w:tc>
          <w:tcPr>
            <w:tcW w:w="2337" w:type="dxa"/>
          </w:tcPr>
          <w:p w14:paraId="27022CC1" w14:textId="63CDC4C2" w:rsidR="00DE781D" w:rsidRPr="003D49A9" w:rsidRDefault="00035A8B">
            <w:r w:rsidRPr="003D49A9">
              <w:t>Svoboda and Cartwright</w:t>
            </w:r>
          </w:p>
        </w:tc>
        <w:tc>
          <w:tcPr>
            <w:tcW w:w="2336" w:type="dxa"/>
          </w:tcPr>
          <w:p w14:paraId="197BA4CF" w14:textId="3522CF26" w:rsidR="00DE781D" w:rsidRPr="003D49A9" w:rsidRDefault="00035A8B">
            <w:r w:rsidRPr="003D49A9">
              <w:t>TR</w:t>
            </w:r>
          </w:p>
        </w:tc>
      </w:tr>
      <w:tr w:rsidR="00DE781D" w:rsidRPr="003D49A9" w14:paraId="365D7945" w14:textId="77777777" w:rsidTr="00035A8B">
        <w:tc>
          <w:tcPr>
            <w:tcW w:w="2336" w:type="dxa"/>
          </w:tcPr>
          <w:p w14:paraId="21B08A48" w14:textId="1371C072" w:rsidR="00DE781D" w:rsidRPr="003D49A9" w:rsidRDefault="00035A8B">
            <w:r w:rsidRPr="003D49A9">
              <w:t>3</w:t>
            </w:r>
          </w:p>
        </w:tc>
        <w:tc>
          <w:tcPr>
            <w:tcW w:w="2336" w:type="dxa"/>
          </w:tcPr>
          <w:p w14:paraId="0CB5C2ED" w14:textId="3ABD8B16" w:rsidR="00DE781D" w:rsidRPr="003D49A9" w:rsidRDefault="00035A8B">
            <w:r w:rsidRPr="003D49A9">
              <w:t>[paper 1]</w:t>
            </w:r>
          </w:p>
        </w:tc>
        <w:tc>
          <w:tcPr>
            <w:tcW w:w="2337" w:type="dxa"/>
          </w:tcPr>
          <w:p w14:paraId="3403BE9D" w14:textId="13208CE5" w:rsidR="00DE781D" w:rsidRPr="003D49A9" w:rsidRDefault="00035A8B">
            <w:r w:rsidRPr="003D49A9">
              <w:t xml:space="preserve">Van </w:t>
            </w:r>
            <w:proofErr w:type="spellStart"/>
            <w:r w:rsidRPr="003D49A9">
              <w:t>Daal</w:t>
            </w:r>
            <w:proofErr w:type="spellEnd"/>
          </w:p>
        </w:tc>
        <w:tc>
          <w:tcPr>
            <w:tcW w:w="2336" w:type="dxa"/>
          </w:tcPr>
          <w:p w14:paraId="0EB44F93" w14:textId="74EDDB1A" w:rsidR="00DE781D" w:rsidRPr="003D49A9" w:rsidRDefault="00035A8B">
            <w:r w:rsidRPr="003D49A9">
              <w:t>TR</w:t>
            </w:r>
          </w:p>
        </w:tc>
      </w:tr>
      <w:tr w:rsidR="00DE781D" w:rsidRPr="003D49A9" w14:paraId="1B31A429" w14:textId="77777777" w:rsidTr="00035A8B">
        <w:tc>
          <w:tcPr>
            <w:tcW w:w="2336" w:type="dxa"/>
          </w:tcPr>
          <w:p w14:paraId="3B020EC1" w14:textId="63FB6A02" w:rsidR="00DE781D" w:rsidRPr="003D49A9" w:rsidRDefault="00035A8B">
            <w:r w:rsidRPr="003D49A9">
              <w:t>4</w:t>
            </w:r>
          </w:p>
        </w:tc>
        <w:tc>
          <w:tcPr>
            <w:tcW w:w="2336" w:type="dxa"/>
          </w:tcPr>
          <w:p w14:paraId="58FCCEEA" w14:textId="773C5404" w:rsidR="00DE781D" w:rsidRPr="003D49A9" w:rsidRDefault="00035A8B">
            <w:r w:rsidRPr="003D49A9">
              <w:t>[paper 2]</w:t>
            </w:r>
          </w:p>
        </w:tc>
        <w:tc>
          <w:tcPr>
            <w:tcW w:w="2337" w:type="dxa"/>
          </w:tcPr>
          <w:p w14:paraId="759AC7D0" w14:textId="05305D84" w:rsidR="00DE781D" w:rsidRPr="003D49A9" w:rsidRDefault="00035A8B">
            <w:r w:rsidRPr="003D49A9">
              <w:t>Brunel-Duverger et al.</w:t>
            </w:r>
          </w:p>
        </w:tc>
        <w:tc>
          <w:tcPr>
            <w:tcW w:w="2336" w:type="dxa"/>
          </w:tcPr>
          <w:p w14:paraId="4DF06A7A" w14:textId="25C337F6" w:rsidR="00DE781D" w:rsidRPr="003D49A9" w:rsidRDefault="00035A8B">
            <w:r w:rsidRPr="003D49A9">
              <w:rPr>
                <w:highlight w:val="yellow"/>
              </w:rPr>
              <w:t>IP</w:t>
            </w:r>
            <w:r w:rsidR="00060116" w:rsidRPr="003D49A9">
              <w:t xml:space="preserve">—I just got this from the copy editor today and am working on finalizing it now. </w:t>
            </w:r>
          </w:p>
        </w:tc>
      </w:tr>
      <w:tr w:rsidR="00DE781D" w:rsidRPr="003D49A9" w14:paraId="7BBD0AF5" w14:textId="77777777" w:rsidTr="00035A8B">
        <w:tc>
          <w:tcPr>
            <w:tcW w:w="2336" w:type="dxa"/>
          </w:tcPr>
          <w:p w14:paraId="5A738A91" w14:textId="2B803D2A" w:rsidR="00DE781D" w:rsidRPr="003D49A9" w:rsidRDefault="00035A8B">
            <w:r w:rsidRPr="003D49A9">
              <w:t>5</w:t>
            </w:r>
          </w:p>
        </w:tc>
        <w:tc>
          <w:tcPr>
            <w:tcW w:w="2336" w:type="dxa"/>
          </w:tcPr>
          <w:p w14:paraId="1D97B611" w14:textId="0259F17A" w:rsidR="00DE781D" w:rsidRPr="003D49A9" w:rsidRDefault="00035A8B">
            <w:r w:rsidRPr="003D49A9">
              <w:t>[paper 3]</w:t>
            </w:r>
          </w:p>
        </w:tc>
        <w:tc>
          <w:tcPr>
            <w:tcW w:w="2337" w:type="dxa"/>
          </w:tcPr>
          <w:p w14:paraId="60307866" w14:textId="056C779F" w:rsidR="00DE781D" w:rsidRPr="003D49A9" w:rsidRDefault="00035A8B">
            <w:r w:rsidRPr="003D49A9">
              <w:t>Brøns et al.</w:t>
            </w:r>
          </w:p>
        </w:tc>
        <w:tc>
          <w:tcPr>
            <w:tcW w:w="2336" w:type="dxa"/>
          </w:tcPr>
          <w:p w14:paraId="3E87D32C" w14:textId="40346E7A" w:rsidR="00DE781D" w:rsidRPr="003D49A9" w:rsidRDefault="00035A8B">
            <w:r w:rsidRPr="003D49A9">
              <w:rPr>
                <w:highlight w:val="yellow"/>
              </w:rPr>
              <w:t>IP</w:t>
            </w:r>
            <w:r w:rsidR="00ED0A51" w:rsidRPr="003D49A9">
              <w:t>—expected to be final within a week or so</w:t>
            </w:r>
          </w:p>
        </w:tc>
      </w:tr>
      <w:tr w:rsidR="00DE781D" w:rsidRPr="003D49A9" w14:paraId="6D76DAEE" w14:textId="77777777" w:rsidTr="00035A8B">
        <w:tc>
          <w:tcPr>
            <w:tcW w:w="2336" w:type="dxa"/>
          </w:tcPr>
          <w:p w14:paraId="1E5A6040" w14:textId="0B37B986" w:rsidR="00DE781D" w:rsidRPr="003D49A9" w:rsidRDefault="00035A8B">
            <w:r w:rsidRPr="003D49A9">
              <w:t>6</w:t>
            </w:r>
          </w:p>
        </w:tc>
        <w:tc>
          <w:tcPr>
            <w:tcW w:w="2336" w:type="dxa"/>
          </w:tcPr>
          <w:p w14:paraId="0C2B4BD9" w14:textId="12555813" w:rsidR="00DE781D" w:rsidRPr="003D49A9" w:rsidRDefault="00035A8B">
            <w:r w:rsidRPr="003D49A9">
              <w:t>[paper 4]</w:t>
            </w:r>
          </w:p>
        </w:tc>
        <w:tc>
          <w:tcPr>
            <w:tcW w:w="2337" w:type="dxa"/>
          </w:tcPr>
          <w:p w14:paraId="74097A14" w14:textId="463822F2" w:rsidR="00DE781D" w:rsidRPr="003D49A9" w:rsidRDefault="00035A8B">
            <w:r w:rsidRPr="003D49A9">
              <w:t>Mastandrea et al.</w:t>
            </w:r>
          </w:p>
        </w:tc>
        <w:tc>
          <w:tcPr>
            <w:tcW w:w="2336" w:type="dxa"/>
          </w:tcPr>
          <w:p w14:paraId="2A9D3E96" w14:textId="70A5CB8C" w:rsidR="00035A8B" w:rsidRPr="003D49A9" w:rsidRDefault="003779A6">
            <w:r w:rsidRPr="003D49A9">
              <w:t>TR</w:t>
            </w:r>
          </w:p>
        </w:tc>
      </w:tr>
      <w:tr w:rsidR="00DE781D" w:rsidRPr="003D49A9" w14:paraId="3AB298F3" w14:textId="77777777" w:rsidTr="00035A8B">
        <w:tc>
          <w:tcPr>
            <w:tcW w:w="2336" w:type="dxa"/>
          </w:tcPr>
          <w:p w14:paraId="03B9BF85" w14:textId="2D6148ED" w:rsidR="00DE781D" w:rsidRPr="003D49A9" w:rsidRDefault="00035A8B">
            <w:r w:rsidRPr="003D49A9">
              <w:t>7</w:t>
            </w:r>
          </w:p>
        </w:tc>
        <w:tc>
          <w:tcPr>
            <w:tcW w:w="2336" w:type="dxa"/>
          </w:tcPr>
          <w:p w14:paraId="07F509BE" w14:textId="2495E327" w:rsidR="00DE781D" w:rsidRPr="003D49A9" w:rsidRDefault="00035A8B">
            <w:r w:rsidRPr="003D49A9">
              <w:t>[paper 5]</w:t>
            </w:r>
          </w:p>
        </w:tc>
        <w:tc>
          <w:tcPr>
            <w:tcW w:w="2337" w:type="dxa"/>
          </w:tcPr>
          <w:p w14:paraId="5E8368E2" w14:textId="3DAE4AEC" w:rsidR="00DE781D" w:rsidRPr="003D49A9" w:rsidRDefault="00035A8B">
            <w:proofErr w:type="spellStart"/>
            <w:r w:rsidRPr="003D49A9">
              <w:t>Tsakri</w:t>
            </w:r>
            <w:proofErr w:type="spellEnd"/>
            <w:r w:rsidRPr="003D49A9">
              <w:t xml:space="preserve"> and Panagakos</w:t>
            </w:r>
          </w:p>
        </w:tc>
        <w:tc>
          <w:tcPr>
            <w:tcW w:w="2336" w:type="dxa"/>
          </w:tcPr>
          <w:p w14:paraId="725B7C0B" w14:textId="755C01C9" w:rsidR="00DE781D" w:rsidRPr="003D49A9" w:rsidRDefault="00035A8B">
            <w:r w:rsidRPr="003D49A9">
              <w:t>TR</w:t>
            </w:r>
          </w:p>
        </w:tc>
      </w:tr>
      <w:tr w:rsidR="00DE781D" w:rsidRPr="003D49A9" w14:paraId="32B44EC0" w14:textId="77777777" w:rsidTr="00035A8B">
        <w:tc>
          <w:tcPr>
            <w:tcW w:w="2336" w:type="dxa"/>
          </w:tcPr>
          <w:p w14:paraId="70A26BC8" w14:textId="65BD73E7" w:rsidR="00DE781D" w:rsidRPr="003D49A9" w:rsidRDefault="00035A8B">
            <w:r w:rsidRPr="003D49A9">
              <w:t>8</w:t>
            </w:r>
          </w:p>
        </w:tc>
        <w:tc>
          <w:tcPr>
            <w:tcW w:w="2336" w:type="dxa"/>
          </w:tcPr>
          <w:p w14:paraId="220DB8C4" w14:textId="034B2BBE" w:rsidR="00DE781D" w:rsidRPr="003D49A9" w:rsidRDefault="00035A8B">
            <w:r w:rsidRPr="003D49A9">
              <w:t>[paper 6]</w:t>
            </w:r>
          </w:p>
        </w:tc>
        <w:tc>
          <w:tcPr>
            <w:tcW w:w="2337" w:type="dxa"/>
          </w:tcPr>
          <w:p w14:paraId="0375FA45" w14:textId="11D2C633" w:rsidR="00DE781D" w:rsidRPr="003D49A9" w:rsidRDefault="00035A8B">
            <w:r w:rsidRPr="003D49A9">
              <w:t>Rogge and Cartwright</w:t>
            </w:r>
          </w:p>
        </w:tc>
        <w:tc>
          <w:tcPr>
            <w:tcW w:w="2336" w:type="dxa"/>
          </w:tcPr>
          <w:p w14:paraId="600ECBFB" w14:textId="0C5C58E3" w:rsidR="00DE781D" w:rsidRPr="003D49A9" w:rsidRDefault="00EA25A5">
            <w:r w:rsidRPr="003D49A9">
              <w:t>TR</w:t>
            </w:r>
          </w:p>
        </w:tc>
      </w:tr>
      <w:tr w:rsidR="00DE781D" w:rsidRPr="003D49A9" w14:paraId="37C49FB0" w14:textId="77777777" w:rsidTr="00035A8B">
        <w:tc>
          <w:tcPr>
            <w:tcW w:w="2336" w:type="dxa"/>
          </w:tcPr>
          <w:p w14:paraId="4A3DEB2C" w14:textId="00D6CC3C" w:rsidR="00DE781D" w:rsidRPr="003D49A9" w:rsidRDefault="00035A8B">
            <w:r w:rsidRPr="003D49A9">
              <w:t>9</w:t>
            </w:r>
          </w:p>
        </w:tc>
        <w:tc>
          <w:tcPr>
            <w:tcW w:w="2336" w:type="dxa"/>
          </w:tcPr>
          <w:p w14:paraId="4473E581" w14:textId="28E9629E" w:rsidR="00DE781D" w:rsidRPr="003D49A9" w:rsidRDefault="00035A8B">
            <w:r w:rsidRPr="003D49A9">
              <w:t>[paper 7]</w:t>
            </w:r>
          </w:p>
        </w:tc>
        <w:tc>
          <w:tcPr>
            <w:tcW w:w="2337" w:type="dxa"/>
          </w:tcPr>
          <w:p w14:paraId="2D385CA2" w14:textId="5C6360C0" w:rsidR="00DE781D" w:rsidRPr="003D49A9" w:rsidRDefault="00035A8B">
            <w:r w:rsidRPr="003D49A9">
              <w:t>Cartwright</w:t>
            </w:r>
          </w:p>
        </w:tc>
        <w:tc>
          <w:tcPr>
            <w:tcW w:w="2336" w:type="dxa"/>
          </w:tcPr>
          <w:p w14:paraId="6646735D" w14:textId="3A645044" w:rsidR="00DE781D" w:rsidRPr="003D49A9" w:rsidRDefault="002C6204">
            <w:pPr>
              <w:rPr>
                <w:highlight w:val="yellow"/>
              </w:rPr>
            </w:pPr>
            <w:r w:rsidRPr="003D49A9">
              <w:t>TR</w:t>
            </w:r>
          </w:p>
        </w:tc>
      </w:tr>
      <w:tr w:rsidR="00DE781D" w:rsidRPr="003D49A9" w14:paraId="1D95E154" w14:textId="77777777" w:rsidTr="00035A8B">
        <w:tc>
          <w:tcPr>
            <w:tcW w:w="2336" w:type="dxa"/>
          </w:tcPr>
          <w:p w14:paraId="0D2EE1CE" w14:textId="43CBCA44" w:rsidR="00DE781D" w:rsidRPr="003D49A9" w:rsidRDefault="00035A8B">
            <w:r w:rsidRPr="003D49A9">
              <w:t>10</w:t>
            </w:r>
          </w:p>
        </w:tc>
        <w:tc>
          <w:tcPr>
            <w:tcW w:w="2336" w:type="dxa"/>
          </w:tcPr>
          <w:p w14:paraId="5A995E85" w14:textId="1836904B" w:rsidR="00DE781D" w:rsidRPr="003D49A9" w:rsidRDefault="00035A8B">
            <w:r w:rsidRPr="003D49A9">
              <w:t>[paper 8]</w:t>
            </w:r>
          </w:p>
        </w:tc>
        <w:tc>
          <w:tcPr>
            <w:tcW w:w="2337" w:type="dxa"/>
          </w:tcPr>
          <w:p w14:paraId="48CC077B" w14:textId="2F1DD297" w:rsidR="00DE781D" w:rsidRPr="003D49A9" w:rsidRDefault="00035A8B">
            <w:r w:rsidRPr="003D49A9">
              <w:t>Svoboda et al.</w:t>
            </w:r>
          </w:p>
        </w:tc>
        <w:tc>
          <w:tcPr>
            <w:tcW w:w="2336" w:type="dxa"/>
          </w:tcPr>
          <w:p w14:paraId="5647DA7D" w14:textId="66C989D1" w:rsidR="00DE781D" w:rsidRPr="003D49A9" w:rsidRDefault="00035A8B">
            <w:r w:rsidRPr="003D49A9">
              <w:t>TR</w:t>
            </w:r>
          </w:p>
        </w:tc>
      </w:tr>
      <w:tr w:rsidR="00DE781D" w:rsidRPr="003D49A9" w14:paraId="57DB5EB2" w14:textId="77777777" w:rsidTr="00035A8B">
        <w:tc>
          <w:tcPr>
            <w:tcW w:w="2336" w:type="dxa"/>
          </w:tcPr>
          <w:p w14:paraId="19F206EB" w14:textId="3E63BC17" w:rsidR="00DE781D" w:rsidRPr="003D49A9" w:rsidRDefault="00035A8B">
            <w:r w:rsidRPr="003D49A9">
              <w:t>11</w:t>
            </w:r>
          </w:p>
        </w:tc>
        <w:tc>
          <w:tcPr>
            <w:tcW w:w="2336" w:type="dxa"/>
          </w:tcPr>
          <w:p w14:paraId="75003012" w14:textId="2BD3F475" w:rsidR="00DE781D" w:rsidRPr="003D49A9" w:rsidRDefault="00035A8B">
            <w:r w:rsidRPr="003D49A9">
              <w:t>[paper 9]</w:t>
            </w:r>
          </w:p>
        </w:tc>
        <w:tc>
          <w:tcPr>
            <w:tcW w:w="2337" w:type="dxa"/>
          </w:tcPr>
          <w:p w14:paraId="2341266A" w14:textId="1B595218" w:rsidR="00DE781D" w:rsidRPr="003D49A9" w:rsidRDefault="00035A8B">
            <w:r w:rsidRPr="003D49A9">
              <w:t>Mazurek and Spaabæk</w:t>
            </w:r>
          </w:p>
        </w:tc>
        <w:tc>
          <w:tcPr>
            <w:tcW w:w="2336" w:type="dxa"/>
          </w:tcPr>
          <w:p w14:paraId="156B7E5C" w14:textId="6BE1CA20" w:rsidR="00DE781D" w:rsidRPr="003D49A9" w:rsidRDefault="003C0176">
            <w:r w:rsidRPr="003D49A9">
              <w:t>TR</w:t>
            </w:r>
          </w:p>
        </w:tc>
      </w:tr>
      <w:tr w:rsidR="00DE781D" w:rsidRPr="003D49A9" w14:paraId="0300C23A" w14:textId="77777777" w:rsidTr="00035A8B">
        <w:tc>
          <w:tcPr>
            <w:tcW w:w="2336" w:type="dxa"/>
          </w:tcPr>
          <w:p w14:paraId="15CCB340" w14:textId="13591FD5" w:rsidR="00DE781D" w:rsidRPr="003D49A9" w:rsidRDefault="00035A8B">
            <w:r w:rsidRPr="003D49A9">
              <w:lastRenderedPageBreak/>
              <w:t>12</w:t>
            </w:r>
          </w:p>
        </w:tc>
        <w:tc>
          <w:tcPr>
            <w:tcW w:w="2336" w:type="dxa"/>
          </w:tcPr>
          <w:p w14:paraId="690556E5" w14:textId="53CE51D7" w:rsidR="00DE781D" w:rsidRPr="003D49A9" w:rsidRDefault="00035A8B">
            <w:r w:rsidRPr="003D49A9">
              <w:t>[paper 10]</w:t>
            </w:r>
          </w:p>
        </w:tc>
        <w:tc>
          <w:tcPr>
            <w:tcW w:w="2337" w:type="dxa"/>
          </w:tcPr>
          <w:p w14:paraId="0CE37552" w14:textId="03F4428A" w:rsidR="00DE781D" w:rsidRPr="003D49A9" w:rsidRDefault="00035A8B">
            <w:r w:rsidRPr="003D49A9">
              <w:t>Thistlewood</w:t>
            </w:r>
          </w:p>
        </w:tc>
        <w:tc>
          <w:tcPr>
            <w:tcW w:w="2336" w:type="dxa"/>
          </w:tcPr>
          <w:p w14:paraId="0D18945F" w14:textId="1A68479C" w:rsidR="00DE781D" w:rsidRPr="003D49A9" w:rsidRDefault="00035A8B">
            <w:r w:rsidRPr="003D49A9">
              <w:t>TR</w:t>
            </w:r>
          </w:p>
        </w:tc>
      </w:tr>
      <w:tr w:rsidR="00DE781D" w:rsidRPr="003D49A9" w14:paraId="367D06E3" w14:textId="77777777" w:rsidTr="00035A8B">
        <w:tc>
          <w:tcPr>
            <w:tcW w:w="2336" w:type="dxa"/>
          </w:tcPr>
          <w:p w14:paraId="4F27EA02" w14:textId="06F43E00" w:rsidR="00DE781D" w:rsidRPr="003D49A9" w:rsidRDefault="00035A8B">
            <w:r w:rsidRPr="003D49A9">
              <w:t>13</w:t>
            </w:r>
          </w:p>
        </w:tc>
        <w:tc>
          <w:tcPr>
            <w:tcW w:w="2336" w:type="dxa"/>
          </w:tcPr>
          <w:p w14:paraId="49493EBF" w14:textId="2B700684" w:rsidR="00DE781D" w:rsidRPr="003D49A9" w:rsidRDefault="00035A8B">
            <w:r w:rsidRPr="003D49A9">
              <w:t>[paper 11]</w:t>
            </w:r>
          </w:p>
        </w:tc>
        <w:tc>
          <w:tcPr>
            <w:tcW w:w="2337" w:type="dxa"/>
          </w:tcPr>
          <w:p w14:paraId="19F90513" w14:textId="3393BEE8" w:rsidR="00DE781D" w:rsidRPr="003D49A9" w:rsidRDefault="00035A8B">
            <w:r w:rsidRPr="003D49A9">
              <w:t>Van Oppen de Ruiter</w:t>
            </w:r>
          </w:p>
        </w:tc>
        <w:tc>
          <w:tcPr>
            <w:tcW w:w="2336" w:type="dxa"/>
          </w:tcPr>
          <w:p w14:paraId="01445BA9" w14:textId="16A70615" w:rsidR="00DE781D" w:rsidRPr="003D49A9" w:rsidRDefault="00400AAB">
            <w:r w:rsidRPr="003D49A9">
              <w:t>TR</w:t>
            </w:r>
          </w:p>
        </w:tc>
      </w:tr>
      <w:tr w:rsidR="00DE781D" w:rsidRPr="003D49A9" w14:paraId="10858210" w14:textId="77777777" w:rsidTr="00035A8B">
        <w:tc>
          <w:tcPr>
            <w:tcW w:w="2336" w:type="dxa"/>
          </w:tcPr>
          <w:p w14:paraId="757DF78C" w14:textId="3BA16A91" w:rsidR="00DE781D" w:rsidRPr="003D49A9" w:rsidRDefault="00035A8B">
            <w:r w:rsidRPr="003D49A9">
              <w:t>14</w:t>
            </w:r>
          </w:p>
        </w:tc>
        <w:tc>
          <w:tcPr>
            <w:tcW w:w="2336" w:type="dxa"/>
          </w:tcPr>
          <w:p w14:paraId="7C8EAD4B" w14:textId="2D0D413F" w:rsidR="00DE781D" w:rsidRPr="003D49A9" w:rsidRDefault="00035A8B">
            <w:r w:rsidRPr="003D49A9">
              <w:t>[paper 12]</w:t>
            </w:r>
          </w:p>
        </w:tc>
        <w:tc>
          <w:tcPr>
            <w:tcW w:w="2337" w:type="dxa"/>
          </w:tcPr>
          <w:p w14:paraId="089B049F" w14:textId="404B90FE" w:rsidR="00DE781D" w:rsidRPr="003D49A9" w:rsidRDefault="00035A8B">
            <w:r w:rsidRPr="003D49A9">
              <w:t>Mahon et al.</w:t>
            </w:r>
          </w:p>
        </w:tc>
        <w:tc>
          <w:tcPr>
            <w:tcW w:w="2336" w:type="dxa"/>
          </w:tcPr>
          <w:p w14:paraId="3E0CEA4E" w14:textId="45BD43D5" w:rsidR="00DE781D" w:rsidRPr="003D49A9" w:rsidRDefault="00035A8B">
            <w:r w:rsidRPr="003D49A9">
              <w:rPr>
                <w:highlight w:val="yellow"/>
              </w:rPr>
              <w:t>IP</w:t>
            </w:r>
            <w:r w:rsidR="00ED0A51" w:rsidRPr="003D49A9">
              <w:t>—expected to be final within a week or so</w:t>
            </w:r>
          </w:p>
        </w:tc>
      </w:tr>
      <w:tr w:rsidR="00DE781D" w:rsidRPr="003D49A9" w14:paraId="41987E4C" w14:textId="77777777" w:rsidTr="00035A8B">
        <w:tc>
          <w:tcPr>
            <w:tcW w:w="2336" w:type="dxa"/>
          </w:tcPr>
          <w:p w14:paraId="6CDB5D7A" w14:textId="78D3D8BE" w:rsidR="00DE781D" w:rsidRPr="003D49A9" w:rsidRDefault="00035A8B">
            <w:r w:rsidRPr="003D49A9">
              <w:t>15</w:t>
            </w:r>
          </w:p>
        </w:tc>
        <w:tc>
          <w:tcPr>
            <w:tcW w:w="2336" w:type="dxa"/>
          </w:tcPr>
          <w:p w14:paraId="369DFDF8" w14:textId="55E702FD" w:rsidR="00DE781D" w:rsidRPr="003D49A9" w:rsidRDefault="00035A8B">
            <w:r w:rsidRPr="003D49A9">
              <w:t>[paper 13]</w:t>
            </w:r>
          </w:p>
        </w:tc>
        <w:tc>
          <w:tcPr>
            <w:tcW w:w="2337" w:type="dxa"/>
          </w:tcPr>
          <w:p w14:paraId="6624D51B" w14:textId="697061E7" w:rsidR="00DE781D" w:rsidRPr="003D49A9" w:rsidRDefault="00035A8B">
            <w:r w:rsidRPr="003D49A9">
              <w:t>Verri et al.</w:t>
            </w:r>
          </w:p>
        </w:tc>
        <w:tc>
          <w:tcPr>
            <w:tcW w:w="2336" w:type="dxa"/>
          </w:tcPr>
          <w:p w14:paraId="2E1047A0" w14:textId="4AE8A20E" w:rsidR="00DE781D" w:rsidRPr="003D49A9" w:rsidRDefault="00035A8B">
            <w:r w:rsidRPr="003D49A9">
              <w:rPr>
                <w:highlight w:val="yellow"/>
              </w:rPr>
              <w:t>IP</w:t>
            </w:r>
            <w:r w:rsidR="00ED0A51" w:rsidRPr="003D49A9">
              <w:t>—returned to the copy editor from authors, expected to be finalized this week</w:t>
            </w:r>
          </w:p>
        </w:tc>
      </w:tr>
      <w:tr w:rsidR="00DE781D" w:rsidRPr="003D49A9" w14:paraId="211C9077" w14:textId="77777777" w:rsidTr="00035A8B">
        <w:tc>
          <w:tcPr>
            <w:tcW w:w="2336" w:type="dxa"/>
          </w:tcPr>
          <w:p w14:paraId="1231F3CB" w14:textId="7971F7DE" w:rsidR="00DE781D" w:rsidRPr="003D49A9" w:rsidRDefault="00035A8B">
            <w:r w:rsidRPr="003D49A9">
              <w:t>16</w:t>
            </w:r>
          </w:p>
        </w:tc>
        <w:tc>
          <w:tcPr>
            <w:tcW w:w="2336" w:type="dxa"/>
          </w:tcPr>
          <w:p w14:paraId="21625F7B" w14:textId="58793CC1" w:rsidR="00DE781D" w:rsidRPr="003D49A9" w:rsidRDefault="00035A8B">
            <w:r w:rsidRPr="003D49A9">
              <w:t>[paper 14]</w:t>
            </w:r>
          </w:p>
        </w:tc>
        <w:tc>
          <w:tcPr>
            <w:tcW w:w="2337" w:type="dxa"/>
          </w:tcPr>
          <w:p w14:paraId="55F5B604" w14:textId="52BC9D96" w:rsidR="00DE781D" w:rsidRPr="003D49A9" w:rsidRDefault="00035A8B">
            <w:r w:rsidRPr="003D49A9">
              <w:t>Spence and Twilley</w:t>
            </w:r>
          </w:p>
        </w:tc>
        <w:tc>
          <w:tcPr>
            <w:tcW w:w="2336" w:type="dxa"/>
          </w:tcPr>
          <w:p w14:paraId="4E54AA78" w14:textId="0FA66933" w:rsidR="00DE781D" w:rsidRPr="003D49A9" w:rsidRDefault="00035A8B">
            <w:r w:rsidRPr="003D49A9">
              <w:t>TR</w:t>
            </w:r>
          </w:p>
        </w:tc>
      </w:tr>
      <w:tr w:rsidR="00DE781D" w:rsidRPr="003D49A9" w14:paraId="53555C77" w14:textId="77777777" w:rsidTr="00035A8B">
        <w:tc>
          <w:tcPr>
            <w:tcW w:w="2336" w:type="dxa"/>
          </w:tcPr>
          <w:p w14:paraId="5FDEFB06" w14:textId="730D3CC4" w:rsidR="00DE781D" w:rsidRPr="003D49A9" w:rsidRDefault="00035A8B">
            <w:r w:rsidRPr="003D49A9">
              <w:t>17</w:t>
            </w:r>
          </w:p>
        </w:tc>
        <w:tc>
          <w:tcPr>
            <w:tcW w:w="2336" w:type="dxa"/>
          </w:tcPr>
          <w:p w14:paraId="0850EE33" w14:textId="0F58837E" w:rsidR="00DE781D" w:rsidRPr="003D49A9" w:rsidRDefault="00035A8B">
            <w:r w:rsidRPr="003D49A9">
              <w:t>[paper 15]</w:t>
            </w:r>
          </w:p>
        </w:tc>
        <w:tc>
          <w:tcPr>
            <w:tcW w:w="2337" w:type="dxa"/>
          </w:tcPr>
          <w:p w14:paraId="23CEC5EA" w14:textId="61D566AC" w:rsidR="00DE781D" w:rsidRPr="003D49A9" w:rsidRDefault="00035A8B">
            <w:r w:rsidRPr="003D49A9">
              <w:t>Bisulca et al.</w:t>
            </w:r>
          </w:p>
        </w:tc>
        <w:tc>
          <w:tcPr>
            <w:tcW w:w="2336" w:type="dxa"/>
          </w:tcPr>
          <w:p w14:paraId="4E8B5C00" w14:textId="764F3A5E" w:rsidR="00DE781D" w:rsidRPr="003D49A9" w:rsidRDefault="00403BD0">
            <w:r w:rsidRPr="003D49A9">
              <w:t>TR</w:t>
            </w:r>
          </w:p>
        </w:tc>
      </w:tr>
      <w:tr w:rsidR="00DE781D" w:rsidRPr="003D49A9" w14:paraId="1A5C6ECC" w14:textId="77777777" w:rsidTr="00035A8B">
        <w:tc>
          <w:tcPr>
            <w:tcW w:w="2336" w:type="dxa"/>
          </w:tcPr>
          <w:p w14:paraId="0CC933B9" w14:textId="43490D24" w:rsidR="00DE781D" w:rsidRPr="003D49A9" w:rsidRDefault="00035A8B">
            <w:r w:rsidRPr="003D49A9">
              <w:t>18</w:t>
            </w:r>
          </w:p>
        </w:tc>
        <w:tc>
          <w:tcPr>
            <w:tcW w:w="2336" w:type="dxa"/>
          </w:tcPr>
          <w:p w14:paraId="1DD208AA" w14:textId="2278737F" w:rsidR="00DE781D" w:rsidRPr="003D49A9" w:rsidRDefault="00035A8B">
            <w:r w:rsidRPr="003D49A9">
              <w:t>[paper 16]</w:t>
            </w:r>
          </w:p>
        </w:tc>
        <w:tc>
          <w:tcPr>
            <w:tcW w:w="2337" w:type="dxa"/>
          </w:tcPr>
          <w:p w14:paraId="1DA32E0A" w14:textId="18CE2DD4" w:rsidR="00DE781D" w:rsidRPr="003D49A9" w:rsidRDefault="00035A8B">
            <w:r w:rsidRPr="003D49A9">
              <w:t>Kijowska et al.</w:t>
            </w:r>
          </w:p>
        </w:tc>
        <w:tc>
          <w:tcPr>
            <w:tcW w:w="2336" w:type="dxa"/>
          </w:tcPr>
          <w:p w14:paraId="1829E5AA" w14:textId="0A151884" w:rsidR="00DE781D" w:rsidRPr="003D49A9" w:rsidRDefault="00793683">
            <w:r w:rsidRPr="003D49A9">
              <w:t>TR</w:t>
            </w:r>
          </w:p>
        </w:tc>
      </w:tr>
      <w:tr w:rsidR="00DE781D" w:rsidRPr="003D49A9" w14:paraId="632304E0" w14:textId="77777777" w:rsidTr="00035A8B">
        <w:tc>
          <w:tcPr>
            <w:tcW w:w="2336" w:type="dxa"/>
          </w:tcPr>
          <w:p w14:paraId="671338E3" w14:textId="0CA798F7" w:rsidR="00DE781D" w:rsidRPr="003D49A9" w:rsidRDefault="00035A8B">
            <w:r w:rsidRPr="003D49A9">
              <w:t>19</w:t>
            </w:r>
          </w:p>
        </w:tc>
        <w:tc>
          <w:tcPr>
            <w:tcW w:w="2336" w:type="dxa"/>
          </w:tcPr>
          <w:p w14:paraId="677A3FD1" w14:textId="63AA5540" w:rsidR="00DE781D" w:rsidRPr="003D49A9" w:rsidRDefault="00035A8B">
            <w:r w:rsidRPr="003D49A9">
              <w:t>[paper 17]</w:t>
            </w:r>
          </w:p>
        </w:tc>
        <w:tc>
          <w:tcPr>
            <w:tcW w:w="2337" w:type="dxa"/>
          </w:tcPr>
          <w:p w14:paraId="57EF2F95" w14:textId="0D786D67" w:rsidR="00DE781D" w:rsidRPr="003D49A9" w:rsidRDefault="00035A8B">
            <w:r w:rsidRPr="003D49A9">
              <w:t xml:space="preserve">Smith et al. </w:t>
            </w:r>
          </w:p>
        </w:tc>
        <w:tc>
          <w:tcPr>
            <w:tcW w:w="2336" w:type="dxa"/>
          </w:tcPr>
          <w:p w14:paraId="0E014E3C" w14:textId="7A7E9520" w:rsidR="00DE781D" w:rsidRPr="003D49A9" w:rsidRDefault="00663920">
            <w:r w:rsidRPr="003D49A9">
              <w:t>TR</w:t>
            </w:r>
          </w:p>
        </w:tc>
      </w:tr>
      <w:tr w:rsidR="00DE781D" w:rsidRPr="003D49A9" w14:paraId="08ECBBCF" w14:textId="77777777" w:rsidTr="00035A8B">
        <w:tc>
          <w:tcPr>
            <w:tcW w:w="2336" w:type="dxa"/>
          </w:tcPr>
          <w:p w14:paraId="517EDE3D" w14:textId="7E117861" w:rsidR="00DE781D" w:rsidRPr="003D49A9" w:rsidRDefault="00035A8B">
            <w:r w:rsidRPr="003D49A9">
              <w:t>20</w:t>
            </w:r>
          </w:p>
        </w:tc>
        <w:tc>
          <w:tcPr>
            <w:tcW w:w="2336" w:type="dxa"/>
          </w:tcPr>
          <w:p w14:paraId="0B20B456" w14:textId="37C80941" w:rsidR="00DE781D" w:rsidRPr="003D49A9" w:rsidRDefault="00035A8B">
            <w:r w:rsidRPr="003D49A9">
              <w:t>Glossary</w:t>
            </w:r>
          </w:p>
        </w:tc>
        <w:tc>
          <w:tcPr>
            <w:tcW w:w="2337" w:type="dxa"/>
          </w:tcPr>
          <w:p w14:paraId="00B3097C" w14:textId="77777777" w:rsidR="00DE781D" w:rsidRPr="003D49A9" w:rsidRDefault="00DE781D"/>
        </w:tc>
        <w:tc>
          <w:tcPr>
            <w:tcW w:w="2336" w:type="dxa"/>
          </w:tcPr>
          <w:p w14:paraId="6F7F7D09" w14:textId="7E73FFAE" w:rsidR="00DE781D" w:rsidRPr="003D49A9" w:rsidRDefault="00035A8B">
            <w:r w:rsidRPr="003D49A9">
              <w:t>TR</w:t>
            </w:r>
          </w:p>
        </w:tc>
      </w:tr>
      <w:tr w:rsidR="00DE781D" w:rsidRPr="003D49A9" w14:paraId="37CF272D" w14:textId="77777777" w:rsidTr="00035A8B">
        <w:tc>
          <w:tcPr>
            <w:tcW w:w="2336" w:type="dxa"/>
          </w:tcPr>
          <w:p w14:paraId="7CEDA4AD" w14:textId="71C77A11" w:rsidR="00DE781D" w:rsidRPr="003D49A9" w:rsidRDefault="00035A8B">
            <w:r w:rsidRPr="003D49A9">
              <w:t>21</w:t>
            </w:r>
          </w:p>
        </w:tc>
        <w:tc>
          <w:tcPr>
            <w:tcW w:w="2336" w:type="dxa"/>
          </w:tcPr>
          <w:p w14:paraId="43D36EB1" w14:textId="10B7AEF6" w:rsidR="00DE781D" w:rsidRPr="003D49A9" w:rsidRDefault="00035A8B">
            <w:r w:rsidRPr="003D49A9">
              <w:t>Bibliography</w:t>
            </w:r>
          </w:p>
        </w:tc>
        <w:tc>
          <w:tcPr>
            <w:tcW w:w="2337" w:type="dxa"/>
          </w:tcPr>
          <w:p w14:paraId="214A6115" w14:textId="77777777" w:rsidR="00DE781D" w:rsidRPr="003D49A9" w:rsidRDefault="00DE781D"/>
        </w:tc>
        <w:tc>
          <w:tcPr>
            <w:tcW w:w="2336" w:type="dxa"/>
          </w:tcPr>
          <w:p w14:paraId="3D7B21DE" w14:textId="739C9D41" w:rsidR="00DE781D" w:rsidRPr="003D49A9" w:rsidRDefault="00ED0A51">
            <w:r w:rsidRPr="003D49A9">
              <w:t xml:space="preserve">TR—some lingering issues, but I will address these by first pages </w:t>
            </w:r>
          </w:p>
        </w:tc>
      </w:tr>
      <w:tr w:rsidR="00DE781D" w:rsidRPr="003D49A9" w14:paraId="2A8EF922" w14:textId="77777777" w:rsidTr="00035A8B">
        <w:tc>
          <w:tcPr>
            <w:tcW w:w="2336" w:type="dxa"/>
          </w:tcPr>
          <w:p w14:paraId="211EC7E9" w14:textId="658ED4B8" w:rsidR="00DE781D" w:rsidRPr="003D49A9" w:rsidRDefault="00035A8B">
            <w:r w:rsidRPr="003D49A9">
              <w:t>22</w:t>
            </w:r>
          </w:p>
        </w:tc>
        <w:tc>
          <w:tcPr>
            <w:tcW w:w="2336" w:type="dxa"/>
          </w:tcPr>
          <w:p w14:paraId="34E7F1F6" w14:textId="768D002C" w:rsidR="00DE781D" w:rsidRPr="003D49A9" w:rsidRDefault="00035A8B">
            <w:r w:rsidRPr="003D49A9">
              <w:t>APPEAR Participants (institutions)</w:t>
            </w:r>
          </w:p>
        </w:tc>
        <w:tc>
          <w:tcPr>
            <w:tcW w:w="2337" w:type="dxa"/>
          </w:tcPr>
          <w:p w14:paraId="413A4CAC" w14:textId="77777777" w:rsidR="00DE781D" w:rsidRPr="003D49A9" w:rsidRDefault="00DE781D"/>
        </w:tc>
        <w:tc>
          <w:tcPr>
            <w:tcW w:w="2336" w:type="dxa"/>
          </w:tcPr>
          <w:p w14:paraId="749C484F" w14:textId="056EF285" w:rsidR="00DE781D" w:rsidRPr="003D49A9" w:rsidRDefault="00035A8B">
            <w:r w:rsidRPr="003D49A9">
              <w:t>TR</w:t>
            </w:r>
          </w:p>
        </w:tc>
      </w:tr>
      <w:tr w:rsidR="00035A8B" w:rsidRPr="003D49A9" w14:paraId="07A4FC47" w14:textId="77777777" w:rsidTr="00035A8B">
        <w:tc>
          <w:tcPr>
            <w:tcW w:w="2341" w:type="dxa"/>
          </w:tcPr>
          <w:p w14:paraId="0C71EA00" w14:textId="0B2CFFD7" w:rsidR="00035A8B" w:rsidRPr="003D49A9" w:rsidRDefault="00035A8B" w:rsidP="00866CEF">
            <w:r w:rsidRPr="003D49A9">
              <w:t>23</w:t>
            </w:r>
          </w:p>
        </w:tc>
        <w:tc>
          <w:tcPr>
            <w:tcW w:w="2336" w:type="dxa"/>
          </w:tcPr>
          <w:p w14:paraId="092ABD59" w14:textId="777B452D" w:rsidR="00035A8B" w:rsidRPr="003D49A9" w:rsidRDefault="00035A8B" w:rsidP="00866CEF">
            <w:r w:rsidRPr="003D49A9">
              <w:t>Contributors</w:t>
            </w:r>
          </w:p>
        </w:tc>
        <w:tc>
          <w:tcPr>
            <w:tcW w:w="2337" w:type="dxa"/>
          </w:tcPr>
          <w:p w14:paraId="47AEAD6A" w14:textId="77777777" w:rsidR="00035A8B" w:rsidRPr="003D49A9" w:rsidRDefault="00035A8B" w:rsidP="00866CEF"/>
        </w:tc>
        <w:tc>
          <w:tcPr>
            <w:tcW w:w="2336" w:type="dxa"/>
          </w:tcPr>
          <w:p w14:paraId="133F8A30" w14:textId="2B1CB2E7" w:rsidR="00035A8B" w:rsidRPr="003D49A9" w:rsidRDefault="00035A8B" w:rsidP="00866CEF">
            <w:r w:rsidRPr="003D49A9">
              <w:t>TR</w:t>
            </w:r>
          </w:p>
        </w:tc>
      </w:tr>
      <w:tr w:rsidR="00035A8B" w:rsidRPr="003D49A9" w14:paraId="54E2660D" w14:textId="77777777" w:rsidTr="00035A8B">
        <w:tc>
          <w:tcPr>
            <w:tcW w:w="2336" w:type="dxa"/>
          </w:tcPr>
          <w:p w14:paraId="44866D44" w14:textId="5D8286F7" w:rsidR="00035A8B" w:rsidRPr="003D49A9" w:rsidRDefault="00035A8B">
            <w:r w:rsidRPr="003D49A9">
              <w:t>24</w:t>
            </w:r>
          </w:p>
        </w:tc>
        <w:tc>
          <w:tcPr>
            <w:tcW w:w="2336" w:type="dxa"/>
          </w:tcPr>
          <w:p w14:paraId="741AB599" w14:textId="67DF8613" w:rsidR="00035A8B" w:rsidRPr="003D49A9" w:rsidRDefault="00035A8B">
            <w:r w:rsidRPr="003D49A9">
              <w:t>Acknowledgments</w:t>
            </w:r>
          </w:p>
        </w:tc>
        <w:tc>
          <w:tcPr>
            <w:tcW w:w="2337" w:type="dxa"/>
          </w:tcPr>
          <w:p w14:paraId="3FB59E00" w14:textId="77777777" w:rsidR="00035A8B" w:rsidRPr="003D49A9" w:rsidRDefault="00035A8B"/>
        </w:tc>
        <w:tc>
          <w:tcPr>
            <w:tcW w:w="2336" w:type="dxa"/>
          </w:tcPr>
          <w:p w14:paraId="357B43BC" w14:textId="3D816F04" w:rsidR="00035A8B" w:rsidRPr="003D49A9" w:rsidRDefault="00035A8B">
            <w:r w:rsidRPr="003D49A9">
              <w:rPr>
                <w:highlight w:val="yellow"/>
              </w:rPr>
              <w:t>IP</w:t>
            </w:r>
            <w:r w:rsidR="00ED0A51" w:rsidRPr="003D49A9">
              <w:t>—expected to be final by first pages</w:t>
            </w:r>
          </w:p>
        </w:tc>
      </w:tr>
      <w:tr w:rsidR="00035A8B" w:rsidRPr="003D49A9" w14:paraId="0FFD7069" w14:textId="77777777" w:rsidTr="00035A8B">
        <w:tc>
          <w:tcPr>
            <w:tcW w:w="2336" w:type="dxa"/>
          </w:tcPr>
          <w:p w14:paraId="22564DEB" w14:textId="436004DC" w:rsidR="00035A8B" w:rsidRPr="003D49A9" w:rsidRDefault="00035A8B">
            <w:r w:rsidRPr="003D49A9">
              <w:t>25</w:t>
            </w:r>
          </w:p>
        </w:tc>
        <w:tc>
          <w:tcPr>
            <w:tcW w:w="2336" w:type="dxa"/>
          </w:tcPr>
          <w:p w14:paraId="63F7F335" w14:textId="6C1B5881" w:rsidR="00035A8B" w:rsidRPr="003D49A9" w:rsidRDefault="00035A8B">
            <w:r w:rsidRPr="003D49A9">
              <w:t>Master captions list</w:t>
            </w:r>
          </w:p>
        </w:tc>
        <w:tc>
          <w:tcPr>
            <w:tcW w:w="2337" w:type="dxa"/>
          </w:tcPr>
          <w:p w14:paraId="3A3A12FE" w14:textId="77777777" w:rsidR="00035A8B" w:rsidRPr="003D49A9" w:rsidRDefault="00035A8B"/>
        </w:tc>
        <w:tc>
          <w:tcPr>
            <w:tcW w:w="2336" w:type="dxa"/>
          </w:tcPr>
          <w:p w14:paraId="60F772D6" w14:textId="6898357C" w:rsidR="00035A8B" w:rsidRPr="003D49A9" w:rsidRDefault="00ED0A51">
            <w:r w:rsidRPr="003D49A9">
              <w:t xml:space="preserve">TR, just missing </w:t>
            </w:r>
            <w:r w:rsidR="00060116" w:rsidRPr="003D49A9">
              <w:t xml:space="preserve">the </w:t>
            </w:r>
            <w:r w:rsidRPr="003D49A9">
              <w:t xml:space="preserve">captions from </w:t>
            </w:r>
            <w:r w:rsidR="00060116" w:rsidRPr="003D49A9">
              <w:t xml:space="preserve">papers </w:t>
            </w:r>
            <w:r w:rsidRPr="003D49A9">
              <w:t>3, 12, and 13</w:t>
            </w:r>
          </w:p>
        </w:tc>
      </w:tr>
    </w:tbl>
    <w:p w14:paraId="29B0F0DB" w14:textId="77777777" w:rsidR="001A198A" w:rsidRPr="003D49A9" w:rsidRDefault="001A198A"/>
    <w:p w14:paraId="2E151688" w14:textId="77777777" w:rsidR="001A198A" w:rsidRPr="003D49A9" w:rsidRDefault="001A198A"/>
    <w:p w14:paraId="0C8C3086" w14:textId="0E2D1E81" w:rsidR="001A198A" w:rsidRPr="003D49A9" w:rsidRDefault="009929EB">
      <w:pPr>
        <w:rPr>
          <w:u w:val="single"/>
        </w:rPr>
      </w:pPr>
      <w:r w:rsidRPr="003D49A9">
        <w:rPr>
          <w:u w:val="single"/>
        </w:rPr>
        <w:t>Editorial notes</w:t>
      </w:r>
    </w:p>
    <w:p w14:paraId="6D349BAA" w14:textId="3B8C209C" w:rsidR="00A263B5" w:rsidRPr="003D49A9" w:rsidRDefault="00A263B5">
      <w:r w:rsidRPr="003D49A9">
        <w:t xml:space="preserve">About this book: This volume presents the latest cutting-edge research on mummy portraits and shrouds from Roman Egypt. These papers were presented at the second APPEAR conference, held in 2022. The authors of the papers were asked to provide us with hi-res, publication-ready photography and all the rights to reproduce images. </w:t>
      </w:r>
    </w:p>
    <w:p w14:paraId="67293F2F" w14:textId="77777777" w:rsidR="00A263B5" w:rsidRPr="003D49A9" w:rsidRDefault="00A263B5"/>
    <w:p w14:paraId="0118B4B5" w14:textId="1644C43E" w:rsidR="0014038F" w:rsidRPr="003D49A9" w:rsidRDefault="0014038F">
      <w:r w:rsidRPr="003D49A9">
        <w:t xml:space="preserve">Marie Svoboda (Villa curator) and Caroline Cartwright </w:t>
      </w:r>
      <w:r w:rsidR="00A263B5" w:rsidRPr="003D49A9">
        <w:t xml:space="preserve">(scientist at the British Museum) </w:t>
      </w:r>
      <w:r w:rsidRPr="003D49A9">
        <w:t xml:space="preserve">are the volume editors for this book. All communications should go between me and them, unless otherwise arranged (i.e. Danielle has direct communication for rights documents </w:t>
      </w:r>
      <w:r w:rsidRPr="003D49A9">
        <w:lastRenderedPageBreak/>
        <w:t xml:space="preserve">and image questions). This is for the purpose of streamlining communication, not for cutting anyone out of communication with the volume editors. Please let me know anytime you would like to convene a meeting with the volume editors. Marie’s email is </w:t>
      </w:r>
      <w:hyperlink r:id="rId5" w:history="1">
        <w:r w:rsidRPr="003D49A9">
          <w:rPr>
            <w:rStyle w:val="Hyperlink"/>
          </w:rPr>
          <w:t>MSvoboda@getty.edu</w:t>
        </w:r>
      </w:hyperlink>
      <w:r w:rsidRPr="003D49A9">
        <w:t xml:space="preserve">.  </w:t>
      </w:r>
    </w:p>
    <w:p w14:paraId="24983941" w14:textId="77777777" w:rsidR="0014038F" w:rsidRPr="003D49A9" w:rsidRDefault="0014038F"/>
    <w:p w14:paraId="634BDAE5" w14:textId="2844359C" w:rsidR="0014038F" w:rsidRPr="003D49A9" w:rsidRDefault="0014038F">
      <w:r w:rsidRPr="003D49A9">
        <w:t xml:space="preserve">I have set team check-in meetings moving forward. If anyone cannot come to a future meeting, please just let me know and I will determine whether to cancel the meeting, record it, or get you information afterward. We can designate one of those meetings as a layout meeting with Marie and Caroline, if digital wants to have one. (For layout, we can also elect to simply send a PDF and link to the site to Marie and Caroline, with review instructions—this is because this book will be modeled on and have the same look at APPEAR 1, for which they were also the volume editors.) </w:t>
      </w:r>
    </w:p>
    <w:p w14:paraId="570516C4" w14:textId="77777777" w:rsidR="0014038F" w:rsidRPr="003D49A9" w:rsidRDefault="0014038F"/>
    <w:p w14:paraId="0A5F8732" w14:textId="16E7FAD9" w:rsidR="009929EB" w:rsidRPr="003D49A9" w:rsidRDefault="00060116">
      <w:r w:rsidRPr="003D49A9">
        <w:t xml:space="preserve">I hope to finalize all remaining papers in this week within a week or so. The foreword and the acknowledgments will be final by the time of first pages at the latest. </w:t>
      </w:r>
    </w:p>
    <w:p w14:paraId="6C95FD22" w14:textId="77777777" w:rsidR="0014038F" w:rsidRPr="003D49A9" w:rsidRDefault="0014038F"/>
    <w:p w14:paraId="3CB32035" w14:textId="77777777" w:rsidR="00AE46AB" w:rsidRPr="003D49A9" w:rsidRDefault="0014038F">
      <w:r w:rsidRPr="003D49A9">
        <w:t xml:space="preserve">A PDF of the setting copy </w:t>
      </w:r>
      <w:r w:rsidR="00AE46AB" w:rsidRPr="003D49A9">
        <w:t xml:space="preserve">will be on the server once all papers are finalized. </w:t>
      </w:r>
    </w:p>
    <w:p w14:paraId="50C1D558" w14:textId="77777777" w:rsidR="00AE46AB" w:rsidRPr="003D49A9" w:rsidRDefault="00AE46AB"/>
    <w:p w14:paraId="03465871" w14:textId="77777777" w:rsidR="005C74CA" w:rsidRPr="003D49A9" w:rsidRDefault="00AE46AB">
      <w:r w:rsidRPr="003D49A9">
        <w:t xml:space="preserve">Note about figure 16.10 in captions document: this caption has a graphic in it. The authors prefer this caption, but if Quire can’t accommodate that, they’ve supplied me with a text-only alternative caption. </w:t>
      </w:r>
    </w:p>
    <w:p w14:paraId="0DEA4365" w14:textId="52F23316" w:rsidR="005C74CA" w:rsidRPr="003D49A9" w:rsidRDefault="005C74CA">
      <w:r w:rsidRPr="003D49A9">
        <w:tab/>
        <w:t xml:space="preserve">This is the caption: </w:t>
      </w:r>
    </w:p>
    <w:p w14:paraId="53870B78" w14:textId="0438AF0B" w:rsidR="005C74CA" w:rsidRPr="003D49A9" w:rsidRDefault="005C74CA" w:rsidP="005C74CA">
      <w:pPr>
        <w:ind w:left="1440"/>
      </w:pPr>
      <w:r w:rsidRPr="003D49A9">
        <w:t>Schematic visualization of the XRF results with thirty-four measurement spots. The dimensions of the spots are shown against the size of the entire object. Recorded spectra are presented in the form of a colorful matrix. The scale (</w:t>
      </w:r>
      <w:r w:rsidRPr="003D49A9">
        <w:rPr>
          <w:noProof/>
        </w:rPr>
        <w:drawing>
          <wp:inline distT="0" distB="0" distL="0" distR="0" wp14:anchorId="26E8B33F" wp14:editId="48313328">
            <wp:extent cx="1030605" cy="105410"/>
            <wp:effectExtent l="0" t="0" r="0" b="0"/>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6"/>
                    <a:stretch>
                      <a:fillRect/>
                    </a:stretch>
                  </pic:blipFill>
                  <pic:spPr bwMode="auto">
                    <a:xfrm>
                      <a:off x="0" y="0"/>
                      <a:ext cx="1030605" cy="105410"/>
                    </a:xfrm>
                    <a:prstGeom prst="rect">
                      <a:avLst/>
                    </a:prstGeom>
                  </pic:spPr>
                </pic:pic>
              </a:graphicData>
            </a:graphic>
          </wp:inline>
        </w:drawing>
      </w:r>
      <w:r w:rsidRPr="003D49A9">
        <w:t xml:space="preserve">) reflects the relative variation in the intensity of the signals from the lowest (white) to the highest (red). In all analyzed spots, the signals of two elements were observed: iron (Fe, lines Kα, and K) and lead (Pb, lines Lα, Lβ, </w:t>
      </w:r>
      <w:proofErr w:type="spellStart"/>
      <w:r w:rsidRPr="003D49A9">
        <w:t>Lγ</w:t>
      </w:r>
      <w:proofErr w:type="spellEnd"/>
      <w:r w:rsidRPr="003D49A9">
        <w:t>, and M). Such elemental information is consistent with the presence of lead white pigment. Bright green dots over the portrait indicate spots of FTIR.</w:t>
      </w:r>
    </w:p>
    <w:p w14:paraId="031E6A7D" w14:textId="77777777" w:rsidR="005C74CA" w:rsidRPr="003D49A9" w:rsidRDefault="005C74CA"/>
    <w:p w14:paraId="18C0F84D" w14:textId="5C8F1DCA" w:rsidR="00AE46AB" w:rsidRPr="003D49A9" w:rsidRDefault="005C74CA">
      <w:r w:rsidRPr="003D49A9">
        <w:lastRenderedPageBreak/>
        <w:t xml:space="preserve">In the captions document, all alt text fields say TK. I will follow up with Nola on the plan for alt text for this book. </w:t>
      </w:r>
      <w:r w:rsidR="0014038F" w:rsidRPr="003D49A9">
        <w:t xml:space="preserve"> </w:t>
      </w:r>
    </w:p>
    <w:p w14:paraId="6787B26C" w14:textId="77777777" w:rsidR="009929EB" w:rsidRPr="003D49A9" w:rsidRDefault="009929EB"/>
    <w:p w14:paraId="0AA748EA" w14:textId="00098053" w:rsidR="009929EB" w:rsidRPr="003D49A9" w:rsidRDefault="009929EB">
      <w:pPr>
        <w:rPr>
          <w:u w:val="single"/>
        </w:rPr>
      </w:pPr>
      <w:r w:rsidRPr="003D49A9">
        <w:rPr>
          <w:u w:val="single"/>
        </w:rPr>
        <w:t xml:space="preserve">Digital </w:t>
      </w:r>
      <w:r w:rsidR="00060116" w:rsidRPr="003D49A9">
        <w:rPr>
          <w:u w:val="single"/>
        </w:rPr>
        <w:t>notes</w:t>
      </w:r>
      <w:r w:rsidRPr="003D49A9">
        <w:rPr>
          <w:u w:val="single"/>
        </w:rPr>
        <w:t xml:space="preserve"> (Erin, Greg, Jenny, Alex)</w:t>
      </w:r>
    </w:p>
    <w:p w14:paraId="37574473" w14:textId="641961D4" w:rsidR="009929EB" w:rsidRPr="003D49A9" w:rsidRDefault="0014038F">
      <w:r w:rsidRPr="003D49A9">
        <w:t xml:space="preserve">Do we want to have a </w:t>
      </w:r>
      <w:r w:rsidR="00060116" w:rsidRPr="003D49A9">
        <w:t xml:space="preserve">Zoom </w:t>
      </w:r>
      <w:r w:rsidRPr="003D49A9">
        <w:t xml:space="preserve">layout meeting with </w:t>
      </w:r>
      <w:r w:rsidR="00E67F0B" w:rsidRPr="003D49A9">
        <w:t>Marie and Caroline</w:t>
      </w:r>
      <w:r w:rsidR="00060116" w:rsidRPr="003D49A9">
        <w:t>, or instead give them a review period</w:t>
      </w:r>
      <w:r w:rsidR="00E67F0B" w:rsidRPr="003D49A9">
        <w:t>?</w:t>
      </w:r>
    </w:p>
    <w:p w14:paraId="77B333F8" w14:textId="77777777" w:rsidR="00E67F0B" w:rsidRPr="003D49A9" w:rsidRDefault="00E67F0B"/>
    <w:p w14:paraId="4094A8A3" w14:textId="275F7987" w:rsidR="00E67F0B" w:rsidRPr="003D49A9" w:rsidRDefault="00060116">
      <w:r w:rsidRPr="003D49A9">
        <w:t xml:space="preserve">I am getting instructions from Marie as to which images, if any, need to be layered. I don’t think it’s very many. She is having surgery later this week and won’t be able to give me this immediately, but I’ve asked her for these instructions within a week or two, max. </w:t>
      </w:r>
    </w:p>
    <w:p w14:paraId="2CFA41D3" w14:textId="77777777" w:rsidR="00060116" w:rsidRPr="003D49A9" w:rsidRDefault="00060116"/>
    <w:p w14:paraId="21BA40AD" w14:textId="2D435871" w:rsidR="00060116" w:rsidRPr="003D49A9" w:rsidRDefault="00060116">
      <w:r w:rsidRPr="003D49A9">
        <w:t xml:space="preserve">Anything else to discuss from Digital? </w:t>
      </w:r>
    </w:p>
    <w:p w14:paraId="7235E23F" w14:textId="77777777" w:rsidR="009929EB" w:rsidRPr="003D49A9" w:rsidRDefault="009929EB"/>
    <w:p w14:paraId="591A439E" w14:textId="77777777" w:rsidR="009929EB" w:rsidRPr="003D49A9" w:rsidRDefault="009929EB"/>
    <w:p w14:paraId="3CED1421" w14:textId="1C2B12A6" w:rsidR="009929EB" w:rsidRPr="003D49A9" w:rsidRDefault="009929EB">
      <w:pPr>
        <w:rPr>
          <w:u w:val="single"/>
        </w:rPr>
      </w:pPr>
      <w:r w:rsidRPr="003D49A9">
        <w:rPr>
          <w:u w:val="single"/>
        </w:rPr>
        <w:t>Design and production notes (Jeffrey, Tori)</w:t>
      </w:r>
    </w:p>
    <w:p w14:paraId="1561BD81" w14:textId="44A24620" w:rsidR="009929EB" w:rsidRPr="003D49A9" w:rsidRDefault="009929EB">
      <w:r w:rsidRPr="003D49A9">
        <w:t>-Jeffrey created cover draft, approved by Marketing</w:t>
      </w:r>
    </w:p>
    <w:p w14:paraId="7B94FA90" w14:textId="77777777" w:rsidR="001A198A" w:rsidRPr="003D49A9" w:rsidRDefault="001A198A"/>
    <w:p w14:paraId="249717AA" w14:textId="106EE618" w:rsidR="001A198A" w:rsidRPr="003D49A9" w:rsidRDefault="00060116">
      <w:r w:rsidRPr="003D49A9">
        <w:t>Anything else to discuss from a design and production standpoint?</w:t>
      </w:r>
    </w:p>
    <w:p w14:paraId="6DFE0CF9" w14:textId="77777777" w:rsidR="001A198A" w:rsidRPr="003D49A9" w:rsidRDefault="001A198A"/>
    <w:p w14:paraId="51E8D4DA" w14:textId="77777777" w:rsidR="001A198A" w:rsidRPr="003D49A9" w:rsidRDefault="001A198A"/>
    <w:p w14:paraId="1F17B3E1" w14:textId="078CA4D5" w:rsidR="001A198A" w:rsidRPr="003D49A9" w:rsidRDefault="001A198A">
      <w:pPr>
        <w:rPr>
          <w:u w:val="single"/>
        </w:rPr>
      </w:pPr>
      <w:r w:rsidRPr="003D49A9">
        <w:rPr>
          <w:u w:val="single"/>
        </w:rPr>
        <w:t>Rights update</w:t>
      </w:r>
      <w:r w:rsidR="009929EB" w:rsidRPr="003D49A9">
        <w:rPr>
          <w:u w:val="single"/>
        </w:rPr>
        <w:t xml:space="preserve"> and notes (Danielle) </w:t>
      </w:r>
    </w:p>
    <w:p w14:paraId="742DCED9" w14:textId="240765A0" w:rsidR="00060116" w:rsidRPr="003D49A9" w:rsidRDefault="00060116" w:rsidP="008A5D2C">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xml:space="preserve">For this book, all authors were contractually obligated to </w:t>
      </w:r>
      <w:r w:rsidR="003D49A9" w:rsidRPr="003D49A9">
        <w:rPr>
          <w:rFonts w:eastAsia="Times New Roman" w:cs="Times New Roman"/>
          <w:color w:val="212121"/>
          <w:kern w:val="0"/>
          <w14:ligatures w14:val="none"/>
        </w:rPr>
        <w:t>provide us with publication-ready images and the permission to reproduce them. Danielle can update on the images, but I think they are largely ok—some are small, but this is the nature of conservation images. The authors largely did not give us adequate permission to publish the images, so Danielle has been working hard on that with Marie.</w:t>
      </w:r>
    </w:p>
    <w:p w14:paraId="03C348C7" w14:textId="77777777" w:rsidR="003D49A9" w:rsidRPr="003D49A9" w:rsidRDefault="003D49A9" w:rsidP="008A5D2C">
      <w:pPr>
        <w:spacing w:after="0" w:line="240" w:lineRule="auto"/>
        <w:rPr>
          <w:rFonts w:eastAsia="Times New Roman" w:cs="Times New Roman"/>
          <w:color w:val="212121"/>
          <w:kern w:val="0"/>
          <w14:ligatures w14:val="none"/>
        </w:rPr>
      </w:pPr>
    </w:p>
    <w:p w14:paraId="257B12EC" w14:textId="120C127C" w:rsidR="00060116" w:rsidRPr="003D49A9" w:rsidRDefault="00060116" w:rsidP="008A5D2C">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This is the status of the permissions:</w:t>
      </w:r>
    </w:p>
    <w:p w14:paraId="1FAE4912" w14:textId="77777777" w:rsidR="003D49A9" w:rsidRPr="003D49A9" w:rsidRDefault="003D49A9" w:rsidP="008A5D2C">
      <w:pPr>
        <w:spacing w:after="0" w:line="240" w:lineRule="auto"/>
        <w:rPr>
          <w:rFonts w:eastAsia="Times New Roman" w:cs="Times New Roman"/>
          <w:color w:val="212121"/>
          <w:kern w:val="0"/>
          <w14:ligatures w14:val="none"/>
        </w:rPr>
      </w:pPr>
    </w:p>
    <w:p w14:paraId="1D9A50D8" w14:textId="016A8832" w:rsidR="008A5D2C" w:rsidRPr="003D49A9" w:rsidRDefault="008A5D2C" w:rsidP="008A5D2C">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xml:space="preserve">Marie’s responses are below in brown(?) and </w:t>
      </w:r>
      <w:r w:rsidR="003D49A9" w:rsidRPr="003D49A9">
        <w:rPr>
          <w:rFonts w:eastAsia="Times New Roman" w:cs="Times New Roman"/>
          <w:color w:val="212121"/>
          <w:kern w:val="0"/>
          <w14:ligatures w14:val="none"/>
        </w:rPr>
        <w:t>Danielle’s</w:t>
      </w:r>
      <w:r w:rsidRPr="003D49A9">
        <w:rPr>
          <w:rFonts w:eastAsia="Times New Roman" w:cs="Times New Roman"/>
          <w:color w:val="212121"/>
          <w:kern w:val="0"/>
          <w14:ligatures w14:val="none"/>
        </w:rPr>
        <w:t xml:space="preserve"> are highlighted. She’s already sent out most of the forms so now we are just waiting to receive them.</w:t>
      </w:r>
    </w:p>
    <w:p w14:paraId="441C3F64" w14:textId="77777777" w:rsidR="008A5D2C" w:rsidRPr="003D49A9" w:rsidRDefault="008A5D2C" w:rsidP="008A5D2C">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lastRenderedPageBreak/>
        <w:t> </w:t>
      </w:r>
    </w:p>
    <w:p w14:paraId="0AB8BFC4" w14:textId="77777777" w:rsidR="008A5D2C" w:rsidRPr="003D49A9" w:rsidRDefault="008A5D2C" w:rsidP="008A5D2C">
      <w:p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w:t>
      </w:r>
    </w:p>
    <w:p w14:paraId="6CA16CE9" w14:textId="7D09D092"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Paper #4 – Mastandrea: Perms TK. – </w:t>
      </w:r>
      <w:r w:rsidRPr="003D49A9">
        <w:rPr>
          <w:rFonts w:eastAsia="Times New Roman" w:cs="Times New Roman"/>
          <w:color w:val="C04F15"/>
          <w:kern w:val="0"/>
          <w14:ligatures w14:val="none"/>
        </w:rPr>
        <w:t>form</w:t>
      </w:r>
      <w:r w:rsidRPr="003D49A9">
        <w:rPr>
          <w:rFonts w:eastAsia="Times New Roman" w:cs="Times New Roman"/>
          <w:color w:val="212121"/>
          <w:kern w:val="0"/>
          <w14:ligatures w14:val="none"/>
        </w:rPr>
        <w:t xml:space="preserve"> </w:t>
      </w:r>
      <w:r w:rsidRPr="003D49A9">
        <w:rPr>
          <w:rFonts w:eastAsia="Times New Roman" w:cs="Times New Roman"/>
          <w:color w:val="C04F15"/>
          <w:kern w:val="0"/>
          <w14:ligatures w14:val="none"/>
        </w:rPr>
        <w:t>sent and waiting to receive</w:t>
      </w:r>
    </w:p>
    <w:p w14:paraId="07DC1505"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xml:space="preserve">Paper #5 - </w:t>
      </w:r>
      <w:proofErr w:type="spellStart"/>
      <w:r w:rsidRPr="003D49A9">
        <w:rPr>
          <w:rFonts w:eastAsia="Times New Roman" w:cs="Times New Roman"/>
          <w:color w:val="212121"/>
          <w:kern w:val="0"/>
          <w14:ligatures w14:val="none"/>
        </w:rPr>
        <w:t>Tsakri</w:t>
      </w:r>
      <w:proofErr w:type="spellEnd"/>
      <w:r w:rsidRPr="003D49A9">
        <w:rPr>
          <w:rFonts w:eastAsia="Times New Roman" w:cs="Times New Roman"/>
          <w:color w:val="212121"/>
          <w:kern w:val="0"/>
          <w14:ligatures w14:val="none"/>
        </w:rPr>
        <w:t xml:space="preserve"> and Panagakos: Perms TK. </w:t>
      </w:r>
      <w:r w:rsidRPr="003D49A9">
        <w:rPr>
          <w:rFonts w:eastAsia="Times New Roman" w:cs="Times New Roman"/>
          <w:color w:val="C04F15"/>
          <w:kern w:val="0"/>
          <w14:ligatures w14:val="none"/>
        </w:rPr>
        <w:t>sent and waiting</w:t>
      </w:r>
    </w:p>
    <w:p w14:paraId="211F035C"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Paper #7 – Cartwright: Perms TK. </w:t>
      </w:r>
      <w:r w:rsidRPr="003D49A9">
        <w:rPr>
          <w:rFonts w:eastAsia="Times New Roman" w:cs="Times New Roman"/>
          <w:color w:val="C04F15"/>
          <w:kern w:val="0"/>
          <w14:ligatures w14:val="none"/>
        </w:rPr>
        <w:t>Will send forms to Caroline Cartwright.</w:t>
      </w:r>
    </w:p>
    <w:p w14:paraId="3DD0B025"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xml:space="preserve">Paper #9 - Mazurek and </w:t>
      </w:r>
      <w:proofErr w:type="spellStart"/>
      <w:r w:rsidRPr="003D49A9">
        <w:rPr>
          <w:rFonts w:eastAsia="Times New Roman" w:cs="Times New Roman"/>
          <w:color w:val="212121"/>
          <w:kern w:val="0"/>
          <w14:ligatures w14:val="none"/>
        </w:rPr>
        <w:t>Spaabaek</w:t>
      </w:r>
      <w:proofErr w:type="spellEnd"/>
      <w:r w:rsidRPr="003D49A9">
        <w:rPr>
          <w:rFonts w:eastAsia="Times New Roman" w:cs="Times New Roman"/>
          <w:color w:val="212121"/>
          <w:kern w:val="0"/>
          <w14:ligatures w14:val="none"/>
        </w:rPr>
        <w:t>: Perms not required but do let me know if these should be credited to the contributor. </w:t>
      </w:r>
      <w:r w:rsidRPr="003D49A9">
        <w:rPr>
          <w:rFonts w:eastAsia="Times New Roman" w:cs="Times New Roman"/>
          <w:color w:val="C04F15"/>
          <w:kern w:val="0"/>
          <w14:ligatures w14:val="none"/>
        </w:rPr>
        <w:t>I will ask Mazurek</w:t>
      </w:r>
    </w:p>
    <w:p w14:paraId="0A025F79"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Paper #10 – Thistlewood: Perms TK. </w:t>
      </w:r>
      <w:r w:rsidRPr="003D49A9">
        <w:rPr>
          <w:rFonts w:eastAsia="Times New Roman" w:cs="Times New Roman"/>
          <w:color w:val="C04F15"/>
          <w:kern w:val="0"/>
          <w14:ligatures w14:val="none"/>
        </w:rPr>
        <w:t>Still to send</w:t>
      </w:r>
    </w:p>
    <w:p w14:paraId="18156B3E" w14:textId="541D0972" w:rsidR="008A5D2C" w:rsidRPr="003D49A9" w:rsidRDefault="008A5D2C" w:rsidP="008A5D2C">
      <w:pPr>
        <w:numPr>
          <w:ilvl w:val="0"/>
          <w:numId w:val="1"/>
        </w:numPr>
        <w:spacing w:after="0" w:line="240" w:lineRule="auto"/>
        <w:rPr>
          <w:rFonts w:eastAsia="Times New Roman" w:cs="Times New Roman"/>
          <w:color w:val="C04F15"/>
          <w:kern w:val="0"/>
          <w14:ligatures w14:val="none"/>
        </w:rPr>
      </w:pPr>
      <w:r w:rsidRPr="003D49A9">
        <w:rPr>
          <w:rFonts w:eastAsia="Times New Roman" w:cs="Times New Roman"/>
          <w:kern w:val="0"/>
          <w14:ligatures w14:val="none"/>
        </w:rPr>
        <w:t>Paper #11: van Oppen: Perms TK from Martin van Wagner Museum, Pushkin Museum of Fine Art, Harvard Art Museums, Rosicrucian Egyptian Museum, Smith College Museum of Art, University of Zurich (Universität Zürich) Museum and Collections, British Museum </w:t>
      </w:r>
      <w:r w:rsidRPr="003D49A9">
        <w:rPr>
          <w:rFonts w:eastAsia="Times New Roman" w:cs="Times New Roman"/>
          <w:color w:val="C04F15"/>
          <w:kern w:val="0"/>
          <w14:ligatures w14:val="none"/>
        </w:rPr>
        <w:t>(Danielle, I believe you are contacting them for higher res. images and permission?)</w:t>
      </w:r>
      <w:r w:rsidRPr="003D49A9">
        <w:rPr>
          <w:rFonts w:eastAsia="Times New Roman" w:cs="Times New Roman"/>
          <w:kern w:val="0"/>
          <w14:ligatures w14:val="none"/>
        </w:rPr>
        <w:t xml:space="preserve">, Yale University Art Gallery, Rijksmuseum van </w:t>
      </w:r>
      <w:proofErr w:type="spellStart"/>
      <w:r w:rsidRPr="003D49A9">
        <w:rPr>
          <w:rFonts w:eastAsia="Times New Roman" w:cs="Times New Roman"/>
          <w:kern w:val="0"/>
          <w14:ligatures w14:val="none"/>
        </w:rPr>
        <w:t>Oudheden</w:t>
      </w:r>
      <w:proofErr w:type="spellEnd"/>
      <w:r w:rsidRPr="003D49A9">
        <w:rPr>
          <w:rFonts w:eastAsia="Times New Roman" w:cs="Times New Roman"/>
          <w:kern w:val="0"/>
          <w14:ligatures w14:val="none"/>
        </w:rPr>
        <w:t xml:space="preserve">, Freud Museum, </w:t>
      </w:r>
      <w:proofErr w:type="spellStart"/>
      <w:r w:rsidRPr="003D49A9">
        <w:rPr>
          <w:rFonts w:eastAsia="Times New Roman" w:cs="Times New Roman"/>
          <w:kern w:val="0"/>
          <w14:ligatures w14:val="none"/>
        </w:rPr>
        <w:t>Kunsthistorisches</w:t>
      </w:r>
      <w:proofErr w:type="spellEnd"/>
      <w:r w:rsidRPr="003D49A9">
        <w:rPr>
          <w:rFonts w:eastAsia="Times New Roman" w:cs="Times New Roman"/>
          <w:kern w:val="0"/>
          <w14:ligatures w14:val="none"/>
        </w:rPr>
        <w:t xml:space="preserve"> Museum Wien, Staatliche </w:t>
      </w:r>
      <w:proofErr w:type="spellStart"/>
      <w:r w:rsidRPr="003D49A9">
        <w:rPr>
          <w:rFonts w:eastAsia="Times New Roman" w:cs="Times New Roman"/>
          <w:kern w:val="0"/>
          <w14:ligatures w14:val="none"/>
        </w:rPr>
        <w:t>Museen</w:t>
      </w:r>
      <w:proofErr w:type="spellEnd"/>
      <w:r w:rsidRPr="003D49A9">
        <w:rPr>
          <w:rFonts w:eastAsia="Times New Roman" w:cs="Times New Roman"/>
          <w:kern w:val="0"/>
          <w14:ligatures w14:val="none"/>
        </w:rPr>
        <w:t xml:space="preserve"> </w:t>
      </w:r>
      <w:proofErr w:type="spellStart"/>
      <w:r w:rsidRPr="003D49A9">
        <w:rPr>
          <w:rFonts w:eastAsia="Times New Roman" w:cs="Times New Roman"/>
          <w:kern w:val="0"/>
          <w14:ligatures w14:val="none"/>
        </w:rPr>
        <w:t>zu</w:t>
      </w:r>
      <w:proofErr w:type="spellEnd"/>
      <w:r w:rsidRPr="003D49A9">
        <w:rPr>
          <w:rFonts w:eastAsia="Times New Roman" w:cs="Times New Roman"/>
          <w:kern w:val="0"/>
          <w14:ligatures w14:val="none"/>
        </w:rPr>
        <w:t xml:space="preserve"> Berlin, Jevon Thistlewood, Spanish National Research Council, Museo </w:t>
      </w:r>
      <w:proofErr w:type="spellStart"/>
      <w:r w:rsidRPr="003D49A9">
        <w:rPr>
          <w:rFonts w:eastAsia="Times New Roman" w:cs="Times New Roman"/>
          <w:kern w:val="0"/>
          <w14:ligatures w14:val="none"/>
        </w:rPr>
        <w:t>Archeologico</w:t>
      </w:r>
      <w:proofErr w:type="spellEnd"/>
      <w:r w:rsidRPr="003D49A9">
        <w:rPr>
          <w:rFonts w:eastAsia="Times New Roman" w:cs="Times New Roman"/>
          <w:kern w:val="0"/>
          <w14:ligatures w14:val="none"/>
        </w:rPr>
        <w:t xml:space="preserve"> Nazionale di Napoli, and Phoebe A. Hearst Museum of Anthropology (UC Berkeley). </w:t>
      </w:r>
      <w:r w:rsidRPr="003D49A9">
        <w:rPr>
          <w:rFonts w:eastAsia="Times New Roman" w:cs="Times New Roman"/>
          <w:kern w:val="0"/>
          <w:shd w:val="clear" w:color="auto" w:fill="FFFF00"/>
          <w14:ligatures w14:val="none"/>
        </w:rPr>
        <w:t>I am waiting for the higher res files and license for figs. 11.3g and 11.4g from the BM.</w:t>
      </w:r>
    </w:p>
    <w:p w14:paraId="08BFEB8A" w14:textId="02794AA8" w:rsidR="008A5D2C" w:rsidRPr="003D49A9" w:rsidRDefault="008A5D2C" w:rsidP="008A5D2C">
      <w:pPr>
        <w:numPr>
          <w:ilvl w:val="0"/>
          <w:numId w:val="1"/>
        </w:numPr>
        <w:spacing w:after="0" w:line="240" w:lineRule="auto"/>
        <w:rPr>
          <w:rFonts w:eastAsia="Times New Roman" w:cs="Times New Roman"/>
          <w:color w:val="C04F15"/>
          <w:kern w:val="0"/>
          <w14:ligatures w14:val="none"/>
        </w:rPr>
      </w:pPr>
      <w:r w:rsidRPr="003D49A9">
        <w:rPr>
          <w:rFonts w:eastAsia="Times New Roman" w:cs="Times New Roman"/>
          <w:kern w:val="0"/>
          <w14:ligatures w14:val="none"/>
        </w:rPr>
        <w:t>Paper #13 - Verri et, al: Perms TK. </w:t>
      </w:r>
      <w:r w:rsidRPr="003D49A9">
        <w:rPr>
          <w:rFonts w:eastAsia="Times New Roman" w:cs="Times New Roman"/>
          <w:color w:val="C04F15"/>
          <w:kern w:val="0"/>
          <w14:ligatures w14:val="none"/>
        </w:rPr>
        <w:t>Sent and waiting</w:t>
      </w:r>
      <w:r w:rsidR="003D49A9" w:rsidRPr="003D49A9">
        <w:rPr>
          <w:rFonts w:eastAsia="Times New Roman" w:cs="Times New Roman"/>
          <w:color w:val="C04F15"/>
          <w:kern w:val="0"/>
          <w14:ligatures w14:val="none"/>
        </w:rPr>
        <w:t xml:space="preserve">. Verri will also have a few new image files in his book—there are no FPOs for these technical images yet. We should have the additional files, and the final Verri paper soon. </w:t>
      </w:r>
    </w:p>
    <w:p w14:paraId="45BBC195" w14:textId="77777777" w:rsidR="008A5D2C" w:rsidRPr="003D49A9" w:rsidRDefault="008A5D2C" w:rsidP="008A5D2C">
      <w:pPr>
        <w:numPr>
          <w:ilvl w:val="0"/>
          <w:numId w:val="1"/>
        </w:numPr>
        <w:spacing w:after="0" w:line="240" w:lineRule="auto"/>
        <w:rPr>
          <w:rFonts w:eastAsia="Times New Roman" w:cs="Times New Roman"/>
          <w:color w:val="C04F15"/>
          <w:kern w:val="0"/>
          <w14:ligatures w14:val="none"/>
        </w:rPr>
      </w:pPr>
      <w:r w:rsidRPr="003D49A9">
        <w:rPr>
          <w:rFonts w:eastAsia="Times New Roman" w:cs="Times New Roman"/>
          <w:kern w:val="0"/>
          <w14:ligatures w14:val="none"/>
        </w:rPr>
        <w:t>Paper #14 – Spence and Twilley: Perms TK. </w:t>
      </w:r>
      <w:r w:rsidRPr="003D49A9">
        <w:rPr>
          <w:rFonts w:eastAsia="Times New Roman" w:cs="Times New Roman"/>
          <w:color w:val="C04F15"/>
          <w:kern w:val="0"/>
          <w14:ligatures w14:val="none"/>
        </w:rPr>
        <w:t>Sent and waiting</w:t>
      </w:r>
    </w:p>
    <w:p w14:paraId="4EFE50A9"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 xml:space="preserve">Paper #15 - Bisulca, </w:t>
      </w:r>
      <w:proofErr w:type="spellStart"/>
      <w:r w:rsidRPr="003D49A9">
        <w:rPr>
          <w:rFonts w:eastAsia="Times New Roman" w:cs="Times New Roman"/>
          <w:color w:val="212121"/>
          <w:kern w:val="0"/>
          <w14:ligatures w14:val="none"/>
        </w:rPr>
        <w:t>Hanspach</w:t>
      </w:r>
      <w:proofErr w:type="spellEnd"/>
      <w:r w:rsidRPr="003D49A9">
        <w:rPr>
          <w:rFonts w:eastAsia="Times New Roman" w:cs="Times New Roman"/>
          <w:color w:val="212121"/>
          <w:kern w:val="0"/>
          <w14:ligatures w14:val="none"/>
        </w:rPr>
        <w:t>-Bernal, and Steel: No perms required for works as images are in the PD and free to use according to the Walters and Detroit Institute website, but perms may be required for the technical images if photographer owns copyright. </w:t>
      </w:r>
      <w:r w:rsidRPr="003D49A9">
        <w:rPr>
          <w:rFonts w:eastAsia="Times New Roman" w:cs="Times New Roman"/>
          <w:color w:val="C04F15"/>
          <w:kern w:val="0"/>
          <w14:ligatures w14:val="none"/>
        </w:rPr>
        <w:t>I will inquire</w:t>
      </w:r>
    </w:p>
    <w:p w14:paraId="0D6953F1" w14:textId="77777777" w:rsidR="008A5D2C" w:rsidRPr="003D49A9" w:rsidRDefault="008A5D2C" w:rsidP="008A5D2C">
      <w:pPr>
        <w:numPr>
          <w:ilvl w:val="0"/>
          <w:numId w:val="1"/>
        </w:numPr>
        <w:spacing w:after="0" w:line="240" w:lineRule="auto"/>
        <w:rPr>
          <w:rFonts w:eastAsia="Times New Roman" w:cs="Times New Roman"/>
          <w:color w:val="C04F15"/>
          <w:kern w:val="0"/>
          <w14:ligatures w14:val="none"/>
        </w:rPr>
      </w:pPr>
      <w:r w:rsidRPr="003D49A9">
        <w:rPr>
          <w:rFonts w:eastAsia="Times New Roman" w:cs="Times New Roman"/>
          <w:kern w:val="0"/>
          <w14:ligatures w14:val="none"/>
        </w:rPr>
        <w:t>Paper #16 – Kijowska et al.: Perms TK </w:t>
      </w:r>
      <w:r w:rsidRPr="003D49A9">
        <w:rPr>
          <w:rFonts w:eastAsia="Times New Roman" w:cs="Times New Roman"/>
          <w:color w:val="C04F15"/>
          <w:kern w:val="0"/>
          <w14:ligatures w14:val="none"/>
        </w:rPr>
        <w:t>sent and waiting</w:t>
      </w:r>
    </w:p>
    <w:p w14:paraId="1CC5F149" w14:textId="77777777" w:rsidR="008A5D2C" w:rsidRPr="003D49A9" w:rsidRDefault="008A5D2C" w:rsidP="008A5D2C">
      <w:pPr>
        <w:numPr>
          <w:ilvl w:val="0"/>
          <w:numId w:val="1"/>
        </w:numPr>
        <w:spacing w:after="0" w:line="240" w:lineRule="auto"/>
        <w:rPr>
          <w:rFonts w:eastAsia="Times New Roman" w:cs="Times New Roman"/>
          <w:color w:val="212121"/>
          <w:kern w:val="0"/>
          <w14:ligatures w14:val="none"/>
        </w:rPr>
      </w:pPr>
      <w:r w:rsidRPr="003D49A9">
        <w:rPr>
          <w:rFonts w:eastAsia="Times New Roman" w:cs="Times New Roman"/>
          <w:color w:val="212121"/>
          <w:kern w:val="0"/>
          <w14:ligatures w14:val="none"/>
        </w:rPr>
        <w:t>Paper #17 – Smith et al.: Perms TK. </w:t>
      </w:r>
      <w:r w:rsidRPr="003D49A9">
        <w:rPr>
          <w:rFonts w:eastAsia="Times New Roman" w:cs="Times New Roman"/>
          <w:color w:val="C04F15"/>
          <w:kern w:val="0"/>
          <w14:ligatures w14:val="none"/>
        </w:rPr>
        <w:t>Still to send</w:t>
      </w:r>
    </w:p>
    <w:p w14:paraId="293AC62F" w14:textId="5BCC8012" w:rsidR="009116DF" w:rsidRPr="003D49A9" w:rsidRDefault="009116DF" w:rsidP="003D49A9">
      <w:pPr>
        <w:spacing w:after="240"/>
      </w:pPr>
    </w:p>
    <w:p w14:paraId="4ED1BEFB" w14:textId="77777777" w:rsidR="009116DF" w:rsidRPr="003D49A9" w:rsidRDefault="009116DF" w:rsidP="009116DF">
      <w:r w:rsidRPr="003D49A9">
        <w:rPr>
          <w:rFonts w:cs="Times New Roman"/>
        </w:rPr>
        <w:t> </w:t>
      </w:r>
    </w:p>
    <w:p w14:paraId="7A36E89B" w14:textId="77777777" w:rsidR="009116DF" w:rsidRPr="003D49A9" w:rsidRDefault="009116DF"/>
    <w:sectPr w:rsidR="009116DF" w:rsidRPr="003D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868E3"/>
    <w:multiLevelType w:val="multilevel"/>
    <w:tmpl w:val="153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22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DF"/>
    <w:rsid w:val="00035A8B"/>
    <w:rsid w:val="00060116"/>
    <w:rsid w:val="0014038F"/>
    <w:rsid w:val="001A198A"/>
    <w:rsid w:val="002507FF"/>
    <w:rsid w:val="00255089"/>
    <w:rsid w:val="002C6204"/>
    <w:rsid w:val="003779A6"/>
    <w:rsid w:val="003C0176"/>
    <w:rsid w:val="003D49A9"/>
    <w:rsid w:val="00400AAB"/>
    <w:rsid w:val="00403BD0"/>
    <w:rsid w:val="00437E6D"/>
    <w:rsid w:val="00483B9F"/>
    <w:rsid w:val="004930FA"/>
    <w:rsid w:val="004D215E"/>
    <w:rsid w:val="005336DB"/>
    <w:rsid w:val="005C74CA"/>
    <w:rsid w:val="00663920"/>
    <w:rsid w:val="00753C08"/>
    <w:rsid w:val="00793683"/>
    <w:rsid w:val="00892C8D"/>
    <w:rsid w:val="008A5D2C"/>
    <w:rsid w:val="009116DF"/>
    <w:rsid w:val="009929EB"/>
    <w:rsid w:val="009C7F00"/>
    <w:rsid w:val="00A263B5"/>
    <w:rsid w:val="00AE46AB"/>
    <w:rsid w:val="00D16C7A"/>
    <w:rsid w:val="00D70589"/>
    <w:rsid w:val="00DE781D"/>
    <w:rsid w:val="00DF182B"/>
    <w:rsid w:val="00E67F0B"/>
    <w:rsid w:val="00EA25A5"/>
    <w:rsid w:val="00ED0A51"/>
    <w:rsid w:val="00F9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0B05"/>
  <w15:chartTrackingRefBased/>
  <w15:docId w15:val="{1EC09E80-F7F0-8D4D-9025-0BFF6F16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DF"/>
    <w:rPr>
      <w:rFonts w:eastAsiaTheme="majorEastAsia" w:cstheme="majorBidi"/>
      <w:color w:val="272727" w:themeColor="text1" w:themeTint="D8"/>
    </w:rPr>
  </w:style>
  <w:style w:type="paragraph" w:styleId="Title">
    <w:name w:val="Title"/>
    <w:basedOn w:val="Normal"/>
    <w:next w:val="Normal"/>
    <w:link w:val="TitleChar"/>
    <w:uiPriority w:val="10"/>
    <w:qFormat/>
    <w:rsid w:val="00911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DF"/>
    <w:pPr>
      <w:spacing w:before="160"/>
      <w:jc w:val="center"/>
    </w:pPr>
    <w:rPr>
      <w:i/>
      <w:iCs/>
      <w:color w:val="404040" w:themeColor="text1" w:themeTint="BF"/>
    </w:rPr>
  </w:style>
  <w:style w:type="character" w:customStyle="1" w:styleId="QuoteChar">
    <w:name w:val="Quote Char"/>
    <w:basedOn w:val="DefaultParagraphFont"/>
    <w:link w:val="Quote"/>
    <w:uiPriority w:val="29"/>
    <w:rsid w:val="009116DF"/>
    <w:rPr>
      <w:i/>
      <w:iCs/>
      <w:color w:val="404040" w:themeColor="text1" w:themeTint="BF"/>
    </w:rPr>
  </w:style>
  <w:style w:type="paragraph" w:styleId="ListParagraph">
    <w:name w:val="List Paragraph"/>
    <w:basedOn w:val="Normal"/>
    <w:uiPriority w:val="34"/>
    <w:qFormat/>
    <w:rsid w:val="009116DF"/>
    <w:pPr>
      <w:ind w:left="720"/>
      <w:contextualSpacing/>
    </w:pPr>
  </w:style>
  <w:style w:type="character" w:styleId="IntenseEmphasis">
    <w:name w:val="Intense Emphasis"/>
    <w:basedOn w:val="DefaultParagraphFont"/>
    <w:uiPriority w:val="21"/>
    <w:qFormat/>
    <w:rsid w:val="009116DF"/>
    <w:rPr>
      <w:i/>
      <w:iCs/>
      <w:color w:val="0F4761" w:themeColor="accent1" w:themeShade="BF"/>
    </w:rPr>
  </w:style>
  <w:style w:type="paragraph" w:styleId="IntenseQuote">
    <w:name w:val="Intense Quote"/>
    <w:basedOn w:val="Normal"/>
    <w:next w:val="Normal"/>
    <w:link w:val="IntenseQuoteChar"/>
    <w:uiPriority w:val="30"/>
    <w:qFormat/>
    <w:rsid w:val="00911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DF"/>
    <w:rPr>
      <w:i/>
      <w:iCs/>
      <w:color w:val="0F4761" w:themeColor="accent1" w:themeShade="BF"/>
    </w:rPr>
  </w:style>
  <w:style w:type="character" w:styleId="IntenseReference">
    <w:name w:val="Intense Reference"/>
    <w:basedOn w:val="DefaultParagraphFont"/>
    <w:uiPriority w:val="32"/>
    <w:qFormat/>
    <w:rsid w:val="009116DF"/>
    <w:rPr>
      <w:b/>
      <w:bCs/>
      <w:smallCaps/>
      <w:color w:val="0F4761" w:themeColor="accent1" w:themeShade="BF"/>
      <w:spacing w:val="5"/>
    </w:rPr>
  </w:style>
  <w:style w:type="table" w:styleId="TableGrid">
    <w:name w:val="Table Grid"/>
    <w:basedOn w:val="TableNormal"/>
    <w:uiPriority w:val="39"/>
    <w:rsid w:val="00DE7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38F"/>
    <w:rPr>
      <w:color w:val="467886" w:themeColor="hyperlink"/>
      <w:u w:val="single"/>
    </w:rPr>
  </w:style>
  <w:style w:type="character" w:styleId="UnresolvedMention">
    <w:name w:val="Unresolved Mention"/>
    <w:basedOn w:val="DefaultParagraphFont"/>
    <w:uiPriority w:val="99"/>
    <w:semiHidden/>
    <w:unhideWhenUsed/>
    <w:rsid w:val="0014038F"/>
    <w:rPr>
      <w:color w:val="605E5C"/>
      <w:shd w:val="clear" w:color="auto" w:fill="E1DFDD"/>
    </w:rPr>
  </w:style>
  <w:style w:type="character" w:customStyle="1" w:styleId="apple-converted-space">
    <w:name w:val="apple-converted-space"/>
    <w:basedOn w:val="DefaultParagraphFont"/>
    <w:rsid w:val="008A5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42848">
      <w:bodyDiv w:val="1"/>
      <w:marLeft w:val="0"/>
      <w:marRight w:val="0"/>
      <w:marTop w:val="0"/>
      <w:marBottom w:val="0"/>
      <w:divBdr>
        <w:top w:val="none" w:sz="0" w:space="0" w:color="auto"/>
        <w:left w:val="none" w:sz="0" w:space="0" w:color="auto"/>
        <w:bottom w:val="none" w:sz="0" w:space="0" w:color="auto"/>
        <w:right w:val="none" w:sz="0" w:space="0" w:color="auto"/>
      </w:divBdr>
    </w:div>
    <w:div w:id="65865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Svoboda@gett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19</cp:revision>
  <dcterms:created xsi:type="dcterms:W3CDTF">2025-03-11T20:15:00Z</dcterms:created>
  <dcterms:modified xsi:type="dcterms:W3CDTF">2025-03-17T19:38:00Z</dcterms:modified>
</cp:coreProperties>
</file>