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F5F69" w14:textId="203E3FA9" w:rsidR="0004702E" w:rsidRPr="005F5DC2" w:rsidRDefault="00991222" w:rsidP="0004702E">
      <w:pPr>
        <w:pStyle w:val="Heading1"/>
        <w:rPr>
          <w:b/>
          <w:color w:val="auto"/>
        </w:rPr>
      </w:pPr>
      <w:r w:rsidRPr="005F5DC2">
        <w:rPr>
          <w:b/>
          <w:color w:val="auto"/>
        </w:rPr>
        <w:t>ABOUT THE AUTHORS</w:t>
      </w:r>
    </w:p>
    <w:p w14:paraId="3EA929EE" w14:textId="77777777" w:rsidR="0004702E" w:rsidRDefault="0004702E"/>
    <w:p w14:paraId="5B750B82" w14:textId="77777777" w:rsidR="0004702E" w:rsidRDefault="0004702E"/>
    <w:p w14:paraId="2F87E0D0" w14:textId="77777777" w:rsidR="0004702E" w:rsidRDefault="0004702E"/>
    <w:p w14:paraId="4A38C2C8" w14:textId="157861BF" w:rsidR="0004702E" w:rsidRDefault="005F2E98" w:rsidP="0004702E">
      <w:pPr>
        <w:spacing w:line="480" w:lineRule="auto"/>
        <w:rPr>
          <w:rFonts w:ascii="Times New Roman" w:hAnsi="Times New Roman"/>
        </w:rPr>
      </w:pPr>
      <w:r w:rsidRPr="0004702E">
        <w:rPr>
          <w:rFonts w:ascii="Times New Roman" w:hAnsi="Times New Roman"/>
          <w:b/>
        </w:rPr>
        <w:t xml:space="preserve">Helen </w:t>
      </w:r>
      <w:proofErr w:type="spellStart"/>
      <w:r w:rsidRPr="0004702E">
        <w:rPr>
          <w:rFonts w:ascii="Times New Roman" w:hAnsi="Times New Roman"/>
          <w:b/>
        </w:rPr>
        <w:t>Frowe</w:t>
      </w:r>
      <w:proofErr w:type="spellEnd"/>
      <w:r w:rsidRPr="0004702E">
        <w:rPr>
          <w:rFonts w:ascii="Times New Roman" w:hAnsi="Times New Roman"/>
        </w:rPr>
        <w:t xml:space="preserve"> is Professor of Practical Philosophy and Wallenberg Academy Fellow at Stockholm University, where she directs the Stockholm Centre for the Ethics of War and Peace. Her </w:t>
      </w:r>
      <w:r w:rsidR="00B27412" w:rsidRPr="0004702E">
        <w:rPr>
          <w:rFonts w:ascii="Times New Roman" w:hAnsi="Times New Roman"/>
        </w:rPr>
        <w:t>research</w:t>
      </w:r>
      <w:r w:rsidRPr="0004702E">
        <w:rPr>
          <w:rFonts w:ascii="Times New Roman" w:hAnsi="Times New Roman"/>
        </w:rPr>
        <w:t xml:space="preserve"> focuses on permissible harming, particularly harming in </w:t>
      </w:r>
      <w:proofErr w:type="spellStart"/>
      <w:r w:rsidRPr="0004702E">
        <w:rPr>
          <w:rFonts w:ascii="Times New Roman" w:hAnsi="Times New Roman"/>
        </w:rPr>
        <w:t>self-defen</w:t>
      </w:r>
      <w:r w:rsidR="0004702E">
        <w:rPr>
          <w:rFonts w:ascii="Times New Roman" w:hAnsi="Times New Roman"/>
        </w:rPr>
        <w:t>s</w:t>
      </w:r>
      <w:r w:rsidRPr="0004702E">
        <w:rPr>
          <w:rFonts w:ascii="Times New Roman" w:hAnsi="Times New Roman"/>
        </w:rPr>
        <w:t>e</w:t>
      </w:r>
      <w:proofErr w:type="spellEnd"/>
      <w:r w:rsidRPr="0004702E">
        <w:rPr>
          <w:rFonts w:ascii="Times New Roman" w:hAnsi="Times New Roman"/>
        </w:rPr>
        <w:t xml:space="preserve"> and war. </w:t>
      </w:r>
      <w:r w:rsidR="00B27412" w:rsidRPr="0004702E">
        <w:rPr>
          <w:rFonts w:ascii="Times New Roman" w:hAnsi="Times New Roman"/>
        </w:rPr>
        <w:t>She is the author of</w:t>
      </w:r>
      <w:r w:rsidRPr="0004702E">
        <w:rPr>
          <w:rFonts w:ascii="Times New Roman" w:hAnsi="Times New Roman"/>
        </w:rPr>
        <w:t xml:space="preserve"> </w:t>
      </w:r>
      <w:r w:rsidRPr="0004702E">
        <w:rPr>
          <w:rFonts w:ascii="Times New Roman" w:hAnsi="Times New Roman"/>
          <w:i/>
        </w:rPr>
        <w:t>Defensive Killing</w:t>
      </w:r>
      <w:r w:rsidRPr="0004702E">
        <w:rPr>
          <w:rFonts w:ascii="Times New Roman" w:hAnsi="Times New Roman"/>
        </w:rPr>
        <w:t xml:space="preserve"> (</w:t>
      </w:r>
      <w:r w:rsidR="0004702E">
        <w:rPr>
          <w:rFonts w:ascii="Times New Roman" w:hAnsi="Times New Roman"/>
        </w:rPr>
        <w:t>Oxford</w:t>
      </w:r>
      <w:r w:rsidR="00B27412" w:rsidRPr="0004702E">
        <w:rPr>
          <w:rFonts w:ascii="Times New Roman" w:hAnsi="Times New Roman"/>
        </w:rPr>
        <w:t xml:space="preserve">, </w:t>
      </w:r>
      <w:r w:rsidRPr="0004702E">
        <w:rPr>
          <w:rFonts w:ascii="Times New Roman" w:hAnsi="Times New Roman"/>
        </w:rPr>
        <w:t xml:space="preserve">2014) and </w:t>
      </w:r>
      <w:r w:rsidRPr="0004702E">
        <w:rPr>
          <w:rFonts w:ascii="Times New Roman" w:hAnsi="Times New Roman"/>
          <w:i/>
        </w:rPr>
        <w:t xml:space="preserve">The Ethics of War and Peace: An Introduction </w:t>
      </w:r>
      <w:r w:rsidRPr="0004702E">
        <w:rPr>
          <w:rFonts w:ascii="Times New Roman" w:hAnsi="Times New Roman"/>
        </w:rPr>
        <w:t>(</w:t>
      </w:r>
      <w:r w:rsidR="00B27412" w:rsidRPr="0004702E">
        <w:rPr>
          <w:rFonts w:ascii="Times New Roman" w:hAnsi="Times New Roman"/>
        </w:rPr>
        <w:t xml:space="preserve">Routledge, </w:t>
      </w:r>
      <w:r w:rsidRPr="0004702E">
        <w:rPr>
          <w:rFonts w:ascii="Times New Roman" w:hAnsi="Times New Roman"/>
        </w:rPr>
        <w:t>2011, 2014)</w:t>
      </w:r>
      <w:r w:rsidR="00B27412" w:rsidRPr="0004702E">
        <w:rPr>
          <w:rFonts w:ascii="Times New Roman" w:hAnsi="Times New Roman"/>
        </w:rPr>
        <w:t xml:space="preserve"> and </w:t>
      </w:r>
      <w:proofErr w:type="spellStart"/>
      <w:r w:rsidR="0004702E">
        <w:rPr>
          <w:rFonts w:ascii="Times New Roman" w:hAnsi="Times New Roman"/>
        </w:rPr>
        <w:t>co</w:t>
      </w:r>
      <w:r w:rsidR="00B27412" w:rsidRPr="0004702E">
        <w:rPr>
          <w:rFonts w:ascii="Times New Roman" w:hAnsi="Times New Roman"/>
        </w:rPr>
        <w:t>editor</w:t>
      </w:r>
      <w:proofErr w:type="spellEnd"/>
      <w:r w:rsidR="00B27412" w:rsidRPr="0004702E">
        <w:rPr>
          <w:rFonts w:ascii="Times New Roman" w:hAnsi="Times New Roman"/>
        </w:rPr>
        <w:t xml:space="preserve"> of </w:t>
      </w:r>
      <w:r w:rsidR="00B27412" w:rsidRPr="0004702E">
        <w:rPr>
          <w:rFonts w:ascii="Times New Roman" w:hAnsi="Times New Roman"/>
          <w:i/>
        </w:rPr>
        <w:t>The Oxford Handbook of Ethics of War</w:t>
      </w:r>
      <w:r w:rsidR="00B27412" w:rsidRPr="0004702E">
        <w:rPr>
          <w:rFonts w:ascii="Times New Roman" w:hAnsi="Times New Roman"/>
        </w:rPr>
        <w:t xml:space="preserve"> (</w:t>
      </w:r>
      <w:r w:rsidR="0004702E">
        <w:rPr>
          <w:rFonts w:ascii="Times New Roman" w:hAnsi="Times New Roman"/>
        </w:rPr>
        <w:t>Oxford</w:t>
      </w:r>
      <w:r w:rsidR="00B27412" w:rsidRPr="0004702E">
        <w:rPr>
          <w:rFonts w:ascii="Times New Roman" w:hAnsi="Times New Roman"/>
        </w:rPr>
        <w:t xml:space="preserve">, 2018) and </w:t>
      </w:r>
      <w:r w:rsidR="00B27412" w:rsidRPr="0004702E">
        <w:rPr>
          <w:rFonts w:ascii="Times New Roman" w:hAnsi="Times New Roman"/>
          <w:i/>
        </w:rPr>
        <w:t>How We Fight: Ethics in War</w:t>
      </w:r>
      <w:r w:rsidR="00B27412" w:rsidRPr="0004702E">
        <w:rPr>
          <w:rFonts w:ascii="Times New Roman" w:hAnsi="Times New Roman"/>
        </w:rPr>
        <w:t xml:space="preserve"> (</w:t>
      </w:r>
      <w:r w:rsidR="0004702E">
        <w:rPr>
          <w:rFonts w:ascii="Times New Roman" w:hAnsi="Times New Roman"/>
        </w:rPr>
        <w:t>Oxford</w:t>
      </w:r>
      <w:r w:rsidR="00B27412" w:rsidRPr="0004702E">
        <w:rPr>
          <w:rFonts w:ascii="Times New Roman" w:hAnsi="Times New Roman"/>
        </w:rPr>
        <w:t>, 2014).</w:t>
      </w:r>
      <w:r w:rsidRPr="0004702E">
        <w:rPr>
          <w:rFonts w:ascii="Times New Roman" w:hAnsi="Times New Roman"/>
        </w:rPr>
        <w:t xml:space="preserve"> </w:t>
      </w:r>
      <w:r w:rsidR="00B27412" w:rsidRPr="0004702E">
        <w:rPr>
          <w:rFonts w:ascii="Times New Roman" w:hAnsi="Times New Roman"/>
        </w:rPr>
        <w:t xml:space="preserve">Her two most recent papers, on duties to rescue and civilian liability, </w:t>
      </w:r>
      <w:r w:rsidR="0004702E">
        <w:rPr>
          <w:rFonts w:ascii="Times New Roman" w:hAnsi="Times New Roman"/>
        </w:rPr>
        <w:t>appear</w:t>
      </w:r>
      <w:r w:rsidR="00193CBE">
        <w:rPr>
          <w:rFonts w:ascii="Times New Roman" w:hAnsi="Times New Roman"/>
        </w:rPr>
        <w:t>ed</w:t>
      </w:r>
      <w:r w:rsidR="0004702E">
        <w:rPr>
          <w:rFonts w:ascii="Times New Roman" w:hAnsi="Times New Roman"/>
        </w:rPr>
        <w:t xml:space="preserve"> </w:t>
      </w:r>
      <w:r w:rsidR="00B27412" w:rsidRPr="0004702E">
        <w:rPr>
          <w:rFonts w:ascii="Times New Roman" w:hAnsi="Times New Roman"/>
        </w:rPr>
        <w:t xml:space="preserve">in </w:t>
      </w:r>
      <w:r w:rsidR="00B27412" w:rsidRPr="0004702E">
        <w:rPr>
          <w:rFonts w:ascii="Times New Roman" w:hAnsi="Times New Roman"/>
          <w:i/>
        </w:rPr>
        <w:t>Ethics</w:t>
      </w:r>
      <w:r w:rsidR="0004702E" w:rsidRPr="008A3D3E">
        <w:rPr>
          <w:rFonts w:ascii="Times New Roman" w:hAnsi="Times New Roman"/>
        </w:rPr>
        <w:t>;</w:t>
      </w:r>
      <w:r w:rsidR="00B27412" w:rsidRPr="008A3D3E">
        <w:rPr>
          <w:rFonts w:ascii="Times New Roman" w:hAnsi="Times New Roman"/>
        </w:rPr>
        <w:t xml:space="preserve"> </w:t>
      </w:r>
      <w:r w:rsidR="00B27412" w:rsidRPr="0004702E">
        <w:rPr>
          <w:rFonts w:ascii="Times New Roman" w:hAnsi="Times New Roman"/>
        </w:rPr>
        <w:t xml:space="preserve">her work has also been published in </w:t>
      </w:r>
      <w:r w:rsidR="00B27412" w:rsidRPr="0004702E">
        <w:rPr>
          <w:rFonts w:ascii="Times New Roman" w:hAnsi="Times New Roman"/>
          <w:i/>
        </w:rPr>
        <w:t>Philosophical Quarterly</w:t>
      </w:r>
      <w:r w:rsidR="0004702E" w:rsidRPr="008A3D3E">
        <w:rPr>
          <w:rFonts w:ascii="Times New Roman" w:hAnsi="Times New Roman"/>
        </w:rPr>
        <w:t>,</w:t>
      </w:r>
      <w:r w:rsidR="00B27412" w:rsidRPr="0004702E">
        <w:rPr>
          <w:rFonts w:ascii="Times New Roman" w:hAnsi="Times New Roman"/>
        </w:rPr>
        <w:t xml:space="preserve"> </w:t>
      </w:r>
      <w:r w:rsidR="00B27412" w:rsidRPr="0004702E">
        <w:rPr>
          <w:rFonts w:ascii="Times New Roman" w:hAnsi="Times New Roman"/>
          <w:i/>
        </w:rPr>
        <w:t>Oxford Studies in Political Philosophy</w:t>
      </w:r>
      <w:r w:rsidR="0004702E" w:rsidRPr="008A3D3E">
        <w:rPr>
          <w:rFonts w:ascii="Times New Roman" w:hAnsi="Times New Roman"/>
        </w:rPr>
        <w:t>,</w:t>
      </w:r>
      <w:r w:rsidR="00B27412" w:rsidRPr="008A3D3E">
        <w:rPr>
          <w:rFonts w:ascii="Times New Roman" w:hAnsi="Times New Roman"/>
        </w:rPr>
        <w:t xml:space="preserve"> </w:t>
      </w:r>
      <w:r w:rsidR="00B27412" w:rsidRPr="0004702E">
        <w:rPr>
          <w:rFonts w:ascii="Times New Roman" w:hAnsi="Times New Roman"/>
          <w:i/>
        </w:rPr>
        <w:t>Law and Philosophy</w:t>
      </w:r>
      <w:r w:rsidR="0004702E" w:rsidRPr="008A3D3E">
        <w:rPr>
          <w:rFonts w:ascii="Times New Roman" w:hAnsi="Times New Roman"/>
        </w:rPr>
        <w:t>,</w:t>
      </w:r>
      <w:r w:rsidR="0004702E">
        <w:rPr>
          <w:rFonts w:ascii="Times New Roman" w:hAnsi="Times New Roman"/>
          <w:i/>
        </w:rPr>
        <w:t xml:space="preserve"> </w:t>
      </w:r>
      <w:r w:rsidR="00B27412" w:rsidRPr="0004702E">
        <w:rPr>
          <w:rFonts w:ascii="Times New Roman" w:hAnsi="Times New Roman"/>
          <w:i/>
        </w:rPr>
        <w:t>Ethics and International Affairs</w:t>
      </w:r>
      <w:r w:rsidR="0004702E" w:rsidRPr="008A3D3E">
        <w:rPr>
          <w:rFonts w:ascii="Times New Roman" w:hAnsi="Times New Roman"/>
        </w:rPr>
        <w:t>,</w:t>
      </w:r>
      <w:r w:rsidR="00B27412" w:rsidRPr="0004702E">
        <w:rPr>
          <w:rFonts w:ascii="Times New Roman" w:hAnsi="Times New Roman"/>
        </w:rPr>
        <w:t xml:space="preserve"> and </w:t>
      </w:r>
      <w:r w:rsidR="00B27412" w:rsidRPr="0004702E">
        <w:rPr>
          <w:rFonts w:ascii="Times New Roman" w:hAnsi="Times New Roman"/>
          <w:i/>
        </w:rPr>
        <w:t>Proceedings of the Aristotelian Society</w:t>
      </w:r>
      <w:r w:rsidR="00B27412" w:rsidRPr="008A3D3E">
        <w:rPr>
          <w:rFonts w:ascii="Times New Roman" w:hAnsi="Times New Roman"/>
        </w:rPr>
        <w:t>,</w:t>
      </w:r>
      <w:r w:rsidR="00B27412" w:rsidRPr="0004702E">
        <w:rPr>
          <w:rFonts w:ascii="Times New Roman" w:hAnsi="Times New Roman"/>
          <w:i/>
        </w:rPr>
        <w:t xml:space="preserve"> </w:t>
      </w:r>
      <w:r w:rsidR="00B27412" w:rsidRPr="0004702E">
        <w:rPr>
          <w:rFonts w:ascii="Times New Roman" w:hAnsi="Times New Roman"/>
        </w:rPr>
        <w:t>among other</w:t>
      </w:r>
      <w:r w:rsidR="000B4D61">
        <w:rPr>
          <w:rFonts w:ascii="Times New Roman" w:hAnsi="Times New Roman"/>
        </w:rPr>
        <w:t xml:space="preserve"> journals</w:t>
      </w:r>
      <w:bookmarkStart w:id="0" w:name="_GoBack"/>
      <w:bookmarkEnd w:id="0"/>
      <w:r w:rsidR="00B27412" w:rsidRPr="0004702E">
        <w:rPr>
          <w:rFonts w:ascii="Times New Roman" w:hAnsi="Times New Roman"/>
        </w:rPr>
        <w:t xml:space="preserve">. </w:t>
      </w:r>
      <w:r w:rsidRPr="0004702E">
        <w:rPr>
          <w:rFonts w:ascii="Times New Roman" w:hAnsi="Times New Roman"/>
        </w:rPr>
        <w:t xml:space="preserve">She is </w:t>
      </w:r>
      <w:r w:rsidR="00B27412" w:rsidRPr="0004702E">
        <w:rPr>
          <w:rFonts w:ascii="Times New Roman" w:hAnsi="Times New Roman"/>
        </w:rPr>
        <w:t xml:space="preserve">currently </w:t>
      </w:r>
      <w:r w:rsidRPr="0004702E">
        <w:rPr>
          <w:rFonts w:ascii="Times New Roman" w:hAnsi="Times New Roman"/>
        </w:rPr>
        <w:t xml:space="preserve">co-investigator </w:t>
      </w:r>
      <w:r w:rsidR="000B6551" w:rsidRPr="0004702E">
        <w:rPr>
          <w:rFonts w:ascii="Times New Roman" w:hAnsi="Times New Roman"/>
        </w:rPr>
        <w:t xml:space="preserve">(with Derek </w:t>
      </w:r>
      <w:proofErr w:type="spellStart"/>
      <w:r w:rsidR="000B6551" w:rsidRPr="0004702E">
        <w:rPr>
          <w:rFonts w:ascii="Times New Roman" w:hAnsi="Times New Roman"/>
        </w:rPr>
        <w:t>Matravers</w:t>
      </w:r>
      <w:proofErr w:type="spellEnd"/>
      <w:r w:rsidR="000B6551" w:rsidRPr="0004702E">
        <w:rPr>
          <w:rFonts w:ascii="Times New Roman" w:hAnsi="Times New Roman"/>
        </w:rPr>
        <w:t xml:space="preserve">) </w:t>
      </w:r>
      <w:r w:rsidRPr="0004702E">
        <w:rPr>
          <w:rFonts w:ascii="Times New Roman" w:hAnsi="Times New Roman"/>
        </w:rPr>
        <w:t xml:space="preserve">on the AHRC-funded project </w:t>
      </w:r>
      <w:r w:rsidR="0004702E">
        <w:rPr>
          <w:rFonts w:ascii="Times New Roman" w:hAnsi="Times New Roman"/>
        </w:rPr>
        <w:t>“</w:t>
      </w:r>
      <w:r w:rsidRPr="0004702E">
        <w:rPr>
          <w:rFonts w:ascii="Times New Roman" w:hAnsi="Times New Roman"/>
        </w:rPr>
        <w:t>Heritage in War</w:t>
      </w:r>
      <w:r w:rsidR="0004702E">
        <w:rPr>
          <w:rFonts w:ascii="Times New Roman" w:hAnsi="Times New Roman"/>
        </w:rPr>
        <w:t>.”</w:t>
      </w:r>
    </w:p>
    <w:p w14:paraId="3F4B8554" w14:textId="77777777" w:rsidR="0004702E" w:rsidRDefault="0004702E" w:rsidP="0004702E">
      <w:pPr>
        <w:spacing w:line="480" w:lineRule="auto"/>
        <w:rPr>
          <w:rFonts w:ascii="Times New Roman" w:hAnsi="Times New Roman"/>
        </w:rPr>
      </w:pPr>
    </w:p>
    <w:p w14:paraId="0140D4BC" w14:textId="70907293" w:rsidR="0004702E" w:rsidRPr="0004702E" w:rsidRDefault="0004702E" w:rsidP="0004702E">
      <w:pPr>
        <w:spacing w:line="480" w:lineRule="auto"/>
        <w:rPr>
          <w:rFonts w:ascii="Times New Roman" w:hAnsi="Times New Roman"/>
        </w:rPr>
      </w:pPr>
      <w:r w:rsidRPr="0004702E">
        <w:rPr>
          <w:rFonts w:ascii="Times New Roman" w:hAnsi="Times New Roman"/>
          <w:b/>
          <w:color w:val="auto"/>
        </w:rPr>
        <w:t xml:space="preserve">Derek </w:t>
      </w:r>
      <w:proofErr w:type="spellStart"/>
      <w:r w:rsidRPr="0004702E">
        <w:rPr>
          <w:rFonts w:ascii="Times New Roman" w:hAnsi="Times New Roman"/>
          <w:b/>
          <w:color w:val="auto"/>
        </w:rPr>
        <w:t>Matravers</w:t>
      </w:r>
      <w:proofErr w:type="spellEnd"/>
      <w:r w:rsidRPr="0004702E">
        <w:rPr>
          <w:rFonts w:ascii="Times New Roman" w:hAnsi="Times New Roman"/>
        </w:rPr>
        <w:t xml:space="preserve"> is Professor of Philosophy at </w:t>
      </w:r>
      <w:r>
        <w:rPr>
          <w:rFonts w:ascii="Times New Roman" w:hAnsi="Times New Roman"/>
        </w:rPr>
        <w:t>t</w:t>
      </w:r>
      <w:r w:rsidRPr="0004702E">
        <w:rPr>
          <w:rFonts w:ascii="Times New Roman" w:hAnsi="Times New Roman"/>
        </w:rPr>
        <w:t xml:space="preserve">he Open University and a </w:t>
      </w:r>
      <w:r>
        <w:rPr>
          <w:rFonts w:ascii="Times New Roman" w:hAnsi="Times New Roman"/>
        </w:rPr>
        <w:t>s</w:t>
      </w:r>
      <w:r w:rsidRPr="0004702E">
        <w:rPr>
          <w:rFonts w:ascii="Times New Roman" w:hAnsi="Times New Roman"/>
        </w:rPr>
        <w:t xml:space="preserve">enior </w:t>
      </w:r>
      <w:r>
        <w:rPr>
          <w:rFonts w:ascii="Times New Roman" w:hAnsi="Times New Roman"/>
        </w:rPr>
        <w:t>m</w:t>
      </w:r>
      <w:r w:rsidRPr="0004702E">
        <w:rPr>
          <w:rFonts w:ascii="Times New Roman" w:hAnsi="Times New Roman"/>
        </w:rPr>
        <w:t xml:space="preserve">ember of Darwin College, Cambridge. He studied for his undergraduate degree at University College London before moving to Cambridge for his PhD. He has held </w:t>
      </w:r>
      <w:r>
        <w:rPr>
          <w:rFonts w:ascii="Times New Roman" w:hAnsi="Times New Roman"/>
        </w:rPr>
        <w:t>v</w:t>
      </w:r>
      <w:r w:rsidRPr="0004702E">
        <w:rPr>
          <w:rFonts w:ascii="Times New Roman" w:hAnsi="Times New Roman"/>
        </w:rPr>
        <w:t xml:space="preserve">isiting </w:t>
      </w:r>
      <w:r>
        <w:rPr>
          <w:rFonts w:ascii="Times New Roman" w:hAnsi="Times New Roman"/>
        </w:rPr>
        <w:t>p</w:t>
      </w:r>
      <w:r w:rsidRPr="0004702E">
        <w:rPr>
          <w:rFonts w:ascii="Times New Roman" w:hAnsi="Times New Roman"/>
        </w:rPr>
        <w:t xml:space="preserve">rofessorships at universities in Canada, New Zealand, and China. His recent work includes </w:t>
      </w:r>
      <w:r w:rsidRPr="0004702E">
        <w:rPr>
          <w:rFonts w:ascii="Times New Roman" w:hAnsi="Times New Roman"/>
          <w:i/>
        </w:rPr>
        <w:t>Introducing Philosophy of Art: Eight Case Studies</w:t>
      </w:r>
      <w:r w:rsidRPr="0004702E">
        <w:rPr>
          <w:rFonts w:ascii="Times New Roman" w:hAnsi="Times New Roman"/>
        </w:rPr>
        <w:t xml:space="preserve"> (Routledge, 2013)</w:t>
      </w:r>
      <w:r>
        <w:rPr>
          <w:rFonts w:ascii="Times New Roman" w:hAnsi="Times New Roman"/>
        </w:rPr>
        <w:t>,</w:t>
      </w:r>
      <w:r w:rsidRPr="0004702E">
        <w:rPr>
          <w:rFonts w:ascii="Times New Roman" w:hAnsi="Times New Roman"/>
        </w:rPr>
        <w:t xml:space="preserve"> </w:t>
      </w:r>
      <w:r w:rsidRPr="0004702E">
        <w:rPr>
          <w:rFonts w:ascii="Times New Roman" w:hAnsi="Times New Roman"/>
          <w:i/>
        </w:rPr>
        <w:t>Fiction and Narrative</w:t>
      </w:r>
      <w:r w:rsidRPr="0004702E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Oxford</w:t>
      </w:r>
      <w:r w:rsidRPr="0004702E">
        <w:rPr>
          <w:rFonts w:ascii="Times New Roman" w:hAnsi="Times New Roman"/>
        </w:rPr>
        <w:t>, 2014)</w:t>
      </w:r>
      <w:r>
        <w:rPr>
          <w:rFonts w:ascii="Times New Roman" w:hAnsi="Times New Roman"/>
        </w:rPr>
        <w:t>,</w:t>
      </w:r>
      <w:r w:rsidRPr="0004702E">
        <w:rPr>
          <w:rFonts w:ascii="Times New Roman" w:hAnsi="Times New Roman"/>
        </w:rPr>
        <w:t xml:space="preserve"> and </w:t>
      </w:r>
      <w:r w:rsidRPr="0004702E">
        <w:rPr>
          <w:rFonts w:ascii="Times New Roman" w:hAnsi="Times New Roman"/>
          <w:i/>
        </w:rPr>
        <w:t>Empathy</w:t>
      </w:r>
      <w:r w:rsidRPr="0004702E">
        <w:rPr>
          <w:rFonts w:ascii="Times New Roman" w:hAnsi="Times New Roman"/>
        </w:rPr>
        <w:t xml:space="preserve"> (Polity, 2017). In addition, he is the author of </w:t>
      </w:r>
      <w:r w:rsidRPr="0004702E">
        <w:rPr>
          <w:rFonts w:ascii="Times New Roman" w:hAnsi="Times New Roman"/>
          <w:i/>
        </w:rPr>
        <w:t>Art and Emotion</w:t>
      </w:r>
      <w:r w:rsidRPr="0004702E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Oxford</w:t>
      </w:r>
      <w:r w:rsidRPr="0004702E">
        <w:rPr>
          <w:rFonts w:ascii="Times New Roman" w:hAnsi="Times New Roman"/>
        </w:rPr>
        <w:t>, 1998)</w:t>
      </w:r>
      <w:r>
        <w:rPr>
          <w:rFonts w:ascii="Times New Roman" w:hAnsi="Times New Roman"/>
        </w:rPr>
        <w:t>,</w:t>
      </w:r>
      <w:r w:rsidRPr="0004702E">
        <w:rPr>
          <w:rFonts w:ascii="Times New Roman" w:hAnsi="Times New Roman"/>
        </w:rPr>
        <w:t xml:space="preserve"> as well as numerous articles </w:t>
      </w:r>
      <w:r w:rsidR="00205C59">
        <w:rPr>
          <w:rFonts w:ascii="Times New Roman" w:hAnsi="Times New Roman"/>
        </w:rPr>
        <w:t>on</w:t>
      </w:r>
      <w:r w:rsidRPr="0004702E">
        <w:rPr>
          <w:rFonts w:ascii="Times New Roman" w:hAnsi="Times New Roman"/>
        </w:rPr>
        <w:t xml:space="preserve"> aesthetics, ethics, and the philosophy of mind. He is the editor, with Paloma </w:t>
      </w:r>
      <w:proofErr w:type="spellStart"/>
      <w:r w:rsidRPr="0004702E">
        <w:rPr>
          <w:rFonts w:ascii="Times New Roman" w:hAnsi="Times New Roman"/>
        </w:rPr>
        <w:t>Atencia</w:t>
      </w:r>
      <w:proofErr w:type="spellEnd"/>
      <w:r w:rsidRPr="0004702E">
        <w:rPr>
          <w:rFonts w:ascii="Times New Roman" w:hAnsi="Times New Roman"/>
        </w:rPr>
        <w:t xml:space="preserve">-Linares, of </w:t>
      </w:r>
      <w:r>
        <w:rPr>
          <w:rFonts w:ascii="Times New Roman" w:hAnsi="Times New Roman"/>
        </w:rPr>
        <w:t>the</w:t>
      </w:r>
      <w:r w:rsidRPr="0004702E">
        <w:rPr>
          <w:rFonts w:ascii="Times New Roman" w:hAnsi="Times New Roman"/>
          <w:i/>
        </w:rPr>
        <w:t xml:space="preserve"> British Journal of Aesthetics</w:t>
      </w:r>
      <w:r w:rsidRPr="0004702E">
        <w:rPr>
          <w:rFonts w:ascii="Times New Roman" w:hAnsi="Times New Roman"/>
        </w:rPr>
        <w:t xml:space="preserve">. Since 2017 he has, along with Helen </w:t>
      </w:r>
      <w:proofErr w:type="spellStart"/>
      <w:r w:rsidRPr="0004702E">
        <w:rPr>
          <w:rFonts w:ascii="Times New Roman" w:hAnsi="Times New Roman"/>
        </w:rPr>
        <w:t>Frowe</w:t>
      </w:r>
      <w:proofErr w:type="spellEnd"/>
      <w:r w:rsidRPr="0004702E">
        <w:rPr>
          <w:rFonts w:ascii="Times New Roman" w:hAnsi="Times New Roman"/>
        </w:rPr>
        <w:t xml:space="preserve">, directed the </w:t>
      </w:r>
      <w:r>
        <w:rPr>
          <w:rFonts w:ascii="Times New Roman" w:hAnsi="Times New Roman"/>
        </w:rPr>
        <w:t>AHRC-</w:t>
      </w:r>
      <w:r w:rsidRPr="0004702E">
        <w:rPr>
          <w:rFonts w:ascii="Times New Roman" w:hAnsi="Times New Roman"/>
        </w:rPr>
        <w:t xml:space="preserve">funded project </w:t>
      </w:r>
      <w:r>
        <w:rPr>
          <w:rFonts w:ascii="Times New Roman" w:hAnsi="Times New Roman"/>
        </w:rPr>
        <w:t>“</w:t>
      </w:r>
      <w:r w:rsidRPr="0004702E">
        <w:rPr>
          <w:rFonts w:ascii="Times New Roman" w:hAnsi="Times New Roman"/>
        </w:rPr>
        <w:t>Heritage in War.</w:t>
      </w:r>
      <w:r>
        <w:rPr>
          <w:rFonts w:ascii="Times New Roman" w:hAnsi="Times New Roman"/>
        </w:rPr>
        <w:t>”</w:t>
      </w:r>
    </w:p>
    <w:p w14:paraId="2F2DD2EA" w14:textId="77777777" w:rsidR="0004702E" w:rsidRPr="004740A7" w:rsidRDefault="0004702E" w:rsidP="0004702E"/>
    <w:p w14:paraId="28660F01" w14:textId="7E954380" w:rsidR="0073551B" w:rsidRPr="0004702E" w:rsidRDefault="005F2E98" w:rsidP="0004702E">
      <w:pPr>
        <w:spacing w:line="480" w:lineRule="auto"/>
        <w:rPr>
          <w:rFonts w:ascii="Times New Roman" w:hAnsi="Times New Roman"/>
        </w:rPr>
      </w:pPr>
      <w:r w:rsidRPr="0004702E">
        <w:rPr>
          <w:rFonts w:ascii="Times New Roman" w:hAnsi="Times New Roman"/>
        </w:rPr>
        <w:t xml:space="preserve"> </w:t>
      </w:r>
    </w:p>
    <w:sectPr w:rsidR="0073551B" w:rsidRPr="0004702E" w:rsidSect="00EC21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">
    <w:altName w:val="Baskerville Old Fac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98"/>
    <w:rsid w:val="0004702E"/>
    <w:rsid w:val="000B4D61"/>
    <w:rsid w:val="000B6551"/>
    <w:rsid w:val="00114779"/>
    <w:rsid w:val="00193CBE"/>
    <w:rsid w:val="00205C59"/>
    <w:rsid w:val="003C2F26"/>
    <w:rsid w:val="00526465"/>
    <w:rsid w:val="005F2E98"/>
    <w:rsid w:val="005F5DC2"/>
    <w:rsid w:val="0071372D"/>
    <w:rsid w:val="007C2509"/>
    <w:rsid w:val="008A3D3E"/>
    <w:rsid w:val="00991222"/>
    <w:rsid w:val="00B27412"/>
    <w:rsid w:val="00C36298"/>
    <w:rsid w:val="00E7068F"/>
    <w:rsid w:val="00EC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E51E"/>
  <w15:chartTrackingRefBased/>
  <w15:docId w15:val="{E9AFD038-6D47-F146-AD6E-B057CA64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skerville" w:eastAsiaTheme="minorHAnsi" w:hAnsi="Baskerville" w:cs="Times New Roman"/>
        <w:color w:val="000000"/>
        <w:sz w:val="24"/>
        <w:szCs w:val="24"/>
        <w:u w:color="000000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0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2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47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Rachel Barth</cp:lastModifiedBy>
  <cp:revision>3</cp:revision>
  <dcterms:created xsi:type="dcterms:W3CDTF">2019-05-29T18:44:00Z</dcterms:created>
  <dcterms:modified xsi:type="dcterms:W3CDTF">2019-05-29T19:08:00Z</dcterms:modified>
</cp:coreProperties>
</file>