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6BA26" w14:textId="002F8D99" w:rsidR="002507FF" w:rsidRDefault="00E32EE5">
      <w:r>
        <w:t>[Acks—</w:t>
      </w:r>
      <w:proofErr w:type="spellStart"/>
      <w:r>
        <w:t>ProvResearch</w:t>
      </w:r>
      <w:proofErr w:type="spellEnd"/>
      <w:r>
        <w:t>]</w:t>
      </w:r>
    </w:p>
    <w:p w14:paraId="334CCF06" w14:textId="77777777" w:rsidR="00E32EE5" w:rsidRDefault="00E32EE5"/>
    <w:p w14:paraId="62584A68" w14:textId="430ABB66" w:rsidR="00E32EE5" w:rsidRDefault="00E32EE5">
      <w:r>
        <w:t>Acknowledgments</w:t>
      </w:r>
    </w:p>
    <w:p w14:paraId="36E0C500" w14:textId="77777777" w:rsidR="00E32EE5" w:rsidRDefault="00E32EE5"/>
    <w:p w14:paraId="59C5CE1B" w14:textId="77777777" w:rsidR="00E32EE5" w:rsidRDefault="00E32EE5"/>
    <w:p w14:paraId="2938A627" w14:textId="48AE91CA" w:rsidR="00E32EE5" w:rsidRDefault="00E32EE5">
      <w:r>
        <w:t xml:space="preserve">TK </w:t>
      </w:r>
      <w:proofErr w:type="spellStart"/>
      <w:r>
        <w:t>TK</w:t>
      </w:r>
      <w:proofErr w:type="spellEnd"/>
      <w:r>
        <w:t xml:space="preserve"> TK</w:t>
      </w:r>
    </w:p>
    <w:sectPr w:rsidR="00E32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EE5"/>
    <w:rsid w:val="002507FF"/>
    <w:rsid w:val="00255089"/>
    <w:rsid w:val="00483B9F"/>
    <w:rsid w:val="004D215E"/>
    <w:rsid w:val="006B7058"/>
    <w:rsid w:val="00892C8D"/>
    <w:rsid w:val="009C7F00"/>
    <w:rsid w:val="00E32EE5"/>
    <w:rsid w:val="00F9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DF17C"/>
  <w15:chartTrackingRefBased/>
  <w15:docId w15:val="{6842A1BE-AD30-D148-95BC-08983E2AC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42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Barth</dc:creator>
  <cp:keywords/>
  <dc:description/>
  <cp:lastModifiedBy>Rachel Barth</cp:lastModifiedBy>
  <cp:revision>1</cp:revision>
  <dcterms:created xsi:type="dcterms:W3CDTF">2025-07-11T22:38:00Z</dcterms:created>
  <dcterms:modified xsi:type="dcterms:W3CDTF">2025-07-11T22:39:00Z</dcterms:modified>
</cp:coreProperties>
</file>