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 xml:space="preserve">Extended Lab Task: The PixelForge Sprint Crisis</w:t>
      </w:r>
    </w:p>
    <w:p>
      <w:pPr>
        <w:spacing w:after="40"/>
        <w:jc w:val="center"/>
      </w:pPr>
      <w:r>
        <w:rPr>
          <w:i/>
          <w:iCs/>
          <w:color w:val="44546A"/>
          <w:sz w:val="22"/>
          <w:szCs w:val="22"/>
        </w:rPr>
        <w:t xml:space="preserve">A Multi-Phase Group Git Workflow Simulation (Follow-On to the Git Workflow Management Lab)</w:t>
      </w:r>
    </w:p>
    <w:p>
      <w:pPr>
        <w:spacing w:after="320"/>
        <w:jc w:val="center"/>
      </w:pPr>
      <w:r>
        <w:rPr>
          <w:color w:val="666666"/>
          <w:sz w:val="20"/>
          <w:szCs w:val="20"/>
        </w:rPr>
        <w:t xml:space="preserve">Group Size: 4 students   |   Duration: 2 lab sessions (recommended)</w:t>
      </w:r>
    </w:p>
    <w:p>
      <w:pPr>
        <w:pStyle w:val="Heading1"/>
        <w:spacing w:after="160" w:before="320"/>
      </w:pPr>
      <w:r>
        <w:t xml:space="preserve">1. Objective</w:t>
      </w:r>
    </w:p>
    <w:p>
      <w:pPr>
        <w:spacing w:after="140"/>
      </w:pPr>
      <w:r>
        <w:t xml:space="preserve">This task extends the basic Git Workflow Management simulation into a longer, higher-stakes scenario. Instead of one clean feature branch per student, your team of four will run a full sprint that includes two features developed in parallel that deliberately collide, an urgent production hotfix that cannot wait for the normal review cycle, and a formal release with semantic versioning. The goal is not just to execute commands correctly, but to make judgment calls under the same kind of pressure real teams face: whose change wins when two people edit the same lines, and how do you patch production without losing the fix on the next release.</w:t>
      </w:r>
    </w:p>
    <w:p>
      <w:pPr>
        <w:pStyle w:val="Heading1"/>
        <w:spacing w:after="160" w:before="320"/>
      </w:pPr>
      <w:r>
        <w:t xml:space="preserve">2. The Story So Far</w:t>
      </w:r>
    </w:p>
    <w:p>
      <w:pPr>
        <w:spacing w:after="140"/>
      </w:pPr>
      <w:r>
        <w:t xml:space="preserve">Your team is PixelForge Studios. Two sprints ago you shipped the first version of TaskZen, a productivity app, and tagged it v1.0.0. main, dev, and stage exist exactly as set up in the original lab. The login page feature (T-14) is already live in production. This week, the product owner has posted a new batch of Trello cards — and, unfortunately, a user has just reported a bug in the feature you already shipped.</w:t>
      </w:r>
    </w:p>
    <w:p>
      <w:pPr>
        <w:pStyle w:val="Heading1"/>
        <w:spacing w:after="160" w:before="320"/>
      </w:pPr>
      <w:r>
        <w:t xml:space="preserve">3. Team Roles</w:t>
      </w:r>
    </w:p>
    <w:p>
      <w:pPr>
        <w:spacing w:after="140"/>
      </w:pPr>
      <w:r>
        <w:t xml:space="preserve">Assign one role per member for the duration of this task. Roles rotate on the next group assignment, not mid-sprint — part of the exercise is experiencing the responsibility that comes with a single role under pressure.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2E2E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120"/>
            <w:shd w:fill="2E2E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Assigned To</w:t>
            </w:r>
          </w:p>
        </w:tc>
        <w:tc>
          <w:tcPr>
            <w:tcW w:type="dxa" w:w="3120"/>
            <w:shd w:fill="2E2E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Core Responsibility This Sprint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Integration Lead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Student A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Owns dev and release/* branches. Cuts the release branch, promotes stage → main, re-syncs dev, deletes merged branches.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Feature Developer 1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Student B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Implements T-15 (Dashboard Analytics Widget). First to open a PR against dev.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Feature Developer 2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Student C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Implements T-16 (Notification Center) in parallel with Student B, on purpose overlapping the same file section — will need to resolve the resulting conflict.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QA / Release Reviewer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Student 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Reviews all PRs, signs off on stage before promotion to main, responds to the Phase 3 hotfix as first responder.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4. Phase 1 — Parallel Feature Development (Days 1–2)</w:t>
      </w:r>
    </w:p>
    <w:p>
      <w:pPr>
        <w:spacing w:after="140"/>
      </w:pPr>
      <w:r>
        <w:t xml:space="preserve">Student B and Student C each claim a new Trello card and branch from dev at the same starting commit. Both features are described as appending a new subsection under the same '## Core Features' heading in PROJECT_FEATURES.md — this overlap is intentional.</w:t>
      </w:r>
    </w:p>
    <w:p>
      <w:pPr>
        <w:pStyle w:val="Heading3"/>
        <w:spacing w:after="100" w:before="220"/>
      </w:pPr>
      <w:r>
        <w:t xml:space="preserve">Student B — T-15: Dashboard Analytics Widget</w:t>
      </w:r>
    </w:p>
    <w:p>
      <w:pPr>
        <w:spacing w:after="140"/>
      </w:pPr>
      <w:r>
        <w:t xml:space="preserve">Add the following to the end of PROJECT_FEATURES.md: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### T-15: Dashboard Analytics Widget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Adds a chart widget to the dashboard summarising tasks completed per week.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**Status: Implemented**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DB8DD" w:sz="4"/>
              <w:left w:val="single" w:color="9DB8DD" w:sz="4"/>
              <w:bottom w:val="single" w:color="9DB8DD" w:sz="4"/>
              <w:right w:val="single" w:color="9DB8DD" w:sz="4"/>
            </w:tcBorders>
            <w:shd w:fill="EAF1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Task: </w:t>
            </w:r>
            <w:r>
              <w:rPr>
                <w:sz w:val="20"/>
                <w:szCs w:val="20"/>
              </w:rPr>
              <w:t xml:space="preserve">Starting from an up-to-date dev branch, create a correctly-named feature branch, add the content above to PROJECT_FEATURES.md, then stage, commit with a properly formatted message, and push the branch so a PR can be opened.</w:t>
            </w:r>
          </w:p>
          <w:p>
            <w:pPr>
              <w:spacing w:after="0"/>
            </w:pPr>
            <w:r>
              <w:rPr>
                <w:b/>
                <w:bCs/>
                <w:i/>
                <w:iCs/>
                <w:color w:val="44546A"/>
                <w:sz w:val="19"/>
                <w:szCs w:val="19"/>
              </w:rPr>
              <w:t xml:space="preserve">Hint: </w:t>
            </w:r>
            <w:r>
              <w:rPr>
                <w:i/>
                <w:iCs/>
                <w:color w:val="44546A"/>
                <w:sz w:val="19"/>
                <w:szCs w:val="19"/>
              </w:rPr>
              <w:t xml:space="preserve">You'll need, in some order: git checkout, git pull, git checkout -b, git add, git commit -m, git push -u origin &lt;branch-name&gt;.</w:t>
            </w:r>
          </w:p>
        </w:tc>
      </w:tr>
    </w:tbl>
    <w:p>
      <w:pPr>
        <w:spacing w:after="140"/>
      </w:pPr>
      <w:r>
        <w:t xml:space="preserve">Student B opens a PR into dev immediately. Because no one else has merged yet, this PR merges cleanly.</w:t>
      </w:r>
    </w:p>
    <w:p>
      <w:pPr>
        <w:pStyle w:val="Heading3"/>
        <w:spacing w:after="100" w:before="220"/>
      </w:pPr>
      <w:r>
        <w:t xml:space="preserve">Student C — T-16: Notification Center (started in parallel, before B's merge)</w:t>
      </w:r>
    </w:p>
    <w:p>
      <w:pPr>
        <w:spacing w:after="140"/>
      </w:pPr>
      <w:r>
        <w:t xml:space="preserve">Add the following to the end of PROJECT_FEATURES.md: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### T-16: Notification Center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Adds an in-app notification centre with read/unread state and grouping by task.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**Status: Implemented**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DB8DD" w:sz="4"/>
              <w:left w:val="single" w:color="9DB8DD" w:sz="4"/>
              <w:bottom w:val="single" w:color="9DB8DD" w:sz="4"/>
              <w:right w:val="single" w:color="9DB8DD" w:sz="4"/>
            </w:tcBorders>
            <w:shd w:fill="EAF1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Task: </w:t>
            </w:r>
            <w:r>
              <w:rPr>
                <w:sz w:val="20"/>
                <w:szCs w:val="20"/>
              </w:rPr>
              <w:t xml:space="preserve">At the same time as Student B — without waiting for their PR — branch from dev, add the content above, and push your own feature branch so a PR can be opened.</w:t>
            </w:r>
          </w:p>
          <w:p>
            <w:pPr>
              <w:spacing w:after="0"/>
            </w:pPr>
            <w:r>
              <w:rPr>
                <w:b/>
                <w:bCs/>
                <w:i/>
                <w:iCs/>
                <w:color w:val="44546A"/>
                <w:sz w:val="19"/>
                <w:szCs w:val="19"/>
              </w:rPr>
              <w:t xml:space="preserve">Hint: </w:t>
            </w:r>
            <w:r>
              <w:rPr>
                <w:i/>
                <w:iCs/>
                <w:color w:val="44546A"/>
                <w:sz w:val="19"/>
                <w:szCs w:val="19"/>
              </w:rPr>
              <w:t xml:space="preserve">Same command set as Student B. The important part is the timing: start before B's branch is merged, not after.</w:t>
            </w:r>
          </w:p>
        </w:tc>
      </w:tr>
    </w:tbl>
    <w:p>
      <w:pPr>
        <w:spacing w:after="140"/>
      </w:pPr>
      <w:r>
        <w:t xml:space="preserve">Student C opens a PR into dev after Student B's has already merged. Because both branches appended to the exact same location in the file, GitHub/GitLab will report the PR as unable to merge automatically — this is your conflict.</w:t>
      </w:r>
    </w:p>
    <w:p>
      <w:pPr>
        <w:pStyle w:val="Heading1"/>
        <w:spacing w:after="160" w:before="320"/>
      </w:pPr>
      <w:r>
        <w:t xml:space="preserve">5. Phase 2 — Resolving the Merge Conflict</w:t>
      </w:r>
    </w:p>
    <w:p>
      <w:pPr>
        <w:spacing w:after="140"/>
      </w:pPr>
      <w:r>
        <w:t xml:space="preserve">This phase is done individually by Student C, with Student D available for consultation, not resolution — the person who caused the conflict is the one who must fix it.</w:t>
      </w:r>
    </w:p>
    <w:p>
      <w:pPr>
        <w:pStyle w:val="Heading3"/>
        <w:spacing w:after="100" w:before="220"/>
      </w:pPr>
      <w:r>
        <w:t xml:space="preserve">Step 5.1: Bring dev's new state into the feature branch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DB8DD" w:sz="4"/>
              <w:left w:val="single" w:color="9DB8DD" w:sz="4"/>
              <w:bottom w:val="single" w:color="9DB8DD" w:sz="4"/>
              <w:right w:val="single" w:color="9DB8DD" w:sz="4"/>
            </w:tcBorders>
            <w:shd w:fill="EAF1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Task: </w:t>
            </w:r>
            <w:r>
              <w:rPr>
                <w:sz w:val="20"/>
                <w:szCs w:val="20"/>
              </w:rPr>
              <w:t xml:space="preserve">While on feature/T-16, pull in dev's latest state (which now includes B's merged T-15) so the conflict shows up locally instead of only in the PR's web UI.</w:t>
            </w:r>
          </w:p>
          <w:p>
            <w:pPr>
              <w:spacing w:after="0"/>
            </w:pPr>
            <w:r>
              <w:rPr>
                <w:b/>
                <w:bCs/>
                <w:i/>
                <w:iCs/>
                <w:color w:val="44546A"/>
                <w:sz w:val="19"/>
                <w:szCs w:val="19"/>
              </w:rPr>
              <w:t xml:space="preserve">Hint: </w:t>
            </w:r>
            <w:r>
              <w:rPr>
                <w:i/>
                <w:iCs/>
                <w:color w:val="44546A"/>
                <w:sz w:val="19"/>
                <w:szCs w:val="19"/>
              </w:rPr>
              <w:t xml:space="preserve">You'll need: git fetch, then a command that brings origin/dev's commits into your current branch. Git will report something like 'CONFLICT (content): Merge conflict in PROJECT_FEATURES.md' — that's expected.</w:t>
            </w:r>
          </w:p>
        </w:tc>
      </w:tr>
    </w:tbl>
    <w:p>
      <w:pPr>
        <w:pStyle w:val="Heading3"/>
        <w:spacing w:after="100" w:before="220"/>
      </w:pPr>
      <w:r>
        <w:t xml:space="preserve">Step 5.2: Open the file and resolve manually</w:t>
      </w:r>
    </w:p>
    <w:p>
      <w:pPr>
        <w:spacing w:after="140"/>
      </w:pPr>
      <w:r>
        <w:t xml:space="preserve">The file will contain conflict markers around the disputed section: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&lt;&lt;&lt;&lt;&lt;&lt;&lt; HEAD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### T-16: Notification Center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Adds an in-app notification centre with read/unread state and grouping by task.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**Status: Implemented**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=======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### T-15: Dashboard Analytics Widget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Adds a chart widget to the dashboard summarising tasks completed per week.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**Status: Implemented**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&gt;&gt;&gt;&gt;&gt;&gt;&gt; origin/dev</w:t>
            </w:r>
          </w:p>
        </w:tc>
      </w:tr>
    </w:tbl>
    <w:p>
      <w:pPr>
        <w:spacing w:after="140"/>
      </w:pPr>
      <w:r>
        <w:t xml:space="preserve">Edit the file by hand so that BOTH sections survive, one after another, with the conflict markers removed entirely. Do not simply keep one side — losing a teammate's merged work here is treated as a serious process failure, not a shortcut.</w:t>
      </w:r>
    </w:p>
    <w:p>
      <w:pPr>
        <w:pStyle w:val="Heading3"/>
        <w:spacing w:after="100" w:before="220"/>
      </w:pPr>
      <w:r>
        <w:t xml:space="preserve">Step 5.3: Mark resolved, commit, and push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DB8DD" w:sz="4"/>
              <w:left w:val="single" w:color="9DB8DD" w:sz="4"/>
              <w:bottom w:val="single" w:color="9DB8DD" w:sz="4"/>
              <w:right w:val="single" w:color="9DB8DD" w:sz="4"/>
            </w:tcBorders>
            <w:shd w:fill="EAF1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Task: </w:t>
            </w:r>
            <w:r>
              <w:rPr>
                <w:sz w:val="20"/>
                <w:szCs w:val="20"/>
              </w:rPr>
              <w:t xml:space="preserve">Tell Git the conflict is resolved, complete the merge commit, and push the branch.</w:t>
            </w:r>
          </w:p>
          <w:p>
            <w:pPr>
              <w:spacing w:after="0"/>
            </w:pPr>
            <w:r>
              <w:rPr>
                <w:b/>
                <w:bCs/>
                <w:i/>
                <w:iCs/>
                <w:color w:val="44546A"/>
                <w:sz w:val="19"/>
                <w:szCs w:val="19"/>
              </w:rPr>
              <w:t xml:space="preserve">Hint: </w:t>
            </w:r>
            <w:r>
              <w:rPr>
                <w:i/>
                <w:iCs/>
                <w:color w:val="44546A"/>
                <w:sz w:val="19"/>
                <w:szCs w:val="19"/>
              </w:rPr>
              <w:t xml:space="preserve">You'll need: git add on the resolved file, then a commit command (Git will pre-fill a merge commit message for you — keep or edit it), then git push.</w:t>
            </w:r>
          </w:p>
        </w:tc>
      </w:tr>
    </w:tbl>
    <w:p>
      <w:pPr>
        <w:spacing w:after="140"/>
      </w:pPr>
      <w:r>
        <w:t xml:space="preserve">Student D reviews the resolved PR specifically for correctness of the merge (both sections present, no stray conflict markers left in the file) before approving and merging into dev — use the platform's regular merge option here, NOT Squash and Merge, so the conflict-resolution commit is preserved in history.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DB8DD" w:sz="4"/>
              <w:left w:val="single" w:color="9DB8DD" w:sz="4"/>
              <w:bottom w:val="single" w:color="9DB8DD" w:sz="4"/>
              <w:right w:val="single" w:color="9DB8DD" w:sz="4"/>
            </w:tcBorders>
            <w:shd w:fill="EAF1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Task: </w:t>
            </w:r>
            <w:r>
              <w:rPr>
                <w:sz w:val="20"/>
                <w:szCs w:val="20"/>
              </w:rPr>
              <w:t xml:space="preserve">Update your local dev branch and delete both feature branches locally now that they're merged.</w:t>
            </w:r>
          </w:p>
          <w:p>
            <w:pPr>
              <w:spacing w:after="0"/>
            </w:pPr>
            <w:r>
              <w:rPr>
                <w:b/>
                <w:bCs/>
                <w:i/>
                <w:iCs/>
                <w:color w:val="44546A"/>
                <w:sz w:val="19"/>
                <w:szCs w:val="19"/>
              </w:rPr>
              <w:t xml:space="preserve">Hint: </w:t>
            </w:r>
            <w:r>
              <w:rPr>
                <w:i/>
                <w:iCs/>
                <w:color w:val="44546A"/>
                <w:sz w:val="19"/>
                <w:szCs w:val="19"/>
              </w:rPr>
              <w:t xml:space="preserve">git checkout, git pull, and a branch-deletion command run twice (once per branch).</w:t>
            </w:r>
          </w:p>
        </w:tc>
      </w:tr>
    </w:tbl>
    <w:p>
      <w:pPr>
        <w:pStyle w:val="Heading1"/>
        <w:spacing w:after="160" w:before="320"/>
      </w:pPr>
      <w:r>
        <w:t xml:space="preserve">6. Phase 3 — Production Hotfix Crisis (Day 3)</w:t>
      </w:r>
    </w:p>
    <w:p>
      <w:pPr>
        <w:spacing w:after="140"/>
      </w:pPr>
      <w:r>
        <w:t xml:space="preserve">Mid-sprint, a new Trello card appears in a special 'URGENT — Production' swimlane: "T-21: Login page shows the wrong error message on invalid password (regression from T-14)." This bug is live in main right now, so it cannot wait for dev to be released — you can't ship two half-finished features (T-15/T-16 are still in dev, not yet released) just to fix a one-line bug.</w:t>
      </w:r>
    </w:p>
    <w:p>
      <w:pPr>
        <w:pStyle w:val="Heading3"/>
        <w:spacing w:after="100" w:before="220"/>
      </w:pPr>
      <w:r>
        <w:t xml:space="preserve">Step 6.1: Branch the hotfix from main, not dev</w:t>
      </w:r>
    </w:p>
    <w:p>
      <w:pPr>
        <w:spacing w:after="140"/>
      </w:pPr>
      <w:r>
        <w:t xml:space="preserve">Add the following to the end of PROJECT_FEATURES.md: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### T-21: Fix Login Error Message (hotfix)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Corrects the login form to show 'Incorrect email or password' instead of a raw server error code.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**Status: Fixed**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DB8DD" w:sz="4"/>
              <w:left w:val="single" w:color="9DB8DD" w:sz="4"/>
              <w:bottom w:val="single" w:color="9DB8DD" w:sz="4"/>
              <w:right w:val="single" w:color="9DB8DD" w:sz="4"/>
            </w:tcBorders>
            <w:shd w:fill="EAF1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Task: </w:t>
            </w:r>
            <w:r>
              <w:rPr>
                <w:sz w:val="20"/>
                <w:szCs w:val="20"/>
              </w:rPr>
              <w:t xml:space="preserve">Decide which branch this hotfix must start from (think about what's actually running in production right now), create a correctly-named hotfix branch from it, add the content above, commit, and push.</w:t>
            </w:r>
          </w:p>
          <w:p>
            <w:pPr>
              <w:spacing w:after="0"/>
            </w:pPr>
            <w:r>
              <w:rPr>
                <w:b/>
                <w:bCs/>
                <w:i/>
                <w:iCs/>
                <w:color w:val="44546A"/>
                <w:sz w:val="19"/>
                <w:szCs w:val="19"/>
              </w:rPr>
              <w:t xml:space="preserve">Hint: </w:t>
            </w:r>
            <w:r>
              <w:rPr>
                <w:i/>
                <w:iCs/>
                <w:color w:val="44546A"/>
                <w:sz w:val="19"/>
                <w:szCs w:val="19"/>
              </w:rPr>
              <w:t xml:space="preserve">Same command set as a feature branch — the thing to get right here is the starting branch, not the commands themselves.</w:t>
            </w:r>
          </w:p>
        </w:tc>
      </w:tr>
    </w:tbl>
    <w:p>
      <w:pPr>
        <w:pStyle w:val="Heading3"/>
        <w:spacing w:after="100" w:before="220"/>
      </w:pPr>
      <w:r>
        <w:t xml:space="preserve">Step 6.2: Emergency review and merge into main</w:t>
      </w:r>
    </w:p>
    <w:p>
      <w:pPr>
        <w:spacing w:after="140"/>
      </w:pPr>
      <w:r>
        <w:t xml:space="preserve">Student D reviews as fast as possible — this PR skips the normal backlog and is treated as top priority. Base: main. Compare: hotfix/T-21.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DB8DD" w:sz="4"/>
              <w:left w:val="single" w:color="9DB8DD" w:sz="4"/>
              <w:bottom w:val="single" w:color="9DB8DD" w:sz="4"/>
              <w:right w:val="single" w:color="9DB8DD" w:sz="4"/>
            </w:tcBorders>
            <w:shd w:fill="EAF1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Task: </w:t>
            </w:r>
            <w:r>
              <w:rPr>
                <w:sz w:val="20"/>
                <w:szCs w:val="20"/>
              </w:rPr>
              <w:t xml:space="preserve">After PR approval, update your local main with the merge, then create an annotated tag marking this as v1.0.1 and push the tag to origin.</w:t>
            </w:r>
          </w:p>
          <w:p>
            <w:pPr>
              <w:spacing w:after="0"/>
            </w:pPr>
            <w:r>
              <w:rPr>
                <w:b/>
                <w:bCs/>
                <w:i/>
                <w:iCs/>
                <w:color w:val="44546A"/>
                <w:sz w:val="19"/>
                <w:szCs w:val="19"/>
              </w:rPr>
              <w:t xml:space="preserve">Hint: </w:t>
            </w:r>
            <w:r>
              <w:rPr>
                <w:i/>
                <w:iCs/>
                <w:color w:val="44546A"/>
                <w:sz w:val="19"/>
                <w:szCs w:val="19"/>
              </w:rPr>
              <w:t xml:space="preserve">git checkout, git pull, then an annotated tag command (look for the flag that lets you attach a message to a tag) — note that tags don't travel with a normal 'git push', they need pushing explicitly by name.</w:t>
            </w:r>
          </w:p>
        </w:tc>
      </w:tr>
    </w:tbl>
    <w:p>
      <w:pPr>
        <w:pStyle w:val="Heading3"/>
        <w:spacing w:after="100" w:before="220"/>
      </w:pPr>
      <w:r>
        <w:t xml:space="preserve">Step 6.3: Do not lose the fix — merge it into dev as well</w:t>
      </w:r>
    </w:p>
    <w:p>
      <w:pPr>
        <w:spacing w:after="140"/>
      </w:pPr>
      <w:r>
        <w:t xml:space="preserve">A hotfix that only lives in main will be silently overwritten the next time dev is released, reintroducing the bug. Merge the same fix into dev immediately.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DB8DD" w:sz="4"/>
              <w:left w:val="single" w:color="9DB8DD" w:sz="4"/>
              <w:bottom w:val="single" w:color="9DB8DD" w:sz="4"/>
              <w:right w:val="single" w:color="9DB8DD" w:sz="4"/>
            </w:tcBorders>
            <w:shd w:fill="EAF1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Task: </w:t>
            </w:r>
            <w:r>
              <w:rPr>
                <w:sz w:val="20"/>
                <w:szCs w:val="20"/>
              </w:rPr>
              <w:t xml:space="preserve">Switch to dev, make sure it's current, bring main's commits (including the hotfix) into it, push, and delete the now-merged hotfix branch locally.</w:t>
            </w:r>
          </w:p>
          <w:p>
            <w:pPr>
              <w:spacing w:after="0"/>
            </w:pPr>
            <w:r>
              <w:rPr>
                <w:b/>
                <w:bCs/>
                <w:i/>
                <w:iCs/>
                <w:color w:val="44546A"/>
                <w:sz w:val="19"/>
                <w:szCs w:val="19"/>
              </w:rPr>
              <w:t xml:space="preserve">Hint: </w:t>
            </w:r>
            <w:r>
              <w:rPr>
                <w:i/>
                <w:iCs/>
                <w:color w:val="44546A"/>
                <w:sz w:val="19"/>
                <w:szCs w:val="19"/>
              </w:rPr>
              <w:t xml:space="preserve">git checkout, git pull, git merge &lt;branch&gt;, git push, and a branch-deletion command.</w:t>
            </w:r>
          </w:p>
        </w:tc>
      </w:tr>
    </w:tbl>
    <w:p>
      <w:pPr>
        <w:spacing w:after="140"/>
      </w:pPr>
      <w:r>
        <w:rPr>
          <w:b/>
          <w:bCs/>
        </w:rPr>
        <w:t xml:space="preserve">Checkpoint: </w:t>
      </w:r>
      <w:r>
        <w:t xml:space="preserve">at this point dev contains T-15, T-16, and the T-21 hotfix. main contains only the T-21 hotfix on top of the original v1.0.0. This divergence is expected and is the entire point of the exercise.</w:t>
      </w:r>
    </w:p>
    <w:p>
      <w:pPr>
        <w:pStyle w:val="Heading1"/>
        <w:spacing w:after="160" w:before="320"/>
      </w:pPr>
      <w:r>
        <w:t xml:space="preserve">7. Phase 4 — Release Branch and Semantic Versioning (Day 4)</w:t>
      </w:r>
    </w:p>
    <w:p>
      <w:pPr>
        <w:spacing w:after="140"/>
      </w:pPr>
      <w:r>
        <w:t xml:space="preserve">Student A (Integration Lead) now packages the completed features for release.</w:t>
      </w:r>
    </w:p>
    <w:p>
      <w:pPr>
        <w:pStyle w:val="Heading3"/>
        <w:spacing w:after="100" w:before="220"/>
      </w:pPr>
      <w:r>
        <w:t xml:space="preserve">Step 7.1: Cut the release branch from dev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DB8DD" w:sz="4"/>
              <w:left w:val="single" w:color="9DB8DD" w:sz="4"/>
              <w:bottom w:val="single" w:color="9DB8DD" w:sz="4"/>
              <w:right w:val="single" w:color="9DB8DD" w:sz="4"/>
            </w:tcBorders>
            <w:shd w:fill="EAF1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Task: </w:t>
            </w:r>
            <w:r>
              <w:rPr>
                <w:sz w:val="20"/>
                <w:szCs w:val="20"/>
              </w:rPr>
              <w:t xml:space="preserve">From an up-to-date dev, create a release branch named release/v1.1.0 and push it upstream.</w:t>
            </w:r>
          </w:p>
          <w:p>
            <w:pPr>
              <w:spacing w:after="0"/>
            </w:pPr>
            <w:r>
              <w:rPr>
                <w:b/>
                <w:bCs/>
                <w:i/>
                <w:iCs/>
                <w:color w:val="44546A"/>
                <w:sz w:val="19"/>
                <w:szCs w:val="19"/>
              </w:rPr>
              <w:t xml:space="preserve">Hint: </w:t>
            </w:r>
            <w:r>
              <w:rPr>
                <w:i/>
                <w:iCs/>
                <w:color w:val="44546A"/>
                <w:sz w:val="19"/>
                <w:szCs w:val="19"/>
              </w:rPr>
              <w:t xml:space="preserve">git checkout, git pull, git checkout -b, git push -u origin &lt;branch-name&gt;.</w:t>
            </w:r>
          </w:p>
        </w:tc>
      </w:tr>
    </w:tbl>
    <w:p>
      <w:pPr>
        <w:pStyle w:val="Heading3"/>
        <w:spacing w:after="100" w:before="220"/>
      </w:pPr>
      <w:r>
        <w:t xml:space="preserve">Step 7.2: Promote to stage for QA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DB8DD" w:sz="4"/>
              <w:left w:val="single" w:color="9DB8DD" w:sz="4"/>
              <w:bottom w:val="single" w:color="9DB8DD" w:sz="4"/>
              <w:right w:val="single" w:color="9DB8DD" w:sz="4"/>
            </w:tcBorders>
            <w:shd w:fill="EAF1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Task: </w:t>
            </w:r>
            <w:r>
              <w:rPr>
                <w:sz w:val="20"/>
                <w:szCs w:val="20"/>
              </w:rPr>
              <w:t xml:space="preserve">Bring the release branch's commits into stage and push.</w:t>
            </w:r>
          </w:p>
          <w:p>
            <w:pPr>
              <w:spacing w:after="0"/>
            </w:pPr>
            <w:r>
              <w:rPr>
                <w:b/>
                <w:bCs/>
                <w:i/>
                <w:iCs/>
                <w:color w:val="44546A"/>
                <w:sz w:val="19"/>
                <w:szCs w:val="19"/>
              </w:rPr>
              <w:t xml:space="preserve">Hint: </w:t>
            </w:r>
            <w:r>
              <w:rPr>
                <w:i/>
                <w:iCs/>
                <w:color w:val="44546A"/>
                <w:sz w:val="19"/>
                <w:szCs w:val="19"/>
              </w:rPr>
              <w:t xml:space="preserve">git checkout stage, git pull, git merge &lt;branch&gt;, git push.</w:t>
            </w:r>
          </w:p>
        </w:tc>
      </w:tr>
    </w:tbl>
    <w:p>
      <w:pPr>
        <w:spacing w:after="140"/>
      </w:pPr>
      <w:r>
        <w:t xml:space="preserve">Student D performs QA sign-off by commenting on the corresponding Trello release card, listing exactly which task IDs (T-15, T-16, T-21) are present and confirming PROJECT_FEATURES.md contains all three sections correctly. Only after this comment is posted may the release proceed to main.</w:t>
      </w:r>
    </w:p>
    <w:p>
      <w:pPr>
        <w:pStyle w:val="Heading3"/>
        <w:spacing w:after="100" w:before="220"/>
      </w:pPr>
      <w:r>
        <w:t xml:space="preserve">Step 7.3: Promote stage to main and tag the release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DB8DD" w:sz="4"/>
              <w:left w:val="single" w:color="9DB8DD" w:sz="4"/>
              <w:bottom w:val="single" w:color="9DB8DD" w:sz="4"/>
              <w:right w:val="single" w:color="9DB8DD" w:sz="4"/>
            </w:tcBorders>
            <w:shd w:fill="EAF1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Task: </w:t>
            </w:r>
            <w:r>
              <w:rPr>
                <w:sz w:val="20"/>
                <w:szCs w:val="20"/>
              </w:rPr>
              <w:t xml:space="preserve">Bring the release branch's commits into main, create an annotated v1.1.0 tag, and push both the branch update and the tag to origin.</w:t>
            </w:r>
          </w:p>
          <w:p>
            <w:pPr>
              <w:spacing w:after="0"/>
            </w:pPr>
            <w:r>
              <w:rPr>
                <w:b/>
                <w:bCs/>
                <w:i/>
                <w:iCs/>
                <w:color w:val="44546A"/>
                <w:sz w:val="19"/>
                <w:szCs w:val="19"/>
              </w:rPr>
              <w:t xml:space="preserve">Hint: </w:t>
            </w:r>
            <w:r>
              <w:rPr>
                <w:i/>
                <w:iCs/>
                <w:color w:val="44546A"/>
                <w:sz w:val="19"/>
                <w:szCs w:val="19"/>
              </w:rPr>
              <w:t xml:space="preserve">Same merge-and-tag pattern as Step 6.2, but the base branch is main and the merge source is release/v1.1.0.</w:t>
            </w:r>
          </w:p>
        </w:tc>
      </w:tr>
    </w:tbl>
    <w:p>
      <w:pPr>
        <w:pStyle w:val="Heading3"/>
        <w:spacing w:after="100" w:before="220"/>
      </w:pPr>
      <w:r>
        <w:t xml:space="preserve">Step 7.4: Re-sync dev and clean 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DB8DD" w:sz="4"/>
              <w:left w:val="single" w:color="9DB8DD" w:sz="4"/>
              <w:bottom w:val="single" w:color="9DB8DD" w:sz="4"/>
              <w:right w:val="single" w:color="9DB8DD" w:sz="4"/>
            </w:tcBorders>
            <w:shd w:fill="EAF1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Task: </w:t>
            </w:r>
            <w:r>
              <w:rPr>
                <w:sz w:val="20"/>
                <w:szCs w:val="20"/>
              </w:rPr>
              <w:t xml:space="preserve">Bring main's latest state (with the release now included) back into dev, push, then delete the release branch both on origin and locally.</w:t>
            </w:r>
          </w:p>
          <w:p>
            <w:pPr>
              <w:spacing w:after="0"/>
            </w:pPr>
            <w:r>
              <w:rPr>
                <w:b/>
                <w:bCs/>
                <w:i/>
                <w:iCs/>
                <w:color w:val="44546A"/>
                <w:sz w:val="19"/>
                <w:szCs w:val="19"/>
              </w:rPr>
              <w:t xml:space="preserve">Hint: </w:t>
            </w:r>
            <w:r>
              <w:rPr>
                <w:i/>
                <w:iCs/>
                <w:color w:val="44546A"/>
                <w:sz w:val="19"/>
                <w:szCs w:val="19"/>
              </w:rPr>
              <w:t xml:space="preserve">git checkout, git pull, git merge, git push, then a remote branch-deletion command (different syntax from a local one) plus a local one.</w:t>
            </w:r>
          </w:p>
        </w:tc>
      </w:tr>
    </w:tbl>
    <w:p>
      <w:pPr>
        <w:spacing w:after="140"/>
      </w:pPr>
      <w:r>
        <w:t xml:space="preserve">Note the version jump: v1.0.0 → v1.0.1 (patch, hotfix only) → v1.1.0 (minor, new features). If T-21 had been a breaking change instead of a bug fix, the appropriate next version would follow semantic versioning's MAJOR.MINOR.PATCH convention accordingly — this distinction should be explained in your retrospective.</w:t>
      </w:r>
    </w:p>
    <w:p>
      <w:pPr>
        <w:pStyle w:val="Heading1"/>
        <w:spacing w:after="160" w:before="320"/>
      </w:pPr>
      <w:r>
        <w:t xml:space="preserve">8. Phase 5 — CHANGELOG and Retrospective (Day 4–5)</w:t>
      </w:r>
    </w:p>
    <w:p>
      <w:pPr>
        <w:pStyle w:val="Heading3"/>
        <w:spacing w:after="100" w:before="220"/>
      </w:pPr>
      <w:r>
        <w:t xml:space="preserve">Step 8.1: Update CHANGELOG.md on main</w:t>
      </w:r>
    </w:p>
    <w:p>
      <w:pPr>
        <w:spacing w:after="140"/>
      </w:pPr>
      <w:r>
        <w:t xml:space="preserve">Following Keep a Changelog conventions, add entries for both releases (do this as its own small commit on main, then re-sync into dev as in Step 7.4):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## [1.1.0] - &lt;date&gt;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### Added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 Dashboard analytics widget (T-15)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 Notification center (T-16)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## [1.0.1] - &lt;date&gt;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### Fixed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 Login page showed a raw server error instead of a friendly message (T-21)</w:t>
            </w:r>
          </w:p>
        </w:tc>
      </w:tr>
    </w:tbl>
    <w:p>
      <w:pPr>
        <w:pStyle w:val="Heading3"/>
        <w:spacing w:after="100" w:before="220"/>
      </w:pPr>
      <w:r>
        <w:t xml:space="preserve">Step 8.2: Individual contribution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DB8DD" w:sz="4"/>
              <w:left w:val="single" w:color="9DB8DD" w:sz="4"/>
              <w:bottom w:val="single" w:color="9DB8DD" w:sz="4"/>
              <w:right w:val="single" w:color="9DB8DD" w:sz="4"/>
            </w:tcBorders>
            <w:shd w:fill="EAF1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Task: </w:t>
            </w:r>
            <w:r>
              <w:rPr>
                <w:sz w:val="20"/>
                <w:szCs w:val="20"/>
              </w:rPr>
              <w:t xml:space="preserve">Each member produces a one-line-per-commit log of only their own commits on the final dev branch, and includes the output in the group submission.</w:t>
            </w:r>
          </w:p>
          <w:p>
            <w:pPr>
              <w:spacing w:after="0"/>
            </w:pPr>
            <w:r>
              <w:rPr>
                <w:b/>
                <w:bCs/>
                <w:i/>
                <w:iCs/>
                <w:color w:val="44546A"/>
                <w:sz w:val="19"/>
                <w:szCs w:val="19"/>
              </w:rPr>
              <w:t xml:space="preserve">Hint: </w:t>
            </w:r>
            <w:r>
              <w:rPr>
                <w:i/>
                <w:iCs/>
                <w:color w:val="44546A"/>
                <w:sz w:val="19"/>
                <w:szCs w:val="19"/>
              </w:rPr>
              <w:t xml:space="preserve">git log has a flag to filter by author and a flag to condense each commit to one line — combine both, targeting the dev branch.</w:t>
            </w:r>
          </w:p>
        </w:tc>
      </w:tr>
    </w:tbl>
    <w:p>
      <w:pPr>
        <w:pStyle w:val="Heading3"/>
        <w:spacing w:after="100" w:before="220"/>
      </w:pPr>
      <w:r>
        <w:t xml:space="preserve">Step 8.3: Written retrospective (half a page per group, not per person)</w:t>
      </w:r>
    </w:p>
    <w:p>
      <w:pPr>
        <w:spacing w:after="140"/>
      </w:pPr>
      <w:r>
        <w:t xml:space="preserve">Answer, in your own words: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What would have happened if Student C had resolved the Phase 2 conflict by force-pushing over Student B's merged work instead of merging both sections?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Why was the Phase 3 hotfix branched from main instead of from dev?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Why did the fix have to be merged into dev separately in Step 6.3, and what bug would have resurfaced later if that step had been skipped?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Explain, using this sprint's actual tags, the difference between the PATCH and MINOR parts of semantic versioning.</w:t>
      </w:r>
    </w:p>
    <w:p>
      <w:pPr>
        <w:pStyle w:val="Heading1"/>
        <w:spacing w:after="160" w:before="320"/>
      </w:pPr>
      <w:r>
        <w:t xml:space="preserve">9. Command Toolbox (Reference, Not a Sequence)</w:t>
      </w:r>
    </w:p>
    <w:p>
      <w:pPr>
        <w:spacing w:after="140"/>
      </w:pPr>
      <w:r>
        <w:t xml:space="preserve">Every command you'll need across all five phases is listed below, in no particular order. Matching the right command to the right task — and the right order within a task — is the point of the exercise.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git checkout &lt;branch&gt;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git checkout -b &lt;branch&gt;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git pull origin &lt;branch&gt;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git push -u origin &lt;branch&gt;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git push origin &lt;branch&gt;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git fetch origin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git merge &lt;branch&gt;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git merge origin/&lt;branch&gt;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git add &lt;file&gt;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git commit -m "&lt;message&gt;"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git commit  (no -m, to accept/edit an auto-filled merge message)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git tag -a &lt;tag&gt; -m "&lt;message&gt;"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git push origin &lt;tag&gt;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git branch -d &lt;branch&gt;  (delete local branch)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git push origin --delete &lt;branch&gt;  (delete remote branch)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git log --author="&lt;name&gt;" --oneline &lt;branch&gt;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git status  (use this liberally to check what state you're in before and after every step)</w:t>
      </w:r>
    </w:p>
    <w:p>
      <w:pPr>
        <w:spacing w:after="160"/>
      </w:pPr>
    </w:p>
    <w:p>
      <w:pPr>
        <w:pStyle w:val="Heading1"/>
        <w:spacing w:after="160" w:before="320"/>
      </w:pPr>
      <w:r>
        <w:t xml:space="preserve">10. Deliverables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Repository URL, shared by the Integration Lead.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Screenshot of the tag list showing v1.0.0, v1.0.1, and v1.1.0.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Each member's individual contribution log (Step 8.2).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Final PROJECT_FEATURES.md, CHANGELOG.md, and the group retrospective (Step 8.3), submitted as a single PDF or shared doc link.</w:t>
      </w:r>
    </w:p>
    <w:p>
      <w:pPr>
        <w:pStyle w:val="Heading1"/>
        <w:spacing w:after="160" w:before="320"/>
      </w:pPr>
      <w:r>
        <w:t xml:space="preserve">11. Grading Rubric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E2E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2340"/>
            <w:shd w:fill="2E2E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Excellent (Full Marks)</w:t>
            </w:r>
          </w:p>
        </w:tc>
        <w:tc>
          <w:tcPr>
            <w:tcW w:type="dxa" w:w="2340"/>
            <w:shd w:fill="2E2E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Good (Partial)</w:t>
            </w:r>
          </w:p>
        </w:tc>
        <w:tc>
          <w:tcPr>
            <w:tcW w:type="dxa" w:w="2340"/>
            <w:shd w:fill="2E2E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Needs Improvement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Branch naming &amp; structure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feature/hotfix/release branches follow convention exactly; branched from correct base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Minor naming inconsistency or one branch off the wrong base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Branches missing, wrongly named, or created off wrong parent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Commit message convention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Every commit follows type(scope): summary + meaningful body where required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Mostly consistent, 1–2 messages vague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Messages missing type prefixes or uninformative (e.g. 'update')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Merge conflict resolution (Phase 2)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Conflict resolved manually with both features intact, no data loss, clean commit history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Conflict resolved but one feature partially overwritten or history messy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Conflict resolved by discarding a teammate's work, or resolved by force-push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Hotfix workflow (Phase 3)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Hotfix branched from main, merged into BOTH main and dev, tagged correctly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Hotfix merged into main only, or tag missing/incorrect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Hotfix built from dev instead of main, or bug left unresolved in one branch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Release &amp; tagging (Phase 4)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Release branch correctly promoted stage → main, semantic version tags applied, dev re-synced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Release completed but versioning inconsistent or dev not synced back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formal release branch/tag used, or main updated without going through stage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CHANGELOG accuracy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CHANGELOG.md follows Added/Fixed/Changed format, matches actual commits and tags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CHANGELOG present but incomplete or slightly mismatched with history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CHANGELOG missing or not updated for the release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Individual contribution evidence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git log --author output clearly shows each member's distinct, proportionate contribution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Contributions visible but uneven or hard to attribute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One or more members show no independent commits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Code review quality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 comments show genuine review (naming, message format, content) before approval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PRs approved with minimal comments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PRs approved without any visible review activity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b/>
          <w:bCs/>
        </w:rPr>
        <w:t xml:space="preserve">Note: </w:t>
      </w:r>
      <w:r>
        <w:rPr>
          <w:i/>
          <w:iCs/>
        </w:rPr>
        <w:t xml:space="preserve">individual grades within the group may be adjusted based on the contribution log — a member with no independent commits across all five phases will be graded on documented participation only.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rPr>
      <w:b/>
      <w:bCs/>
      <w:color w:val="1F3864"/>
      <w:sz w:val="32"/>
      <w:szCs w:val="32"/>
    </w:rPr>
  </w:style>
  <w:style w:type="paragraph" w:styleId="Heading2">
    <w:name w:val="Heading 2"/>
    <w:rPr>
      <w:b/>
      <w:bCs/>
      <w:color w:val="2E5395"/>
      <w:sz w:val="26"/>
      <w:szCs w:val="26"/>
    </w:rPr>
  </w:style>
  <w:style w:type="paragraph" w:styleId="Heading3">
    <w:name w:val="Heading 3"/>
    <w:rPr>
      <w:b/>
      <w:bCs/>
      <w:color w:val="44546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otnotes" Target="footnot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openxmlformats.org/officeDocument/2006/relationships/endnotes" Target="endnotes.xml"/><Relationship Id="rId9" Type="http://schemas.openxmlformats.org/officeDocument/2006/relationships/customXml" Target="../customXml/item2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083C58FBBD2F54C89F31B58D06A801B" ma:contentTypeVersion="3" ma:contentTypeDescription="Create a new document." ma:contentTypeScope="" ma:versionID="ee1c5572bfa00b4d701a695d1f060e0f">
  <xsd:schema xmlns:xsd="http://www.w3.org/2001/XMLSchema" xmlns:xs="http://www.w3.org/2001/XMLSchema" xmlns:p="http://schemas.microsoft.com/office/2006/metadata/properties" xmlns:ns2="683cc5c8-6ff2-44e1-9019-3b1ba45eb547" targetNamespace="http://schemas.microsoft.com/office/2006/metadata/properties" ma:root="true" ma:fieldsID="060ef0c2d0f871f8b0c9ac6cbe973cff" ns2:_="">
    <xsd:import namespace="683cc5c8-6ff2-44e1-9019-3b1ba45eb5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3cc5c8-6ff2-44e1-9019-3b1ba45eb5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9240D0A-6BBB-432C-A596-960E47BF5777}"/>
</file>

<file path=customXml/itemProps2.xml><?xml version="1.0" encoding="utf-8"?>
<ds:datastoreItem xmlns:ds="http://schemas.openxmlformats.org/officeDocument/2006/customXml" ds:itemID="{B664BADB-CC1D-4EAF-9094-FA2BA2B0C4EC}"/>
</file>

<file path=customXml/itemProps3.xml><?xml version="1.0" encoding="utf-8"?>
<ds:datastoreItem xmlns:ds="http://schemas.openxmlformats.org/officeDocument/2006/customXml" ds:itemID="{27A0AF72-207A-4B69-95D0-9360180AB2BD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2026-08-16T06:56:35Z</dcterms:created>
  <dcterms:modified xsi:type="dcterms:W3CDTF">2026-08-16T06:56:35Z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0x0101005083C58FBBD2F54C89F31B58D06A801B</vt:lpwstr>
  </property>
</Properties>
</file>