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64659" w14:textId="19D41D02" w:rsidR="006B6D54" w:rsidRDefault="006B6D54">
      <w:pPr>
        <w:rPr>
          <w:rFonts w:ascii="OpenDyslexic" w:hAnsi="OpenDyslexic"/>
          <w:spacing w:val="-20"/>
          <w:sz w:val="18"/>
          <w:szCs w:val="18"/>
        </w:rPr>
      </w:pPr>
      <w:r w:rsidRPr="003808AD">
        <w:rPr>
          <w:rFonts w:ascii="OpenDyslexic" w:hAnsi="OpenDyslexic"/>
          <w:noProof/>
          <w:spacing w:val="-20"/>
          <w:sz w:val="18"/>
          <w:szCs w:val="18"/>
        </w:rPr>
        <mc:AlternateContent>
          <mc:Choice Requires="wps">
            <w:drawing>
              <wp:anchor distT="0" distB="0" distL="114300" distR="114300" simplePos="0" relativeHeight="251659264" behindDoc="0" locked="0" layoutInCell="1" allowOverlap="1" wp14:anchorId="579CAC41" wp14:editId="1318DFBB">
                <wp:simplePos x="0" y="0"/>
                <wp:positionH relativeFrom="column">
                  <wp:posOffset>-457200</wp:posOffset>
                </wp:positionH>
                <wp:positionV relativeFrom="paragraph">
                  <wp:posOffset>0</wp:posOffset>
                </wp:positionV>
                <wp:extent cx="10700385" cy="142938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10700385" cy="1429385"/>
                        </a:xfrm>
                        <a:prstGeom prst="rect">
                          <a:avLst/>
                        </a:prstGeom>
                        <a:noFill/>
                        <a:ln w="6350">
                          <a:noFill/>
                        </a:ln>
                      </wps:spPr>
                      <wps:txbx>
                        <w:txbxContent>
                          <w:p w14:paraId="35BC8D00" w14:textId="77777777" w:rsidR="003808AD" w:rsidRPr="00A57B19" w:rsidRDefault="003808AD" w:rsidP="006B6D54">
                            <w:pPr>
                              <w:spacing w:before="100" w:beforeAutospacing="1" w:after="120"/>
                              <w:jc w:val="center"/>
                              <w:textAlignment w:val="baseline"/>
                              <w:outlineLvl w:val="1"/>
                              <w:rPr>
                                <w:rFonts w:ascii="MoonTime" w:hAnsi="MoonTime"/>
                                <w:spacing w:val="-20"/>
                                <w:sz w:val="198"/>
                                <w:szCs w:val="198"/>
                              </w:rPr>
                            </w:pPr>
                            <w:r w:rsidRPr="00A57B19">
                              <w:rPr>
                                <w:rFonts w:ascii="MoonTime" w:hAnsi="MoonTime"/>
                                <w:spacing w:val="-20"/>
                                <w:sz w:val="198"/>
                                <w:szCs w:val="198"/>
                              </w:rPr>
                              <w:t>Roots &amp; Flowers</w:t>
                            </w:r>
                          </w:p>
                          <w:p w14:paraId="54BCB4C1" w14:textId="77777777" w:rsidR="003808AD" w:rsidRDefault="003808A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79CAC41" id="_x0000_t202" coordsize="21600,21600" o:spt="202" path="m,l,21600r21600,l21600,xe">
                <v:stroke joinstyle="miter"/>
                <v:path gradientshapeok="t" o:connecttype="rect"/>
              </v:shapetype>
              <v:shape id="Text Box 1" o:spid="_x0000_s1026" type="#_x0000_t202" style="position:absolute;margin-left:-36pt;margin-top:0;width:842.55pt;height:1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" filled="f" stroked="f" strokeweight=".5pt">
                <v:textbox>
                  <w:txbxContent>
                    <w:p w14:paraId="35BC8D00" w14:textId="77777777" w:rsidR="003808AD" w:rsidRPr="00A57B19" w:rsidRDefault="003808AD" w:rsidP="006B6D54">
                      <w:pPr>
                        <w:spacing w:before="100" w:beforeAutospacing="1" w:after="120"/>
                        <w:jc w:val="center"/>
                        <w:textAlignment w:val="baseline"/>
                        <w:outlineLvl w:val="1"/>
                        <w:rPr>
                          <w:rFonts w:ascii="MoonTime" w:hAnsi="MoonTime"/>
                          <w:spacing w:val="-20"/>
                          <w:sz w:val="198"/>
                          <w:szCs w:val="198"/>
                        </w:rPr>
                      </w:pPr>
                      <w:r w:rsidRPr="00A57B19">
                        <w:rPr>
                          <w:rFonts w:ascii="MoonTime" w:hAnsi="MoonTime"/>
                          <w:spacing w:val="-20"/>
                          <w:sz w:val="198"/>
                          <w:szCs w:val="198"/>
                        </w:rPr>
                        <w:t>Roots &amp; Flowers</w:t>
                      </w:r>
                    </w:p>
                    <w:p w14:paraId="54BCB4C1" w14:textId="77777777" w:rsidR="003808AD" w:rsidRDefault="003808AD"/>
                  </w:txbxContent>
                </v:textbox>
                <w10:wrap type="topAndBottom"/>
              </v:shape>
            </w:pict>
          </mc:Fallback>
        </mc:AlternateContent>
      </w:r>
      <w:r>
        <w:rPr>
          <w:rFonts w:ascii="OpenDyslexic" w:hAnsi="OpenDyslexic"/>
          <w:spacing w:val="-20"/>
          <w:sz w:val="18"/>
          <w:szCs w:val="18"/>
        </w:rPr>
        <w:br w:type="page"/>
      </w:r>
    </w:p>
    <w:p w14:paraId="415110C4" w14:textId="4CBE8157" w:rsidR="006B6D54" w:rsidRDefault="000B7126" w:rsidP="004E1C13">
      <w:pPr>
        <w:pStyle w:val="Heading2"/>
      </w:pPr>
      <w:r>
        <w:lastRenderedPageBreak/>
        <w:t>Play a</w:t>
      </w:r>
      <w:r w:rsidR="006B6D54">
        <w:t xml:space="preserve"> Solarpunk Game</w:t>
      </w:r>
    </w:p>
    <w:p w14:paraId="0120DF95" w14:textId="77777777" w:rsidR="006B6D54" w:rsidRDefault="006B6D54" w:rsidP="00BE78EB">
      <w:pPr>
        <w:rPr>
          <w:rFonts w:ascii="OpenDyslexic" w:hAnsi="OpenDyslexic"/>
          <w:spacing w:val="-20"/>
          <w:sz w:val="18"/>
          <w:szCs w:val="18"/>
        </w:rPr>
      </w:pPr>
    </w:p>
    <w:p w14:paraId="4B41ACD2" w14:textId="3C4BC1A8" w:rsidR="00371DE4" w:rsidRPr="003808AD" w:rsidRDefault="00371DE4" w:rsidP="00BE78EB">
      <w:pPr>
        <w:rPr>
          <w:rFonts w:ascii="OpenDyslexic" w:hAnsi="OpenDyslexic"/>
          <w:spacing w:val="-20"/>
          <w:sz w:val="18"/>
          <w:szCs w:val="18"/>
        </w:rPr>
      </w:pPr>
      <w:r w:rsidRPr="003808AD">
        <w:rPr>
          <w:rFonts w:ascii="OpenDyslexic" w:hAnsi="OpenDyslexic"/>
          <w:spacing w:val="-20"/>
          <w:sz w:val="18"/>
          <w:szCs w:val="18"/>
        </w:rPr>
        <w:t>In a not-so-distant future, we gave up the illusion of knowing better. This opened new avenues in technological innovation, improving life, and opening our awareness of the subtle, ancestral magic of the world.</w:t>
      </w:r>
    </w:p>
    <w:p w14:paraId="318FCE94" w14:textId="77777777" w:rsidR="00371DE4" w:rsidRPr="003808AD" w:rsidRDefault="00371DE4" w:rsidP="00BE78EB">
      <w:pPr>
        <w:rPr>
          <w:rFonts w:ascii="OpenDyslexic" w:hAnsi="OpenDyslexic"/>
          <w:spacing w:val="-20"/>
          <w:sz w:val="18"/>
          <w:szCs w:val="18"/>
        </w:rPr>
      </w:pPr>
    </w:p>
    <w:p w14:paraId="2C02EB8A" w14:textId="101B3BF2" w:rsidR="00371DE4" w:rsidRDefault="00371DE4" w:rsidP="00BE78EB">
      <w:pPr>
        <w:rPr>
          <w:rFonts w:ascii="OpenDyslexic" w:hAnsi="OpenDyslexic"/>
          <w:spacing w:val="-20"/>
          <w:sz w:val="18"/>
          <w:szCs w:val="18"/>
        </w:rPr>
      </w:pPr>
      <w:r w:rsidRPr="003808AD">
        <w:rPr>
          <w:rFonts w:ascii="OpenDyslexic" w:hAnsi="OpenDyslexic"/>
          <w:spacing w:val="-20"/>
          <w:sz w:val="18"/>
          <w:szCs w:val="18"/>
        </w:rPr>
        <w:t xml:space="preserve">You are the local community's </w:t>
      </w:r>
      <w:proofErr w:type="spellStart"/>
      <w:r w:rsidRPr="003808AD">
        <w:rPr>
          <w:rFonts w:ascii="OpenDyslexic" w:hAnsi="OpenDyslexic"/>
          <w:spacing w:val="-20"/>
          <w:sz w:val="18"/>
          <w:szCs w:val="18"/>
        </w:rPr>
        <w:t>troubleshooters</w:t>
      </w:r>
      <w:proofErr w:type="spellEnd"/>
      <w:r w:rsidRPr="003808AD">
        <w:rPr>
          <w:rFonts w:ascii="OpenDyslexic" w:hAnsi="OpenDyslexic"/>
          <w:spacing w:val="-20"/>
          <w:sz w:val="18"/>
          <w:szCs w:val="18"/>
        </w:rPr>
        <w:t>. Your community turns to you for aid in things big and small. You resolve them by means of innovation, knowledge, technology, mediation, and ancestral guidance.</w:t>
      </w:r>
    </w:p>
    <w:p w14:paraId="7FD768A2" w14:textId="77777777" w:rsidR="004E1C13" w:rsidRPr="003808AD" w:rsidRDefault="004E1C13" w:rsidP="00BE78EB">
      <w:pPr>
        <w:rPr>
          <w:rFonts w:ascii="OpenDyslexic" w:hAnsi="OpenDyslexic"/>
          <w:spacing w:val="-20"/>
          <w:sz w:val="18"/>
          <w:szCs w:val="18"/>
        </w:rPr>
      </w:pPr>
    </w:p>
    <w:p w14:paraId="15C02BF4" w14:textId="77777777" w:rsidR="00371DE4" w:rsidRPr="003808AD" w:rsidRDefault="00371DE4" w:rsidP="00BE78EB">
      <w:pPr>
        <w:rPr>
          <w:rFonts w:ascii="OpenDyslexic" w:hAnsi="OpenDyslexic"/>
          <w:spacing w:val="-20"/>
          <w:sz w:val="18"/>
          <w:szCs w:val="18"/>
        </w:rPr>
      </w:pPr>
      <w:r w:rsidRPr="003808AD">
        <w:rPr>
          <w:rFonts w:ascii="OpenDyslexic" w:hAnsi="OpenDyslexic"/>
          <w:spacing w:val="-20"/>
          <w:sz w:val="18"/>
          <w:szCs w:val="18"/>
        </w:rPr>
        <w:t xml:space="preserve">Player Goals: </w:t>
      </w:r>
    </w:p>
    <w:p w14:paraId="447BA17B" w14:textId="0873EE52" w:rsidR="00371DE4" w:rsidRPr="003808AD" w:rsidRDefault="00371DE4" w:rsidP="00BE78EB">
      <w:pPr>
        <w:pStyle w:val="ListParagraph"/>
        <w:numPr>
          <w:ilvl w:val="0"/>
          <w:numId w:val="4"/>
        </w:numPr>
        <w:rPr>
          <w:rFonts w:ascii="OpenDyslexic" w:hAnsi="OpenDyslexic"/>
          <w:spacing w:val="-20"/>
          <w:sz w:val="18"/>
          <w:szCs w:val="18"/>
        </w:rPr>
      </w:pPr>
      <w:r w:rsidRPr="003808AD">
        <w:rPr>
          <w:rFonts w:ascii="OpenDyslexic" w:hAnsi="OpenDyslexic"/>
          <w:spacing w:val="-20"/>
          <w:sz w:val="18"/>
          <w:szCs w:val="18"/>
        </w:rPr>
        <w:t>aid and support your community</w:t>
      </w:r>
      <w:r w:rsidRPr="003808AD">
        <w:rPr>
          <w:rFonts w:ascii="OpenDyslexic" w:hAnsi="OpenDyslexic"/>
          <w:spacing w:val="-20"/>
          <w:sz w:val="18"/>
          <w:szCs w:val="18"/>
        </w:rPr>
        <w:t>;</w:t>
      </w:r>
    </w:p>
    <w:p w14:paraId="534877BC" w14:textId="2377C2DF" w:rsidR="00371DE4" w:rsidRPr="003808AD" w:rsidRDefault="00371DE4" w:rsidP="00BE78EB">
      <w:pPr>
        <w:pStyle w:val="ListParagraph"/>
        <w:numPr>
          <w:ilvl w:val="0"/>
          <w:numId w:val="4"/>
        </w:numPr>
        <w:rPr>
          <w:rFonts w:ascii="OpenDyslexic" w:hAnsi="OpenDyslexic"/>
          <w:spacing w:val="-20"/>
          <w:sz w:val="18"/>
          <w:szCs w:val="18"/>
        </w:rPr>
      </w:pPr>
      <w:r w:rsidRPr="003808AD">
        <w:rPr>
          <w:rFonts w:ascii="OpenDyslexic" w:hAnsi="OpenDyslexic"/>
          <w:spacing w:val="-20"/>
          <w:sz w:val="18"/>
          <w:szCs w:val="18"/>
        </w:rPr>
        <w:t>go on wild, fun, solarpunk adventures;</w:t>
      </w:r>
    </w:p>
    <w:p w14:paraId="33392962" w14:textId="77777777" w:rsidR="006F2CE1" w:rsidRDefault="00371DE4" w:rsidP="00BE78EB">
      <w:pPr>
        <w:pStyle w:val="ListParagraph"/>
        <w:numPr>
          <w:ilvl w:val="0"/>
          <w:numId w:val="4"/>
        </w:numPr>
        <w:rPr>
          <w:rFonts w:ascii="OpenDyslexic" w:hAnsi="OpenDyslexic"/>
          <w:spacing w:val="-20"/>
          <w:sz w:val="18"/>
          <w:szCs w:val="18"/>
        </w:rPr>
      </w:pPr>
      <w:r w:rsidRPr="003808AD">
        <w:rPr>
          <w:rFonts w:ascii="OpenDyslexic" w:hAnsi="OpenDyslexic"/>
          <w:spacing w:val="-20"/>
          <w:sz w:val="18"/>
          <w:szCs w:val="18"/>
        </w:rPr>
        <w:t xml:space="preserve">imagine a </w:t>
      </w:r>
      <w:r w:rsidRPr="003808AD">
        <w:rPr>
          <w:rFonts w:ascii="OpenDyslexic" w:hAnsi="OpenDyslexic"/>
          <w:spacing w:val="-20"/>
          <w:sz w:val="18"/>
          <w:szCs w:val="18"/>
        </w:rPr>
        <w:t>possible future.</w:t>
      </w:r>
    </w:p>
    <w:p w14:paraId="275233CB" w14:textId="77777777" w:rsidR="006F2CE1" w:rsidRDefault="006F2CE1" w:rsidP="006F2CE1">
      <w:pPr>
        <w:rPr>
          <w:rFonts w:ascii="OpenDyslexic" w:hAnsi="OpenDyslexic"/>
          <w:spacing w:val="-20"/>
          <w:sz w:val="18"/>
          <w:szCs w:val="18"/>
        </w:rPr>
      </w:pPr>
    </w:p>
    <w:p w14:paraId="63EE45E0" w14:textId="284D9EE6" w:rsidR="007E65FE" w:rsidRDefault="006F2CE1" w:rsidP="004E1C13">
      <w:pPr>
        <w:pStyle w:val="Heading2"/>
      </w:pPr>
      <w:r>
        <w:br w:type="column"/>
      </w:r>
      <w:r w:rsidR="007E65FE">
        <w:t>Play Safe Games</w:t>
      </w:r>
    </w:p>
    <w:p w14:paraId="44D59633" w14:textId="50F008A7" w:rsidR="007E65FE" w:rsidRDefault="007E65FE" w:rsidP="006F2CE1">
      <w:pPr>
        <w:rPr>
          <w:rFonts w:ascii="OpenDyslexic" w:hAnsi="OpenDyslexic"/>
          <w:spacing w:val="-20"/>
          <w:sz w:val="18"/>
          <w:szCs w:val="18"/>
        </w:rPr>
      </w:pPr>
    </w:p>
    <w:p w14:paraId="2388DE9D" w14:textId="27142FA5" w:rsidR="007E65FE" w:rsidRDefault="007E65FE" w:rsidP="006F2CE1">
      <w:pPr>
        <w:rPr>
          <w:rFonts w:ascii="OpenDyslexic" w:hAnsi="OpenDyslexic"/>
          <w:spacing w:val="-20"/>
          <w:sz w:val="18"/>
          <w:szCs w:val="18"/>
        </w:rPr>
      </w:pPr>
      <w:r>
        <w:rPr>
          <w:rFonts w:ascii="OpenDyslexic" w:hAnsi="OpenDyslexic"/>
          <w:spacing w:val="-20"/>
          <w:sz w:val="18"/>
          <w:szCs w:val="18"/>
        </w:rPr>
        <w:t>When you play ROOTS &amp; FLOWERS, or any other game, remember to be kind to yourself and to the other players.</w:t>
      </w:r>
    </w:p>
    <w:p w14:paraId="4C749F81" w14:textId="3117E8E6" w:rsidR="004E06D1" w:rsidRDefault="004E06D1" w:rsidP="006F2CE1">
      <w:pPr>
        <w:rPr>
          <w:rFonts w:ascii="OpenDyslexic" w:hAnsi="OpenDyslexic"/>
          <w:spacing w:val="-20"/>
          <w:sz w:val="18"/>
          <w:szCs w:val="18"/>
        </w:rPr>
      </w:pPr>
    </w:p>
    <w:p w14:paraId="7D4E9738" w14:textId="16A5C1FD" w:rsidR="004E06D1" w:rsidRDefault="002E1B71" w:rsidP="006F2CE1">
      <w:pPr>
        <w:rPr>
          <w:rFonts w:ascii="OpenDyslexic" w:hAnsi="OpenDyslexic"/>
          <w:spacing w:val="-20"/>
          <w:sz w:val="18"/>
          <w:szCs w:val="18"/>
        </w:rPr>
      </w:pPr>
      <w:r>
        <w:rPr>
          <w:rFonts w:ascii="OpenDyslexic" w:hAnsi="OpenDyslexic"/>
          <w:spacing w:val="-20"/>
          <w:sz w:val="18"/>
          <w:szCs w:val="18"/>
        </w:rPr>
        <w:t xml:space="preserve">A few </w:t>
      </w:r>
      <w:r w:rsidR="00FC3658">
        <w:rPr>
          <w:rFonts w:ascii="OpenDyslexic" w:hAnsi="OpenDyslexic"/>
          <w:spacing w:val="-20"/>
          <w:sz w:val="18"/>
          <w:szCs w:val="18"/>
        </w:rPr>
        <w:t xml:space="preserve">quick </w:t>
      </w:r>
      <w:r>
        <w:rPr>
          <w:rFonts w:ascii="OpenDyslexic" w:hAnsi="OpenDyslexic"/>
          <w:spacing w:val="-20"/>
          <w:sz w:val="18"/>
          <w:szCs w:val="18"/>
        </w:rPr>
        <w:t xml:space="preserve">suggestions are the X-Card, Lines and Veils, </w:t>
      </w:r>
      <w:proofErr w:type="gramStart"/>
      <w:r>
        <w:rPr>
          <w:rFonts w:ascii="OpenDyslexic" w:hAnsi="OpenDyslexic"/>
          <w:spacing w:val="-20"/>
          <w:sz w:val="18"/>
          <w:szCs w:val="18"/>
        </w:rPr>
        <w:t>CATS</w:t>
      </w:r>
      <w:proofErr w:type="gramEnd"/>
      <w:r>
        <w:rPr>
          <w:rFonts w:ascii="OpenDyslexic" w:hAnsi="OpenDyslexic"/>
          <w:spacing w:val="-20"/>
          <w:sz w:val="18"/>
          <w:szCs w:val="18"/>
        </w:rPr>
        <w:t xml:space="preserve"> and the Luxton Technique.</w:t>
      </w:r>
    </w:p>
    <w:p w14:paraId="700FB7FC" w14:textId="26123DC7" w:rsidR="00FC3658" w:rsidRDefault="00FC3658" w:rsidP="006F2CE1">
      <w:pPr>
        <w:rPr>
          <w:rFonts w:ascii="OpenDyslexic" w:hAnsi="OpenDyslexic"/>
          <w:spacing w:val="-20"/>
          <w:sz w:val="18"/>
          <w:szCs w:val="18"/>
        </w:rPr>
      </w:pPr>
    </w:p>
    <w:p w14:paraId="24D8BF41" w14:textId="784EBB8F" w:rsidR="00FC3658" w:rsidRDefault="00FC3658" w:rsidP="006F2CE1">
      <w:pPr>
        <w:rPr>
          <w:rFonts w:ascii="OpenDyslexic" w:hAnsi="OpenDyslexic"/>
          <w:spacing w:val="-20"/>
          <w:sz w:val="18"/>
          <w:szCs w:val="18"/>
        </w:rPr>
      </w:pPr>
      <w:r>
        <w:rPr>
          <w:rFonts w:ascii="OpenDyslexic" w:hAnsi="OpenDyslexic"/>
          <w:spacing w:val="-20"/>
          <w:sz w:val="18"/>
          <w:szCs w:val="18"/>
        </w:rPr>
        <w:t xml:space="preserve">You may also find more in this </w:t>
      </w:r>
      <w:hyperlink r:id="rId8" w:history="1">
        <w:r w:rsidRPr="00FC3658">
          <w:rPr>
            <w:rStyle w:val="Hyperlink"/>
            <w:rFonts w:ascii="OpenDyslexic" w:hAnsi="OpenDyslexic"/>
            <w:spacing w:val="-20"/>
            <w:sz w:val="18"/>
            <w:szCs w:val="18"/>
          </w:rPr>
          <w:t>List of Safety Tools.</w:t>
        </w:r>
      </w:hyperlink>
    </w:p>
    <w:p w14:paraId="7F7E5462" w14:textId="296BECB5" w:rsidR="00FC3658" w:rsidRDefault="00FC3658" w:rsidP="006F2CE1">
      <w:pPr>
        <w:rPr>
          <w:rFonts w:ascii="OpenDyslexic" w:hAnsi="OpenDyslexic"/>
          <w:spacing w:val="-20"/>
          <w:sz w:val="18"/>
          <w:szCs w:val="18"/>
        </w:rPr>
      </w:pPr>
    </w:p>
    <w:p w14:paraId="7C4212D5" w14:textId="2CCB6E96" w:rsidR="004E1C13" w:rsidRDefault="004E1C13" w:rsidP="004E1C13">
      <w:pPr>
        <w:pStyle w:val="Heading2"/>
      </w:pPr>
      <w:r>
        <w:t>Attributions and Credits</w:t>
      </w:r>
    </w:p>
    <w:p w14:paraId="6682DAEC" w14:textId="44C60888" w:rsidR="00A57B19" w:rsidRDefault="006B6D54" w:rsidP="006F2CE1">
      <w:pPr>
        <w:rPr>
          <w:rFonts w:ascii="OpenDyslexic" w:hAnsi="OpenDyslexic"/>
          <w:spacing w:val="-20"/>
          <w:sz w:val="18"/>
          <w:szCs w:val="18"/>
        </w:rPr>
      </w:pPr>
      <w:r w:rsidRPr="006F2CE1">
        <w:rPr>
          <w:rFonts w:ascii="OpenDyslexic" w:hAnsi="OpenDyslexic"/>
          <w:spacing w:val="-20"/>
          <w:sz w:val="18"/>
          <w:szCs w:val="18"/>
        </w:rPr>
        <w:t>Roots and Flowers is a solarpunk hack of Lasers &amp; Feelings,</w:t>
      </w:r>
      <w:r w:rsidR="006F2CE1">
        <w:rPr>
          <w:rFonts w:ascii="OpenDyslexic" w:hAnsi="OpenDyslexic"/>
          <w:spacing w:val="-20"/>
          <w:sz w:val="18"/>
          <w:szCs w:val="18"/>
        </w:rPr>
        <w:t xml:space="preserve"> </w:t>
      </w:r>
      <w:r w:rsidRPr="006F2CE1">
        <w:rPr>
          <w:rFonts w:ascii="OpenDyslexic" w:hAnsi="OpenDyslexic"/>
          <w:spacing w:val="-20"/>
          <w:sz w:val="18"/>
          <w:szCs w:val="18"/>
        </w:rPr>
        <w:t xml:space="preserve">written for the </w:t>
      </w:r>
      <w:hyperlink r:id="rId9" w:history="1">
        <w:r w:rsidRPr="007E65FE">
          <w:rPr>
            <w:rStyle w:val="Hyperlink"/>
            <w:rFonts w:ascii="OpenDyslexic" w:hAnsi="OpenDyslexic"/>
            <w:spacing w:val="-20"/>
            <w:sz w:val="18"/>
            <w:szCs w:val="18"/>
          </w:rPr>
          <w:t>Applied Hope Jam</w:t>
        </w:r>
      </w:hyperlink>
      <w:r w:rsidRPr="006F2CE1">
        <w:rPr>
          <w:rFonts w:ascii="OpenDyslexic" w:hAnsi="OpenDyslexic"/>
          <w:spacing w:val="-20"/>
          <w:sz w:val="18"/>
          <w:szCs w:val="18"/>
        </w:rPr>
        <w:t xml:space="preserve"> and the </w:t>
      </w:r>
      <w:hyperlink r:id="rId10" w:history="1">
        <w:r w:rsidR="006F2CE1" w:rsidRPr="007E65FE">
          <w:rPr>
            <w:rStyle w:val="Hyperlink"/>
            <w:rFonts w:ascii="OpenDyslexic" w:hAnsi="OpenDyslexic"/>
            <w:spacing w:val="-20"/>
            <w:sz w:val="18"/>
            <w:szCs w:val="18"/>
          </w:rPr>
          <w:t>Solarpunk Jam</w:t>
        </w:r>
      </w:hyperlink>
      <w:r w:rsidR="006F2CE1" w:rsidRPr="006F2CE1">
        <w:rPr>
          <w:rFonts w:ascii="OpenDyslexic" w:hAnsi="OpenDyslexic"/>
          <w:spacing w:val="-20"/>
          <w:sz w:val="18"/>
          <w:szCs w:val="18"/>
        </w:rPr>
        <w:t>, both on Itch.</w:t>
      </w:r>
    </w:p>
    <w:p w14:paraId="2375AA33" w14:textId="740F2158" w:rsidR="007E65FE" w:rsidRDefault="007E65FE" w:rsidP="006F2CE1">
      <w:pPr>
        <w:rPr>
          <w:rFonts w:ascii="OpenDyslexic" w:hAnsi="OpenDyslexic"/>
          <w:spacing w:val="-20"/>
          <w:sz w:val="18"/>
          <w:szCs w:val="18"/>
        </w:rPr>
      </w:pPr>
    </w:p>
    <w:p w14:paraId="037F1D5D" w14:textId="521E7073" w:rsidR="007E65FE" w:rsidRDefault="007E65FE" w:rsidP="006F2CE1">
      <w:pPr>
        <w:rPr>
          <w:rFonts w:ascii="OpenDyslexic" w:hAnsi="OpenDyslexic"/>
          <w:spacing w:val="-20"/>
          <w:sz w:val="18"/>
          <w:szCs w:val="18"/>
        </w:rPr>
      </w:pPr>
      <w:hyperlink r:id="rId11" w:history="1">
        <w:r w:rsidRPr="007E65FE">
          <w:rPr>
            <w:rStyle w:val="Hyperlink"/>
            <w:rFonts w:ascii="OpenDyslexic" w:hAnsi="OpenDyslexic"/>
            <w:spacing w:val="-20"/>
            <w:sz w:val="18"/>
            <w:szCs w:val="18"/>
          </w:rPr>
          <w:t>Lasers and Feelings</w:t>
        </w:r>
      </w:hyperlink>
      <w:r>
        <w:rPr>
          <w:rFonts w:ascii="OpenDyslexic" w:hAnsi="OpenDyslexic"/>
          <w:spacing w:val="-20"/>
          <w:sz w:val="18"/>
          <w:szCs w:val="18"/>
        </w:rPr>
        <w:t xml:space="preserve"> is a game by </w:t>
      </w:r>
      <w:hyperlink r:id="rId12" w:history="1">
        <w:r w:rsidRPr="007E65FE">
          <w:rPr>
            <w:rStyle w:val="Hyperlink"/>
            <w:rFonts w:ascii="OpenDyslexic" w:hAnsi="OpenDyslexic"/>
            <w:spacing w:val="-20"/>
            <w:sz w:val="18"/>
            <w:szCs w:val="18"/>
          </w:rPr>
          <w:t>John Harper</w:t>
        </w:r>
      </w:hyperlink>
      <w:r>
        <w:rPr>
          <w:rFonts w:ascii="OpenDyslexic" w:hAnsi="OpenDyslexic"/>
          <w:spacing w:val="-20"/>
          <w:sz w:val="18"/>
          <w:szCs w:val="18"/>
        </w:rPr>
        <w:t>.</w:t>
      </w:r>
    </w:p>
    <w:p w14:paraId="3182F0C4" w14:textId="075B5411" w:rsidR="002F0480" w:rsidRDefault="002F0480" w:rsidP="006F2CE1">
      <w:pPr>
        <w:rPr>
          <w:rFonts w:ascii="OpenDyslexic" w:hAnsi="OpenDyslexic"/>
          <w:spacing w:val="-20"/>
          <w:sz w:val="18"/>
          <w:szCs w:val="18"/>
        </w:rPr>
      </w:pPr>
    </w:p>
    <w:p w14:paraId="5EF5D376" w14:textId="17BE4CB5" w:rsidR="004E1C13" w:rsidRDefault="002F0480" w:rsidP="006F2CE1">
      <w:pPr>
        <w:rPr>
          <w:rFonts w:ascii="OpenDyslexic" w:hAnsi="OpenDyslexic"/>
          <w:spacing w:val="-20"/>
          <w:sz w:val="18"/>
          <w:szCs w:val="18"/>
        </w:rPr>
      </w:pPr>
      <w:hyperlink r:id="rId13" w:tgtFrame="_blank" w:history="1">
        <w:r w:rsidRPr="002F0480">
          <w:rPr>
            <w:rStyle w:val="Hyperlink"/>
            <w:rFonts w:ascii="OpenDyslexic" w:hAnsi="OpenDyslexic"/>
            <w:spacing w:val="-20"/>
            <w:sz w:val="18"/>
            <w:szCs w:val="18"/>
          </w:rPr>
          <w:t>Roots &amp; Flowers </w:t>
        </w:r>
      </w:hyperlink>
      <w:r w:rsidRPr="002F0480">
        <w:rPr>
          <w:rFonts w:ascii="OpenDyslexic" w:hAnsi="OpenDyslexic"/>
          <w:spacing w:val="-20"/>
          <w:sz w:val="18"/>
          <w:szCs w:val="18"/>
        </w:rPr>
        <w:t>© 2021 by </w:t>
      </w:r>
      <w:hyperlink r:id="rId14" w:tgtFrame="_blank" w:history="1">
        <w:r w:rsidRPr="002F0480">
          <w:rPr>
            <w:rStyle w:val="Hyperlink"/>
            <w:rFonts w:ascii="OpenDyslexic" w:hAnsi="OpenDyslexic"/>
            <w:spacing w:val="-20"/>
            <w:sz w:val="18"/>
            <w:szCs w:val="18"/>
          </w:rPr>
          <w:t>Gabriel Caetano </w:t>
        </w:r>
      </w:hyperlink>
      <w:r w:rsidRPr="002F0480">
        <w:rPr>
          <w:rFonts w:ascii="OpenDyslexic" w:hAnsi="OpenDyslexic"/>
          <w:spacing w:val="-20"/>
          <w:sz w:val="18"/>
          <w:szCs w:val="18"/>
        </w:rPr>
        <w:t xml:space="preserve">is </w:t>
      </w:r>
      <w:proofErr w:type="spellStart"/>
      <w:r w:rsidR="004E1C13" w:rsidRPr="004E1C13">
        <w:rPr>
          <w:rFonts w:ascii="OpenDyslexic" w:hAnsi="OpenDyslexic"/>
          <w:spacing w:val="-20"/>
          <w:sz w:val="18"/>
          <w:szCs w:val="18"/>
        </w:rPr>
        <w:t>is</w:t>
      </w:r>
      <w:proofErr w:type="spellEnd"/>
      <w:r w:rsidR="004E1C13" w:rsidRPr="004E1C13">
        <w:rPr>
          <w:rFonts w:ascii="OpenDyslexic" w:hAnsi="OpenDyslexic"/>
          <w:spacing w:val="-20"/>
          <w:sz w:val="18"/>
          <w:szCs w:val="18"/>
        </w:rPr>
        <w:t xml:space="preserve"> made available by Creative Commons Attribution 4.0 International</w:t>
      </w:r>
      <w:r w:rsidR="004E1C13" w:rsidRPr="002F0480">
        <w:rPr>
          <w:rFonts w:ascii="OpenDyslexic" w:hAnsi="OpenDyslexic"/>
          <w:spacing w:val="-20"/>
          <w:sz w:val="18"/>
          <w:szCs w:val="18"/>
        </w:rPr>
        <w:t xml:space="preserve"> </w:t>
      </w:r>
      <w:hyperlink r:id="rId15" w:tgtFrame="_blank" w:history="1">
        <w:r w:rsidRPr="002F0480">
          <w:rPr>
            <w:rStyle w:val="Hyperlink"/>
            <w:rFonts w:ascii="OpenDyslexic" w:hAnsi="OpenDyslexic"/>
            <w:spacing w:val="-20"/>
            <w:sz w:val="18"/>
            <w:szCs w:val="18"/>
          </w:rPr>
          <w:t>CC BY-SA 4.0 </w:t>
        </w:r>
        <w:r w:rsidRPr="002F0480">
          <w:rPr>
            <w:rStyle w:val="Hyperlink"/>
            <w:rFonts w:ascii="OpenDyslexic" w:hAnsi="OpenDyslexic"/>
            <w:spacing w:val="-20"/>
            <w:sz w:val="18"/>
            <w:szCs w:val="18"/>
          </w:rPr>
          <w:drawing>
            <wp:inline distT="0" distB="0" distL="0" distR="0" wp14:anchorId="680760E3" wp14:editId="548CF7BA">
              <wp:extent cx="194310" cy="1943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Pr="002F0480">
          <w:rPr>
            <w:rStyle w:val="Hyperlink"/>
            <w:rFonts w:ascii="OpenDyslexic" w:hAnsi="OpenDyslexic"/>
            <w:spacing w:val="-20"/>
            <w:sz w:val="18"/>
            <w:szCs w:val="18"/>
          </w:rPr>
          <w:drawing>
            <wp:inline distT="0" distB="0" distL="0" distR="0" wp14:anchorId="7E1CE470" wp14:editId="470E60B1">
              <wp:extent cx="194310" cy="1943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r w:rsidRPr="002F0480">
          <w:rPr>
            <w:rStyle w:val="Hyperlink"/>
            <w:rFonts w:ascii="OpenDyslexic" w:hAnsi="OpenDyslexic"/>
            <w:spacing w:val="-20"/>
            <w:sz w:val="18"/>
            <w:szCs w:val="18"/>
          </w:rPr>
          <w:drawing>
            <wp:inline distT="0" distB="0" distL="0" distR="0" wp14:anchorId="3574A62F" wp14:editId="090A6307">
              <wp:extent cx="194310" cy="1943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4310" cy="194310"/>
                      </a:xfrm>
                      <a:prstGeom prst="rect">
                        <a:avLst/>
                      </a:prstGeom>
                      <a:noFill/>
                      <a:ln>
                        <a:noFill/>
                      </a:ln>
                    </pic:spPr>
                  </pic:pic>
                </a:graphicData>
              </a:graphic>
            </wp:inline>
          </w:drawing>
        </w:r>
      </w:hyperlink>
      <w:r w:rsidR="004E1C13">
        <w:rPr>
          <w:rFonts w:ascii="OpenDyslexic" w:hAnsi="OpenDyslexic"/>
          <w:spacing w:val="-20"/>
          <w:sz w:val="18"/>
          <w:szCs w:val="18"/>
        </w:rPr>
        <w:t>.</w:t>
      </w:r>
    </w:p>
    <w:p w14:paraId="58DC4B90" w14:textId="7A917260" w:rsidR="004E1C13" w:rsidRDefault="004E1C13" w:rsidP="006F2CE1">
      <w:pPr>
        <w:rPr>
          <w:rFonts w:ascii="OpenDyslexic" w:hAnsi="OpenDyslexic"/>
          <w:spacing w:val="-20"/>
          <w:sz w:val="18"/>
          <w:szCs w:val="18"/>
        </w:rPr>
      </w:pPr>
      <w:r>
        <w:rPr>
          <w:rFonts w:ascii="OpenDyslexic" w:hAnsi="OpenDyslexic"/>
          <w:spacing w:val="-20"/>
          <w:sz w:val="18"/>
          <w:szCs w:val="18"/>
        </w:rPr>
        <w:br w:type="column"/>
      </w:r>
    </w:p>
    <w:p w14:paraId="3159E1B2" w14:textId="75DBA040" w:rsidR="004E1C13" w:rsidRDefault="004E1C13" w:rsidP="004E1C13">
      <w:pPr>
        <w:rPr>
          <w:rFonts w:ascii="OpenDyslexic" w:hAnsi="OpenDyslexic"/>
          <w:spacing w:val="-20"/>
          <w:sz w:val="18"/>
          <w:szCs w:val="18"/>
        </w:rPr>
      </w:pPr>
      <w:r w:rsidRPr="004E1C13">
        <w:rPr>
          <w:rFonts w:ascii="OpenDyslexic" w:hAnsi="OpenDyslexic"/>
          <w:spacing w:val="-20"/>
          <w:sz w:val="18"/>
          <w:szCs w:val="18"/>
        </w:rPr>
        <w:t xml:space="preserve">This means you are free to share and adapt these materials in personal and commercial works </w:t>
      </w:r>
      <w:proofErr w:type="gramStart"/>
      <w:r w:rsidRPr="004E1C13">
        <w:rPr>
          <w:rFonts w:ascii="OpenDyslexic" w:hAnsi="OpenDyslexic"/>
          <w:spacing w:val="-20"/>
          <w:sz w:val="18"/>
          <w:szCs w:val="18"/>
        </w:rPr>
        <w:t>provided</w:t>
      </w:r>
      <w:r>
        <w:rPr>
          <w:rFonts w:ascii="OpenDyslexic" w:hAnsi="OpenDyslexic"/>
          <w:spacing w:val="-20"/>
          <w:sz w:val="18"/>
          <w:szCs w:val="18"/>
        </w:rPr>
        <w:t xml:space="preserve"> that</w:t>
      </w:r>
      <w:proofErr w:type="gramEnd"/>
      <w:r w:rsidRPr="004E1C13">
        <w:rPr>
          <w:rFonts w:ascii="OpenDyslexic" w:hAnsi="OpenDyslexic"/>
          <w:spacing w:val="-20"/>
          <w:sz w:val="18"/>
          <w:szCs w:val="18"/>
        </w:rPr>
        <w:t xml:space="preserve"> you use the same license type and that you give attribution to Gabriel Caetano using the following text:</w:t>
      </w:r>
    </w:p>
    <w:p w14:paraId="4EBA5F69" w14:textId="77777777" w:rsidR="004E1C13" w:rsidRDefault="004E1C13" w:rsidP="004E1C13">
      <w:pPr>
        <w:rPr>
          <w:rFonts w:ascii="OpenDyslexic" w:hAnsi="OpenDyslexic"/>
          <w:spacing w:val="-20"/>
          <w:sz w:val="18"/>
          <w:szCs w:val="18"/>
        </w:rPr>
      </w:pPr>
    </w:p>
    <w:p w14:paraId="099C718A" w14:textId="77777777" w:rsidR="004E1C13" w:rsidRPr="004E1C13" w:rsidRDefault="004E1C13" w:rsidP="004E1C13">
      <w:pPr>
        <w:rPr>
          <w:rFonts w:ascii="OpenDyslexic" w:hAnsi="OpenDyslexic"/>
          <w:spacing w:val="-20"/>
          <w:sz w:val="18"/>
          <w:szCs w:val="18"/>
        </w:rPr>
      </w:pPr>
      <w:r w:rsidRPr="004E1C13">
        <w:rPr>
          <w:rFonts w:ascii="OpenDyslexic" w:hAnsi="OpenDyslexic"/>
          <w:spacing w:val="-20"/>
          <w:sz w:val="18"/>
          <w:szCs w:val="18"/>
        </w:rPr>
        <w:t>Attribution</w:t>
      </w:r>
    </w:p>
    <w:p w14:paraId="51BC7D85" w14:textId="059FA3AD" w:rsidR="004E1C13" w:rsidRDefault="004E1C13" w:rsidP="004E1C13">
      <w:pPr>
        <w:rPr>
          <w:rFonts w:ascii="OpenDyslexic" w:hAnsi="OpenDyslexic"/>
          <w:spacing w:val="-20"/>
          <w:sz w:val="18"/>
          <w:szCs w:val="18"/>
        </w:rPr>
      </w:pPr>
      <w:r w:rsidRPr="004E1C13">
        <w:rPr>
          <w:rFonts w:ascii="OpenDyslexic" w:hAnsi="OpenDyslexic"/>
          <w:spacing w:val="-20"/>
          <w:sz w:val="18"/>
          <w:szCs w:val="18"/>
        </w:rPr>
        <w:t>This work includes material derived from ROOTS &amp; FLOWERS, available by CC BY-SA 4.0 license at https://gabrielcaetano.itch.io. [Product Name] is not affiliated with Gabriel Caetano.</w:t>
      </w:r>
    </w:p>
    <w:p w14:paraId="5856D107" w14:textId="77777777" w:rsidR="004E1C13" w:rsidRPr="004E1C13" w:rsidRDefault="004E1C13" w:rsidP="004E1C13">
      <w:pPr>
        <w:rPr>
          <w:rFonts w:ascii="OpenDyslexic" w:hAnsi="OpenDyslexic"/>
          <w:spacing w:val="-20"/>
          <w:sz w:val="18"/>
          <w:szCs w:val="18"/>
        </w:rPr>
      </w:pPr>
    </w:p>
    <w:p w14:paraId="47282E9C" w14:textId="301426A4" w:rsidR="004E1C13" w:rsidRPr="004E1C13" w:rsidRDefault="004E1C13" w:rsidP="004E1C13">
      <w:pPr>
        <w:rPr>
          <w:rFonts w:ascii="OpenDyslexic" w:hAnsi="OpenDyslexic"/>
          <w:spacing w:val="-20"/>
          <w:sz w:val="18"/>
          <w:szCs w:val="18"/>
        </w:rPr>
      </w:pPr>
      <w:r w:rsidRPr="004E1C13">
        <w:rPr>
          <w:rFonts w:ascii="OpenDyslexic" w:hAnsi="OpenDyslexic"/>
          <w:spacing w:val="-20"/>
          <w:sz w:val="18"/>
          <w:szCs w:val="18"/>
        </w:rPr>
        <w:t>Limitations</w:t>
      </w:r>
    </w:p>
    <w:p w14:paraId="027825BD" w14:textId="4D755B7E" w:rsidR="006F2CE1" w:rsidRPr="004E1C13" w:rsidRDefault="004E1C13" w:rsidP="004E1C13">
      <w:pPr>
        <w:rPr>
          <w:rFonts w:ascii="OpenDyslexic" w:hAnsi="OpenDyslexic"/>
          <w:spacing w:val="-20"/>
          <w:sz w:val="18"/>
          <w:szCs w:val="18"/>
        </w:rPr>
      </w:pPr>
      <w:r w:rsidRPr="004E1C13">
        <w:rPr>
          <w:rFonts w:ascii="OpenDyslexic" w:hAnsi="OpenDyslexic"/>
          <w:spacing w:val="-20"/>
          <w:sz w:val="18"/>
          <w:szCs w:val="18"/>
        </w:rPr>
        <w:t xml:space="preserve">ROOTS &amp; FLOWERS’s rules </w:t>
      </w:r>
      <w:proofErr w:type="gramStart"/>
      <w:r w:rsidRPr="004E1C13">
        <w:rPr>
          <w:rFonts w:ascii="OpenDyslexic" w:hAnsi="OpenDyslexic"/>
          <w:spacing w:val="-20"/>
          <w:sz w:val="18"/>
          <w:szCs w:val="18"/>
        </w:rPr>
        <w:t>are intended</w:t>
      </w:r>
      <w:proofErr w:type="gramEnd"/>
      <w:r w:rsidRPr="004E1C13">
        <w:rPr>
          <w:rFonts w:ascii="OpenDyslexic" w:hAnsi="OpenDyslexic"/>
          <w:spacing w:val="-20"/>
          <w:sz w:val="18"/>
          <w:szCs w:val="18"/>
        </w:rPr>
        <w:t xml:space="preserve"> for use in cool games. Do not include racist, sexist, homophobic, transphobic, and all similarly uncool tropes, themes, and other content in materials derived from Gabriel Caetano’s work.</w:t>
      </w:r>
    </w:p>
    <w:p w14:paraId="4831BE54" w14:textId="77777777" w:rsidR="00371DE4" w:rsidRPr="003808AD" w:rsidRDefault="00371DE4" w:rsidP="00BE78EB">
      <w:pPr>
        <w:rPr>
          <w:rFonts w:ascii="Cadman" w:eastAsia="Times New Roman" w:hAnsi="Cadman" w:cs="Times New Roman"/>
          <w:spacing w:val="-20"/>
          <w:sz w:val="34"/>
          <w:szCs w:val="34"/>
          <w:lang w:eastAsia="en-GB"/>
        </w:rPr>
      </w:pPr>
      <w:r w:rsidRPr="003808AD">
        <w:rPr>
          <w:spacing w:val="-20"/>
          <w:sz w:val="34"/>
          <w:szCs w:val="34"/>
        </w:rPr>
        <w:br w:type="page"/>
      </w:r>
    </w:p>
    <w:p w14:paraId="2994EDDD" w14:textId="0CB12574" w:rsidR="00AA00BA" w:rsidRPr="004E1C13" w:rsidRDefault="004E1C13" w:rsidP="004E1C13">
      <w:pPr>
        <w:pStyle w:val="Heading2"/>
      </w:pPr>
      <w:r>
        <w:lastRenderedPageBreak/>
        <w:t>Create a Character</w:t>
      </w:r>
    </w:p>
    <w:p w14:paraId="1D15E6E4" w14:textId="515AD969" w:rsidR="003808AD" w:rsidRPr="003808AD" w:rsidRDefault="00371DE4" w:rsidP="00BE78EB">
      <w:pPr>
        <w:pStyle w:val="ListParagraph"/>
        <w:numPr>
          <w:ilvl w:val="0"/>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Choose a role for your character:</w:t>
      </w:r>
    </w:p>
    <w:p w14:paraId="00306DE2"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Mediator</w:t>
      </w:r>
    </w:p>
    <w:p w14:paraId="3F4C3187"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Rebel</w:t>
      </w:r>
    </w:p>
    <w:p w14:paraId="2C01D6D1"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Caregiver</w:t>
      </w:r>
    </w:p>
    <w:p w14:paraId="522E8171"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Engineer</w:t>
      </w:r>
    </w:p>
    <w:p w14:paraId="6387FBA4"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Architect</w:t>
      </w:r>
    </w:p>
    <w:p w14:paraId="190868CA"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Artist</w:t>
      </w:r>
    </w:p>
    <w:p w14:paraId="275957B3" w14:textId="29863A75"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Explorer</w:t>
      </w:r>
    </w:p>
    <w:p w14:paraId="3C122D74" w14:textId="1D7D5879" w:rsidR="00371DE4"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Teacher</w:t>
      </w:r>
    </w:p>
    <w:p w14:paraId="739181CF" w14:textId="77777777" w:rsidR="003808AD" w:rsidRPr="003808AD" w:rsidRDefault="00371DE4" w:rsidP="00BE78EB">
      <w:pPr>
        <w:pStyle w:val="ListParagraph"/>
        <w:numPr>
          <w:ilvl w:val="0"/>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Choose a trait for your character:</w:t>
      </w:r>
    </w:p>
    <w:p w14:paraId="7923CE7C"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Kind</w:t>
      </w:r>
    </w:p>
    <w:p w14:paraId="7DB538D8"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Resourceful</w:t>
      </w:r>
    </w:p>
    <w:p w14:paraId="0952CED3"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Contemplative</w:t>
      </w:r>
    </w:p>
    <w:p w14:paraId="565A5AD8"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Creative</w:t>
      </w:r>
    </w:p>
    <w:p w14:paraId="628E7A9F"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Generous</w:t>
      </w:r>
    </w:p>
    <w:p w14:paraId="3104E1F7"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Co-operative</w:t>
      </w:r>
    </w:p>
    <w:p w14:paraId="4E82069C" w14:textId="74A3B8AC"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Savvy</w:t>
      </w:r>
    </w:p>
    <w:p w14:paraId="2B572EDC" w14:textId="77777777" w:rsidR="003808AD"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Crafty</w:t>
      </w:r>
    </w:p>
    <w:p w14:paraId="20669CED" w14:textId="26B68228" w:rsidR="00371DE4"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Mystic</w:t>
      </w:r>
    </w:p>
    <w:p w14:paraId="67D7801D" w14:textId="77777777" w:rsidR="00D65415" w:rsidRPr="00D65415" w:rsidRDefault="00371DE4" w:rsidP="00D65415">
      <w:pPr>
        <w:pStyle w:val="ListParagraph"/>
        <w:numPr>
          <w:ilvl w:val="0"/>
          <w:numId w:val="5"/>
        </w:numPr>
        <w:spacing w:before="100" w:beforeAutospacing="1"/>
        <w:rPr>
          <w:rFonts w:ascii="OpenDyslexic" w:hAnsi="OpenDyslexic"/>
          <w:b/>
          <w:bCs/>
          <w:spacing w:val="-20"/>
          <w:sz w:val="18"/>
          <w:szCs w:val="18"/>
        </w:rPr>
      </w:pPr>
      <w:r w:rsidRPr="00D5183D">
        <w:rPr>
          <w:rFonts w:ascii="OpenDyslexic" w:hAnsi="OpenDyslexic"/>
          <w:b/>
          <w:bCs/>
          <w:spacing w:val="-20"/>
          <w:sz w:val="18"/>
          <w:szCs w:val="18"/>
        </w:rPr>
        <w:t xml:space="preserve">Choose your number, from 2 to 5. </w:t>
      </w:r>
      <w:r w:rsidRPr="00D65415">
        <w:rPr>
          <w:rFonts w:ascii="OpenDyslexic" w:hAnsi="OpenDyslexic"/>
          <w:b/>
          <w:bCs/>
          <w:spacing w:val="-20"/>
          <w:sz w:val="18"/>
          <w:szCs w:val="18"/>
        </w:rPr>
        <w:t>A high number means you're better at FLOWERS</w:t>
      </w:r>
      <w:r w:rsidRPr="00D65415">
        <w:rPr>
          <w:rFonts w:ascii="OpenDyslexic" w:hAnsi="OpenDyslexic"/>
          <w:spacing w:val="-20"/>
          <w:sz w:val="18"/>
          <w:szCs w:val="18"/>
        </w:rPr>
        <w:t xml:space="preserve"> (insight, lightness; compassion; forgiveness; balance; boundaries; subtle, subjective care; magic sense).</w:t>
      </w:r>
    </w:p>
    <w:p w14:paraId="1B9EE526" w14:textId="22EC8C85" w:rsidR="00371DE4" w:rsidRPr="00D65415" w:rsidRDefault="00371DE4" w:rsidP="00D65415">
      <w:pPr>
        <w:pStyle w:val="ListParagraph"/>
        <w:spacing w:before="100" w:beforeAutospacing="1"/>
        <w:ind w:left="454"/>
        <w:rPr>
          <w:rFonts w:ascii="OpenDyslexic" w:hAnsi="OpenDyslexic"/>
          <w:b/>
          <w:bCs/>
          <w:spacing w:val="-20"/>
          <w:sz w:val="18"/>
          <w:szCs w:val="18"/>
        </w:rPr>
      </w:pPr>
      <w:r w:rsidRPr="00D65415">
        <w:rPr>
          <w:rFonts w:ascii="OpenDyslexic" w:hAnsi="OpenDyslexic"/>
          <w:b/>
          <w:bCs/>
          <w:spacing w:val="-20"/>
          <w:sz w:val="18"/>
          <w:szCs w:val="18"/>
        </w:rPr>
        <w:t>A low number means you’re better at ROOTS</w:t>
      </w:r>
      <w:r w:rsidRPr="00D65415">
        <w:rPr>
          <w:rFonts w:ascii="OpenDyslexic" w:hAnsi="OpenDyslexic"/>
          <w:spacing w:val="-20"/>
          <w:sz w:val="18"/>
          <w:szCs w:val="18"/>
        </w:rPr>
        <w:t xml:space="preserve"> (presence; consciousness; practical, objective things; drive; focus; movement; magic expression).</w:t>
      </w:r>
    </w:p>
    <w:p w14:paraId="39C9AD5C" w14:textId="77777777" w:rsidR="00371DE4" w:rsidRPr="003808AD" w:rsidRDefault="00371DE4" w:rsidP="00BE78EB">
      <w:pPr>
        <w:pStyle w:val="ListParagraph"/>
        <w:numPr>
          <w:ilvl w:val="0"/>
          <w:numId w:val="5"/>
        </w:numPr>
        <w:spacing w:before="100" w:beforeAutospacing="1"/>
        <w:rPr>
          <w:rFonts w:ascii="OpenDyslexic" w:hAnsi="OpenDyslexic"/>
          <w:spacing w:val="-20"/>
          <w:sz w:val="18"/>
          <w:szCs w:val="18"/>
        </w:rPr>
      </w:pPr>
      <w:r w:rsidRPr="00D5183D">
        <w:rPr>
          <w:rFonts w:ascii="OpenDyslexic" w:hAnsi="OpenDyslexic"/>
          <w:b/>
          <w:bCs/>
          <w:spacing w:val="-20"/>
          <w:sz w:val="18"/>
          <w:szCs w:val="18"/>
        </w:rPr>
        <w:t>Give your character pronouns (or not) and a name</w:t>
      </w:r>
      <w:r w:rsidRPr="003808AD">
        <w:rPr>
          <w:rFonts w:ascii="OpenDyslexic" w:hAnsi="OpenDyslexic"/>
          <w:spacing w:val="-20"/>
          <w:sz w:val="18"/>
          <w:szCs w:val="18"/>
        </w:rPr>
        <w:t xml:space="preserve"> that represents them, that they picked because is meaningful for them, or that is just punk (or all the above).</w:t>
      </w:r>
    </w:p>
    <w:p w14:paraId="61D3BC79" w14:textId="77777777" w:rsidR="003808AD" w:rsidRPr="00D5183D" w:rsidRDefault="00371DE4" w:rsidP="00BE78EB">
      <w:pPr>
        <w:pStyle w:val="ListParagraph"/>
        <w:numPr>
          <w:ilvl w:val="0"/>
          <w:numId w:val="5"/>
        </w:numPr>
        <w:spacing w:before="100" w:beforeAutospacing="1"/>
        <w:rPr>
          <w:rFonts w:ascii="OpenDyslexic" w:hAnsi="OpenDyslexic"/>
          <w:b/>
          <w:bCs/>
          <w:spacing w:val="-20"/>
          <w:sz w:val="18"/>
          <w:szCs w:val="18"/>
        </w:rPr>
      </w:pPr>
      <w:r w:rsidRPr="00D5183D">
        <w:rPr>
          <w:rFonts w:ascii="OpenDyslexic" w:hAnsi="OpenDyslexic"/>
          <w:b/>
          <w:bCs/>
          <w:spacing w:val="-20"/>
          <w:sz w:val="18"/>
          <w:szCs w:val="18"/>
        </w:rPr>
        <w:t xml:space="preserve">Choose a Goal: </w:t>
      </w:r>
    </w:p>
    <w:p w14:paraId="76990DAC" w14:textId="543BAFFD" w:rsid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Accessibility (make stuff accessible to all)</w:t>
      </w:r>
      <w:r w:rsidR="00D5183D">
        <w:rPr>
          <w:rFonts w:ascii="OpenDyslexic" w:hAnsi="OpenDyslexic"/>
          <w:spacing w:val="-20"/>
          <w:sz w:val="18"/>
          <w:szCs w:val="18"/>
        </w:rPr>
        <w:t>;</w:t>
      </w:r>
    </w:p>
    <w:p w14:paraId="06743692" w14:textId="159D726E" w:rsid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 xml:space="preserve">Inclusivity (make sure everyone </w:t>
      </w:r>
      <w:proofErr w:type="gramStart"/>
      <w:r w:rsidRPr="003808AD">
        <w:rPr>
          <w:rFonts w:ascii="OpenDyslexic" w:hAnsi="OpenDyslexic"/>
          <w:spacing w:val="-20"/>
          <w:sz w:val="18"/>
          <w:szCs w:val="18"/>
        </w:rPr>
        <w:t>is represented</w:t>
      </w:r>
      <w:proofErr w:type="gramEnd"/>
      <w:r w:rsidRPr="003808AD">
        <w:rPr>
          <w:rFonts w:ascii="OpenDyslexic" w:hAnsi="OpenDyslexic"/>
          <w:spacing w:val="-20"/>
          <w:sz w:val="18"/>
          <w:szCs w:val="18"/>
        </w:rPr>
        <w:t>)</w:t>
      </w:r>
      <w:r w:rsidR="00D5183D">
        <w:rPr>
          <w:rFonts w:ascii="OpenDyslexic" w:hAnsi="OpenDyslexic"/>
          <w:spacing w:val="-20"/>
          <w:sz w:val="18"/>
          <w:szCs w:val="18"/>
        </w:rPr>
        <w:t>;</w:t>
      </w:r>
    </w:p>
    <w:p w14:paraId="41938ECE" w14:textId="1B3D6F95" w:rsid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Change (occupy or unmake spaces to make them better for all)</w:t>
      </w:r>
      <w:r w:rsidR="00D5183D">
        <w:rPr>
          <w:rFonts w:ascii="OpenDyslexic" w:hAnsi="OpenDyslexic"/>
          <w:spacing w:val="-20"/>
          <w:sz w:val="18"/>
          <w:szCs w:val="18"/>
        </w:rPr>
        <w:t>;</w:t>
      </w:r>
    </w:p>
    <w:p w14:paraId="5445C8D3" w14:textId="623115FB" w:rsid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Knowledge (teach and learn, to make informed choices)</w:t>
      </w:r>
      <w:r w:rsidR="00D5183D">
        <w:rPr>
          <w:rFonts w:ascii="OpenDyslexic" w:hAnsi="OpenDyslexic"/>
          <w:spacing w:val="-20"/>
          <w:sz w:val="18"/>
          <w:szCs w:val="18"/>
        </w:rPr>
        <w:t>;</w:t>
      </w:r>
    </w:p>
    <w:p w14:paraId="7603E7F9" w14:textId="2C45EAF4" w:rsidR="00AA00BA"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Ancestrality (</w:t>
      </w:r>
      <w:r w:rsidR="00BE78EB">
        <w:rPr>
          <w:rFonts w:ascii="OpenDyslexic" w:hAnsi="OpenDyslexic"/>
          <w:spacing w:val="-20"/>
          <w:sz w:val="18"/>
          <w:szCs w:val="18"/>
        </w:rPr>
        <w:t>be</w:t>
      </w:r>
      <w:r w:rsidRPr="003808AD">
        <w:rPr>
          <w:rFonts w:ascii="OpenDyslexic" w:hAnsi="OpenDyslexic"/>
          <w:spacing w:val="-20"/>
          <w:sz w:val="18"/>
          <w:szCs w:val="18"/>
        </w:rPr>
        <w:t xml:space="preserve"> in touch with your ancestors and their bottomless wisdom)</w:t>
      </w:r>
      <w:r w:rsidR="00D5183D">
        <w:rPr>
          <w:rFonts w:ascii="OpenDyslexic" w:hAnsi="OpenDyslexic"/>
          <w:spacing w:val="-20"/>
          <w:sz w:val="18"/>
          <w:szCs w:val="18"/>
        </w:rPr>
        <w:t>;</w:t>
      </w:r>
    </w:p>
    <w:p w14:paraId="5962932C" w14:textId="5F320375" w:rsidR="00AA00BA"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Sustainability (optimise the use and management of resources)</w:t>
      </w:r>
      <w:r w:rsidR="00D5183D">
        <w:rPr>
          <w:rFonts w:ascii="OpenDyslexic" w:hAnsi="OpenDyslexic"/>
          <w:spacing w:val="-20"/>
          <w:sz w:val="18"/>
          <w:szCs w:val="18"/>
        </w:rPr>
        <w:t>;</w:t>
      </w:r>
    </w:p>
    <w:p w14:paraId="76B53F66" w14:textId="62BC350F" w:rsidR="00AA00BA"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 xml:space="preserve">Joy (spread beauty, happiness and reflection through graffiti, music, </w:t>
      </w:r>
      <w:proofErr w:type="gramStart"/>
      <w:r w:rsidRPr="003808AD">
        <w:rPr>
          <w:rFonts w:ascii="OpenDyslexic" w:hAnsi="OpenDyslexic"/>
          <w:spacing w:val="-20"/>
          <w:sz w:val="18"/>
          <w:szCs w:val="18"/>
        </w:rPr>
        <w:t>theatre</w:t>
      </w:r>
      <w:proofErr w:type="gramEnd"/>
      <w:r w:rsidRPr="003808AD">
        <w:rPr>
          <w:rFonts w:ascii="OpenDyslexic" w:hAnsi="OpenDyslexic"/>
          <w:spacing w:val="-20"/>
          <w:sz w:val="18"/>
          <w:szCs w:val="18"/>
        </w:rPr>
        <w:t xml:space="preserve"> or any other form of art)</w:t>
      </w:r>
      <w:r w:rsidR="00D5183D">
        <w:rPr>
          <w:rFonts w:ascii="OpenDyslexic" w:hAnsi="OpenDyslexic"/>
          <w:spacing w:val="-20"/>
          <w:sz w:val="18"/>
          <w:szCs w:val="18"/>
        </w:rPr>
        <w:t>;</w:t>
      </w:r>
    </w:p>
    <w:p w14:paraId="090C7200" w14:textId="61EF6AAD" w:rsidR="00371DE4" w:rsidRPr="003808AD" w:rsidRDefault="00371DE4" w:rsidP="00BE78EB">
      <w:pPr>
        <w:pStyle w:val="ListParagraph"/>
        <w:numPr>
          <w:ilvl w:val="1"/>
          <w:numId w:val="5"/>
        </w:numPr>
        <w:spacing w:before="100" w:beforeAutospacing="1"/>
        <w:rPr>
          <w:rFonts w:ascii="OpenDyslexic" w:hAnsi="OpenDyslexic"/>
          <w:spacing w:val="-20"/>
          <w:sz w:val="18"/>
          <w:szCs w:val="18"/>
        </w:rPr>
      </w:pPr>
      <w:r w:rsidRPr="003808AD">
        <w:rPr>
          <w:rFonts w:ascii="OpenDyslexic" w:hAnsi="OpenDyslexic"/>
          <w:spacing w:val="-20"/>
          <w:sz w:val="18"/>
          <w:szCs w:val="18"/>
        </w:rPr>
        <w:t>Biodiversity (explore ways to integrate human life into nature and vice-versa).</w:t>
      </w:r>
    </w:p>
    <w:p w14:paraId="3D7E19BB" w14:textId="77777777" w:rsidR="00371DE4" w:rsidRPr="003808AD" w:rsidRDefault="00371DE4" w:rsidP="00BE78EB">
      <w:pPr>
        <w:pStyle w:val="ListParagraph"/>
        <w:numPr>
          <w:ilvl w:val="0"/>
          <w:numId w:val="5"/>
        </w:numPr>
        <w:spacing w:before="100" w:beforeAutospacing="1"/>
        <w:rPr>
          <w:rFonts w:ascii="OpenDyslexic" w:hAnsi="OpenDyslexic"/>
          <w:spacing w:val="-20"/>
          <w:sz w:val="18"/>
          <w:szCs w:val="18"/>
        </w:rPr>
      </w:pPr>
      <w:r w:rsidRPr="00D5183D">
        <w:rPr>
          <w:rFonts w:ascii="OpenDyslexic" w:hAnsi="OpenDyslexic"/>
          <w:b/>
          <w:bCs/>
          <w:spacing w:val="-20"/>
          <w:sz w:val="18"/>
          <w:szCs w:val="18"/>
        </w:rPr>
        <w:t>Choose a special gadget:</w:t>
      </w:r>
      <w:r w:rsidRPr="003808AD">
        <w:rPr>
          <w:rFonts w:ascii="OpenDyslexic" w:hAnsi="OpenDyslexic"/>
          <w:spacing w:val="-20"/>
          <w:sz w:val="18"/>
          <w:szCs w:val="18"/>
        </w:rPr>
        <w:t xml:space="preserve"> a portable super computer; a multimedia 3d projector; an advanced toolkit; a </w:t>
      </w:r>
      <w:proofErr w:type="spellStart"/>
      <w:r w:rsidRPr="003808AD">
        <w:rPr>
          <w:rFonts w:ascii="OpenDyslexic" w:hAnsi="OpenDyslexic"/>
          <w:spacing w:val="-20"/>
          <w:sz w:val="18"/>
          <w:szCs w:val="18"/>
        </w:rPr>
        <w:t>MedPAC</w:t>
      </w:r>
      <w:proofErr w:type="spellEnd"/>
      <w:r w:rsidRPr="003808AD">
        <w:rPr>
          <w:rFonts w:ascii="OpenDyslexic" w:hAnsi="OpenDyslexic"/>
          <w:spacing w:val="-20"/>
          <w:sz w:val="18"/>
          <w:szCs w:val="18"/>
        </w:rPr>
        <w:t>; a universal analyser; a vibro-cutter; a small AI drone.</w:t>
      </w:r>
    </w:p>
    <w:p w14:paraId="29ADE976" w14:textId="00323414" w:rsidR="00371DE4" w:rsidRPr="003808AD" w:rsidRDefault="0054406A" w:rsidP="00BE78EB">
      <w:pPr>
        <w:pStyle w:val="ListParagraph"/>
        <w:numPr>
          <w:ilvl w:val="0"/>
          <w:numId w:val="5"/>
        </w:numPr>
        <w:spacing w:before="100" w:beforeAutospacing="1"/>
        <w:rPr>
          <w:rFonts w:ascii="OpenDyslexic" w:hAnsi="OpenDyslexic"/>
          <w:spacing w:val="-20"/>
          <w:sz w:val="18"/>
          <w:szCs w:val="18"/>
        </w:rPr>
      </w:pPr>
      <w:r>
        <w:rPr>
          <w:rFonts w:ascii="OpenDyslexic" w:hAnsi="OpenDyslexic"/>
          <w:spacing w:val="-20"/>
          <w:sz w:val="18"/>
          <w:szCs w:val="18"/>
        </w:rPr>
        <w:br w:type="column"/>
      </w:r>
      <w:r w:rsidR="00371DE4" w:rsidRPr="003808AD">
        <w:rPr>
          <w:rFonts w:ascii="OpenDyslexic" w:hAnsi="OpenDyslexic"/>
          <w:spacing w:val="-20"/>
          <w:sz w:val="18"/>
          <w:szCs w:val="18"/>
        </w:rPr>
        <w:t>Complete the sentence below with the information you chose.</w:t>
      </w:r>
      <w:r w:rsidR="00BE78EB">
        <w:rPr>
          <w:rFonts w:ascii="OpenDyslexic" w:hAnsi="OpenDyslexic"/>
          <w:spacing w:val="-20"/>
          <w:sz w:val="18"/>
          <w:szCs w:val="18"/>
        </w:rPr>
        <w:t xml:space="preserve"> Sprinkle in as much detail and personality as you feel like.</w:t>
      </w:r>
    </w:p>
    <w:p w14:paraId="22FC64DA" w14:textId="5E4319DE" w:rsidR="00371DE4" w:rsidRPr="00BE78EB" w:rsidRDefault="0054406A" w:rsidP="00BE78EB">
      <w:pPr>
        <w:spacing w:before="100" w:beforeAutospacing="1"/>
        <w:rPr>
          <w:rFonts w:ascii="OpenDyslexic" w:hAnsi="OpenDyslexic"/>
          <w:b/>
          <w:bCs/>
          <w:spacing w:val="-20"/>
          <w:sz w:val="18"/>
          <w:szCs w:val="18"/>
        </w:rPr>
      </w:pPr>
      <w:r w:rsidRPr="00BE78EB">
        <w:rPr>
          <w:rFonts w:ascii="OpenDyslexic" w:hAnsi="OpenDyslexic"/>
          <w:b/>
          <w:bCs/>
          <w:spacing w:val="-20"/>
          <w:sz w:val="18"/>
          <w:szCs w:val="18"/>
        </w:rPr>
        <w:t>My name is [name, pronouns]. I am a [trait] [role]. I want to [goal].</w:t>
      </w:r>
    </w:p>
    <w:p w14:paraId="0760E99C" w14:textId="77777777" w:rsidR="0054406A" w:rsidRDefault="00371DE4" w:rsidP="00BE78EB">
      <w:pPr>
        <w:spacing w:before="100" w:beforeAutospacing="1"/>
        <w:rPr>
          <w:rFonts w:ascii="OpenDyslexic" w:hAnsi="OpenDyslexic"/>
          <w:spacing w:val="-20"/>
          <w:sz w:val="18"/>
          <w:szCs w:val="18"/>
        </w:rPr>
      </w:pPr>
      <w:r w:rsidRPr="00D5183D">
        <w:rPr>
          <w:rFonts w:ascii="OpenDyslexic" w:hAnsi="OpenDyslexic"/>
          <w:b/>
          <w:bCs/>
          <w:spacing w:val="-20"/>
          <w:sz w:val="18"/>
          <w:szCs w:val="18"/>
        </w:rPr>
        <w:t xml:space="preserve">You also have: </w:t>
      </w:r>
      <w:r w:rsidRPr="003808AD">
        <w:rPr>
          <w:rFonts w:ascii="OpenDyslexic" w:hAnsi="OpenDyslexic"/>
          <w:spacing w:val="-20"/>
          <w:sz w:val="18"/>
          <w:szCs w:val="18"/>
        </w:rPr>
        <w:t>a satchel, bag or backpack, a bit of food, a comm device with a camera and Net access, and your favourite outfit.</w:t>
      </w:r>
    </w:p>
    <w:p w14:paraId="776136D4" w14:textId="1376C909" w:rsidR="0054406A" w:rsidRDefault="00414606" w:rsidP="00BE78EB">
      <w:pPr>
        <w:pStyle w:val="Heading2"/>
      </w:pPr>
      <w:r>
        <w:rPr>
          <w:noProof/>
          <w:spacing w:val="-20"/>
          <w:sz w:val="58"/>
          <w:szCs w:val="58"/>
        </w:rPr>
        <mc:AlternateContent>
          <mc:Choice Requires="wps">
            <w:drawing>
              <wp:anchor distT="0" distB="0" distL="114300" distR="114300" simplePos="0" relativeHeight="251660288" behindDoc="1" locked="0" layoutInCell="1" allowOverlap="1" wp14:anchorId="3D0513A5" wp14:editId="7B5A8651">
                <wp:simplePos x="0" y="0"/>
                <wp:positionH relativeFrom="column">
                  <wp:posOffset>-129810</wp:posOffset>
                </wp:positionH>
                <wp:positionV relativeFrom="paragraph">
                  <wp:posOffset>73755</wp:posOffset>
                </wp:positionV>
                <wp:extent cx="3249038" cy="3044757"/>
                <wp:effectExtent l="0" t="0" r="27940" b="22860"/>
                <wp:wrapNone/>
                <wp:docPr id="2" name="Rectangle: Rounded Corners 2"/>
                <wp:cNvGraphicFramePr/>
                <a:graphic xmlns:a="http://schemas.openxmlformats.org/drawingml/2006/main">
                  <a:graphicData uri="http://schemas.microsoft.com/office/word/2010/wordprocessingShape">
                    <wps:wsp>
                      <wps:cNvSpPr/>
                      <wps:spPr>
                        <a:xfrm>
                          <a:off x="0" y="0"/>
                          <a:ext cx="3249038" cy="3044757"/>
                        </a:xfrm>
                        <a:prstGeom prst="roundRect">
                          <a:avLst>
                            <a:gd name="adj" fmla="val 5066"/>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92FB77" id="Rectangle: Rounded Corners 2" o:spid="_x0000_s1026" style="position:absolute;margin-left:-10.2pt;margin-top:5.8pt;width:255.85pt;height:239.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31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" filled="f" strokecolor="#375623 [1609]" strokeweight="1pt">
                <v:stroke joinstyle="miter"/>
              </v:roundrect>
            </w:pict>
          </mc:Fallback>
        </mc:AlternateContent>
      </w:r>
      <w:r w:rsidR="0054406A">
        <w:t>Example Character:</w:t>
      </w:r>
      <w:r w:rsidR="00BE78EB">
        <w:t xml:space="preserve"> Beam</w:t>
      </w:r>
    </w:p>
    <w:p w14:paraId="35282F33" w14:textId="7181A701" w:rsidR="00BE78EB" w:rsidRDefault="0054406A" w:rsidP="00BE78EB">
      <w:pPr>
        <w:spacing w:before="100" w:beforeAutospacing="1"/>
        <w:rPr>
          <w:rFonts w:ascii="OpenDyslexic" w:hAnsi="OpenDyslexic"/>
          <w:spacing w:val="-20"/>
          <w:sz w:val="18"/>
          <w:szCs w:val="18"/>
        </w:rPr>
      </w:pPr>
      <w:r>
        <w:rPr>
          <w:rFonts w:ascii="OpenDyslexic" w:hAnsi="OpenDyslexic"/>
          <w:spacing w:val="-20"/>
          <w:sz w:val="18"/>
          <w:szCs w:val="18"/>
        </w:rPr>
        <w:t xml:space="preserve">My name is </w:t>
      </w:r>
      <w:r w:rsidRPr="00D65415">
        <w:rPr>
          <w:rFonts w:ascii="OpenDyslexic" w:hAnsi="OpenDyslexic"/>
          <w:b/>
          <w:bCs/>
          <w:spacing w:val="-20"/>
          <w:sz w:val="18"/>
          <w:szCs w:val="18"/>
        </w:rPr>
        <w:t>Beam</w:t>
      </w:r>
      <w:r>
        <w:rPr>
          <w:rFonts w:ascii="OpenDyslexic" w:hAnsi="OpenDyslexic"/>
          <w:spacing w:val="-20"/>
          <w:sz w:val="18"/>
          <w:szCs w:val="18"/>
        </w:rPr>
        <w:t xml:space="preserve"> (Xe/</w:t>
      </w:r>
      <w:proofErr w:type="spellStart"/>
      <w:r>
        <w:rPr>
          <w:rFonts w:ascii="OpenDyslexic" w:hAnsi="OpenDyslexic"/>
          <w:spacing w:val="-20"/>
          <w:sz w:val="18"/>
          <w:szCs w:val="18"/>
        </w:rPr>
        <w:t>Xem</w:t>
      </w:r>
      <w:proofErr w:type="spellEnd"/>
      <w:r>
        <w:rPr>
          <w:rFonts w:ascii="OpenDyslexic" w:hAnsi="OpenDyslexic"/>
          <w:spacing w:val="-20"/>
          <w:sz w:val="18"/>
          <w:szCs w:val="18"/>
        </w:rPr>
        <w:t xml:space="preserve">). I am a </w:t>
      </w:r>
      <w:r w:rsidR="00BE78EB" w:rsidRPr="00D65415">
        <w:rPr>
          <w:rFonts w:ascii="OpenDyslexic" w:hAnsi="OpenDyslexic"/>
          <w:b/>
          <w:bCs/>
          <w:spacing w:val="-20"/>
          <w:sz w:val="18"/>
          <w:szCs w:val="18"/>
        </w:rPr>
        <w:t>Kind</w:t>
      </w:r>
      <w:r w:rsidR="00BE78EB">
        <w:rPr>
          <w:rFonts w:ascii="OpenDyslexic" w:hAnsi="OpenDyslexic"/>
          <w:spacing w:val="-20"/>
          <w:sz w:val="18"/>
          <w:szCs w:val="18"/>
        </w:rPr>
        <w:t xml:space="preserve"> </w:t>
      </w:r>
      <w:r w:rsidR="00BE78EB" w:rsidRPr="00D65415">
        <w:rPr>
          <w:rFonts w:ascii="OpenDyslexic" w:hAnsi="OpenDyslexic"/>
          <w:b/>
          <w:bCs/>
          <w:spacing w:val="-20"/>
          <w:sz w:val="18"/>
          <w:szCs w:val="18"/>
        </w:rPr>
        <w:t>Mediator</w:t>
      </w:r>
      <w:r w:rsidR="00BE78EB">
        <w:rPr>
          <w:rFonts w:ascii="OpenDyslexic" w:hAnsi="OpenDyslexic"/>
          <w:spacing w:val="-20"/>
          <w:sz w:val="18"/>
          <w:szCs w:val="18"/>
        </w:rPr>
        <w:t>. I want to be in touch with my ancestors and their bottomless wisdom.</w:t>
      </w:r>
    </w:p>
    <w:p w14:paraId="5C2FDD03" w14:textId="7852A282" w:rsidR="00BE78EB" w:rsidRDefault="00BE78EB" w:rsidP="00BE78EB">
      <w:pPr>
        <w:spacing w:before="100" w:beforeAutospacing="1"/>
        <w:rPr>
          <w:rFonts w:ascii="OpenDyslexic" w:hAnsi="OpenDyslexic"/>
          <w:spacing w:val="-20"/>
          <w:sz w:val="18"/>
          <w:szCs w:val="18"/>
        </w:rPr>
      </w:pPr>
      <w:r>
        <w:rPr>
          <w:rFonts w:ascii="OpenDyslexic" w:hAnsi="OpenDyslexic"/>
          <w:spacing w:val="-20"/>
          <w:sz w:val="18"/>
          <w:szCs w:val="18"/>
        </w:rPr>
        <w:t xml:space="preserve">I have a small AI drone, as well as </w:t>
      </w:r>
      <w:r w:rsidRPr="003808AD">
        <w:rPr>
          <w:rFonts w:ascii="OpenDyslexic" w:hAnsi="OpenDyslexic"/>
          <w:spacing w:val="-20"/>
          <w:sz w:val="18"/>
          <w:szCs w:val="18"/>
        </w:rPr>
        <w:t xml:space="preserve">a satchel, a bit of food, a comm device with a camera and Net access, and </w:t>
      </w:r>
      <w:r>
        <w:rPr>
          <w:rFonts w:ascii="OpenDyslexic" w:hAnsi="OpenDyslexic"/>
          <w:spacing w:val="-20"/>
          <w:sz w:val="18"/>
          <w:szCs w:val="18"/>
        </w:rPr>
        <w:t>my</w:t>
      </w:r>
      <w:r w:rsidRPr="003808AD">
        <w:rPr>
          <w:rFonts w:ascii="OpenDyslexic" w:hAnsi="OpenDyslexic"/>
          <w:spacing w:val="-20"/>
          <w:sz w:val="18"/>
          <w:szCs w:val="18"/>
        </w:rPr>
        <w:t xml:space="preserve"> favourite </w:t>
      </w:r>
      <w:r>
        <w:rPr>
          <w:rFonts w:ascii="OpenDyslexic" w:hAnsi="OpenDyslexic"/>
          <w:spacing w:val="-20"/>
          <w:sz w:val="18"/>
          <w:szCs w:val="18"/>
        </w:rPr>
        <w:t>hat.</w:t>
      </w:r>
    </w:p>
    <w:p w14:paraId="47C18C94" w14:textId="56E00A44" w:rsidR="00BE78EB" w:rsidRDefault="00BE78EB" w:rsidP="00BE78EB">
      <w:pPr>
        <w:spacing w:before="100" w:beforeAutospacing="1"/>
        <w:rPr>
          <w:rFonts w:ascii="OpenDyslexic" w:hAnsi="OpenDyslexic"/>
          <w:spacing w:val="-20"/>
          <w:sz w:val="18"/>
          <w:szCs w:val="18"/>
        </w:rPr>
      </w:pPr>
      <w:r>
        <w:rPr>
          <w:rFonts w:ascii="OpenDyslexic" w:hAnsi="OpenDyslexic"/>
          <w:spacing w:val="-20"/>
          <w:sz w:val="18"/>
          <w:szCs w:val="18"/>
        </w:rPr>
        <w:t>Roots &amp; Flowers 4</w:t>
      </w:r>
    </w:p>
    <w:p w14:paraId="116C45B9" w14:textId="13E51A2E" w:rsidR="00790361" w:rsidRPr="003808AD" w:rsidRDefault="00790361" w:rsidP="00BE78EB">
      <w:pPr>
        <w:spacing w:before="100" w:beforeAutospacing="1"/>
        <w:rPr>
          <w:rFonts w:ascii="Cadman" w:eastAsia="Times New Roman" w:hAnsi="Cadman" w:cs="Times New Roman"/>
          <w:spacing w:val="-20"/>
          <w:sz w:val="58"/>
          <w:szCs w:val="58"/>
          <w:lang w:eastAsia="en-GB"/>
        </w:rPr>
      </w:pPr>
      <w:r w:rsidRPr="003808AD">
        <w:rPr>
          <w:spacing w:val="-20"/>
          <w:sz w:val="58"/>
          <w:szCs w:val="58"/>
        </w:rPr>
        <w:br w:type="page"/>
      </w:r>
    </w:p>
    <w:p w14:paraId="674BE438" w14:textId="61F49784" w:rsidR="00790361" w:rsidRPr="004E1C13" w:rsidRDefault="004E1C13" w:rsidP="004E1C13">
      <w:pPr>
        <w:pStyle w:val="Heading2"/>
      </w:pPr>
      <w:r>
        <w:lastRenderedPageBreak/>
        <w:t xml:space="preserve">Create a </w:t>
      </w:r>
      <w:proofErr w:type="gramStart"/>
      <w:r>
        <w:t>Community</w:t>
      </w:r>
      <w:proofErr w:type="gramEnd"/>
    </w:p>
    <w:p w14:paraId="657F340C" w14:textId="77777777" w:rsidR="00790361" w:rsidRPr="003808AD" w:rsidRDefault="00790361" w:rsidP="00BE78EB">
      <w:pPr>
        <w:spacing w:before="100" w:beforeAutospacing="1" w:after="120"/>
        <w:textAlignment w:val="baseline"/>
        <w:outlineLvl w:val="1"/>
        <w:rPr>
          <w:rFonts w:ascii="OpenDyslexic" w:hAnsi="OpenDyslexic"/>
          <w:spacing w:val="-20"/>
          <w:sz w:val="18"/>
          <w:szCs w:val="18"/>
        </w:rPr>
      </w:pPr>
      <w:r w:rsidRPr="003808AD">
        <w:rPr>
          <w:rFonts w:ascii="OpenDyslexic" w:hAnsi="OpenDyslexic"/>
          <w:spacing w:val="-20"/>
          <w:sz w:val="18"/>
          <w:szCs w:val="18"/>
        </w:rPr>
        <w:t xml:space="preserve">As a group choose two characteristics of the community you live in: close-knit, self-sufficient, plenty of natural resources, spacious, a great learning </w:t>
      </w:r>
      <w:proofErr w:type="spellStart"/>
      <w:r w:rsidRPr="003808AD">
        <w:rPr>
          <w:rFonts w:ascii="OpenDyslexic" w:hAnsi="OpenDyslexic"/>
          <w:spacing w:val="-20"/>
          <w:sz w:val="18"/>
          <w:szCs w:val="18"/>
        </w:rPr>
        <w:t>center</w:t>
      </w:r>
      <w:proofErr w:type="spellEnd"/>
      <w:r w:rsidRPr="003808AD">
        <w:rPr>
          <w:rFonts w:ascii="OpenDyslexic" w:hAnsi="OpenDyslexic"/>
          <w:spacing w:val="-20"/>
          <w:sz w:val="18"/>
          <w:szCs w:val="18"/>
        </w:rPr>
        <w:t xml:space="preserve">, a great community </w:t>
      </w:r>
      <w:proofErr w:type="spellStart"/>
      <w:r w:rsidRPr="003808AD">
        <w:rPr>
          <w:rFonts w:ascii="OpenDyslexic" w:hAnsi="OpenDyslexic"/>
          <w:spacing w:val="-20"/>
          <w:sz w:val="18"/>
          <w:szCs w:val="18"/>
        </w:rPr>
        <w:t>center</w:t>
      </w:r>
      <w:proofErr w:type="spellEnd"/>
      <w:r w:rsidRPr="003808AD">
        <w:rPr>
          <w:rFonts w:ascii="OpenDyslexic" w:hAnsi="OpenDyslexic"/>
          <w:spacing w:val="-20"/>
          <w:sz w:val="18"/>
          <w:szCs w:val="18"/>
        </w:rPr>
        <w:t>, ancestral guidance, diverse means of communication, accessible architecture, proactive culture.</w:t>
      </w:r>
    </w:p>
    <w:p w14:paraId="72031B06" w14:textId="77777777" w:rsidR="0054406A" w:rsidRDefault="00790361" w:rsidP="00BE78EB">
      <w:pPr>
        <w:spacing w:before="100" w:beforeAutospacing="1"/>
        <w:rPr>
          <w:rFonts w:ascii="OpenDyslexic" w:hAnsi="OpenDyslexic"/>
          <w:spacing w:val="-20"/>
          <w:sz w:val="18"/>
          <w:szCs w:val="18"/>
        </w:rPr>
      </w:pPr>
      <w:r w:rsidRPr="003808AD">
        <w:rPr>
          <w:rFonts w:ascii="OpenDyslexic" w:hAnsi="OpenDyslexic"/>
          <w:spacing w:val="-20"/>
          <w:sz w:val="18"/>
          <w:szCs w:val="18"/>
        </w:rPr>
        <w:t>Choose one challenge the community faces: great distances, unbalanced resource management, isolation, environmental legacy, poor infrastructure.</w:t>
      </w:r>
    </w:p>
    <w:p w14:paraId="432414D4" w14:textId="5B15C144" w:rsidR="00D617B5" w:rsidRPr="003808AD" w:rsidRDefault="00FB2083" w:rsidP="00BE78EB">
      <w:pPr>
        <w:pStyle w:val="Heading2"/>
      </w:pPr>
      <w:r>
        <w:t>Roll the Dice</w:t>
      </w:r>
    </w:p>
    <w:p w14:paraId="13C1A5CB" w14:textId="0F5576B6" w:rsidR="00686C42" w:rsidRPr="00686C42" w:rsidRDefault="00686C42" w:rsidP="00686C42">
      <w:pPr>
        <w:spacing w:before="100" w:beforeAutospacing="1" w:after="120"/>
        <w:textAlignment w:val="baseline"/>
        <w:outlineLvl w:val="1"/>
        <w:rPr>
          <w:rFonts w:ascii="OpenDyslexic" w:hAnsi="OpenDyslexic"/>
          <w:spacing w:val="-20"/>
          <w:sz w:val="18"/>
          <w:szCs w:val="18"/>
        </w:rPr>
      </w:pPr>
      <w:r w:rsidRPr="00686C42">
        <w:rPr>
          <w:rFonts w:ascii="OpenDyslexic" w:hAnsi="OpenDyslexic"/>
          <w:spacing w:val="-20"/>
          <w:sz w:val="18"/>
          <w:szCs w:val="18"/>
        </w:rPr>
        <w:t xml:space="preserve">When you do something challenging, </w:t>
      </w:r>
      <w:r w:rsidR="00414606" w:rsidRPr="00686C42">
        <w:rPr>
          <w:rFonts w:ascii="OpenDyslexic" w:hAnsi="OpenDyslexic"/>
          <w:spacing w:val="-20"/>
          <w:sz w:val="18"/>
          <w:szCs w:val="18"/>
        </w:rPr>
        <w:t>uncertain,</w:t>
      </w:r>
      <w:r w:rsidRPr="00686C42">
        <w:rPr>
          <w:rFonts w:ascii="OpenDyslexic" w:hAnsi="OpenDyslexic"/>
          <w:spacing w:val="-20"/>
          <w:sz w:val="18"/>
          <w:szCs w:val="18"/>
        </w:rPr>
        <w:t xml:space="preserve"> or bold, roll 1d6 to find out how it goes. Also:</w:t>
      </w:r>
    </w:p>
    <w:p w14:paraId="76B09B4E" w14:textId="77777777" w:rsidR="00686C42" w:rsidRPr="00686C42"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rPr>
      </w:pPr>
      <w:r w:rsidRPr="00686C42">
        <w:rPr>
          <w:rFonts w:ascii="OpenDyslexic" w:hAnsi="OpenDyslexic"/>
          <w:spacing w:val="-20"/>
          <w:sz w:val="18"/>
          <w:szCs w:val="18"/>
        </w:rPr>
        <w:t>If your role applies to the roll, roll +1d6.</w:t>
      </w:r>
    </w:p>
    <w:p w14:paraId="7042F831" w14:textId="77777777" w:rsidR="00686C42" w:rsidRPr="00686C42"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rPr>
      </w:pPr>
      <w:r w:rsidRPr="00686C42">
        <w:rPr>
          <w:rFonts w:ascii="OpenDyslexic" w:hAnsi="OpenDyslexic"/>
          <w:spacing w:val="-20"/>
          <w:sz w:val="18"/>
          <w:szCs w:val="18"/>
        </w:rPr>
        <w:t>If your trait applies to the roll, roll +1d6.</w:t>
      </w:r>
    </w:p>
    <w:p w14:paraId="54386F8D" w14:textId="1699D414" w:rsidR="00686C42" w:rsidRPr="00686C42"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rPr>
      </w:pPr>
      <w:r w:rsidRPr="00686C42">
        <w:rPr>
          <w:rFonts w:ascii="OpenDyslexic" w:hAnsi="OpenDyslexic"/>
          <w:spacing w:val="-20"/>
          <w:sz w:val="18"/>
          <w:szCs w:val="18"/>
        </w:rPr>
        <w:t xml:space="preserve">If your character goal aligns with </w:t>
      </w:r>
      <w:r w:rsidR="00414606" w:rsidRPr="00686C42">
        <w:rPr>
          <w:rFonts w:ascii="OpenDyslexic" w:hAnsi="OpenDyslexic"/>
          <w:spacing w:val="-20"/>
          <w:sz w:val="18"/>
          <w:szCs w:val="18"/>
        </w:rPr>
        <w:t>your</w:t>
      </w:r>
      <w:r w:rsidRPr="00686C42">
        <w:rPr>
          <w:rFonts w:ascii="OpenDyslexic" w:hAnsi="OpenDyslexic"/>
          <w:spacing w:val="-20"/>
          <w:sz w:val="18"/>
          <w:szCs w:val="18"/>
        </w:rPr>
        <w:t xml:space="preserve"> course of action, roll +1d6.</w:t>
      </w:r>
    </w:p>
    <w:p w14:paraId="141C68E4" w14:textId="77777777" w:rsidR="00686C42" w:rsidRPr="00686C42"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rPr>
      </w:pPr>
      <w:r w:rsidRPr="00686C42">
        <w:rPr>
          <w:rFonts w:ascii="OpenDyslexic" w:hAnsi="OpenDyslexic"/>
          <w:spacing w:val="-20"/>
          <w:sz w:val="18"/>
          <w:szCs w:val="18"/>
        </w:rPr>
        <w:t>If you have appropriate equipment for the task, roll +1d6.</w:t>
      </w:r>
    </w:p>
    <w:p w14:paraId="20F09F30" w14:textId="77777777" w:rsidR="00686C42" w:rsidRPr="00686C42" w:rsidRDefault="00686C42" w:rsidP="00686C42">
      <w:pPr>
        <w:pStyle w:val="ListParagraph"/>
        <w:numPr>
          <w:ilvl w:val="0"/>
          <w:numId w:val="7"/>
        </w:numPr>
        <w:spacing w:before="100" w:beforeAutospacing="1" w:after="120"/>
        <w:textAlignment w:val="baseline"/>
        <w:outlineLvl w:val="1"/>
        <w:rPr>
          <w:rFonts w:ascii="OpenDyslexic" w:hAnsi="OpenDyslexic"/>
          <w:spacing w:val="-20"/>
          <w:sz w:val="18"/>
          <w:szCs w:val="18"/>
        </w:rPr>
      </w:pPr>
      <w:r w:rsidRPr="00686C42">
        <w:rPr>
          <w:rFonts w:ascii="OpenDyslexic" w:hAnsi="OpenDyslexic"/>
          <w:spacing w:val="-20"/>
          <w:sz w:val="18"/>
          <w:szCs w:val="18"/>
        </w:rPr>
        <w:t>If you act upon an answer you got from a WILD roll, add +1d6.</w:t>
      </w:r>
    </w:p>
    <w:p w14:paraId="7DC5A7DB" w14:textId="72F8AEC3" w:rsidR="00686C42" w:rsidRPr="00686C42" w:rsidRDefault="00686C42" w:rsidP="00686C42">
      <w:pPr>
        <w:spacing w:before="100" w:beforeAutospacing="1" w:after="120"/>
        <w:textAlignment w:val="baseline"/>
        <w:outlineLvl w:val="1"/>
        <w:rPr>
          <w:rFonts w:ascii="OpenDyslexic" w:hAnsi="OpenDyslexic"/>
          <w:spacing w:val="-20"/>
          <w:sz w:val="18"/>
          <w:szCs w:val="18"/>
        </w:rPr>
      </w:pPr>
      <w:r w:rsidRPr="00686C42">
        <w:rPr>
          <w:rFonts w:ascii="OpenDyslexic" w:hAnsi="OpenDyslexic"/>
          <w:spacing w:val="-20"/>
          <w:sz w:val="18"/>
          <w:szCs w:val="18"/>
        </w:rPr>
        <w:t>When you roll your dice, compare each die result to your number.</w:t>
      </w:r>
    </w:p>
    <w:p w14:paraId="0F585F1B" w14:textId="77777777" w:rsidR="00686C42" w:rsidRPr="00686C42" w:rsidRDefault="00686C42" w:rsidP="00686C42">
      <w:pPr>
        <w:spacing w:before="100" w:beforeAutospacing="1" w:after="120"/>
        <w:textAlignment w:val="baseline"/>
        <w:outlineLvl w:val="1"/>
        <w:rPr>
          <w:rFonts w:ascii="OpenDyslexic" w:hAnsi="OpenDyslexic"/>
          <w:spacing w:val="-20"/>
          <w:sz w:val="18"/>
          <w:szCs w:val="18"/>
        </w:rPr>
      </w:pPr>
      <w:r w:rsidRPr="00414606">
        <w:rPr>
          <w:rFonts w:ascii="OpenDyslexic" w:hAnsi="OpenDyslexic"/>
          <w:b/>
          <w:bCs/>
          <w:spacing w:val="-20"/>
          <w:sz w:val="18"/>
          <w:szCs w:val="18"/>
        </w:rPr>
        <w:t>If you’re using FLOWERS</w:t>
      </w:r>
      <w:r w:rsidRPr="00686C42">
        <w:rPr>
          <w:rFonts w:ascii="OpenDyslexic" w:hAnsi="OpenDyslexic"/>
          <w:spacing w:val="-20"/>
          <w:sz w:val="18"/>
          <w:szCs w:val="18"/>
        </w:rPr>
        <w:t xml:space="preserve"> (sensibility, soft approaches, inner magic), you want to roll under your number.</w:t>
      </w:r>
    </w:p>
    <w:p w14:paraId="1B2EB81D" w14:textId="77777777" w:rsidR="00686C42" w:rsidRPr="00686C42" w:rsidRDefault="00686C42" w:rsidP="00686C42">
      <w:pPr>
        <w:spacing w:before="100" w:beforeAutospacing="1" w:after="120"/>
        <w:textAlignment w:val="baseline"/>
        <w:outlineLvl w:val="1"/>
        <w:rPr>
          <w:rFonts w:ascii="OpenDyslexic" w:hAnsi="OpenDyslexic"/>
          <w:spacing w:val="-20"/>
          <w:sz w:val="18"/>
          <w:szCs w:val="18"/>
        </w:rPr>
      </w:pPr>
      <w:r w:rsidRPr="00414606">
        <w:rPr>
          <w:rFonts w:ascii="OpenDyslexic" w:hAnsi="OpenDyslexic"/>
          <w:b/>
          <w:bCs/>
          <w:spacing w:val="-20"/>
          <w:sz w:val="18"/>
          <w:szCs w:val="18"/>
        </w:rPr>
        <w:t>If you’re using ROOTS</w:t>
      </w:r>
      <w:r w:rsidRPr="00686C42">
        <w:rPr>
          <w:rFonts w:ascii="OpenDyslexic" w:hAnsi="OpenDyslexic"/>
          <w:spacing w:val="-20"/>
          <w:sz w:val="18"/>
          <w:szCs w:val="18"/>
        </w:rPr>
        <w:t xml:space="preserve"> (drive, direct approaches, expression magic), you want to roll over your number.</w:t>
      </w:r>
    </w:p>
    <w:p w14:paraId="5438D97C" w14:textId="77777777" w:rsidR="00686C42" w:rsidRPr="00686C42" w:rsidRDefault="00686C42" w:rsidP="00686C42">
      <w:pPr>
        <w:spacing w:before="100" w:beforeAutospacing="1" w:after="120"/>
        <w:textAlignment w:val="baseline"/>
        <w:outlineLvl w:val="1"/>
        <w:rPr>
          <w:rFonts w:ascii="OpenDyslexic" w:hAnsi="OpenDyslexic"/>
          <w:spacing w:val="-20"/>
          <w:sz w:val="18"/>
          <w:szCs w:val="18"/>
        </w:rPr>
      </w:pPr>
      <w:r w:rsidRPr="00414606">
        <w:rPr>
          <w:rFonts w:ascii="OpenDyslexic" w:hAnsi="OpenDyslexic"/>
          <w:b/>
          <w:bCs/>
          <w:spacing w:val="-20"/>
          <w:sz w:val="18"/>
          <w:szCs w:val="18"/>
        </w:rPr>
        <w:t>Hit: 3+</w:t>
      </w:r>
      <w:r w:rsidRPr="00686C42">
        <w:rPr>
          <w:rFonts w:ascii="OpenDyslexic" w:hAnsi="OpenDyslexic"/>
          <w:spacing w:val="-20"/>
          <w:sz w:val="18"/>
          <w:szCs w:val="18"/>
        </w:rPr>
        <w:t xml:space="preserve"> dice succeed. You describe how your action was effective or successful. It reveals an unforeseen benefit or extra effect.</w:t>
      </w:r>
    </w:p>
    <w:p w14:paraId="23FC3C78" w14:textId="77777777" w:rsidR="00686C42" w:rsidRPr="00686C42" w:rsidRDefault="00686C42" w:rsidP="00686C42">
      <w:pPr>
        <w:spacing w:before="100" w:beforeAutospacing="1" w:after="120"/>
        <w:textAlignment w:val="baseline"/>
        <w:outlineLvl w:val="1"/>
        <w:rPr>
          <w:rFonts w:ascii="OpenDyslexic" w:hAnsi="OpenDyslexic"/>
          <w:spacing w:val="-20"/>
          <w:sz w:val="18"/>
          <w:szCs w:val="18"/>
        </w:rPr>
      </w:pPr>
      <w:r w:rsidRPr="00414606">
        <w:rPr>
          <w:rFonts w:ascii="OpenDyslexic" w:hAnsi="OpenDyslexic"/>
          <w:b/>
          <w:bCs/>
          <w:spacing w:val="-20"/>
          <w:sz w:val="18"/>
          <w:szCs w:val="18"/>
        </w:rPr>
        <w:t>Success:</w:t>
      </w:r>
      <w:r w:rsidRPr="00686C42">
        <w:rPr>
          <w:rFonts w:ascii="OpenDyslexic" w:hAnsi="OpenDyslexic"/>
          <w:spacing w:val="-20"/>
          <w:sz w:val="18"/>
          <w:szCs w:val="18"/>
        </w:rPr>
        <w:t xml:space="preserve"> 2 dice succeed. Describe how your action was successful or effective.</w:t>
      </w:r>
    </w:p>
    <w:p w14:paraId="1EA899F1" w14:textId="77777777" w:rsidR="00686C42" w:rsidRPr="00686C42" w:rsidRDefault="00686C42" w:rsidP="00686C42">
      <w:pPr>
        <w:spacing w:before="100" w:beforeAutospacing="1" w:after="120"/>
        <w:textAlignment w:val="baseline"/>
        <w:outlineLvl w:val="1"/>
        <w:rPr>
          <w:rFonts w:ascii="OpenDyslexic" w:hAnsi="OpenDyslexic"/>
          <w:spacing w:val="-20"/>
          <w:sz w:val="18"/>
          <w:szCs w:val="18"/>
        </w:rPr>
      </w:pPr>
      <w:r w:rsidRPr="00414606">
        <w:rPr>
          <w:rFonts w:ascii="OpenDyslexic" w:hAnsi="OpenDyslexic"/>
          <w:b/>
          <w:bCs/>
          <w:spacing w:val="-20"/>
          <w:sz w:val="18"/>
          <w:szCs w:val="18"/>
        </w:rPr>
        <w:t>Good Effort:</w:t>
      </w:r>
      <w:r w:rsidRPr="00686C42">
        <w:rPr>
          <w:rFonts w:ascii="OpenDyslexic" w:hAnsi="OpenDyslexic"/>
          <w:spacing w:val="-20"/>
          <w:sz w:val="18"/>
          <w:szCs w:val="18"/>
        </w:rPr>
        <w:t xml:space="preserve"> 1 dice succeeds. Describe how your action was only partly successful or effective.</w:t>
      </w:r>
    </w:p>
    <w:p w14:paraId="45267DEE" w14:textId="77777777" w:rsidR="00686C42" w:rsidRPr="00686C42" w:rsidRDefault="00686C42" w:rsidP="00686C42">
      <w:pPr>
        <w:spacing w:before="100" w:beforeAutospacing="1" w:after="120"/>
        <w:textAlignment w:val="baseline"/>
        <w:outlineLvl w:val="1"/>
        <w:rPr>
          <w:rFonts w:ascii="OpenDyslexic" w:hAnsi="OpenDyslexic"/>
          <w:spacing w:val="-20"/>
          <w:sz w:val="18"/>
          <w:szCs w:val="18"/>
        </w:rPr>
      </w:pPr>
      <w:r w:rsidRPr="00414606">
        <w:rPr>
          <w:rFonts w:ascii="OpenDyslexic" w:hAnsi="OpenDyslexic"/>
          <w:b/>
          <w:bCs/>
          <w:spacing w:val="-20"/>
          <w:sz w:val="18"/>
          <w:szCs w:val="18"/>
        </w:rPr>
        <w:t>Miss:</w:t>
      </w:r>
      <w:r w:rsidRPr="00686C42">
        <w:rPr>
          <w:rFonts w:ascii="OpenDyslexic" w:hAnsi="OpenDyslexic"/>
          <w:spacing w:val="-20"/>
          <w:sz w:val="18"/>
          <w:szCs w:val="18"/>
        </w:rPr>
        <w:t xml:space="preserve"> No dice succeeds. Your attempt is </w:t>
      </w:r>
      <w:proofErr w:type="spellStart"/>
      <w:r w:rsidRPr="00686C42">
        <w:rPr>
          <w:rFonts w:ascii="OpenDyslexic" w:hAnsi="OpenDyslexic"/>
          <w:spacing w:val="-20"/>
          <w:sz w:val="18"/>
          <w:szCs w:val="18"/>
        </w:rPr>
        <w:t>uneffective</w:t>
      </w:r>
      <w:proofErr w:type="spellEnd"/>
      <w:r w:rsidRPr="00686C42">
        <w:rPr>
          <w:rFonts w:ascii="OpenDyslexic" w:hAnsi="OpenDyslexic"/>
          <w:spacing w:val="-20"/>
          <w:sz w:val="18"/>
          <w:szCs w:val="18"/>
        </w:rPr>
        <w:t xml:space="preserve"> or you are unable to succeed. Describe how things went wrong and add a complication.</w:t>
      </w:r>
    </w:p>
    <w:p w14:paraId="43D04373" w14:textId="77777777" w:rsidR="00414606" w:rsidRDefault="00686C42" w:rsidP="00686C42">
      <w:pPr>
        <w:spacing w:before="100" w:beforeAutospacing="1" w:after="120"/>
        <w:textAlignment w:val="baseline"/>
        <w:outlineLvl w:val="1"/>
        <w:rPr>
          <w:rFonts w:ascii="OpenDyslexic" w:hAnsi="OpenDyslexic"/>
          <w:spacing w:val="-20"/>
          <w:sz w:val="18"/>
          <w:szCs w:val="18"/>
        </w:rPr>
      </w:pPr>
      <w:r w:rsidRPr="00414606">
        <w:rPr>
          <w:rFonts w:ascii="OpenDyslexic" w:hAnsi="OpenDyslexic"/>
          <w:b/>
          <w:bCs/>
          <w:spacing w:val="-20"/>
          <w:sz w:val="18"/>
          <w:szCs w:val="18"/>
        </w:rPr>
        <w:t>Call of the WILD:</w:t>
      </w:r>
      <w:r w:rsidRPr="00686C42">
        <w:rPr>
          <w:rFonts w:ascii="OpenDyslexic" w:hAnsi="OpenDyslexic"/>
          <w:spacing w:val="-20"/>
          <w:sz w:val="18"/>
          <w:szCs w:val="18"/>
        </w:rPr>
        <w:t xml:space="preserve"> you roll exactly your number. You heed the Call of the Wild, getting special insight into what’s going on. Ask the GM a question and they’ll answer you honestly.</w:t>
      </w:r>
    </w:p>
    <w:p w14:paraId="538B0C3B" w14:textId="507D2135" w:rsidR="00D617B5" w:rsidRPr="00414606" w:rsidRDefault="00D617B5" w:rsidP="00414606">
      <w:pPr>
        <w:spacing w:before="100" w:beforeAutospacing="1" w:after="120"/>
        <w:textAlignment w:val="baseline"/>
        <w:outlineLvl w:val="1"/>
        <w:rPr>
          <w:rFonts w:ascii="OpenDyslexic" w:hAnsi="OpenDyslexic"/>
          <w:spacing w:val="-20"/>
          <w:sz w:val="18"/>
          <w:szCs w:val="18"/>
        </w:rPr>
      </w:pPr>
      <w:r w:rsidRPr="00414606">
        <w:rPr>
          <w:rFonts w:ascii="OpenDyslexic" w:hAnsi="OpenDyslexic"/>
          <w:spacing w:val="-20"/>
          <w:sz w:val="18"/>
          <w:szCs w:val="18"/>
        </w:rPr>
        <w:t>Some good questions:</w:t>
      </w:r>
    </w:p>
    <w:p w14:paraId="55320159" w14:textId="52C6688C" w:rsidR="00D5183D" w:rsidRPr="00D5183D"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rPr>
      </w:pPr>
      <w:r w:rsidRPr="00D5183D">
        <w:rPr>
          <w:rFonts w:ascii="OpenDyslexic" w:hAnsi="OpenDyslexic"/>
          <w:spacing w:val="-20"/>
          <w:sz w:val="18"/>
          <w:szCs w:val="18"/>
        </w:rPr>
        <w:t>What are they really feeling?</w:t>
      </w:r>
    </w:p>
    <w:p w14:paraId="65EA34D1" w14:textId="2C77725D" w:rsidR="00D5183D" w:rsidRPr="00D5183D"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rPr>
      </w:pPr>
      <w:r w:rsidRPr="00D5183D">
        <w:rPr>
          <w:rFonts w:ascii="OpenDyslexic" w:hAnsi="OpenDyslexic"/>
          <w:spacing w:val="-20"/>
          <w:sz w:val="18"/>
          <w:szCs w:val="18"/>
        </w:rPr>
        <w:t xml:space="preserve">Who’s upset about this? </w:t>
      </w:r>
    </w:p>
    <w:p w14:paraId="44B8C307" w14:textId="77777777" w:rsidR="00D5183D" w:rsidRPr="00D5183D"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rPr>
      </w:pPr>
      <w:r w:rsidRPr="00D5183D">
        <w:rPr>
          <w:rFonts w:ascii="OpenDyslexic" w:hAnsi="OpenDyslexic"/>
          <w:spacing w:val="-20"/>
          <w:sz w:val="18"/>
          <w:szCs w:val="18"/>
        </w:rPr>
        <w:t xml:space="preserve">How could I help them to _? </w:t>
      </w:r>
    </w:p>
    <w:p w14:paraId="579F3DEE" w14:textId="71D16F19" w:rsidR="00D5183D" w:rsidRPr="00D5183D"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rPr>
      </w:pPr>
      <w:r w:rsidRPr="00D5183D">
        <w:rPr>
          <w:rFonts w:ascii="OpenDyslexic" w:hAnsi="OpenDyslexic"/>
          <w:spacing w:val="-20"/>
          <w:sz w:val="18"/>
          <w:szCs w:val="18"/>
        </w:rPr>
        <w:t>Who</w:t>
      </w:r>
      <w:r w:rsidR="00BE78EB">
        <w:rPr>
          <w:rFonts w:ascii="OpenDyslexic" w:hAnsi="OpenDyslexic"/>
          <w:spacing w:val="-20"/>
          <w:sz w:val="18"/>
          <w:szCs w:val="18"/>
        </w:rPr>
        <w:t xml:space="preserve">se perspective </w:t>
      </w:r>
      <w:proofErr w:type="gramStart"/>
      <w:r w:rsidR="00BE78EB">
        <w:rPr>
          <w:rFonts w:ascii="OpenDyslexic" w:hAnsi="OpenDyslexic"/>
          <w:spacing w:val="-20"/>
          <w:sz w:val="18"/>
          <w:szCs w:val="18"/>
        </w:rPr>
        <w:t>is</w:t>
      </w:r>
      <w:r w:rsidRPr="00D5183D">
        <w:rPr>
          <w:rFonts w:ascii="OpenDyslexic" w:hAnsi="OpenDyslexic"/>
          <w:spacing w:val="-20"/>
          <w:sz w:val="18"/>
          <w:szCs w:val="18"/>
        </w:rPr>
        <w:t xml:space="preserve"> not represented</w:t>
      </w:r>
      <w:proofErr w:type="gramEnd"/>
      <w:r w:rsidRPr="00D5183D">
        <w:rPr>
          <w:rFonts w:ascii="OpenDyslexic" w:hAnsi="OpenDyslexic"/>
          <w:spacing w:val="-20"/>
          <w:sz w:val="18"/>
          <w:szCs w:val="18"/>
        </w:rPr>
        <w:t xml:space="preserve"> in the room? </w:t>
      </w:r>
    </w:p>
    <w:p w14:paraId="4462275C" w14:textId="77777777" w:rsidR="00D5183D" w:rsidRPr="00D5183D"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rPr>
      </w:pPr>
      <w:r w:rsidRPr="00D5183D">
        <w:rPr>
          <w:rFonts w:ascii="OpenDyslexic" w:hAnsi="OpenDyslexic"/>
          <w:spacing w:val="-20"/>
          <w:sz w:val="18"/>
          <w:szCs w:val="18"/>
        </w:rPr>
        <w:t xml:space="preserve">What should I be on the lookout for? </w:t>
      </w:r>
    </w:p>
    <w:p w14:paraId="10379F70" w14:textId="40EC4D66" w:rsidR="00D5183D" w:rsidRPr="00D5183D"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rPr>
      </w:pPr>
      <w:r w:rsidRPr="00D5183D">
        <w:rPr>
          <w:rFonts w:ascii="OpenDyslexic" w:hAnsi="OpenDyslexic"/>
          <w:spacing w:val="-20"/>
          <w:sz w:val="18"/>
          <w:szCs w:val="18"/>
        </w:rPr>
        <w:t xml:space="preserve">What’s the best way to _? </w:t>
      </w:r>
    </w:p>
    <w:p w14:paraId="08F86BF3" w14:textId="77777777" w:rsidR="00BE78EB"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rPr>
      </w:pPr>
      <w:r w:rsidRPr="00D5183D">
        <w:rPr>
          <w:rFonts w:ascii="OpenDyslexic" w:hAnsi="OpenDyslexic"/>
          <w:spacing w:val="-20"/>
          <w:sz w:val="18"/>
          <w:szCs w:val="18"/>
        </w:rPr>
        <w:t xml:space="preserve">What’s really going on here? </w:t>
      </w:r>
    </w:p>
    <w:p w14:paraId="39CAAD9D" w14:textId="0248E740" w:rsidR="00BE78EB" w:rsidRPr="00BE78EB" w:rsidRDefault="00D617B5" w:rsidP="00414606">
      <w:pPr>
        <w:pStyle w:val="ListParagraph"/>
        <w:numPr>
          <w:ilvl w:val="0"/>
          <w:numId w:val="6"/>
        </w:numPr>
        <w:spacing w:before="100" w:beforeAutospacing="1" w:after="120"/>
        <w:ind w:left="426"/>
        <w:textAlignment w:val="baseline"/>
        <w:outlineLvl w:val="1"/>
        <w:rPr>
          <w:rFonts w:ascii="OpenDyslexic" w:hAnsi="OpenDyslexic"/>
          <w:spacing w:val="-20"/>
          <w:sz w:val="18"/>
          <w:szCs w:val="18"/>
        </w:rPr>
      </w:pPr>
      <w:r w:rsidRPr="00BE78EB">
        <w:rPr>
          <w:rFonts w:ascii="OpenDyslexic" w:hAnsi="OpenDyslexic"/>
          <w:spacing w:val="-20"/>
          <w:sz w:val="18"/>
          <w:szCs w:val="18"/>
        </w:rPr>
        <w:t>What do my ancestors say about it?</w:t>
      </w:r>
    </w:p>
    <w:p w14:paraId="759CEFF4" w14:textId="49F1B3A7" w:rsidR="00414606" w:rsidRDefault="00414606">
      <w:pPr>
        <w:rPr>
          <w:rFonts w:ascii="Cadman" w:eastAsia="Times New Roman" w:hAnsi="Cadman" w:cs="Times New Roman"/>
          <w:b/>
          <w:bCs/>
          <w:sz w:val="34"/>
          <w:szCs w:val="34"/>
          <w:lang w:eastAsia="en-GB"/>
        </w:rPr>
      </w:pPr>
      <w:r>
        <w:rPr>
          <w:sz w:val="34"/>
          <w:szCs w:val="34"/>
        </w:rPr>
        <w:br w:type="page"/>
      </w:r>
    </w:p>
    <w:p w14:paraId="5E276986" w14:textId="65FFE2C6" w:rsidR="00D617B5" w:rsidRPr="00BE78EB" w:rsidRDefault="00FB2083" w:rsidP="00414606">
      <w:pPr>
        <w:pStyle w:val="Heading2"/>
        <w:rPr>
          <w:sz w:val="34"/>
          <w:szCs w:val="34"/>
        </w:rPr>
      </w:pPr>
      <w:r>
        <w:rPr>
          <w:sz w:val="34"/>
          <w:szCs w:val="34"/>
        </w:rPr>
        <w:lastRenderedPageBreak/>
        <w:t>Facilitate the Game</w:t>
      </w:r>
    </w:p>
    <w:p w14:paraId="0515F08D" w14:textId="77777777" w:rsidR="00414606" w:rsidRDefault="00D617B5" w:rsidP="00414606">
      <w:pPr>
        <w:pStyle w:val="ListParagraph"/>
        <w:numPr>
          <w:ilvl w:val="0"/>
          <w:numId w:val="8"/>
        </w:numPr>
        <w:spacing w:before="100" w:beforeAutospacing="1" w:after="120"/>
        <w:textAlignment w:val="baseline"/>
        <w:outlineLvl w:val="1"/>
        <w:rPr>
          <w:rFonts w:ascii="OpenDyslexic" w:hAnsi="OpenDyslexic"/>
          <w:spacing w:val="-20"/>
          <w:sz w:val="18"/>
          <w:szCs w:val="18"/>
        </w:rPr>
      </w:pPr>
      <w:r w:rsidRPr="00414606">
        <w:rPr>
          <w:rFonts w:ascii="OpenDyslexic" w:hAnsi="OpenDyslexic"/>
          <w:spacing w:val="-20"/>
          <w:sz w:val="18"/>
          <w:szCs w:val="18"/>
        </w:rPr>
        <w:t xml:space="preserve">Play to find out how to help the community overcome its challenges. </w:t>
      </w:r>
    </w:p>
    <w:p w14:paraId="3AB80B32" w14:textId="53E5449F" w:rsidR="00414606" w:rsidRDefault="00D617B5" w:rsidP="00414606">
      <w:pPr>
        <w:pStyle w:val="ListParagraph"/>
        <w:numPr>
          <w:ilvl w:val="0"/>
          <w:numId w:val="8"/>
        </w:numPr>
        <w:spacing w:before="100" w:beforeAutospacing="1" w:after="120"/>
        <w:textAlignment w:val="baseline"/>
        <w:outlineLvl w:val="1"/>
        <w:rPr>
          <w:rFonts w:ascii="OpenDyslexic" w:hAnsi="OpenDyslexic"/>
          <w:spacing w:val="-20"/>
          <w:sz w:val="18"/>
          <w:szCs w:val="18"/>
        </w:rPr>
      </w:pPr>
      <w:r w:rsidRPr="00414606">
        <w:rPr>
          <w:rFonts w:ascii="OpenDyslexic" w:hAnsi="OpenDyslexic"/>
          <w:spacing w:val="-20"/>
          <w:sz w:val="18"/>
          <w:szCs w:val="18"/>
        </w:rPr>
        <w:t xml:space="preserve">Introduce a new issue by hinting at what sort of problems it is causing. </w:t>
      </w:r>
    </w:p>
    <w:p w14:paraId="22635E1A" w14:textId="77777777" w:rsidR="00414606" w:rsidRDefault="00D617B5" w:rsidP="00414606">
      <w:pPr>
        <w:pStyle w:val="ListParagraph"/>
        <w:numPr>
          <w:ilvl w:val="0"/>
          <w:numId w:val="8"/>
        </w:numPr>
        <w:spacing w:before="100" w:beforeAutospacing="1" w:after="120"/>
        <w:textAlignment w:val="baseline"/>
        <w:outlineLvl w:val="1"/>
        <w:rPr>
          <w:rFonts w:ascii="OpenDyslexic" w:hAnsi="OpenDyslexic"/>
          <w:spacing w:val="-20"/>
          <w:sz w:val="18"/>
          <w:szCs w:val="18"/>
        </w:rPr>
      </w:pPr>
      <w:r w:rsidRPr="00414606">
        <w:rPr>
          <w:rFonts w:ascii="OpenDyslexic" w:hAnsi="OpenDyslexic"/>
          <w:spacing w:val="-20"/>
          <w:sz w:val="18"/>
          <w:szCs w:val="18"/>
        </w:rPr>
        <w:t xml:space="preserve">Show signs of trouble before it breaks out and when it's about to happen, then ask the characters what they do. </w:t>
      </w:r>
    </w:p>
    <w:p w14:paraId="4E85DD83" w14:textId="65D836C2" w:rsidR="00414606" w:rsidRDefault="00D617B5" w:rsidP="00414606">
      <w:pPr>
        <w:spacing w:before="100" w:beforeAutospacing="1" w:after="120"/>
        <w:textAlignment w:val="baseline"/>
        <w:outlineLvl w:val="1"/>
        <w:rPr>
          <w:rFonts w:ascii="OpenDyslexic" w:hAnsi="OpenDyslexic"/>
          <w:spacing w:val="-20"/>
          <w:sz w:val="18"/>
          <w:szCs w:val="18"/>
        </w:rPr>
      </w:pPr>
      <w:r w:rsidRPr="00414606">
        <w:rPr>
          <w:rFonts w:ascii="OpenDyslexic" w:hAnsi="OpenDyslexic"/>
          <w:spacing w:val="-20"/>
          <w:sz w:val="18"/>
          <w:szCs w:val="18"/>
        </w:rPr>
        <w:t>"There's been a perceptible shift in the population and placement of a lot of insect life lately. What do you do?</w:t>
      </w:r>
      <w:r w:rsidR="00414606">
        <w:rPr>
          <w:rFonts w:ascii="OpenDyslexic" w:hAnsi="OpenDyslexic"/>
          <w:spacing w:val="-20"/>
          <w:sz w:val="18"/>
          <w:szCs w:val="18"/>
        </w:rPr>
        <w:t>”</w:t>
      </w:r>
    </w:p>
    <w:p w14:paraId="65390554" w14:textId="48CE2DB1" w:rsidR="00654867" w:rsidRPr="00414606" w:rsidRDefault="00D617B5" w:rsidP="00414606">
      <w:pPr>
        <w:spacing w:before="100" w:beforeAutospacing="1" w:after="120"/>
        <w:textAlignment w:val="baseline"/>
        <w:outlineLvl w:val="1"/>
        <w:rPr>
          <w:rFonts w:ascii="OpenDyslexic" w:hAnsi="OpenDyslexic"/>
          <w:spacing w:val="-20"/>
          <w:sz w:val="18"/>
          <w:szCs w:val="18"/>
        </w:rPr>
      </w:pPr>
      <w:r w:rsidRPr="00414606">
        <w:rPr>
          <w:rFonts w:ascii="OpenDyslexic" w:hAnsi="OpenDyslexic"/>
          <w:spacing w:val="-20"/>
          <w:sz w:val="18"/>
          <w:szCs w:val="18"/>
        </w:rPr>
        <w:t>"Your PAD has been acting up over the past couple of days - everyone's PADs have, as a matter of fact. What do you do?</w:t>
      </w:r>
      <w:r w:rsidR="00414606">
        <w:rPr>
          <w:rFonts w:ascii="OpenDyslexic" w:hAnsi="OpenDyslexic"/>
          <w:spacing w:val="-20"/>
          <w:sz w:val="18"/>
          <w:szCs w:val="18"/>
        </w:rPr>
        <w:t>”</w:t>
      </w:r>
    </w:p>
    <w:p w14:paraId="36DBBBBD" w14:textId="65A0CF2E" w:rsidR="00D617B5" w:rsidRPr="003808AD" w:rsidRDefault="00D617B5" w:rsidP="00BE78EB">
      <w:pPr>
        <w:spacing w:before="100" w:beforeAutospacing="1" w:after="120"/>
        <w:textAlignment w:val="baseline"/>
        <w:outlineLvl w:val="1"/>
        <w:rPr>
          <w:rFonts w:ascii="OpenDyslexic" w:hAnsi="OpenDyslexic"/>
          <w:spacing w:val="-20"/>
          <w:sz w:val="18"/>
          <w:szCs w:val="18"/>
        </w:rPr>
      </w:pPr>
      <w:r w:rsidRPr="003808AD">
        <w:rPr>
          <w:rFonts w:ascii="OpenDyslexic" w:hAnsi="OpenDyslexic"/>
          <w:spacing w:val="-20"/>
          <w:sz w:val="18"/>
          <w:szCs w:val="18"/>
        </w:rPr>
        <w:t>Call for a roll when a situation is challenging. Don’t pre-plan outcomes—let things happen. Use shortcomings to drive the narrative. The situation always changes after a roll, for good or ill.</w:t>
      </w:r>
    </w:p>
    <w:p w14:paraId="11C41F69" w14:textId="48CD607F" w:rsidR="00D617B5" w:rsidRPr="00414606" w:rsidRDefault="00D617B5" w:rsidP="00414606">
      <w:pPr>
        <w:spacing w:before="100" w:beforeAutospacing="1"/>
        <w:rPr>
          <w:rFonts w:ascii="Cadman" w:eastAsia="Times New Roman" w:hAnsi="Cadman" w:cs="Times New Roman"/>
          <w:b/>
          <w:bCs/>
          <w:sz w:val="34"/>
          <w:szCs w:val="34"/>
          <w:lang w:eastAsia="en-GB"/>
        </w:rPr>
      </w:pPr>
      <w:r w:rsidRPr="003808AD">
        <w:rPr>
          <w:rFonts w:ascii="OpenDyslexic" w:hAnsi="OpenDyslexic"/>
          <w:spacing w:val="-20"/>
          <w:sz w:val="18"/>
          <w:szCs w:val="18"/>
        </w:rPr>
        <w:t>Ask questions and build on the answers. "How much do you know about the World Before?</w:t>
      </w:r>
      <w:r w:rsidR="00414606">
        <w:rPr>
          <w:rFonts w:ascii="OpenDyslexic" w:hAnsi="OpenDyslexic"/>
          <w:spacing w:val="-20"/>
          <w:sz w:val="18"/>
          <w:szCs w:val="18"/>
        </w:rPr>
        <w:t>”</w:t>
      </w:r>
      <w:r w:rsidR="00414606">
        <w:rPr>
          <w:rFonts w:ascii="OpenDyslexic" w:hAnsi="OpenDyslexic"/>
          <w:spacing w:val="-20"/>
          <w:sz w:val="18"/>
          <w:szCs w:val="18"/>
        </w:rPr>
        <w:br w:type="column"/>
      </w:r>
      <w:r w:rsidRPr="00414606">
        <w:rPr>
          <w:rFonts w:ascii="Cadman" w:eastAsia="Times New Roman" w:hAnsi="Cadman" w:cs="Times New Roman"/>
          <w:b/>
          <w:bCs/>
          <w:sz w:val="34"/>
          <w:szCs w:val="34"/>
          <w:lang w:eastAsia="en-GB"/>
        </w:rPr>
        <w:t xml:space="preserve"> Solarpunk Adventure</w:t>
      </w:r>
      <w:r w:rsidR="00FB2083">
        <w:rPr>
          <w:rFonts w:ascii="Cadman" w:eastAsia="Times New Roman" w:hAnsi="Cadman" w:cs="Times New Roman"/>
          <w:b/>
          <w:bCs/>
          <w:sz w:val="34"/>
          <w:szCs w:val="34"/>
          <w:lang w:eastAsia="en-GB"/>
        </w:rPr>
        <w:t>s</w:t>
      </w:r>
    </w:p>
    <w:p w14:paraId="4AED397E" w14:textId="703A0A18" w:rsidR="00CA3986" w:rsidRDefault="00D617B5" w:rsidP="00BE78EB">
      <w:pPr>
        <w:spacing w:before="100" w:beforeAutospacing="1" w:after="120"/>
        <w:textAlignment w:val="baseline"/>
        <w:outlineLvl w:val="1"/>
        <w:rPr>
          <w:rFonts w:ascii="OpenDyslexic" w:hAnsi="OpenDyslexic"/>
          <w:spacing w:val="-20"/>
          <w:sz w:val="18"/>
          <w:szCs w:val="18"/>
        </w:rPr>
      </w:pPr>
      <w:r w:rsidRPr="003808AD">
        <w:rPr>
          <w:rFonts w:ascii="OpenDyslexic" w:hAnsi="OpenDyslexic"/>
          <w:spacing w:val="-20"/>
          <w:sz w:val="18"/>
          <w:szCs w:val="18"/>
        </w:rPr>
        <w:t xml:space="preserve">Roll </w:t>
      </w:r>
      <w:r w:rsidR="00FB2083">
        <w:rPr>
          <w:rFonts w:ascii="OpenDyslexic" w:hAnsi="OpenDyslexic"/>
          <w:spacing w:val="-20"/>
          <w:sz w:val="18"/>
          <w:szCs w:val="18"/>
        </w:rPr>
        <w:t>or</w:t>
      </w:r>
      <w:r w:rsidRPr="003808AD">
        <w:rPr>
          <w:rFonts w:ascii="OpenDyslexic" w:hAnsi="OpenDyslexic"/>
          <w:spacing w:val="-20"/>
          <w:sz w:val="18"/>
          <w:szCs w:val="18"/>
        </w:rPr>
        <w:t xml:space="preserve"> choose on the tables below.</w:t>
      </w:r>
    </w:p>
    <w:tbl>
      <w:tblPr>
        <w:tblStyle w:val="TableGrid"/>
        <w:tblW w:w="4795" w:type="dxa"/>
        <w:tblLook w:val="04A0" w:firstRow="1" w:lastRow="0" w:firstColumn="1" w:lastColumn="0" w:noHBand="0" w:noVBand="1"/>
      </w:tblPr>
      <w:tblGrid>
        <w:gridCol w:w="4795"/>
      </w:tblGrid>
      <w:tr w:rsidR="00CA3986" w14:paraId="0022B1C3" w14:textId="77777777" w:rsidTr="00CA3986">
        <w:tc>
          <w:tcPr>
            <w:tcW w:w="4795" w:type="dxa"/>
          </w:tcPr>
          <w:p w14:paraId="3E8CF9AB" w14:textId="3667DEBB"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There is/are</w:t>
            </w:r>
          </w:p>
        </w:tc>
      </w:tr>
      <w:tr w:rsidR="00CA3986" w14:paraId="7731E205" w14:textId="77777777" w:rsidTr="00CA3986">
        <w:tc>
          <w:tcPr>
            <w:tcW w:w="4795" w:type="dxa"/>
          </w:tcPr>
          <w:p w14:paraId="49D88818"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1 Conflicting approaches</w:t>
            </w:r>
          </w:p>
          <w:p w14:paraId="12E9EA98"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2 A huge storm</w:t>
            </w:r>
          </w:p>
          <w:p w14:paraId="32D995F2"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3 An out-of-date management system</w:t>
            </w:r>
          </w:p>
          <w:p w14:paraId="605A3EC0"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4 A collapsed bridge</w:t>
            </w:r>
          </w:p>
          <w:p w14:paraId="3BB0D37D" w14:textId="77777777" w:rsidR="00CA3986" w:rsidRDefault="00CA3986" w:rsidP="00CA3986">
            <w:pPr>
              <w:rPr>
                <w:rFonts w:ascii="OpenDyslexic" w:hAnsi="OpenDyslexic"/>
                <w:spacing w:val="-20"/>
                <w:sz w:val="16"/>
                <w:szCs w:val="16"/>
              </w:rPr>
            </w:pPr>
            <w:r w:rsidRPr="00CA3986">
              <w:rPr>
                <w:rFonts w:ascii="OpenDyslexic" w:hAnsi="OpenDyslexic"/>
                <w:spacing w:val="-20"/>
                <w:sz w:val="16"/>
                <w:szCs w:val="16"/>
              </w:rPr>
              <w:t>5 Animal migration</w:t>
            </w:r>
          </w:p>
          <w:p w14:paraId="264CDD8A" w14:textId="0E21A482" w:rsidR="00CA3986" w:rsidRDefault="00CA3986" w:rsidP="00CA3986">
            <w:pPr>
              <w:rPr>
                <w:rFonts w:ascii="OpenDyslexic" w:hAnsi="OpenDyslexic"/>
                <w:spacing w:val="-20"/>
                <w:sz w:val="18"/>
                <w:szCs w:val="18"/>
              </w:rPr>
            </w:pPr>
            <w:r w:rsidRPr="00CA3986">
              <w:rPr>
                <w:rFonts w:ascii="OpenDyslexic" w:hAnsi="OpenDyslexic"/>
                <w:spacing w:val="-20"/>
                <w:sz w:val="16"/>
                <w:szCs w:val="16"/>
              </w:rPr>
              <w:t>6 An unearthed nuclear plant</w:t>
            </w:r>
          </w:p>
        </w:tc>
      </w:tr>
      <w:tr w:rsidR="00CA3986" w14:paraId="02EC93D8" w14:textId="77777777" w:rsidTr="00CA3986">
        <w:tc>
          <w:tcPr>
            <w:tcW w:w="4795" w:type="dxa"/>
          </w:tcPr>
          <w:p w14:paraId="2388422B" w14:textId="7E0A3D5E"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To</w:t>
            </w:r>
          </w:p>
        </w:tc>
      </w:tr>
      <w:tr w:rsidR="00CA3986" w14:paraId="4C4E4E3C" w14:textId="77777777" w:rsidTr="00CA3986">
        <w:tc>
          <w:tcPr>
            <w:tcW w:w="4795" w:type="dxa"/>
          </w:tcPr>
          <w:p w14:paraId="69E13CC3"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 xml:space="preserve">1 The Learning </w:t>
            </w:r>
            <w:proofErr w:type="spellStart"/>
            <w:r w:rsidRPr="00CA3986">
              <w:rPr>
                <w:rFonts w:ascii="OpenDyslexic" w:hAnsi="OpenDyslexic"/>
                <w:spacing w:val="-20"/>
                <w:sz w:val="16"/>
                <w:szCs w:val="16"/>
              </w:rPr>
              <w:t>Center</w:t>
            </w:r>
            <w:proofErr w:type="spellEnd"/>
          </w:p>
          <w:p w14:paraId="00E505F2"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2 Solar Panel Network</w:t>
            </w:r>
          </w:p>
          <w:p w14:paraId="6D21C71D"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3 Many native species</w:t>
            </w:r>
          </w:p>
          <w:p w14:paraId="43E09833"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4 The algae and renewal hyper-farms</w:t>
            </w:r>
          </w:p>
          <w:p w14:paraId="3E9177AE" w14:textId="77777777" w:rsidR="00CA3986" w:rsidRDefault="00CA3986" w:rsidP="00CA3986">
            <w:pPr>
              <w:rPr>
                <w:rFonts w:ascii="OpenDyslexic" w:hAnsi="OpenDyslexic"/>
                <w:spacing w:val="-20"/>
                <w:sz w:val="16"/>
                <w:szCs w:val="16"/>
              </w:rPr>
            </w:pPr>
            <w:r w:rsidRPr="00CA3986">
              <w:rPr>
                <w:rFonts w:ascii="OpenDyslexic" w:hAnsi="OpenDyslexic"/>
                <w:spacing w:val="-20"/>
                <w:sz w:val="16"/>
                <w:szCs w:val="16"/>
              </w:rPr>
              <w:t>5 Community balance and closeness</w:t>
            </w:r>
          </w:p>
          <w:p w14:paraId="0704BF11" w14:textId="42FEA875" w:rsidR="00CA3986" w:rsidRDefault="00CA3986" w:rsidP="00CA3986">
            <w:pPr>
              <w:rPr>
                <w:rFonts w:ascii="OpenDyslexic" w:hAnsi="OpenDyslexic"/>
                <w:spacing w:val="-20"/>
                <w:sz w:val="18"/>
                <w:szCs w:val="18"/>
              </w:rPr>
            </w:pPr>
            <w:r w:rsidRPr="00CA3986">
              <w:rPr>
                <w:rFonts w:ascii="OpenDyslexic" w:hAnsi="OpenDyslexic"/>
                <w:spacing w:val="-20"/>
                <w:sz w:val="16"/>
                <w:szCs w:val="16"/>
              </w:rPr>
              <w:t>6 Job assignment board systems</w:t>
            </w:r>
          </w:p>
        </w:tc>
      </w:tr>
      <w:tr w:rsidR="00CA3986" w14:paraId="1BC78F9D" w14:textId="77777777" w:rsidTr="00CA3986">
        <w:trPr>
          <w:trHeight w:val="139"/>
        </w:trPr>
        <w:tc>
          <w:tcPr>
            <w:tcW w:w="4795" w:type="dxa"/>
          </w:tcPr>
          <w:p w14:paraId="36A17F88" w14:textId="42FCF41E"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Is/are causing</w:t>
            </w:r>
          </w:p>
        </w:tc>
      </w:tr>
      <w:tr w:rsidR="00CA3986" w14:paraId="3B659B87" w14:textId="77777777" w:rsidTr="00CA3986">
        <w:tc>
          <w:tcPr>
            <w:tcW w:w="4795" w:type="dxa"/>
          </w:tcPr>
          <w:p w14:paraId="440C58DE"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1 Isolation</w:t>
            </w:r>
          </w:p>
          <w:p w14:paraId="28BA19C9"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2 Damage</w:t>
            </w:r>
          </w:p>
          <w:p w14:paraId="067C0565"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3 Harm</w:t>
            </w:r>
          </w:p>
          <w:p w14:paraId="5EE7B135"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4 Endangerment</w:t>
            </w:r>
          </w:p>
          <w:p w14:paraId="327F6A32" w14:textId="77777777" w:rsidR="00CA3986" w:rsidRDefault="00CA3986" w:rsidP="00CA3986">
            <w:pPr>
              <w:rPr>
                <w:rFonts w:ascii="OpenDyslexic" w:hAnsi="OpenDyslexic"/>
                <w:spacing w:val="-20"/>
                <w:sz w:val="16"/>
                <w:szCs w:val="16"/>
              </w:rPr>
            </w:pPr>
            <w:r w:rsidRPr="00CA3986">
              <w:rPr>
                <w:rFonts w:ascii="OpenDyslexic" w:hAnsi="OpenDyslexic"/>
                <w:spacing w:val="-20"/>
                <w:sz w:val="16"/>
                <w:szCs w:val="16"/>
              </w:rPr>
              <w:t>5 Hinderance</w:t>
            </w:r>
          </w:p>
          <w:p w14:paraId="4C244CA1" w14:textId="1D6478EA"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6 Disturbance</w:t>
            </w:r>
          </w:p>
        </w:tc>
      </w:tr>
      <w:tr w:rsidR="00CA3986" w14:paraId="68DC83FF" w14:textId="77777777" w:rsidTr="00CA3986">
        <w:tc>
          <w:tcPr>
            <w:tcW w:w="4795" w:type="dxa"/>
          </w:tcPr>
          <w:p w14:paraId="369CBB2B" w14:textId="6EC0BA48"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 xml:space="preserve">And is/are going to </w:t>
            </w:r>
          </w:p>
        </w:tc>
      </w:tr>
      <w:tr w:rsidR="00CA3986" w14:paraId="1D79CC6F" w14:textId="77777777" w:rsidTr="00CA3986">
        <w:tc>
          <w:tcPr>
            <w:tcW w:w="4795" w:type="dxa"/>
          </w:tcPr>
          <w:p w14:paraId="64A489C2"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1 Make the water sources inviable</w:t>
            </w:r>
          </w:p>
          <w:p w14:paraId="1745B5D0"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2 Cause a huge power shortage</w:t>
            </w:r>
          </w:p>
          <w:p w14:paraId="685CBA56"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3 Make everyone sick or hurt</w:t>
            </w:r>
          </w:p>
          <w:p w14:paraId="486563E9"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4 Greatly unbalance in the local biomes</w:t>
            </w:r>
          </w:p>
          <w:p w14:paraId="74B6C658" w14:textId="77777777"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5 Force some folks to evacuate their homes</w:t>
            </w:r>
          </w:p>
          <w:p w14:paraId="002B53D4" w14:textId="22E422F8" w:rsidR="00CA3986" w:rsidRPr="00CA3986" w:rsidRDefault="00CA3986" w:rsidP="00CA3986">
            <w:pPr>
              <w:rPr>
                <w:rFonts w:ascii="OpenDyslexic" w:hAnsi="OpenDyslexic"/>
                <w:spacing w:val="-20"/>
                <w:sz w:val="16"/>
                <w:szCs w:val="16"/>
              </w:rPr>
            </w:pPr>
            <w:r w:rsidRPr="00CA3986">
              <w:rPr>
                <w:rFonts w:ascii="OpenDyslexic" w:hAnsi="OpenDyslexic"/>
                <w:spacing w:val="-20"/>
                <w:sz w:val="16"/>
                <w:szCs w:val="16"/>
              </w:rPr>
              <w:t>6 Create a rift among the people</w:t>
            </w:r>
          </w:p>
        </w:tc>
      </w:tr>
    </w:tbl>
    <w:p w14:paraId="59DB8941" w14:textId="68C15802" w:rsidR="00790361" w:rsidRPr="003808AD" w:rsidRDefault="00790361" w:rsidP="00FB2083">
      <w:pPr>
        <w:spacing w:before="100" w:beforeAutospacing="1"/>
        <w:rPr>
          <w:rFonts w:ascii="OpenDyslexic" w:hAnsi="OpenDyslexic"/>
          <w:spacing w:val="-20"/>
          <w:sz w:val="4"/>
          <w:szCs w:val="4"/>
        </w:rPr>
      </w:pPr>
    </w:p>
    <w:sectPr w:rsidR="00790361" w:rsidRPr="003808AD" w:rsidSect="00D5183D">
      <w:type w:val="continuous"/>
      <w:pgSz w:w="16838" w:h="11906" w:orient="landscape"/>
      <w:pgMar w:top="567" w:right="567" w:bottom="567" w:left="720" w:header="709" w:footer="709" w:gutter="0"/>
      <w:cols w:num="3"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C650D" w14:textId="77777777" w:rsidR="00824656" w:rsidRDefault="00824656" w:rsidP="00AD24C9">
      <w:r>
        <w:separator/>
      </w:r>
    </w:p>
  </w:endnote>
  <w:endnote w:type="continuationSeparator" w:id="0">
    <w:p w14:paraId="1959983A" w14:textId="77777777" w:rsidR="00824656" w:rsidRDefault="00824656" w:rsidP="00AD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Glacial Indifference">
    <w:panose1 w:val="00000000000000000000"/>
    <w:charset w:val="00"/>
    <w:family w:val="modern"/>
    <w:notTrueType/>
    <w:pitch w:val="variable"/>
    <w:sig w:usb0="80000027" w:usb1="10000048" w:usb2="00000000" w:usb3="00000000" w:csb0="00000001" w:csb1="00000000"/>
  </w:font>
  <w:font w:name="Cadman">
    <w:panose1 w:val="020B0603020202020004"/>
    <w:charset w:val="00"/>
    <w:family w:val="swiss"/>
    <w:pitch w:val="variable"/>
    <w:sig w:usb0="800002EF" w:usb1="1000E0D9" w:usb2="00002000" w:usb3="00000000" w:csb0="0000009F" w:csb1="00000000"/>
  </w:font>
  <w:font w:name="Kollektif">
    <w:panose1 w:val="020B0604020101010102"/>
    <w:charset w:val="00"/>
    <w:family w:val="swiss"/>
    <w:pitch w:val="variable"/>
    <w:sig w:usb0="8000002F" w:usb1="40000048" w:usb2="00000000" w:usb3="00000000" w:csb0="00000011" w:csb1="00000000"/>
  </w:font>
  <w:font w:name="Calibri Light">
    <w:panose1 w:val="020F0302020204030204"/>
    <w:charset w:val="00"/>
    <w:family w:val="swiss"/>
    <w:pitch w:val="variable"/>
    <w:sig w:usb0="A0002AEF" w:usb1="4000207B" w:usb2="00000000" w:usb3="00000000" w:csb0="000001FF" w:csb1="00000000"/>
  </w:font>
  <w:font w:name="OpenDyslexic">
    <w:panose1 w:val="00000500000000000000"/>
    <w:charset w:val="00"/>
    <w:family w:val="modern"/>
    <w:notTrueType/>
    <w:pitch w:val="variable"/>
    <w:sig w:usb0="E00002FF" w:usb1="00002013" w:usb2="00000000" w:usb3="00000000" w:csb0="0000019F" w:csb1="00000000"/>
  </w:font>
  <w:font w:name="MoonTime">
    <w:panose1 w:val="00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02FFC" w14:textId="77777777" w:rsidR="00824656" w:rsidRDefault="00824656" w:rsidP="00AD24C9">
      <w:r>
        <w:separator/>
      </w:r>
    </w:p>
  </w:footnote>
  <w:footnote w:type="continuationSeparator" w:id="0">
    <w:p w14:paraId="272280C4" w14:textId="77777777" w:rsidR="00824656" w:rsidRDefault="00824656" w:rsidP="00AD24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4AE6"/>
    <w:multiLevelType w:val="hybridMultilevel"/>
    <w:tmpl w:val="30DE32E2"/>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D430B3"/>
    <w:multiLevelType w:val="multilevel"/>
    <w:tmpl w:val="189EB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7180D"/>
    <w:multiLevelType w:val="multilevel"/>
    <w:tmpl w:val="B936E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15322"/>
    <w:multiLevelType w:val="hybridMultilevel"/>
    <w:tmpl w:val="F56A862E"/>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44377F"/>
    <w:multiLevelType w:val="hybridMultilevel"/>
    <w:tmpl w:val="6D0CD808"/>
    <w:lvl w:ilvl="0" w:tplc="038212CA">
      <w:start w:val="1"/>
      <w:numFmt w:val="bullet"/>
      <w:lvlText w:val=""/>
      <w:lvlJc w:val="left"/>
      <w:pPr>
        <w:ind w:left="680" w:hanging="17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1B75284"/>
    <w:multiLevelType w:val="hybridMultilevel"/>
    <w:tmpl w:val="CA34B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9CB25A3"/>
    <w:multiLevelType w:val="hybridMultilevel"/>
    <w:tmpl w:val="3B4E756A"/>
    <w:lvl w:ilvl="0" w:tplc="84DA32B2">
      <w:start w:val="1"/>
      <w:numFmt w:val="decimal"/>
      <w:lvlText w:val="%1."/>
      <w:lvlJc w:val="left"/>
      <w:pPr>
        <w:ind w:left="454" w:hanging="227"/>
      </w:pPr>
      <w:rPr>
        <w:rFonts w:hint="default"/>
      </w:rPr>
    </w:lvl>
    <w:lvl w:ilvl="1" w:tplc="038212CA">
      <w:start w:val="1"/>
      <w:numFmt w:val="bullet"/>
      <w:lvlText w:val=""/>
      <w:lvlJc w:val="left"/>
      <w:pPr>
        <w:ind w:left="680" w:hanging="17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92230A3"/>
    <w:multiLevelType w:val="hybridMultilevel"/>
    <w:tmpl w:val="3B6C0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7"/>
  </w:num>
  <w:num w:numId="4">
    <w:abstractNumId w:val="5"/>
  </w:num>
  <w:num w:numId="5">
    <w:abstractNumId w:val="6"/>
  </w:num>
  <w:num w:numId="6">
    <w:abstractNumId w:val="0"/>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3D4"/>
    <w:rsid w:val="000B7126"/>
    <w:rsid w:val="000D07BE"/>
    <w:rsid w:val="000F224E"/>
    <w:rsid w:val="001135B5"/>
    <w:rsid w:val="001823D4"/>
    <w:rsid w:val="0020553E"/>
    <w:rsid w:val="00266ED9"/>
    <w:rsid w:val="002845C5"/>
    <w:rsid w:val="00287CB2"/>
    <w:rsid w:val="002E16D1"/>
    <w:rsid w:val="002E1B71"/>
    <w:rsid w:val="002F0480"/>
    <w:rsid w:val="00324627"/>
    <w:rsid w:val="0032612F"/>
    <w:rsid w:val="00344590"/>
    <w:rsid w:val="00371DE4"/>
    <w:rsid w:val="0037579F"/>
    <w:rsid w:val="003808AD"/>
    <w:rsid w:val="003D74D6"/>
    <w:rsid w:val="003E17F1"/>
    <w:rsid w:val="00414606"/>
    <w:rsid w:val="004C5D00"/>
    <w:rsid w:val="004E06D1"/>
    <w:rsid w:val="004E1C13"/>
    <w:rsid w:val="00515048"/>
    <w:rsid w:val="0054406A"/>
    <w:rsid w:val="00615BBC"/>
    <w:rsid w:val="00631344"/>
    <w:rsid w:val="00654867"/>
    <w:rsid w:val="00686C42"/>
    <w:rsid w:val="006A7647"/>
    <w:rsid w:val="006B6D54"/>
    <w:rsid w:val="006C7375"/>
    <w:rsid w:val="006D27F7"/>
    <w:rsid w:val="006F0054"/>
    <w:rsid w:val="006F2CE1"/>
    <w:rsid w:val="0071524D"/>
    <w:rsid w:val="00742D72"/>
    <w:rsid w:val="007730EB"/>
    <w:rsid w:val="007741F1"/>
    <w:rsid w:val="00790361"/>
    <w:rsid w:val="007B603F"/>
    <w:rsid w:val="007E1015"/>
    <w:rsid w:val="007E4B0B"/>
    <w:rsid w:val="007E65FE"/>
    <w:rsid w:val="00824656"/>
    <w:rsid w:val="008534CD"/>
    <w:rsid w:val="00957D98"/>
    <w:rsid w:val="009B5571"/>
    <w:rsid w:val="00A06BC5"/>
    <w:rsid w:val="00A07FCF"/>
    <w:rsid w:val="00A46A19"/>
    <w:rsid w:val="00A57B19"/>
    <w:rsid w:val="00A72A84"/>
    <w:rsid w:val="00AA00BA"/>
    <w:rsid w:val="00AB602B"/>
    <w:rsid w:val="00AC37C7"/>
    <w:rsid w:val="00AD24C9"/>
    <w:rsid w:val="00AE76B4"/>
    <w:rsid w:val="00AF4550"/>
    <w:rsid w:val="00B26A39"/>
    <w:rsid w:val="00B90B25"/>
    <w:rsid w:val="00BA2B09"/>
    <w:rsid w:val="00BE78EB"/>
    <w:rsid w:val="00C1211E"/>
    <w:rsid w:val="00C31D6D"/>
    <w:rsid w:val="00CA3986"/>
    <w:rsid w:val="00CC1DA1"/>
    <w:rsid w:val="00D5183D"/>
    <w:rsid w:val="00D617B5"/>
    <w:rsid w:val="00D65415"/>
    <w:rsid w:val="00D94CE5"/>
    <w:rsid w:val="00DD037E"/>
    <w:rsid w:val="00DD5950"/>
    <w:rsid w:val="00DD5F80"/>
    <w:rsid w:val="00E0157C"/>
    <w:rsid w:val="00E25919"/>
    <w:rsid w:val="00E361D5"/>
    <w:rsid w:val="00E50DC3"/>
    <w:rsid w:val="00EB5149"/>
    <w:rsid w:val="00EF5D16"/>
    <w:rsid w:val="00F46178"/>
    <w:rsid w:val="00F51990"/>
    <w:rsid w:val="00F67962"/>
    <w:rsid w:val="00F91DAA"/>
    <w:rsid w:val="00FB2083"/>
    <w:rsid w:val="00FC3658"/>
    <w:rsid w:val="00FD6DD6"/>
    <w:rsid w:val="00FF0A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8C44CF"/>
  <w15:chartTrackingRefBased/>
  <w15:docId w15:val="{E6807296-697F-488A-AF87-990AA0C01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7B5"/>
  </w:style>
  <w:style w:type="paragraph" w:styleId="Heading1">
    <w:name w:val="heading 1"/>
    <w:basedOn w:val="Normal"/>
    <w:link w:val="Heading1Char"/>
    <w:uiPriority w:val="9"/>
    <w:qFormat/>
    <w:rsid w:val="00AD24C9"/>
    <w:pPr>
      <w:spacing w:before="100" w:beforeAutospacing="1" w:after="100" w:afterAutospacing="1"/>
      <w:outlineLvl w:val="0"/>
    </w:pPr>
    <w:rPr>
      <w:rFonts w:ascii="Glacial Indifference" w:eastAsia="Times New Roman" w:hAnsi="Glacial Indifference" w:cs="Times New Roman"/>
      <w:b/>
      <w:bCs/>
      <w:kern w:val="36"/>
      <w:sz w:val="48"/>
      <w:szCs w:val="48"/>
      <w:lang w:eastAsia="en-GB"/>
    </w:rPr>
  </w:style>
  <w:style w:type="paragraph" w:styleId="Heading2">
    <w:name w:val="heading 2"/>
    <w:basedOn w:val="Normal"/>
    <w:link w:val="Heading2Char"/>
    <w:uiPriority w:val="9"/>
    <w:qFormat/>
    <w:rsid w:val="00C31D6D"/>
    <w:pPr>
      <w:spacing w:before="100" w:beforeAutospacing="1" w:after="100" w:afterAutospacing="1"/>
      <w:outlineLvl w:val="1"/>
    </w:pPr>
    <w:rPr>
      <w:rFonts w:ascii="Cadman" w:eastAsia="Times New Roman" w:hAnsi="Cadman" w:cs="Times New Roman"/>
      <w:b/>
      <w:bCs/>
      <w:sz w:val="32"/>
      <w:szCs w:val="32"/>
      <w:lang w:eastAsia="en-GB"/>
    </w:rPr>
  </w:style>
  <w:style w:type="paragraph" w:styleId="Heading3">
    <w:name w:val="heading 3"/>
    <w:basedOn w:val="Normal"/>
    <w:next w:val="Normal"/>
    <w:link w:val="Heading3Char"/>
    <w:uiPriority w:val="9"/>
    <w:unhideWhenUsed/>
    <w:qFormat/>
    <w:rsid w:val="00AD24C9"/>
    <w:pPr>
      <w:keepNext/>
      <w:keepLines/>
      <w:spacing w:before="40"/>
      <w:outlineLvl w:val="2"/>
    </w:pPr>
    <w:rPr>
      <w:rFonts w:ascii="Kollektif" w:eastAsiaTheme="majorEastAsia" w:hAnsi="Kollektif" w:cstheme="majorBid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4C9"/>
    <w:rPr>
      <w:rFonts w:ascii="Glacial Indifference" w:eastAsia="Times New Roman" w:hAnsi="Glacial Indifference" w:cs="Times New Roman"/>
      <w:b/>
      <w:bCs/>
      <w:kern w:val="36"/>
      <w:sz w:val="48"/>
      <w:szCs w:val="48"/>
      <w:lang w:eastAsia="en-GB"/>
    </w:rPr>
  </w:style>
  <w:style w:type="character" w:customStyle="1" w:styleId="Heading2Char">
    <w:name w:val="Heading 2 Char"/>
    <w:basedOn w:val="DefaultParagraphFont"/>
    <w:link w:val="Heading2"/>
    <w:uiPriority w:val="9"/>
    <w:rsid w:val="00C31D6D"/>
    <w:rPr>
      <w:rFonts w:ascii="Cadman" w:eastAsia="Times New Roman" w:hAnsi="Cadman" w:cs="Times New Roman"/>
      <w:b/>
      <w:bCs/>
      <w:sz w:val="32"/>
      <w:szCs w:val="32"/>
      <w:lang w:eastAsia="en-GB"/>
    </w:rPr>
  </w:style>
  <w:style w:type="paragraph" w:customStyle="1" w:styleId="ql-align-justify">
    <w:name w:val="ql-align-justify"/>
    <w:basedOn w:val="Normal"/>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823D4"/>
    <w:pPr>
      <w:spacing w:before="100" w:beforeAutospacing="1" w:after="100" w:afterAutospacing="1"/>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F46178"/>
    <w:pPr>
      <w:ind w:left="720"/>
      <w:contextualSpacing/>
    </w:pPr>
  </w:style>
  <w:style w:type="paragraph" w:styleId="Header">
    <w:name w:val="header"/>
    <w:basedOn w:val="Normal"/>
    <w:link w:val="HeaderChar"/>
    <w:uiPriority w:val="99"/>
    <w:unhideWhenUsed/>
    <w:rsid w:val="00AD24C9"/>
    <w:pPr>
      <w:tabs>
        <w:tab w:val="center" w:pos="4252"/>
        <w:tab w:val="right" w:pos="8504"/>
      </w:tabs>
    </w:pPr>
  </w:style>
  <w:style w:type="character" w:customStyle="1" w:styleId="HeaderChar">
    <w:name w:val="Header Char"/>
    <w:basedOn w:val="DefaultParagraphFont"/>
    <w:link w:val="Header"/>
    <w:uiPriority w:val="99"/>
    <w:rsid w:val="00AD24C9"/>
  </w:style>
  <w:style w:type="paragraph" w:styleId="Footer">
    <w:name w:val="footer"/>
    <w:basedOn w:val="Normal"/>
    <w:link w:val="FooterChar"/>
    <w:uiPriority w:val="99"/>
    <w:unhideWhenUsed/>
    <w:rsid w:val="00AD24C9"/>
    <w:pPr>
      <w:tabs>
        <w:tab w:val="center" w:pos="4252"/>
        <w:tab w:val="right" w:pos="8504"/>
      </w:tabs>
    </w:pPr>
  </w:style>
  <w:style w:type="character" w:customStyle="1" w:styleId="FooterChar">
    <w:name w:val="Footer Char"/>
    <w:basedOn w:val="DefaultParagraphFont"/>
    <w:link w:val="Footer"/>
    <w:uiPriority w:val="99"/>
    <w:rsid w:val="00AD24C9"/>
  </w:style>
  <w:style w:type="character" w:customStyle="1" w:styleId="Heading3Char">
    <w:name w:val="Heading 3 Char"/>
    <w:basedOn w:val="DefaultParagraphFont"/>
    <w:link w:val="Heading3"/>
    <w:uiPriority w:val="9"/>
    <w:rsid w:val="00AD24C9"/>
    <w:rPr>
      <w:rFonts w:ascii="Kollektif" w:eastAsiaTheme="majorEastAsia" w:hAnsi="Kollektif" w:cstheme="majorBidi"/>
      <w:sz w:val="24"/>
      <w:szCs w:val="24"/>
    </w:rPr>
  </w:style>
  <w:style w:type="table" w:styleId="TableGrid">
    <w:name w:val="Table Grid"/>
    <w:basedOn w:val="TableNormal"/>
    <w:uiPriority w:val="39"/>
    <w:rsid w:val="00AB60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B602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EF5D16"/>
    <w:pPr>
      <w:spacing w:after="200"/>
      <w:contextualSpacing/>
      <w:jc w:val="center"/>
    </w:pPr>
    <w:rPr>
      <w:rFonts w:asciiTheme="majorHAnsi" w:eastAsiaTheme="majorEastAsia" w:hAnsiTheme="majorHAnsi" w:cstheme="majorBidi"/>
      <w:b/>
      <w:color w:val="FFFFFF" w:themeColor="background1"/>
      <w:spacing w:val="-10"/>
      <w:kern w:val="28"/>
      <w:sz w:val="48"/>
      <w:szCs w:val="56"/>
      <w:lang w:val="en-US"/>
    </w:rPr>
  </w:style>
  <w:style w:type="character" w:customStyle="1" w:styleId="TitleChar">
    <w:name w:val="Title Char"/>
    <w:basedOn w:val="DefaultParagraphFont"/>
    <w:link w:val="Title"/>
    <w:uiPriority w:val="10"/>
    <w:rsid w:val="00EF5D16"/>
    <w:rPr>
      <w:rFonts w:asciiTheme="majorHAnsi" w:eastAsiaTheme="majorEastAsia" w:hAnsiTheme="majorHAnsi" w:cstheme="majorBidi"/>
      <w:b/>
      <w:color w:val="FFFFFF" w:themeColor="background1"/>
      <w:spacing w:val="-10"/>
      <w:kern w:val="28"/>
      <w:sz w:val="48"/>
      <w:szCs w:val="56"/>
      <w:lang w:val="en-US"/>
    </w:rPr>
  </w:style>
  <w:style w:type="paragraph" w:customStyle="1" w:styleId="NormalTextDarkBackground">
    <w:name w:val="Normal Text Dark Background"/>
    <w:basedOn w:val="Normal"/>
    <w:qFormat/>
    <w:rsid w:val="00EF5D16"/>
    <w:pPr>
      <w:spacing w:after="220"/>
    </w:pPr>
    <w:rPr>
      <w:color w:val="FFFFFF" w:themeColor="background1"/>
      <w:lang w:val="en-US"/>
    </w:rPr>
  </w:style>
  <w:style w:type="paragraph" w:styleId="NoSpacing">
    <w:name w:val="No Spacing"/>
    <w:uiPriority w:val="1"/>
    <w:qFormat/>
    <w:rsid w:val="00EF5D16"/>
    <w:pPr>
      <w:spacing w:after="220"/>
    </w:pPr>
    <w:rPr>
      <w:rFonts w:eastAsia="Times New Roman" w:cs="Times New Roman"/>
      <w:lang w:val="en-US"/>
    </w:rPr>
  </w:style>
  <w:style w:type="table" w:styleId="GridTable4-Accent6">
    <w:name w:val="Grid Table 4 Accent 6"/>
    <w:basedOn w:val="TableNormal"/>
    <w:uiPriority w:val="49"/>
    <w:rsid w:val="00F51990"/>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eGridLight">
    <w:name w:val="Grid Table Light"/>
    <w:basedOn w:val="TableNormal"/>
    <w:uiPriority w:val="40"/>
    <w:rsid w:val="003E17F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2F0480"/>
    <w:rPr>
      <w:color w:val="0563C1" w:themeColor="hyperlink"/>
      <w:u w:val="single"/>
    </w:rPr>
  </w:style>
  <w:style w:type="character" w:styleId="UnresolvedMention">
    <w:name w:val="Unresolved Mention"/>
    <w:basedOn w:val="DefaultParagraphFont"/>
    <w:uiPriority w:val="99"/>
    <w:semiHidden/>
    <w:unhideWhenUsed/>
    <w:rsid w:val="002F04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481734">
      <w:bodyDiv w:val="1"/>
      <w:marLeft w:val="0"/>
      <w:marRight w:val="0"/>
      <w:marTop w:val="0"/>
      <w:marBottom w:val="0"/>
      <w:divBdr>
        <w:top w:val="none" w:sz="0" w:space="0" w:color="auto"/>
        <w:left w:val="none" w:sz="0" w:space="0" w:color="auto"/>
        <w:bottom w:val="none" w:sz="0" w:space="0" w:color="auto"/>
        <w:right w:val="none" w:sz="0" w:space="0" w:color="auto"/>
      </w:divBdr>
    </w:div>
    <w:div w:id="1143159924">
      <w:bodyDiv w:val="1"/>
      <w:marLeft w:val="0"/>
      <w:marRight w:val="0"/>
      <w:marTop w:val="0"/>
      <w:marBottom w:val="0"/>
      <w:divBdr>
        <w:top w:val="none" w:sz="0" w:space="0" w:color="auto"/>
        <w:left w:val="none" w:sz="0" w:space="0" w:color="auto"/>
        <w:bottom w:val="none" w:sz="0" w:space="0" w:color="auto"/>
        <w:right w:val="none" w:sz="0" w:space="0" w:color="auto"/>
      </w:divBdr>
    </w:div>
    <w:div w:id="1266690670">
      <w:bodyDiv w:val="1"/>
      <w:marLeft w:val="0"/>
      <w:marRight w:val="0"/>
      <w:marTop w:val="0"/>
      <w:marBottom w:val="0"/>
      <w:divBdr>
        <w:top w:val="none" w:sz="0" w:space="0" w:color="auto"/>
        <w:left w:val="none" w:sz="0" w:space="0" w:color="auto"/>
        <w:bottom w:val="none" w:sz="0" w:space="0" w:color="auto"/>
        <w:right w:val="none" w:sz="0" w:space="0" w:color="auto"/>
      </w:divBdr>
    </w:div>
    <w:div w:id="1300840980">
      <w:bodyDiv w:val="1"/>
      <w:marLeft w:val="0"/>
      <w:marRight w:val="0"/>
      <w:marTop w:val="0"/>
      <w:marBottom w:val="0"/>
      <w:divBdr>
        <w:top w:val="none" w:sz="0" w:space="0" w:color="auto"/>
        <w:left w:val="none" w:sz="0" w:space="0" w:color="auto"/>
        <w:bottom w:val="none" w:sz="0" w:space="0" w:color="auto"/>
        <w:right w:val="none" w:sz="0" w:space="0" w:color="auto"/>
      </w:divBdr>
    </w:div>
    <w:div w:id="1974095454">
      <w:bodyDiv w:val="1"/>
      <w:marLeft w:val="0"/>
      <w:marRight w:val="0"/>
      <w:marTop w:val="0"/>
      <w:marBottom w:val="0"/>
      <w:divBdr>
        <w:top w:val="none" w:sz="0" w:space="0" w:color="auto"/>
        <w:left w:val="none" w:sz="0" w:space="0" w:color="auto"/>
        <w:bottom w:val="none" w:sz="0" w:space="0" w:color="auto"/>
        <w:right w:val="none" w:sz="0" w:space="0" w:color="auto"/>
      </w:divBdr>
    </w:div>
    <w:div w:id="2061511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brielcaetano.itch.io/safety-tools-and-wellbeing-a-curated-list" TargetMode="External"/><Relationship Id="rId13" Type="http://schemas.openxmlformats.org/officeDocument/2006/relationships/hyperlink" Target="https://gabrielcaetano.itch.io/maker-a-journaling-game-about-making-impossible-futures-possible"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johnharper.itch.io/"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johnharper.itch.io/lasers-feelings" TargetMode="External"/><Relationship Id="rId5" Type="http://schemas.openxmlformats.org/officeDocument/2006/relationships/webSettings" Target="webSettings.xml"/><Relationship Id="rId15" Type="http://schemas.openxmlformats.org/officeDocument/2006/relationships/hyperlink" Target="http://creativecommons.org/licenses/by-sa/4.0/?ref=chooser-v1" TargetMode="External"/><Relationship Id="rId10" Type="http://schemas.openxmlformats.org/officeDocument/2006/relationships/hyperlink" Target="https://itch.io/jam/solarpunk-ja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tch.io/jam/applied-hope" TargetMode="External"/><Relationship Id="rId14" Type="http://schemas.openxmlformats.org/officeDocument/2006/relationships/hyperlink" Target="https://gabrielcaetano.itch.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B49AEF-B193-4066-86C7-F9561FFF74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3195</TotalTime>
  <Pages>5</Pages>
  <Words>1187</Words>
  <Characters>6767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13</cp:revision>
  <cp:lastPrinted>2021-06-09T21:55:00Z</cp:lastPrinted>
  <dcterms:created xsi:type="dcterms:W3CDTF">2021-06-09T21:35:00Z</dcterms:created>
  <dcterms:modified xsi:type="dcterms:W3CDTF">2021-06-13T21:02:00Z</dcterms:modified>
</cp:coreProperties>
</file>