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600"/>
        <w:gridCol w:w="8306"/>
      </w:tblGrid>
      <w:tr>
        <w:trPr>
          <w:trHeight w:val="260" w:hRule="exact"/>
        </w:trPr>
        <w:tc>
          <w:tcPr>
            <w:tcW w:type="dxa" w:w="11906"/>
            <w:gridSpan w:val="2"/>
            <w:shd w:fill="7E6048" w:color="auto" w:val="clear"/>
            <w:tcMar>
              <w:top w:type="dxa" w:w="0"/>
              <w:left w:type="dxa" w:w="0"/>
              <w:bottom w:type="dxa" w:w="0"/>
              <w:right w:type="dxa" w:w="0"/>
            </w:tcMar>
          </w:tcPr>
          <w:p/>
        </w:tc>
      </w:tr>
      <w:tr>
        <w:trPr>
          <w:trHeight w:val="16578" w:hRule="atLeast"/>
        </w:trPr>
        <w:tc>
          <w:tcPr>
            <w:tcW w:type="dxa" w:w="3600"/>
            <w:shd w:fill="F1EAE4" w:color="auto" w:val="clear"/>
            <w:tcMar>
              <w:top w:type="dxa" w:w="200"/>
              <w:left w:type="dxa" w:w="350"/>
              <w:bottom w:type="dxa" w:w="300"/>
              <w:right w:type="dxa" w:w="260"/>
            </w:tcMar>
            <w:vAlign w:val="top"/>
          </w:tcPr>
          <w:p>
            <w:pPr>
              <w:spacing w:after="200" w:before="220"/>
              <w:jc w:val="center"/>
            </w:pPr>
            <w:r>
              <w:drawing>
                <wp:inline distT="0" distB="0" distL="0" distR="0">
                  <wp:extent cx="11239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981075"/>
                          </a:xfrm>
                          <a:prstGeom prst="rect">
                            <a:avLst/>
                          </a:prstGeom>
                        </pic:spPr>
                      </pic:pic>
                    </a:graphicData>
                  </a:graphic>
                </wp:inline>
              </w:drawing>
            </w:r>
          </w:p>
          <w:p>
            <w:pPr>
              <w:pBdr>
                <w:bottom w:val="single" w:color="7E6048" w:sz="4" w:space="4"/>
              </w:pBdr>
              <w:spacing w:after="90" w:before="260"/>
            </w:pPr>
            <w:r>
              <w:rPr>
                <w:rFonts w:ascii="Georgia" w:cs="Georgia" w:eastAsia="Georgia" w:hAnsi="Georgia"/>
                <w:b/>
                <w:bCs/>
                <w:caps/>
                <w:color w:val="7E6048"/>
                <w:sz w:val="18"/>
                <w:szCs w:val="18"/>
              </w:rPr>
              <w:t xml:space="preserve">Contact</w:t>
            </w:r>
          </w:p>
          <w:p>
            <w:pPr>
              <w:spacing w:after="40"/>
            </w:pPr>
            <w:r>
              <w:rPr>
                <w:rFonts w:ascii="Georgia" w:cs="Georgia" w:eastAsia="Georgia" w:hAnsi="Georgia"/>
                <w:color w:val="2A211A"/>
                <w:sz w:val="18"/>
                <w:szCs w:val="18"/>
              </w:rPr>
              <w:t xml:space="preserve">Melbourne, VIC</w:t>
            </w:r>
          </w:p>
          <w:p>
            <w:pPr>
              <w:spacing w:after="40"/>
            </w:pPr>
            <w:r>
              <w:rPr>
                <w:rFonts w:ascii="Georgia" w:cs="Georgia" w:eastAsia="Georgia" w:hAnsi="Georgia"/>
                <w:color w:val="2A211A"/>
                <w:sz w:val="18"/>
                <w:szCs w:val="18"/>
              </w:rPr>
              <w:t xml:space="preserve">+61 451 977 581</w:t>
            </w:r>
          </w:p>
          <w:p>
            <w:pPr>
              <w:spacing w:after="40"/>
            </w:pPr>
            <w:r>
              <w:rPr>
                <w:rFonts w:ascii="Georgia" w:cs="Georgia" w:eastAsia="Georgia" w:hAnsi="Georgia"/>
                <w:color w:val="2A211A"/>
                <w:sz w:val="18"/>
                <w:szCs w:val="18"/>
              </w:rPr>
              <w:t xml:space="preserve">nishankn.ankita@gmail.com</w:t>
            </w:r>
          </w:p>
          <w:p>
            <w:pPr>
              <w:pBdr>
                <w:bottom w:val="single" w:color="7E6048" w:sz="4" w:space="4"/>
              </w:pBdr>
              <w:spacing w:after="90" w:before="260"/>
            </w:pPr>
            <w:r>
              <w:rPr>
                <w:rFonts w:ascii="Georgia" w:cs="Georgia" w:eastAsia="Georgia" w:hAnsi="Georgia"/>
                <w:b/>
                <w:bCs/>
                <w:caps/>
                <w:color w:val="7E6048"/>
                <w:sz w:val="18"/>
                <w:szCs w:val="18"/>
              </w:rPr>
              <w:t xml:space="preserve">Portfolio</w:t>
            </w:r>
          </w:p>
          <w:p>
            <w:pPr>
              <w:spacing w:after="200"/>
            </w:pPr>
            <w:hyperlink w:history="1" r:id="rId_lcq727ufudmkrpjwva3i">
              <w:r>
                <w:rPr>
                  <w:rFonts w:ascii="Georgia" w:cs="Georgia" w:eastAsia="Georgia" w:hAnsi="Georgia"/>
                  <w:color w:val="3B5BA5"/>
                  <w:sz w:val="18"/>
                  <w:szCs w:val="18"/>
                  <w:u w:val="single"/>
                </w:rPr>
                <w:t xml:space="preserve">theglambyankita.com</w:t>
              </w:r>
            </w:hyperlink>
          </w:p>
          <w:p>
            <w:pPr>
              <w:spacing w:after="40"/>
            </w:pPr>
            <w:hyperlink w:history="1" r:id="rIdbz5hucex6q6qqrsyxorbr">
              <w:r>
                <w:rPr>
                  <w:rFonts w:ascii="Georgia" w:cs="Georgia" w:eastAsia="Georgia" w:hAnsi="Georgia"/>
                  <w:color w:val="3B5BA5"/>
                  <w:sz w:val="18"/>
                  <w:szCs w:val="18"/>
                  <w:u w:val="single"/>
                </w:rPr>
                <w:t xml:space="preserve">@theglambyankita</w:t>
              </w:r>
            </w:hyperlink>
          </w:p>
          <w:p>
            <w:pPr>
              <w:pBdr>
                <w:bottom w:val="single" w:color="7E6048" w:sz="4" w:space="4"/>
              </w:pBdr>
              <w:spacing w:after="90" w:before="260"/>
            </w:pPr>
            <w:r>
              <w:rPr>
                <w:rFonts w:ascii="Georgia" w:cs="Georgia" w:eastAsia="Georgia" w:hAnsi="Georgia"/>
                <w:b/>
                <w:bCs/>
                <w:caps/>
                <w:color w:val="7E6048"/>
                <w:sz w:val="18"/>
                <w:szCs w:val="18"/>
              </w:rPr>
              <w:t xml:space="preserve">Skills</w:t>
            </w:r>
          </w:p>
          <w:p>
            <w:pPr>
              <w:pStyle w:val="ListParagraph"/>
              <w:numPr>
                <w:ilvl w:val="0"/>
                <w:numId w:val="2"/>
              </w:numPr>
              <w:spacing w:after="55"/>
            </w:pPr>
            <w:r>
              <w:rPr>
                <w:rFonts w:ascii="Georgia" w:cs="Georgia" w:eastAsia="Georgia" w:hAnsi="Georgia"/>
                <w:color w:val="2A211A"/>
                <w:sz w:val="18"/>
                <w:szCs w:val="18"/>
              </w:rPr>
              <w:t xml:space="preserve">Soft Glam Makeup</w:t>
            </w:r>
          </w:p>
          <w:p>
            <w:pPr>
              <w:pStyle w:val="ListParagraph"/>
              <w:numPr>
                <w:ilvl w:val="0"/>
                <w:numId w:val="2"/>
              </w:numPr>
              <w:spacing w:after="55"/>
            </w:pPr>
            <w:r>
              <w:rPr>
                <w:rFonts w:ascii="Georgia" w:cs="Georgia" w:eastAsia="Georgia" w:hAnsi="Georgia"/>
                <w:color w:val="2A211A"/>
                <w:sz w:val="18"/>
                <w:szCs w:val="18"/>
              </w:rPr>
              <w:t xml:space="preserve">Party Makeup</w:t>
            </w:r>
          </w:p>
          <w:p>
            <w:pPr>
              <w:pStyle w:val="ListParagraph"/>
              <w:numPr>
                <w:ilvl w:val="0"/>
                <w:numId w:val="2"/>
              </w:numPr>
              <w:spacing w:after="55"/>
            </w:pPr>
            <w:r>
              <w:rPr>
                <w:rFonts w:ascii="Georgia" w:cs="Georgia" w:eastAsia="Georgia" w:hAnsi="Georgia"/>
                <w:color w:val="2A211A"/>
                <w:sz w:val="18"/>
                <w:szCs w:val="18"/>
              </w:rPr>
              <w:t xml:space="preserve">Bridal Makeup</w:t>
            </w:r>
          </w:p>
          <w:p>
            <w:pPr>
              <w:pStyle w:val="ListParagraph"/>
              <w:numPr>
                <w:ilvl w:val="0"/>
                <w:numId w:val="2"/>
              </w:numPr>
              <w:spacing w:after="55"/>
            </w:pPr>
            <w:r>
              <w:rPr>
                <w:rFonts w:ascii="Georgia" w:cs="Georgia" w:eastAsia="Georgia" w:hAnsi="Georgia"/>
                <w:color w:val="2A211A"/>
                <w:sz w:val="18"/>
                <w:szCs w:val="18"/>
              </w:rPr>
              <w:t xml:space="preserve">Editorial &amp; Fashion Makeup</w:t>
            </w:r>
          </w:p>
          <w:p>
            <w:pPr>
              <w:pStyle w:val="ListParagraph"/>
              <w:numPr>
                <w:ilvl w:val="0"/>
                <w:numId w:val="2"/>
              </w:numPr>
              <w:spacing w:after="55"/>
            </w:pPr>
            <w:r>
              <w:rPr>
                <w:rFonts w:ascii="Georgia" w:cs="Georgia" w:eastAsia="Georgia" w:hAnsi="Georgia"/>
                <w:color w:val="2A211A"/>
                <w:sz w:val="18"/>
                <w:szCs w:val="18"/>
              </w:rPr>
              <w:t xml:space="preserve">Airbrush Makeup</w:t>
            </w:r>
          </w:p>
          <w:p>
            <w:pPr>
              <w:pStyle w:val="ListParagraph"/>
              <w:numPr>
                <w:ilvl w:val="0"/>
                <w:numId w:val="2"/>
              </w:numPr>
              <w:spacing w:after="55"/>
            </w:pPr>
            <w:r>
              <w:rPr>
                <w:rFonts w:ascii="Georgia" w:cs="Georgia" w:eastAsia="Georgia" w:hAnsi="Georgia"/>
                <w:color w:val="2A211A"/>
                <w:sz w:val="18"/>
                <w:szCs w:val="18"/>
              </w:rPr>
              <w:t xml:space="preserve">Client Consultation</w:t>
            </w:r>
          </w:p>
          <w:p>
            <w:pPr>
              <w:pStyle w:val="ListParagraph"/>
              <w:numPr>
                <w:ilvl w:val="0"/>
                <w:numId w:val="2"/>
              </w:numPr>
              <w:spacing w:after="55"/>
            </w:pPr>
            <w:r>
              <w:rPr>
                <w:rFonts w:ascii="Georgia" w:cs="Georgia" w:eastAsia="Georgia" w:hAnsi="Georgia"/>
                <w:color w:val="2A211A"/>
                <w:sz w:val="18"/>
                <w:szCs w:val="18"/>
              </w:rPr>
              <w:t xml:space="preserve">Colour Matching</w:t>
            </w:r>
          </w:p>
          <w:p>
            <w:pPr>
              <w:pStyle w:val="ListParagraph"/>
              <w:numPr>
                <w:ilvl w:val="0"/>
                <w:numId w:val="2"/>
              </w:numPr>
              <w:spacing w:after="55"/>
            </w:pPr>
            <w:r>
              <w:rPr>
                <w:rFonts w:ascii="Georgia" w:cs="Georgia" w:eastAsia="Georgia" w:hAnsi="Georgia"/>
                <w:color w:val="2A211A"/>
                <w:sz w:val="18"/>
                <w:szCs w:val="18"/>
              </w:rPr>
              <w:t xml:space="preserve">Product Knowledge</w:t>
            </w:r>
          </w:p>
          <w:p>
            <w:pPr>
              <w:pStyle w:val="ListParagraph"/>
              <w:numPr>
                <w:ilvl w:val="0"/>
                <w:numId w:val="2"/>
              </w:numPr>
              <w:spacing w:after="55"/>
            </w:pPr>
            <w:r>
              <w:rPr>
                <w:rFonts w:ascii="Georgia" w:cs="Georgia" w:eastAsia="Georgia" w:hAnsi="Georgia"/>
                <w:color w:val="2A211A"/>
                <w:sz w:val="18"/>
                <w:szCs w:val="18"/>
              </w:rPr>
              <w:t xml:space="preserve">Hygiene &amp; Sanitisation</w:t>
            </w:r>
          </w:p>
          <w:p>
            <w:pPr>
              <w:pStyle w:val="ListParagraph"/>
              <w:numPr>
                <w:ilvl w:val="0"/>
                <w:numId w:val="2"/>
              </w:numPr>
              <w:spacing w:after="55"/>
            </w:pPr>
            <w:r>
              <w:rPr>
                <w:rFonts w:ascii="Georgia" w:cs="Georgia" w:eastAsia="Georgia" w:hAnsi="Georgia"/>
                <w:color w:val="2A211A"/>
                <w:sz w:val="18"/>
                <w:szCs w:val="18"/>
              </w:rPr>
              <w:t xml:space="preserve">Customer Service</w:t>
            </w:r>
          </w:p>
          <w:p>
            <w:pPr>
              <w:pStyle w:val="ListParagraph"/>
              <w:numPr>
                <w:ilvl w:val="0"/>
                <w:numId w:val="2"/>
              </w:numPr>
              <w:spacing w:after="55"/>
            </w:pPr>
            <w:r>
              <w:rPr>
                <w:rFonts w:ascii="Georgia" w:cs="Georgia" w:eastAsia="Georgia" w:hAnsi="Georgia"/>
                <w:color w:val="2A211A"/>
                <w:sz w:val="18"/>
                <w:szCs w:val="18"/>
              </w:rPr>
              <w:t xml:space="preserve">Time Management</w:t>
            </w:r>
          </w:p>
          <w:p>
            <w:pPr>
              <w:pStyle w:val="ListParagraph"/>
              <w:numPr>
                <w:ilvl w:val="0"/>
                <w:numId w:val="2"/>
              </w:numPr>
              <w:spacing w:after="55"/>
            </w:pPr>
            <w:r>
              <w:rPr>
                <w:rFonts w:ascii="Georgia" w:cs="Georgia" w:eastAsia="Georgia" w:hAnsi="Georgia"/>
                <w:color w:val="2A211A"/>
                <w:sz w:val="18"/>
                <w:szCs w:val="18"/>
              </w:rPr>
              <w:t xml:space="preserve">Teamwork</w:t>
            </w:r>
          </w:p>
        </w:tc>
        <w:tc>
          <w:tcPr>
            <w:tcW w:type="dxa" w:w="8306"/>
            <w:shd w:fill="FFFFFF" w:color="auto" w:val="clear"/>
            <w:tcMar>
              <w:top w:type="dxa" w:w="200"/>
              <w:left w:type="dxa" w:w="500"/>
              <w:bottom w:type="dxa" w:w="300"/>
              <w:right w:type="dxa" w:w="420"/>
            </w:tcMar>
            <w:vAlign w:val="top"/>
          </w:tcPr>
          <w:p>
            <w:pPr>
              <w:spacing w:after="20" w:before="260"/>
            </w:pPr>
            <w:r>
              <w:rPr>
                <w:rFonts w:ascii="Georgia" w:cs="Georgia" w:eastAsia="Georgia" w:hAnsi="Georgia"/>
                <w:b/>
                <w:bCs/>
                <w:color w:val="2A211A"/>
                <w:sz w:val="46"/>
                <w:szCs w:val="46"/>
              </w:rPr>
              <w:t xml:space="preserve">ANKITA AWASTHI</w:t>
            </w:r>
          </w:p>
          <w:p>
            <w:pPr>
              <w:pBdr>
                <w:bottom w:val="single" w:color="7E6048" w:sz="6" w:space="6"/>
              </w:pBdr>
              <w:spacing w:after="140"/>
            </w:pPr>
            <w:r>
              <w:rPr>
                <w:rFonts w:ascii="Georgia" w:cs="Georgia" w:eastAsia="Georgia" w:hAnsi="Georgia"/>
                <w:color w:val="6E6660"/>
                <w:spacing w:val="12"/>
                <w:sz w:val="20"/>
                <w:szCs w:val="20"/>
              </w:rPr>
              <w:t xml:space="preserve">MAKEUP ARTIST   •   MELBOURNE</w:t>
            </w:r>
          </w:p>
          <w:p>
            <w:pPr>
              <w:pBdr>
                <w:bottom w:val="single" w:color="7E6048" w:sz="4" w:space="4"/>
              </w:pBdr>
              <w:spacing w:after="120" w:before="260"/>
            </w:pPr>
            <w:r>
              <w:rPr>
                <w:rFonts w:ascii="Georgia" w:cs="Georgia" w:eastAsia="Georgia" w:hAnsi="Georgia"/>
                <w:b/>
                <w:bCs/>
                <w:caps/>
                <w:color w:val="7E6048"/>
                <w:sz w:val="24"/>
                <w:szCs w:val="24"/>
              </w:rPr>
              <w:t xml:space="preserve">Professional Summary</w:t>
            </w:r>
          </w:p>
          <w:p>
            <w:pPr>
              <w:spacing w:after="60" w:line="300"/>
            </w:pPr>
            <w:r>
              <w:rPr>
                <w:rFonts w:ascii="Georgia" w:cs="Georgia" w:eastAsia="Georgia" w:hAnsi="Georgia"/>
                <w:color w:val="2A211A"/>
                <w:sz w:val="20"/>
                <w:szCs w:val="20"/>
              </w:rPr>
              <w:t xml:space="preserve">Certified and passionate makeup artist with hands-on experience in fashion events, editorial projects, and special occasion makeup. Skilled across soft glam, bridal, editorial and airbrush techniques, with a continued focus on refining technical craft and delivering exceptional client experiences. Brings over three years of professional Human Resources experience, contributing strong communication, organisation, attention to detail, and customer service to every client interaction.</w:t>
            </w:r>
          </w:p>
          <w:p>
            <w:pPr>
              <w:pBdr>
                <w:bottom w:val="single" w:color="7E6048" w:sz="4" w:space="4"/>
              </w:pBdr>
              <w:spacing w:after="120" w:before="260"/>
            </w:pPr>
            <w:r>
              <w:rPr>
                <w:rFonts w:ascii="Georgia" w:cs="Georgia" w:eastAsia="Georgia" w:hAnsi="Georgia"/>
                <w:b/>
                <w:bCs/>
                <w:caps/>
                <w:color w:val="7E6048"/>
                <w:sz w:val="24"/>
                <w:szCs w:val="24"/>
              </w:rPr>
              <w:t xml:space="preserve">Makeup Experience</w:t>
            </w:r>
          </w:p>
          <w:p>
            <w:pPr>
              <w:tabs>
                <w:tab w:val="right" w:pos="7406"/>
              </w:tabs>
              <w:spacing w:after="70" w:before="120"/>
            </w:pPr>
            <w:r>
              <w:rPr>
                <w:rFonts w:ascii="Georgia" w:cs="Georgia" w:eastAsia="Georgia" w:hAnsi="Georgia"/>
                <w:b/>
                <w:bCs/>
                <w:color w:val="2A211A"/>
                <w:sz w:val="21"/>
                <w:szCs w:val="21"/>
              </w:rPr>
              <w:t xml:space="preserve">Makeup Artist (Freelance)</w:t>
            </w:r>
            <w:r>
              <w:t xml:space="preserve">	</w:t>
            </w:r>
            <w:r>
              <w:rPr>
                <w:rFonts w:ascii="Georgia" w:cs="Georgia" w:eastAsia="Georgia" w:hAnsi="Georgia"/>
                <w:i/>
                <w:iCs/>
                <w:color w:val="6E6660"/>
                <w:sz w:val="19"/>
                <w:szCs w:val="19"/>
              </w:rPr>
              <w:t xml:space="preserve">2026 – Present</w:t>
            </w:r>
          </w:p>
          <w:p>
            <w:pPr>
              <w:pStyle w:val="ListParagraph"/>
              <w:numPr>
                <w:ilvl w:val="0"/>
                <w:numId w:val="3"/>
              </w:numPr>
              <w:spacing w:after="55" w:line="280"/>
            </w:pPr>
            <w:r>
              <w:rPr>
                <w:rFonts w:ascii="Georgia" w:cs="Georgia" w:eastAsia="Georgia" w:hAnsi="Georgia"/>
                <w:color w:val="2A211A"/>
                <w:sz w:val="19"/>
                <w:szCs w:val="19"/>
              </w:rPr>
              <w:t xml:space="preserve">Certified Makeup Artist providing professional makeup services for special occasions.</w:t>
            </w:r>
          </w:p>
          <w:p>
            <w:pPr>
              <w:pStyle w:val="ListParagraph"/>
              <w:numPr>
                <w:ilvl w:val="0"/>
                <w:numId w:val="3"/>
              </w:numPr>
              <w:spacing w:after="55" w:line="280"/>
            </w:pPr>
            <w:r>
              <w:rPr>
                <w:rFonts w:ascii="Georgia" w:cs="Georgia" w:eastAsia="Georgia" w:hAnsi="Georgia"/>
                <w:color w:val="2A211A"/>
                <w:sz w:val="19"/>
                <w:szCs w:val="19"/>
              </w:rPr>
              <w:t xml:space="preserve">Assisting with runway and fashion event makeup.</w:t>
            </w:r>
          </w:p>
          <w:p>
            <w:pPr>
              <w:pStyle w:val="ListParagraph"/>
              <w:numPr>
                <w:ilvl w:val="0"/>
                <w:numId w:val="3"/>
              </w:numPr>
              <w:spacing w:after="55" w:line="280"/>
            </w:pPr>
            <w:r>
              <w:rPr>
                <w:rFonts w:ascii="Georgia" w:cs="Georgia" w:eastAsia="Georgia" w:hAnsi="Georgia"/>
                <w:color w:val="2A211A"/>
                <w:sz w:val="19"/>
                <w:szCs w:val="19"/>
              </w:rPr>
              <w:t xml:space="preserve">Creating content and showcasing makeup work through a professional portfolio and Instagram.</w:t>
            </w:r>
          </w:p>
          <w:p>
            <w:pPr>
              <w:pStyle w:val="ListParagraph"/>
              <w:numPr>
                <w:ilvl w:val="0"/>
                <w:numId w:val="3"/>
              </w:numPr>
              <w:spacing w:after="55" w:line="280"/>
            </w:pPr>
            <w:r>
              <w:rPr>
                <w:rFonts w:ascii="Georgia" w:cs="Georgia" w:eastAsia="Georgia" w:hAnsi="Georgia"/>
                <w:color w:val="2A211A"/>
                <w:sz w:val="19"/>
                <w:szCs w:val="19"/>
              </w:rPr>
              <w:t xml:space="preserve">Maintaining high standards of hygiene and sanitation.</w:t>
            </w:r>
          </w:p>
          <w:p>
            <w:pPr>
              <w:pStyle w:val="ListParagraph"/>
              <w:numPr>
                <w:ilvl w:val="0"/>
                <w:numId w:val="3"/>
              </w:numPr>
              <w:spacing w:after="55" w:line="280"/>
            </w:pPr>
            <w:r>
              <w:rPr>
                <w:rFonts w:ascii="Georgia" w:cs="Georgia" w:eastAsia="Georgia" w:hAnsi="Georgia"/>
                <w:color w:val="2A211A"/>
                <w:sz w:val="19"/>
                <w:szCs w:val="19"/>
              </w:rPr>
              <w:t xml:space="preserve">Conducting client consultations to achieve personalised looks.</w:t>
            </w:r>
          </w:p>
          <w:p>
            <w:pPr>
              <w:spacing w:after="90"/>
            </w:pPr>
            <w:r>
              <w:rPr>
                <w:rFonts w:ascii="Georgia" w:cs="Georgia" w:eastAsia="Georgia" w:hAnsi="Georgia"/>
                <w:b/>
                <w:bCs/>
                <w:color w:val="2A211A"/>
                <w:sz w:val="20"/>
                <w:szCs w:val="20"/>
              </w:rPr>
              <w:t xml:space="preserve">Industry Placements &amp; Events</w:t>
            </w:r>
            <w:r>
              <w:rPr>
                <w:rFonts w:ascii="Georgia" w:cs="Georgia" w:eastAsia="Georgia" w:hAnsi="Georgia"/>
                <w:color w:val="6E6660"/>
                <w:sz w:val="19"/>
                <w:szCs w:val="19"/>
              </w:rPr>
              <w:t xml:space="preserve">   |   </w:t>
            </w:r>
            <w:r>
              <w:rPr>
                <w:rFonts w:ascii="Georgia" w:cs="Georgia" w:eastAsia="Georgia" w:hAnsi="Georgia"/>
                <w:i/>
                <w:iCs/>
                <w:color w:val="6E6660"/>
                <w:sz w:val="19"/>
                <w:szCs w:val="19"/>
              </w:rPr>
              <w:t xml:space="preserve">via Elite Hair and Makeup Academy</w:t>
            </w:r>
          </w:p>
          <w:p>
            <w:pPr>
              <w:pStyle w:val="ListParagraph"/>
              <w:numPr>
                <w:ilvl w:val="0"/>
                <w:numId w:val="3"/>
              </w:numPr>
              <w:spacing w:after="55" w:line="280"/>
            </w:pPr>
            <w:r>
              <w:rPr>
                <w:rFonts w:ascii="Georgia" w:cs="Georgia" w:eastAsia="Georgia" w:hAnsi="Georgia"/>
                <w:color w:val="2A211A"/>
                <w:sz w:val="19"/>
                <w:szCs w:val="19"/>
              </w:rPr>
              <w:t xml:space="preserve">This Is Me event — makeup artistry.</w:t>
            </w:r>
          </w:p>
          <w:p>
            <w:pPr>
              <w:pStyle w:val="ListParagraph"/>
              <w:numPr>
                <w:ilvl w:val="0"/>
                <w:numId w:val="3"/>
              </w:numPr>
              <w:spacing w:after="55" w:line="280"/>
            </w:pPr>
            <w:r>
              <w:rPr>
                <w:rFonts w:ascii="Georgia" w:cs="Georgia" w:eastAsia="Georgia" w:hAnsi="Georgia"/>
                <w:color w:val="2A211A"/>
                <w:sz w:val="19"/>
                <w:szCs w:val="19"/>
              </w:rPr>
              <w:t xml:space="preserve">Indonesian Modest Fashion Week Melbourne — backstage makeup artistry.</w:t>
            </w:r>
          </w:p>
          <w:p>
            <w:pPr>
              <w:pStyle w:val="ListParagraph"/>
              <w:numPr>
                <w:ilvl w:val="0"/>
                <w:numId w:val="3"/>
              </w:numPr>
              <w:spacing w:after="55" w:line="280"/>
            </w:pPr>
            <w:r>
              <w:rPr>
                <w:rFonts w:ascii="Georgia" w:cs="Georgia" w:eastAsia="Georgia" w:hAnsi="Georgia"/>
                <w:color w:val="2A211A"/>
                <w:sz w:val="19"/>
                <w:szCs w:val="19"/>
              </w:rPr>
              <w:t xml:space="preserve">p.Relude Fashion Design Runway, RMIT Brunswick — runway makeup artistry.</w:t>
            </w:r>
          </w:p>
          <w:p>
            <w:pPr>
              <w:pStyle w:val="ListParagraph"/>
              <w:numPr>
                <w:ilvl w:val="0"/>
                <w:numId w:val="3"/>
              </w:numPr>
              <w:spacing w:after="55" w:line="280"/>
            </w:pPr>
            <w:r>
              <w:rPr>
                <w:rFonts w:ascii="Georgia" w:cs="Georgia" w:eastAsia="Georgia" w:hAnsi="Georgia"/>
                <w:color w:val="2A211A"/>
                <w:sz w:val="19"/>
                <w:szCs w:val="19"/>
              </w:rPr>
              <w:t xml:space="preserve">Portfolio photoshoots with professional beauty photographers.</w:t>
            </w:r>
          </w:p>
          <w:p>
            <w:pPr>
              <w:pBdr>
                <w:bottom w:val="single" w:color="7E6048" w:sz="4" w:space="4"/>
              </w:pBdr>
              <w:spacing w:after="120" w:before="260"/>
            </w:pPr>
            <w:r>
              <w:rPr>
                <w:rFonts w:ascii="Georgia" w:cs="Georgia" w:eastAsia="Georgia" w:hAnsi="Georgia"/>
                <w:b/>
                <w:bCs/>
                <w:caps/>
                <w:color w:val="7E6048"/>
                <w:sz w:val="24"/>
                <w:szCs w:val="24"/>
              </w:rPr>
              <w:t xml:space="preserve">Makeup Education</w:t>
            </w:r>
          </w:p>
          <w:p>
            <w:pPr>
              <w:spacing w:after="90"/>
            </w:pPr>
            <w:r>
              <w:rPr>
                <w:rFonts w:ascii="Georgia" w:cs="Georgia" w:eastAsia="Georgia" w:hAnsi="Georgia"/>
                <w:b/>
                <w:bCs/>
                <w:color w:val="2A211A"/>
                <w:sz w:val="20"/>
                <w:szCs w:val="20"/>
              </w:rPr>
              <w:t xml:space="preserve">Certified Makeup Artist — Professional Makeup Artistry (incl. Airbrush Makeup)</w:t>
            </w:r>
          </w:p>
          <w:p>
            <w:pPr>
              <w:spacing w:after="90"/>
            </w:pPr>
            <w:r>
              <w:rPr>
                <w:rFonts w:ascii="Georgia" w:cs="Georgia" w:eastAsia="Georgia" w:hAnsi="Georgia"/>
                <w:i/>
                <w:iCs/>
                <w:color w:val="6E6660"/>
                <w:sz w:val="19"/>
                <w:szCs w:val="19"/>
              </w:rPr>
              <w:t xml:space="preserve">Elite Hair and Makeup Academy</w:t>
            </w:r>
            <w:r>
              <w:rPr>
                <w:rFonts w:ascii="Georgia" w:cs="Georgia" w:eastAsia="Georgia" w:hAnsi="Georgia"/>
                <w:color w:val="6E6660"/>
                <w:sz w:val="19"/>
                <w:szCs w:val="19"/>
              </w:rPr>
              <w:t xml:space="preserve">    Certified Course</w:t>
            </w:r>
          </w:p>
          <w:p>
            <w:pPr>
              <w:pStyle w:val="ListParagraph"/>
              <w:numPr>
                <w:ilvl w:val="0"/>
                <w:numId w:val="3"/>
              </w:numPr>
              <w:spacing w:after="55" w:line="280"/>
            </w:pPr>
            <w:r>
              <w:rPr>
                <w:rFonts w:ascii="Georgia" w:cs="Georgia" w:eastAsia="Georgia" w:hAnsi="Georgia"/>
                <w:color w:val="2A211A"/>
                <w:sz w:val="19"/>
                <w:szCs w:val="19"/>
              </w:rPr>
              <w:t xml:space="preserve">Curriculum: skin prep &amp; base, eye makeup, contouring, lips &amp; lashes, colour theory, smoky eyes, airbrushing, 1950s glam, bridal &amp; red carpet looks.</w:t>
            </w:r>
          </w:p>
          <w:p>
            <w:pPr>
              <w:pBdr>
                <w:bottom w:val="single" w:color="7E6048" w:sz="4" w:space="4"/>
              </w:pBdr>
              <w:spacing w:after="120" w:before="260"/>
            </w:pPr>
            <w:r>
              <w:rPr>
                <w:rFonts w:ascii="Georgia" w:cs="Georgia" w:eastAsia="Georgia" w:hAnsi="Georgia"/>
                <w:b/>
                <w:bCs/>
                <w:caps/>
                <w:color w:val="7E6048"/>
                <w:sz w:val="24"/>
                <w:szCs w:val="24"/>
              </w:rPr>
              <w:t xml:space="preserve">Previous Professional Experience</w:t>
            </w:r>
          </w:p>
          <w:p>
            <w:pPr>
              <w:tabs>
                <w:tab w:val="right" w:pos="7406"/>
              </w:tabs>
              <w:spacing w:after="70" w:before="120"/>
            </w:pPr>
            <w:r>
              <w:rPr>
                <w:rFonts w:ascii="Georgia" w:cs="Georgia" w:eastAsia="Georgia" w:hAnsi="Georgia"/>
                <w:b/>
                <w:bCs/>
                <w:color w:val="2A211A"/>
                <w:sz w:val="21"/>
                <w:szCs w:val="21"/>
              </w:rPr>
              <w:t xml:space="preserve">HR Associate  |  Infosys (Portland Group Account)</w:t>
            </w:r>
            <w:r>
              <w:t xml:space="preserve">	</w:t>
            </w:r>
            <w:r>
              <w:rPr>
                <w:rFonts w:ascii="Georgia" w:cs="Georgia" w:eastAsia="Georgia" w:hAnsi="Georgia"/>
                <w:i/>
                <w:iCs/>
                <w:color w:val="6E6660"/>
                <w:sz w:val="19"/>
                <w:szCs w:val="19"/>
              </w:rPr>
              <w:t xml:space="preserve">Nov 2023 – Dec 2025</w:t>
            </w:r>
          </w:p>
          <w:p>
            <w:pPr>
              <w:pStyle w:val="ListParagraph"/>
              <w:numPr>
                <w:ilvl w:val="0"/>
                <w:numId w:val="3"/>
              </w:numPr>
              <w:spacing w:after="55" w:line="280"/>
            </w:pPr>
            <w:r>
              <w:rPr>
                <w:rFonts w:ascii="Georgia" w:cs="Georgia" w:eastAsia="Georgia" w:hAnsi="Georgia"/>
                <w:color w:val="2A211A"/>
                <w:sz w:val="19"/>
                <w:szCs w:val="19"/>
              </w:rPr>
              <w:t xml:space="preserve">Recruitment and onboarding</w:t>
            </w:r>
          </w:p>
          <w:p>
            <w:pPr>
              <w:pStyle w:val="ListParagraph"/>
              <w:numPr>
                <w:ilvl w:val="0"/>
                <w:numId w:val="3"/>
              </w:numPr>
              <w:spacing w:after="55" w:line="280"/>
            </w:pPr>
            <w:r>
              <w:rPr>
                <w:rFonts w:ascii="Georgia" w:cs="Georgia" w:eastAsia="Georgia" w:hAnsi="Georgia"/>
                <w:color w:val="2A211A"/>
                <w:sz w:val="19"/>
                <w:szCs w:val="19"/>
              </w:rPr>
              <w:t xml:space="preserve">Interview coordination</w:t>
            </w:r>
          </w:p>
          <w:p>
            <w:pPr>
              <w:pStyle w:val="ListParagraph"/>
              <w:numPr>
                <w:ilvl w:val="0"/>
                <w:numId w:val="3"/>
              </w:numPr>
              <w:spacing w:after="55" w:line="280"/>
            </w:pPr>
            <w:r>
              <w:rPr>
                <w:rFonts w:ascii="Georgia" w:cs="Georgia" w:eastAsia="Georgia" w:hAnsi="Georgia"/>
                <w:color w:val="2A211A"/>
                <w:sz w:val="19"/>
                <w:szCs w:val="19"/>
              </w:rPr>
              <w:t xml:space="preserve">Employee lifecycle administration</w:t>
            </w:r>
          </w:p>
          <w:p>
            <w:pPr>
              <w:pStyle w:val="ListParagraph"/>
              <w:numPr>
                <w:ilvl w:val="0"/>
                <w:numId w:val="3"/>
              </w:numPr>
              <w:spacing w:after="55" w:line="280"/>
            </w:pPr>
            <w:r>
              <w:rPr>
                <w:rFonts w:ascii="Georgia" w:cs="Georgia" w:eastAsia="Georgia" w:hAnsi="Georgia"/>
                <w:color w:val="2A211A"/>
                <w:sz w:val="19"/>
                <w:szCs w:val="19"/>
              </w:rPr>
              <w:t xml:space="preserve">Employee support and stakeholder communication</w:t>
            </w:r>
          </w:p>
          <w:p>
            <w:pPr>
              <w:pStyle w:val="ListParagraph"/>
              <w:numPr>
                <w:ilvl w:val="0"/>
                <w:numId w:val="3"/>
              </w:numPr>
              <w:spacing w:after="55" w:line="280"/>
            </w:pPr>
            <w:r>
              <w:rPr>
                <w:rFonts w:ascii="Georgia" w:cs="Georgia" w:eastAsia="Georgia" w:hAnsi="Georgia"/>
                <w:color w:val="2A211A"/>
                <w:sz w:val="19"/>
                <w:szCs w:val="19"/>
              </w:rPr>
              <w:t xml:space="preserve">Documentation and HR compliance</w:t>
            </w:r>
          </w:p>
          <w:p>
            <w:pPr>
              <w:pStyle w:val="ListParagraph"/>
              <w:numPr>
                <w:ilvl w:val="0"/>
                <w:numId w:val="3"/>
              </w:numPr>
              <w:spacing w:after="55" w:line="280"/>
            </w:pPr>
            <w:r>
              <w:rPr>
                <w:rFonts w:ascii="Georgia" w:cs="Georgia" w:eastAsia="Georgia" w:hAnsi="Georgia"/>
                <w:color w:val="2A211A"/>
                <w:sz w:val="19"/>
                <w:szCs w:val="19"/>
              </w:rPr>
              <w:t xml:space="preserve">Strong organisational and customer service skills</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lvl>
  </w:abstractNum>
  <w:abstractNum w:abstractNumId="3" w15:restartNumberingAfterBreak="0">
    <w:multiLevelType w:val="hybridMultilevel"/>
    <w:lvl w:ilvl="0" w15:tentative="1">
      <w:start w:val="1"/>
      <w:numFmt w:val="bullet"/>
      <w:lvlText w:val="—"/>
      <w:lvlJc w:val="left"/>
      <w:pPr>
        <w:ind w:left="2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lcq727ufudmkrpjwva3i" Type="http://schemas.openxmlformats.org/officeDocument/2006/relationships/hyperlink" Target="https://theglambyankita.com" TargetMode="External"/><Relationship Id="rIdbz5hucex6q6qqrsyxorbr" Type="http://schemas.openxmlformats.org/officeDocument/2006/relationships/hyperlink" Target="https://instagram.com/theglambyankita" TargetMode="External"/><Relationship Id="rId7" Type="http://schemas.openxmlformats.org/officeDocument/2006/relationships/image" Target="media/3fa4532e8285692a5fdf0168708d3a95fbff77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2026-07-20T03:41:02.697Z</dcterms:created>
  <dcterms:modified xsi:type="dcterms:W3CDTF">2026-07-20T03:41:02.698Z</dcterms:modified>
</cp:coreProperties>
</file>

<file path=docProps/custom.xml><?xml version="1.0" encoding="utf-8"?>
<Properties xmlns="http://schemas.openxmlformats.org/officeDocument/2006/custom-properties" xmlns:vt="http://schemas.openxmlformats.org/officeDocument/2006/docPropsVTypes"/>
</file>