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5"/>
      </w:pPr>
      <w:r>
        <w:rPr>
          <w:b/>
        </w:rPr>
        <w:t xml:space="preserve">PROGRESS REPORT  </w:t>
      </w:r>
    </w:p>
    <w:p>
      <w:pPr>
        <w:spacing w:before="0" w:after="0" w:line="360" w:lineRule="auto"/>
        <w:ind w:left="0" w:firstLine="0"/>
      </w:pPr>
      <w:r>
        <w:t>Project Name</w:t>
      </w:r>
      <w:r>
        <w:tab/>
      </w:r>
      <w:r>
        <w:t xml:space="preserve"> </w:t>
      </w:r>
      <w:r>
        <w:tab/>
      </w:r>
      <w:r>
        <w:t>: Metrochilon</w:t>
      </w:r>
    </w:p>
    <w:p>
      <w:pPr>
        <w:spacing w:before="0" w:after="0" w:line="360" w:lineRule="auto"/>
        <w:ind w:left="0" w:firstLine="0"/>
      </w:pPr>
      <w:r>
        <w:t>Report Periode</w:t>
      </w:r>
      <w:r>
        <w:tab/>
      </w:r>
      <w:r>
        <w:tab/>
      </w:r>
      <w:r>
        <w:t xml:space="preserve">: </w:t>
      </w:r>
      <w:r>
        <w:t>5</w:t>
      </w:r>
      <w:r>
        <w:t xml:space="preserve"> </w:t>
      </w:r>
      <w:r>
        <w:rPr>
          <w:i/>
          <w:iCs/>
          <w:sz w:val="20"/>
          <w:szCs w:val="20"/>
        </w:rPr>
        <w:t xml:space="preserve">(kamis: </w:t>
      </w:r>
      <w:r>
        <w:rPr>
          <w:i/>
          <w:iCs/>
          <w:sz w:val="20"/>
          <w:szCs w:val="20"/>
        </w:rPr>
        <w:t>3</w:t>
      </w:r>
      <w:r>
        <w:rPr>
          <w:i/>
          <w:iCs/>
          <w:sz w:val="20"/>
          <w:szCs w:val="20"/>
        </w:rPr>
        <w:t>/</w:t>
      </w:r>
      <w:r>
        <w:rPr>
          <w:i/>
          <w:iCs/>
          <w:sz w:val="20"/>
          <w:szCs w:val="20"/>
        </w:rPr>
        <w:t>agustus</w:t>
      </w:r>
      <w:r>
        <w:rPr>
          <w:i/>
          <w:iCs/>
          <w:sz w:val="20"/>
          <w:szCs w:val="20"/>
        </w:rPr>
        <w:t>/2017)</w:t>
      </w:r>
      <w:r>
        <w:rPr>
          <w:i/>
          <w:iCs/>
          <w:color w:val="FFFFFF" w:themeColor="background1"/>
          <w14:textFill>
            <w14:solidFill>
              <w14:schemeClr w14:val="bg1"/>
            </w14:solidFill>
          </w14:textFill>
        </w:rPr>
        <w:t xml:space="preserve"> )</w:t>
      </w:r>
    </w:p>
    <w:p>
      <w:pPr>
        <w:spacing w:before="0" w:after="0" w:line="360" w:lineRule="auto"/>
        <w:ind w:left="0" w:firstLine="0"/>
      </w:pPr>
      <w:r>
        <w:t>Overall Status</w:t>
      </w:r>
      <w:r>
        <w:tab/>
      </w:r>
      <w:r>
        <w:tab/>
      </w:r>
      <w:r>
        <w:t>: On Going</w:t>
      </w:r>
    </w:p>
    <w:p>
      <w:pPr>
        <w:spacing w:before="0" w:after="0" w:line="360" w:lineRule="auto"/>
        <w:ind w:left="0" w:firstLine="0"/>
      </w:pPr>
      <w:r>
        <w:t>Hari ke</w:t>
      </w:r>
      <w:r>
        <w:tab/>
      </w:r>
      <w:r>
        <w:tab/>
      </w:r>
      <w:r>
        <w:tab/>
      </w:r>
      <w:r>
        <w:t xml:space="preserve">: 42  </w:t>
      </w:r>
    </w:p>
    <w:p>
      <w:pPr>
        <w:spacing w:before="0" w:after="0" w:line="360" w:lineRule="auto"/>
        <w:ind w:left="0" w:firstLine="0"/>
      </w:pPr>
      <w:r>
        <w:t>Suspend</w:t>
      </w:r>
      <w:r>
        <w:tab/>
      </w:r>
      <w:r>
        <w:tab/>
      </w:r>
      <w:r>
        <w:tab/>
      </w:r>
      <w:r>
        <w:t>: 6 Hari</w:t>
      </w:r>
    </w:p>
    <w:p>
      <w:pPr>
        <w:spacing w:before="0" w:after="0" w:line="360" w:lineRule="auto"/>
      </w:pPr>
    </w:p>
    <w:tbl>
      <w:tblPr>
        <w:tblStyle w:val="8"/>
        <w:tblW w:w="13880" w:type="dxa"/>
        <w:tblInd w:w="-98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Layout w:type="fixed"/>
        <w:tblCellMar>
          <w:top w:w="15" w:type="dxa"/>
          <w:left w:w="-2" w:type="dxa"/>
          <w:bottom w:w="15" w:type="dxa"/>
          <w:right w:w="15" w:type="dxa"/>
        </w:tblCellMar>
      </w:tblPr>
      <w:tblGrid>
        <w:gridCol w:w="4326"/>
        <w:gridCol w:w="2454"/>
        <w:gridCol w:w="2512"/>
        <w:gridCol w:w="2353"/>
        <w:gridCol w:w="2235"/>
      </w:tblGrid>
      <w:tr>
        <w:trPr>
          <w:trHeight w:val="573" w:hRule="atLeast"/>
        </w:trPr>
        <w:tc>
          <w:tcPr>
            <w:tcW w:w="4326" w:type="dxa"/>
            <w:vMerge w:val="restart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7E6E6"/>
            <w:tcMar>
              <w:left w:w="-2" w:type="dxa"/>
            </w:tcMar>
            <w:vAlign w:val="center"/>
          </w:tcPr>
          <w:p>
            <w:pPr>
              <w:keepNext/>
              <w:keepLines w:val="0"/>
              <w:widowControl/>
              <w:spacing w:before="0" w:after="160"/>
              <w:jc w:val="center"/>
              <w:textAlignment w:val="center"/>
            </w:pPr>
            <w:r>
              <w:rPr>
                <w:rFonts w:eastAsia="SimSun" w:cs="Calibri"/>
                <w:b/>
                <w:i w:val="0"/>
                <w:color w:val="00000A"/>
                <w:sz w:val="22"/>
                <w:szCs w:val="22"/>
                <w:u w:val="none"/>
                <w:lang w:val="en-US" w:eastAsia="zh-CN" w:bidi="ar"/>
              </w:rPr>
              <w:t>Milestone</w:t>
            </w:r>
          </w:p>
        </w:tc>
        <w:tc>
          <w:tcPr>
            <w:tcW w:w="4966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7E6E6"/>
            <w:tcMar>
              <w:left w:w="-2" w:type="dxa"/>
            </w:tcMar>
            <w:vAlign w:val="center"/>
          </w:tcPr>
          <w:p>
            <w:pPr>
              <w:keepNext/>
              <w:keepLines w:val="0"/>
              <w:widowControl/>
              <w:spacing w:before="0" w:after="160"/>
              <w:jc w:val="center"/>
              <w:textAlignment w:val="center"/>
            </w:pPr>
            <w:r>
              <w:rPr>
                <w:rFonts w:eastAsia="SimSun" w:cs="Calibri"/>
                <w:b/>
                <w:i w:val="0"/>
                <w:color w:val="00000A"/>
                <w:sz w:val="22"/>
                <w:szCs w:val="22"/>
                <w:u w:val="none"/>
                <w:lang w:val="en-US" w:eastAsia="zh-CN" w:bidi="ar"/>
              </w:rPr>
              <w:t>Planned Date</w:t>
            </w:r>
          </w:p>
        </w:tc>
        <w:tc>
          <w:tcPr>
            <w:tcW w:w="235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7E6E6"/>
            <w:tcMar>
              <w:left w:w="-2" w:type="dxa"/>
            </w:tcMar>
            <w:vAlign w:val="center"/>
          </w:tcPr>
          <w:p>
            <w:pPr>
              <w:keepNext/>
              <w:keepLines w:val="0"/>
              <w:widowControl/>
              <w:spacing w:before="0" w:after="160"/>
              <w:jc w:val="center"/>
              <w:textAlignment w:val="center"/>
            </w:pPr>
            <w:r>
              <w:rPr>
                <w:rFonts w:eastAsia="SimSun" w:cs="Calibri"/>
                <w:b/>
                <w:i w:val="0"/>
                <w:color w:val="00000A"/>
                <w:sz w:val="22"/>
                <w:szCs w:val="22"/>
                <w:u w:val="none"/>
                <w:lang w:val="en-US" w:eastAsia="zh-CN" w:bidi="ar"/>
              </w:rPr>
              <w:t>Devlopment</w:t>
            </w:r>
          </w:p>
        </w:tc>
        <w:tc>
          <w:tcPr>
            <w:tcW w:w="22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7E6E6"/>
            <w:tcMar>
              <w:left w:w="-2" w:type="dxa"/>
            </w:tcMar>
            <w:vAlign w:val="center"/>
          </w:tcPr>
          <w:p>
            <w:pPr>
              <w:keepNext/>
              <w:keepLines w:val="0"/>
              <w:widowControl/>
              <w:spacing w:before="0" w:after="160"/>
              <w:jc w:val="center"/>
              <w:textAlignment w:val="center"/>
            </w:pPr>
            <w:r>
              <w:rPr>
                <w:rFonts w:eastAsia="SimSun" w:cs="Calibri"/>
                <w:b/>
                <w:i w:val="0"/>
                <w:color w:val="00000A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</w:tr>
      <w:tr>
        <w:trPr>
          <w:trHeight w:val="573" w:hRule="atLeast"/>
        </w:trPr>
        <w:tc>
          <w:tcPr>
            <w:tcW w:w="4326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7E6E6"/>
            <w:tcMar>
              <w:left w:w="-2" w:type="dxa"/>
            </w:tcMar>
            <w:vAlign w:val="center"/>
          </w:tcPr>
          <w:p>
            <w:pPr>
              <w:spacing w:before="0" w:after="160"/>
              <w:jc w:val="center"/>
              <w:rPr>
                <w:rFonts w:ascii="Calibri" w:hAnsi="Calibri" w:cs="Calibri"/>
                <w:b/>
                <w:i w:val="0"/>
                <w:color w:val="00000A"/>
                <w:sz w:val="22"/>
                <w:szCs w:val="22"/>
                <w:u w:val="none"/>
              </w:rPr>
            </w:pPr>
          </w:p>
        </w:tc>
        <w:tc>
          <w:tcPr>
            <w:tcW w:w="245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7E6E6"/>
            <w:tcMar>
              <w:left w:w="-2" w:type="dxa"/>
            </w:tcMar>
            <w:vAlign w:val="center"/>
          </w:tcPr>
          <w:p>
            <w:pPr>
              <w:keepNext/>
              <w:keepLines w:val="0"/>
              <w:widowControl/>
              <w:spacing w:before="0" w:after="160"/>
              <w:jc w:val="center"/>
              <w:textAlignment w:val="center"/>
            </w:pPr>
            <w:r>
              <w:rPr>
                <w:rFonts w:eastAsia="SimSun" w:cs="Calibri"/>
                <w:b/>
                <w:bCs/>
                <w:i w:val="0"/>
                <w:color w:val="00000A"/>
                <w:sz w:val="22"/>
                <w:szCs w:val="22"/>
                <w:u w:val="none"/>
                <w:lang w:val="en-US" w:eastAsia="zh-CN" w:bidi="ar"/>
              </w:rPr>
              <w:t>Start Date</w:t>
            </w:r>
          </w:p>
        </w:tc>
        <w:tc>
          <w:tcPr>
            <w:tcW w:w="25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7E6E6"/>
            <w:tcMar>
              <w:left w:w="-2" w:type="dxa"/>
            </w:tcMar>
            <w:vAlign w:val="center"/>
          </w:tcPr>
          <w:p>
            <w:pPr>
              <w:keepNext/>
              <w:keepLines w:val="0"/>
              <w:widowControl/>
              <w:spacing w:before="0" w:after="160"/>
              <w:jc w:val="center"/>
              <w:textAlignment w:val="center"/>
            </w:pPr>
            <w:r>
              <w:rPr>
                <w:rFonts w:eastAsia="SimSun" w:cs="Calibri"/>
                <w:b/>
                <w:bCs/>
                <w:i w:val="0"/>
                <w:color w:val="00000A"/>
                <w:sz w:val="22"/>
                <w:szCs w:val="22"/>
                <w:u w:val="none"/>
                <w:lang w:val="en-US" w:eastAsia="zh-CN" w:bidi="ar"/>
              </w:rPr>
              <w:t>End Date</w:t>
            </w:r>
          </w:p>
        </w:tc>
        <w:tc>
          <w:tcPr>
            <w:tcW w:w="235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7E6E6"/>
            <w:tcMar>
              <w:left w:w="-2" w:type="dxa"/>
            </w:tcMar>
            <w:vAlign w:val="center"/>
          </w:tcPr>
          <w:p>
            <w:pPr>
              <w:spacing w:before="0" w:after="160"/>
              <w:jc w:val="center"/>
              <w:rPr>
                <w:rFonts w:ascii="Calibri" w:hAnsi="Calibri" w:cs="Calibri"/>
                <w:b/>
                <w:i w:val="0"/>
                <w:color w:val="00000A"/>
                <w:sz w:val="22"/>
                <w:szCs w:val="22"/>
                <w:u w:val="none"/>
              </w:rPr>
            </w:pPr>
            <w:r>
              <w:rPr>
                <w:rFonts w:cs="Calibri"/>
                <w:b/>
                <w:i w:val="0"/>
                <w:color w:val="00000A"/>
                <w:sz w:val="22"/>
                <w:szCs w:val="22"/>
                <w:u w:val="none"/>
              </w:rPr>
              <w:t>Progress</w:t>
            </w:r>
          </w:p>
        </w:tc>
        <w:tc>
          <w:tcPr>
            <w:tcW w:w="22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7E6E6"/>
            <w:tcMar>
              <w:left w:w="-2" w:type="dxa"/>
            </w:tcMar>
            <w:vAlign w:val="center"/>
          </w:tcPr>
          <w:p>
            <w:pPr>
              <w:spacing w:before="0" w:after="160"/>
              <w:jc w:val="center"/>
              <w:rPr>
                <w:rFonts w:ascii="Calibri" w:hAnsi="Calibri" w:cs="Calibri"/>
                <w:b/>
                <w:i w:val="0"/>
                <w:color w:val="00000A"/>
                <w:sz w:val="22"/>
                <w:szCs w:val="22"/>
                <w:u w:val="none"/>
              </w:rPr>
            </w:pPr>
          </w:p>
        </w:tc>
      </w:tr>
      <w:tr>
        <w:trPr>
          <w:trHeight w:val="573" w:hRule="atLeast"/>
        </w:trPr>
        <w:tc>
          <w:tcPr>
            <w:tcW w:w="432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-2" w:type="dxa"/>
            </w:tcMar>
            <w:vAlign w:val="center"/>
          </w:tcPr>
          <w:p>
            <w:pPr>
              <w:keepNext/>
              <w:keepLines w:val="0"/>
              <w:widowControl/>
              <w:spacing w:before="0" w:after="160"/>
              <w:jc w:val="center"/>
              <w:textAlignment w:val="center"/>
            </w:pPr>
            <w:r>
              <w:rPr>
                <w:rFonts w:eastAsia="SimSun" w:cs="Calibri"/>
                <w:i w:val="0"/>
                <w:color w:val="00000A"/>
                <w:sz w:val="22"/>
                <w:szCs w:val="22"/>
                <w:u w:val="none"/>
                <w:lang w:val="en-US" w:eastAsia="zh-CN" w:bidi="ar"/>
              </w:rPr>
              <w:t>Web Admin</w:t>
            </w:r>
          </w:p>
        </w:tc>
        <w:tc>
          <w:tcPr>
            <w:tcW w:w="245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-2" w:type="dxa"/>
            </w:tcMar>
            <w:vAlign w:val="center"/>
          </w:tcPr>
          <w:p>
            <w:pPr>
              <w:keepNext/>
              <w:keepLines w:val="0"/>
              <w:widowControl/>
              <w:spacing w:before="0" w:after="160"/>
              <w:jc w:val="center"/>
              <w:textAlignment w:val="center"/>
            </w:pPr>
            <w:r>
              <w:t>22/Jun/2017</w:t>
            </w:r>
          </w:p>
        </w:tc>
        <w:tc>
          <w:tcPr>
            <w:tcW w:w="25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-2" w:type="dxa"/>
            </w:tcMar>
            <w:vAlign w:val="center"/>
          </w:tcPr>
          <w:p>
            <w:pPr>
              <w:keepNext/>
              <w:keepLines w:val="0"/>
              <w:widowControl/>
              <w:spacing w:before="0" w:after="160"/>
              <w:jc w:val="center"/>
              <w:textAlignment w:val="center"/>
            </w:pPr>
            <w:r>
              <w:rPr>
                <w:rFonts w:ascii="Tlwg Typewriter" w:hAnsi="Tlwg Typewriter" w:eastAsia="Tlwg Typewriter" w:cs="Tlwg Typewriter"/>
                <w:b/>
                <w:i w:val="0"/>
                <w:color w:val="00000A"/>
                <w:sz w:val="22"/>
                <w:szCs w:val="22"/>
                <w:u w:val="none"/>
                <w:lang w:val="en-US" w:eastAsia="zh-CN" w:bidi="ar"/>
              </w:rPr>
              <w:t>22/Jul/2017</w:t>
            </w:r>
          </w:p>
        </w:tc>
        <w:tc>
          <w:tcPr>
            <w:tcW w:w="235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-2" w:type="dxa"/>
            </w:tcMar>
            <w:vAlign w:val="center"/>
          </w:tcPr>
          <w:p>
            <w:pPr>
              <w:keepNext/>
              <w:keepLines w:val="0"/>
              <w:widowControl/>
              <w:spacing w:before="0" w:after="160"/>
              <w:jc w:val="center"/>
              <w:textAlignment w:val="center"/>
            </w:pPr>
            <w:r>
              <w:rPr>
                <w:rFonts w:eastAsia="SimSun" w:cs="Calibri"/>
                <w:i w:val="0"/>
                <w:color w:val="00000A"/>
                <w:sz w:val="22"/>
                <w:szCs w:val="22"/>
                <w:u w:val="none"/>
                <w:lang w:eastAsia="zh-CN" w:bidi="ar"/>
              </w:rPr>
              <w:t>100</w:t>
            </w:r>
            <w:r>
              <w:rPr>
                <w:rFonts w:eastAsia="SimSun" w:cs="Calibri"/>
                <w:i w:val="0"/>
                <w:color w:val="00000A"/>
                <w:sz w:val="22"/>
                <w:szCs w:val="22"/>
                <w:u w:val="none"/>
                <w:lang w:val="en-US" w:eastAsia="zh-CN" w:bidi="ar"/>
              </w:rPr>
              <w:t>%</w:t>
            </w:r>
          </w:p>
        </w:tc>
        <w:tc>
          <w:tcPr>
            <w:tcW w:w="22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-2" w:type="dxa"/>
            </w:tcMar>
            <w:vAlign w:val="center"/>
          </w:tcPr>
          <w:p>
            <w:pPr>
              <w:keepNext/>
              <w:keepLines w:val="0"/>
              <w:widowControl/>
              <w:spacing w:before="0" w:after="160"/>
              <w:jc w:val="center"/>
              <w:textAlignment w:val="center"/>
            </w:pPr>
            <w:r>
              <w:rPr>
                <w:rFonts w:eastAsia="SimSun" w:cs="Calibri"/>
                <w:i w:val="0"/>
                <w:color w:val="00000A"/>
                <w:sz w:val="22"/>
                <w:szCs w:val="22"/>
                <w:u w:val="none"/>
                <w:lang w:val="en-US" w:eastAsia="zh-CN" w:bidi="ar"/>
              </w:rPr>
              <w:t>On Going</w:t>
            </w:r>
          </w:p>
        </w:tc>
      </w:tr>
      <w:tr>
        <w:trPr>
          <w:trHeight w:val="573" w:hRule="atLeast"/>
        </w:trPr>
        <w:tc>
          <w:tcPr>
            <w:tcW w:w="432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-2" w:type="dxa"/>
            </w:tcMar>
            <w:vAlign w:val="center"/>
          </w:tcPr>
          <w:p>
            <w:pPr>
              <w:keepNext/>
              <w:keepLines w:val="0"/>
              <w:widowControl/>
              <w:spacing w:before="0" w:after="160"/>
              <w:jc w:val="center"/>
              <w:textAlignment w:val="center"/>
            </w:pPr>
            <w:r>
              <w:rPr>
                <w:rFonts w:eastAsia="SimSun" w:cs="Calibri"/>
                <w:i w:val="0"/>
                <w:color w:val="00000A"/>
                <w:sz w:val="22"/>
                <w:szCs w:val="22"/>
                <w:u w:val="none"/>
                <w:lang w:val="en-US" w:eastAsia="zh-CN" w:bidi="ar"/>
              </w:rPr>
              <w:t>Web Customer</w:t>
            </w:r>
          </w:p>
        </w:tc>
        <w:tc>
          <w:tcPr>
            <w:tcW w:w="245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-2" w:type="dxa"/>
            </w:tcMar>
            <w:vAlign w:val="center"/>
          </w:tcPr>
          <w:p>
            <w:pPr>
              <w:keepNext/>
              <w:keepLines w:val="0"/>
              <w:widowControl/>
              <w:spacing w:before="0" w:after="160"/>
              <w:jc w:val="center"/>
              <w:textAlignment w:val="center"/>
            </w:pPr>
            <w:r>
              <w:rPr>
                <w:rFonts w:eastAsia="Tlwg Typewriter" w:cs="Calibri"/>
                <w:b w:val="0"/>
                <w:bCs w:val="0"/>
                <w:i w:val="0"/>
                <w:color w:val="00000A"/>
                <w:sz w:val="22"/>
                <w:szCs w:val="22"/>
                <w:u w:val="none"/>
                <w:lang w:val="en-US" w:eastAsia="zh-CN" w:bidi="ar"/>
              </w:rPr>
              <w:t>04/Jul/2017</w:t>
            </w:r>
          </w:p>
        </w:tc>
        <w:tc>
          <w:tcPr>
            <w:tcW w:w="25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-2" w:type="dxa"/>
            </w:tcMar>
            <w:vAlign w:val="center"/>
          </w:tcPr>
          <w:p>
            <w:pPr>
              <w:keepNext/>
              <w:keepLines w:val="0"/>
              <w:widowControl/>
              <w:spacing w:before="0" w:after="160"/>
              <w:jc w:val="center"/>
              <w:textAlignment w:val="center"/>
            </w:pPr>
            <w:r>
              <w:rPr>
                <w:rFonts w:ascii="Tlwg Typewriter" w:hAnsi="Tlwg Typewriter" w:eastAsia="Tlwg Typewriter" w:cs="Tlwg Typewriter"/>
                <w:b/>
                <w:i w:val="0"/>
                <w:color w:val="00000A"/>
                <w:sz w:val="22"/>
                <w:szCs w:val="22"/>
                <w:u w:val="none"/>
                <w:lang w:val="en-US" w:eastAsia="zh-CN" w:bidi="ar"/>
              </w:rPr>
              <w:t>24/Jul/2017</w:t>
            </w:r>
          </w:p>
        </w:tc>
        <w:tc>
          <w:tcPr>
            <w:tcW w:w="235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-2" w:type="dxa"/>
            </w:tcMar>
            <w:vAlign w:val="center"/>
          </w:tcPr>
          <w:p>
            <w:pPr>
              <w:spacing w:before="0" w:after="160"/>
              <w:jc w:val="center"/>
            </w:pPr>
            <w:r>
              <w:rPr>
                <w:rFonts w:cs="Calibri"/>
                <w:i w:val="0"/>
                <w:color w:val="00000A"/>
                <w:sz w:val="22"/>
                <w:szCs w:val="22"/>
                <w:u w:val="none"/>
              </w:rPr>
              <w:t>64</w:t>
            </w:r>
            <w:r>
              <w:rPr>
                <w:rFonts w:cs="Calibri"/>
                <w:i w:val="0"/>
                <w:color w:val="00000A"/>
                <w:sz w:val="22"/>
                <w:szCs w:val="22"/>
                <w:u w:val="none"/>
              </w:rPr>
              <w:t>%</w:t>
            </w:r>
          </w:p>
        </w:tc>
        <w:tc>
          <w:tcPr>
            <w:tcW w:w="22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-2" w:type="dxa"/>
            </w:tcMar>
            <w:vAlign w:val="center"/>
          </w:tcPr>
          <w:p>
            <w:pPr>
              <w:spacing w:before="0" w:after="160"/>
              <w:jc w:val="center"/>
            </w:pPr>
            <w:r>
              <w:rPr>
                <w:rFonts w:cs="Calibri"/>
                <w:i w:val="0"/>
                <w:color w:val="00000A"/>
                <w:sz w:val="22"/>
                <w:szCs w:val="22"/>
                <w:u w:val="none"/>
              </w:rPr>
              <w:t>On Gong</w:t>
            </w:r>
          </w:p>
        </w:tc>
      </w:tr>
      <w:tr>
        <w:trPr>
          <w:trHeight w:val="573" w:hRule="atLeast"/>
        </w:trPr>
        <w:tc>
          <w:tcPr>
            <w:tcW w:w="432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-2" w:type="dxa"/>
            </w:tcMar>
            <w:vAlign w:val="center"/>
          </w:tcPr>
          <w:p>
            <w:pPr>
              <w:keepNext/>
              <w:keepLines w:val="0"/>
              <w:widowControl/>
              <w:spacing w:before="0" w:after="160"/>
              <w:jc w:val="center"/>
              <w:textAlignment w:val="center"/>
            </w:pPr>
            <w:r>
              <w:rPr>
                <w:rFonts w:eastAsia="SimSun" w:cs="Calibri"/>
                <w:i w:val="0"/>
                <w:color w:val="00000A"/>
                <w:sz w:val="22"/>
                <w:szCs w:val="22"/>
                <w:u w:val="none"/>
                <w:lang w:val="en-US" w:eastAsia="zh-CN" w:bidi="ar"/>
              </w:rPr>
              <w:t>Android</w:t>
            </w:r>
          </w:p>
        </w:tc>
        <w:tc>
          <w:tcPr>
            <w:tcW w:w="245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-2" w:type="dxa"/>
            </w:tcMar>
            <w:vAlign w:val="center"/>
          </w:tcPr>
          <w:p>
            <w:pPr>
              <w:keepNext/>
              <w:keepLines w:val="0"/>
              <w:widowControl/>
              <w:spacing w:before="0" w:after="160"/>
              <w:jc w:val="center"/>
              <w:textAlignment w:val="center"/>
            </w:pPr>
            <w:r>
              <w:rPr>
                <w:rFonts w:eastAsia="Tlwg Typewriter" w:cs="Calibri"/>
                <w:b w:val="0"/>
                <w:bCs w:val="0"/>
                <w:i w:val="0"/>
                <w:color w:val="00000A"/>
                <w:sz w:val="22"/>
                <w:szCs w:val="22"/>
                <w:u w:val="none"/>
                <w:lang w:val="en-US" w:eastAsia="zh-CN" w:bidi="ar"/>
              </w:rPr>
              <w:t>12/Jul/2017</w:t>
            </w:r>
          </w:p>
        </w:tc>
        <w:tc>
          <w:tcPr>
            <w:tcW w:w="25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-2" w:type="dxa"/>
            </w:tcMar>
            <w:vAlign w:val="center"/>
          </w:tcPr>
          <w:p>
            <w:pPr>
              <w:keepNext/>
              <w:keepLines w:val="0"/>
              <w:widowControl/>
              <w:spacing w:before="0" w:after="160"/>
              <w:jc w:val="center"/>
              <w:textAlignment w:val="center"/>
            </w:pPr>
            <w:r>
              <w:rPr>
                <w:rFonts w:ascii="Tlwg Typewriter" w:hAnsi="Tlwg Typewriter" w:eastAsia="Tlwg Typewriter" w:cs="Tlwg Typewriter"/>
                <w:b/>
                <w:i w:val="0"/>
                <w:color w:val="00000A"/>
                <w:sz w:val="22"/>
                <w:szCs w:val="22"/>
                <w:u w:val="none"/>
                <w:lang w:val="en-US" w:eastAsia="zh-CN" w:bidi="ar"/>
              </w:rPr>
              <w:t>01/Aug/2017</w:t>
            </w:r>
          </w:p>
        </w:tc>
        <w:tc>
          <w:tcPr>
            <w:tcW w:w="235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-2" w:type="dxa"/>
            </w:tcMar>
            <w:vAlign w:val="center"/>
          </w:tcPr>
          <w:p>
            <w:pPr>
              <w:spacing w:before="0" w:after="160"/>
              <w:jc w:val="center"/>
            </w:pPr>
            <w:r>
              <w:rPr>
                <w:rFonts w:cs="Calibri"/>
                <w:i w:val="0"/>
                <w:color w:val="00000A"/>
                <w:sz w:val="22"/>
                <w:szCs w:val="22"/>
                <w:u w:val="none"/>
              </w:rPr>
              <w:t>65</w:t>
            </w:r>
            <w:r>
              <w:rPr>
                <w:rFonts w:cs="Calibri"/>
                <w:i w:val="0"/>
                <w:color w:val="00000A"/>
                <w:sz w:val="22"/>
                <w:szCs w:val="22"/>
                <w:u w:val="none"/>
              </w:rPr>
              <w:t>%</w:t>
            </w:r>
          </w:p>
        </w:tc>
        <w:tc>
          <w:tcPr>
            <w:tcW w:w="22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-2" w:type="dxa"/>
            </w:tcMar>
            <w:vAlign w:val="center"/>
          </w:tcPr>
          <w:p>
            <w:pPr>
              <w:spacing w:before="0" w:after="160"/>
              <w:jc w:val="center"/>
              <w:rPr>
                <w:rFonts w:ascii="Calibri" w:hAnsi="Calibri" w:cs="Calibri"/>
                <w:i w:val="0"/>
                <w:color w:val="00000A"/>
                <w:sz w:val="22"/>
                <w:szCs w:val="22"/>
                <w:u w:val="none"/>
              </w:rPr>
            </w:pPr>
            <w:r>
              <w:rPr>
                <w:rFonts w:cs="Calibri"/>
                <w:i w:val="0"/>
                <w:color w:val="00000A"/>
                <w:sz w:val="22"/>
                <w:szCs w:val="22"/>
                <w:u w:val="none"/>
              </w:rPr>
              <w:t>On Going</w:t>
            </w:r>
          </w:p>
        </w:tc>
      </w:tr>
      <w:tr>
        <w:trPr>
          <w:trHeight w:val="487" w:hRule="atLeast"/>
        </w:trPr>
        <w:tc>
          <w:tcPr>
            <w:tcW w:w="9292" w:type="dxa"/>
            <w:gridSpan w:val="3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-2" w:type="dxa"/>
            </w:tcMar>
            <w:vAlign w:val="center"/>
          </w:tcPr>
          <w:p>
            <w:pPr>
              <w:keepNext/>
              <w:keepLines w:val="0"/>
              <w:widowControl/>
              <w:spacing w:before="0" w:after="46" w:line="240" w:lineRule="auto"/>
              <w:ind w:left="720" w:firstLine="0"/>
              <w:jc w:val="center"/>
              <w:textAlignment w:val="center"/>
              <w:rPr>
                <w:rFonts w:ascii="Calibri" w:hAnsi="Calibri" w:eastAsia="SimSun" w:cs="Calibri"/>
                <w:i w:val="0"/>
                <w:color w:val="00000A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SimSun" w:cs="Calibri"/>
                <w:i w:val="0"/>
                <w:color w:val="00000A"/>
                <w:sz w:val="22"/>
                <w:szCs w:val="22"/>
                <w:u w:val="none"/>
                <w:lang w:val="en-US" w:eastAsia="zh-CN" w:bidi="ar"/>
              </w:rPr>
              <w:t>ALL progress :</w:t>
            </w:r>
            <w:r>
              <w:rPr>
                <w:rFonts w:eastAsia="SimSun" w:cs="Calibri"/>
                <w:i w:val="0"/>
                <w:color w:val="00000A"/>
                <w:sz w:val="22"/>
                <w:szCs w:val="22"/>
                <w:u w:val="none"/>
                <w:lang w:eastAsia="zh-CN" w:bidi="ar"/>
              </w:rPr>
              <w:t xml:space="preserve"> </w:t>
            </w:r>
          </w:p>
        </w:tc>
        <w:tc>
          <w:tcPr>
            <w:tcW w:w="235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-2" w:type="dxa"/>
            </w:tcMar>
            <w:vAlign w:val="center"/>
          </w:tcPr>
          <w:p>
            <w:pPr>
              <w:spacing w:before="0" w:after="46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i w:val="0"/>
                <w:color w:val="00000A"/>
                <w:sz w:val="22"/>
                <w:szCs w:val="22"/>
                <w:u w:val="none"/>
              </w:rPr>
            </w:pPr>
            <w:r>
              <w:rPr>
                <w:rFonts w:cs="Calibri"/>
                <w:b/>
                <w:bCs/>
                <w:i w:val="0"/>
                <w:color w:val="00000A"/>
                <w:sz w:val="22"/>
                <w:szCs w:val="22"/>
                <w:u w:val="none"/>
              </w:rPr>
              <w:t>77</w:t>
            </w:r>
            <w:r>
              <w:rPr>
                <w:rFonts w:cs="Calibri"/>
                <w:b/>
                <w:bCs/>
                <w:i w:val="0"/>
                <w:color w:val="00000A"/>
                <w:sz w:val="22"/>
                <w:szCs w:val="22"/>
                <w:u w:val="none"/>
              </w:rPr>
              <w:t>%</w:t>
            </w:r>
          </w:p>
        </w:tc>
        <w:tc>
          <w:tcPr>
            <w:tcW w:w="22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-2" w:type="dxa"/>
            </w:tcMar>
            <w:vAlign w:val="center"/>
          </w:tcPr>
          <w:p>
            <w:pPr>
              <w:spacing w:before="0" w:after="160"/>
              <w:ind w:left="720" w:firstLine="0"/>
              <w:jc w:val="center"/>
              <w:rPr>
                <w:rFonts w:ascii="Calibri" w:hAnsi="Calibri" w:cs="Calibri"/>
                <w:i w:val="0"/>
                <w:color w:val="00000A"/>
                <w:sz w:val="22"/>
                <w:szCs w:val="22"/>
                <w:u w:val="none"/>
              </w:rPr>
            </w:pPr>
          </w:p>
        </w:tc>
      </w:tr>
    </w:tbl>
    <w:p>
      <w:pPr>
        <w:spacing w:before="0" w:after="0" w:line="360" w:lineRule="auto"/>
      </w:pPr>
    </w:p>
    <w:tbl>
      <w:tblPr>
        <w:tblStyle w:val="9"/>
        <w:tblW w:w="13940" w:type="dxa"/>
        <w:tblInd w:w="-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68" w:type="dxa"/>
          <w:bottom w:w="0" w:type="dxa"/>
          <w:right w:w="108" w:type="dxa"/>
        </w:tblCellMar>
      </w:tblPr>
      <w:tblGrid>
        <w:gridCol w:w="4647"/>
        <w:gridCol w:w="1192"/>
        <w:gridCol w:w="8101"/>
      </w:tblGrid>
      <w:tr>
        <w:tc>
          <w:tcPr>
            <w:tcW w:w="4647" w:type="dxa"/>
            <w:tcBorders>
              <w:right w:val="nil"/>
              <w:insideV w:val="nil"/>
            </w:tcBorders>
            <w:shd w:val="clear" w:color="auto" w:fill="E7E6E6" w:themeFill="background2"/>
            <w:tcMar>
              <w:left w:w="68" w:type="dxa"/>
            </w:tcMar>
          </w:tcPr>
          <w:p>
            <w:pPr>
              <w:spacing w:before="0" w:after="0" w:line="360" w:lineRule="auto"/>
              <w:jc w:val="center"/>
            </w:pPr>
            <w:r>
              <w:rPr>
                <w:b/>
              </w:rPr>
              <w:t>TODO list</w:t>
            </w:r>
          </w:p>
        </w:tc>
        <w:tc>
          <w:tcPr>
            <w:tcW w:w="1192" w:type="dxa"/>
            <w:shd w:val="clear" w:color="auto" w:fill="E7E6E6" w:themeFill="background2"/>
            <w:tcMar>
              <w:left w:w="68" w:type="dxa"/>
            </w:tcMar>
          </w:tcPr>
          <w:p>
            <w:pPr>
              <w:spacing w:before="0" w:after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8101" w:type="dxa"/>
            <w:shd w:val="clear" w:color="auto" w:fill="E7E6E6" w:themeFill="background2"/>
            <w:tcMar>
              <w:left w:w="68" w:type="dxa"/>
            </w:tcMar>
          </w:tcPr>
          <w:p>
            <w:pPr>
              <w:spacing w:before="0" w:after="0" w:line="360" w:lineRule="auto"/>
              <w:jc w:val="center"/>
            </w:pPr>
            <w:r>
              <w:rPr>
                <w:b/>
              </w:rPr>
              <w:t>Plans for Next Week</w:t>
            </w:r>
          </w:p>
        </w:tc>
      </w:tr>
      <w:tr>
        <w:trPr>
          <w:trHeight w:val="298" w:hRule="atLeast"/>
        </w:trPr>
        <w:tc>
          <w:tcPr>
            <w:tcW w:w="4647" w:type="dxa"/>
            <w:tcBorders>
              <w:top w:val="nil"/>
              <w:right w:val="nil"/>
              <w:insideV w:val="nil"/>
            </w:tcBorders>
            <w:shd w:val="clear" w:color="auto" w:fill="auto"/>
            <w:tcMar>
              <w:left w:w="68" w:type="dxa"/>
            </w:tcMar>
          </w:tcPr>
          <w:p>
            <w:pPr>
              <w:spacing w:before="0" w:after="0" w:line="360" w:lineRule="auto"/>
            </w:pPr>
            <w:r>
              <w:t>Service trasnaksi Pulsa</w:t>
            </w:r>
            <w:bookmarkStart w:id="0" w:name="_GoBack"/>
            <w:bookmarkEnd w:id="0"/>
          </w:p>
        </w:tc>
        <w:tc>
          <w:tcPr>
            <w:tcW w:w="1192" w:type="dxa"/>
            <w:tcBorders>
              <w:top w:val="nil"/>
            </w:tcBorders>
            <w:shd w:val="clear" w:color="auto" w:fill="auto"/>
            <w:tcMar>
              <w:left w:w="68" w:type="dxa"/>
            </w:tcMar>
          </w:tcPr>
          <w:p>
            <w:pPr>
              <w:spacing w:before="0" w:after="0" w:line="360" w:lineRule="auto"/>
            </w:pPr>
            <w:r>
              <w:t>Hold</w:t>
            </w:r>
          </w:p>
        </w:tc>
        <w:tc>
          <w:tcPr>
            <w:tcW w:w="8101" w:type="dxa"/>
            <w:tcBorders>
              <w:top w:val="nil"/>
            </w:tcBorders>
            <w:shd w:val="clear" w:color="auto" w:fill="auto"/>
            <w:tcMar>
              <w:left w:w="68" w:type="dxa"/>
            </w:tcMar>
          </w:tcPr>
          <w:p>
            <w:pPr>
              <w:spacing w:before="0" w:after="0" w:line="360" w:lineRule="auto"/>
              <w:rPr>
                <w:i w:val="0"/>
                <w:iCs w:val="0"/>
              </w:rPr>
            </w:pPr>
            <w:r>
              <w:t>Sebagian untuk issue  service pada Web Customer Selesai (done)</w:t>
            </w:r>
          </w:p>
        </w:tc>
      </w:tr>
      <w:tr>
        <w:trPr>
          <w:trHeight w:val="298" w:hRule="atLeast"/>
        </w:trPr>
        <w:tc>
          <w:tcPr>
            <w:tcW w:w="4647" w:type="dxa"/>
            <w:tcBorders>
              <w:top w:val="nil"/>
              <w:bottom w:val="nil"/>
              <w:right w:val="nil"/>
              <w:insideH w:val="nil"/>
              <w:insideV w:val="nil"/>
            </w:tcBorders>
            <w:shd w:val="clear" w:color="auto" w:fill="auto"/>
            <w:tcMar>
              <w:left w:w="68" w:type="dxa"/>
            </w:tcMar>
          </w:tcPr>
          <w:p>
            <w:pPr>
              <w:spacing w:before="0" w:after="0" w:line="360" w:lineRule="auto"/>
            </w:pPr>
            <w:r>
              <w:t>Service transaksi Paket Data</w:t>
            </w:r>
          </w:p>
        </w:tc>
        <w:tc>
          <w:tcPr>
            <w:tcW w:w="1192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</w:tcPr>
          <w:p>
            <w:pPr>
              <w:spacing w:before="0" w:after="0" w:line="360" w:lineRule="auto"/>
            </w:pPr>
            <w:r>
              <w:t>Hold</w:t>
            </w:r>
            <w:r>
              <w:t xml:space="preserve"> </w:t>
            </w:r>
          </w:p>
        </w:tc>
        <w:tc>
          <w:tcPr>
            <w:tcW w:w="8101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</w:tcPr>
          <w:p>
            <w:pPr>
              <w:spacing w:before="0" w:after="0" w:line="360" w:lineRule="auto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Memulai issu service, BPJS Telkom, PLN, Cicilan</w:t>
            </w:r>
          </w:p>
        </w:tc>
      </w:tr>
      <w:tr>
        <w:trPr>
          <w:trHeight w:val="298" w:hRule="atLeast"/>
        </w:trPr>
        <w:tc>
          <w:tcPr>
            <w:tcW w:w="4647" w:type="dxa"/>
            <w:tcBorders>
              <w:top w:val="nil"/>
              <w:bottom w:val="nil"/>
              <w:right w:val="nil"/>
              <w:insideH w:val="nil"/>
              <w:insideV w:val="nil"/>
            </w:tcBorders>
            <w:shd w:val="clear" w:color="auto" w:fill="auto"/>
            <w:tcMar>
              <w:left w:w="68" w:type="dxa"/>
            </w:tcMar>
          </w:tcPr>
          <w:p>
            <w:pPr>
              <w:spacing w:before="0" w:after="0" w:line="360" w:lineRule="auto"/>
            </w:pPr>
            <w:r>
              <w:t>Service transaksi PLN</w:t>
            </w:r>
          </w:p>
        </w:tc>
        <w:tc>
          <w:tcPr>
            <w:tcW w:w="1192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</w:tcPr>
          <w:p>
            <w:pPr>
              <w:spacing w:before="0" w:after="0" w:line="360" w:lineRule="auto"/>
            </w:pPr>
            <w:r>
              <w:t>Hold</w:t>
            </w:r>
          </w:p>
        </w:tc>
        <w:tc>
          <w:tcPr>
            <w:tcW w:w="8101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</w:tcPr>
          <w:p>
            <w:pPr>
              <w:spacing w:before="0" w:after="0" w:line="360" w:lineRule="auto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Dapat myenyelsaikan Pencarian dan booking (android) Hotel,Kreta Api, Pesawat, </w:t>
            </w:r>
          </w:p>
        </w:tc>
      </w:tr>
      <w:tr>
        <w:trPr>
          <w:trHeight w:val="298" w:hRule="atLeast"/>
        </w:trPr>
        <w:tc>
          <w:tcPr>
            <w:tcW w:w="4647" w:type="dxa"/>
            <w:tcBorders>
              <w:top w:val="nil"/>
              <w:bottom w:val="nil"/>
              <w:right w:val="nil"/>
              <w:insideH w:val="nil"/>
              <w:insideV w:val="nil"/>
            </w:tcBorders>
            <w:shd w:val="clear" w:color="auto" w:fill="auto"/>
            <w:tcMar>
              <w:left w:w="68" w:type="dxa"/>
            </w:tcMar>
          </w:tcPr>
          <w:p>
            <w:pPr>
              <w:spacing w:before="0" w:after="0" w:line="360" w:lineRule="auto"/>
            </w:pPr>
            <w:r>
              <w:t>Service transaksi PDAM</w:t>
            </w:r>
          </w:p>
        </w:tc>
        <w:tc>
          <w:tcPr>
            <w:tcW w:w="1192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</w:tcPr>
          <w:p>
            <w:pPr>
              <w:spacing w:before="0" w:after="0" w:line="360" w:lineRule="auto"/>
            </w:pPr>
            <w:r>
              <w:t>Hold</w:t>
            </w:r>
          </w:p>
        </w:tc>
        <w:tc>
          <w:tcPr>
            <w:tcW w:w="8101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</w:tcPr>
          <w:p>
            <w:pPr>
              <w:spacing w:before="0" w:after="0" w:line="360" w:lineRule="auto"/>
              <w:rPr>
                <w:i w:val="0"/>
                <w:iCs w:val="0"/>
              </w:rPr>
            </w:pPr>
          </w:p>
        </w:tc>
      </w:tr>
      <w:tr>
        <w:trPr>
          <w:trHeight w:val="298" w:hRule="atLeast"/>
        </w:trPr>
        <w:tc>
          <w:tcPr>
            <w:tcW w:w="4647" w:type="dxa"/>
            <w:tcBorders>
              <w:top w:val="nil"/>
              <w:bottom w:val="nil"/>
              <w:right w:val="nil"/>
              <w:insideH w:val="nil"/>
              <w:insideV w:val="nil"/>
            </w:tcBorders>
            <w:shd w:val="clear" w:color="auto" w:fill="auto"/>
            <w:tcMar>
              <w:left w:w="68" w:type="dxa"/>
            </w:tcMar>
          </w:tcPr>
          <w:p>
            <w:pPr>
              <w:spacing w:before="0" w:after="0" w:line="360" w:lineRule="auto"/>
            </w:pPr>
            <w:r>
              <w:t>Service transaksi Cicilan</w:t>
            </w:r>
          </w:p>
        </w:tc>
        <w:tc>
          <w:tcPr>
            <w:tcW w:w="1192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</w:tcPr>
          <w:p>
            <w:pPr>
              <w:spacing w:before="0" w:after="0" w:line="360" w:lineRule="auto"/>
            </w:pPr>
            <w:r>
              <w:t>Hold</w:t>
            </w:r>
          </w:p>
        </w:tc>
        <w:tc>
          <w:tcPr>
            <w:tcW w:w="8101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</w:tcPr>
          <w:p>
            <w:pPr>
              <w:spacing w:before="0" w:after="0" w:line="360" w:lineRule="auto"/>
              <w:rPr>
                <w:i w:val="0"/>
                <w:iCs w:val="0"/>
              </w:rPr>
            </w:pPr>
          </w:p>
        </w:tc>
      </w:tr>
      <w:tr>
        <w:trPr>
          <w:trHeight w:val="298" w:hRule="atLeast"/>
        </w:trPr>
        <w:tc>
          <w:tcPr>
            <w:tcW w:w="4647" w:type="dxa"/>
            <w:tcBorders>
              <w:top w:val="nil"/>
              <w:bottom w:val="nil"/>
              <w:right w:val="nil"/>
              <w:insideH w:val="nil"/>
              <w:insideV w:val="nil"/>
            </w:tcBorders>
            <w:shd w:val="clear" w:color="auto" w:fill="auto"/>
            <w:tcMar>
              <w:left w:w="68" w:type="dxa"/>
            </w:tcMar>
          </w:tcPr>
          <w:p>
            <w:pPr>
              <w:spacing w:before="0" w:after="0" w:line="360" w:lineRule="auto"/>
            </w:pPr>
            <w:r>
              <w:t>Service transaksi BPJS</w:t>
            </w:r>
          </w:p>
        </w:tc>
        <w:tc>
          <w:tcPr>
            <w:tcW w:w="1192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</w:tcPr>
          <w:p>
            <w:pPr>
              <w:spacing w:before="0" w:after="0" w:line="360" w:lineRule="auto"/>
            </w:pPr>
            <w:r>
              <w:t>Hold</w:t>
            </w:r>
          </w:p>
        </w:tc>
        <w:tc>
          <w:tcPr>
            <w:tcW w:w="8101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</w:tcPr>
          <w:p>
            <w:pPr>
              <w:spacing w:before="0" w:after="0" w:line="360" w:lineRule="auto"/>
              <w:rPr>
                <w:i w:val="0"/>
                <w:iCs w:val="0"/>
              </w:rPr>
            </w:pPr>
          </w:p>
        </w:tc>
      </w:tr>
      <w:tr>
        <w:trPr>
          <w:trHeight w:val="298" w:hRule="atLeast"/>
        </w:trPr>
        <w:tc>
          <w:tcPr>
            <w:tcW w:w="4647" w:type="dxa"/>
            <w:tcBorders>
              <w:top w:val="nil"/>
              <w:bottom w:val="nil"/>
              <w:right w:val="nil"/>
              <w:insideH w:val="nil"/>
              <w:insideV w:val="nil"/>
            </w:tcBorders>
            <w:shd w:val="clear" w:color="auto" w:fill="auto"/>
            <w:tcMar>
              <w:left w:w="68" w:type="dxa"/>
            </w:tcMar>
          </w:tcPr>
          <w:p>
            <w:pPr>
              <w:spacing w:before="0" w:after="0" w:line="360" w:lineRule="auto"/>
              <w:rPr>
                <w:highlight w:val="none"/>
              </w:rPr>
            </w:pPr>
            <w:r>
              <w:rPr>
                <w:highlight w:val="none"/>
              </w:rPr>
              <w:t>Service transaksi Telkom</w:t>
            </w:r>
          </w:p>
        </w:tc>
        <w:tc>
          <w:tcPr>
            <w:tcW w:w="1192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</w:tcPr>
          <w:p>
            <w:pPr>
              <w:spacing w:before="0" w:after="0" w:line="360" w:lineRule="auto"/>
              <w:rPr>
                <w:color w:val="00000A"/>
                <w:highlight w:val="none"/>
              </w:rPr>
            </w:pPr>
            <w:r>
              <w:rPr>
                <w:color w:val="00000A"/>
                <w:highlight w:val="none"/>
              </w:rPr>
              <w:t>Hold</w:t>
            </w:r>
          </w:p>
        </w:tc>
        <w:tc>
          <w:tcPr>
            <w:tcW w:w="8101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</w:tcPr>
          <w:p>
            <w:pPr>
              <w:spacing w:before="0" w:after="0" w:line="360" w:lineRule="auto"/>
              <w:rPr>
                <w:i w:val="0"/>
                <w:iCs w:val="0"/>
              </w:rPr>
            </w:pPr>
          </w:p>
        </w:tc>
      </w:tr>
      <w:tr>
        <w:trPr>
          <w:trHeight w:val="298" w:hRule="atLeast"/>
        </w:trPr>
        <w:tc>
          <w:tcPr>
            <w:tcW w:w="4647" w:type="dxa"/>
            <w:tcBorders>
              <w:top w:val="nil"/>
              <w:bottom w:val="nil"/>
              <w:right w:val="nil"/>
              <w:insideH w:val="nil"/>
              <w:insideV w:val="nil"/>
            </w:tcBorders>
            <w:shd w:val="clear" w:color="auto" w:fill="auto"/>
            <w:tcMar>
              <w:left w:w="68" w:type="dxa"/>
            </w:tcMar>
          </w:tcPr>
          <w:p>
            <w:pPr>
              <w:spacing w:before="0" w:after="0" w:line="360" w:lineRule="auto"/>
            </w:pPr>
            <w:r>
              <w:t>Service transaksi Booking Pesawat</w:t>
            </w:r>
          </w:p>
        </w:tc>
        <w:tc>
          <w:tcPr>
            <w:tcW w:w="1192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</w:tcPr>
          <w:p>
            <w:pPr>
              <w:spacing w:before="0" w:after="0" w:line="360" w:lineRule="auto"/>
              <w:rPr>
                <w:highlight w:val="green"/>
              </w:rPr>
            </w:pPr>
            <w:r>
              <w:rPr>
                <w:color w:val="00000A"/>
                <w:highlight w:val="green"/>
              </w:rPr>
              <w:t>Done</w:t>
            </w:r>
          </w:p>
        </w:tc>
        <w:tc>
          <w:tcPr>
            <w:tcW w:w="8101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</w:tcPr>
          <w:p>
            <w:pPr>
              <w:spacing w:before="0" w:after="0" w:line="360" w:lineRule="auto"/>
              <w:rPr>
                <w:i w:val="0"/>
                <w:iCs w:val="0"/>
              </w:rPr>
            </w:pPr>
          </w:p>
        </w:tc>
      </w:tr>
      <w:tr>
        <w:trPr>
          <w:trHeight w:val="298" w:hRule="atLeast"/>
        </w:trPr>
        <w:tc>
          <w:tcPr>
            <w:tcW w:w="4647" w:type="dxa"/>
            <w:tcBorders>
              <w:top w:val="nil"/>
              <w:bottom w:val="nil"/>
              <w:right w:val="nil"/>
              <w:insideH w:val="nil"/>
              <w:insideV w:val="nil"/>
            </w:tcBorders>
            <w:shd w:val="clear" w:color="auto" w:fill="auto"/>
            <w:tcMar>
              <w:left w:w="68" w:type="dxa"/>
            </w:tcMar>
          </w:tcPr>
          <w:p>
            <w:pPr>
              <w:spacing w:before="0" w:after="0" w:line="360" w:lineRule="auto"/>
            </w:pPr>
            <w:r>
              <w:t>Service trasanski Booking Hotel</w:t>
            </w:r>
          </w:p>
        </w:tc>
        <w:tc>
          <w:tcPr>
            <w:tcW w:w="1192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</w:tcPr>
          <w:p>
            <w:pPr>
              <w:spacing w:before="0" w:after="0" w:line="360" w:lineRule="auto"/>
              <w:rPr>
                <w:highlight w:val="green"/>
              </w:rPr>
            </w:pPr>
            <w:r>
              <w:rPr>
                <w:highlight w:val="green"/>
              </w:rPr>
              <w:t>Done</w:t>
            </w:r>
          </w:p>
        </w:tc>
        <w:tc>
          <w:tcPr>
            <w:tcW w:w="8101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</w:tcPr>
          <w:p>
            <w:pPr>
              <w:spacing w:before="0" w:after="0" w:line="360" w:lineRule="auto"/>
              <w:rPr>
                <w:i w:val="0"/>
                <w:iCs w:val="0"/>
              </w:rPr>
            </w:pPr>
          </w:p>
        </w:tc>
      </w:tr>
      <w:tr>
        <w:trPr>
          <w:trHeight w:val="298" w:hRule="atLeast"/>
        </w:trPr>
        <w:tc>
          <w:tcPr>
            <w:tcW w:w="4647" w:type="dxa"/>
            <w:tcBorders>
              <w:top w:val="nil"/>
              <w:bottom w:val="nil"/>
              <w:right w:val="nil"/>
              <w:insideV w:val="nil"/>
            </w:tcBorders>
            <w:shd w:val="clear" w:color="auto" w:fill="auto"/>
            <w:tcMar>
              <w:left w:w="68" w:type="dxa"/>
            </w:tcMar>
          </w:tcPr>
          <w:p>
            <w:pPr>
              <w:spacing w:before="0" w:after="0" w:line="360" w:lineRule="auto"/>
            </w:pPr>
            <w:r>
              <w:t>Service transaksi tiket Kreta Api</w:t>
            </w: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auto"/>
            <w:tcMar>
              <w:left w:w="68" w:type="dxa"/>
            </w:tcMar>
          </w:tcPr>
          <w:p>
            <w:pPr>
              <w:spacing w:before="0" w:after="0" w:line="360" w:lineRule="auto"/>
              <w:rPr>
                <w:highlight w:val="green"/>
              </w:rPr>
            </w:pPr>
            <w:r>
              <w:rPr>
                <w:highlight w:val="green"/>
              </w:rPr>
              <w:t>Done</w:t>
            </w:r>
          </w:p>
        </w:tc>
        <w:tc>
          <w:tcPr>
            <w:tcW w:w="8101" w:type="dxa"/>
            <w:tcBorders>
              <w:top w:val="nil"/>
              <w:bottom w:val="nil"/>
            </w:tcBorders>
            <w:shd w:val="clear" w:color="auto" w:fill="auto"/>
            <w:tcMar>
              <w:left w:w="68" w:type="dxa"/>
            </w:tcMar>
          </w:tcPr>
          <w:p>
            <w:pPr>
              <w:spacing w:before="0" w:after="0" w:line="360" w:lineRule="auto"/>
              <w:rPr>
                <w:i w:val="0"/>
                <w:iCs w:val="0"/>
              </w:rPr>
            </w:pPr>
          </w:p>
        </w:tc>
      </w:tr>
      <w:tr>
        <w:trPr>
          <w:trHeight w:val="298" w:hRule="atLeast"/>
        </w:trPr>
        <w:tc>
          <w:tcPr>
            <w:tcW w:w="4647" w:type="dxa"/>
            <w:tcBorders>
              <w:top w:val="nil"/>
              <w:bottom w:val="nil"/>
              <w:right w:val="nil"/>
              <w:insideV w:val="nil"/>
            </w:tcBorders>
            <w:shd w:val="clear" w:color="auto" w:fill="auto"/>
            <w:tcMar>
              <w:left w:w="68" w:type="dxa"/>
            </w:tcMar>
          </w:tcPr>
          <w:p>
            <w:pPr>
              <w:spacing w:before="0" w:after="0" w:line="360" w:lineRule="auto"/>
            </w:pPr>
            <w:r>
              <w:t xml:space="preserve">Login Android </w:t>
            </w: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auto"/>
            <w:tcMar>
              <w:left w:w="68" w:type="dxa"/>
            </w:tcMar>
          </w:tcPr>
          <w:p>
            <w:pPr>
              <w:spacing w:before="0" w:after="0" w:line="360" w:lineRule="auto"/>
            </w:pPr>
            <w:r>
              <w:rPr>
                <w:highlight w:val="green"/>
              </w:rPr>
              <w:t>Done</w:t>
            </w:r>
          </w:p>
        </w:tc>
        <w:tc>
          <w:tcPr>
            <w:tcW w:w="8101" w:type="dxa"/>
            <w:tcBorders>
              <w:top w:val="nil"/>
              <w:bottom w:val="nil"/>
            </w:tcBorders>
            <w:shd w:val="clear" w:color="auto" w:fill="auto"/>
            <w:tcMar>
              <w:left w:w="68" w:type="dxa"/>
            </w:tcMar>
          </w:tcPr>
          <w:p>
            <w:pPr>
              <w:spacing w:before="0" w:after="0" w:line="360" w:lineRule="auto"/>
              <w:rPr>
                <w:i w:val="0"/>
                <w:iCs w:val="0"/>
              </w:rPr>
            </w:pPr>
          </w:p>
        </w:tc>
      </w:tr>
      <w:tr>
        <w:trPr>
          <w:trHeight w:val="298" w:hRule="atLeast"/>
        </w:trPr>
        <w:tc>
          <w:tcPr>
            <w:tcW w:w="4647" w:type="dxa"/>
            <w:tcBorders>
              <w:top w:val="nil"/>
              <w:bottom w:val="nil"/>
              <w:right w:val="nil"/>
              <w:insideV w:val="nil"/>
            </w:tcBorders>
            <w:shd w:val="clear" w:color="auto" w:fill="auto"/>
            <w:tcMar>
              <w:left w:w="68" w:type="dxa"/>
            </w:tcMar>
          </w:tcPr>
          <w:p>
            <w:pPr>
              <w:spacing w:before="0" w:after="0" w:line="360" w:lineRule="auto"/>
            </w:pPr>
            <w:r>
              <w:t>Pencarian Hotel Android</w:t>
            </w: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auto"/>
            <w:tcMar>
              <w:left w:w="68" w:type="dxa"/>
            </w:tcMar>
          </w:tcPr>
          <w:p>
            <w:pPr>
              <w:spacing w:before="0" w:after="0" w:line="360" w:lineRule="auto"/>
            </w:pPr>
            <w:r>
              <w:t>Doing</w:t>
            </w:r>
          </w:p>
        </w:tc>
        <w:tc>
          <w:tcPr>
            <w:tcW w:w="8101" w:type="dxa"/>
            <w:tcBorders>
              <w:top w:val="nil"/>
              <w:bottom w:val="nil"/>
            </w:tcBorders>
            <w:shd w:val="clear" w:color="auto" w:fill="auto"/>
            <w:tcMar>
              <w:left w:w="68" w:type="dxa"/>
            </w:tcMar>
          </w:tcPr>
          <w:p>
            <w:pPr>
              <w:spacing w:before="0" w:after="0" w:line="360" w:lineRule="auto"/>
              <w:rPr>
                <w:i w:val="0"/>
                <w:iCs w:val="0"/>
              </w:rPr>
            </w:pPr>
          </w:p>
        </w:tc>
      </w:tr>
      <w:tr>
        <w:trPr>
          <w:trHeight w:val="298" w:hRule="atLeast"/>
        </w:trPr>
        <w:tc>
          <w:tcPr>
            <w:tcW w:w="4647" w:type="dxa"/>
            <w:tcBorders>
              <w:top w:val="nil"/>
              <w:bottom w:val="nil"/>
              <w:right w:val="nil"/>
              <w:insideV w:val="nil"/>
            </w:tcBorders>
            <w:shd w:val="clear" w:color="auto" w:fill="auto"/>
            <w:tcMar>
              <w:left w:w="68" w:type="dxa"/>
            </w:tcMar>
          </w:tcPr>
          <w:p>
            <w:pPr>
              <w:spacing w:before="0" w:after="0" w:line="360" w:lineRule="auto"/>
            </w:pPr>
            <w:r>
              <w:t>Pencarian Tiket Kreta Api Android</w:t>
            </w: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auto"/>
            <w:tcMar>
              <w:left w:w="68" w:type="dxa"/>
            </w:tcMar>
          </w:tcPr>
          <w:p>
            <w:pPr>
              <w:spacing w:before="0" w:after="0" w:line="360" w:lineRule="auto"/>
            </w:pPr>
            <w:r>
              <w:t>Doing</w:t>
            </w:r>
          </w:p>
        </w:tc>
        <w:tc>
          <w:tcPr>
            <w:tcW w:w="8101" w:type="dxa"/>
            <w:tcBorders>
              <w:top w:val="nil"/>
              <w:bottom w:val="nil"/>
            </w:tcBorders>
            <w:shd w:val="clear" w:color="auto" w:fill="auto"/>
            <w:tcMar>
              <w:left w:w="68" w:type="dxa"/>
            </w:tcMar>
          </w:tcPr>
          <w:p>
            <w:pPr>
              <w:spacing w:before="0" w:after="0" w:line="360" w:lineRule="auto"/>
              <w:rPr>
                <w:i w:val="0"/>
                <w:iCs w:val="0"/>
              </w:rPr>
            </w:pPr>
          </w:p>
        </w:tc>
      </w:tr>
      <w:tr>
        <w:trPr>
          <w:trHeight w:val="298" w:hRule="atLeast"/>
        </w:trPr>
        <w:tc>
          <w:tcPr>
            <w:tcW w:w="4647" w:type="dxa"/>
            <w:tcBorders>
              <w:top w:val="nil"/>
              <w:bottom w:val="nil"/>
              <w:right w:val="nil"/>
              <w:insideV w:val="nil"/>
            </w:tcBorders>
            <w:shd w:val="clear" w:color="auto" w:fill="auto"/>
            <w:tcMar>
              <w:left w:w="68" w:type="dxa"/>
            </w:tcMar>
          </w:tcPr>
          <w:p>
            <w:pPr>
              <w:spacing w:before="0" w:after="0" w:line="360" w:lineRule="auto"/>
            </w:pPr>
            <w:r>
              <w:t>Pencarian Pesawat Android</w:t>
            </w: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auto"/>
            <w:tcMar>
              <w:left w:w="68" w:type="dxa"/>
            </w:tcMar>
          </w:tcPr>
          <w:p>
            <w:pPr>
              <w:spacing w:before="0" w:after="0" w:line="360" w:lineRule="auto"/>
            </w:pPr>
            <w:r>
              <w:t>Doing</w:t>
            </w:r>
          </w:p>
        </w:tc>
        <w:tc>
          <w:tcPr>
            <w:tcW w:w="8101" w:type="dxa"/>
            <w:tcBorders>
              <w:top w:val="nil"/>
              <w:bottom w:val="nil"/>
            </w:tcBorders>
            <w:shd w:val="clear" w:color="auto" w:fill="auto"/>
            <w:tcMar>
              <w:left w:w="68" w:type="dxa"/>
            </w:tcMar>
          </w:tcPr>
          <w:p>
            <w:pPr>
              <w:spacing w:before="0" w:after="0" w:line="360" w:lineRule="auto"/>
              <w:rPr>
                <w:i w:val="0"/>
                <w:iCs w:val="0"/>
              </w:rPr>
            </w:pPr>
          </w:p>
        </w:tc>
      </w:tr>
      <w:tr>
        <w:trPr>
          <w:trHeight w:val="298" w:hRule="atLeast"/>
        </w:trPr>
        <w:tc>
          <w:tcPr>
            <w:tcW w:w="4647" w:type="dxa"/>
            <w:tcBorders>
              <w:top w:val="nil"/>
              <w:right w:val="nil"/>
              <w:insideV w:val="nil"/>
            </w:tcBorders>
            <w:shd w:val="clear" w:color="auto" w:fill="auto"/>
            <w:tcMar>
              <w:left w:w="68" w:type="dxa"/>
            </w:tcMar>
          </w:tcPr>
          <w:p>
            <w:pPr>
              <w:spacing w:before="0" w:after="0" w:line="360" w:lineRule="auto"/>
            </w:pPr>
          </w:p>
        </w:tc>
        <w:tc>
          <w:tcPr>
            <w:tcW w:w="1192" w:type="dxa"/>
            <w:tcBorders>
              <w:top w:val="nil"/>
            </w:tcBorders>
            <w:shd w:val="clear" w:color="auto" w:fill="auto"/>
            <w:tcMar>
              <w:left w:w="68" w:type="dxa"/>
            </w:tcMar>
          </w:tcPr>
          <w:p>
            <w:pPr>
              <w:spacing w:before="0" w:after="0" w:line="360" w:lineRule="auto"/>
            </w:pPr>
          </w:p>
        </w:tc>
        <w:tc>
          <w:tcPr>
            <w:tcW w:w="8101" w:type="dxa"/>
            <w:tcBorders>
              <w:top w:val="nil"/>
            </w:tcBorders>
            <w:shd w:val="clear" w:color="auto" w:fill="auto"/>
            <w:tcMar>
              <w:left w:w="68" w:type="dxa"/>
            </w:tcMar>
          </w:tcPr>
          <w:p>
            <w:pPr>
              <w:spacing w:before="0" w:after="0" w:line="360" w:lineRule="auto"/>
              <w:rPr>
                <w:i w:val="0"/>
                <w:iCs w:val="0"/>
              </w:rPr>
            </w:pPr>
          </w:p>
        </w:tc>
      </w:tr>
    </w:tbl>
    <w:p>
      <w:pPr>
        <w:spacing w:before="0" w:after="0" w:line="360" w:lineRule="auto"/>
      </w:pPr>
    </w:p>
    <w:p>
      <w:pPr>
        <w:spacing w:before="0" w:after="0" w:line="360" w:lineRule="auto"/>
      </w:pPr>
    </w:p>
    <w:tbl>
      <w:tblPr>
        <w:tblStyle w:val="9"/>
        <w:tblW w:w="13942" w:type="dxa"/>
        <w:tblInd w:w="-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68" w:type="dxa"/>
          <w:bottom w:w="0" w:type="dxa"/>
          <w:right w:w="108" w:type="dxa"/>
        </w:tblCellMar>
      </w:tblPr>
      <w:tblGrid>
        <w:gridCol w:w="6971"/>
        <w:gridCol w:w="6971"/>
      </w:tblGrid>
      <w:tr>
        <w:tc>
          <w:tcPr>
            <w:tcW w:w="6971" w:type="dxa"/>
            <w:shd w:val="clear" w:color="auto" w:fill="E7E6E6" w:themeFill="background2"/>
            <w:tcMar>
              <w:left w:w="68" w:type="dxa"/>
            </w:tcMar>
          </w:tcPr>
          <w:p>
            <w:pPr>
              <w:spacing w:before="0" w:after="0" w:line="360" w:lineRule="auto"/>
              <w:rPr>
                <w:b/>
              </w:rPr>
            </w:pPr>
            <w:r>
              <w:rPr>
                <w:b/>
              </w:rPr>
              <w:t>Issue / Risk</w:t>
            </w:r>
          </w:p>
        </w:tc>
        <w:tc>
          <w:tcPr>
            <w:tcW w:w="6971" w:type="dxa"/>
            <w:shd w:val="clear" w:color="auto" w:fill="E7E6E6" w:themeFill="background2"/>
            <w:tcMar>
              <w:left w:w="68" w:type="dxa"/>
            </w:tcMar>
          </w:tcPr>
          <w:p>
            <w:pPr>
              <w:spacing w:before="0" w:after="0" w:line="360" w:lineRule="auto"/>
              <w:rPr>
                <w:b/>
              </w:rPr>
            </w:pPr>
            <w:r>
              <w:rPr>
                <w:b/>
              </w:rPr>
              <w:t>Possible Solutions</w:t>
            </w:r>
          </w:p>
        </w:tc>
      </w:tr>
      <w:tr>
        <w:tc>
          <w:tcPr>
            <w:tcW w:w="6971" w:type="dxa"/>
            <w:shd w:val="clear" w:color="auto" w:fill="auto"/>
            <w:tcMar>
              <w:left w:w="68" w:type="dxa"/>
            </w:tcMar>
          </w:tcPr>
          <w:p>
            <w:pPr>
              <w:spacing w:before="0" w:after="0" w:line="360" w:lineRule="auto"/>
            </w:pPr>
            <w:r>
              <w:t>Masih ada dokumentasi menunggu dari client</w:t>
            </w:r>
          </w:p>
        </w:tc>
        <w:tc>
          <w:tcPr>
            <w:tcW w:w="6971" w:type="dxa"/>
            <w:shd w:val="clear" w:color="auto" w:fill="auto"/>
            <w:tcMar>
              <w:left w:w="68" w:type="dxa"/>
            </w:tcMar>
          </w:tcPr>
          <w:p>
            <w:pPr>
              <w:spacing w:before="0" w:after="0" w:line="360" w:lineRule="auto"/>
            </w:pPr>
          </w:p>
        </w:tc>
      </w:tr>
      <w:tr>
        <w:tc>
          <w:tcPr>
            <w:tcW w:w="6971" w:type="dxa"/>
            <w:shd w:val="clear" w:color="auto" w:fill="auto"/>
            <w:tcMar>
              <w:left w:w="68" w:type="dxa"/>
            </w:tcMar>
          </w:tcPr>
          <w:p>
            <w:pPr>
              <w:spacing w:before="0" w:after="0" w:line="360" w:lineRule="auto"/>
            </w:pPr>
          </w:p>
        </w:tc>
        <w:tc>
          <w:tcPr>
            <w:tcW w:w="6971" w:type="dxa"/>
            <w:shd w:val="clear" w:color="auto" w:fill="auto"/>
            <w:tcMar>
              <w:left w:w="68" w:type="dxa"/>
            </w:tcMar>
          </w:tcPr>
          <w:p>
            <w:pPr>
              <w:spacing w:before="0" w:after="0" w:line="360" w:lineRule="auto"/>
            </w:pPr>
          </w:p>
        </w:tc>
      </w:tr>
      <w:tr>
        <w:tc>
          <w:tcPr>
            <w:tcW w:w="6971" w:type="dxa"/>
            <w:shd w:val="clear" w:color="auto" w:fill="auto"/>
            <w:tcMar>
              <w:left w:w="68" w:type="dxa"/>
            </w:tcMar>
          </w:tcPr>
          <w:p>
            <w:pPr>
              <w:spacing w:before="0" w:after="0" w:line="360" w:lineRule="auto"/>
            </w:pPr>
          </w:p>
        </w:tc>
        <w:tc>
          <w:tcPr>
            <w:tcW w:w="6971" w:type="dxa"/>
            <w:shd w:val="clear" w:color="auto" w:fill="auto"/>
            <w:tcMar>
              <w:left w:w="68" w:type="dxa"/>
            </w:tcMar>
          </w:tcPr>
          <w:p>
            <w:pPr>
              <w:spacing w:before="0" w:after="0" w:line="360" w:lineRule="auto"/>
            </w:pPr>
          </w:p>
        </w:tc>
      </w:tr>
    </w:tbl>
    <w:p>
      <w:pPr>
        <w:spacing w:before="0" w:after="0" w:line="360" w:lineRule="auto"/>
      </w:pPr>
    </w:p>
    <w:p>
      <w:pPr>
        <w:widowControl/>
        <w:bidi w:val="0"/>
        <w:spacing w:before="0" w:after="160" w:line="259" w:lineRule="auto"/>
        <w:jc w:val="left"/>
      </w:pPr>
    </w:p>
    <w:sectPr>
      <w:headerReference r:id="rId3" w:type="default"/>
      <w:footerReference r:id="rId4" w:type="default"/>
      <w:pgSz w:w="16838" w:h="11906" w:orient="landscape"/>
      <w:pgMar w:top="1440" w:right="1440" w:bottom="1440" w:left="1440" w:header="0" w:footer="0" w:gutter="0"/>
      <w:pgNumType w:fmt="decimal"/>
      <w:formProt w:val="0"/>
      <w:docGrid w:linePitch="360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byssinica SIL"/>
    <w:panose1 w:val="00000000000000000000"/>
    <w:charset w:val="02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Tlwg Typewriter">
    <w:panose1 w:val="02000603000000000000"/>
    <w:charset w:val="01"/>
    <w:family w:val="decorative"/>
    <w:pitch w:val="default"/>
    <w:sig w:usb0="8100006F" w:usb1="50002008" w:usb2="00000000" w:usb3="00000000" w:csb0="0001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WenQuanYi Micro Hei">
    <w:altName w:val="Monospace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napToGrid w:val="0"/>
      <w:spacing w:before="0" w:after="160"/>
      <w:jc w:val="lef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lang w:val="en-US"/>
      </w:rPr>
    </w:pPr>
  </w:p>
  <w:p>
    <w:pPr>
      <w:pStyle w:val="5"/>
      <w:spacing w:before="0" w:after="160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embedSystemFonts/>
  <w:documentProtection w:enforcement="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F1AAA3"/>
    <w:rsid w:val="5B7F8E68"/>
    <w:rsid w:val="66BBBD70"/>
    <w:rsid w:val="6FFE899D"/>
    <w:rsid w:val="7177E0EF"/>
    <w:rsid w:val="76FD48DD"/>
    <w:rsid w:val="797FABBD"/>
    <w:rsid w:val="7FAD78AB"/>
    <w:rsid w:val="7FB52244"/>
    <w:rsid w:val="9FFFD1F0"/>
    <w:rsid w:val="FDFEF384"/>
  </w:rsids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00000A"/>
      <w:sz w:val="22"/>
      <w:szCs w:val="22"/>
      <w:lang w:val="id-ID" w:eastAsia="en-US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"/>
    <w:basedOn w:val="2"/>
    <w:uiPriority w:val="0"/>
    <w:rPr>
      <w:rFonts w:cs="FreeSans"/>
    </w:rPr>
  </w:style>
  <w:style w:type="table" w:styleId="9">
    <w:name w:val="Table Grid"/>
    <w:basedOn w:val="8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2">
    <w:name w:val="Table Contents"/>
    <w:basedOn w:val="1"/>
    <w:qFormat/>
    <w:uiPriority w:val="0"/>
  </w:style>
  <w:style w:type="paragraph" w:customStyle="1" w:styleId="13">
    <w:name w:val="Table Heading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130</Words>
  <Characters>726</Characters>
  <Lines>0</Lines>
  <Paragraphs>54</Paragraphs>
  <TotalTime>0</TotalTime>
  <ScaleCrop>false</ScaleCrop>
  <LinksUpToDate>false</LinksUpToDate>
  <CharactersWithSpaces>821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2017-05-07T10:59:00Z</dcterms:created>
  <dc:creator>tuah_oktorino</dc:creator>
  <cp:lastModifiedBy>tuah</cp:lastModifiedBy>
  <dcterms:modified xsi:type="dcterms:W3CDTF">2017-08-03T14:15:11Z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1033-10.1.0.5707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