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No-cost evaluation for Accommodation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of No-cost evaluation for Accommodation (Ask questions one by one. Do not ask multiple questions at once.)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 what ways can we be of assistance?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Who is the intended recipient of the care?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 the participant currently registered with the NDIS?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Regarding management of funds, is the participant self-managed, plan-managed, or agency-managed?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would the participant prefer to handle payment for the rent?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duration of accommodation would the participant prefer: long term, short term, or respite?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How long does the participant anticipate requiring accommodation?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type of accommodation is preferred, such as shared housing or independent living?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Will the participant be residing alone, or is there a preference to live with others?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If living with others, are there specific preferences for potential housemates?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What level of support is needed for daily living activities?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Are there any pertinent health conditions or medical considerations to be aware of?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Is there a preferred location for respite care, such as at home or in a community center?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When does the participant anticipate needing the service?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Could you kindly provide your email address and zip code?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sent your enquiry information to the service team. Now please schedule a free call with the service team 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https://calendly/ausnewhomecare_info</w:t>
        </w:r>
      </w:hyperlink>
      <w:r w:rsidDel="00000000" w:rsidR="00000000" w:rsidRPr="00000000">
        <w:rPr>
          <w:rtl w:val="0"/>
        </w:rPr>
        <w:t xml:space="preserve">. Upon indicating your preferred time, we will promptly reach out to you for a free consultation. Thank you very much!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answers of No-cost evaluation for Accommodation (The assistant just needs to reference this. The assistant must not output this.)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 what ways can we be of assistance?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I'm looking for accommodation plans for a family of four. What options do you have available?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Can you provide details on your accommodation plans for a one-week stay in Melbourne?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I'm on a budget. Could you share information on your affordable accommodation plans?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What are the pricing options for your accommodation plans?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Do your accommodation plans include complimentary Wi-Fi and parking facilities?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Who is the intended recipient of the care?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It’s for 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For myself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For my family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For my neighbor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This is for my client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 the participant currently registered with the NDIS?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No, not registered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Yes, NDIS registered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No, Aged care registered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Regarding management of funds, is the participant self-managed, plan-managed, or agency-managed?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Self managed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Plan managed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Agency managed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I am not sure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How would the participant prefer to handle payment for the rent?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 prefer to pay the rent through traditional methods like bank transfers or checks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I'm comfortable using online payment platforms like PayPal or Venmo for rent payments.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 would like to use my credit/debit card for rent payments.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 prefer making rent payments in person at your office.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 would like a receipt for each payment made.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duration of accommodation would the participant prefer: long term, short term, or respite?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I'm looking for a stable and long-term accommodation option, preferably for a year or more.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 prefer short-term accommodation for the flexibility it offers. I may only need a place for a few weeks.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I'm interested in respite accommodation for a brief period of rest and relaxation.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Can we discuss a customized duration that aligns with my specific situation?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 need more information about each option before making a decision.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How long does the participant anticipate requiring accommodation?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For 20 days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For 3 weeks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For 1 month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For 2 years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2160" w:hanging="360"/>
      </w:pPr>
      <w:r w:rsidDel="00000000" w:rsidR="00000000" w:rsidRPr="00000000">
        <w:rPr>
          <w:rtl w:val="0"/>
        </w:rPr>
        <w:t xml:space="preserve">I am not sure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type of accommodation is preferred, such as shared housing or independent living?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 prefer shared housing to have a sense of community and social interaction.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 value my privacy, so independent living is my preference.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I'm open to both shared housing and independent living, depending on the available options.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I'm not sure at the moment. What are the advantages of each option?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2160" w:hanging="360"/>
      </w:pPr>
      <w:r w:rsidDel="00000000" w:rsidR="00000000" w:rsidRPr="00000000">
        <w:rPr>
          <w:rtl w:val="0"/>
        </w:rPr>
        <w:t xml:space="preserve">I'll decide based on the cost. Whichever option is more affordable for me.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Will the participant be residing alone, or is there a preference to live with others?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prefer to reside alone for more privacy and independence.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would like to live with others for a sense of community and social interaction.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depends on the specific arrangements and the people I would be living with.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Can you provide more details about the options for living alone or with others?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Cost is a significant factor for me. I'll choose based on affordability.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living with others, are there specific preferences for potential housemates?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 prefer housemates who share similar interests and lifestyles.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 prefer quiet housemates as I value a peaceful living environment.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 value cleanliness, so housemates who are tidy and organized would be ideal.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 have a preference for living with housemates of a specific gender.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 would prefer housemates who are professionals like myself.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What level of support is needed for daily living activities?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 require minimal support and can manage daily activities independently.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 can handle most daily activities on my own but may need occasional assistance.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 need moderate support with certain daily activities due to disability.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I need assistance with various daily tasks and would prefer living in an environment that can provide comprehensive support.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2160" w:hanging="360"/>
      </w:pPr>
      <w:r w:rsidDel="00000000" w:rsidR="00000000" w:rsidRPr="00000000">
        <w:rPr>
          <w:rtl w:val="0"/>
        </w:rPr>
        <w:t xml:space="preserve">Due to health conditions, I need support with specific daily activities.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Are there any pertinent health conditions or medical considerations to be aware of?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I don't have any pertinent health conditions or medical considerations to be aware of.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I don't have any major health conditions, but I have minor health concerns that may need some attention.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There are chronic health conditions to consider, and I may need accommodations related to sight isolation.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I take medication for my health, and it's important to have a stable environment for managing my treatment.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I have allergies to coldness, so it's crucial to have a living space that accommodates this.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Is there a preferred location for respite care, such as at home or in a community center?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 would prefer respite care to be provided at home for a more comfortable and familiar environment.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I'm open to receiving respite care at a community center or facility. It might offer more social interaction and activities.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The preferred location depends on the type of care needed. For certain services, I might prefer home, while for others, a community center could be better.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Is there an option for a customized location that combines aspects of both home and a community center?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I need more information about the advantages of respite care at home versus in a community center before making a decision.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When does the participant anticipate needing the service?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From today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Within the next week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After 1 month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We will discuss later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After a few days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 am not sure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Could you kindly provide your email address and zip code?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postcode is 98302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Zip code 93824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56000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Postcode:8000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32829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 sent your enquiry information to the service team. Now please schedule a free call with the service team using this link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https://calendly/ausnewhomecare_info</w:t>
        </w:r>
      </w:hyperlink>
      <w:r w:rsidDel="00000000" w:rsidR="00000000" w:rsidRPr="00000000">
        <w:rPr>
          <w:rtl w:val="0"/>
        </w:rPr>
        <w:t xml:space="preserve">. Upon indicating your preferred time, we will promptly reach out to you for a free consultation. Thank you very much!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would the assistant use these questions?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[VERY IMPORTANT] THE ASSISTANT SHOULD OUTPUT EVALUATION QUESTIONS ONE BY ONE AND MUST FOLLOW THE ORDER OF THE QUESTION LIST.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 NOT OUTPUT QUESTIONS IN BULK!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When the customer has the intention to go through the no-cost evaluation for Accommodation, the assistant starts to ask questions specified in this document.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Once the evaluation is started, no one of the questions must not be omitted.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Only if the customer has already answered later questions, the assistant can skip those questions.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assistant should not append the number to the questions so that it sounds mostly like a human.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lendly/ausnewhomecare_info" TargetMode="External"/><Relationship Id="rId7" Type="http://schemas.openxmlformats.org/officeDocument/2006/relationships/hyperlink" Target="https://calendly/ausnewhomecare_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