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1E1E"/>
          <w:sz w:val="48"/>
          <w:szCs w:val="48"/>
        </w:rPr>
        <w:t xml:space="preserve">TRILOGY BPO</w:t>
      </w:r>
    </w:p>
    <w:p>
      <w:pPr>
        <w:spacing w:after="80"/>
      </w:pPr>
      <w:r>
        <w:rPr>
          <w:rFonts w:ascii="Arial" w:cs="Arial" w:eastAsia="Arial" w:hAnsi="Arial"/>
          <w:color w:val="2A8A00"/>
          <w:sz w:val="32"/>
          <w:szCs w:val="32"/>
        </w:rPr>
        <w:t xml:space="preserve">HR Portal — Technical Documentation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Version 2026-06-14  ·  Confidential — Internal use only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Portal Development (Claude / Anthropic)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github.com/thegreatcornolio/trilogy-hr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URL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hr.trilogybpo.com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Portal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portal.trilogybpo.com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 — Internal HR Staff Only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Trilogy BPO HR Portal is a serverless web application hosted on GitHub Pages. All business logic runs via Microsoft Power Automate flows that connect to Azure SQL. There is no application server — the portal is entirely static HTML/CSS/JavaScript.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HTML/CSS/JS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Pages — github.com/thegreatcornolio/trilogy-hr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HTTP-triggered cloud flows; direct workflow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trilogy-hr.database.windows.net · Basic 5 DTU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EXCO site — signed offer/contract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(vibe check)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365 Outlook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onboarding@trilogybpo.com — WATI 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SSO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registration: Trilogy Employee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SheetJS 0.18.5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Browser-side XLSX parsing (CDN)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1.2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portal home — module tiles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/employees/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employees-index.html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records, leave, disciplinary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/onboarding/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onboarding-index.html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Hiring pipeline, offer/contract send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/leave/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Company-wide leave management + snapshot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/leave-import/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leave-import/index.html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leave import from external tracker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/disciplinary/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disciplinary/index.html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Disciplinary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/payroll/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overview + PAYE/UIF/SDL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/offer/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offer acceptance (token)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/contract/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contract signing (token)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/employee-form/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employee-form.html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details form (token)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portal.trilogybpo.com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self-service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Entra SSO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2. Authentication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2.1 HR Portal (hr.trilogybpo.com)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client-side username/password gate protects all HR portal pages. The gate runs at page load; unauthenticated users are redirected to the root.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Note: credentials are in client-side source code. Suitable for an internal tool on a private repo but not enterprise-grade. For higher security, implement Azure AD SSO matching the Employee Portal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YouAreNotWelcome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token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hrportal_auth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token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trilogy_hr_2026_secure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sessionStorage (clears on tab/window close)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Protected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/employees/ /onboarding/ /leave/ /leave-import/ /disciplinary/ /payroll/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Unprotected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/offer/ /contract/ /employee-form/ (candidate-facing)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2.2 Employee Portal (portal.trilogybpo.com)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Uses Microsoft Entra ID via MSAL Browser v3. Pure loginRedirect flow — no popups.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display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 Employee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Application (client)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Directory (tenant)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Redirect URI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(Single Page Application) — required for MSAL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Redirect 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https://portal.trilogybpo.com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MSAL 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cdn.jsdelivr.net/npm/@azure/msal-browser@3.0.0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 scopes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User.Read, Calendars.Read, Mail.ReadBasic, Files.Read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record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WorkEmail field vs Microsoft account username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3. Power Automate Flows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flows use the same base URL pattern. The sig parameter expires periodically — regenerate from Power Automate if flows start returning 401.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3.1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Flow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Workflow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GET_EMPLOYEES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845f7381...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{"action":"get_employees"}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all employee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6b82b43d...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{"ref": EmployeeID}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detail + leave totals + disc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UPDATE_EMPLOYEE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882adc50...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{"ref","field","value"}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2f9acaa0...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{"employee_id","leave_type","start_date","end_date","days","status"}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SAVE_DISC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c8ef7ff3...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{"employee_id","incident_date","category","description","outcome","issued_by","status"}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OFFER_SEND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(onboarding)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{"fn","ln","idno","mob","em","addr","jt","sal","sd","od","mgr","mgrem","al","campaign"}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EmployeeID +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CHECK_OFFER_TOKEN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(onboarding)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{"token"}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{valid:bool, employeeId}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SAVE_LEAVE_SNAPSHOT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a72aeebd...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{"employee_id","report_month","annual_balance","sick_balance","family_balance","annual_taken","sick_taken","family_taken"}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GET_LEAVE_SNAPSHOTS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767c17ab...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snapshot per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SEND_VIBECHECK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(scheduled)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{"triggered_by","triggered_at"}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email to all @trilogybpo.com employees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3.2 Response Unwrapping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flows return double-nested JSON. Always unwrap before use: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const data = d.body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? (typeof d.body === 'string' ? JSON.parse(d.body) : d.body)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: d;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GET_LEAVE_SNAPSHOTS returns SQL ResultSets — unwrap as: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const rows = body.ResultSets?.Table1 || [];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3.3 Retry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Employee Portal flow() function retries up to 3x on 5xx with 1.2s/2.4s/3.6s backoff. Apply the same to HR portal pages for resilience against transient SQL timeouts.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 Azure SQL Database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4.1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trilogy-hr.database.windows.net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5 DTU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concurrent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Basic DTU tier does not auto-pause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DTU utilisation (observed)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&lt;0.05% peak — well within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 recommendation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S1 (20 DTU) if concurrent usage grows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4.2 Employees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— format TBP-YYYY-RXXXXXX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FirstName / LastName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name — must match official documents and external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PreferredName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 used in portal UI. Falls back to FirstName if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from First + Last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ID or passport — stored as text to preserve leading zeros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ID | Passport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| Female | Non-binary | Prefer not to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country code e.g. +27821234567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Candidate-facing — used for offer/contract comms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 email — MUST match Microsoft account for Employee Portal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address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| Weekly | Bi-weekly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AnnualLeaveEntitlement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per year — default 15 (BCEA minimum)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 — never pass as full JS date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ReportsToEmail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Trilogy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Sent → Offer Signed → Contract Sent → Contract Signed → Onboarded →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OnboardingComplete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complete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4.3 LeaveMonthlySnapshot Table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Stores monthly leave balance snapshots imported from the external leave tracker. One row per employee per month.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LeaveMonthlySnapshot (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EmployeeID    VARCHAR(50)   NOT NULL,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ReportMonth   DATE          NOT NULL,  -- always 1st of month e.g. 2026-05-01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AnnualBalance DECIMAL(10,2),           -- days remaining per external tracker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SickBalance  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FamilyBalance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AnnualTaken   DECIMAL(10,2),           -- days taken this month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SickTaken    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FamilyTaken   DECIMAL(10,2),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ImportedAt    DATETIME DEFAULT GETDATE(),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PRIMARY KEY (EmployeeID, ReportMonth)</w:t>
      </w:r>
    </w:p>
    <w:p>
      <w:pPr>
        <w:shd w:fill="F2F1ED" w:val="clear"/>
        <w:spacing w:after="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);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5. Leave Import (/leave-import/)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dedicated page for the head of people to upload the monthly leave report from the external tracker. Parses the Excel, matches employees by name, and stores balances in LeaveMonthlySnapshot.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5.1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 of people navigates to /leave-import/ (linked from the Leave page toolbar)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Uploads the .xlsx leave report from the external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Page auto-detects the period from Row 3 of the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Matches each employee by name against the Employees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Displays a colour-coded preview: green = ready, amber = wrong status, red = not found in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Clicks Import — fires one API call per matched employee to SAVE_LEAVE_SNAPSHOT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Results summary shows imported / failed / skipped counts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5.2 Name Matching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Names in the external report use the format "Last, Mr First". The matcher: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Strips titles (Mr, Mrs, Ms, Miss, Dr, Prof)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Normalises both names: lowercase, removes spaces and punctuation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Matches on normalised LastName (handles Mc Laughlin / Mclaughlin)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Checks FirstName first, then PreferredName as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Exact normalised match required — no fuzzy tolerance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Names must be 100% correct after normalisation. Mismatches show as red in the preview and are excluded from import.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5.3 Known Name Data Fixes (applied 2026-06-14)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DB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DB After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Rudi Jansen van Vuuren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FirstName=Rudi, LastName=Jansen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FirstName=Rudolf, LastName=Jansen van Vuuren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tracker uses legal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Demi Bennet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LastName=Bennett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LastName=Bennet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tracker spells with one 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Tanya Phillips duplicate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TBP-2026-TUFXFX existed (Offer Signed)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record from bulk import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5.4 Leave Page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/leave/ page loads snapshot data in parallel with employee data on startup: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GET_LEAVE_SNAPSHOTS called alongside GET_EMPLOYEES (parallel fetch)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Builds snapshotMap: { EmployeeID: { annual, sick, family, period 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chips show tracker balance if snapshot exists; BCEA estimate (labelled "est.") if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Detail panel shows source label: "📊 May 2026" for tracker data or "BCEA estimate" for calculated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GET_LEAVE_SNAPSHOTS fails, page falls back to BCEA silently — no breakage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 Payroll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payroll page implements a complete South African statutory deductions engine in client-side JavaScript using SARS 2025/2026 tables.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6.1 SARS Tax Tables (2025/2026)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Annual income bracket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Base tax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Marginal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R0 – R237,100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R237,101 – R370,500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R42,678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R370,501 – R512,800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R77,362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R512,801 – R673,000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R121,475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R673,001 – R857,900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R179,147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R857,901 – R1,817,000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R251,258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R1,817,001+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R644,489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6.2 Rebates &amp;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Amount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rebate (all taxpayers)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R17,235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rebate (age 65–74)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R9,444 additional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Tertiary rebate (age 75+)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R3,145 additional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 threshold (under 65)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R95,750 per 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UIF employee contribution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remuneration, ceiling R17,712/month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UIF employer contribution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remuneration, ceiling R17,712/month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Skills Development Levy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 (employer only)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Note: Secondary and tertiary rebates are not applied automatically (date of birth not captured on all records). Verify manually for employees approaching 65.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6.3 Run Payroll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Individual payslip: select employee, enter additional deductions, generates printable payslip with PAYE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Batch payroll run: all filtered employees in one table — Gross, PAYE, UIF, Total deductions, Take-home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to CSV: includes monthly equivalent normalisation for weekly/bi-weekly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Print support: @media print hides all UI, shows payslip only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7. Onboarding — Excel Upload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onboarding page accepts .xlsx files (SheetJS) instead of .csv. This resolves comma-in-address issues.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7.1 Excel Template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Formatted as text — preserves leading zeros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/ Female / Non-binary / Prefer not to say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cell — SheetJS converts to YYYY-MM-DD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country code e.g. +27821234567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Candidate-facing — used for offer comms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later once Trilogy account is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address_street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Street only — no commas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address_postal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Postal code — formatted as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 from Campaigns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only — no R or commas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salary_frequency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| Weekly | Bi-weekly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annual_leave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15 (BCEA minimum)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cell — YYYY-MM-DD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Defaults to today if blank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reports_to_name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reports_to_email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Trilogy email — used for offer routing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7.2 Parsing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SheetJS reads with cellDates:true — date cells return JS Date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Header row auto-detected by scanning first 6 rows for known field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Sample row skipped if first_name is "Jane" or personal_email contains 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Date objects formatted as YYYY-MM-DD before SQL (prevents "Conversion failed" 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address_street + address_city + address_postal combined into single address string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 Employee Portal (portal.trilogybpo.com)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separate Microsoft Entra-authenticated dashboard for all employees. Hosted in a separate GitHub Pages repo (employee-portal).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8.1 Dashboard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Visible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snapshot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 + GET_DETAIL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Leave 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links to HR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— same campaign colleagues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— disciplinary count, low leave, onboarding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M365 activity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Graph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Noticeboard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+ hardcoded SA holidays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Finance pulse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/ HR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Hiring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/ HR only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8.2 Role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hr: Campaign contains 'hr' or 'human resources'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manager: JobTitle contains manager, director, head, lead, supervisor, executive, ceo, coo, cfo, cto, or 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employee: all others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8.3 Known Setup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WorkEmail in Employees must match the Microsoft account username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Redirect URI must be SPA type (not Web) in Entra app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consent required for Calendars.Read, Mail.ReadBasic, Files.Read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inline SVG logo rather than external trilogy-logo.png to avoid 404s on subdomain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9. Vibe Check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weekly pulse survey sent to all active Trilogy employees. The HR portal home page has a "Send vibe check" button that triggers the flow manually in addition to the scheduled run.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9.1 Flow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Trigger: Recurrence (weekly, Thursday morning) OR HTTP manual trigger from HR portal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SQL query: SELECT FirstName, WorkEmail FROM Employees WHERE Status IN ('Active','Onboarded') AND WorkEmail LIKE '%@trilogybpo.com'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Apply to each result — Office 365 Outlook: Send an email (V2) from onboarding@trilogybpo.com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Second Apply to each — two hardcoded contractor records (JSON array in Compose action)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9.2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WATI was removed — all vibe check communications now via Office 365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Contractors are hardcoded in the flow (not in the Employees table) — update the Compose action when contractors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Survey link: https://hr.trilogybpo.com/surveys/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10. Changes in Version 2026-06-14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10.1 Leave Import Page (/leave-import/) —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 page for monthly leave import from external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Accepts .xlsx leave report; auto-detects period from row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 matching: normalised exact match (strips spaces/punctuation); checks FirstName then PreferredName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Preview table: green = ready to import, amber = wrong status, red = not found in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Imports to LeaveMonthlySnapshot table via SAVE_LEAVE_SNAPSHOT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responsive with horizontal table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Navigation uses absolute URLs (https://hr.trilogybpo.com/) to avoid relative path issues on deployment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10.2 Leave Page — Snapshot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Loads GET_LEAVE_SNAPSHOTS in parallel with GET_EMPLOYEES on page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chips show tracker balance when snapshot exists; BCEA estimate with "(est.)" label when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Detail panel source label: "📊 May 2026" for tracker data or "BCEA estimate" for calculated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Hero stat "Low annual leave" uses snapshot balance where available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10.3 New SQL Table: LeaveMonthlySnapshot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PRIMARY KEY (EmployeeID, ReportMonth) — one row per employee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UPSERT logic in SAVE_LEAVE_SNAPSHOT flow: IF EXISTS UPDATE ELSE INSERT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ReportMonth stored as DATE — always first day of month (e.g. 2026-05-01)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10.4 New Power Automate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SAVE_LEAVE_SNAPSHOT (a72aeebd...) — HTTP trigger, upserts one employee record per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GET_LEAVE_SNAPSHOTS (767c17ab...) — HTTP trigger, returns all latest snapshots in one SQL query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10.5 Employee Name Data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Rudolf Jansen van Vuuren: FirstName updated to "Rudolf", LastName to "Jansen van Vuuren", PreferredName stays "Rudi"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Demi Bennet: LastName changed from "Bennett" to "Bennet" to match external tracker spelling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Tanya Phillips duplicate (TBP-2026-TUFXFX, Offer Signed) deleted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10.6 Vibe Check — WATI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WATI connector removed from Send Vibecheck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Now sends email via Office 365 Outlook to all Active/Onboarded @trilogybpo.com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contractors hardcoded in a Compose action (separate Apply to each 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Portal button text and confirmation updated to reflect email (not WhatsApp)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10.7 Bug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HR Portal nav tag stripped during auth gate insertion — restored; was rendering nav without dark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Leave import page navigation links changed to absolute URLs to fix incorrect relative path resolution</w:t>
      </w:r>
    </w:p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11. Outstanding Items &amp;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 Azure SQL to Standard S1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~R30/mo — more headroom if usage grows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SharePoint employee list sync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Automate scheduled flow: SQL → SP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Portal — office app integration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decision on which data sources to surface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Portal auth — upgrade to Entra SSO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username/password is client-side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SARS 2026/2027 tax tables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engine uses 2025/2026 rates; update after Feb 2026 budget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Flow signature expiry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 tokens expire periodically; regenerate from Power Automate if 401 errors appear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Leave import: pre-starter employees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 design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Nathaniel, Mia, Lizelle, Brandon show as "not in system" — they are in the external tracker but not yet Active/Onboarded</w:t>
            </w:r>
          </w:p>
        </w:tc>
      </w:tr>
    </w:tbl>
    <w:p>
      <w:r>
        <w:br w:type="page"/>
      </w:r>
    </w:p>
    <w:p>
      <w:pPr>
        <w:pBdr>
          <w:bottom w:val="single" w:color="1E1E1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12. Quick Reference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Entra / Azure AD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ID (Employee Portal 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Authority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https://login.microsoftonline.com/77cde95f-930f-495e-89c6-4d2c30f6df21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Key Flow Workflow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Workflow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GET_EMPLOYEES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845f7381bca24e189eb44725203089dd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6b82b43d3cc048efb566f7ff40093ad8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2f9acaa0f0254a72a662cbf4541f4da3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SAVE_DISC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c8ef7ff35f9f45aea1b8844dff8acdf4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SAVE_LEAVE_SNAPSHOT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a72aeebd233d4997a10afbc37952f11e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GET_LEAVE_SNAPSHOTS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767c17ab296443f3a7af81f4f91c88c6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Hiring Pipeline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letter emailed to candidate — awaiting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accepted offer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Employment contract emailed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signed — start date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submitted form — awaiting first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is working</w:t>
            </w:r>
          </w:p>
        </w:tc>
      </w:tr>
    </w:tbl>
    <w:p>
      <w:pPr>
        <w:spacing w:after="80" w:before="4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</w:t>
      </w:r>
    </w:p>
    <w:p>
      <w:pPr>
        <w:spacing w:after="8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Trilogy CX (Pty) Ltd · Confidential · Internal use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Trilogy CX (Pty) Ltd · Confidential ·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b/>
        <w:bCs/>
        <w:color w:val="1E1E1E"/>
        <w:sz w:val="18"/>
        <w:szCs w:val="18"/>
      </w:rPr>
      <w:t xml:space="preserve">Trilogy BPO HR Portal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· Technical Documentation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1E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5f1205c4f3bf337c924879e26fd18862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c28c450ebb8aa89ac089a4fbd1595ce3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37F08B-DAD5-417B-AC9F-1DD6F051F508}"/>
</file>

<file path=customXml/itemProps2.xml><?xml version="1.0" encoding="utf-8"?>
<ds:datastoreItem xmlns:ds="http://schemas.openxmlformats.org/officeDocument/2006/customXml" ds:itemID="{635B319B-DB7E-4EFB-ADA1-1D732615F68F}"/>
</file>

<file path=customXml/itemProps3.xml><?xml version="1.0" encoding="utf-8"?>
<ds:datastoreItem xmlns:ds="http://schemas.openxmlformats.org/officeDocument/2006/customXml" ds:itemID="{3878E47D-57CB-40C9-82B3-CFF2912DE71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2026-06-14T11:53:02Z</dcterms:created>
  <dcterms:modified xsi:type="dcterms:W3CDTF">2026-06-14T11:53:02Z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