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1E1E"/>
          <w:sz w:val="48"/>
          <w:szCs w:val="48"/>
        </w:rPr>
        <w:t xml:space="preserve">TRILOGY BPO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MIS Dashboard — Technical Documentation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1.1  |  2026-06-17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Updated from v1.0 (2026-06-16): SLA dashboard, Sales performance, Admin panel rebuild, column name corrections, channel rollout schedule.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2026-06-17 (ISO 8601)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 2026-06-16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thegreatcornolio/mis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https://mis.trilogybpo.com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Azure SQL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trilogy-hr.database.windows.net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TrilogyMIS (Basic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 Client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4b515ddf-72b9-43eb-b36b-82fc69296a7c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 Tenant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77cde95f-930f-495e-89c6-4d2c30f6df21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Redirect 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https://mis.trilogybpo.com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noreply@qcontactnotifications.com → mis-reporting@trilogybpo.com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YouCantComeIn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NADClinic Channel Rollout Schedule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section documents the phased go-live of communication channels for the NADClinic campaign. Report data availability is directly tied to these dates — metrics for channels not yet live will show zero or empty until the channel is active.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Go-live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on reporting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2026-06-17 (today)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conversations appearing in all reports from today. Historical data seeded from 2026-06-11.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2026-06-22 (estimated)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metrics (volume, AHT, SLA) will be zero until go-live. First full week of WhatsApp data expected w/c 2026-06-23.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(calls)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2026-06-22 (estimated)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AHT and queue service level metrics will be zero until go-live. Queue_Answered file will start populating from 2026-06-22.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7F1D1D"/>
          <w:sz w:val="20"/>
          <w:szCs w:val="20"/>
        </w:rPr>
        <w:t xml:space="preserve">IMPORTANT: Do not interpret zero values for WhatsApp and Voice metrics as failures before 2026-06-22. The SLA dashboard, daily channel breakdown and AHT cards will show "—" or 0 for these channels until live data is received.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WhatsApp and Voice are live, the nightly qContact export at 23:55 will include the relevant records and all dashboards will populate automatically on the following morning.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/ CSS / Vanilla 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UI, charts, modals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(mis.trilogybpo.com)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hosting via Cloudflare CNAME (DNS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Entra ID (MSAL Browser v3)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SSO login, 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Automate (10 flows)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queries, user management, data ingestion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SQL (TrilogyMIS)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campaign reporting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ingest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Email flow + Office Scripts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CSV parsing from qContact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 4.4.0 (cdnjs)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Bar, line, doughnut visualisations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File Structure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mis/  (GitHub repository root)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# Login + campaign selector (6 report cards)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admin.html              # Admin panel (standalone password, no SSO dependency)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trilogy-logo.png        # Brand logo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nadclinic/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daily.html          # Daily dashboard + agent drilldown + sales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weekly.html         # Weekly trends + sales columns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monthly.html        # Monthly report + leaderboard + sales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agents.html         # Agent performance + utilisation + sales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queue.html          # Queue analysis + hourly distribution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sla.html            # SLA dashboard (NEW v1.1)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Power Automate Flows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data flows use: HTTP trigger → Execute a query V2 → Compose → Response. Server: trilogy-hr.database.windows.net / TrilogyMIS.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CRITICAL: Compose inputs must be entered via the Expression (fx) tab as: outputs('Execute_a_SQL_query_(V2)')?['body']['resultsets'] — if entered as plain text PA returns the expression string literally. Response body Expression: outputs('Compose')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7c9e3ad348f3419da97081e29723d328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Table1: user +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77251daed25b455abfcfba041f1296db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reportDate}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1-7: volume, sentiment, agents+sales, depts, dispositions, queue,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b6d70af004bf4a658a294a5e23a6f2b8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weekEnd}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1-5: daily vol, sentiment, agents+sales, totals,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08addd9f467846bbafcafdf0b39cea49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year, month}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1-6: daily, agents+sales, depts, totals, dispositions,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a31897f77c5240cfa553add671d87c08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dateFrom, dateTo}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1-3: agent summary+sales, daily,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69df2d88cca644108d8b4980777d7d0d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dateFrom, dateTo}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1-5: totals, daily, per-dept, hourly,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MIS-GetSLAReport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9080aea1d8cf4683a9779f19a6dc876c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{campaignCode, dateFrom, dateTo}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1-6: voice SL, voice AHT, CSAT, productivity, SL trend,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c774e75e054242e0be4bcb62fc423b34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1-3: users, campaigns, import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MIS-AdminSaveUser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1201c7809b334b94ac1d63140c88c58c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{email, displayName, role, campaigns, isActive}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+ DELETE +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MIS-AdminDeleteUser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5da09344686f44668e8f54043d020e42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{email}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x 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Full Flow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 (including signature)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7c9e3ad348f3419da97081e29723d328/triggers/manual/paths/invoke?api-version=1&amp;sp=%2Ftriggers%2Fmanual%2Frun&amp;sv=1.0&amp;sig=tBva4A3Khf41AIgPZYuZyt8SKCSX9y7wBONYSF-Ht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77251daed25b455abfcfba041f1296db/triggers/manual/paths/invoke?api-version=1&amp;sp=%2Ftriggers%2Fmanual%2Frun&amp;sv=1.0&amp;sig=WPspIn90QgRIhc7CiXjNDfjaqRO7hgOUIJK-mXe7a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b6d70af004bf4a658a294a5e23a6f2b8/triggers/manual/paths/invoke?api-version=1&amp;sp=%2Ftriggers%2Fmanual%2Frun&amp;sv=1.0&amp;sig=LD-7VDdJcAIAgLqzhegGpK_tBxBOAJcmzfPKObbK7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08addd9f467846bbafcafdf0b39cea49/triggers/manual/paths/invoke?api-version=1&amp;sp=%2Ftriggers%2Fmanual%2Frun&amp;sv=1.0&amp;sig=qib_jjQfEn3tRrfjhAegYpfgDOLRD_e3p1ZRgJxSwz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a31897f77c5240cfa553add671d87c08/triggers/manual/paths/invoke?api-version=1&amp;sp=%2Ftriggers%2Fmanual%2Frun&amp;sv=1.0&amp;sig=BCq1A1VzWGUdDo08lTCK4GujVSl5srTZwoJuSdtZR-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69df2d88cca644108d8b4980777d7d0d/triggers/manual/paths/invoke?api-version=1&amp;sp=%2Ftriggers%2Fmanual%2Frun&amp;sv=1.0&amp;sig=XpgmWqG0WzgUQrVnWvI3h-15leslaRLWsrpffepE9_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MIS-GetSLAReport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9080aea1d8cf4683a9779f19a6dc876c/triggers/manual/paths/invoke?api-version=1&amp;sp=%2Ftriggers%2Fmanual%2Frun&amp;sv=1.0&amp;sig=rrexKXxbLqkdbgnQdQfyE8h_a0bOzk6dDWq0UBN9W3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c774e75e054242e0be4bcb62fc423b34/triggers/manual/paths/invoke?api-version=1&amp;sp=%2Ftriggers%2Fmanual%2Frun&amp;sv=1.0&amp;sig=AZZ4banpMjVjRtfmPxs2xoApHAoUxHNEXOdEBBPgjy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MIS-AdminSaveUser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1201c7809b334b94ac1d63140c88c58c/triggers/manual/paths/invoke?api-version=1&amp;sp=%2Ftriggers%2Fmanual%2Frun&amp;sv=1.0&amp;sig=9Xy17IPFbJMRlGh774yFwXAculisw3_QNfnMgagm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MIS-AdminDeleteUser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default77cde95f930f495e89c64d2c30f6df.21.environment.api.powerplatform.com:443/powerautomate/automations/direct/workflows/5da09344686f44668e8f54043d020e42/triggers/manual/paths/invoke?api-version=1&amp;sp=%2Ftriggers%2Fmanual%2Frun&amp;sv=1.0&amp;sig=yAHdb0Qk4KiR9qYM6AS5tFhdlemi9stInIhczsi5p-k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Database Schema — Verified Column Map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column map was verified directly from INFORMATION_SCHEMA on 2026-06-17 and corrects several discrepancies from the original DDL design.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Verified actual column names (key corrections)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used in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column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mis_queue_answered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(aliased AS QueueName)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2026-06-17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mis_import_log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RowsImported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2026-06-17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mis_import_log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CHECK constraint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only allowed admin/manager/viewer — exec was missing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2026-06-17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mis_queue_answered — actual columns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CampaignCode, Reference, ReportDate, ContactMethod, StartedAt, Users, DepartmentGroup, Department, QueueTimeSec, DurationSec, Answered, ChannelType, ConversationRef, ImportedAt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mis_import_log — actual columns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ImportID, CampaignCode, ReportDate, FileType, RowsImported, Status, ErrorMessage, ImportedAt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mis_users — CHECK constraint fix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Original constraint CK_mis_users_Role only allowed (admin, manager, viewer). Fixed 2026-06-17: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dbo.mis_users DROP CONSTRAINT CK_mis_users_Role;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dbo.mis_users ADD CONSTRAINT CK_mis_users_Role CHECK (Role IN ('admin', 'exec', 'manager', 'viewer'));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Sales performance columns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columns exist in mis_user_productivity and are included in all agent-related SQL queries as of v1.1: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conversions per agent per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presentations delivered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Marketing Contacts (decision maker reached)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Derived metric: Close Rate = Sales / DMC × 100. Shown on daily, weekly, monthly, agents pages.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Dashboard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Page Reference (v1.1)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 flow(s)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nav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+ selector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MIS-ValidateUser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entry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MIS-AdminGetData/SaveUser/DeleteUser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standalone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nadclinic/daily.html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MIS-GetDailyDashboard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nadclinic/weekly.html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MIS-GetWeeklyTrend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nadclinic/monthly.html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MIS-GetMonthlyReport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nadclinic/agents.html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MIS-GetAgentStats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nadclinic/queue.html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MIS-GetQueueStats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nadclinic/sla.html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MIS-GetSLAReport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| Weekly | Monthly | Agents | Queue | SLA (active)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SLA Dashboard (new in v1.1)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Date range toggle: 7 / 14 /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LIVE metrics (QContact data): Voice Service Level (% answered within 15s, target ≥80%), Voice AHT (avg call duration, target ≤4 min), CSAT (avg score, target ≥4.2)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Traffic light colour coding: green = passing, amber = within 15% of target, red = failing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Voice SL trend chart: daily % vs 80% target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Productivity table: logged hours, communication time, days attended, avg hours/day per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PLACEHOLDER — QContact field missing: WhatsApp SL (first response time not in export), Email SL (same), First Contact Resolution (no FCR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PLACEHOLDER — External source: Quality Score (Genii), Cancellation Save Rate (Odoo), Survey Completion Rate (Odoo), Escalation Accuracy Rate (Odoo)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Admin Panel (rebuilt in v1.1)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admin panel no longer relies on sessionStorage from index.html. It has a self-contained login screen (same dark navy design as main login). Credentials: admin / YouCantComeIn. This was necessary because sessionStorage was not reliably persisting between page navigations in some browser/deployment configurations.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Navigate to mis.trilogybpo.com/admin.html directly OR via the Admin button in index.html nav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Password prompt appears — enter admin / YouCantComeIn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success: Users tab and Import Health tab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Users tab: add/edit/delete users, assign campaigns, set role, toggle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Import Health tab: last 50 import records with RowsImported, Status, ErrorMessage, ImportedAt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SLA Metric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900"/>
        <w:gridCol w:w="9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Level — 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 within 15s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QueueTimeSec ≤ 15 from mis_queue_answered. Active once Voice goes live 2026-06-22.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Level — WhatsApp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 within 15 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First-response-time field not in current nightly export. Request from qContact.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Level —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 within 1 hour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First-response-time field not in current nightly export. Request from qContact.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AHT — 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≤4 min general / ≤7 min cancellation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 from conversation_history WHERE ChannelType=Voice. Cancellation split needs department/disposition analysis.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≥4.2 / 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Live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CSAT column from mis_conversation_history.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Genii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Placeholder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source. Manual entry or Genii API integration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Contact 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FCR flag not in current nightly export. Request from qContact.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Save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Placeholder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source. Odoo integration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Completion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Placeholder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source. Odoo integration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Accuracy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≥90%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Placeholder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source. Odoo integration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Productivity / Delivered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TotalTimeSec from user_productivity shown. Needs contracted hours baseline to calculate % delivered.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Key Issues Resolved (v1.0 +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Response action "invalid reference"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runAfter referenced old action name after rename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rename Execute SQL actions. Use Code view to verify runAfter references PA-generated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 Compose returning literal expression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Expression entered as plain text not via fx button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use Expression (fx) tab in Compose inputs field. Correct expression: outputs('Execute_a_SQL_query_(V2)')?['body']['resultsets']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default off by one (timezone)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toISOString() uses UTC — SAST is UTC+2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with local date formatter using getFullYear()/getMonth()/getDate()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chart "Invalid Date"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DATE type serialised as .NET tick format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CONVERT(VARCHAR(10),CAST(col AS DATE),120) in all GROUP BY/ORDER BY. Added parseIso() client helper.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canvas destroyed on 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renderVolumeChart replaced canvas parent innerHTML on empty 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with show/hide wrapper div — canvas always stays in DOM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AHT showing hours instead of minutes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DurationSec = total ticket open time, not agent handling 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 to TotalAgentTimeSec for Email/WhatsApp AHT. DurationSec kept for Voice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cert unavailable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proxying (orange cloud) blocked GitHub Pages Let's Encrypt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Switched to DNS only (grey cloud). GitHub handles cert via Let's Encrypt.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flow 502 — QueueName invalid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named Department not QueueName in mis_queue_answered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SQL to use Department AS QueueName in all queue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flow 502 — RecordCount invalid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named RowsImported not RecordCount in mis_import_log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SQL and admin.html to use RowsImported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SaveUser 502 — CHECK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CK_mis_users_Role did not include exec 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 and recreated constraint with all 4 roles: admin, exec, manager, 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 redirect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sessionStorage not persisting between page navigations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Rebuilt admin.html with self-contained password prompt — no sessionStorage dependency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Outstanding /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WhatsApp + Voice go live 2026-06-22: Monitor first nightly import on 2026-06-23 to confirm data flows through. Check mis_import_log Import Health tab for any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qContact SLA fields: Contact qContact to add first-response-time field and FCR flag to nightly export. Once available, update MIS-GetSLAReport SQL and sla.html to activate WhatsApp SL, Email SL and FCR 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qContact email delivery: Change nightly report from craigs@trilogybpo.com to mis-reporting@trilogybpo.com in qContact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qContact agent activity codes: Dynamic webhook sandbox blocks outbound fetch(). Awaiting qContact support response re: webhook JS context objects and REST API. Required for named code utilisation reporting (Lunch, Training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Contracted hours baseline: To calculate Productivity (≥100% target), add a contracted_hours_per_day value to mis_campaigns or mis_users. SLA page currently shows raw logged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SLA placeholders (Genii, Odoo): Evaluate integration options or set up a manual data entry mechanism for Quality Score, Cancellation Save Rate, Survey Completion Rate, Escalation Accuracy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Employee portal integration: Add AgentName column to mis_users to link agent names in mis_user_productivity to employee emails. Enables individual performance stats on hr.trilogybpo.com.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Additional campaigns: When onboarding a new campaign, create record in mis_campaigns, add new subfolder with 6 HTML pages (copy nadclinic/ and update campaign references). No new PA flows needed.</w:t>
      </w:r>
    </w:p>
    <w:p>
      <w:pPr>
        <w:spacing w:after="80" w:before="80"/>
      </w:pPr>
    </w:p>
    <w:p>
      <w:pP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Claude (Anthropic) for Trilogy BPO  |  v1.1  2026-06-17  |  CONFIDENTIAL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Trilogy BPO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TRILOGY BPO  |  MIS Dashboard Technical Documentation  |  v1.1  |  2026-06-17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5f1205c4f3bf337c924879e26fd18862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c28c450ebb8aa89ac089a4fbd1595ce3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5AC189-F3D2-40DA-8DA9-70464AFDFAB9}"/>
</file>

<file path=customXml/itemProps2.xml><?xml version="1.0" encoding="utf-8"?>
<ds:datastoreItem xmlns:ds="http://schemas.openxmlformats.org/officeDocument/2006/customXml" ds:itemID="{9EBC4E62-9B7A-416F-AC0E-6377CC565E91}"/>
</file>

<file path=customXml/itemProps3.xml><?xml version="1.0" encoding="utf-8"?>
<ds:datastoreItem xmlns:ds="http://schemas.openxmlformats.org/officeDocument/2006/customXml" ds:itemID="{FC1BB970-089F-4CCF-A8A3-A3173A2D6AF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2026-06-17T15:01:14Z</dcterms:created>
  <dcterms:modified xsi:type="dcterms:W3CDTF">2026-06-17T15:01:14Z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