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1865" w14:textId="04164B1D" w:rsidR="00CE3748" w:rsidRPr="00CE3748" w:rsidRDefault="00942543" w:rsidP="00942543">
      <w:pPr>
        <w:spacing w:before="150" w:after="0" w:line="240" w:lineRule="auto"/>
        <w:jc w:val="center"/>
        <w:rPr>
          <w:rFonts w:ascii="Roboto" w:eastAsia="Times New Roman" w:hAnsi="Roboto" w:cs="Times New Roman"/>
          <w:b/>
          <w:bCs/>
          <w:color w:val="2B2B2B"/>
          <w:kern w:val="0"/>
          <w:sz w:val="30"/>
          <w:szCs w:val="30"/>
          <w:u w:val="single"/>
          <w14:ligatures w14:val="none"/>
        </w:rPr>
      </w:pPr>
      <w:r w:rsidRPr="00942543">
        <w:rPr>
          <w:rFonts w:ascii="Roboto" w:eastAsia="Times New Roman" w:hAnsi="Roboto" w:cs="Times New Roman"/>
          <w:b/>
          <w:bCs/>
          <w:color w:val="2B2B2B"/>
          <w:kern w:val="0"/>
          <w:sz w:val="30"/>
          <w:szCs w:val="30"/>
          <w:u w:val="single"/>
          <w14:ligatures w14:val="none"/>
        </w:rPr>
        <w:t>P</w:t>
      </w:r>
      <w:r w:rsidR="00CE3748" w:rsidRPr="00CE3748">
        <w:rPr>
          <w:rFonts w:ascii="Roboto" w:eastAsia="Times New Roman" w:hAnsi="Roboto" w:cs="Times New Roman"/>
          <w:b/>
          <w:bCs/>
          <w:color w:val="2B2B2B"/>
          <w:kern w:val="0"/>
          <w:sz w:val="30"/>
          <w:szCs w:val="30"/>
          <w:u w:val="single"/>
          <w14:ligatures w14:val="none"/>
        </w:rPr>
        <w:t xml:space="preserve">resentation </w:t>
      </w:r>
      <w:r w:rsidRPr="00942543">
        <w:rPr>
          <w:rFonts w:ascii="Roboto" w:eastAsia="Times New Roman" w:hAnsi="Roboto" w:cs="Times New Roman"/>
          <w:b/>
          <w:bCs/>
          <w:color w:val="2B2B2B"/>
          <w:kern w:val="0"/>
          <w:sz w:val="30"/>
          <w:szCs w:val="30"/>
          <w:u w:val="single"/>
          <w14:ligatures w14:val="none"/>
        </w:rPr>
        <w:t>O</w:t>
      </w:r>
      <w:r w:rsidR="00CE3748" w:rsidRPr="00CE3748">
        <w:rPr>
          <w:rFonts w:ascii="Roboto" w:eastAsia="Times New Roman" w:hAnsi="Roboto" w:cs="Times New Roman"/>
          <w:b/>
          <w:bCs/>
          <w:color w:val="2B2B2B"/>
          <w:kern w:val="0"/>
          <w:sz w:val="30"/>
          <w:szCs w:val="30"/>
          <w:u w:val="single"/>
          <w14:ligatures w14:val="none"/>
        </w:rPr>
        <w:t>utline</w:t>
      </w:r>
      <w:r w:rsidRPr="00942543">
        <w:rPr>
          <w:rFonts w:ascii="Roboto" w:eastAsia="Times New Roman" w:hAnsi="Roboto" w:cs="Times New Roman"/>
          <w:b/>
          <w:bCs/>
          <w:color w:val="2B2B2B"/>
          <w:kern w:val="0"/>
          <w:sz w:val="30"/>
          <w:szCs w:val="30"/>
          <w:u w:val="single"/>
          <w14:ligatures w14:val="none"/>
        </w:rPr>
        <w:t xml:space="preserve"> of</w:t>
      </w:r>
      <w:r w:rsidR="00CE3748" w:rsidRPr="00CE3748">
        <w:rPr>
          <w:rFonts w:ascii="Roboto" w:eastAsia="Times New Roman" w:hAnsi="Roboto" w:cs="Times New Roman"/>
          <w:b/>
          <w:bCs/>
          <w:color w:val="2B2B2B"/>
          <w:kern w:val="0"/>
          <w:sz w:val="30"/>
          <w:szCs w:val="30"/>
          <w:u w:val="single"/>
          <w14:ligatures w14:val="none"/>
        </w:rPr>
        <w:t xml:space="preserve"> </w:t>
      </w:r>
      <w:r w:rsidRPr="00942543">
        <w:rPr>
          <w:rFonts w:ascii="Roboto" w:eastAsia="Times New Roman" w:hAnsi="Roboto" w:cs="Times New Roman"/>
          <w:b/>
          <w:bCs/>
          <w:color w:val="2B2B2B"/>
          <w:kern w:val="0"/>
          <w:sz w:val="30"/>
          <w:szCs w:val="30"/>
          <w:u w:val="single"/>
          <w14:ligatures w14:val="none"/>
        </w:rPr>
        <w:t>P</w:t>
      </w:r>
      <w:r w:rsidR="00CE3748" w:rsidRPr="00CE3748">
        <w:rPr>
          <w:rFonts w:ascii="Roboto" w:eastAsia="Times New Roman" w:hAnsi="Roboto" w:cs="Times New Roman"/>
          <w:b/>
          <w:bCs/>
          <w:color w:val="2B2B2B"/>
          <w:kern w:val="0"/>
          <w:sz w:val="30"/>
          <w:szCs w:val="30"/>
          <w:u w:val="single"/>
          <w14:ligatures w14:val="none"/>
        </w:rPr>
        <w:t>roject</w:t>
      </w:r>
    </w:p>
    <w:p w14:paraId="5998A159" w14:textId="48F7EE79"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Selected topic</w:t>
      </w:r>
    </w:p>
    <w:p w14:paraId="6A847E02" w14:textId="198E3C05" w:rsidR="00CE3748" w:rsidRPr="00CE3748" w:rsidRDefault="00CE3748" w:rsidP="00CE3748">
      <w:pPr>
        <w:spacing w:before="100" w:beforeAutospacing="1" w:after="120" w:line="360" w:lineRule="atLeast"/>
        <w:ind w:left="360"/>
        <w:rPr>
          <w:rFonts w:ascii="Roboto" w:eastAsia="Times New Roman" w:hAnsi="Roboto" w:cs="Times New Roman"/>
          <w:color w:val="2B2B2B"/>
          <w:kern w:val="0"/>
          <w:sz w:val="30"/>
          <w:szCs w:val="30"/>
          <w14:ligatures w14:val="none"/>
        </w:rPr>
      </w:pPr>
      <w:r>
        <w:rPr>
          <w:rFonts w:ascii="Segoe UI" w:hAnsi="Segoe UI" w:cs="Segoe UI"/>
          <w:color w:val="24292F"/>
          <w:shd w:val="clear" w:color="auto" w:fill="FFFFFF"/>
        </w:rPr>
        <w:t xml:space="preserve">To save estimators time, we are using APIs to search material prices of multiple electrical materials suppliers. With the data collected, we produce two tables. One that is updated daily with the lowest prices and another that is also updated daily and consolidated. </w:t>
      </w:r>
      <w:r w:rsidR="00A17229">
        <w:rPr>
          <w:rFonts w:ascii="Segoe UI" w:hAnsi="Segoe UI" w:cs="Segoe UI"/>
          <w:color w:val="24292F"/>
          <w:shd w:val="clear" w:color="auto" w:fill="FFFFFF"/>
        </w:rPr>
        <w:t xml:space="preserve">The consolidated data set will be used to establish </w:t>
      </w:r>
      <w:r w:rsidR="007036D2">
        <w:rPr>
          <w:rFonts w:ascii="Segoe UI" w:hAnsi="Segoe UI" w:cs="Segoe UI"/>
          <w:color w:val="24292F"/>
          <w:shd w:val="clear" w:color="auto" w:fill="FFFFFF"/>
        </w:rPr>
        <w:t>price correlations</w:t>
      </w:r>
      <w:r w:rsidR="00A17229">
        <w:rPr>
          <w:rFonts w:ascii="Segoe UI" w:hAnsi="Segoe UI" w:cs="Segoe UI"/>
          <w:color w:val="24292F"/>
          <w:shd w:val="clear" w:color="auto" w:fill="FFFFFF"/>
        </w:rPr>
        <w:t xml:space="preserve"> </w:t>
      </w:r>
      <w:r w:rsidR="007036D2">
        <w:rPr>
          <w:rFonts w:ascii="Segoe UI" w:hAnsi="Segoe UI" w:cs="Segoe UI"/>
          <w:color w:val="24292F"/>
          <w:shd w:val="clear" w:color="auto" w:fill="FFFFFF"/>
        </w:rPr>
        <w:t>between materials and make predictions.</w:t>
      </w:r>
    </w:p>
    <w:p w14:paraId="4F72B82F" w14:textId="00A14930"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Reason topic was selected</w:t>
      </w:r>
    </w:p>
    <w:p w14:paraId="468160D9" w14:textId="7AF290E1" w:rsidR="007036D2" w:rsidRPr="00CE3748" w:rsidRDefault="008B7FB3" w:rsidP="007036D2">
      <w:pPr>
        <w:spacing w:before="100" w:beforeAutospacing="1" w:after="120" w:line="360" w:lineRule="atLeast"/>
        <w:ind w:left="360"/>
        <w:rPr>
          <w:rFonts w:ascii="Segoe UI" w:eastAsia="Times New Roman" w:hAnsi="Segoe UI" w:cs="Segoe UI"/>
          <w:color w:val="2B2B2B"/>
          <w:kern w:val="0"/>
          <w14:ligatures w14:val="none"/>
        </w:rPr>
      </w:pPr>
      <w:r w:rsidRPr="008B7FB3">
        <w:rPr>
          <w:rFonts w:ascii="Segoe UI" w:eastAsia="Times New Roman" w:hAnsi="Segoe UI" w:cs="Segoe UI"/>
          <w:color w:val="2B2B2B"/>
          <w:kern w:val="0"/>
          <w14:ligatures w14:val="none"/>
        </w:rPr>
        <w:t>I have been an electrical estimator for five years. In the beginning, when we were estimating jobs, we would use a Seasonally generated list of materials with prices. soon after the pandemic</w:t>
      </w:r>
      <w:r>
        <w:rPr>
          <w:rFonts w:ascii="Segoe UI" w:eastAsia="Times New Roman" w:hAnsi="Segoe UI" w:cs="Segoe UI"/>
          <w:color w:val="2B2B2B"/>
          <w:kern w:val="0"/>
          <w14:ligatures w14:val="none"/>
        </w:rPr>
        <w:t xml:space="preserve"> began</w:t>
      </w:r>
      <w:r w:rsidRPr="008B7FB3">
        <w:rPr>
          <w:rFonts w:ascii="Segoe UI" w:eastAsia="Times New Roman" w:hAnsi="Segoe UI" w:cs="Segoe UI"/>
          <w:color w:val="2B2B2B"/>
          <w:kern w:val="0"/>
          <w14:ligatures w14:val="none"/>
        </w:rPr>
        <w:t>, my boss instructed me to check material prices daily before submitting bid</w:t>
      </w:r>
      <w:r>
        <w:rPr>
          <w:rFonts w:ascii="Segoe UI" w:eastAsia="Times New Roman" w:hAnsi="Segoe UI" w:cs="Segoe UI"/>
          <w:color w:val="2B2B2B"/>
          <w:kern w:val="0"/>
          <w14:ligatures w14:val="none"/>
        </w:rPr>
        <w:t>s</w:t>
      </w:r>
      <w:r w:rsidRPr="008B7FB3">
        <w:rPr>
          <w:rFonts w:ascii="Segoe UI" w:eastAsia="Times New Roman" w:hAnsi="Segoe UI" w:cs="Segoe UI"/>
          <w:color w:val="2B2B2B"/>
          <w:kern w:val="0"/>
          <w14:ligatures w14:val="none"/>
        </w:rPr>
        <w:t>. Estimates that took 3 hours, now took six hours.</w:t>
      </w:r>
    </w:p>
    <w:p w14:paraId="7F10CFA4" w14:textId="46ACF309"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Description of the source of data</w:t>
      </w:r>
    </w:p>
    <w:p w14:paraId="701F9015" w14:textId="1F244D6A" w:rsidR="003A3978" w:rsidRPr="00FA6A6B" w:rsidRDefault="003A3978" w:rsidP="008B7FB3">
      <w:pPr>
        <w:spacing w:before="100" w:beforeAutospacing="1" w:after="120" w:line="360" w:lineRule="atLeast"/>
        <w:ind w:left="360"/>
        <w:rPr>
          <w:rFonts w:ascii="Segoe UI" w:eastAsia="Times New Roman" w:hAnsi="Segoe UI" w:cs="Segoe UI"/>
          <w:color w:val="2B2B2B"/>
          <w:kern w:val="0"/>
          <w14:ligatures w14:val="none"/>
        </w:rPr>
      </w:pPr>
      <w:r w:rsidRPr="00FA6A6B">
        <w:rPr>
          <w:rFonts w:ascii="Segoe UI" w:eastAsia="Times New Roman" w:hAnsi="Segoe UI" w:cs="Segoe UI"/>
          <w:color w:val="2B2B2B"/>
          <w:kern w:val="0"/>
          <w14:ligatures w14:val="none"/>
        </w:rPr>
        <w:t>We've chosen 16 commonly used electrical materials items to query. After some research, we determined that the Home Depot product API does the best job of grabbing electrical material items we tell it to look for by product id. We then Plug the 16 items into a Google search algorithm and extract the material name, the price, and the website link. Unfortunately, the Google search API does not have a vendor category so to extract the name of the vendor, we use Python to split the link.</w:t>
      </w:r>
      <w:r w:rsidR="00FA6A6B" w:rsidRPr="00FA6A6B">
        <w:rPr>
          <w:rFonts w:ascii="Segoe UI" w:eastAsia="Times New Roman" w:hAnsi="Segoe UI" w:cs="Segoe UI"/>
          <w:color w:val="2B2B2B"/>
          <w:kern w:val="0"/>
          <w14:ligatures w14:val="none"/>
        </w:rPr>
        <w:t xml:space="preserve"> Our main source of data is generated daily and can contain up to twenty-seven vendors. We also have historical data but the best we could find only covers two vendors (Home Depot and Lowes) over a 120 day period.</w:t>
      </w:r>
    </w:p>
    <w:p w14:paraId="42FACE59" w14:textId="6D5F0935"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Questions the team hopes to answer with the data</w:t>
      </w:r>
    </w:p>
    <w:p w14:paraId="71F133D5" w14:textId="42284B8F" w:rsidR="00FA6A6B" w:rsidRDefault="00AB4E19" w:rsidP="00FA6A6B">
      <w:pPr>
        <w:spacing w:before="100" w:beforeAutospacing="1" w:after="120" w:line="360" w:lineRule="atLeast"/>
        <w:ind w:left="360"/>
        <w:rPr>
          <w:rFonts w:ascii="Segoe UI" w:hAnsi="Segoe UI" w:cs="Segoe UI"/>
          <w:color w:val="24292F"/>
          <w:shd w:val="clear" w:color="auto" w:fill="FFFFFF"/>
        </w:rPr>
      </w:pPr>
      <w:r>
        <w:rPr>
          <w:rFonts w:ascii="Segoe UI" w:hAnsi="Segoe UI" w:cs="Segoe UI"/>
          <w:color w:val="24292F"/>
          <w:shd w:val="clear" w:color="auto" w:fill="FFFFFF"/>
        </w:rPr>
        <w:t>Small items, typically purchased with large materials, are not directly priced. Rather, a percentage is tagged to the cost of the primary material to account for the cost of the small items. It’s impractical to search out each individual small item and yet, the margin on electrical construction is so slim that even the price of small items can make a difference on the profit. The materials we are looking at can be placed in four categories: conduit, conduit fittings, cable and the wires that go inside the cables.</w:t>
      </w:r>
    </w:p>
    <w:p w14:paraId="1EE77ABA" w14:textId="7AA14876" w:rsidR="00AB4E19" w:rsidRPr="00942543" w:rsidRDefault="00AB4E19" w:rsidP="00FA6A6B">
      <w:pPr>
        <w:spacing w:before="100" w:beforeAutospacing="1" w:after="120" w:line="360" w:lineRule="atLeast"/>
        <w:ind w:left="360"/>
        <w:rPr>
          <w:rFonts w:ascii="Roboto" w:hAnsi="Roboto" w:cs="Segoe UI"/>
          <w:b/>
          <w:bCs/>
          <w:color w:val="24292F"/>
          <w:sz w:val="28"/>
          <w:szCs w:val="28"/>
          <w:shd w:val="clear" w:color="auto" w:fill="FFFFFF"/>
        </w:rPr>
      </w:pPr>
      <w:r w:rsidRPr="00942543">
        <w:rPr>
          <w:rFonts w:ascii="Roboto" w:hAnsi="Roboto" w:cs="Segoe UI"/>
          <w:b/>
          <w:bCs/>
          <w:color w:val="24292F"/>
          <w:sz w:val="28"/>
          <w:szCs w:val="28"/>
          <w:shd w:val="clear" w:color="auto" w:fill="FFFFFF"/>
        </w:rPr>
        <w:lastRenderedPageBreak/>
        <w:t>Questions:</w:t>
      </w:r>
    </w:p>
    <w:p w14:paraId="1865E04A" w14:textId="0AFFB838"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Is there a correlation between the cost of conduit and fittings?</w:t>
      </w:r>
    </w:p>
    <w:p w14:paraId="0F4B01A8" w14:textId="6209B7FB"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Is there a correlation between the cost of cable and the wires they need?</w:t>
      </w:r>
    </w:p>
    <w:p w14:paraId="29E3F09A" w14:textId="3A3EE607"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 xml:space="preserve">Is there a correlation between the cost of materials and the days of the week—in other words, </w:t>
      </w:r>
      <w:r w:rsidRPr="00AB4E19">
        <w:rPr>
          <w:rFonts w:ascii="Segoe UI" w:hAnsi="Segoe UI" w:cs="Segoe UI"/>
          <w:color w:val="24292F"/>
          <w:shd w:val="clear" w:color="auto" w:fill="FFFFFF"/>
        </w:rPr>
        <w:t>is there a day of the week where materials are more expensive or less expensive</w:t>
      </w:r>
      <w:r>
        <w:rPr>
          <w:rFonts w:ascii="Segoe UI" w:hAnsi="Segoe UI" w:cs="Segoe UI"/>
          <w:color w:val="24292F"/>
          <w:shd w:val="clear" w:color="auto" w:fill="FFFFFF"/>
        </w:rPr>
        <w:t xml:space="preserve"> </w:t>
      </w:r>
      <w:r w:rsidRPr="00AB4E19">
        <w:rPr>
          <w:rFonts w:ascii="Segoe UI" w:hAnsi="Segoe UI" w:cs="Segoe UI"/>
          <w:color w:val="24292F"/>
          <w:shd w:val="clear" w:color="auto" w:fill="FFFFFF"/>
        </w:rPr>
        <w:t>And if so can we predict it?</w:t>
      </w:r>
    </w:p>
    <w:p w14:paraId="1A0B7283" w14:textId="0AE625DB" w:rsid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Pr>
          <w:rFonts w:ascii="Segoe UI" w:hAnsi="Segoe UI" w:cs="Segoe UI"/>
          <w:color w:val="24292F"/>
          <w:shd w:val="clear" w:color="auto" w:fill="FFFFFF"/>
        </w:rPr>
        <w:t>I</w:t>
      </w:r>
      <w:r w:rsidRPr="00AB4E19">
        <w:rPr>
          <w:rFonts w:ascii="Segoe UI" w:hAnsi="Segoe UI" w:cs="Segoe UI"/>
          <w:color w:val="24292F"/>
          <w:shd w:val="clear" w:color="auto" w:fill="FFFFFF"/>
        </w:rPr>
        <w:t>s there a relationship between a vendor</w:t>
      </w:r>
      <w:r>
        <w:rPr>
          <w:rFonts w:ascii="Segoe UI" w:hAnsi="Segoe UI" w:cs="Segoe UI"/>
          <w:color w:val="24292F"/>
          <w:shd w:val="clear" w:color="auto" w:fill="FFFFFF"/>
        </w:rPr>
        <w:t>’</w:t>
      </w:r>
      <w:r w:rsidRPr="00AB4E19">
        <w:rPr>
          <w:rFonts w:ascii="Segoe UI" w:hAnsi="Segoe UI" w:cs="Segoe UI"/>
          <w:color w:val="24292F"/>
          <w:shd w:val="clear" w:color="auto" w:fill="FFFFFF"/>
        </w:rPr>
        <w:t xml:space="preserve">s location </w:t>
      </w:r>
      <w:r>
        <w:rPr>
          <w:rFonts w:ascii="Segoe UI" w:hAnsi="Segoe UI" w:cs="Segoe UI"/>
          <w:color w:val="24292F"/>
          <w:shd w:val="clear" w:color="auto" w:fill="FFFFFF"/>
        </w:rPr>
        <w:t xml:space="preserve">or region </w:t>
      </w:r>
      <w:r w:rsidRPr="00AB4E19">
        <w:rPr>
          <w:rFonts w:ascii="Segoe UI" w:hAnsi="Segoe UI" w:cs="Segoe UI"/>
          <w:color w:val="24292F"/>
          <w:shd w:val="clear" w:color="auto" w:fill="FFFFFF"/>
        </w:rPr>
        <w:t>and how much they charge?</w:t>
      </w:r>
    </w:p>
    <w:p w14:paraId="3A46FBE1" w14:textId="7BB614F7" w:rsidR="00AB4E19" w:rsidRPr="00AB4E19" w:rsidRDefault="00AB4E19" w:rsidP="00AB4E19">
      <w:pPr>
        <w:pStyle w:val="ListParagraph"/>
        <w:numPr>
          <w:ilvl w:val="0"/>
          <w:numId w:val="2"/>
        </w:numPr>
        <w:spacing w:before="100" w:beforeAutospacing="1" w:after="120" w:line="360" w:lineRule="atLeast"/>
        <w:rPr>
          <w:rFonts w:ascii="Segoe UI" w:hAnsi="Segoe UI" w:cs="Segoe UI"/>
          <w:color w:val="24292F"/>
          <w:shd w:val="clear" w:color="auto" w:fill="FFFFFF"/>
        </w:rPr>
      </w:pPr>
      <w:r w:rsidRPr="00AB4E19">
        <w:rPr>
          <w:rFonts w:ascii="Segoe UI" w:hAnsi="Segoe UI" w:cs="Segoe UI"/>
          <w:color w:val="24292F"/>
          <w:shd w:val="clear" w:color="auto" w:fill="FFFFFF"/>
        </w:rPr>
        <w:t>Is there a relationship between the size of the company and the discount it charges?</w:t>
      </w:r>
    </w:p>
    <w:p w14:paraId="7032A525" w14:textId="77777777" w:rsidR="00AB4E19" w:rsidRPr="00CE3748" w:rsidRDefault="00AB4E19" w:rsidP="00FA6A6B">
      <w:pPr>
        <w:spacing w:before="100" w:beforeAutospacing="1" w:after="120" w:line="360" w:lineRule="atLeast"/>
        <w:ind w:left="360"/>
        <w:rPr>
          <w:rFonts w:ascii="Segoe UI" w:eastAsia="Times New Roman" w:hAnsi="Segoe UI" w:cs="Segoe UI"/>
          <w:color w:val="2B2B2B"/>
          <w:kern w:val="0"/>
          <w14:ligatures w14:val="none"/>
        </w:rPr>
      </w:pPr>
    </w:p>
    <w:p w14:paraId="2ACB0B45" w14:textId="4D5E5CB4" w:rsidR="00CE3748" w:rsidRPr="00942543" w:rsidRDefault="00CE3748" w:rsidP="00CE3748">
      <w:pPr>
        <w:numPr>
          <w:ilvl w:val="0"/>
          <w:numId w:val="1"/>
        </w:numPr>
        <w:spacing w:before="100" w:beforeAutospacing="1" w:after="120"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Description of the data exploration phase of the project</w:t>
      </w:r>
    </w:p>
    <w:p w14:paraId="6D719CA8" w14:textId="532181F5" w:rsidR="00FA6A6B" w:rsidRPr="00FA6A6B" w:rsidRDefault="00FA6A6B" w:rsidP="00FA6A6B">
      <w:pPr>
        <w:spacing w:before="100" w:beforeAutospacing="1" w:after="120" w:line="360" w:lineRule="atLeast"/>
        <w:ind w:left="360"/>
        <w:rPr>
          <w:rFonts w:ascii="Segoe UI" w:eastAsia="Times New Roman" w:hAnsi="Segoe UI" w:cs="Segoe UI"/>
          <w:color w:val="2B2B2B"/>
          <w:kern w:val="0"/>
          <w14:ligatures w14:val="none"/>
        </w:rPr>
      </w:pPr>
      <w:r w:rsidRPr="00FA6A6B">
        <w:rPr>
          <w:rFonts w:ascii="Segoe UI" w:eastAsia="Times New Roman" w:hAnsi="Segoe UI" w:cs="Segoe UI"/>
          <w:color w:val="2B2B2B"/>
          <w:kern w:val="0"/>
          <w14:ligatures w14:val="none"/>
        </w:rPr>
        <w:t xml:space="preserve">The API approach was our alternative to web scraping, but the data collected still requires a lot of cleaning. There are scaling issues, and naming issues (different manufacturers have slightly different names for the same items). Once we have created vendor columns, we then plug those vendor names into a slightly different Google shopping API and that returns addresses. From the address column, we create a region column. There is also a formatted datetime column and a synthetic column based on the datetime that gives us the day of the week. The system is not </w:t>
      </w:r>
      <w:r w:rsidR="007D41DF" w:rsidRPr="00FA6A6B">
        <w:rPr>
          <w:rFonts w:ascii="Segoe UI" w:eastAsia="Times New Roman" w:hAnsi="Segoe UI" w:cs="Segoe UI"/>
          <w:color w:val="2B2B2B"/>
          <w:kern w:val="0"/>
          <w14:ligatures w14:val="none"/>
        </w:rPr>
        <w:t>perfect,</w:t>
      </w:r>
      <w:r w:rsidRPr="00FA6A6B">
        <w:rPr>
          <w:rFonts w:ascii="Segoe UI" w:eastAsia="Times New Roman" w:hAnsi="Segoe UI" w:cs="Segoe UI"/>
          <w:color w:val="2B2B2B"/>
          <w:kern w:val="0"/>
          <w14:ligatures w14:val="none"/>
        </w:rPr>
        <w:t xml:space="preserve"> but it works </w:t>
      </w:r>
      <w:r w:rsidR="007D41DF" w:rsidRPr="00FA6A6B">
        <w:rPr>
          <w:rFonts w:ascii="Segoe UI" w:eastAsia="Times New Roman" w:hAnsi="Segoe UI" w:cs="Segoe UI"/>
          <w:color w:val="2B2B2B"/>
          <w:kern w:val="0"/>
          <w14:ligatures w14:val="none"/>
        </w:rPr>
        <w:t>well</w:t>
      </w:r>
      <w:r w:rsidRPr="00FA6A6B">
        <w:rPr>
          <w:rFonts w:ascii="Segoe UI" w:eastAsia="Times New Roman" w:hAnsi="Segoe UI" w:cs="Segoe UI"/>
          <w:color w:val="2B2B2B"/>
          <w:kern w:val="0"/>
          <w14:ligatures w14:val="none"/>
        </w:rPr>
        <w:t>. Since October 20</w:t>
      </w:r>
      <w:r w:rsidRPr="00FA6A6B">
        <w:rPr>
          <w:rFonts w:ascii="Segoe UI" w:eastAsia="Times New Roman" w:hAnsi="Segoe UI" w:cs="Segoe UI"/>
          <w:color w:val="2B2B2B"/>
          <w:kern w:val="0"/>
          <w:vertAlign w:val="superscript"/>
          <w14:ligatures w14:val="none"/>
        </w:rPr>
        <w:t>th</w:t>
      </w:r>
      <w:r w:rsidRPr="00FA6A6B">
        <w:rPr>
          <w:rFonts w:ascii="Segoe UI" w:eastAsia="Times New Roman" w:hAnsi="Segoe UI" w:cs="Segoe UI"/>
          <w:color w:val="2B2B2B"/>
          <w:kern w:val="0"/>
          <w14:ligatures w14:val="none"/>
        </w:rPr>
        <w:t xml:space="preserve">, we have been collecting and consolidating data. We currently have over 1000 rows of cleaned data with several features (prices, location, region, day of the week) and targets (high prices, low </w:t>
      </w:r>
      <w:r w:rsidR="00942543" w:rsidRPr="00FA6A6B">
        <w:rPr>
          <w:rFonts w:ascii="Segoe UI" w:eastAsia="Times New Roman" w:hAnsi="Segoe UI" w:cs="Segoe UI"/>
          <w:color w:val="2B2B2B"/>
          <w:kern w:val="0"/>
          <w14:ligatures w14:val="none"/>
        </w:rPr>
        <w:t>prices,</w:t>
      </w:r>
      <w:r w:rsidRPr="00FA6A6B">
        <w:rPr>
          <w:rFonts w:ascii="Segoe UI" w:eastAsia="Times New Roman" w:hAnsi="Segoe UI" w:cs="Segoe UI"/>
          <w:color w:val="2B2B2B"/>
          <w:kern w:val="0"/>
          <w14:ligatures w14:val="none"/>
        </w:rPr>
        <w:t xml:space="preserve"> and about average prices).</w:t>
      </w:r>
    </w:p>
    <w:p w14:paraId="5A68899F" w14:textId="77777777" w:rsidR="00FA6A6B" w:rsidRPr="00FA6A6B" w:rsidRDefault="00FA6A6B" w:rsidP="00FA6A6B">
      <w:pPr>
        <w:pStyle w:val="ListParagraph"/>
        <w:spacing w:before="100" w:beforeAutospacing="1" w:after="120" w:line="360" w:lineRule="atLeast"/>
        <w:rPr>
          <w:rFonts w:ascii="Roboto" w:eastAsia="Times New Roman" w:hAnsi="Roboto" w:cs="Times New Roman"/>
          <w:color w:val="2B2B2B"/>
          <w:kern w:val="0"/>
          <w:sz w:val="30"/>
          <w:szCs w:val="30"/>
          <w14:ligatures w14:val="none"/>
        </w:rPr>
      </w:pPr>
    </w:p>
    <w:p w14:paraId="15E05846" w14:textId="7290101F" w:rsidR="00663467" w:rsidRDefault="00CE3748" w:rsidP="007D41DF">
      <w:pPr>
        <w:numPr>
          <w:ilvl w:val="0"/>
          <w:numId w:val="1"/>
        </w:numPr>
        <w:spacing w:before="100" w:beforeAutospacing="1" w:after="100" w:afterAutospacing="1" w:line="360" w:lineRule="atLeast"/>
        <w:rPr>
          <w:rFonts w:ascii="Roboto" w:eastAsia="Times New Roman" w:hAnsi="Roboto" w:cs="Times New Roman"/>
          <w:b/>
          <w:bCs/>
          <w:color w:val="2B2B2B"/>
          <w:kern w:val="0"/>
          <w:sz w:val="28"/>
          <w:szCs w:val="28"/>
          <w14:ligatures w14:val="none"/>
        </w:rPr>
      </w:pPr>
      <w:r w:rsidRPr="00CE3748">
        <w:rPr>
          <w:rFonts w:ascii="Roboto" w:eastAsia="Times New Roman" w:hAnsi="Roboto" w:cs="Times New Roman"/>
          <w:b/>
          <w:bCs/>
          <w:color w:val="2B2B2B"/>
          <w:kern w:val="0"/>
          <w:sz w:val="28"/>
          <w:szCs w:val="28"/>
          <w14:ligatures w14:val="none"/>
        </w:rPr>
        <w:t>Description of the analysis phase of the project</w:t>
      </w:r>
    </w:p>
    <w:p w14:paraId="1BC77026" w14:textId="1AD465E3" w:rsidR="007D41DF" w:rsidRDefault="007D41DF" w:rsidP="007D41DF">
      <w:pPr>
        <w:pStyle w:val="ListParagraph"/>
        <w:numPr>
          <w:ilvl w:val="0"/>
          <w:numId w:val="3"/>
        </w:numPr>
        <w:spacing w:before="100" w:beforeAutospacing="1" w:after="100" w:afterAutospacing="1" w:line="360" w:lineRule="atLeast"/>
        <w:rPr>
          <w:rFonts w:ascii="Segoe UI" w:eastAsia="Times New Roman" w:hAnsi="Segoe UI" w:cs="Segoe UI"/>
          <w:color w:val="2B2B2B"/>
          <w:kern w:val="0"/>
          <w14:ligatures w14:val="none"/>
        </w:rPr>
      </w:pPr>
      <w:r>
        <w:rPr>
          <w:rFonts w:ascii="Segoe UI" w:eastAsia="Times New Roman" w:hAnsi="Segoe UI" w:cs="Segoe UI"/>
          <w:color w:val="2B2B2B"/>
          <w:kern w:val="0"/>
          <w14:ligatures w14:val="none"/>
        </w:rPr>
        <w:t xml:space="preserve">I ran the data through a Shapiro-Wilk test to determine if our material prices are normally distributed. As you can see from the table below, all p-values are greater than .05 which means that our material prices data is normally distributed (see </w:t>
      </w:r>
      <w:r w:rsidR="000406F0">
        <w:rPr>
          <w:rFonts w:ascii="Segoe UI" w:eastAsia="Times New Roman" w:hAnsi="Segoe UI" w:cs="Segoe UI"/>
          <w:color w:val="2B2B2B"/>
          <w:kern w:val="0"/>
          <w14:ligatures w14:val="none"/>
        </w:rPr>
        <w:t>“Picture25.png”</w:t>
      </w:r>
      <w:r>
        <w:rPr>
          <w:rFonts w:ascii="Segoe UI" w:eastAsia="Times New Roman" w:hAnsi="Segoe UI" w:cs="Segoe UI"/>
          <w:color w:val="2B2B2B"/>
          <w:kern w:val="0"/>
          <w14:ligatures w14:val="none"/>
        </w:rPr>
        <w:t>).</w:t>
      </w:r>
    </w:p>
    <w:p w14:paraId="1BCE5E77" w14:textId="763776EE" w:rsidR="007D41DF" w:rsidRPr="007D41DF" w:rsidRDefault="007D41DF" w:rsidP="007D41DF">
      <w:pPr>
        <w:pStyle w:val="ListParagraph"/>
        <w:numPr>
          <w:ilvl w:val="0"/>
          <w:numId w:val="3"/>
        </w:numPr>
        <w:spacing w:before="100" w:beforeAutospacing="1" w:after="100" w:afterAutospacing="1" w:line="360" w:lineRule="atLeast"/>
        <w:rPr>
          <w:rFonts w:ascii="Segoe UI" w:eastAsia="Times New Roman" w:hAnsi="Segoe UI" w:cs="Segoe UI"/>
          <w:color w:val="2B2B2B"/>
          <w:kern w:val="0"/>
          <w14:ligatures w14:val="none"/>
        </w:rPr>
      </w:pPr>
      <w:r>
        <w:rPr>
          <w:rFonts w:ascii="Segoe UI" w:eastAsia="Times New Roman" w:hAnsi="Segoe UI" w:cs="Segoe UI"/>
          <w:color w:val="2B2B2B"/>
          <w:kern w:val="0"/>
          <w14:ligatures w14:val="none"/>
        </w:rPr>
        <w:t>With normality established, I created a correlation matrix.</w:t>
      </w:r>
    </w:p>
    <w:sectPr w:rsidR="007D41DF" w:rsidRPr="007D4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60F"/>
    <w:multiLevelType w:val="multilevel"/>
    <w:tmpl w:val="AABA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702EB"/>
    <w:multiLevelType w:val="hybridMultilevel"/>
    <w:tmpl w:val="A4FAB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E4275EF"/>
    <w:multiLevelType w:val="hybridMultilevel"/>
    <w:tmpl w:val="4DFC55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0938623">
    <w:abstractNumId w:val="0"/>
  </w:num>
  <w:num w:numId="2" w16cid:durableId="1849447968">
    <w:abstractNumId w:val="1"/>
  </w:num>
  <w:num w:numId="3" w16cid:durableId="1637107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1tDAxNjEwtDQyNjZV0lEKTi0uzszPAykwrgUAxHEYJSwAAAA="/>
  </w:docVars>
  <w:rsids>
    <w:rsidRoot w:val="00A65C64"/>
    <w:rsid w:val="000406F0"/>
    <w:rsid w:val="00071FA2"/>
    <w:rsid w:val="00080E8D"/>
    <w:rsid w:val="003A3978"/>
    <w:rsid w:val="00525E18"/>
    <w:rsid w:val="007036D2"/>
    <w:rsid w:val="007D41DF"/>
    <w:rsid w:val="008B7FB3"/>
    <w:rsid w:val="00942543"/>
    <w:rsid w:val="00A17229"/>
    <w:rsid w:val="00A65C64"/>
    <w:rsid w:val="00AB4E19"/>
    <w:rsid w:val="00CE3748"/>
    <w:rsid w:val="00E0064D"/>
    <w:rsid w:val="00F06C3E"/>
    <w:rsid w:val="00F20A16"/>
    <w:rsid w:val="00FA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96F4"/>
  <w15:chartTrackingRefBased/>
  <w15:docId w15:val="{F34E7474-3203-4DB2-9C55-2EE7E417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374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A3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Kijahre Fikiri</dc:creator>
  <cp:keywords/>
  <dc:description/>
  <cp:lastModifiedBy>Kijahre Fikiri</cp:lastModifiedBy>
  <cp:revision>6</cp:revision>
  <dcterms:created xsi:type="dcterms:W3CDTF">2022-11-10T01:47:00Z</dcterms:created>
  <dcterms:modified xsi:type="dcterms:W3CDTF">2022-11-11T23:05:00Z</dcterms:modified>
</cp:coreProperties>
</file>