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6C38" w:rsidRDefault="00000000">
      <w:pPr>
        <w:jc w:val="center"/>
        <w:rPr>
          <w:b/>
        </w:rPr>
      </w:pPr>
      <w:r>
        <w:rPr>
          <w:b/>
        </w:rPr>
        <w:t>Outlines</w:t>
      </w:r>
    </w:p>
    <w:p w14:paraId="00000002" w14:textId="77777777" w:rsidR="00E96C38" w:rsidRDefault="00E96C38">
      <w:pPr>
        <w:jc w:val="center"/>
        <w:rPr>
          <w:b/>
        </w:rPr>
      </w:pPr>
    </w:p>
    <w:p w14:paraId="00000003" w14:textId="77777777" w:rsidR="00E96C38" w:rsidRDefault="00000000">
      <w:pPr>
        <w:rPr>
          <w:b/>
        </w:rPr>
      </w:pPr>
      <w:r>
        <w:rPr>
          <w:b/>
        </w:rPr>
        <w:t>Sarah’s:</w:t>
      </w:r>
    </w:p>
    <w:p w14:paraId="00000004" w14:textId="77777777" w:rsidR="00E96C38" w:rsidRDefault="00E96C38">
      <w:pPr>
        <w:jc w:val="center"/>
        <w:rPr>
          <w:sz w:val="20"/>
          <w:szCs w:val="20"/>
        </w:rPr>
      </w:pPr>
    </w:p>
    <w:p w14:paraId="00000005" w14:textId="77777777" w:rsidR="00E96C38" w:rsidRDefault="00000000">
      <w:pPr>
        <w:numPr>
          <w:ilvl w:val="0"/>
          <w:numId w:val="1"/>
        </w:numPr>
        <w:rPr>
          <w:b/>
          <w:sz w:val="18"/>
          <w:szCs w:val="18"/>
        </w:rPr>
      </w:pPr>
      <w:r>
        <w:rPr>
          <w:b/>
          <w:sz w:val="18"/>
          <w:szCs w:val="18"/>
        </w:rPr>
        <w:t>Two Options:</w:t>
      </w:r>
    </w:p>
    <w:p w14:paraId="00000006" w14:textId="77777777" w:rsidR="00E96C38" w:rsidRDefault="00000000">
      <w:pPr>
        <w:numPr>
          <w:ilvl w:val="1"/>
          <w:numId w:val="1"/>
        </w:numPr>
        <w:rPr>
          <w:sz w:val="18"/>
          <w:szCs w:val="18"/>
        </w:rPr>
      </w:pPr>
      <w:r>
        <w:rPr>
          <w:sz w:val="18"/>
          <w:szCs w:val="18"/>
        </w:rPr>
        <w:t xml:space="preserve">Initially we wanted to utilize both the Naive Bayes Model and the Decision Tree Model. However, after running into some user errors and time restraints, the Naive Bayes Model fell through. Positively though, the Decision Tree Model provided us just what was </w:t>
      </w:r>
      <w:r>
        <w:rPr>
          <w:b/>
          <w:sz w:val="18"/>
          <w:szCs w:val="18"/>
        </w:rPr>
        <w:t>needed!</w:t>
      </w:r>
    </w:p>
    <w:p w14:paraId="00000007" w14:textId="77777777" w:rsidR="00E96C38" w:rsidRDefault="00000000">
      <w:pPr>
        <w:numPr>
          <w:ilvl w:val="0"/>
          <w:numId w:val="1"/>
        </w:numPr>
        <w:rPr>
          <w:b/>
          <w:sz w:val="18"/>
          <w:szCs w:val="18"/>
        </w:rPr>
      </w:pPr>
      <w:r>
        <w:rPr>
          <w:b/>
          <w:sz w:val="18"/>
          <w:szCs w:val="18"/>
        </w:rPr>
        <w:t>Decision Tree:</w:t>
      </w:r>
    </w:p>
    <w:p w14:paraId="00000008" w14:textId="77777777" w:rsidR="00E96C38" w:rsidRDefault="00000000">
      <w:pPr>
        <w:numPr>
          <w:ilvl w:val="1"/>
          <w:numId w:val="1"/>
        </w:numPr>
        <w:rPr>
          <w:sz w:val="18"/>
          <w:szCs w:val="18"/>
        </w:rPr>
      </w:pPr>
      <w:r>
        <w:rPr>
          <w:sz w:val="18"/>
          <w:szCs w:val="18"/>
        </w:rPr>
        <w:t>With a 98% precision and accuracy outcome, machine learning could be used to predict the cheapest prices.</w:t>
      </w:r>
    </w:p>
    <w:p w14:paraId="00000009" w14:textId="77777777" w:rsidR="00E96C38" w:rsidRDefault="00000000">
      <w:pPr>
        <w:numPr>
          <w:ilvl w:val="1"/>
          <w:numId w:val="1"/>
        </w:numPr>
        <w:rPr>
          <w:sz w:val="18"/>
          <w:szCs w:val="18"/>
        </w:rPr>
      </w:pPr>
      <w:r>
        <w:rPr>
          <w:sz w:val="18"/>
          <w:szCs w:val="18"/>
        </w:rPr>
        <w:t>Regarding the relationship between cost of materials and days of the week, there is a 75% precision and accuracy result.</w:t>
      </w:r>
    </w:p>
    <w:p w14:paraId="0000000A" w14:textId="77777777" w:rsidR="00E96C38" w:rsidRDefault="00000000">
      <w:pPr>
        <w:numPr>
          <w:ilvl w:val="1"/>
          <w:numId w:val="1"/>
        </w:numPr>
        <w:rPr>
          <w:sz w:val="18"/>
          <w:szCs w:val="18"/>
        </w:rPr>
      </w:pPr>
      <w:r>
        <w:rPr>
          <w:sz w:val="18"/>
          <w:szCs w:val="18"/>
        </w:rPr>
        <w:t>The number of returned queries increases around the weekends due to advertising for materials queried.</w:t>
      </w:r>
    </w:p>
    <w:p w14:paraId="0000000B" w14:textId="77777777" w:rsidR="00E96C38" w:rsidRDefault="00000000">
      <w:pPr>
        <w:numPr>
          <w:ilvl w:val="1"/>
          <w:numId w:val="1"/>
        </w:numPr>
        <w:rPr>
          <w:sz w:val="18"/>
          <w:szCs w:val="18"/>
        </w:rPr>
      </w:pPr>
      <w:r>
        <w:rPr>
          <w:sz w:val="18"/>
          <w:szCs w:val="18"/>
        </w:rPr>
        <w:t>Material price by vendor region and or location provides a 73% accuracy and a 69% precision.</w:t>
      </w:r>
    </w:p>
    <w:p w14:paraId="0000000C" w14:textId="77777777" w:rsidR="00E96C38" w:rsidRDefault="00000000">
      <w:pPr>
        <w:numPr>
          <w:ilvl w:val="1"/>
          <w:numId w:val="1"/>
        </w:numPr>
        <w:rPr>
          <w:sz w:val="18"/>
          <w:szCs w:val="18"/>
        </w:rPr>
      </w:pPr>
      <w:r>
        <w:rPr>
          <w:sz w:val="18"/>
          <w:szCs w:val="18"/>
        </w:rPr>
        <w:t xml:space="preserve">In addition, as we collected more data along the way, our accuracy and precision has increased </w:t>
      </w:r>
      <w:r>
        <w:rPr>
          <w:b/>
          <w:sz w:val="18"/>
          <w:szCs w:val="18"/>
        </w:rPr>
        <w:t xml:space="preserve">positively. </w:t>
      </w:r>
    </w:p>
    <w:p w14:paraId="0000000D" w14:textId="77777777" w:rsidR="00E96C38" w:rsidRDefault="00000000">
      <w:pPr>
        <w:numPr>
          <w:ilvl w:val="0"/>
          <w:numId w:val="1"/>
        </w:numPr>
        <w:rPr>
          <w:b/>
          <w:sz w:val="18"/>
          <w:szCs w:val="18"/>
        </w:rPr>
      </w:pPr>
      <w:r>
        <w:rPr>
          <w:b/>
          <w:sz w:val="18"/>
          <w:szCs w:val="18"/>
        </w:rPr>
        <w:t>Beginning:</w:t>
      </w:r>
    </w:p>
    <w:p w14:paraId="0000000E" w14:textId="77777777" w:rsidR="00E96C38" w:rsidRDefault="00000000">
      <w:pPr>
        <w:numPr>
          <w:ilvl w:val="1"/>
          <w:numId w:val="1"/>
        </w:numPr>
        <w:rPr>
          <w:sz w:val="18"/>
          <w:szCs w:val="18"/>
        </w:rPr>
      </w:pPr>
      <w:r>
        <w:rPr>
          <w:sz w:val="18"/>
          <w:szCs w:val="18"/>
        </w:rPr>
        <w:t>Our dataset included 27 vendors and 16 materials of interest.</w:t>
      </w:r>
    </w:p>
    <w:p w14:paraId="0000000F" w14:textId="77777777" w:rsidR="00E96C38" w:rsidRDefault="00000000">
      <w:pPr>
        <w:numPr>
          <w:ilvl w:val="1"/>
          <w:numId w:val="1"/>
        </w:numPr>
        <w:rPr>
          <w:sz w:val="18"/>
          <w:szCs w:val="18"/>
        </w:rPr>
      </w:pPr>
      <w:r>
        <w:rPr>
          <w:sz w:val="18"/>
          <w:szCs w:val="18"/>
        </w:rPr>
        <w:t>The bar graph details how many materials each vendor carries</w:t>
      </w:r>
    </w:p>
    <w:p w14:paraId="00000010" w14:textId="77777777" w:rsidR="00E96C38" w:rsidRDefault="00000000">
      <w:pPr>
        <w:numPr>
          <w:ilvl w:val="1"/>
          <w:numId w:val="1"/>
        </w:numPr>
        <w:rPr>
          <w:sz w:val="18"/>
          <w:szCs w:val="18"/>
        </w:rPr>
      </w:pPr>
      <w:r>
        <w:rPr>
          <w:sz w:val="18"/>
          <w:szCs w:val="18"/>
        </w:rPr>
        <w:t xml:space="preserve">Home Depot, Lowes, eBay, and Amazon are the top four vendors that provide </w:t>
      </w:r>
      <w:proofErr w:type="gramStart"/>
      <w:r>
        <w:rPr>
          <w:sz w:val="18"/>
          <w:szCs w:val="18"/>
        </w:rPr>
        <w:t>the majority of</w:t>
      </w:r>
      <w:proofErr w:type="gramEnd"/>
      <w:r>
        <w:rPr>
          <w:sz w:val="18"/>
          <w:szCs w:val="18"/>
        </w:rPr>
        <w:t xml:space="preserve"> materials of interest. </w:t>
      </w:r>
    </w:p>
    <w:p w14:paraId="00000011" w14:textId="77777777" w:rsidR="00E96C38" w:rsidRDefault="00000000">
      <w:pPr>
        <w:numPr>
          <w:ilvl w:val="1"/>
          <w:numId w:val="1"/>
        </w:numPr>
        <w:rPr>
          <w:sz w:val="18"/>
          <w:szCs w:val="18"/>
        </w:rPr>
      </w:pPr>
      <w:proofErr w:type="gramStart"/>
      <w:r>
        <w:rPr>
          <w:sz w:val="18"/>
          <w:szCs w:val="18"/>
        </w:rPr>
        <w:t>Both of these</w:t>
      </w:r>
      <w:proofErr w:type="gramEnd"/>
      <w:r>
        <w:rPr>
          <w:sz w:val="18"/>
          <w:szCs w:val="18"/>
        </w:rPr>
        <w:t xml:space="preserve"> are important when considering which vendor is reliable and can help shorten time spent searching for either cheapest price or </w:t>
      </w:r>
      <w:r>
        <w:rPr>
          <w:b/>
          <w:sz w:val="18"/>
          <w:szCs w:val="18"/>
        </w:rPr>
        <w:t xml:space="preserve">materials. </w:t>
      </w:r>
    </w:p>
    <w:p w14:paraId="00000012" w14:textId="77777777" w:rsidR="00E96C38" w:rsidRDefault="00000000">
      <w:pPr>
        <w:numPr>
          <w:ilvl w:val="0"/>
          <w:numId w:val="1"/>
        </w:numPr>
        <w:rPr>
          <w:b/>
          <w:sz w:val="18"/>
          <w:szCs w:val="18"/>
        </w:rPr>
      </w:pPr>
      <w:r>
        <w:rPr>
          <w:b/>
          <w:sz w:val="18"/>
          <w:szCs w:val="18"/>
        </w:rPr>
        <w:t>Q 1 and 2:</w:t>
      </w:r>
    </w:p>
    <w:p w14:paraId="00000013" w14:textId="77777777" w:rsidR="00E96C38" w:rsidRDefault="00000000">
      <w:pPr>
        <w:numPr>
          <w:ilvl w:val="1"/>
          <w:numId w:val="1"/>
        </w:numPr>
        <w:rPr>
          <w:sz w:val="18"/>
          <w:szCs w:val="18"/>
        </w:rPr>
      </w:pPr>
      <w:r>
        <w:rPr>
          <w:sz w:val="18"/>
          <w:szCs w:val="18"/>
        </w:rPr>
        <w:t>In answering the questions posed at the beginning:</w:t>
      </w:r>
    </w:p>
    <w:p w14:paraId="00000014" w14:textId="77777777" w:rsidR="00E96C38" w:rsidRDefault="00000000">
      <w:pPr>
        <w:numPr>
          <w:ilvl w:val="1"/>
          <w:numId w:val="1"/>
        </w:numPr>
        <w:rPr>
          <w:sz w:val="18"/>
          <w:szCs w:val="18"/>
        </w:rPr>
      </w:pPr>
      <w:r>
        <w:rPr>
          <w:sz w:val="18"/>
          <w:szCs w:val="18"/>
        </w:rPr>
        <w:t>Yes, there are correlations!</w:t>
      </w:r>
    </w:p>
    <w:p w14:paraId="00000015" w14:textId="77777777" w:rsidR="00E96C38" w:rsidRDefault="00000000">
      <w:pPr>
        <w:numPr>
          <w:ilvl w:val="1"/>
          <w:numId w:val="1"/>
        </w:numPr>
        <w:rPr>
          <w:sz w:val="18"/>
          <w:szCs w:val="18"/>
        </w:rPr>
      </w:pPr>
      <w:r>
        <w:rPr>
          <w:sz w:val="18"/>
          <w:szCs w:val="18"/>
        </w:rPr>
        <w:t xml:space="preserve">In the image, the ordinal pairs (x and y values) illustrate the correlation. Left tells us what </w:t>
      </w:r>
      <w:proofErr w:type="gramStart"/>
      <w:r>
        <w:rPr>
          <w:sz w:val="18"/>
          <w:szCs w:val="18"/>
        </w:rPr>
        <w:t>the  data</w:t>
      </w:r>
      <w:proofErr w:type="gramEnd"/>
      <w:r>
        <w:rPr>
          <w:sz w:val="18"/>
          <w:szCs w:val="18"/>
        </w:rPr>
        <w:t xml:space="preserve"> looks like.</w:t>
      </w:r>
    </w:p>
    <w:p w14:paraId="00000016" w14:textId="77777777" w:rsidR="00E96C38" w:rsidRDefault="00000000">
      <w:pPr>
        <w:numPr>
          <w:ilvl w:val="1"/>
          <w:numId w:val="1"/>
        </w:numPr>
        <w:rPr>
          <w:sz w:val="18"/>
          <w:szCs w:val="18"/>
        </w:rPr>
      </w:pPr>
      <w:r>
        <w:rPr>
          <w:sz w:val="18"/>
          <w:szCs w:val="18"/>
        </w:rPr>
        <w:t>Right tells us if it’s correlated.</w:t>
      </w:r>
    </w:p>
    <w:p w14:paraId="00000017" w14:textId="77777777" w:rsidR="00E96C38" w:rsidRDefault="00000000">
      <w:pPr>
        <w:numPr>
          <w:ilvl w:val="1"/>
          <w:numId w:val="1"/>
        </w:numPr>
        <w:rPr>
          <w:sz w:val="18"/>
          <w:szCs w:val="18"/>
        </w:rPr>
      </w:pPr>
      <w:r>
        <w:rPr>
          <w:sz w:val="18"/>
          <w:szCs w:val="18"/>
        </w:rPr>
        <w:t>The tinier the outcome, the more it’s</w:t>
      </w:r>
      <w:r>
        <w:rPr>
          <w:b/>
          <w:sz w:val="18"/>
          <w:szCs w:val="18"/>
        </w:rPr>
        <w:t xml:space="preserve"> correlated!</w:t>
      </w:r>
    </w:p>
    <w:p w14:paraId="00000018" w14:textId="77777777" w:rsidR="00E96C38" w:rsidRDefault="00000000">
      <w:pPr>
        <w:numPr>
          <w:ilvl w:val="0"/>
          <w:numId w:val="1"/>
        </w:numPr>
        <w:rPr>
          <w:b/>
          <w:sz w:val="18"/>
          <w:szCs w:val="18"/>
        </w:rPr>
      </w:pPr>
      <w:r>
        <w:rPr>
          <w:b/>
          <w:sz w:val="18"/>
          <w:szCs w:val="18"/>
        </w:rPr>
        <w:t>Q 3:</w:t>
      </w:r>
    </w:p>
    <w:p w14:paraId="00000019" w14:textId="77777777" w:rsidR="00E96C38" w:rsidRDefault="00000000">
      <w:pPr>
        <w:numPr>
          <w:ilvl w:val="1"/>
          <w:numId w:val="1"/>
        </w:numPr>
        <w:rPr>
          <w:sz w:val="18"/>
          <w:szCs w:val="18"/>
        </w:rPr>
      </w:pPr>
      <w:r>
        <w:rPr>
          <w:sz w:val="18"/>
          <w:szCs w:val="18"/>
        </w:rPr>
        <w:t xml:space="preserve">In the visualization, </w:t>
      </w:r>
      <w:proofErr w:type="gramStart"/>
      <w:r>
        <w:rPr>
          <w:sz w:val="18"/>
          <w:szCs w:val="18"/>
        </w:rPr>
        <w:t>Wednesday</w:t>
      </w:r>
      <w:proofErr w:type="gramEnd"/>
      <w:r>
        <w:rPr>
          <w:sz w:val="18"/>
          <w:szCs w:val="18"/>
        </w:rPr>
        <w:t xml:space="preserve"> has the biggest decrease in material cost, while Sunday has the highest increase. </w:t>
      </w:r>
    </w:p>
    <w:p w14:paraId="0000001A" w14:textId="77777777" w:rsidR="00E96C38" w:rsidRDefault="00000000">
      <w:pPr>
        <w:numPr>
          <w:ilvl w:val="1"/>
          <w:numId w:val="1"/>
        </w:numPr>
        <w:rPr>
          <w:sz w:val="18"/>
          <w:szCs w:val="18"/>
        </w:rPr>
      </w:pPr>
      <w:r>
        <w:rPr>
          <w:sz w:val="18"/>
          <w:szCs w:val="18"/>
        </w:rPr>
        <w:t>This could be due to the restocking day being Saturday.</w:t>
      </w:r>
    </w:p>
    <w:p w14:paraId="0000001B" w14:textId="77777777" w:rsidR="00E96C38" w:rsidRDefault="00000000">
      <w:pPr>
        <w:numPr>
          <w:ilvl w:val="1"/>
          <w:numId w:val="1"/>
        </w:numPr>
        <w:rPr>
          <w:sz w:val="18"/>
          <w:szCs w:val="18"/>
        </w:rPr>
      </w:pPr>
      <w:r>
        <w:rPr>
          <w:sz w:val="18"/>
          <w:szCs w:val="18"/>
        </w:rPr>
        <w:t xml:space="preserve">We could definitely predict the day of increase or </w:t>
      </w:r>
      <w:proofErr w:type="gramStart"/>
      <w:r>
        <w:rPr>
          <w:sz w:val="18"/>
          <w:szCs w:val="18"/>
        </w:rPr>
        <w:t>decrease,</w:t>
      </w:r>
      <w:proofErr w:type="gramEnd"/>
      <w:r>
        <w:rPr>
          <w:sz w:val="18"/>
          <w:szCs w:val="18"/>
        </w:rPr>
        <w:t xml:space="preserve"> however, a regression model would be made instead of the logistic model shown.</w:t>
      </w:r>
    </w:p>
    <w:p w14:paraId="0000001C" w14:textId="77777777" w:rsidR="00E96C38" w:rsidRDefault="00000000">
      <w:pPr>
        <w:numPr>
          <w:ilvl w:val="1"/>
          <w:numId w:val="1"/>
        </w:numPr>
        <w:rPr>
          <w:sz w:val="18"/>
          <w:szCs w:val="18"/>
        </w:rPr>
      </w:pPr>
      <w:r>
        <w:rPr>
          <w:sz w:val="18"/>
          <w:szCs w:val="18"/>
        </w:rPr>
        <w:t>But, due to the time restraints, the visual depiction can only be</w:t>
      </w:r>
      <w:r>
        <w:rPr>
          <w:b/>
          <w:sz w:val="18"/>
          <w:szCs w:val="18"/>
        </w:rPr>
        <w:t xml:space="preserve"> viewed.</w:t>
      </w:r>
    </w:p>
    <w:p w14:paraId="0000001D" w14:textId="77777777" w:rsidR="00E96C38" w:rsidRDefault="00000000">
      <w:pPr>
        <w:numPr>
          <w:ilvl w:val="0"/>
          <w:numId w:val="1"/>
        </w:numPr>
        <w:rPr>
          <w:b/>
          <w:sz w:val="18"/>
          <w:szCs w:val="18"/>
        </w:rPr>
      </w:pPr>
      <w:r>
        <w:rPr>
          <w:b/>
          <w:sz w:val="18"/>
          <w:szCs w:val="18"/>
        </w:rPr>
        <w:t>Q 4:</w:t>
      </w:r>
    </w:p>
    <w:p w14:paraId="0000001E" w14:textId="77777777" w:rsidR="00E96C38" w:rsidRDefault="00000000">
      <w:pPr>
        <w:numPr>
          <w:ilvl w:val="1"/>
          <w:numId w:val="1"/>
        </w:numPr>
        <w:rPr>
          <w:sz w:val="18"/>
          <w:szCs w:val="18"/>
        </w:rPr>
      </w:pPr>
      <w:r>
        <w:rPr>
          <w:sz w:val="18"/>
          <w:szCs w:val="18"/>
        </w:rPr>
        <w:t>Based on the image and matrix, yes there is a correlation between the region of vendor and their</w:t>
      </w:r>
      <w:r>
        <w:rPr>
          <w:b/>
          <w:sz w:val="18"/>
          <w:szCs w:val="18"/>
        </w:rPr>
        <w:t xml:space="preserve"> </w:t>
      </w:r>
      <w:r>
        <w:rPr>
          <w:sz w:val="18"/>
          <w:szCs w:val="18"/>
        </w:rPr>
        <w:t>price.</w:t>
      </w:r>
    </w:p>
    <w:p w14:paraId="0000001F" w14:textId="77777777" w:rsidR="00E96C38" w:rsidRDefault="00000000">
      <w:pPr>
        <w:numPr>
          <w:ilvl w:val="1"/>
          <w:numId w:val="1"/>
        </w:numPr>
        <w:rPr>
          <w:sz w:val="18"/>
          <w:szCs w:val="18"/>
        </w:rPr>
      </w:pPr>
      <w:r>
        <w:rPr>
          <w:sz w:val="18"/>
          <w:szCs w:val="18"/>
        </w:rPr>
        <w:t>The southeast has an average price range, while the west has an average price range.</w:t>
      </w:r>
    </w:p>
    <w:p w14:paraId="00000020" w14:textId="77777777" w:rsidR="00E96C38" w:rsidRDefault="00000000">
      <w:pPr>
        <w:numPr>
          <w:ilvl w:val="1"/>
          <w:numId w:val="1"/>
        </w:numPr>
        <w:rPr>
          <w:sz w:val="18"/>
          <w:szCs w:val="18"/>
        </w:rPr>
      </w:pPr>
      <w:r>
        <w:rPr>
          <w:sz w:val="18"/>
          <w:szCs w:val="18"/>
        </w:rPr>
        <w:t xml:space="preserve">This is good to know because most material comes from the southeast, assuring us we are getting a good </w:t>
      </w:r>
      <w:r>
        <w:rPr>
          <w:b/>
          <w:sz w:val="18"/>
          <w:szCs w:val="18"/>
        </w:rPr>
        <w:t>price.</w:t>
      </w:r>
    </w:p>
    <w:p w14:paraId="00000021" w14:textId="77777777" w:rsidR="00E96C38" w:rsidRDefault="00000000">
      <w:pPr>
        <w:numPr>
          <w:ilvl w:val="0"/>
          <w:numId w:val="1"/>
        </w:numPr>
        <w:rPr>
          <w:b/>
          <w:sz w:val="18"/>
          <w:szCs w:val="18"/>
        </w:rPr>
      </w:pPr>
      <w:r>
        <w:rPr>
          <w:b/>
          <w:sz w:val="18"/>
          <w:szCs w:val="18"/>
        </w:rPr>
        <w:t>Copper v. Steel</w:t>
      </w:r>
    </w:p>
    <w:p w14:paraId="00000022" w14:textId="77777777" w:rsidR="00E96C38" w:rsidRDefault="00000000">
      <w:pPr>
        <w:numPr>
          <w:ilvl w:val="1"/>
          <w:numId w:val="1"/>
        </w:numPr>
        <w:rPr>
          <w:sz w:val="18"/>
          <w:szCs w:val="18"/>
        </w:rPr>
      </w:pPr>
      <w:r>
        <w:rPr>
          <w:sz w:val="18"/>
          <w:szCs w:val="18"/>
        </w:rPr>
        <w:t xml:space="preserve">The daily fluctuations of copper and steel prices directly affect the materials of interest </w:t>
      </w:r>
      <w:r>
        <w:rPr>
          <w:b/>
          <w:sz w:val="18"/>
          <w:szCs w:val="18"/>
        </w:rPr>
        <w:t>price.</w:t>
      </w:r>
    </w:p>
    <w:p w14:paraId="00000023" w14:textId="77777777" w:rsidR="00E96C38" w:rsidRDefault="00E96C38">
      <w:pPr>
        <w:ind w:left="720"/>
        <w:rPr>
          <w:b/>
          <w:sz w:val="18"/>
          <w:szCs w:val="18"/>
        </w:rPr>
      </w:pPr>
    </w:p>
    <w:p w14:paraId="00000024" w14:textId="77777777" w:rsidR="00E96C38" w:rsidRDefault="00E96C38">
      <w:pPr>
        <w:rPr>
          <w:b/>
          <w:sz w:val="18"/>
          <w:szCs w:val="18"/>
        </w:rPr>
      </w:pPr>
    </w:p>
    <w:p w14:paraId="00000025" w14:textId="77777777" w:rsidR="00E96C38" w:rsidRDefault="00E96C38">
      <w:pPr>
        <w:rPr>
          <w:b/>
          <w:sz w:val="18"/>
          <w:szCs w:val="18"/>
        </w:rPr>
      </w:pPr>
    </w:p>
    <w:p w14:paraId="00000026" w14:textId="77777777" w:rsidR="00E96C38" w:rsidRDefault="00E96C38">
      <w:pPr>
        <w:rPr>
          <w:b/>
          <w:sz w:val="18"/>
          <w:szCs w:val="18"/>
        </w:rPr>
      </w:pPr>
    </w:p>
    <w:p w14:paraId="00000027" w14:textId="77777777" w:rsidR="00E96C38" w:rsidRDefault="00E96C38">
      <w:pPr>
        <w:rPr>
          <w:b/>
          <w:sz w:val="18"/>
          <w:szCs w:val="18"/>
        </w:rPr>
      </w:pPr>
    </w:p>
    <w:p w14:paraId="00000028" w14:textId="77777777" w:rsidR="00E96C38" w:rsidRDefault="00E96C38">
      <w:pPr>
        <w:rPr>
          <w:b/>
          <w:sz w:val="18"/>
          <w:szCs w:val="18"/>
        </w:rPr>
      </w:pPr>
    </w:p>
    <w:p w14:paraId="00000029" w14:textId="77777777" w:rsidR="00E96C38" w:rsidRDefault="00000000">
      <w:pPr>
        <w:rPr>
          <w:b/>
          <w:sz w:val="18"/>
          <w:szCs w:val="18"/>
        </w:rPr>
      </w:pPr>
      <w:r>
        <w:rPr>
          <w:b/>
          <w:sz w:val="18"/>
          <w:szCs w:val="18"/>
        </w:rPr>
        <w:lastRenderedPageBreak/>
        <w:t>Alexei’s:</w:t>
      </w:r>
    </w:p>
    <w:p w14:paraId="0000002A" w14:textId="77777777" w:rsidR="00E96C38" w:rsidRDefault="00E96C38">
      <w:pPr>
        <w:rPr>
          <w:b/>
          <w:sz w:val="18"/>
          <w:szCs w:val="18"/>
        </w:rPr>
      </w:pPr>
    </w:p>
    <w:p w14:paraId="0000002B" w14:textId="77777777" w:rsidR="00E96C38" w:rsidRDefault="00000000">
      <w:pPr>
        <w:shd w:val="clear" w:color="auto" w:fill="FFFFFF"/>
        <w:rPr>
          <w:sz w:val="20"/>
          <w:szCs w:val="20"/>
        </w:rPr>
      </w:pPr>
      <w:r>
        <w:rPr>
          <w:sz w:val="20"/>
          <w:szCs w:val="20"/>
        </w:rPr>
        <w:t xml:space="preserve">As you can </w:t>
      </w:r>
      <w:proofErr w:type="gramStart"/>
      <w:r>
        <w:rPr>
          <w:sz w:val="20"/>
          <w:szCs w:val="20"/>
        </w:rPr>
        <w:t>see</w:t>
      </w:r>
      <w:proofErr w:type="gramEnd"/>
      <w:r>
        <w:rPr>
          <w:sz w:val="20"/>
          <w:szCs w:val="20"/>
        </w:rPr>
        <w:t xml:space="preserve"> we have been very thorough with our data, in doing so we have used:</w:t>
      </w:r>
    </w:p>
    <w:p w14:paraId="0000002C" w14:textId="77777777" w:rsidR="00E96C38" w:rsidRDefault="00E96C38">
      <w:pPr>
        <w:shd w:val="clear" w:color="auto" w:fill="FFFFFF"/>
        <w:rPr>
          <w:sz w:val="20"/>
          <w:szCs w:val="20"/>
        </w:rPr>
      </w:pPr>
    </w:p>
    <w:p w14:paraId="0000002D" w14:textId="77777777" w:rsidR="00E96C38" w:rsidRDefault="00000000">
      <w:pPr>
        <w:numPr>
          <w:ilvl w:val="0"/>
          <w:numId w:val="7"/>
        </w:numPr>
        <w:shd w:val="clear" w:color="auto" w:fill="FFFFFF"/>
        <w:rPr>
          <w:sz w:val="20"/>
          <w:szCs w:val="20"/>
        </w:rPr>
      </w:pPr>
      <w:proofErr w:type="spellStart"/>
      <w:r>
        <w:rPr>
          <w:sz w:val="20"/>
          <w:szCs w:val="20"/>
        </w:rPr>
        <w:t>Jupyter</w:t>
      </w:r>
      <w:proofErr w:type="spellEnd"/>
      <w:r>
        <w:rPr>
          <w:sz w:val="20"/>
          <w:szCs w:val="20"/>
        </w:rPr>
        <w:t xml:space="preserve"> Notebook, SQL, and </w:t>
      </w:r>
      <w:proofErr w:type="spellStart"/>
      <w:r>
        <w:rPr>
          <w:sz w:val="20"/>
          <w:szCs w:val="20"/>
        </w:rPr>
        <w:t>pgAdmin</w:t>
      </w:r>
      <w:proofErr w:type="spellEnd"/>
      <w:r>
        <w:rPr>
          <w:sz w:val="20"/>
          <w:szCs w:val="20"/>
        </w:rPr>
        <w:t xml:space="preserve"> were predominately used because these tools work with our analysis of the </w:t>
      </w:r>
      <w:proofErr w:type="gramStart"/>
      <w:r>
        <w:rPr>
          <w:sz w:val="20"/>
          <w:szCs w:val="20"/>
        </w:rPr>
        <w:t>data, and</w:t>
      </w:r>
      <w:proofErr w:type="gramEnd"/>
      <w:r>
        <w:rPr>
          <w:sz w:val="20"/>
          <w:szCs w:val="20"/>
        </w:rPr>
        <w:t xml:space="preserve"> happen to be common practice industrial wise. </w:t>
      </w:r>
    </w:p>
    <w:p w14:paraId="0000002E" w14:textId="77777777" w:rsidR="00E96C38" w:rsidRDefault="00E96C38">
      <w:pPr>
        <w:shd w:val="clear" w:color="auto" w:fill="FFFFFF"/>
        <w:rPr>
          <w:sz w:val="20"/>
          <w:szCs w:val="20"/>
        </w:rPr>
      </w:pPr>
    </w:p>
    <w:p w14:paraId="0000002F" w14:textId="77777777" w:rsidR="00E96C38" w:rsidRDefault="00000000">
      <w:pPr>
        <w:numPr>
          <w:ilvl w:val="0"/>
          <w:numId w:val="9"/>
        </w:numPr>
        <w:shd w:val="clear" w:color="auto" w:fill="FFFFFF"/>
        <w:rPr>
          <w:sz w:val="20"/>
          <w:szCs w:val="20"/>
        </w:rPr>
      </w:pPr>
      <w:r>
        <w:rPr>
          <w:sz w:val="20"/>
          <w:szCs w:val="20"/>
        </w:rPr>
        <w:t xml:space="preserve">Instead of </w:t>
      </w:r>
      <w:proofErr w:type="spellStart"/>
      <w:r>
        <w:rPr>
          <w:sz w:val="20"/>
          <w:szCs w:val="20"/>
        </w:rPr>
        <w:t>Plotly</w:t>
      </w:r>
      <w:proofErr w:type="spellEnd"/>
      <w:r>
        <w:rPr>
          <w:sz w:val="20"/>
          <w:szCs w:val="20"/>
        </w:rPr>
        <w:t xml:space="preserve"> and Leaflet, we used NPM, Angular, Bootstrap, and SciPy, which were used to develop our dashboard, they helped streamline our work and are </w:t>
      </w:r>
      <w:proofErr w:type="gramStart"/>
      <w:r>
        <w:rPr>
          <w:sz w:val="20"/>
          <w:szCs w:val="20"/>
        </w:rPr>
        <w:t>actually industry</w:t>
      </w:r>
      <w:proofErr w:type="gramEnd"/>
      <w:r>
        <w:rPr>
          <w:sz w:val="20"/>
          <w:szCs w:val="20"/>
        </w:rPr>
        <w:t xml:space="preserve"> utilized. </w:t>
      </w:r>
    </w:p>
    <w:p w14:paraId="00000030" w14:textId="77777777" w:rsidR="00E96C38" w:rsidRDefault="00E96C38">
      <w:pPr>
        <w:shd w:val="clear" w:color="auto" w:fill="FFFFFF"/>
        <w:rPr>
          <w:sz w:val="20"/>
          <w:szCs w:val="20"/>
        </w:rPr>
      </w:pPr>
    </w:p>
    <w:p w14:paraId="00000031" w14:textId="77777777" w:rsidR="00E96C38" w:rsidRDefault="00000000">
      <w:pPr>
        <w:numPr>
          <w:ilvl w:val="0"/>
          <w:numId w:val="2"/>
        </w:numPr>
        <w:shd w:val="clear" w:color="auto" w:fill="FFFFFF"/>
        <w:spacing w:before="200" w:after="200"/>
        <w:rPr>
          <w:color w:val="000000"/>
        </w:rPr>
      </w:pPr>
      <w:r>
        <w:rPr>
          <w:sz w:val="20"/>
          <w:szCs w:val="20"/>
        </w:rPr>
        <w:t xml:space="preserve">Lastly, Tableau is the most user-friendly data visualization program and GitHub is a version control for team project </w:t>
      </w:r>
      <w:r>
        <w:rPr>
          <w:b/>
          <w:sz w:val="20"/>
          <w:szCs w:val="20"/>
        </w:rPr>
        <w:t>integration.</w:t>
      </w:r>
    </w:p>
    <w:p w14:paraId="00000032" w14:textId="77777777" w:rsidR="00E96C38" w:rsidRDefault="00E96C38">
      <w:pPr>
        <w:shd w:val="clear" w:color="auto" w:fill="FFFFFF"/>
        <w:rPr>
          <w:sz w:val="20"/>
          <w:szCs w:val="20"/>
        </w:rPr>
      </w:pPr>
    </w:p>
    <w:p w14:paraId="00000033" w14:textId="77777777" w:rsidR="00E96C38" w:rsidRDefault="00000000">
      <w:pPr>
        <w:shd w:val="clear" w:color="auto" w:fill="FFFFFF"/>
        <w:spacing w:before="200" w:after="200"/>
        <w:rPr>
          <w:sz w:val="20"/>
          <w:szCs w:val="20"/>
        </w:rPr>
      </w:pPr>
      <w:r>
        <w:rPr>
          <w:sz w:val="20"/>
          <w:szCs w:val="20"/>
        </w:rPr>
        <w:t>We were very thorough with our project, however due to time constraints, we would have liked to include future improvements, those being:</w:t>
      </w:r>
    </w:p>
    <w:p w14:paraId="00000034" w14:textId="77777777" w:rsidR="00E96C38" w:rsidRDefault="00E96C38">
      <w:pPr>
        <w:shd w:val="clear" w:color="auto" w:fill="FFFFFF"/>
        <w:rPr>
          <w:sz w:val="20"/>
          <w:szCs w:val="20"/>
        </w:rPr>
      </w:pPr>
    </w:p>
    <w:p w14:paraId="00000035" w14:textId="77777777" w:rsidR="00E96C38" w:rsidRDefault="00000000">
      <w:pPr>
        <w:numPr>
          <w:ilvl w:val="0"/>
          <w:numId w:val="4"/>
        </w:numPr>
        <w:shd w:val="clear" w:color="auto" w:fill="FFFFFF"/>
        <w:rPr>
          <w:sz w:val="20"/>
          <w:szCs w:val="20"/>
        </w:rPr>
      </w:pPr>
      <w:r>
        <w:rPr>
          <w:sz w:val="20"/>
          <w:szCs w:val="20"/>
        </w:rPr>
        <w:t xml:space="preserve">The weight of materials and items being queried are something we would have liked to correlate to raw materials and if so, would have liked to query how much of </w:t>
      </w:r>
      <w:proofErr w:type="gramStart"/>
      <w:r>
        <w:rPr>
          <w:sz w:val="20"/>
          <w:szCs w:val="20"/>
        </w:rPr>
        <w:t>a  percentage</w:t>
      </w:r>
      <w:proofErr w:type="gramEnd"/>
      <w:r>
        <w:rPr>
          <w:sz w:val="20"/>
          <w:szCs w:val="20"/>
        </w:rPr>
        <w:t xml:space="preserve"> is the total weight difference.</w:t>
      </w:r>
    </w:p>
    <w:p w14:paraId="00000036" w14:textId="77777777" w:rsidR="00E96C38" w:rsidRDefault="00E96C38">
      <w:pPr>
        <w:shd w:val="clear" w:color="auto" w:fill="FFFFFF"/>
        <w:rPr>
          <w:sz w:val="20"/>
          <w:szCs w:val="20"/>
        </w:rPr>
      </w:pPr>
    </w:p>
    <w:p w14:paraId="00000037" w14:textId="77777777" w:rsidR="00E96C38" w:rsidRDefault="00000000">
      <w:pPr>
        <w:numPr>
          <w:ilvl w:val="0"/>
          <w:numId w:val="8"/>
        </w:numPr>
        <w:shd w:val="clear" w:color="auto" w:fill="FFFFFF"/>
        <w:spacing w:before="200" w:after="200"/>
        <w:rPr>
          <w:color w:val="000000"/>
        </w:rPr>
      </w:pPr>
      <w:r>
        <w:rPr>
          <w:sz w:val="20"/>
          <w:szCs w:val="20"/>
        </w:rPr>
        <w:t xml:space="preserve">Does being a large vendor mean we have a larger percentage of </w:t>
      </w:r>
      <w:proofErr w:type="gramStart"/>
      <w:r>
        <w:rPr>
          <w:sz w:val="20"/>
          <w:szCs w:val="20"/>
        </w:rPr>
        <w:t>results, and</w:t>
      </w:r>
      <w:proofErr w:type="gramEnd"/>
      <w:r>
        <w:rPr>
          <w:sz w:val="20"/>
          <w:szCs w:val="20"/>
        </w:rPr>
        <w:t xml:space="preserve"> could this be more viable opposed to a smaller company, as well as, how this data will be used depends on the circumstances.</w:t>
      </w:r>
    </w:p>
    <w:p w14:paraId="00000038" w14:textId="77777777" w:rsidR="00E96C38" w:rsidRDefault="00E96C38">
      <w:pPr>
        <w:shd w:val="clear" w:color="auto" w:fill="FFFFFF"/>
        <w:rPr>
          <w:sz w:val="20"/>
          <w:szCs w:val="20"/>
        </w:rPr>
      </w:pPr>
    </w:p>
    <w:p w14:paraId="00000039" w14:textId="77777777" w:rsidR="00E96C38" w:rsidRDefault="00000000">
      <w:pPr>
        <w:numPr>
          <w:ilvl w:val="0"/>
          <w:numId w:val="6"/>
        </w:numPr>
        <w:shd w:val="clear" w:color="auto" w:fill="FFFFFF"/>
        <w:rPr>
          <w:sz w:val="20"/>
          <w:szCs w:val="20"/>
        </w:rPr>
      </w:pPr>
      <w:r>
        <w:rPr>
          <w:sz w:val="20"/>
          <w:szCs w:val="20"/>
        </w:rPr>
        <w:t xml:space="preserve">In addition, if we had a budget, a mega database like AWS could have been used to run our script through a website but it costs. </w:t>
      </w:r>
    </w:p>
    <w:p w14:paraId="0000003A" w14:textId="77777777" w:rsidR="00E96C38" w:rsidRDefault="00E96C38">
      <w:pPr>
        <w:shd w:val="clear" w:color="auto" w:fill="FFFFFF"/>
        <w:rPr>
          <w:sz w:val="20"/>
          <w:szCs w:val="20"/>
        </w:rPr>
      </w:pPr>
    </w:p>
    <w:p w14:paraId="0000003B" w14:textId="77777777" w:rsidR="00E96C38" w:rsidRDefault="00000000">
      <w:pPr>
        <w:numPr>
          <w:ilvl w:val="0"/>
          <w:numId w:val="3"/>
        </w:numPr>
        <w:shd w:val="clear" w:color="auto" w:fill="FFFFFF"/>
        <w:rPr>
          <w:sz w:val="20"/>
          <w:szCs w:val="20"/>
        </w:rPr>
      </w:pPr>
      <w:r>
        <w:rPr>
          <w:sz w:val="20"/>
          <w:szCs w:val="20"/>
        </w:rPr>
        <w:t xml:space="preserve">A linear model expanding to a regression model would have provided us with data output for the next day instead of the next week </w:t>
      </w:r>
    </w:p>
    <w:p w14:paraId="0000003C" w14:textId="77777777" w:rsidR="00E96C38" w:rsidRDefault="00E96C38">
      <w:pPr>
        <w:shd w:val="clear" w:color="auto" w:fill="FFFFFF"/>
        <w:rPr>
          <w:sz w:val="20"/>
          <w:szCs w:val="20"/>
        </w:rPr>
      </w:pPr>
    </w:p>
    <w:p w14:paraId="0000003D" w14:textId="77777777" w:rsidR="00E96C38" w:rsidRDefault="00000000">
      <w:pPr>
        <w:numPr>
          <w:ilvl w:val="0"/>
          <w:numId w:val="5"/>
        </w:numPr>
        <w:shd w:val="clear" w:color="auto" w:fill="FFFFFF"/>
        <w:rPr>
          <w:sz w:val="20"/>
          <w:szCs w:val="20"/>
        </w:rPr>
      </w:pPr>
      <w:r>
        <w:rPr>
          <w:sz w:val="20"/>
          <w:szCs w:val="20"/>
        </w:rPr>
        <w:t xml:space="preserve">Finally, using JSON could have potentially given us a more efficient </w:t>
      </w:r>
      <w:r>
        <w:rPr>
          <w:b/>
          <w:sz w:val="20"/>
          <w:szCs w:val="20"/>
        </w:rPr>
        <w:t>dataset.</w:t>
      </w:r>
    </w:p>
    <w:p w14:paraId="0000003E" w14:textId="77777777" w:rsidR="00E96C38" w:rsidRDefault="00E96C38">
      <w:pPr>
        <w:rPr>
          <w:b/>
          <w:sz w:val="18"/>
          <w:szCs w:val="18"/>
        </w:rPr>
      </w:pPr>
    </w:p>
    <w:sectPr w:rsidR="00E96C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02209"/>
    <w:multiLevelType w:val="multilevel"/>
    <w:tmpl w:val="C0C2438C"/>
    <w:lvl w:ilvl="0">
      <w:start w:val="1"/>
      <w:numFmt w:val="bullet"/>
      <w:lvlText w:val="●"/>
      <w:lvlJc w:val="left"/>
      <w:pPr>
        <w:ind w:left="720" w:hanging="360"/>
      </w:pPr>
      <w:rPr>
        <w:rFonts w:ascii="Arial" w:eastAsia="Arial" w:hAnsi="Arial" w:cs="Arial"/>
        <w:color w:val="1D222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D6DCA"/>
    <w:multiLevelType w:val="multilevel"/>
    <w:tmpl w:val="50C02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640A07"/>
    <w:multiLevelType w:val="multilevel"/>
    <w:tmpl w:val="CF160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5A5D8B"/>
    <w:multiLevelType w:val="multilevel"/>
    <w:tmpl w:val="C2283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B605B0"/>
    <w:multiLevelType w:val="multilevel"/>
    <w:tmpl w:val="DC509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071D7A"/>
    <w:multiLevelType w:val="multilevel"/>
    <w:tmpl w:val="1780E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927D75"/>
    <w:multiLevelType w:val="multilevel"/>
    <w:tmpl w:val="9D6A585A"/>
    <w:lvl w:ilvl="0">
      <w:start w:val="1"/>
      <w:numFmt w:val="bullet"/>
      <w:lvlText w:val="●"/>
      <w:lvlJc w:val="left"/>
      <w:pPr>
        <w:ind w:left="720" w:hanging="360"/>
      </w:pPr>
      <w:rPr>
        <w:rFonts w:ascii="Arial" w:eastAsia="Arial" w:hAnsi="Arial" w:cs="Arial"/>
        <w:color w:val="1D222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196D01"/>
    <w:multiLevelType w:val="multilevel"/>
    <w:tmpl w:val="2F9E1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6D2739"/>
    <w:multiLevelType w:val="multilevel"/>
    <w:tmpl w:val="FBBE5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2648275">
    <w:abstractNumId w:val="5"/>
  </w:num>
  <w:num w:numId="2" w16cid:durableId="1218936377">
    <w:abstractNumId w:val="0"/>
  </w:num>
  <w:num w:numId="3" w16cid:durableId="1276912752">
    <w:abstractNumId w:val="1"/>
  </w:num>
  <w:num w:numId="4" w16cid:durableId="1663045756">
    <w:abstractNumId w:val="3"/>
  </w:num>
  <w:num w:numId="5" w16cid:durableId="1366441713">
    <w:abstractNumId w:val="8"/>
  </w:num>
  <w:num w:numId="6" w16cid:durableId="1808618695">
    <w:abstractNumId w:val="7"/>
  </w:num>
  <w:num w:numId="7" w16cid:durableId="1250965266">
    <w:abstractNumId w:val="4"/>
  </w:num>
  <w:num w:numId="8" w16cid:durableId="1374384690">
    <w:abstractNumId w:val="6"/>
  </w:num>
  <w:num w:numId="9" w16cid:durableId="2082097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C38"/>
    <w:rsid w:val="00173238"/>
    <w:rsid w:val="00E9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C078F-E9CF-4137-9901-C6CB8AFC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Sarah-Michelle Godbold Sanchez</dc:creator>
  <cp:lastModifiedBy>Sarah-Michelle Godbold Sanchez</cp:lastModifiedBy>
  <cp:revision>2</cp:revision>
  <dcterms:created xsi:type="dcterms:W3CDTF">2022-11-21T03:51:00Z</dcterms:created>
  <dcterms:modified xsi:type="dcterms:W3CDTF">2022-11-21T03:51:00Z</dcterms:modified>
</cp:coreProperties>
</file>