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2E3D5" w14:textId="77777777" w:rsidR="00BF5472" w:rsidRDefault="00CF0A3E">
      <w:r w:rsidRPr="00937991">
        <w:rPr>
          <w:color w:val="000000" w:themeColor="text1"/>
        </w:rPr>
        <w:t>We would like to thank Justine Kao for support in designing the English series of experiments. This work was supported by ONR grant N00014-13-1-0788 and by a James S. McDonnell Foundation Scholar Award to NDG. AT gratefully acknowledges financial support from the German Research Foundation (DFG grant TR 1228/2-1) and from the DFG Excellence Initiative (University of Konstanz, project no. 610/14). This research was further supported by an SNSF Early Postdoc. Mobility fellowship</w:t>
      </w:r>
      <w:r w:rsidRPr="00937991">
        <w:rPr>
          <w:i/>
          <w:color w:val="000000" w:themeColor="text1"/>
        </w:rPr>
        <w:t xml:space="preserve"> </w:t>
      </w:r>
      <w:r w:rsidRPr="00937991">
        <w:rPr>
          <w:color w:val="000000" w:themeColor="text1"/>
        </w:rPr>
        <w:t>to JD and a postdoctoral fellowshi</w:t>
      </w:r>
      <w:r w:rsidRPr="00937991">
        <w:rPr>
          <w:i/>
          <w:color w:val="000000" w:themeColor="text1"/>
        </w:rPr>
        <w:t xml:space="preserve">p </w:t>
      </w:r>
      <w:r w:rsidRPr="00937991">
        <w:rPr>
          <w:color w:val="000000" w:themeColor="text1"/>
        </w:rPr>
        <w:t>to EW by the German Academic Exchange Service (DAAD).</w:t>
      </w:r>
      <w:bookmarkStart w:id="0" w:name="_GoBack"/>
      <w:bookmarkEnd w:id="0"/>
    </w:p>
    <w:sectPr w:rsidR="00BF5472" w:rsidSect="006E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3E"/>
    <w:rsid w:val="006E344B"/>
    <w:rsid w:val="009E6F73"/>
    <w:rsid w:val="00C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101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Macintosh Word</Application>
  <DocSecurity>0</DocSecurity>
  <Lines>4</Lines>
  <Paragraphs>1</Paragraphs>
  <ScaleCrop>false</ScaleCrop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2018-03-01T17:32:00Z</dcterms:created>
  <dcterms:modified xsi:type="dcterms:W3CDTF">2018-03-01T17:33:00Z</dcterms:modified>
</cp:coreProperties>
</file>