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F5C34" w14:textId="77777777" w:rsidR="00783755" w:rsidRDefault="00000000">
      <w:pPr>
        <w:pStyle w:val="Heading1"/>
        <w:spacing w:after="29"/>
        <w:ind w:left="-5"/>
      </w:pPr>
      <w:r>
        <w:t>1</w:t>
      </w:r>
      <w:r>
        <w:rPr>
          <w:vertAlign w:val="superscript"/>
        </w:rPr>
        <w:t>st</w:t>
      </w:r>
      <w:r>
        <w:t xml:space="preserve"> </w:t>
      </w:r>
      <w:proofErr w:type="gramStart"/>
      <w:r>
        <w:t>Page:-</w:t>
      </w:r>
      <w:proofErr w:type="gramEnd"/>
      <w:r>
        <w:t xml:space="preserve"> HOME </w:t>
      </w:r>
    </w:p>
    <w:p w14:paraId="3990D7A3" w14:textId="77777777" w:rsidR="00783755" w:rsidRDefault="00000000">
      <w:pPr>
        <w:spacing w:after="24" w:line="259" w:lineRule="auto"/>
        <w:ind w:left="0" w:firstLine="0"/>
      </w:pPr>
      <w:r>
        <w:t xml:space="preserve"> </w:t>
      </w:r>
    </w:p>
    <w:p w14:paraId="7ED38685" w14:textId="5736B78D" w:rsidR="00384168" w:rsidRDefault="00384168" w:rsidP="00384168">
      <w:pPr>
        <w:spacing w:after="13" w:line="268" w:lineRule="auto"/>
        <w:ind w:left="-5"/>
      </w:pPr>
      <w:r>
        <w:rPr>
          <w:b/>
        </w:rPr>
        <w:t xml:space="preserve">Use below </w:t>
      </w:r>
      <w:r w:rsidRPr="00384168">
        <w:rPr>
          <w:b/>
        </w:rPr>
        <w:t>content</w:t>
      </w:r>
      <w:r>
        <w:rPr>
          <w:b/>
        </w:rPr>
        <w:t xml:space="preserve"> </w:t>
      </w:r>
      <w:r w:rsidRPr="00384168">
        <w:rPr>
          <w:b/>
        </w:rPr>
        <w:t>just replace PEN REGION to KSC REGION</w:t>
      </w:r>
      <w:r>
        <w:rPr>
          <w:b/>
        </w:rPr>
        <w:t xml:space="preserve"> and Replace JNPT with JNPA</w:t>
      </w:r>
      <w:r w:rsidRPr="00384168">
        <w:rPr>
          <w:b/>
        </w:rPr>
        <w:t xml:space="preserve"> and keep CTA button as it is as last design</w:t>
      </w:r>
      <w:r>
        <w:rPr>
          <w:b/>
        </w:rPr>
        <w:t xml:space="preserve"> (get project detail and book site visit)</w:t>
      </w:r>
    </w:p>
    <w:p w14:paraId="1133EEA7" w14:textId="5417D4B2" w:rsidR="00384168" w:rsidRDefault="00384168" w:rsidP="00AC7857">
      <w:pPr>
        <w:spacing w:after="14"/>
        <w:ind w:left="0" w:right="53" w:firstLine="0"/>
      </w:pPr>
      <w:r>
        <w:t xml:space="preserve">            </w:t>
      </w:r>
    </w:p>
    <w:p w14:paraId="7DB35808" w14:textId="6DB32BD1" w:rsidR="00384168" w:rsidRDefault="00AC7857">
      <w:pPr>
        <w:spacing w:after="14"/>
        <w:ind w:left="-5" w:right="53"/>
      </w:pPr>
      <w:r w:rsidRPr="00AC7857">
        <w:rPr>
          <w:b/>
          <w:bCs/>
        </w:rPr>
        <w:t>Headline:</w:t>
      </w:r>
      <w:r>
        <w:t xml:space="preserve"> INVEST IN KSC REGION THE NEXT GROWTH HUB OF MUMBAI </w:t>
      </w:r>
      <w:proofErr w:type="gramStart"/>
      <w:r>
        <w:t>3.O</w:t>
      </w:r>
      <w:proofErr w:type="gramEnd"/>
      <w:r>
        <w:br/>
      </w:r>
      <w:r w:rsidRPr="00AC7857">
        <w:rPr>
          <w:b/>
          <w:bCs/>
        </w:rPr>
        <w:t xml:space="preserve">Sub </w:t>
      </w:r>
      <w:proofErr w:type="gramStart"/>
      <w:r w:rsidRPr="00AC7857">
        <w:rPr>
          <w:b/>
          <w:bCs/>
        </w:rPr>
        <w:t>Headline:-</w:t>
      </w:r>
      <w:proofErr w:type="gramEnd"/>
      <w:r>
        <w:t xml:space="preserve"> Be a part of the region that is set to transform with world class infrastructure, seamless connectivity &amp; unlimited potential.</w:t>
      </w:r>
    </w:p>
    <w:p w14:paraId="3AE67053" w14:textId="088B77F1" w:rsidR="00AC7857" w:rsidRPr="00AC7857" w:rsidRDefault="00AC7857">
      <w:pPr>
        <w:spacing w:after="14"/>
        <w:ind w:left="-5" w:right="53"/>
        <w:rPr>
          <w:b/>
          <w:bCs/>
        </w:rPr>
      </w:pPr>
      <w:r w:rsidRPr="00AC7857">
        <w:rPr>
          <w:b/>
          <w:bCs/>
        </w:rPr>
        <w:t xml:space="preserve">Add icon points as shown in the image below </w:t>
      </w:r>
      <w:r w:rsidRPr="00AC7857">
        <w:rPr>
          <w:b/>
          <w:bCs/>
        </w:rPr>
        <w:br/>
      </w:r>
    </w:p>
    <w:p w14:paraId="49942560" w14:textId="4599B9F4" w:rsidR="00384168" w:rsidRDefault="00AC7857">
      <w:pPr>
        <w:spacing w:after="14"/>
        <w:ind w:left="-5" w:right="53"/>
      </w:pPr>
      <w:r>
        <w:rPr>
          <w:noProof/>
        </w:rPr>
        <w:drawing>
          <wp:inline distT="0" distB="0" distL="0" distR="0" wp14:anchorId="357F9943" wp14:editId="4CBEA9B9">
            <wp:extent cx="3562350" cy="1763395"/>
            <wp:effectExtent l="0" t="0" r="0" b="8255"/>
            <wp:docPr id="188822571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25719" name="Picture 18882257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76010" cy="1770157"/>
                    </a:xfrm>
                    <a:prstGeom prst="rect">
                      <a:avLst/>
                    </a:prstGeom>
                  </pic:spPr>
                </pic:pic>
              </a:graphicData>
            </a:graphic>
          </wp:inline>
        </w:drawing>
      </w:r>
    </w:p>
    <w:p w14:paraId="3CB14D02" w14:textId="34F643AA" w:rsidR="00384168" w:rsidRDefault="00384168">
      <w:pPr>
        <w:spacing w:after="14"/>
        <w:ind w:left="-5" w:right="53"/>
      </w:pPr>
    </w:p>
    <w:p w14:paraId="636DA5E8" w14:textId="68E4B626" w:rsidR="00384168" w:rsidRPr="00AC7857" w:rsidRDefault="00AC7857">
      <w:pPr>
        <w:spacing w:after="14"/>
        <w:ind w:left="-5" w:right="53"/>
        <w:rPr>
          <w:b/>
          <w:bCs/>
        </w:rPr>
      </w:pPr>
      <w:r>
        <w:br/>
      </w:r>
      <w:r w:rsidRPr="00AC7857">
        <w:rPr>
          <w:b/>
          <w:bCs/>
        </w:rPr>
        <w:t xml:space="preserve">Background Image: </w:t>
      </w:r>
      <w:r>
        <w:rPr>
          <w:b/>
        </w:rPr>
        <w:t>USE ANY ONE IMAGE for background</w:t>
      </w:r>
      <w:r w:rsidRPr="00636B83">
        <w:rPr>
          <w:rFonts w:ascii="Segoe UI Emoji" w:hAnsi="Segoe UI Emoji" w:cs="Segoe UI Emoji"/>
        </w:rPr>
        <w:t>👇🏼</w:t>
      </w:r>
    </w:p>
    <w:p w14:paraId="2E352C15" w14:textId="77777777" w:rsidR="00384168" w:rsidRDefault="00384168">
      <w:pPr>
        <w:spacing w:after="14"/>
        <w:ind w:left="-5" w:right="53"/>
      </w:pPr>
    </w:p>
    <w:p w14:paraId="1F4E155C" w14:textId="7C1958CD" w:rsidR="00783755" w:rsidRDefault="00384168">
      <w:pPr>
        <w:spacing w:after="183" w:line="259" w:lineRule="auto"/>
        <w:ind w:left="0" w:firstLine="0"/>
      </w:pPr>
      <w:r>
        <w:rPr>
          <w:noProof/>
        </w:rPr>
        <w:drawing>
          <wp:inline distT="0" distB="0" distL="0" distR="0" wp14:anchorId="7370B17F" wp14:editId="1A6D150E">
            <wp:extent cx="5767070" cy="3844925"/>
            <wp:effectExtent l="0" t="0" r="5080" b="3175"/>
            <wp:docPr id="73527553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75537" name="Picture 7352755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7070" cy="3844925"/>
                    </a:xfrm>
                    <a:prstGeom prst="rect">
                      <a:avLst/>
                    </a:prstGeom>
                  </pic:spPr>
                </pic:pic>
              </a:graphicData>
            </a:graphic>
          </wp:inline>
        </w:drawing>
      </w:r>
    </w:p>
    <w:p w14:paraId="11962086" w14:textId="631BAB39" w:rsidR="00783755" w:rsidRDefault="00000000">
      <w:pPr>
        <w:spacing w:after="183" w:line="259" w:lineRule="auto"/>
        <w:ind w:left="0" w:firstLine="0"/>
      </w:pPr>
      <w:r>
        <w:lastRenderedPageBreak/>
        <w:t xml:space="preserve"> </w:t>
      </w:r>
      <w:r w:rsidR="00384168">
        <w:rPr>
          <w:noProof/>
        </w:rPr>
        <w:drawing>
          <wp:inline distT="0" distB="0" distL="0" distR="0" wp14:anchorId="37848ABD" wp14:editId="03316E9C">
            <wp:extent cx="5767070" cy="3076575"/>
            <wp:effectExtent l="0" t="0" r="5080" b="9525"/>
            <wp:docPr id="30263803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38034" name="Picture 3026380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7070" cy="3076575"/>
                    </a:xfrm>
                    <a:prstGeom prst="rect">
                      <a:avLst/>
                    </a:prstGeom>
                  </pic:spPr>
                </pic:pic>
              </a:graphicData>
            </a:graphic>
          </wp:inline>
        </w:drawing>
      </w:r>
    </w:p>
    <w:p w14:paraId="61A99A7D" w14:textId="77777777" w:rsidR="00AC7857" w:rsidRDefault="00AC7857">
      <w:pPr>
        <w:spacing w:after="183" w:line="259" w:lineRule="auto"/>
        <w:ind w:left="0" w:firstLine="0"/>
      </w:pPr>
    </w:p>
    <w:p w14:paraId="476A6DB3" w14:textId="77777777" w:rsidR="00783755" w:rsidRDefault="00000000">
      <w:pPr>
        <w:pStyle w:val="Heading1"/>
        <w:ind w:left="-5"/>
      </w:pPr>
      <w:r>
        <w:t xml:space="preserve">WHAT IS MUMBAI 3.O </w:t>
      </w:r>
    </w:p>
    <w:p w14:paraId="58FF4EA2" w14:textId="59882823" w:rsidR="00783755" w:rsidRDefault="00000000">
      <w:pPr>
        <w:ind w:left="-5" w:right="53"/>
      </w:pPr>
      <w:r>
        <w:t xml:space="preserve">Mumbai 3.0 refers to the </w:t>
      </w:r>
      <w:proofErr w:type="spellStart"/>
      <w:r>
        <w:rPr>
          <w:b/>
        </w:rPr>
        <w:t>Karnala</w:t>
      </w:r>
      <w:proofErr w:type="spellEnd"/>
      <w:r>
        <w:rPr>
          <w:b/>
        </w:rPr>
        <w:t>–Sai–</w:t>
      </w:r>
      <w:proofErr w:type="spellStart"/>
      <w:r>
        <w:rPr>
          <w:b/>
        </w:rPr>
        <w:t>Chirner</w:t>
      </w:r>
      <w:proofErr w:type="spellEnd"/>
      <w:r>
        <w:rPr>
          <w:b/>
        </w:rPr>
        <w:t xml:space="preserve"> (KSC) New Town</w:t>
      </w:r>
      <w:r>
        <w:t xml:space="preserve">, a large-scale, </w:t>
      </w:r>
      <w:r w:rsidR="00AC7857">
        <w:t>government-planned</w:t>
      </w:r>
      <w:r>
        <w:t xml:space="preserve"> urban development zone designed to become the next major growth corridor beyond Navi Mumbai. </w:t>
      </w:r>
    </w:p>
    <w:p w14:paraId="55787830" w14:textId="77777777" w:rsidR="00783755" w:rsidRDefault="00000000">
      <w:pPr>
        <w:spacing w:after="9"/>
        <w:ind w:left="-5" w:right="53"/>
      </w:pPr>
      <w:r>
        <w:t xml:space="preserve">Planned under the guidance of </w:t>
      </w:r>
      <w:r>
        <w:rPr>
          <w:b/>
        </w:rPr>
        <w:t>MMRDA</w:t>
      </w:r>
      <w:r>
        <w:t xml:space="preserve">, this region spans across </w:t>
      </w:r>
      <w:r>
        <w:rPr>
          <w:b/>
        </w:rPr>
        <w:t>124 villages (~323 sq. km)</w:t>
      </w:r>
      <w:r>
        <w:t xml:space="preserve"> and is being developed as a </w:t>
      </w:r>
      <w:r>
        <w:rPr>
          <w:b/>
        </w:rPr>
        <w:t>future-ready city</w:t>
      </w:r>
      <w:r>
        <w:t xml:space="preserve"> driven by infrastructure, connectivity, and economic expansion. </w:t>
      </w:r>
    </w:p>
    <w:p w14:paraId="09A7B364" w14:textId="77777777" w:rsidR="00783755" w:rsidRDefault="00000000">
      <w:pPr>
        <w:spacing w:after="24" w:line="259" w:lineRule="auto"/>
        <w:ind w:left="0" w:firstLine="0"/>
      </w:pPr>
      <w:r>
        <w:t xml:space="preserve"> </w:t>
      </w:r>
    </w:p>
    <w:p w14:paraId="33200E95" w14:textId="48A03696" w:rsidR="001414AC" w:rsidRPr="008C20E9" w:rsidRDefault="00000000" w:rsidP="008C20E9">
      <w:pPr>
        <w:spacing w:after="13" w:line="268" w:lineRule="auto"/>
        <w:ind w:left="-5"/>
        <w:rPr>
          <w:b/>
        </w:rPr>
      </w:pPr>
      <w:r>
        <w:rPr>
          <w:b/>
        </w:rPr>
        <w:t>Mumbai 3.0 is not just an expansion</w:t>
      </w:r>
      <w:r w:rsidR="00AC7857">
        <w:rPr>
          <w:b/>
        </w:rPr>
        <w:t>;</w:t>
      </w:r>
      <w:r>
        <w:rPr>
          <w:b/>
        </w:rPr>
        <w:t xml:space="preserve"> it is the next phase of Mumbai’s growth. </w:t>
      </w:r>
      <w:r w:rsidR="00384168">
        <w:rPr>
          <w:b/>
        </w:rPr>
        <w:br/>
      </w:r>
      <w:r w:rsidR="00384168">
        <w:rPr>
          <w:b/>
        </w:rPr>
        <w:br/>
      </w:r>
      <w:r w:rsidR="008C20E9">
        <w:rPr>
          <w:b/>
        </w:rPr>
        <w:t xml:space="preserve">USE </w:t>
      </w:r>
      <w:r w:rsidR="008C20E9">
        <w:rPr>
          <w:b/>
        </w:rPr>
        <w:t>KSC MAP IMAGE</w:t>
      </w:r>
      <w:r w:rsidR="008C20E9">
        <w:rPr>
          <w:b/>
        </w:rPr>
        <w:t xml:space="preserve"> for What is Mumbai </w:t>
      </w:r>
      <w:proofErr w:type="gramStart"/>
      <w:r w:rsidR="008C20E9">
        <w:rPr>
          <w:b/>
        </w:rPr>
        <w:t>3.O</w:t>
      </w:r>
      <w:r w:rsidR="008C20E9">
        <w:rPr>
          <w:b/>
        </w:rPr>
        <w:t>:-</w:t>
      </w:r>
      <w:proofErr w:type="gramEnd"/>
      <w:r w:rsidR="008C20E9" w:rsidRPr="008C20E9">
        <w:rPr>
          <w:bCs/>
        </w:rPr>
        <w:t xml:space="preserve"> </w:t>
      </w:r>
      <w:r w:rsidR="008C20E9" w:rsidRPr="00636B83">
        <w:rPr>
          <w:bCs/>
        </w:rPr>
        <w:t>USE THIS IMAGE</w:t>
      </w:r>
      <w:r w:rsidR="008C20E9">
        <w:rPr>
          <w:b/>
        </w:rPr>
        <w:t xml:space="preserve">: </w:t>
      </w:r>
      <w:r w:rsidR="008C20E9" w:rsidRPr="00636B83">
        <w:rPr>
          <w:rFonts w:ascii="Segoe UI Emoji" w:hAnsi="Segoe UI Emoji" w:cs="Segoe UI Emoji"/>
        </w:rPr>
        <w:t>👇🏼</w:t>
      </w:r>
      <w:r w:rsidR="00636B83">
        <w:rPr>
          <w:b/>
        </w:rPr>
        <w:br/>
      </w:r>
      <w:r w:rsidR="00636B83">
        <w:rPr>
          <w:b/>
          <w:noProof/>
        </w:rPr>
        <w:lastRenderedPageBreak/>
        <w:drawing>
          <wp:inline distT="0" distB="0" distL="0" distR="0" wp14:anchorId="6535E9CF" wp14:editId="3E572CC6">
            <wp:extent cx="5767070" cy="8156575"/>
            <wp:effectExtent l="0" t="0" r="5080" b="0"/>
            <wp:docPr id="190130678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06781" name="Picture 19013067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7070" cy="8156575"/>
                    </a:xfrm>
                    <a:prstGeom prst="rect">
                      <a:avLst/>
                    </a:prstGeom>
                  </pic:spPr>
                </pic:pic>
              </a:graphicData>
            </a:graphic>
          </wp:inline>
        </w:drawing>
      </w:r>
      <w:r w:rsidR="001414AC">
        <w:rPr>
          <w:b/>
        </w:rPr>
        <w:br/>
      </w:r>
      <w:r w:rsidR="001414AC">
        <w:rPr>
          <w:b/>
        </w:rPr>
        <w:br/>
      </w:r>
      <w:r w:rsidR="001414AC">
        <w:rPr>
          <w:b/>
        </w:rPr>
        <w:br/>
      </w:r>
      <w:r w:rsidR="001414AC" w:rsidRPr="001414AC">
        <w:rPr>
          <w:b/>
          <w:bCs/>
        </w:rPr>
        <w:t>Government Vision for Mumbai 3.0</w:t>
      </w:r>
    </w:p>
    <w:p w14:paraId="3A539AA7" w14:textId="1F901B36" w:rsidR="00783755" w:rsidRDefault="00384168" w:rsidP="001414AC">
      <w:pPr>
        <w:spacing w:after="12"/>
        <w:ind w:left="-5" w:right="53"/>
      </w:pPr>
      <w:r>
        <w:rPr>
          <w:noProof/>
        </w:rPr>
        <w:lastRenderedPageBreak/>
        <w:drawing>
          <wp:anchor distT="0" distB="0" distL="114300" distR="114300" simplePos="0" relativeHeight="251658240" behindDoc="1" locked="0" layoutInCell="1" allowOverlap="1" wp14:anchorId="06967897" wp14:editId="2B41237F">
            <wp:simplePos x="0" y="0"/>
            <wp:positionH relativeFrom="column">
              <wp:posOffset>-63500</wp:posOffset>
            </wp:positionH>
            <wp:positionV relativeFrom="paragraph">
              <wp:posOffset>1764665</wp:posOffset>
            </wp:positionV>
            <wp:extent cx="3703955" cy="2964180"/>
            <wp:effectExtent l="0" t="0" r="0" b="7620"/>
            <wp:wrapTopAndBottom/>
            <wp:docPr id="95013539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35392" name="Picture 9501353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03955" cy="2964180"/>
                    </a:xfrm>
                    <a:prstGeom prst="rect">
                      <a:avLst/>
                    </a:prstGeom>
                  </pic:spPr>
                </pic:pic>
              </a:graphicData>
            </a:graphic>
          </wp:anchor>
        </w:drawing>
      </w:r>
      <w:r w:rsidR="001414AC">
        <w:t xml:space="preserve">Chief Minister Devendra Fadnavis has highlighted the vision of Mumbai 3.0 as a strategic expansion of the Mumbai Metropolitan Region to support future growth. He has emphasized the need for planned development beyond Navi Mumbai, with regions like </w:t>
      </w:r>
      <w:proofErr w:type="spellStart"/>
      <w:r w:rsidR="001414AC">
        <w:t>Karnala</w:t>
      </w:r>
      <w:proofErr w:type="spellEnd"/>
      <w:r w:rsidR="001414AC">
        <w:t>–Sai–</w:t>
      </w:r>
      <w:proofErr w:type="spellStart"/>
      <w:r w:rsidR="001414AC">
        <w:t>Chirner</w:t>
      </w:r>
      <w:proofErr w:type="spellEnd"/>
      <w:r w:rsidR="001414AC">
        <w:t xml:space="preserve"> (KSC) being developed with strong infrastructure, connectivity, and economic potential. This initiative aims to reduce pressure on existing cities while creating new opportunities for residential, industrial, and commercial growth.</w:t>
      </w:r>
      <w:r w:rsidR="00636B83">
        <w:br/>
      </w:r>
      <w:r w:rsidR="00636B83">
        <w:br/>
        <w:t>Use this image for (</w:t>
      </w:r>
      <w:r w:rsidR="00636B83" w:rsidRPr="001414AC">
        <w:rPr>
          <w:b/>
          <w:bCs/>
        </w:rPr>
        <w:t>Government Vision for Mumbai 3.</w:t>
      </w:r>
      <w:r w:rsidR="00C23734">
        <w:rPr>
          <w:b/>
          <w:bCs/>
        </w:rPr>
        <w:t>O</w:t>
      </w:r>
      <w:proofErr w:type="gramStart"/>
      <w:r w:rsidR="00636B83">
        <w:rPr>
          <w:b/>
          <w:bCs/>
        </w:rPr>
        <w:t>)</w:t>
      </w:r>
      <w:r w:rsidR="00636B83">
        <w:t>:-</w:t>
      </w:r>
      <w:proofErr w:type="gramEnd"/>
      <w:r w:rsidR="00636B83">
        <w:t xml:space="preserve"> </w:t>
      </w:r>
      <w:r w:rsidR="00636B83" w:rsidRPr="00636B83">
        <w:rPr>
          <w:rFonts w:ascii="Segoe UI Emoji" w:hAnsi="Segoe UI Emoji" w:cs="Segoe UI Emoji"/>
        </w:rPr>
        <w:t>👇🏼</w:t>
      </w:r>
    </w:p>
    <w:p w14:paraId="3460BC54" w14:textId="2026CEF8" w:rsidR="00783755" w:rsidRDefault="00000000">
      <w:pPr>
        <w:spacing w:after="183" w:line="259" w:lineRule="auto"/>
        <w:ind w:left="0" w:firstLine="0"/>
        <w:rPr>
          <w:b/>
        </w:rPr>
      </w:pPr>
      <w:r>
        <w:rPr>
          <w:b/>
        </w:rPr>
        <w:t xml:space="preserve"> </w:t>
      </w:r>
    </w:p>
    <w:p w14:paraId="2B4B192E" w14:textId="77777777" w:rsidR="00AC7857" w:rsidRDefault="00AC7857">
      <w:pPr>
        <w:spacing w:after="183" w:line="259" w:lineRule="auto"/>
        <w:ind w:left="0" w:firstLine="0"/>
        <w:rPr>
          <w:b/>
        </w:rPr>
      </w:pPr>
    </w:p>
    <w:p w14:paraId="352FD3FE" w14:textId="1CC2E0B8" w:rsidR="00903237" w:rsidRPr="00903237" w:rsidRDefault="00903237" w:rsidP="00903237">
      <w:pPr>
        <w:spacing w:after="183" w:line="259" w:lineRule="auto"/>
        <w:ind w:left="0" w:firstLine="0"/>
        <w:rPr>
          <w:b/>
        </w:rPr>
      </w:pPr>
      <w:r w:rsidRPr="00903237">
        <w:rPr>
          <w:b/>
        </w:rPr>
        <w:t>MMRDA – Government Authority Behind Development</w:t>
      </w:r>
    </w:p>
    <w:p w14:paraId="4A199ED1" w14:textId="656C8E94" w:rsidR="001414AC" w:rsidRDefault="00903237" w:rsidP="00903237">
      <w:pPr>
        <w:spacing w:after="183" w:line="259" w:lineRule="auto"/>
        <w:ind w:left="0" w:firstLine="0"/>
        <w:rPr>
          <w:bCs/>
        </w:rPr>
      </w:pPr>
      <w:r w:rsidRPr="00903237">
        <w:rPr>
          <w:bCs/>
        </w:rPr>
        <w:t>The Mumbai Metropolitan Region Development Authority (MMRDA) is the key government body responsible for planning and developing major infrastructure and urban growth across the Mumbai Metropolitan Region, including the Mumbai 3.0 (KSC) area. Through structured planning, policy implementation, and large-scale infrastructure projects such as roads, metro networks, and connectivity corridors, MMRDA ensures organized and sustainable development. Its involvement brings long-term vision, regulatory support, and strong infrastructure backing, which helps create planned growth, increases investor confidence, and supports the transformation of regions like KSC into future-ready urban hubs.</w:t>
      </w:r>
    </w:p>
    <w:p w14:paraId="71337057" w14:textId="77777777" w:rsidR="00AC7857" w:rsidRDefault="00AC7857" w:rsidP="00903237">
      <w:pPr>
        <w:spacing w:after="183" w:line="259" w:lineRule="auto"/>
        <w:ind w:left="0" w:firstLine="0"/>
        <w:rPr>
          <w:bCs/>
        </w:rPr>
      </w:pPr>
    </w:p>
    <w:p w14:paraId="58E7B243" w14:textId="1D4F174C" w:rsidR="00AC7857" w:rsidRDefault="00AC7857" w:rsidP="00AC7857">
      <w:pPr>
        <w:spacing w:after="183" w:line="259" w:lineRule="auto"/>
        <w:ind w:left="0" w:firstLine="0"/>
        <w:rPr>
          <w:b/>
        </w:rPr>
      </w:pPr>
      <w:r>
        <w:rPr>
          <w:b/>
          <w:noProof/>
        </w:rPr>
        <w:lastRenderedPageBreak/>
        <w:drawing>
          <wp:anchor distT="0" distB="0" distL="114300" distR="114300" simplePos="0" relativeHeight="251659264" behindDoc="0" locked="0" layoutInCell="1" allowOverlap="1" wp14:anchorId="392D0B72" wp14:editId="0D9A62F8">
            <wp:simplePos x="0" y="0"/>
            <wp:positionH relativeFrom="page">
              <wp:posOffset>1129030</wp:posOffset>
            </wp:positionH>
            <wp:positionV relativeFrom="paragraph">
              <wp:posOffset>328930</wp:posOffset>
            </wp:positionV>
            <wp:extent cx="4819015" cy="3213100"/>
            <wp:effectExtent l="0" t="0" r="635" b="6350"/>
            <wp:wrapTopAndBottom/>
            <wp:docPr id="137212865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28658" name="Picture 13721286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19015" cy="3213100"/>
                    </a:xfrm>
                    <a:prstGeom prst="rect">
                      <a:avLst/>
                    </a:prstGeom>
                  </pic:spPr>
                </pic:pic>
              </a:graphicData>
            </a:graphic>
          </wp:anchor>
        </w:drawing>
      </w:r>
      <w:r>
        <w:rPr>
          <w:bCs/>
        </w:rPr>
        <w:t xml:space="preserve">Use this Image for </w:t>
      </w:r>
      <w:r w:rsidRPr="00903237">
        <w:rPr>
          <w:b/>
        </w:rPr>
        <w:t xml:space="preserve">MMRDA – Government Authority Behind </w:t>
      </w:r>
      <w:proofErr w:type="gramStart"/>
      <w:r w:rsidRPr="00903237">
        <w:rPr>
          <w:b/>
        </w:rPr>
        <w:t>Development</w:t>
      </w:r>
      <w:r>
        <w:rPr>
          <w:b/>
        </w:rPr>
        <w:t>:-</w:t>
      </w:r>
      <w:proofErr w:type="gramEnd"/>
      <w:r w:rsidR="008C20E9" w:rsidRPr="008C20E9">
        <w:rPr>
          <w:rFonts w:ascii="Segoe UI Emoji" w:hAnsi="Segoe UI Emoji" w:cs="Segoe UI Emoji"/>
        </w:rPr>
        <w:t xml:space="preserve"> </w:t>
      </w:r>
      <w:r w:rsidR="008C20E9" w:rsidRPr="00636B83">
        <w:rPr>
          <w:rFonts w:ascii="Segoe UI Emoji" w:hAnsi="Segoe UI Emoji" w:cs="Segoe UI Emoji"/>
        </w:rPr>
        <w:t>👇🏼</w:t>
      </w:r>
      <w:r>
        <w:rPr>
          <w:b/>
        </w:rPr>
        <w:br/>
      </w:r>
    </w:p>
    <w:p w14:paraId="6ED8643E" w14:textId="77777777" w:rsidR="008C20E9" w:rsidRDefault="008C20E9" w:rsidP="00AC7857">
      <w:pPr>
        <w:spacing w:after="183" w:line="259" w:lineRule="auto"/>
        <w:ind w:left="0" w:firstLine="0"/>
        <w:rPr>
          <w:b/>
        </w:rPr>
      </w:pPr>
    </w:p>
    <w:p w14:paraId="24771415" w14:textId="56254237" w:rsidR="008C20E9" w:rsidRPr="00903237" w:rsidRDefault="008C20E9" w:rsidP="00AC7857">
      <w:pPr>
        <w:spacing w:after="183" w:line="259" w:lineRule="auto"/>
        <w:ind w:left="0" w:firstLine="0"/>
        <w:rPr>
          <w:b/>
        </w:rPr>
      </w:pPr>
      <w:r w:rsidRPr="008C20E9">
        <w:rPr>
          <w:b/>
        </w:rPr>
        <w:t>Global Investors Backing Mumbai 3.0 (KSC</w:t>
      </w:r>
      <w:proofErr w:type="gramStart"/>
      <w:r w:rsidRPr="008C20E9">
        <w:rPr>
          <w:b/>
        </w:rPr>
        <w:t>)</w:t>
      </w:r>
      <w:r>
        <w:rPr>
          <w:b/>
        </w:rPr>
        <w:t>:-</w:t>
      </w:r>
      <w:proofErr w:type="gramEnd"/>
      <w:r>
        <w:rPr>
          <w:b/>
        </w:rPr>
        <w:t xml:space="preserve"> </w:t>
      </w:r>
    </w:p>
    <w:p w14:paraId="6476F654" w14:textId="59475737" w:rsidR="008C20E9" w:rsidRDefault="008C20E9" w:rsidP="003579F4">
      <w:pPr>
        <w:spacing w:after="183" w:line="259" w:lineRule="auto"/>
        <w:ind w:left="0" w:firstLine="0"/>
        <w:rPr>
          <w:bCs/>
        </w:rPr>
      </w:pPr>
      <w:r w:rsidRPr="008C20E9">
        <w:rPr>
          <w:bCs/>
        </w:rPr>
        <w:t xml:space="preserve">Mumbai 3.0 (KSC) has attracted strong interest from leading global and domestic investors, highlighting the region’s long-term growth potential. With strategic investments across infrastructure, data </w:t>
      </w:r>
      <w:r w:rsidR="00C23734" w:rsidRPr="008C20E9">
        <w:rPr>
          <w:bCs/>
        </w:rPr>
        <w:t>canters</w:t>
      </w:r>
      <w:r w:rsidRPr="008C20E9">
        <w:rPr>
          <w:bCs/>
        </w:rPr>
        <w:t>, and urban development, these commitments reflect growing confidence in the future of this planned expansion. Backed by government vision and large-scale infrastructure, KSC is emerging as a key destination for institutional investment.</w:t>
      </w:r>
    </w:p>
    <w:p w14:paraId="75B91CC7" w14:textId="77777777" w:rsidR="008C20E9" w:rsidRDefault="008C20E9" w:rsidP="003579F4">
      <w:pPr>
        <w:spacing w:after="183" w:line="259" w:lineRule="auto"/>
        <w:ind w:left="0" w:firstLine="0"/>
        <w:rPr>
          <w:bCs/>
        </w:rPr>
      </w:pPr>
    </w:p>
    <w:p w14:paraId="4FDA6B86" w14:textId="2B177CC5" w:rsidR="008C20E9" w:rsidRPr="008C20E9" w:rsidRDefault="008C20E9" w:rsidP="003579F4">
      <w:pPr>
        <w:spacing w:after="183" w:line="259" w:lineRule="auto"/>
        <w:ind w:left="0" w:firstLine="0"/>
        <w:rPr>
          <w:b/>
        </w:rPr>
      </w:pPr>
      <w:r>
        <w:rPr>
          <w:bCs/>
        </w:rPr>
        <w:t xml:space="preserve">Use this Image for </w:t>
      </w:r>
      <w:r w:rsidRPr="008C20E9">
        <w:rPr>
          <w:b/>
        </w:rPr>
        <w:t>Global Investors backing Mumbai 3.O (KSC)</w:t>
      </w:r>
      <w:r>
        <w:rPr>
          <w:b/>
        </w:rPr>
        <w:t>:</w:t>
      </w:r>
      <w:r w:rsidRPr="008C20E9">
        <w:rPr>
          <w:rFonts w:ascii="Segoe UI Emoji" w:hAnsi="Segoe UI Emoji" w:cs="Segoe UI Emoji"/>
        </w:rPr>
        <w:t xml:space="preserve"> </w:t>
      </w:r>
      <w:r w:rsidRPr="00636B83">
        <w:rPr>
          <w:rFonts w:ascii="Segoe UI Emoji" w:hAnsi="Segoe UI Emoji" w:cs="Segoe UI Emoji"/>
        </w:rPr>
        <w:t>👇🏼</w:t>
      </w:r>
    </w:p>
    <w:p w14:paraId="504B5C35" w14:textId="217A3F55" w:rsidR="008C20E9" w:rsidRDefault="008C20E9" w:rsidP="003579F4">
      <w:pPr>
        <w:spacing w:after="183" w:line="259" w:lineRule="auto"/>
        <w:ind w:left="0" w:firstLine="0"/>
        <w:rPr>
          <w:noProof/>
        </w:rPr>
      </w:pPr>
      <w:r>
        <w:rPr>
          <w:noProof/>
        </w:rPr>
        <w:lastRenderedPageBreak/>
        <w:drawing>
          <wp:inline distT="0" distB="0" distL="0" distR="0" wp14:anchorId="4C619269" wp14:editId="563A9BDD">
            <wp:extent cx="5607050" cy="3773170"/>
            <wp:effectExtent l="0" t="0" r="0" b="0"/>
            <wp:docPr id="8493494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49436" name="Picture 849349436"/>
                    <pic:cNvPicPr/>
                  </pic:nvPicPr>
                  <pic:blipFill rotWithShape="1">
                    <a:blip r:embed="rId12" cstate="print">
                      <a:extLst>
                        <a:ext uri="{28A0092B-C50C-407E-A947-70E740481C1C}">
                          <a14:useLocalDpi xmlns:a14="http://schemas.microsoft.com/office/drawing/2010/main" val="0"/>
                        </a:ext>
                      </a:extLst>
                    </a:blip>
                    <a:srcRect l="1102" t="9321" r="1673" b="1353"/>
                    <a:stretch>
                      <a:fillRect/>
                    </a:stretch>
                  </pic:blipFill>
                  <pic:spPr bwMode="auto">
                    <a:xfrm>
                      <a:off x="0" y="0"/>
                      <a:ext cx="5607050" cy="3773170"/>
                    </a:xfrm>
                    <a:prstGeom prst="rect">
                      <a:avLst/>
                    </a:prstGeom>
                    <a:ln>
                      <a:noFill/>
                    </a:ln>
                    <a:extLst>
                      <a:ext uri="{53640926-AAD7-44D8-BBD7-CCE9431645EC}">
                        <a14:shadowObscured xmlns:a14="http://schemas.microsoft.com/office/drawing/2010/main"/>
                      </a:ext>
                    </a:extLst>
                  </pic:spPr>
                </pic:pic>
              </a:graphicData>
            </a:graphic>
          </wp:inline>
        </w:drawing>
      </w:r>
    </w:p>
    <w:p w14:paraId="499E005F" w14:textId="77777777" w:rsidR="008C20E9" w:rsidRPr="008C20E9" w:rsidRDefault="008C20E9" w:rsidP="003579F4">
      <w:pPr>
        <w:spacing w:after="183" w:line="259" w:lineRule="auto"/>
        <w:ind w:left="0" w:firstLine="0"/>
        <w:rPr>
          <w:noProof/>
        </w:rPr>
      </w:pPr>
    </w:p>
    <w:p w14:paraId="0F5552C6" w14:textId="68FD163F" w:rsidR="003579F4" w:rsidRPr="003579F4" w:rsidRDefault="003579F4" w:rsidP="003579F4">
      <w:pPr>
        <w:spacing w:after="183" w:line="259" w:lineRule="auto"/>
        <w:ind w:left="0" w:firstLine="0"/>
        <w:rPr>
          <w:b/>
          <w:bCs/>
        </w:rPr>
      </w:pPr>
      <w:r w:rsidRPr="003579F4">
        <w:rPr>
          <w:b/>
          <w:bCs/>
        </w:rPr>
        <w:t xml:space="preserve">Total Project </w:t>
      </w:r>
      <w:r w:rsidRPr="003579F4">
        <w:rPr>
          <w:b/>
          <w:bCs/>
        </w:rPr>
        <w:t>Estimates Initial</w:t>
      </w:r>
      <w:r w:rsidRPr="003579F4">
        <w:rPr>
          <w:b/>
          <w:bCs/>
        </w:rPr>
        <w:t xml:space="preserve"> </w:t>
      </w:r>
    </w:p>
    <w:p w14:paraId="57553D7C" w14:textId="77777777" w:rsidR="003579F4" w:rsidRPr="003579F4" w:rsidRDefault="003579F4" w:rsidP="003579F4">
      <w:pPr>
        <w:spacing w:after="183" w:line="259" w:lineRule="auto"/>
        <w:ind w:left="0" w:firstLine="0"/>
      </w:pPr>
      <w:r w:rsidRPr="003579F4">
        <w:rPr>
          <w:b/>
          <w:bCs/>
        </w:rPr>
        <w:t>Wave:</w:t>
      </w:r>
      <w:r w:rsidRPr="003579F4">
        <w:t xml:space="preserve"> Chief Minister Devendra Fadnavis estimated that the Navi Mumbai–Third Mumbai belt will initially attract investments worth ₹15 lakh crore ($180B+) as more sectors like the Edu-city, Sports-city, and Medi-city take shape.</w:t>
      </w:r>
    </w:p>
    <w:p w14:paraId="0243DEEA" w14:textId="7158099B" w:rsidR="001414AC" w:rsidRDefault="003579F4">
      <w:pPr>
        <w:spacing w:after="183" w:line="259" w:lineRule="auto"/>
        <w:ind w:left="0" w:firstLine="0"/>
      </w:pPr>
      <w:r w:rsidRPr="003579F4">
        <w:rPr>
          <w:b/>
          <w:bCs/>
        </w:rPr>
        <w:t>Infrastructure Pipeline:</w:t>
      </w:r>
      <w:r w:rsidRPr="003579F4">
        <w:t xml:space="preserve"> There is a planned $100 billion infrastructure pipeline to support the region, including the Atal Setu (MTHL) influence area.</w:t>
      </w:r>
    </w:p>
    <w:p w14:paraId="0B7E7835" w14:textId="77777777" w:rsidR="00AC7857" w:rsidRDefault="00AC7857">
      <w:pPr>
        <w:spacing w:after="183" w:line="259" w:lineRule="auto"/>
        <w:ind w:left="0" w:firstLine="0"/>
      </w:pPr>
    </w:p>
    <w:p w14:paraId="6C975E1D" w14:textId="77777777" w:rsidR="00AC7857" w:rsidRDefault="00AC7857">
      <w:pPr>
        <w:spacing w:after="183" w:line="259" w:lineRule="auto"/>
        <w:ind w:left="0" w:firstLine="0"/>
      </w:pPr>
    </w:p>
    <w:p w14:paraId="63AAA440" w14:textId="6A5C0D18" w:rsidR="001414AC" w:rsidRPr="001414AC" w:rsidRDefault="00000000" w:rsidP="001414AC">
      <w:pPr>
        <w:spacing w:after="183" w:line="259" w:lineRule="auto"/>
        <w:ind w:left="0" w:firstLine="0"/>
        <w:rPr>
          <w:b/>
        </w:rPr>
      </w:pPr>
      <w:r>
        <w:rPr>
          <w:b/>
        </w:rPr>
        <w:t xml:space="preserve"> </w:t>
      </w:r>
      <w:r w:rsidR="001414AC" w:rsidRPr="001414AC">
        <w:rPr>
          <w:b/>
        </w:rPr>
        <w:t xml:space="preserve">News &amp; Reports </w:t>
      </w:r>
    </w:p>
    <w:p w14:paraId="6ECD3E2E" w14:textId="77777777" w:rsidR="001414AC" w:rsidRPr="001414AC" w:rsidRDefault="001414AC" w:rsidP="001414AC">
      <w:pPr>
        <w:spacing w:after="183" w:line="259" w:lineRule="auto"/>
        <w:ind w:left="0" w:firstLine="0"/>
        <w:rPr>
          <w:b/>
        </w:rPr>
      </w:pPr>
      <w:r w:rsidRPr="001414AC">
        <w:rPr>
          <w:b/>
        </w:rPr>
        <w:t>Hindustan Times</w:t>
      </w:r>
    </w:p>
    <w:p w14:paraId="52D74C31" w14:textId="5001DBC8" w:rsidR="001414AC" w:rsidRPr="001414AC" w:rsidRDefault="001414AC" w:rsidP="001414AC">
      <w:pPr>
        <w:spacing w:after="183" w:line="259" w:lineRule="auto"/>
        <w:ind w:left="0" w:firstLine="0"/>
        <w:rPr>
          <w:b/>
        </w:rPr>
      </w:pPr>
      <w:hyperlink r:id="rId13" w:history="1">
        <w:r w:rsidRPr="001414AC">
          <w:rPr>
            <w:rStyle w:val="Hyperlink"/>
            <w:b/>
          </w:rPr>
          <w:t>https://www.hindustantimes.com/cities/mumbai-news/mmrda-to-replicate-cidco-s-and-midc-s-land-acquisition-framework-for-third-mumbai-101761244226573.html</w:t>
        </w:r>
      </w:hyperlink>
    </w:p>
    <w:p w14:paraId="2892D9C8" w14:textId="77777777" w:rsidR="001414AC" w:rsidRPr="001414AC" w:rsidRDefault="001414AC" w:rsidP="001414AC">
      <w:pPr>
        <w:spacing w:after="183" w:line="259" w:lineRule="auto"/>
        <w:ind w:left="0" w:firstLine="0"/>
        <w:rPr>
          <w:b/>
        </w:rPr>
      </w:pPr>
    </w:p>
    <w:p w14:paraId="24B9894D" w14:textId="77777777" w:rsidR="001414AC" w:rsidRPr="001414AC" w:rsidRDefault="001414AC" w:rsidP="001414AC">
      <w:pPr>
        <w:spacing w:after="183" w:line="259" w:lineRule="auto"/>
        <w:ind w:left="0" w:firstLine="0"/>
        <w:rPr>
          <w:b/>
        </w:rPr>
      </w:pPr>
      <w:r w:rsidRPr="001414AC">
        <w:rPr>
          <w:b/>
        </w:rPr>
        <w:t xml:space="preserve">The Indian Express </w:t>
      </w:r>
    </w:p>
    <w:p w14:paraId="7CD518EC" w14:textId="41C7893C" w:rsidR="001414AC" w:rsidRPr="001414AC" w:rsidRDefault="001414AC" w:rsidP="001414AC">
      <w:pPr>
        <w:spacing w:after="183" w:line="259" w:lineRule="auto"/>
        <w:ind w:left="0" w:firstLine="0"/>
        <w:rPr>
          <w:b/>
        </w:rPr>
      </w:pPr>
      <w:hyperlink r:id="rId14" w:history="1">
        <w:r w:rsidRPr="001414AC">
          <w:rPr>
            <w:rStyle w:val="Hyperlink"/>
            <w:b/>
          </w:rPr>
          <w:t>https://indianexpress.com/article/cities/mumbai/third-mumbai-land-acquisition-mmrda-projectvillagers-consent-sought-10643280/</w:t>
        </w:r>
      </w:hyperlink>
    </w:p>
    <w:p w14:paraId="162A20A8" w14:textId="77777777" w:rsidR="001414AC" w:rsidRPr="001414AC" w:rsidRDefault="001414AC" w:rsidP="001414AC">
      <w:pPr>
        <w:spacing w:after="183" w:line="259" w:lineRule="auto"/>
        <w:ind w:left="0" w:firstLine="0"/>
        <w:rPr>
          <w:b/>
        </w:rPr>
      </w:pPr>
    </w:p>
    <w:p w14:paraId="69337783" w14:textId="77777777" w:rsidR="001414AC" w:rsidRPr="001414AC" w:rsidRDefault="001414AC" w:rsidP="001414AC">
      <w:pPr>
        <w:spacing w:after="183" w:line="259" w:lineRule="auto"/>
        <w:ind w:left="0" w:firstLine="0"/>
        <w:rPr>
          <w:b/>
        </w:rPr>
      </w:pPr>
      <w:r w:rsidRPr="001414AC">
        <w:rPr>
          <w:b/>
        </w:rPr>
        <w:t xml:space="preserve">Times of India </w:t>
      </w:r>
    </w:p>
    <w:p w14:paraId="767CDC6A" w14:textId="36B4CE5A" w:rsidR="001414AC" w:rsidRPr="001414AC" w:rsidRDefault="001414AC" w:rsidP="001414AC">
      <w:pPr>
        <w:spacing w:after="183" w:line="259" w:lineRule="auto"/>
        <w:ind w:left="0" w:firstLine="0"/>
        <w:rPr>
          <w:b/>
        </w:rPr>
      </w:pPr>
      <w:hyperlink r:id="rId15" w:history="1">
        <w:r w:rsidRPr="001414AC">
          <w:rPr>
            <w:rStyle w:val="Hyperlink"/>
            <w:b/>
          </w:rPr>
          <w:t>https://timesofindia.indiatimes.com/city/mumbai/mmrda-takes-lead-in-developing-third-mumbai-as-new-town-development-authority/articleshow/114435923.cms</w:t>
        </w:r>
      </w:hyperlink>
    </w:p>
    <w:p w14:paraId="2F20CA11" w14:textId="77777777" w:rsidR="001414AC" w:rsidRPr="001414AC" w:rsidRDefault="001414AC" w:rsidP="001414AC">
      <w:pPr>
        <w:spacing w:after="183" w:line="259" w:lineRule="auto"/>
        <w:ind w:left="0" w:firstLine="0"/>
        <w:rPr>
          <w:b/>
        </w:rPr>
      </w:pPr>
    </w:p>
    <w:p w14:paraId="17F4B5E3" w14:textId="77777777" w:rsidR="001414AC" w:rsidRPr="001414AC" w:rsidRDefault="001414AC" w:rsidP="001414AC">
      <w:pPr>
        <w:spacing w:after="183" w:line="259" w:lineRule="auto"/>
        <w:ind w:left="0" w:firstLine="0"/>
        <w:rPr>
          <w:b/>
        </w:rPr>
      </w:pPr>
      <w:r w:rsidRPr="001414AC">
        <w:rPr>
          <w:b/>
        </w:rPr>
        <w:t xml:space="preserve">News18 </w:t>
      </w:r>
    </w:p>
    <w:p w14:paraId="7E25BD2D" w14:textId="1678F1C8" w:rsidR="00783755" w:rsidRDefault="001414AC" w:rsidP="001414AC">
      <w:pPr>
        <w:spacing w:after="183" w:line="259" w:lineRule="auto"/>
        <w:ind w:left="0" w:firstLine="0"/>
      </w:pPr>
      <w:hyperlink r:id="rId16" w:history="1">
        <w:r w:rsidRPr="001414AC">
          <w:rPr>
            <w:rStyle w:val="Hyperlink"/>
            <w:b/>
          </w:rPr>
          <w:t>https://www.news18.com/cities/mumbai-news/do-you-know-third-mumbai-where-is-it-why-is-it-in-the-news-the-infra-plans-explained-ws-kl-9675379.html</w:t>
        </w:r>
      </w:hyperlink>
      <w:r>
        <w:rPr>
          <w:b/>
        </w:rPr>
        <w:br/>
      </w:r>
      <w:r>
        <w:rPr>
          <w:b/>
        </w:rPr>
        <w:br/>
      </w:r>
    </w:p>
    <w:p w14:paraId="3A3CFFEE" w14:textId="77777777" w:rsidR="00903237" w:rsidRDefault="00903237" w:rsidP="00ED1E0F">
      <w:pPr>
        <w:spacing w:after="15" w:line="268" w:lineRule="auto"/>
        <w:ind w:left="0" w:firstLine="0"/>
      </w:pPr>
    </w:p>
    <w:p w14:paraId="36AB9E49" w14:textId="77777777" w:rsidR="00783755" w:rsidRDefault="00000000">
      <w:pPr>
        <w:spacing w:after="196" w:line="259" w:lineRule="auto"/>
        <w:ind w:left="0" w:firstLine="0"/>
      </w:pPr>
      <w:r>
        <w:t xml:space="preserve"> </w:t>
      </w:r>
    </w:p>
    <w:p w14:paraId="70E41AC7" w14:textId="77777777" w:rsidR="00783755" w:rsidRDefault="00000000">
      <w:pPr>
        <w:spacing w:after="26" w:line="268" w:lineRule="auto"/>
        <w:ind w:left="-5"/>
      </w:pPr>
      <w:r>
        <w:rPr>
          <w:b/>
        </w:rPr>
        <w:t>2</w:t>
      </w:r>
      <w:r>
        <w:rPr>
          <w:b/>
          <w:vertAlign w:val="superscript"/>
        </w:rPr>
        <w:t>nd</w:t>
      </w:r>
      <w:r>
        <w:rPr>
          <w:b/>
        </w:rPr>
        <w:t xml:space="preserve"> </w:t>
      </w:r>
      <w:proofErr w:type="gramStart"/>
      <w:r>
        <w:rPr>
          <w:b/>
        </w:rPr>
        <w:t>Page:-</w:t>
      </w:r>
      <w:proofErr w:type="gramEnd"/>
      <w:r>
        <w:rPr>
          <w:b/>
        </w:rPr>
        <w:t xml:space="preserve"> WHY INVEST IN KSC  </w:t>
      </w:r>
      <w:r>
        <w:t xml:space="preserve"> </w:t>
      </w:r>
    </w:p>
    <w:p w14:paraId="6F0E948B" w14:textId="77777777" w:rsidR="001414AC" w:rsidRPr="001414AC" w:rsidRDefault="00000000" w:rsidP="001414AC">
      <w:pPr>
        <w:spacing w:after="22" w:line="259" w:lineRule="auto"/>
        <w:ind w:left="0" w:firstLine="0"/>
        <w:rPr>
          <w:b/>
          <w:bCs/>
        </w:rPr>
      </w:pPr>
      <w:r>
        <w:t xml:space="preserve"> </w:t>
      </w:r>
      <w:r w:rsidR="001414AC">
        <w:br/>
      </w:r>
      <w:r w:rsidR="001414AC" w:rsidRPr="001414AC">
        <w:rPr>
          <w:b/>
          <w:bCs/>
        </w:rPr>
        <w:t>WHY INVEST IN KSC (MUMBAI 3.0)?</w:t>
      </w:r>
    </w:p>
    <w:p w14:paraId="1D658BBD" w14:textId="4E1B9D7B" w:rsidR="001414AC" w:rsidRPr="001414AC" w:rsidRDefault="001414AC" w:rsidP="001414AC">
      <w:pPr>
        <w:spacing w:after="22" w:line="259" w:lineRule="auto"/>
        <w:ind w:left="0" w:firstLine="0"/>
      </w:pPr>
      <w:proofErr w:type="spellStart"/>
      <w:r w:rsidRPr="001414AC">
        <w:t>Karnala</w:t>
      </w:r>
      <w:proofErr w:type="spellEnd"/>
      <w:r w:rsidRPr="001414AC">
        <w:t>–Sai–</w:t>
      </w:r>
      <w:proofErr w:type="spellStart"/>
      <w:r w:rsidRPr="001414AC">
        <w:t>Chirner</w:t>
      </w:r>
      <w:proofErr w:type="spellEnd"/>
      <w:r w:rsidRPr="001414AC">
        <w:t xml:space="preserve"> (KSC) is part of the </w:t>
      </w:r>
      <w:r w:rsidRPr="001414AC">
        <w:rPr>
          <w:b/>
          <w:bCs/>
        </w:rPr>
        <w:t>Mumbai 3.0 vision</w:t>
      </w:r>
      <w:r w:rsidRPr="001414AC">
        <w:t>, a government</w:t>
      </w:r>
      <w:r>
        <w:t xml:space="preserve"> </w:t>
      </w:r>
      <w:r w:rsidRPr="001414AC">
        <w:t>planned expansion designed to support future growth of the Mumbai Metropolitan Region. With strong infrastructure, strategic location, and early-stage pricing, KSC offers a powerful opportunity for long-term investors.</w:t>
      </w:r>
    </w:p>
    <w:p w14:paraId="79E43056" w14:textId="6C5D6E51" w:rsidR="00783755" w:rsidRDefault="001414AC">
      <w:pPr>
        <w:spacing w:after="22" w:line="259" w:lineRule="auto"/>
        <w:ind w:left="0" w:firstLine="0"/>
      </w:pPr>
      <w:r>
        <w:br/>
      </w:r>
    </w:p>
    <w:p w14:paraId="421F50BF" w14:textId="77777777" w:rsidR="00783755" w:rsidRDefault="00000000">
      <w:pPr>
        <w:pStyle w:val="Heading1"/>
        <w:spacing w:after="15"/>
        <w:ind w:left="-5"/>
      </w:pPr>
      <w:r>
        <w:rPr>
          <w:b w:val="0"/>
        </w:rPr>
        <w:t xml:space="preserve">1. </w:t>
      </w:r>
      <w:r>
        <w:t xml:space="preserve">CONNECTIVITY  </w:t>
      </w:r>
      <w:r>
        <w:rPr>
          <w:b w:val="0"/>
        </w:rPr>
        <w:t xml:space="preserve"> </w:t>
      </w:r>
    </w:p>
    <w:p w14:paraId="204A753A" w14:textId="77777777" w:rsidR="00A46C6C" w:rsidRPr="00A46C6C" w:rsidRDefault="00000000" w:rsidP="00A46C6C">
      <w:pPr>
        <w:spacing w:after="22" w:line="259" w:lineRule="auto"/>
        <w:ind w:left="0" w:firstLine="0"/>
      </w:pPr>
      <w:r>
        <w:t xml:space="preserve"> </w:t>
      </w:r>
      <w:r w:rsidR="00A46C6C">
        <w:br/>
      </w:r>
      <w:r w:rsidR="00A46C6C" w:rsidRPr="00A46C6C">
        <w:t>The KSC (Mumbai 3.0) region offers excellent connectivity, making it a strategically important location for future growth. It is well-connected to key infrastructure such as the Navi Mumbai International Airport, Atal Setu (Mumbai Trans Harbour Link), JNPA Port, and major highways linking Mumbai and Pune. This seamless connectivity not only improves accessibility but also plays a crucial role in driving real estate demand, industrial growth, and long-term value appreciation in the region.</w:t>
      </w:r>
    </w:p>
    <w:p w14:paraId="466992D1" w14:textId="45C98171" w:rsidR="00783755" w:rsidRDefault="007430C6">
      <w:pPr>
        <w:spacing w:after="22" w:line="259" w:lineRule="auto"/>
        <w:ind w:left="0" w:firstLine="0"/>
      </w:pPr>
      <w:r>
        <w:t xml:space="preserve">use this image </w:t>
      </w:r>
      <w:r>
        <w:t xml:space="preserve">for Connectivity </w:t>
      </w:r>
      <w:r w:rsidRPr="00636B83">
        <w:rPr>
          <w:rFonts w:ascii="Segoe UI Emoji" w:hAnsi="Segoe UI Emoji" w:cs="Segoe UI Emoji"/>
        </w:rPr>
        <w:t>👇🏼</w:t>
      </w:r>
    </w:p>
    <w:p w14:paraId="05EC1655" w14:textId="6F7087DE" w:rsidR="007430C6" w:rsidRDefault="007430C6">
      <w:pPr>
        <w:spacing w:after="22" w:line="259" w:lineRule="auto"/>
        <w:ind w:left="0" w:firstLine="0"/>
      </w:pPr>
      <w:r>
        <w:rPr>
          <w:noProof/>
        </w:rPr>
        <w:drawing>
          <wp:inline distT="0" distB="0" distL="0" distR="0" wp14:anchorId="4B19485C" wp14:editId="5D807506">
            <wp:extent cx="3147060" cy="1771044"/>
            <wp:effectExtent l="0" t="0" r="0" b="635"/>
            <wp:docPr id="131864039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40393" name="Picture 13186403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64247" cy="1780716"/>
                    </a:xfrm>
                    <a:prstGeom prst="rect">
                      <a:avLst/>
                    </a:prstGeom>
                  </pic:spPr>
                </pic:pic>
              </a:graphicData>
            </a:graphic>
          </wp:inline>
        </w:drawing>
      </w:r>
    </w:p>
    <w:p w14:paraId="042C68BF" w14:textId="77777777" w:rsidR="007430C6" w:rsidRDefault="007430C6">
      <w:pPr>
        <w:spacing w:after="22" w:line="259" w:lineRule="auto"/>
        <w:ind w:left="0" w:firstLine="0"/>
      </w:pPr>
    </w:p>
    <w:p w14:paraId="42028D78" w14:textId="77777777" w:rsidR="007430C6" w:rsidRDefault="007430C6">
      <w:pPr>
        <w:spacing w:after="22" w:line="259" w:lineRule="auto"/>
        <w:ind w:left="0" w:firstLine="0"/>
      </w:pPr>
    </w:p>
    <w:p w14:paraId="127C3298" w14:textId="77F93F20" w:rsidR="00A46C6C" w:rsidRPr="00FC62E9" w:rsidRDefault="00000000" w:rsidP="00FC62E9">
      <w:pPr>
        <w:numPr>
          <w:ilvl w:val="0"/>
          <w:numId w:val="4"/>
        </w:numPr>
        <w:ind w:right="53" w:hanging="175"/>
        <w:rPr>
          <w:rFonts w:ascii="Segoe UI Emoji" w:hAnsi="Segoe UI Emoji" w:cs="Segoe UI Emoji"/>
        </w:rPr>
      </w:pPr>
      <w:r>
        <w:t xml:space="preserve">Atal Setu (MTHL) – </w:t>
      </w:r>
      <w:r w:rsidR="00FC62E9" w:rsidRPr="00FC62E9">
        <w:t>directly linking Mumbai to key growth zones like the airport, port, and KSC region</w:t>
      </w:r>
    </w:p>
    <w:p w14:paraId="5B181872" w14:textId="336FA77B" w:rsidR="00A46C6C" w:rsidRDefault="00000000" w:rsidP="00B25350">
      <w:pPr>
        <w:numPr>
          <w:ilvl w:val="0"/>
          <w:numId w:val="4"/>
        </w:numPr>
        <w:ind w:right="53" w:hanging="175"/>
      </w:pPr>
      <w:r>
        <w:t xml:space="preserve">Navi Mumbai International Airport – Global connectivity </w:t>
      </w:r>
    </w:p>
    <w:p w14:paraId="226853B0" w14:textId="1DBADB61" w:rsidR="00783755" w:rsidRDefault="00000000">
      <w:pPr>
        <w:numPr>
          <w:ilvl w:val="0"/>
          <w:numId w:val="4"/>
        </w:numPr>
        <w:ind w:right="53" w:hanging="175"/>
      </w:pPr>
      <w:r>
        <w:t xml:space="preserve">JNPA Port – India’s largest port access   </w:t>
      </w:r>
    </w:p>
    <w:p w14:paraId="175F5C49" w14:textId="59B04337" w:rsidR="00783755" w:rsidRDefault="00000000">
      <w:pPr>
        <w:numPr>
          <w:ilvl w:val="0"/>
          <w:numId w:val="4"/>
        </w:numPr>
        <w:ind w:right="53" w:hanging="175"/>
      </w:pPr>
      <w:r>
        <w:t xml:space="preserve">Mumbai–Pune Expressway – Seamless regional travel  </w:t>
      </w:r>
    </w:p>
    <w:p w14:paraId="40640BBA" w14:textId="7F5809CA" w:rsidR="00783755" w:rsidRDefault="00000000">
      <w:pPr>
        <w:numPr>
          <w:ilvl w:val="0"/>
          <w:numId w:val="4"/>
        </w:numPr>
        <w:ind w:right="53" w:hanging="175"/>
      </w:pPr>
      <w:r>
        <w:t xml:space="preserve">Mumbai–Goa Highway – Strong intercity connectivity   </w:t>
      </w:r>
    </w:p>
    <w:p w14:paraId="5922A2AE" w14:textId="4132685B" w:rsidR="00783755" w:rsidRDefault="00000000">
      <w:pPr>
        <w:numPr>
          <w:ilvl w:val="0"/>
          <w:numId w:val="4"/>
        </w:numPr>
        <w:ind w:right="53" w:hanging="175"/>
      </w:pPr>
      <w:r>
        <w:t xml:space="preserve">Metro &amp; Rail Network – Future-ready public transport   </w:t>
      </w:r>
    </w:p>
    <w:p w14:paraId="20C7CB53" w14:textId="66D62ABC" w:rsidR="00783755" w:rsidRDefault="00000000">
      <w:pPr>
        <w:numPr>
          <w:ilvl w:val="0"/>
          <w:numId w:val="4"/>
        </w:numPr>
        <w:ind w:right="53" w:hanging="175"/>
      </w:pPr>
      <w:r>
        <w:t>Virar–</w:t>
      </w:r>
      <w:proofErr w:type="spellStart"/>
      <w:r>
        <w:t>Alibaug</w:t>
      </w:r>
      <w:proofErr w:type="spellEnd"/>
      <w:r>
        <w:t xml:space="preserve"> Corridor – Multi-modal connectivity   </w:t>
      </w:r>
    </w:p>
    <w:p w14:paraId="2BCFE806" w14:textId="1E3CE23E" w:rsidR="00783755" w:rsidRDefault="00000000">
      <w:pPr>
        <w:numPr>
          <w:ilvl w:val="0"/>
          <w:numId w:val="4"/>
        </w:numPr>
        <w:spacing w:after="14"/>
        <w:ind w:right="53" w:hanging="175"/>
      </w:pPr>
      <w:r>
        <w:t xml:space="preserve">Water Transport – Ferry &amp; coastal connectivity   </w:t>
      </w:r>
      <w:r w:rsidR="00A46C6C">
        <w:br/>
      </w:r>
      <w:r w:rsidR="00A46C6C">
        <w:rPr>
          <w:rFonts w:ascii="Segoe UI Emoji" w:hAnsi="Segoe UI Emoji" w:cs="Segoe UI Emoji"/>
        </w:rPr>
        <w:br/>
      </w:r>
    </w:p>
    <w:p w14:paraId="754B2269" w14:textId="3F15C77B" w:rsidR="00783755" w:rsidRDefault="00000000">
      <w:pPr>
        <w:spacing w:after="183" w:line="259" w:lineRule="auto"/>
        <w:ind w:left="0" w:firstLine="0"/>
      </w:pPr>
      <w:r>
        <w:t xml:space="preserve"> </w:t>
      </w:r>
      <w:r w:rsidR="004A5D1E">
        <w:br/>
      </w:r>
    </w:p>
    <w:p w14:paraId="5E73FF58" w14:textId="77777777" w:rsidR="00783755" w:rsidRDefault="00000000">
      <w:pPr>
        <w:pStyle w:val="Heading1"/>
        <w:ind w:left="-5"/>
      </w:pPr>
      <w:r>
        <w:t>2.</w:t>
      </w:r>
      <w:r>
        <w:rPr>
          <w:b w:val="0"/>
        </w:rPr>
        <w:t xml:space="preserve"> </w:t>
      </w:r>
      <w:r>
        <w:t xml:space="preserve">MEGA INFRASTRUCTURE DEVELOPMENT </w:t>
      </w:r>
      <w:r>
        <w:rPr>
          <w:b w:val="0"/>
        </w:rPr>
        <w:t xml:space="preserve"> </w:t>
      </w:r>
    </w:p>
    <w:p w14:paraId="2317ADB6" w14:textId="280C1733" w:rsidR="00783755" w:rsidRPr="005E20BD" w:rsidRDefault="00000000">
      <w:pPr>
        <w:numPr>
          <w:ilvl w:val="0"/>
          <w:numId w:val="5"/>
        </w:numPr>
        <w:spacing w:after="0"/>
        <w:ind w:right="53" w:hanging="360"/>
      </w:pPr>
      <w:r w:rsidRPr="00B5359B">
        <w:rPr>
          <w:b/>
          <w:bCs/>
        </w:rPr>
        <w:t xml:space="preserve">Next-Generation, Master-Planned Integrated City </w:t>
      </w:r>
      <w:proofErr w:type="gramStart"/>
      <w:r w:rsidRPr="00B5359B">
        <w:rPr>
          <w:b/>
          <w:bCs/>
        </w:rPr>
        <w:t>Mode</w:t>
      </w:r>
      <w:r w:rsidR="003549A5" w:rsidRPr="00B5359B">
        <w:rPr>
          <w:b/>
          <w:bCs/>
        </w:rPr>
        <w:t>:-</w:t>
      </w:r>
      <w:proofErr w:type="gramEnd"/>
      <w:r w:rsidR="003549A5">
        <w:t xml:space="preserve"> </w:t>
      </w:r>
      <w:r w:rsidR="003549A5">
        <w:br/>
      </w:r>
      <w:r w:rsidR="003549A5" w:rsidRPr="003549A5">
        <w:t>The KSC (Mumbai 3.0) region is being developed as a next-generation, master-planned integrated city designed for future-ready living and investment. With a strong focus on large-scale infrastructure, the region is witnessing the development of modern road networks, seamless connectivity corridors, smart urban planning, and essential utilities. This integrated approach ensures a balanced ecosystem of residential, commercial, industrial, and social infrastructure. Backed by government vision and strategic planning, the development is aimed at creating a sustainable, well-connected, and high-growth urban destination for the future.</w:t>
      </w:r>
      <w:r w:rsidR="004A5D1E">
        <w:br/>
      </w:r>
      <w:r w:rsidR="004A5D1E">
        <w:t xml:space="preserve">use this image </w:t>
      </w:r>
      <w:r w:rsidR="004A5D1E" w:rsidRPr="00636B83">
        <w:rPr>
          <w:rFonts w:ascii="Segoe UI Emoji" w:hAnsi="Segoe UI Emoji" w:cs="Segoe UI Emoji"/>
        </w:rPr>
        <w:t>👇🏼</w:t>
      </w:r>
      <w:r w:rsidR="004A5D1E">
        <w:rPr>
          <w:rFonts w:ascii="Segoe UI Emoji" w:hAnsi="Segoe UI Emoji" w:cs="Segoe UI Emoji"/>
        </w:rPr>
        <w:br/>
      </w:r>
      <w:r w:rsidR="00C81FC7">
        <w:rPr>
          <w:noProof/>
        </w:rPr>
        <w:drawing>
          <wp:inline distT="0" distB="0" distL="0" distR="0" wp14:anchorId="3532A7BC" wp14:editId="38EB206E">
            <wp:extent cx="2810940" cy="2114550"/>
            <wp:effectExtent l="0" t="0" r="8890" b="0"/>
            <wp:docPr id="952068395" name="Picture 60" descr="Master plan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Master plan Images - Free Download on Freepik"/>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26775" cy="2126462"/>
                    </a:xfrm>
                    <a:prstGeom prst="rect">
                      <a:avLst/>
                    </a:prstGeom>
                    <a:noFill/>
                    <a:ln>
                      <a:noFill/>
                    </a:ln>
                  </pic:spPr>
                </pic:pic>
              </a:graphicData>
            </a:graphic>
          </wp:inline>
        </w:drawing>
      </w:r>
    </w:p>
    <w:p w14:paraId="20CAA93A" w14:textId="77777777" w:rsidR="005E20BD" w:rsidRDefault="005E20BD" w:rsidP="005E20BD">
      <w:pPr>
        <w:spacing w:after="0"/>
        <w:ind w:right="53"/>
        <w:rPr>
          <w:rFonts w:ascii="Segoe UI Emoji" w:hAnsi="Segoe UI Emoji" w:cs="Segoe UI Emoji"/>
        </w:rPr>
      </w:pPr>
    </w:p>
    <w:p w14:paraId="15B6999C" w14:textId="77777777" w:rsidR="005E20BD" w:rsidRPr="004A5D1E" w:rsidRDefault="005E20BD" w:rsidP="005E20BD">
      <w:pPr>
        <w:spacing w:after="0"/>
        <w:ind w:right="53"/>
      </w:pPr>
    </w:p>
    <w:p w14:paraId="2FDDA2FC" w14:textId="77777777" w:rsidR="004A5D1E" w:rsidRDefault="004A5D1E" w:rsidP="004A5D1E">
      <w:pPr>
        <w:spacing w:after="0"/>
        <w:ind w:left="720" w:right="53" w:firstLine="0"/>
      </w:pPr>
    </w:p>
    <w:p w14:paraId="6DCC0B24" w14:textId="77777777" w:rsidR="005E20BD" w:rsidRPr="005E20BD" w:rsidRDefault="00000000" w:rsidP="005E20BD">
      <w:pPr>
        <w:numPr>
          <w:ilvl w:val="0"/>
          <w:numId w:val="5"/>
        </w:numPr>
        <w:spacing w:after="0"/>
        <w:ind w:right="53" w:hanging="360"/>
      </w:pPr>
      <w:r w:rsidRPr="00B5359B">
        <w:rPr>
          <w:b/>
          <w:bCs/>
        </w:rPr>
        <w:t xml:space="preserve">Industrial &amp; Economic </w:t>
      </w:r>
      <w:proofErr w:type="gramStart"/>
      <w:r w:rsidRPr="00B5359B">
        <w:rPr>
          <w:b/>
          <w:bCs/>
        </w:rPr>
        <w:t>Hub</w:t>
      </w:r>
      <w:r w:rsidR="005E20BD" w:rsidRPr="00B5359B">
        <w:rPr>
          <w:b/>
          <w:bCs/>
        </w:rPr>
        <w:t>:-</w:t>
      </w:r>
      <w:proofErr w:type="gramEnd"/>
      <w:r w:rsidR="005E20BD">
        <w:t xml:space="preserve"> </w:t>
      </w:r>
      <w:r w:rsidR="005E20BD" w:rsidRPr="005E20BD">
        <w:t>The KSC (Mumbai 3.0) region is emerging as a major industrial and economic hub, driven by its strategic location and strong infrastructure development. With close proximity to JNPA Port, major highways, and upcoming logistics corridors, the region is well-positioned to support manufacturing, warehousing, and trade activities. The presence of industrial zones, business parks, and growing commercial developments is attracting both domestic and international investments. This rapid economic activity is expected to generate employment, boost regional growth, and create long-term opportunities for investors and businesses alike.</w:t>
      </w:r>
    </w:p>
    <w:p w14:paraId="5E6FD151" w14:textId="47D45AB1" w:rsidR="00783755" w:rsidRDefault="004A5D1E" w:rsidP="005E20BD">
      <w:pPr>
        <w:spacing w:after="0"/>
        <w:ind w:left="720" w:right="53" w:firstLine="0"/>
        <w:rPr>
          <w:rFonts w:ascii="Segoe UI Emoji" w:hAnsi="Segoe UI Emoji" w:cs="Segoe UI Emoji"/>
        </w:rPr>
      </w:pPr>
      <w:r>
        <w:br/>
      </w:r>
      <w:r>
        <w:t xml:space="preserve">use this image </w:t>
      </w:r>
      <w:r w:rsidRPr="00636B83">
        <w:rPr>
          <w:rFonts w:ascii="Segoe UI Emoji" w:hAnsi="Segoe UI Emoji" w:cs="Segoe UI Emoji"/>
        </w:rPr>
        <w:t>👇🏼</w:t>
      </w:r>
      <w:r>
        <w:rPr>
          <w:rFonts w:ascii="Segoe UI Emoji" w:hAnsi="Segoe UI Emoji" w:cs="Segoe UI Emoji"/>
        </w:rPr>
        <w:br/>
      </w:r>
      <w:r w:rsidR="00C81FC7">
        <w:rPr>
          <w:noProof/>
        </w:rPr>
        <w:drawing>
          <wp:inline distT="0" distB="0" distL="0" distR="0" wp14:anchorId="3EE2B4F1" wp14:editId="256543EA">
            <wp:extent cx="2758440" cy="2069589"/>
            <wp:effectExtent l="0" t="0" r="3810" b="6985"/>
            <wp:docPr id="691899303" name="Picture 63" descr="Industrial hub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Industrial hub Images - Free Download on Freepik"/>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1074" cy="2071565"/>
                    </a:xfrm>
                    <a:prstGeom prst="rect">
                      <a:avLst/>
                    </a:prstGeom>
                    <a:noFill/>
                    <a:ln>
                      <a:noFill/>
                    </a:ln>
                  </pic:spPr>
                </pic:pic>
              </a:graphicData>
            </a:graphic>
          </wp:inline>
        </w:drawing>
      </w:r>
    </w:p>
    <w:p w14:paraId="015B2B66" w14:textId="77777777" w:rsidR="005E20BD" w:rsidRDefault="005E20BD" w:rsidP="005E20BD">
      <w:pPr>
        <w:spacing w:after="0"/>
        <w:ind w:left="720" w:right="53" w:firstLine="0"/>
        <w:rPr>
          <w:rFonts w:ascii="Segoe UI Emoji" w:hAnsi="Segoe UI Emoji" w:cs="Segoe UI Emoji"/>
        </w:rPr>
      </w:pPr>
    </w:p>
    <w:p w14:paraId="102440CA" w14:textId="77777777" w:rsidR="005E20BD" w:rsidRPr="004A5D1E" w:rsidRDefault="005E20BD" w:rsidP="005E20BD">
      <w:pPr>
        <w:spacing w:after="0"/>
        <w:ind w:left="720" w:right="53" w:firstLine="0"/>
      </w:pPr>
    </w:p>
    <w:p w14:paraId="1FF67E2B" w14:textId="77777777" w:rsidR="004A5D1E" w:rsidRDefault="004A5D1E" w:rsidP="004A5D1E">
      <w:pPr>
        <w:spacing w:after="0"/>
        <w:ind w:left="0" w:right="53" w:firstLine="0"/>
      </w:pPr>
    </w:p>
    <w:p w14:paraId="037125D2" w14:textId="77777777" w:rsidR="005E20BD" w:rsidRPr="005E20BD" w:rsidRDefault="00000000" w:rsidP="005E20BD">
      <w:pPr>
        <w:numPr>
          <w:ilvl w:val="0"/>
          <w:numId w:val="5"/>
        </w:numPr>
        <w:spacing w:after="0"/>
        <w:ind w:right="53" w:hanging="360"/>
      </w:pPr>
      <w:r w:rsidRPr="00B5359B">
        <w:rPr>
          <w:b/>
          <w:bCs/>
        </w:rPr>
        <w:t xml:space="preserve">Township &amp; Housing </w:t>
      </w:r>
      <w:proofErr w:type="gramStart"/>
      <w:r w:rsidRPr="00B5359B">
        <w:rPr>
          <w:b/>
          <w:bCs/>
        </w:rPr>
        <w:t>Development</w:t>
      </w:r>
      <w:r w:rsidR="005E20BD" w:rsidRPr="00B5359B">
        <w:rPr>
          <w:b/>
          <w:bCs/>
        </w:rPr>
        <w:t>:-</w:t>
      </w:r>
      <w:proofErr w:type="gramEnd"/>
      <w:r w:rsidR="005E20BD">
        <w:t xml:space="preserve"> </w:t>
      </w:r>
      <w:r w:rsidR="005E20BD">
        <w:br/>
      </w:r>
      <w:r w:rsidR="005E20BD" w:rsidRPr="005E20BD">
        <w:t>The KSC (Mumbai 3.0) region is set to witness large-scale township and housing development designed around a modern, master-planned approach. With integrated residential communities, the focus is on creating well-balanced living spaces that include essential amenities such as schools, healthcare, retail zones, and recreational areas. These developments aim to provide a high quality of life while supporting the growing demand from working professionals and families moving towards emerging growth corridors. Backed by strong infrastructure and connectivity, the region offers excellent potential for long-term residential growth and investment.</w:t>
      </w:r>
    </w:p>
    <w:p w14:paraId="02BE0518" w14:textId="26C4AC34" w:rsidR="00783755" w:rsidRPr="00C81FC7" w:rsidRDefault="00C81FC7" w:rsidP="005E20BD">
      <w:pPr>
        <w:spacing w:after="0"/>
        <w:ind w:left="720" w:right="53" w:firstLine="0"/>
      </w:pPr>
      <w:r>
        <w:lastRenderedPageBreak/>
        <w:br/>
      </w:r>
      <w:r>
        <w:t xml:space="preserve">use this image </w:t>
      </w:r>
      <w:r w:rsidRPr="00636B83">
        <w:rPr>
          <w:rFonts w:ascii="Segoe UI Emoji" w:hAnsi="Segoe UI Emoji" w:cs="Segoe UI Emoji"/>
        </w:rPr>
        <w:t>👇🏼</w:t>
      </w:r>
      <w:r>
        <w:rPr>
          <w:rFonts w:ascii="Segoe UI Emoji" w:hAnsi="Segoe UI Emoji" w:cs="Segoe UI Emoji"/>
        </w:rPr>
        <w:br/>
      </w:r>
      <w:r>
        <w:rPr>
          <w:noProof/>
        </w:rPr>
        <w:drawing>
          <wp:inline distT="0" distB="0" distL="0" distR="0" wp14:anchorId="138ADB39" wp14:editId="0150B7C8">
            <wp:extent cx="2732228" cy="1593850"/>
            <wp:effectExtent l="0" t="0" r="0" b="6350"/>
            <wp:docPr id="200711417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14172" name="Picture 2007114172"/>
                    <pic:cNvPicPr/>
                  </pic:nvPicPr>
                  <pic:blipFill>
                    <a:blip r:embed="rId20">
                      <a:extLst>
                        <a:ext uri="{28A0092B-C50C-407E-A947-70E740481C1C}">
                          <a14:useLocalDpi xmlns:a14="http://schemas.microsoft.com/office/drawing/2010/main" val="0"/>
                        </a:ext>
                      </a:extLst>
                    </a:blip>
                    <a:stretch>
                      <a:fillRect/>
                    </a:stretch>
                  </pic:blipFill>
                  <pic:spPr>
                    <a:xfrm>
                      <a:off x="0" y="0"/>
                      <a:ext cx="2740028" cy="1598400"/>
                    </a:xfrm>
                    <a:prstGeom prst="rect">
                      <a:avLst/>
                    </a:prstGeom>
                  </pic:spPr>
                </pic:pic>
              </a:graphicData>
            </a:graphic>
          </wp:inline>
        </w:drawing>
      </w:r>
    </w:p>
    <w:p w14:paraId="5C500DC7" w14:textId="77777777" w:rsidR="00C81FC7" w:rsidRDefault="00C81FC7" w:rsidP="00C81FC7">
      <w:pPr>
        <w:pStyle w:val="ListParagraph"/>
      </w:pPr>
    </w:p>
    <w:p w14:paraId="794161C0" w14:textId="77777777" w:rsidR="00C81FC7" w:rsidRDefault="00C81FC7" w:rsidP="00C81FC7">
      <w:pPr>
        <w:spacing w:after="0"/>
        <w:ind w:right="53"/>
      </w:pPr>
    </w:p>
    <w:p w14:paraId="4ED61613" w14:textId="4232C14E" w:rsidR="00783755" w:rsidRPr="00C81FC7" w:rsidRDefault="00000000">
      <w:pPr>
        <w:numPr>
          <w:ilvl w:val="0"/>
          <w:numId w:val="5"/>
        </w:numPr>
        <w:spacing w:after="0"/>
        <w:ind w:right="53" w:hanging="360"/>
      </w:pPr>
      <w:r w:rsidRPr="00B5359B">
        <w:rPr>
          <w:b/>
          <w:bCs/>
        </w:rPr>
        <w:t xml:space="preserve">Business &amp; Commercial </w:t>
      </w:r>
      <w:proofErr w:type="gramStart"/>
      <w:r w:rsidRPr="00B5359B">
        <w:rPr>
          <w:b/>
          <w:bCs/>
        </w:rPr>
        <w:t>Zones</w:t>
      </w:r>
      <w:r w:rsidR="005E20BD" w:rsidRPr="00B5359B">
        <w:rPr>
          <w:b/>
          <w:bCs/>
        </w:rPr>
        <w:t>:-</w:t>
      </w:r>
      <w:proofErr w:type="gramEnd"/>
      <w:r w:rsidR="005E20BD">
        <w:t xml:space="preserve"> </w:t>
      </w:r>
      <w:r w:rsidR="00B5359B" w:rsidRPr="00B5359B">
        <w:t xml:space="preserve">The KSC (Mumbai 3.0) region is rapidly evolving into a vibrant hub for business and commercial activity. Planned developments include modern office spaces, IT parks, retail </w:t>
      </w:r>
      <w:proofErr w:type="spellStart"/>
      <w:r w:rsidR="00B5359B" w:rsidRPr="00B5359B">
        <w:t>centers</w:t>
      </w:r>
      <w:proofErr w:type="spellEnd"/>
      <w:r w:rsidR="00B5359B" w:rsidRPr="00B5359B">
        <w:t>, and mixed-use commercial districts designed to support a growing corporate ecosystem. With strong connectivity to key infrastructure such as the Navi Mumbai International Airport, JNPA Port, and major highways, the region offers an ideal environment for businesses to expand and thrive. These commercial zones are expected to attract startups, enterprises, and global companies, driving economic growth and creating new employment opportunities.</w:t>
      </w:r>
      <w:r w:rsidR="00B5359B">
        <w:br/>
      </w:r>
      <w:r w:rsidR="00C81FC7">
        <w:br/>
      </w:r>
      <w:r w:rsidR="00C81FC7">
        <w:t xml:space="preserve">use this image </w:t>
      </w:r>
      <w:r w:rsidR="00C81FC7" w:rsidRPr="00636B83">
        <w:rPr>
          <w:rFonts w:ascii="Segoe UI Emoji" w:hAnsi="Segoe UI Emoji" w:cs="Segoe UI Emoji"/>
        </w:rPr>
        <w:t>👇🏼</w:t>
      </w:r>
      <w:r w:rsidR="00C81FC7">
        <w:rPr>
          <w:rFonts w:ascii="Segoe UI Emoji" w:hAnsi="Segoe UI Emoji" w:cs="Segoe UI Emoji"/>
        </w:rPr>
        <w:br/>
      </w:r>
      <w:r w:rsidR="00C81FC7">
        <w:rPr>
          <w:noProof/>
        </w:rPr>
        <w:drawing>
          <wp:inline distT="0" distB="0" distL="0" distR="0" wp14:anchorId="2B4E4BD2" wp14:editId="75BF8DC1">
            <wp:extent cx="2743200" cy="1835133"/>
            <wp:effectExtent l="0" t="0" r="0" b="0"/>
            <wp:docPr id="105826857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68577" name="Picture 10582685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46090" cy="1837067"/>
                    </a:xfrm>
                    <a:prstGeom prst="rect">
                      <a:avLst/>
                    </a:prstGeom>
                  </pic:spPr>
                </pic:pic>
              </a:graphicData>
            </a:graphic>
          </wp:inline>
        </w:drawing>
      </w:r>
    </w:p>
    <w:p w14:paraId="4569B87C" w14:textId="77777777" w:rsidR="00C81FC7" w:rsidRDefault="00C81FC7" w:rsidP="00C81FC7">
      <w:pPr>
        <w:spacing w:after="0"/>
        <w:ind w:right="53"/>
      </w:pPr>
    </w:p>
    <w:p w14:paraId="069CD45F" w14:textId="77777777" w:rsidR="00B5359B" w:rsidRDefault="00B5359B" w:rsidP="00C81FC7">
      <w:pPr>
        <w:spacing w:after="0"/>
        <w:ind w:right="53"/>
      </w:pPr>
    </w:p>
    <w:p w14:paraId="195B3FBD" w14:textId="77777777" w:rsidR="00B5359B" w:rsidRDefault="00B5359B" w:rsidP="00C81FC7">
      <w:pPr>
        <w:spacing w:after="0"/>
        <w:ind w:right="53"/>
      </w:pPr>
    </w:p>
    <w:p w14:paraId="0619C521" w14:textId="48A1F593" w:rsidR="00783755" w:rsidRPr="00B5359B" w:rsidRDefault="00000000">
      <w:pPr>
        <w:numPr>
          <w:ilvl w:val="0"/>
          <w:numId w:val="5"/>
        </w:numPr>
        <w:spacing w:after="0"/>
        <w:ind w:right="53" w:hanging="360"/>
      </w:pPr>
      <w:r w:rsidRPr="00B5359B">
        <w:rPr>
          <w:b/>
          <w:bCs/>
        </w:rPr>
        <w:t xml:space="preserve">Future </w:t>
      </w:r>
      <w:proofErr w:type="gramStart"/>
      <w:r w:rsidRPr="00B5359B">
        <w:rPr>
          <w:b/>
          <w:bCs/>
        </w:rPr>
        <w:t>Timeline</w:t>
      </w:r>
      <w:r w:rsidR="00B5359B" w:rsidRPr="00B5359B">
        <w:rPr>
          <w:b/>
          <w:bCs/>
        </w:rPr>
        <w:t>:-</w:t>
      </w:r>
      <w:proofErr w:type="gramEnd"/>
      <w:r w:rsidR="00B5359B">
        <w:t xml:space="preserve"> </w:t>
      </w:r>
      <w:r w:rsidR="00B5359B" w:rsidRPr="00B5359B">
        <w:t xml:space="preserve">The development of the KSC (Mumbai 3.0) region is planned in a phased and structured manner to ensure sustainable and long-term growth. In the initial phase, focus is placed on land planning, policy implementation, and key infrastructure development such as road networks and connectivity corridors. The mid-phase will witness rapid expansion through industrial zones, residential townships, and commercial developments, supported by increasing investor participation. In the long-term phase, the region is expected to evolve into a fully </w:t>
      </w:r>
      <w:r w:rsidR="00B5359B" w:rsidRPr="00B5359B">
        <w:lastRenderedPageBreak/>
        <w:t>integrated urban ecosystem with advanced infrastructure, economic hubs, and a self-sustained city model. This phased timeline ensures steady growth, rising demand, and strong investment potential over the coming years.</w:t>
      </w:r>
      <w:r w:rsidR="00C81FC7">
        <w:br/>
      </w:r>
      <w:r w:rsidR="00C81FC7">
        <w:t xml:space="preserve">use this image </w:t>
      </w:r>
      <w:r w:rsidR="00C81FC7" w:rsidRPr="00636B83">
        <w:rPr>
          <w:rFonts w:ascii="Segoe UI Emoji" w:hAnsi="Segoe UI Emoji" w:cs="Segoe UI Emoji"/>
        </w:rPr>
        <w:t>👇🏼</w:t>
      </w:r>
      <w:r w:rsidR="007430C6">
        <w:rPr>
          <w:rFonts w:ascii="Segoe UI Emoji" w:hAnsi="Segoe UI Emoji" w:cs="Segoe UI Emoji"/>
        </w:rPr>
        <w:br/>
      </w:r>
      <w:r w:rsidR="007430C6">
        <w:rPr>
          <w:noProof/>
        </w:rPr>
        <w:drawing>
          <wp:inline distT="0" distB="0" distL="0" distR="0" wp14:anchorId="5CB44B54" wp14:editId="0C56156C">
            <wp:extent cx="2788766" cy="1859280"/>
            <wp:effectExtent l="0" t="0" r="0" b="7620"/>
            <wp:docPr id="178807165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71658" name="Picture 178807165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96263" cy="1864278"/>
                    </a:xfrm>
                    <a:prstGeom prst="rect">
                      <a:avLst/>
                    </a:prstGeom>
                  </pic:spPr>
                </pic:pic>
              </a:graphicData>
            </a:graphic>
          </wp:inline>
        </w:drawing>
      </w:r>
    </w:p>
    <w:p w14:paraId="0D582B08" w14:textId="77777777" w:rsidR="00B5359B" w:rsidRDefault="00B5359B" w:rsidP="00B5359B">
      <w:pPr>
        <w:spacing w:after="0"/>
        <w:ind w:right="53"/>
        <w:rPr>
          <w:rFonts w:ascii="Segoe UI Emoji" w:hAnsi="Segoe UI Emoji" w:cs="Segoe UI Emoji"/>
        </w:rPr>
      </w:pPr>
    </w:p>
    <w:p w14:paraId="25929A4B" w14:textId="77777777" w:rsidR="00B5359B" w:rsidRDefault="00B5359B" w:rsidP="00B5359B">
      <w:pPr>
        <w:spacing w:after="0"/>
        <w:ind w:right="53"/>
      </w:pPr>
    </w:p>
    <w:p w14:paraId="25AC2E86" w14:textId="13021F3B" w:rsidR="00783755" w:rsidRDefault="00000000">
      <w:pPr>
        <w:numPr>
          <w:ilvl w:val="0"/>
          <w:numId w:val="5"/>
        </w:numPr>
        <w:spacing w:after="143"/>
        <w:ind w:right="53" w:hanging="360"/>
      </w:pPr>
      <w:r w:rsidRPr="00EE40D5">
        <w:rPr>
          <w:b/>
          <w:bCs/>
        </w:rPr>
        <w:t>Government Investment (Strong Signal</w:t>
      </w:r>
      <w:proofErr w:type="gramStart"/>
      <w:r w:rsidRPr="00EE40D5">
        <w:rPr>
          <w:b/>
          <w:bCs/>
        </w:rPr>
        <w:t>)</w:t>
      </w:r>
      <w:r w:rsidR="003549A5" w:rsidRPr="00EE40D5">
        <w:rPr>
          <w:b/>
          <w:bCs/>
        </w:rPr>
        <w:t>:-</w:t>
      </w:r>
      <w:proofErr w:type="gramEnd"/>
      <w:r w:rsidR="003549A5">
        <w:t xml:space="preserve"> </w:t>
      </w:r>
      <w:r w:rsidR="00B5359B" w:rsidRPr="00B5359B">
        <w:t>Government investment in the KSC (Mumbai 3.0) region acts as a strong signal of long-term growth and development. Significant funding is being directed towards infrastructure, connectivity, and urban planning through authorities like MMRDA and the Maharashtra government. Large-scale investments in projects such as roads, transport corridors, and supporting infrastructure demonstrate clear commitment to transforming the region into a major economic hub. This early-stage government involvement not only reduces investment risk but also builds confidence among private and global investors, making KSC a promising destination for future growth and opportunities.</w:t>
      </w:r>
      <w:r w:rsidR="00B5359B">
        <w:br/>
      </w:r>
      <w:r w:rsidR="007430C6">
        <w:br/>
      </w:r>
      <w:r w:rsidR="007430C6">
        <w:t xml:space="preserve">use this image </w:t>
      </w:r>
      <w:r w:rsidR="007430C6" w:rsidRPr="00636B83">
        <w:rPr>
          <w:rFonts w:ascii="Segoe UI Emoji" w:hAnsi="Segoe UI Emoji" w:cs="Segoe UI Emoji"/>
        </w:rPr>
        <w:t>👇🏼</w:t>
      </w:r>
      <w:r>
        <w:t xml:space="preserve"> </w:t>
      </w:r>
      <w:r w:rsidR="003549A5">
        <w:br/>
      </w:r>
      <w:r w:rsidR="003549A5">
        <w:rPr>
          <w:noProof/>
        </w:rPr>
        <w:drawing>
          <wp:inline distT="0" distB="0" distL="0" distR="0" wp14:anchorId="77424702" wp14:editId="7DB98FF8">
            <wp:extent cx="2914490" cy="1943100"/>
            <wp:effectExtent l="0" t="0" r="635" b="0"/>
            <wp:docPr id="87311019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10193" name="Picture 8731101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24902" cy="1950042"/>
                    </a:xfrm>
                    <a:prstGeom prst="rect">
                      <a:avLst/>
                    </a:prstGeom>
                  </pic:spPr>
                </pic:pic>
              </a:graphicData>
            </a:graphic>
          </wp:inline>
        </w:drawing>
      </w:r>
    </w:p>
    <w:p w14:paraId="5A7FBE2D" w14:textId="77777777" w:rsidR="007E2B24" w:rsidRDefault="007E2B24">
      <w:pPr>
        <w:spacing w:after="183" w:line="259" w:lineRule="auto"/>
        <w:ind w:left="0" w:firstLine="0"/>
      </w:pPr>
    </w:p>
    <w:p w14:paraId="5981929C" w14:textId="293467D2" w:rsidR="00783755" w:rsidRDefault="00000000">
      <w:pPr>
        <w:spacing w:after="183" w:line="259" w:lineRule="auto"/>
        <w:ind w:left="0" w:firstLine="0"/>
      </w:pPr>
      <w:r>
        <w:t xml:space="preserve"> </w:t>
      </w:r>
    </w:p>
    <w:p w14:paraId="5290617A" w14:textId="77777777" w:rsidR="00BD7123" w:rsidRDefault="00000000" w:rsidP="00BD7123">
      <w:pPr>
        <w:spacing w:line="268" w:lineRule="auto"/>
        <w:ind w:left="-5"/>
      </w:pPr>
      <w:r>
        <w:rPr>
          <w:b/>
        </w:rPr>
        <w:t xml:space="preserve">3. FUTURE CITY VISION </w:t>
      </w:r>
      <w:r w:rsidR="00BD7123">
        <w:rPr>
          <w:b/>
        </w:rPr>
        <w:br/>
      </w:r>
      <w:r w:rsidR="00BD7123" w:rsidRPr="00BD7123">
        <w:rPr>
          <w:bCs/>
        </w:rPr>
        <w:t>A fully planned, self-sustained city combining living, working, education, healthcare, and business in one integrated ecosystem</w:t>
      </w:r>
      <w:r w:rsidR="00BD7123">
        <w:rPr>
          <w:b/>
        </w:rPr>
        <w:t xml:space="preserve">. </w:t>
      </w:r>
    </w:p>
    <w:p w14:paraId="5AE252E5" w14:textId="09B4FE9D" w:rsidR="00783755" w:rsidRDefault="007E2B24" w:rsidP="00BD7123">
      <w:pPr>
        <w:spacing w:line="268" w:lineRule="auto"/>
        <w:ind w:left="-15" w:firstLine="0"/>
      </w:pPr>
      <w:r>
        <w:lastRenderedPageBreak/>
        <w:br/>
      </w:r>
      <w:r>
        <w:rPr>
          <w:noProof/>
        </w:rPr>
        <w:drawing>
          <wp:inline distT="0" distB="0" distL="0" distR="0" wp14:anchorId="7DAC7BE1" wp14:editId="7BFBC1D0">
            <wp:extent cx="5767070" cy="2883535"/>
            <wp:effectExtent l="0" t="0" r="5080" b="0"/>
            <wp:docPr id="2068162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6261" name="Picture 2068162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7070" cy="2883535"/>
                    </a:xfrm>
                    <a:prstGeom prst="rect">
                      <a:avLst/>
                    </a:prstGeom>
                  </pic:spPr>
                </pic:pic>
              </a:graphicData>
            </a:graphic>
          </wp:inline>
        </w:drawing>
      </w:r>
    </w:p>
    <w:p w14:paraId="37930E6F" w14:textId="77777777" w:rsidR="00783755" w:rsidRDefault="00000000">
      <w:pPr>
        <w:pStyle w:val="Heading1"/>
        <w:ind w:left="-5"/>
      </w:pPr>
      <w:r>
        <w:t xml:space="preserve">Integrated Urban Development </w:t>
      </w:r>
    </w:p>
    <w:p w14:paraId="1F9D79BD" w14:textId="16C180D6" w:rsidR="00783755" w:rsidRDefault="00000000">
      <w:pPr>
        <w:numPr>
          <w:ilvl w:val="0"/>
          <w:numId w:val="6"/>
        </w:numPr>
        <w:ind w:right="53" w:hanging="175"/>
      </w:pPr>
      <w:r w:rsidRPr="00B2346C">
        <w:rPr>
          <w:b/>
          <w:bCs/>
        </w:rPr>
        <w:t xml:space="preserve">Planned Residential Townships &amp; Smart Living </w:t>
      </w:r>
      <w:proofErr w:type="gramStart"/>
      <w:r w:rsidRPr="00B2346C">
        <w:rPr>
          <w:b/>
          <w:bCs/>
        </w:rPr>
        <w:t>Spaces</w:t>
      </w:r>
      <w:r w:rsidR="00B2346C" w:rsidRPr="00B2346C">
        <w:rPr>
          <w:b/>
          <w:bCs/>
        </w:rPr>
        <w:t>:-</w:t>
      </w:r>
      <w:proofErr w:type="gramEnd"/>
      <w:r w:rsidR="00B2346C" w:rsidRPr="00B2346C">
        <w:rPr>
          <w:b/>
          <w:bCs/>
        </w:rPr>
        <w:t xml:space="preserve"> </w:t>
      </w:r>
      <w:r w:rsidR="00B2346C" w:rsidRPr="00B2346C">
        <w:rPr>
          <w:b/>
          <w:bCs/>
        </w:rPr>
        <w:t>As</w:t>
      </w:r>
      <w:r w:rsidR="00B2346C" w:rsidRPr="00B2346C">
        <w:t xml:space="preserve"> development progresses in the KSC (Mumbai 3.0) region, it is expected that well-known real estate developers will gradually enter the market. With large land availability and improving infrastructure, the region has strong potential for planned residential townships and modern living spaces. These developments are likely to offer everything needed for comfortable living—such as schools, healthcare, daily conveniences, and open spaces. Over time, as connectivity and growth increase, the presence of reputed developers will naturally boost confidence in the region and support steady long-term growth.</w:t>
      </w:r>
      <w:r w:rsidR="00396931">
        <w:br/>
      </w:r>
      <w:r w:rsidR="00396931">
        <w:br/>
      </w:r>
      <w:r w:rsidR="00374AAE">
        <w:t xml:space="preserve">use this image </w:t>
      </w:r>
      <w:r w:rsidR="00374AAE" w:rsidRPr="00636B83">
        <w:rPr>
          <w:rFonts w:ascii="Segoe UI Emoji" w:hAnsi="Segoe UI Emoji" w:cs="Segoe UI Emoji"/>
        </w:rPr>
        <w:t>👇🏼</w:t>
      </w:r>
      <w:r w:rsidR="00396931">
        <w:br/>
      </w:r>
      <w:r w:rsidR="00396931">
        <w:rPr>
          <w:noProof/>
        </w:rPr>
        <w:drawing>
          <wp:inline distT="0" distB="0" distL="0" distR="0" wp14:anchorId="3CFBD35C" wp14:editId="39F1492C">
            <wp:extent cx="3108960" cy="1749603"/>
            <wp:effectExtent l="0" t="0" r="0" b="3175"/>
            <wp:docPr id="203148802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88020" name="Picture 20314880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09952" cy="1750161"/>
                    </a:xfrm>
                    <a:prstGeom prst="rect">
                      <a:avLst/>
                    </a:prstGeom>
                  </pic:spPr>
                </pic:pic>
              </a:graphicData>
            </a:graphic>
          </wp:inline>
        </w:drawing>
      </w:r>
    </w:p>
    <w:p w14:paraId="352B02FC" w14:textId="77777777" w:rsidR="00B2346C" w:rsidRDefault="00B2346C" w:rsidP="00B2346C">
      <w:pPr>
        <w:ind w:left="0" w:right="53" w:firstLine="0"/>
      </w:pPr>
    </w:p>
    <w:p w14:paraId="77541116" w14:textId="5AECF107" w:rsidR="00783755" w:rsidRDefault="00000000">
      <w:pPr>
        <w:numPr>
          <w:ilvl w:val="0"/>
          <w:numId w:val="6"/>
        </w:numPr>
        <w:ind w:right="53" w:hanging="175"/>
        <w:rPr>
          <w:b/>
          <w:bCs/>
        </w:rPr>
      </w:pPr>
      <w:r w:rsidRPr="00B2346C">
        <w:rPr>
          <w:b/>
          <w:bCs/>
        </w:rPr>
        <w:t>Business Districts &amp; IT Parks (Next BKC Potential</w:t>
      </w:r>
      <w:proofErr w:type="gramStart"/>
      <w:r w:rsidRPr="00B2346C">
        <w:rPr>
          <w:b/>
          <w:bCs/>
        </w:rPr>
        <w:t>)</w:t>
      </w:r>
      <w:r w:rsidR="00B2346C" w:rsidRPr="00B2346C">
        <w:rPr>
          <w:b/>
          <w:bCs/>
        </w:rPr>
        <w:t>:-</w:t>
      </w:r>
      <w:proofErr w:type="gramEnd"/>
      <w:r w:rsidR="00B2346C" w:rsidRPr="00B2346C">
        <w:t xml:space="preserve"> </w:t>
      </w:r>
      <w:r w:rsidRPr="00B2346C">
        <w:t xml:space="preserve"> </w:t>
      </w:r>
      <w:r w:rsidR="00B2346C" w:rsidRPr="00B2346C">
        <w:t xml:space="preserve">As the KSC (Mumbai 3.0) region develops, it is likely to see the gradual growth of business districts and IT parks. With improving connectivity and available land, companies may start exploring this region for offices and commercial spaces. Similar to how areas like BKC developed over time, KSC has </w:t>
      </w:r>
      <w:r w:rsidR="00B2346C" w:rsidRPr="00B2346C">
        <w:lastRenderedPageBreak/>
        <w:t>the potential to grow into an important business zone. As more businesses and startups move in, it can create job opportunities, increase activity in the area, and support overall development in the long run.</w:t>
      </w:r>
      <w:r w:rsidRPr="00B2346C">
        <w:rPr>
          <w:b/>
          <w:bCs/>
        </w:rPr>
        <w:t xml:space="preserve"> </w:t>
      </w:r>
      <w:r w:rsidR="00396931">
        <w:rPr>
          <w:b/>
          <w:bCs/>
        </w:rPr>
        <w:br/>
      </w:r>
      <w:r w:rsidR="00396931">
        <w:rPr>
          <w:b/>
          <w:bCs/>
        </w:rPr>
        <w:br/>
      </w:r>
      <w:r w:rsidR="00374AAE">
        <w:t xml:space="preserve">use this image </w:t>
      </w:r>
      <w:r w:rsidR="00374AAE" w:rsidRPr="00636B83">
        <w:rPr>
          <w:rFonts w:ascii="Segoe UI Emoji" w:hAnsi="Segoe UI Emoji" w:cs="Segoe UI Emoji"/>
        </w:rPr>
        <w:t>👇🏼</w:t>
      </w:r>
      <w:r w:rsidR="000A081E">
        <w:br/>
      </w:r>
      <w:r w:rsidR="000A081E">
        <w:rPr>
          <w:b/>
          <w:bCs/>
          <w:noProof/>
        </w:rPr>
        <w:drawing>
          <wp:inline distT="0" distB="0" distL="0" distR="0" wp14:anchorId="6D21D8C3" wp14:editId="49A42A22">
            <wp:extent cx="3100746" cy="1744980"/>
            <wp:effectExtent l="0" t="0" r="4445" b="7620"/>
            <wp:docPr id="212316731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67315" name="Picture 21231673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10399" cy="1750412"/>
                    </a:xfrm>
                    <a:prstGeom prst="rect">
                      <a:avLst/>
                    </a:prstGeom>
                  </pic:spPr>
                </pic:pic>
              </a:graphicData>
            </a:graphic>
          </wp:inline>
        </w:drawing>
      </w:r>
    </w:p>
    <w:p w14:paraId="6CEACFB9" w14:textId="77777777" w:rsidR="00B2346C" w:rsidRPr="00B2346C" w:rsidRDefault="00B2346C" w:rsidP="00B2346C">
      <w:pPr>
        <w:ind w:right="53"/>
        <w:rPr>
          <w:b/>
          <w:bCs/>
        </w:rPr>
      </w:pPr>
    </w:p>
    <w:p w14:paraId="2B646105" w14:textId="77777777" w:rsidR="0067077D" w:rsidRPr="0067077D" w:rsidRDefault="00000000" w:rsidP="0067077D">
      <w:pPr>
        <w:numPr>
          <w:ilvl w:val="0"/>
          <w:numId w:val="6"/>
        </w:numPr>
        <w:ind w:right="53" w:hanging="175"/>
      </w:pPr>
      <w:r w:rsidRPr="00B2346C">
        <w:rPr>
          <w:b/>
          <w:bCs/>
        </w:rPr>
        <w:t>Edu City &amp; Med City (Education &amp; Healthcare Hubs)</w:t>
      </w:r>
      <w:r w:rsidR="00B2346C">
        <w:rPr>
          <w:b/>
          <w:bCs/>
        </w:rPr>
        <w:t xml:space="preserve">: </w:t>
      </w:r>
      <w:r w:rsidR="0067077D" w:rsidRPr="0067077D">
        <w:t xml:space="preserve">As the KSC (Mumbai 3.0) region grows, it is expected that strong education and healthcare facilities will develop over time. With government planning and support under Mumbai 3.0, the region is being positioned to attract reputed institutions, hospital chains, and private investors in the education and healthcare sector. This may include schools, colleges, training institutes, hospitals, and medical </w:t>
      </w:r>
      <w:proofErr w:type="spellStart"/>
      <w:r w:rsidR="0067077D" w:rsidRPr="0067077D">
        <w:t>centers</w:t>
      </w:r>
      <w:proofErr w:type="spellEnd"/>
      <w:r w:rsidR="0067077D" w:rsidRPr="0067077D">
        <w:t xml:space="preserve"> to support the growing population.</w:t>
      </w:r>
    </w:p>
    <w:p w14:paraId="44EAD78E" w14:textId="77777777" w:rsidR="0067077D" w:rsidRPr="0067077D" w:rsidRDefault="0067077D" w:rsidP="0067077D">
      <w:pPr>
        <w:ind w:left="175" w:right="53" w:firstLine="0"/>
      </w:pPr>
      <w:r w:rsidRPr="0067077D">
        <w:t>For residents, this means better access to quality education and healthcare close to home, reducing the need to travel to Mumbai or Navi Mumbai. Over time, the presence of these essential services will improve daily life, increase demand for residential properties, and make the region more attractive for long-term living and investment.</w:t>
      </w:r>
    </w:p>
    <w:p w14:paraId="6F20797E" w14:textId="246F982B" w:rsidR="00783755" w:rsidRDefault="00374AAE" w:rsidP="0067077D">
      <w:pPr>
        <w:ind w:left="175" w:right="53" w:firstLine="0"/>
      </w:pPr>
      <w:r>
        <w:t xml:space="preserve">use this image </w:t>
      </w:r>
      <w:r w:rsidRPr="00636B83">
        <w:rPr>
          <w:rFonts w:ascii="Segoe UI Emoji" w:hAnsi="Segoe UI Emoji" w:cs="Segoe UI Emoji"/>
        </w:rPr>
        <w:t>👇🏼</w:t>
      </w:r>
      <w:r w:rsidR="000A081E">
        <w:br/>
      </w:r>
      <w:r w:rsidR="000A081E">
        <w:rPr>
          <w:b/>
          <w:bCs/>
          <w:noProof/>
        </w:rPr>
        <w:drawing>
          <wp:inline distT="0" distB="0" distL="0" distR="0" wp14:anchorId="394FA1B6" wp14:editId="08C6B1EB">
            <wp:extent cx="3051642" cy="2034540"/>
            <wp:effectExtent l="0" t="0" r="0" b="3810"/>
            <wp:docPr id="202605823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58230" name="Picture 202605823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54100" cy="2036179"/>
                    </a:xfrm>
                    <a:prstGeom prst="rect">
                      <a:avLst/>
                    </a:prstGeom>
                  </pic:spPr>
                </pic:pic>
              </a:graphicData>
            </a:graphic>
          </wp:inline>
        </w:drawing>
      </w:r>
    </w:p>
    <w:p w14:paraId="259B226D" w14:textId="77777777" w:rsidR="000A081E" w:rsidRPr="00B2346C" w:rsidRDefault="000A081E" w:rsidP="0067077D">
      <w:pPr>
        <w:ind w:left="175" w:right="53" w:firstLine="0"/>
        <w:rPr>
          <w:b/>
          <w:bCs/>
        </w:rPr>
      </w:pPr>
    </w:p>
    <w:p w14:paraId="7138FA1E" w14:textId="77777777" w:rsidR="0067077D" w:rsidRPr="0067077D" w:rsidRDefault="00000000" w:rsidP="0067077D">
      <w:pPr>
        <w:numPr>
          <w:ilvl w:val="0"/>
          <w:numId w:val="6"/>
        </w:numPr>
        <w:ind w:right="53" w:hanging="175"/>
      </w:pPr>
      <w:r w:rsidRPr="0067077D">
        <w:rPr>
          <w:b/>
          <w:bCs/>
        </w:rPr>
        <w:t>Logistics &amp; Industrial Zones (Driven by JNP</w:t>
      </w:r>
      <w:r w:rsidR="0067077D">
        <w:rPr>
          <w:b/>
          <w:bCs/>
        </w:rPr>
        <w:t>A</w:t>
      </w:r>
      <w:r w:rsidRPr="0067077D">
        <w:rPr>
          <w:b/>
          <w:bCs/>
        </w:rPr>
        <w:t xml:space="preserve"> &amp; Airport)</w:t>
      </w:r>
      <w:r w:rsidR="0067077D" w:rsidRPr="0067077D">
        <w:rPr>
          <w:b/>
          <w:bCs/>
        </w:rPr>
        <w:t>:</w:t>
      </w:r>
      <w:r w:rsidR="0067077D">
        <w:rPr>
          <w:b/>
          <w:bCs/>
        </w:rPr>
        <w:t xml:space="preserve"> </w:t>
      </w:r>
      <w:r w:rsidR="0067077D" w:rsidRPr="0067077D">
        <w:t xml:space="preserve">As the KSC (Mumbai 3.0) region develops, it is expected to see steady growth in logistics and industrial activity due to its </w:t>
      </w:r>
      <w:r w:rsidR="0067077D" w:rsidRPr="0067077D">
        <w:lastRenderedPageBreak/>
        <w:t>proximity to JNPA Port and the upcoming Navi Mumbai International Airport. With strong government planning and infrastructure support, the region is likely to attract logistics companies, warehousing hubs, and industrial investments over time.</w:t>
      </w:r>
    </w:p>
    <w:p w14:paraId="31E054EC" w14:textId="2F8197F2" w:rsidR="0067077D" w:rsidRPr="0067077D" w:rsidRDefault="0067077D" w:rsidP="0067077D">
      <w:pPr>
        <w:ind w:left="175" w:right="53" w:firstLine="0"/>
      </w:pPr>
      <w:r w:rsidRPr="0067077D">
        <w:t>This will improve the movement of goods, create job opportunities, and bring more business activity to the area. As industries and logistics operations grow, it will also increase demand for land and housing nearby, supporting overall development and long-term investment potential.</w:t>
      </w:r>
      <w:r w:rsidR="000A081E">
        <w:br/>
      </w:r>
      <w:r w:rsidR="000A081E">
        <w:br/>
      </w:r>
      <w:r w:rsidR="00374AAE">
        <w:t xml:space="preserve">use this image </w:t>
      </w:r>
      <w:r w:rsidR="00374AAE" w:rsidRPr="00636B83">
        <w:rPr>
          <w:rFonts w:ascii="Segoe UI Emoji" w:hAnsi="Segoe UI Emoji" w:cs="Segoe UI Emoji"/>
        </w:rPr>
        <w:t>👇🏼</w:t>
      </w:r>
      <w:r w:rsidR="000A081E">
        <w:br/>
      </w:r>
      <w:r w:rsidR="000A081E">
        <w:rPr>
          <w:noProof/>
        </w:rPr>
        <w:drawing>
          <wp:inline distT="0" distB="0" distL="0" distR="0" wp14:anchorId="1E3DD674" wp14:editId="59F78C1A">
            <wp:extent cx="3086100" cy="2057513"/>
            <wp:effectExtent l="0" t="0" r="0" b="0"/>
            <wp:docPr id="85902358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23584" name="Picture 85902358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89987" cy="2060104"/>
                    </a:xfrm>
                    <a:prstGeom prst="rect">
                      <a:avLst/>
                    </a:prstGeom>
                  </pic:spPr>
                </pic:pic>
              </a:graphicData>
            </a:graphic>
          </wp:inline>
        </w:drawing>
      </w:r>
      <w:r w:rsidR="000A081E">
        <w:br/>
      </w:r>
    </w:p>
    <w:p w14:paraId="4BE1C465" w14:textId="0626BDAD" w:rsidR="00783755" w:rsidRPr="0067077D" w:rsidRDefault="00783755" w:rsidP="0067077D">
      <w:pPr>
        <w:ind w:right="53"/>
        <w:rPr>
          <w:b/>
          <w:bCs/>
        </w:rPr>
      </w:pPr>
    </w:p>
    <w:p w14:paraId="6F992FCE" w14:textId="77777777" w:rsidR="0067077D" w:rsidRPr="0067077D" w:rsidRDefault="00000000" w:rsidP="0067077D">
      <w:pPr>
        <w:numPr>
          <w:ilvl w:val="0"/>
          <w:numId w:val="6"/>
        </w:numPr>
        <w:ind w:right="53" w:hanging="175"/>
      </w:pPr>
      <w:r w:rsidRPr="0067077D">
        <w:rPr>
          <w:b/>
          <w:bCs/>
        </w:rPr>
        <w:t>Sports City &amp; Entertainment Zones</w:t>
      </w:r>
      <w:r w:rsidR="0067077D" w:rsidRPr="0067077D">
        <w:rPr>
          <w:b/>
          <w:bCs/>
        </w:rPr>
        <w:t>:</w:t>
      </w:r>
      <w:r w:rsidR="0067077D">
        <w:rPr>
          <w:b/>
          <w:bCs/>
        </w:rPr>
        <w:t xml:space="preserve"> </w:t>
      </w:r>
      <w:r w:rsidR="0067077D" w:rsidRPr="0067077D">
        <w:t>As the KSC (Mumbai 3.0) region develops, it is expected that sports and entertainment facilities will gradually come up as part of the overall planning. With government support and growing interest from private investors, the area may see development of stadiums, sports academies, indoor complexes, and entertainment zones.</w:t>
      </w:r>
    </w:p>
    <w:p w14:paraId="62CBF449" w14:textId="382ABB87" w:rsidR="0067077D" w:rsidRPr="0067077D" w:rsidRDefault="0067077D" w:rsidP="0067077D">
      <w:pPr>
        <w:ind w:left="175" w:right="53" w:firstLine="0"/>
      </w:pPr>
      <w:r w:rsidRPr="0067077D">
        <w:t>These facilities will not only promote a better lifestyle but also create opportunities for events, recreation, and tourism. Over time, this will make the region more vibrant and attractive for families, while also supporting local business growth and increasing the overall value of the area.</w:t>
      </w:r>
      <w:r w:rsidR="0076041C">
        <w:br/>
      </w:r>
      <w:r w:rsidR="0076041C">
        <w:br/>
      </w:r>
      <w:r w:rsidR="00374AAE">
        <w:t xml:space="preserve">use this image </w:t>
      </w:r>
      <w:r w:rsidR="00374AAE" w:rsidRPr="00636B83">
        <w:rPr>
          <w:rFonts w:ascii="Segoe UI Emoji" w:hAnsi="Segoe UI Emoji" w:cs="Segoe UI Emoji"/>
        </w:rPr>
        <w:t>👇🏼</w:t>
      </w:r>
      <w:r w:rsidR="0076041C">
        <w:br/>
      </w:r>
      <w:r w:rsidR="0076041C">
        <w:rPr>
          <w:noProof/>
        </w:rPr>
        <w:lastRenderedPageBreak/>
        <w:drawing>
          <wp:inline distT="0" distB="0" distL="0" distR="0" wp14:anchorId="6F0AFF76" wp14:editId="6C7C69AC">
            <wp:extent cx="3162300" cy="2108316"/>
            <wp:effectExtent l="0" t="0" r="0" b="6350"/>
            <wp:docPr id="97057027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70271" name="Picture 97057027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62997" cy="2108781"/>
                    </a:xfrm>
                    <a:prstGeom prst="rect">
                      <a:avLst/>
                    </a:prstGeom>
                  </pic:spPr>
                </pic:pic>
              </a:graphicData>
            </a:graphic>
          </wp:inline>
        </w:drawing>
      </w:r>
      <w:r w:rsidR="000A081E">
        <w:br/>
      </w:r>
    </w:p>
    <w:p w14:paraId="2F3826A4" w14:textId="45677780" w:rsidR="00783755" w:rsidRPr="0067077D" w:rsidRDefault="00783755" w:rsidP="0067077D">
      <w:pPr>
        <w:ind w:left="175" w:right="53" w:firstLine="0"/>
        <w:rPr>
          <w:b/>
          <w:bCs/>
        </w:rPr>
      </w:pPr>
    </w:p>
    <w:p w14:paraId="7A001FF8" w14:textId="78D18250" w:rsidR="007E2B24" w:rsidRPr="007E2B24" w:rsidRDefault="00000000" w:rsidP="007E2B24">
      <w:pPr>
        <w:numPr>
          <w:ilvl w:val="0"/>
          <w:numId w:val="6"/>
        </w:numPr>
        <w:ind w:right="53" w:hanging="175"/>
      </w:pPr>
      <w:r w:rsidRPr="0067077D">
        <w:rPr>
          <w:b/>
          <w:bCs/>
        </w:rPr>
        <w:t xml:space="preserve">Sustainable &amp; Future-Ready </w:t>
      </w:r>
      <w:r w:rsidR="0067077D" w:rsidRPr="0067077D">
        <w:rPr>
          <w:b/>
          <w:bCs/>
        </w:rPr>
        <w:t>Infrastructure: -</w:t>
      </w:r>
      <w:r w:rsidR="007E2B24" w:rsidRPr="007E2B24">
        <w:rPr>
          <w:rFonts w:ascii="Times New Roman" w:eastAsia="Times New Roman" w:hAnsi="Times New Roman" w:cs="Times New Roman"/>
          <w:color w:val="auto"/>
          <w:kern w:val="0"/>
          <w14:ligatures w14:val="none"/>
        </w:rPr>
        <w:t xml:space="preserve"> </w:t>
      </w:r>
      <w:r w:rsidR="007E2B24" w:rsidRPr="007E2B24">
        <w:t>As the KSC (Mumbai 3.0) region develops, the focus is on building infrastructure that supports long-term growth in a practical and balanced way. With proper planning from the government, the area is expected to have good road networks, reliable basic services, and systems that make daily life smoother.</w:t>
      </w:r>
    </w:p>
    <w:p w14:paraId="182F3427" w14:textId="06880C27" w:rsidR="00783755" w:rsidRPr="0067077D" w:rsidRDefault="007E2B24" w:rsidP="007E2B24">
      <w:pPr>
        <w:ind w:left="175" w:right="53" w:firstLine="0"/>
      </w:pPr>
      <w:r w:rsidRPr="007E2B24">
        <w:t>Along with this, attention is also being given to cleaner and more efficient development, so that the region grows without putting too much pressure on the environment. Over time, this kind of planning will make the area more comfortable to live in and help maintain steady, long-term value.</w:t>
      </w:r>
      <w:r w:rsidR="0076041C">
        <w:br/>
      </w:r>
      <w:r w:rsidR="0076041C">
        <w:br/>
      </w:r>
      <w:r w:rsidR="00374AAE">
        <w:t xml:space="preserve">use this image </w:t>
      </w:r>
      <w:r w:rsidR="00374AAE" w:rsidRPr="00636B83">
        <w:rPr>
          <w:rFonts w:ascii="Segoe UI Emoji" w:hAnsi="Segoe UI Emoji" w:cs="Segoe UI Emoji"/>
        </w:rPr>
        <w:t>👇🏼</w:t>
      </w:r>
      <w:r w:rsidR="0076041C">
        <w:br/>
      </w:r>
      <w:r w:rsidR="0076041C">
        <w:rPr>
          <w:noProof/>
        </w:rPr>
        <w:drawing>
          <wp:inline distT="0" distB="0" distL="0" distR="0" wp14:anchorId="46A97CB1" wp14:editId="2AD946C3">
            <wp:extent cx="3284220" cy="2189601"/>
            <wp:effectExtent l="0" t="0" r="0" b="1270"/>
            <wp:docPr id="10029473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4737" name="Picture 10029473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87207" cy="2191592"/>
                    </a:xfrm>
                    <a:prstGeom prst="rect">
                      <a:avLst/>
                    </a:prstGeom>
                  </pic:spPr>
                </pic:pic>
              </a:graphicData>
            </a:graphic>
          </wp:inline>
        </w:drawing>
      </w:r>
    </w:p>
    <w:p w14:paraId="72CB9905" w14:textId="78B10992" w:rsidR="00783755" w:rsidRDefault="00783755" w:rsidP="00BD7123">
      <w:pPr>
        <w:spacing w:after="185" w:line="259" w:lineRule="auto"/>
        <w:ind w:left="0" w:firstLine="0"/>
      </w:pPr>
    </w:p>
    <w:p w14:paraId="07BA4344" w14:textId="77777777" w:rsidR="00783755" w:rsidRDefault="00000000">
      <w:pPr>
        <w:spacing w:after="183" w:line="259" w:lineRule="auto"/>
        <w:ind w:left="0" w:firstLine="0"/>
      </w:pPr>
      <w:r>
        <w:rPr>
          <w:b/>
        </w:rPr>
        <w:t xml:space="preserve"> </w:t>
      </w:r>
    </w:p>
    <w:p w14:paraId="0FB3314B" w14:textId="77777777" w:rsidR="00783755" w:rsidRDefault="00000000">
      <w:pPr>
        <w:spacing w:line="268" w:lineRule="auto"/>
        <w:ind w:left="-5"/>
      </w:pPr>
      <w:r>
        <w:rPr>
          <w:b/>
        </w:rPr>
        <w:t xml:space="preserve">4. Early Entry Opportunity </w:t>
      </w:r>
    </w:p>
    <w:p w14:paraId="6876B674" w14:textId="77777777" w:rsidR="00783755" w:rsidRDefault="00000000">
      <w:pPr>
        <w:numPr>
          <w:ilvl w:val="0"/>
          <w:numId w:val="7"/>
        </w:numPr>
        <w:spacing w:line="268" w:lineRule="auto"/>
        <w:ind w:hanging="360"/>
      </w:pPr>
      <w:r>
        <w:rPr>
          <w:b/>
        </w:rPr>
        <w:t xml:space="preserve">Lowest price stage today  </w:t>
      </w:r>
    </w:p>
    <w:p w14:paraId="2D42606D" w14:textId="77777777" w:rsidR="00783755" w:rsidRDefault="00000000">
      <w:pPr>
        <w:numPr>
          <w:ilvl w:val="0"/>
          <w:numId w:val="7"/>
        </w:numPr>
        <w:spacing w:line="268" w:lineRule="auto"/>
        <w:ind w:hanging="360"/>
      </w:pPr>
      <w:r>
        <w:rPr>
          <w:b/>
        </w:rPr>
        <w:t xml:space="preserve">Maximum future appreciation potential </w:t>
      </w:r>
    </w:p>
    <w:p w14:paraId="6679F8BB" w14:textId="77777777" w:rsidR="00783755" w:rsidRDefault="00000000">
      <w:pPr>
        <w:spacing w:after="183" w:line="259" w:lineRule="auto"/>
        <w:ind w:left="0" w:firstLine="0"/>
      </w:pPr>
      <w:r>
        <w:rPr>
          <w:b/>
        </w:rPr>
        <w:lastRenderedPageBreak/>
        <w:t xml:space="preserve"> </w:t>
      </w:r>
    </w:p>
    <w:p w14:paraId="6AAF80DD" w14:textId="69EF9CFD" w:rsidR="00E24AB6" w:rsidRDefault="00000000">
      <w:pPr>
        <w:spacing w:after="183" w:line="259" w:lineRule="auto"/>
        <w:ind w:left="0" w:firstLine="0"/>
      </w:pPr>
      <w:r>
        <w:t xml:space="preserve"> </w:t>
      </w:r>
    </w:p>
    <w:p w14:paraId="1369DFA8" w14:textId="56BDB7FC" w:rsidR="00A849FF" w:rsidRPr="00A849FF" w:rsidRDefault="00E24AB6" w:rsidP="00A849FF">
      <w:pPr>
        <w:spacing w:after="183" w:line="259" w:lineRule="auto"/>
        <w:ind w:left="0" w:firstLine="0"/>
        <w:rPr>
          <w:b/>
          <w:bCs/>
        </w:rPr>
      </w:pPr>
      <w:r>
        <w:rPr>
          <w:b/>
          <w:bCs/>
        </w:rPr>
        <w:t xml:space="preserve">5. </w:t>
      </w:r>
      <w:r w:rsidR="00A849FF" w:rsidRPr="00A849FF">
        <w:rPr>
          <w:b/>
          <w:bCs/>
        </w:rPr>
        <w:t>How do we help Invest? </w:t>
      </w:r>
      <w:r w:rsidR="00A849FF">
        <w:rPr>
          <w:b/>
          <w:bCs/>
        </w:rPr>
        <w:br/>
      </w:r>
      <w:r w:rsidR="00A849FF">
        <w:rPr>
          <w:b/>
          <w:bCs/>
        </w:rPr>
        <w:br/>
      </w:r>
      <w:r w:rsidR="00A849FF" w:rsidRPr="00A849FF">
        <w:rPr>
          <w:b/>
          <w:bCs/>
        </w:rPr>
        <w:t>1. Right Location Selection</w:t>
      </w:r>
    </w:p>
    <w:p w14:paraId="5FB5ECA6" w14:textId="77777777" w:rsidR="00A849FF" w:rsidRPr="00A849FF" w:rsidRDefault="00A849FF" w:rsidP="00A849FF">
      <w:pPr>
        <w:spacing w:after="183" w:line="259" w:lineRule="auto"/>
        <w:ind w:left="0" w:firstLine="0"/>
      </w:pPr>
      <w:r w:rsidRPr="00A849FF">
        <w:t>We help you identify high-growth locations in Pen region based on upcoming infrastructure, connectivity, and future development potential.</w:t>
      </w:r>
    </w:p>
    <w:p w14:paraId="6144741E" w14:textId="249E7E90" w:rsidR="00A849FF" w:rsidRPr="00A849FF" w:rsidRDefault="00A849FF" w:rsidP="00A849FF">
      <w:pPr>
        <w:spacing w:after="183" w:line="259" w:lineRule="auto"/>
        <w:ind w:left="0" w:firstLine="0"/>
        <w:rPr>
          <w:b/>
          <w:bCs/>
        </w:rPr>
      </w:pPr>
    </w:p>
    <w:p w14:paraId="1A279E9C" w14:textId="431E3656" w:rsidR="00A849FF" w:rsidRPr="00A849FF" w:rsidRDefault="00A849FF" w:rsidP="00A849FF">
      <w:pPr>
        <w:spacing w:after="183" w:line="259" w:lineRule="auto"/>
        <w:ind w:left="0" w:firstLine="0"/>
        <w:rPr>
          <w:b/>
          <w:bCs/>
        </w:rPr>
      </w:pPr>
      <w:r w:rsidRPr="00A849FF">
        <w:rPr>
          <w:b/>
          <w:bCs/>
        </w:rPr>
        <w:t>2. Verified &amp; Clear Title Plots</w:t>
      </w:r>
    </w:p>
    <w:p w14:paraId="7C42FCD8" w14:textId="2A0D5510" w:rsidR="00A849FF" w:rsidRPr="00A849FF" w:rsidRDefault="00A849FF" w:rsidP="00A849FF">
      <w:pPr>
        <w:spacing w:after="183" w:line="259" w:lineRule="auto"/>
        <w:ind w:left="0" w:firstLine="0"/>
      </w:pPr>
      <w:r w:rsidRPr="00A849FF">
        <w:t>All properties are legally verified with clear documentation, ensuring safe and secure investment.</w:t>
      </w:r>
    </w:p>
    <w:p w14:paraId="76D0000A" w14:textId="77777777" w:rsidR="00A849FF" w:rsidRPr="00A849FF" w:rsidRDefault="00A849FF" w:rsidP="00A849FF">
      <w:pPr>
        <w:spacing w:after="183" w:line="259" w:lineRule="auto"/>
        <w:ind w:left="0" w:firstLine="0"/>
        <w:rPr>
          <w:b/>
          <w:bCs/>
        </w:rPr>
      </w:pPr>
    </w:p>
    <w:p w14:paraId="30EAEF05" w14:textId="3C69A4FB" w:rsidR="00A849FF" w:rsidRPr="00A849FF" w:rsidRDefault="00A849FF" w:rsidP="00A849FF">
      <w:pPr>
        <w:spacing w:after="183" w:line="259" w:lineRule="auto"/>
        <w:ind w:left="0" w:firstLine="0"/>
        <w:rPr>
          <w:b/>
          <w:bCs/>
        </w:rPr>
      </w:pPr>
      <w:r w:rsidRPr="00A849FF">
        <w:rPr>
          <w:b/>
          <w:bCs/>
        </w:rPr>
        <w:t>3. End-to-End Support</w:t>
      </w:r>
    </w:p>
    <w:p w14:paraId="3FE052BB" w14:textId="62C73E32" w:rsidR="00A849FF" w:rsidRPr="00A849FF" w:rsidRDefault="00A849FF" w:rsidP="00A849FF">
      <w:pPr>
        <w:spacing w:after="183" w:line="259" w:lineRule="auto"/>
        <w:ind w:left="0" w:firstLine="0"/>
      </w:pPr>
      <w:r w:rsidRPr="00A849FF">
        <w:t>From site visit to final registration, we guide you at every step making the process smooth and hassle-free.</w:t>
      </w:r>
    </w:p>
    <w:p w14:paraId="1BD2A774" w14:textId="5126E07C" w:rsidR="00A849FF" w:rsidRPr="00A849FF" w:rsidRDefault="00A849FF" w:rsidP="00A849FF">
      <w:pPr>
        <w:spacing w:after="183" w:line="259" w:lineRule="auto"/>
        <w:ind w:left="0" w:firstLine="0"/>
        <w:rPr>
          <w:b/>
          <w:bCs/>
        </w:rPr>
      </w:pPr>
    </w:p>
    <w:p w14:paraId="7B6EC69B" w14:textId="537D0A46" w:rsidR="00A849FF" w:rsidRPr="00A849FF" w:rsidRDefault="00A849FF" w:rsidP="00A849FF">
      <w:pPr>
        <w:spacing w:after="183" w:line="259" w:lineRule="auto"/>
        <w:ind w:left="0" w:firstLine="0"/>
        <w:rPr>
          <w:b/>
          <w:bCs/>
        </w:rPr>
      </w:pPr>
      <w:r w:rsidRPr="00A849FF">
        <w:rPr>
          <w:b/>
          <w:bCs/>
        </w:rPr>
        <w:t>4. High Growth Investment Guidance</w:t>
      </w:r>
    </w:p>
    <w:p w14:paraId="63C634B9" w14:textId="368E4099" w:rsidR="00A849FF" w:rsidRPr="00A849FF" w:rsidRDefault="00A849FF" w:rsidP="00A849FF">
      <w:pPr>
        <w:spacing w:after="183" w:line="259" w:lineRule="auto"/>
        <w:ind w:left="0" w:firstLine="0"/>
      </w:pPr>
      <w:r w:rsidRPr="00A849FF">
        <w:t>We don’t just sell land we help you invest in locations with strong appreciation potential.</w:t>
      </w:r>
    </w:p>
    <w:p w14:paraId="45E18655" w14:textId="13377241" w:rsidR="00A849FF" w:rsidRPr="00A849FF" w:rsidRDefault="00A849FF" w:rsidP="00A849FF">
      <w:pPr>
        <w:spacing w:after="183" w:line="259" w:lineRule="auto"/>
        <w:ind w:left="0" w:firstLine="0"/>
        <w:rPr>
          <w:b/>
          <w:bCs/>
        </w:rPr>
      </w:pPr>
    </w:p>
    <w:p w14:paraId="77EB3EA5" w14:textId="1120A8A5" w:rsidR="00A849FF" w:rsidRPr="00A849FF" w:rsidRDefault="00A849FF" w:rsidP="00A849FF">
      <w:pPr>
        <w:spacing w:after="183" w:line="259" w:lineRule="auto"/>
        <w:ind w:left="0" w:firstLine="0"/>
        <w:rPr>
          <w:b/>
          <w:bCs/>
        </w:rPr>
      </w:pPr>
      <w:r w:rsidRPr="00A849FF">
        <w:rPr>
          <w:b/>
          <w:bCs/>
        </w:rPr>
        <w:t>5. Site Visit Assistance</w:t>
      </w:r>
    </w:p>
    <w:p w14:paraId="16CF42FE" w14:textId="77777777" w:rsidR="00A849FF" w:rsidRPr="00A849FF" w:rsidRDefault="00A849FF" w:rsidP="00A849FF">
      <w:pPr>
        <w:spacing w:after="183" w:line="259" w:lineRule="auto"/>
        <w:ind w:left="0" w:firstLine="0"/>
      </w:pPr>
      <w:r w:rsidRPr="00A849FF">
        <w:t>We arrange on-ground site visits, so you can see the location, connectivity, and surroundings before investing.</w:t>
      </w:r>
    </w:p>
    <w:p w14:paraId="2849D847" w14:textId="2246DA75" w:rsidR="00A849FF" w:rsidRPr="00A849FF" w:rsidRDefault="00A849FF" w:rsidP="00A849FF">
      <w:pPr>
        <w:spacing w:after="183" w:line="259" w:lineRule="auto"/>
        <w:ind w:left="0" w:firstLine="0"/>
        <w:rPr>
          <w:b/>
          <w:bCs/>
        </w:rPr>
      </w:pPr>
    </w:p>
    <w:p w14:paraId="33FAD2A4" w14:textId="70387161" w:rsidR="00A849FF" w:rsidRPr="00A849FF" w:rsidRDefault="00A849FF" w:rsidP="00A849FF">
      <w:pPr>
        <w:spacing w:after="183" w:line="259" w:lineRule="auto"/>
        <w:ind w:left="0" w:firstLine="0"/>
        <w:rPr>
          <w:b/>
          <w:bCs/>
        </w:rPr>
      </w:pPr>
      <w:r w:rsidRPr="00A849FF">
        <w:rPr>
          <w:b/>
          <w:bCs/>
        </w:rPr>
        <w:t>6. Transparent Pricing</w:t>
      </w:r>
    </w:p>
    <w:p w14:paraId="386FB5EB" w14:textId="7B580895" w:rsidR="00A849FF" w:rsidRPr="00A849FF" w:rsidRDefault="00A849FF" w:rsidP="00A849FF">
      <w:pPr>
        <w:spacing w:after="183" w:line="259" w:lineRule="auto"/>
        <w:ind w:left="0" w:firstLine="0"/>
      </w:pPr>
      <w:r w:rsidRPr="00A849FF">
        <w:t xml:space="preserve">No hidden charges. We provide clear pricing and </w:t>
      </w:r>
      <w:r>
        <w:t xml:space="preserve">a </w:t>
      </w:r>
      <w:r w:rsidRPr="00A849FF">
        <w:t>complete cost breakdown.</w:t>
      </w:r>
    </w:p>
    <w:p w14:paraId="30A2D821" w14:textId="3B395A38" w:rsidR="00A849FF" w:rsidRPr="00A849FF" w:rsidRDefault="00A849FF" w:rsidP="00A849FF">
      <w:pPr>
        <w:spacing w:after="183" w:line="259" w:lineRule="auto"/>
        <w:ind w:left="0" w:firstLine="0"/>
        <w:rPr>
          <w:b/>
          <w:bCs/>
        </w:rPr>
      </w:pPr>
    </w:p>
    <w:p w14:paraId="6ADAEF31" w14:textId="0D846388" w:rsidR="00A849FF" w:rsidRPr="00A849FF" w:rsidRDefault="00A849FF" w:rsidP="00A849FF">
      <w:pPr>
        <w:spacing w:after="183" w:line="259" w:lineRule="auto"/>
        <w:ind w:left="0" w:firstLine="0"/>
        <w:rPr>
          <w:b/>
          <w:bCs/>
        </w:rPr>
      </w:pPr>
      <w:r w:rsidRPr="00A849FF">
        <w:rPr>
          <w:b/>
          <w:bCs/>
        </w:rPr>
        <w:t>7. Long-Term Investment Support</w:t>
      </w:r>
    </w:p>
    <w:p w14:paraId="2D1901F0" w14:textId="19B7D41E" w:rsidR="00A849FF" w:rsidRPr="00A849FF" w:rsidRDefault="00A849FF" w:rsidP="00A849FF">
      <w:pPr>
        <w:spacing w:after="183" w:line="259" w:lineRule="auto"/>
        <w:ind w:left="0" w:firstLine="0"/>
      </w:pPr>
      <w:r w:rsidRPr="00A849FF">
        <w:t>We stay connected even after purchase</w:t>
      </w:r>
      <w:r w:rsidR="00BD7123">
        <w:t>,</w:t>
      </w:r>
      <w:r w:rsidRPr="00A849FF">
        <w:t xml:space="preserve"> guiding you for future resale or development opportunities.</w:t>
      </w:r>
    </w:p>
    <w:p w14:paraId="184906F1" w14:textId="7F988168" w:rsidR="00783755" w:rsidRDefault="00A849FF">
      <w:pPr>
        <w:spacing w:after="195" w:line="259" w:lineRule="auto"/>
        <w:ind w:left="0" w:firstLine="0"/>
      </w:pPr>
      <w:r>
        <w:br/>
      </w:r>
      <w:r>
        <w:br/>
      </w:r>
      <w:r>
        <w:lastRenderedPageBreak/>
        <w:br/>
      </w:r>
      <w:r w:rsidR="00000000">
        <w:t xml:space="preserve"> </w:t>
      </w:r>
    </w:p>
    <w:p w14:paraId="449C1B80" w14:textId="77777777" w:rsidR="00783755" w:rsidRDefault="00000000">
      <w:pPr>
        <w:pStyle w:val="Heading1"/>
        <w:spacing w:after="26"/>
        <w:ind w:left="-5"/>
      </w:pPr>
      <w:r>
        <w:t>3</w:t>
      </w:r>
      <w:r>
        <w:rPr>
          <w:vertAlign w:val="superscript"/>
        </w:rPr>
        <w:t>rd</w:t>
      </w:r>
      <w:r>
        <w:t xml:space="preserve"> </w:t>
      </w:r>
      <w:proofErr w:type="gramStart"/>
      <w:r>
        <w:t>Page:-</w:t>
      </w:r>
      <w:proofErr w:type="gramEnd"/>
      <w:r>
        <w:t xml:space="preserve"> Government Support  </w:t>
      </w:r>
    </w:p>
    <w:p w14:paraId="33D7D012" w14:textId="7E2B5966" w:rsidR="00783755" w:rsidRDefault="00000000">
      <w:pPr>
        <w:spacing w:after="183" w:line="259" w:lineRule="auto"/>
        <w:ind w:left="0" w:firstLine="0"/>
      </w:pPr>
      <w:r>
        <w:rPr>
          <w:b/>
        </w:rPr>
        <w:t xml:space="preserve"> </w:t>
      </w:r>
    </w:p>
    <w:p w14:paraId="7882BBC9" w14:textId="34BC520C" w:rsidR="00783755" w:rsidRDefault="004061F1">
      <w:pPr>
        <w:spacing w:after="183" w:line="259" w:lineRule="auto"/>
        <w:ind w:left="0" w:firstLine="0"/>
      </w:pPr>
      <w:r w:rsidRPr="004061F1">
        <w:rPr>
          <w:bCs/>
        </w:rPr>
        <w:t>The government is actively supporting investors through flexible land policies, infrastructure-first development, FSI/TDR benefits, and global investment promotion, making Mumbai 3.0 a structured, low-risk, and high-growth investment opportunity.</w:t>
      </w:r>
      <w:r>
        <w:rPr>
          <w:b/>
        </w:rPr>
        <w:br/>
      </w:r>
      <w:r w:rsidR="00BD7123">
        <w:br/>
      </w:r>
      <w:r w:rsidR="00BD7123">
        <w:rPr>
          <w:noProof/>
        </w:rPr>
        <w:drawing>
          <wp:inline distT="0" distB="0" distL="0" distR="0" wp14:anchorId="530E2024" wp14:editId="402F2AB4">
            <wp:extent cx="5074920" cy="2707332"/>
            <wp:effectExtent l="0" t="0" r="0" b="0"/>
            <wp:docPr id="72429910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99100" name="Picture 72429910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78206" cy="2709085"/>
                    </a:xfrm>
                    <a:prstGeom prst="rect">
                      <a:avLst/>
                    </a:prstGeom>
                  </pic:spPr>
                </pic:pic>
              </a:graphicData>
            </a:graphic>
          </wp:inline>
        </w:drawing>
      </w:r>
    </w:p>
    <w:p w14:paraId="433EA2C8" w14:textId="77777777" w:rsidR="00BD7123" w:rsidRDefault="00BD7123">
      <w:pPr>
        <w:spacing w:after="183" w:line="259" w:lineRule="auto"/>
        <w:ind w:left="0" w:firstLine="0"/>
      </w:pPr>
    </w:p>
    <w:p w14:paraId="39D875E2" w14:textId="77777777" w:rsidR="00BD7123" w:rsidRDefault="00BD7123">
      <w:pPr>
        <w:spacing w:after="183" w:line="259" w:lineRule="auto"/>
        <w:ind w:left="0" w:firstLine="0"/>
      </w:pPr>
    </w:p>
    <w:p w14:paraId="4A6B04A1" w14:textId="77777777" w:rsidR="00783755" w:rsidRDefault="00000000">
      <w:pPr>
        <w:pStyle w:val="Heading1"/>
        <w:ind w:left="-5"/>
      </w:pPr>
      <w:r>
        <w:t xml:space="preserve">Strong Policy &amp; Planning Support </w:t>
      </w:r>
    </w:p>
    <w:p w14:paraId="069D8303" w14:textId="77777777" w:rsidR="00783755" w:rsidRDefault="00000000">
      <w:pPr>
        <w:numPr>
          <w:ilvl w:val="0"/>
          <w:numId w:val="8"/>
        </w:numPr>
        <w:ind w:right="53" w:hanging="175"/>
      </w:pPr>
      <w:r>
        <w:t xml:space="preserve">Planned under MMRDA (Government Authority)   </w:t>
      </w:r>
    </w:p>
    <w:p w14:paraId="63B7BA7E" w14:textId="77777777" w:rsidR="00783755" w:rsidRDefault="00000000">
      <w:pPr>
        <w:numPr>
          <w:ilvl w:val="0"/>
          <w:numId w:val="8"/>
        </w:numPr>
        <w:ind w:right="53" w:hanging="175"/>
      </w:pPr>
      <w:r>
        <w:t xml:space="preserve">Officially declared New Town (KSC Region)   </w:t>
      </w:r>
    </w:p>
    <w:p w14:paraId="1A7A5AA7" w14:textId="77777777" w:rsidR="00783755" w:rsidRDefault="00000000">
      <w:pPr>
        <w:numPr>
          <w:ilvl w:val="0"/>
          <w:numId w:val="8"/>
        </w:numPr>
        <w:ind w:right="53" w:hanging="175"/>
      </w:pPr>
      <w:r>
        <w:t xml:space="preserve">124 villages (~323 sq. km) under development   </w:t>
      </w:r>
    </w:p>
    <w:p w14:paraId="62F47B34" w14:textId="77777777" w:rsidR="00783755" w:rsidRDefault="00000000">
      <w:pPr>
        <w:numPr>
          <w:ilvl w:val="0"/>
          <w:numId w:val="8"/>
        </w:numPr>
        <w:ind w:right="53" w:hanging="175"/>
      </w:pPr>
      <w:r>
        <w:t xml:space="preserve">Structured master planning &amp; zoning   </w:t>
      </w:r>
    </w:p>
    <w:p w14:paraId="58275F1E" w14:textId="77777777" w:rsidR="00783755" w:rsidRDefault="00000000">
      <w:pPr>
        <w:numPr>
          <w:ilvl w:val="0"/>
          <w:numId w:val="8"/>
        </w:numPr>
        <w:ind w:right="53" w:hanging="175"/>
      </w:pPr>
      <w:r>
        <w:t xml:space="preserve">Policy-driven and regulated growth   </w:t>
      </w:r>
    </w:p>
    <w:p w14:paraId="7978EAF2" w14:textId="77777777" w:rsidR="00783755" w:rsidRDefault="00000000">
      <w:pPr>
        <w:spacing w:after="183" w:line="259" w:lineRule="auto"/>
        <w:ind w:left="0" w:firstLine="0"/>
      </w:pPr>
      <w:r>
        <w:t xml:space="preserve"> </w:t>
      </w:r>
    </w:p>
    <w:p w14:paraId="2EDA3915" w14:textId="77777777" w:rsidR="00783755" w:rsidRDefault="00000000">
      <w:pPr>
        <w:pStyle w:val="Heading1"/>
        <w:ind w:left="-5"/>
      </w:pPr>
      <w:r>
        <w:t xml:space="preserve">Infrastructure &amp; Investment Push </w:t>
      </w:r>
    </w:p>
    <w:p w14:paraId="04CC9527" w14:textId="77777777" w:rsidR="00783755" w:rsidRDefault="00000000">
      <w:pPr>
        <w:numPr>
          <w:ilvl w:val="0"/>
          <w:numId w:val="9"/>
        </w:numPr>
        <w:ind w:right="53" w:hanging="175"/>
      </w:pPr>
      <w:r>
        <w:t xml:space="preserve">₹4000+ Crore government investment   </w:t>
      </w:r>
    </w:p>
    <w:p w14:paraId="3782A753" w14:textId="77777777" w:rsidR="00783755" w:rsidRDefault="00000000">
      <w:pPr>
        <w:numPr>
          <w:ilvl w:val="0"/>
          <w:numId w:val="9"/>
        </w:numPr>
        <w:ind w:right="53" w:hanging="175"/>
      </w:pPr>
      <w:r>
        <w:t xml:space="preserve">Focus on roads, metro, airport &amp; connectivity   </w:t>
      </w:r>
    </w:p>
    <w:p w14:paraId="2A59F0CC" w14:textId="77777777" w:rsidR="00783755" w:rsidRDefault="00000000">
      <w:pPr>
        <w:numPr>
          <w:ilvl w:val="0"/>
          <w:numId w:val="9"/>
        </w:numPr>
        <w:ind w:right="53" w:hanging="175"/>
      </w:pPr>
      <w:r>
        <w:t xml:space="preserve">Public–private participation encouraged   </w:t>
      </w:r>
    </w:p>
    <w:p w14:paraId="57778D30" w14:textId="77777777" w:rsidR="00783755" w:rsidRDefault="00000000">
      <w:pPr>
        <w:numPr>
          <w:ilvl w:val="0"/>
          <w:numId w:val="9"/>
        </w:numPr>
        <w:ind w:right="53" w:hanging="175"/>
      </w:pPr>
      <w:r>
        <w:lastRenderedPageBreak/>
        <w:t xml:space="preserve">Long-term development vision   </w:t>
      </w:r>
    </w:p>
    <w:p w14:paraId="2070446E" w14:textId="77777777" w:rsidR="00783755" w:rsidRPr="003560A5" w:rsidRDefault="00000000">
      <w:pPr>
        <w:spacing w:after="183" w:line="259" w:lineRule="auto"/>
        <w:ind w:left="0" w:firstLine="0"/>
        <w:rPr>
          <w:b/>
          <w:bCs/>
        </w:rPr>
      </w:pPr>
      <w:r w:rsidRPr="003560A5">
        <w:rPr>
          <w:b/>
          <w:bCs/>
        </w:rPr>
        <w:t xml:space="preserve"> </w:t>
      </w:r>
    </w:p>
    <w:p w14:paraId="39010BB4" w14:textId="77777777" w:rsidR="003560A5" w:rsidRDefault="00000000">
      <w:pPr>
        <w:spacing w:after="24" w:line="259" w:lineRule="auto"/>
        <w:ind w:left="0" w:firstLine="0"/>
        <w:rPr>
          <w:b/>
          <w:bCs/>
        </w:rPr>
      </w:pPr>
      <w:r w:rsidRPr="003560A5">
        <w:rPr>
          <w:b/>
          <w:bCs/>
        </w:rPr>
        <w:t xml:space="preserve"> </w:t>
      </w:r>
    </w:p>
    <w:p w14:paraId="0DFDE936" w14:textId="76B280B8" w:rsidR="00783755" w:rsidRPr="003560A5" w:rsidRDefault="003560A5">
      <w:pPr>
        <w:spacing w:after="24" w:line="259" w:lineRule="auto"/>
        <w:ind w:left="0" w:firstLine="0"/>
        <w:rPr>
          <w:b/>
          <w:bCs/>
        </w:rPr>
      </w:pPr>
      <w:r w:rsidRPr="003560A5">
        <w:rPr>
          <w:b/>
          <w:bCs/>
        </w:rPr>
        <w:t xml:space="preserve">Key </w:t>
      </w:r>
      <w:r w:rsidRPr="003560A5">
        <w:rPr>
          <w:b/>
          <w:bCs/>
        </w:rPr>
        <w:t>Policies for Investors</w:t>
      </w:r>
      <w:r>
        <w:rPr>
          <w:b/>
          <w:bCs/>
        </w:rPr>
        <w:br/>
      </w:r>
    </w:p>
    <w:p w14:paraId="131B5E22" w14:textId="77777777" w:rsidR="003560A5" w:rsidRPr="003560A5" w:rsidRDefault="003560A5" w:rsidP="003560A5">
      <w:pPr>
        <w:spacing w:after="24" w:line="259" w:lineRule="auto"/>
        <w:ind w:left="175" w:firstLine="0"/>
        <w:rPr>
          <w:b/>
          <w:bCs/>
        </w:rPr>
      </w:pPr>
      <w:r w:rsidRPr="003560A5">
        <w:rPr>
          <w:b/>
          <w:bCs/>
        </w:rPr>
        <w:t>1. Flexible Land Acquisition Model</w:t>
      </w:r>
    </w:p>
    <w:p w14:paraId="1BF705C3" w14:textId="77777777" w:rsidR="003560A5" w:rsidRPr="003560A5" w:rsidRDefault="003560A5" w:rsidP="003560A5">
      <w:pPr>
        <w:spacing w:after="24" w:line="259" w:lineRule="auto"/>
        <w:ind w:left="175" w:firstLine="0"/>
        <w:rPr>
          <w:bCs/>
        </w:rPr>
      </w:pPr>
      <w:r w:rsidRPr="003560A5">
        <w:rPr>
          <w:bCs/>
        </w:rPr>
        <w:t>The government is not forcing land acquisition. Instead, investors and landowners get multiple options like:</w:t>
      </w:r>
    </w:p>
    <w:p w14:paraId="6EA4C149" w14:textId="77777777" w:rsidR="003560A5" w:rsidRPr="003560A5" w:rsidRDefault="003560A5" w:rsidP="003560A5">
      <w:pPr>
        <w:numPr>
          <w:ilvl w:val="0"/>
          <w:numId w:val="16"/>
        </w:numPr>
        <w:spacing w:after="24" w:line="259" w:lineRule="auto"/>
        <w:rPr>
          <w:bCs/>
        </w:rPr>
      </w:pPr>
      <w:r w:rsidRPr="003560A5">
        <w:rPr>
          <w:bCs/>
        </w:rPr>
        <w:t xml:space="preserve">Direct purchase </w:t>
      </w:r>
    </w:p>
    <w:p w14:paraId="4197F73E" w14:textId="1A188D8A" w:rsidR="003560A5" w:rsidRDefault="003560A5" w:rsidP="003560A5">
      <w:pPr>
        <w:numPr>
          <w:ilvl w:val="0"/>
          <w:numId w:val="16"/>
        </w:numPr>
        <w:spacing w:after="24" w:line="259" w:lineRule="auto"/>
        <w:rPr>
          <w:bCs/>
        </w:rPr>
      </w:pPr>
      <w:r w:rsidRPr="003560A5">
        <w:rPr>
          <w:bCs/>
        </w:rPr>
        <w:t>Compensation in FSI / TDR / monetary benefits</w:t>
      </w:r>
    </w:p>
    <w:p w14:paraId="3C185830" w14:textId="77777777" w:rsidR="003560A5" w:rsidRDefault="003560A5" w:rsidP="003560A5">
      <w:pPr>
        <w:spacing w:after="24" w:line="259" w:lineRule="auto"/>
        <w:rPr>
          <w:bCs/>
        </w:rPr>
      </w:pPr>
    </w:p>
    <w:p w14:paraId="7F685E31" w14:textId="77777777" w:rsidR="003560A5" w:rsidRPr="003560A5" w:rsidRDefault="003560A5" w:rsidP="003560A5">
      <w:pPr>
        <w:spacing w:after="24" w:line="259" w:lineRule="auto"/>
        <w:rPr>
          <w:b/>
          <w:bCs/>
        </w:rPr>
      </w:pPr>
      <w:r w:rsidRPr="003560A5">
        <w:rPr>
          <w:b/>
          <w:bCs/>
        </w:rPr>
        <w:t>2. Land Pooling &amp; Return Policy (22.5% Return Model)</w:t>
      </w:r>
    </w:p>
    <w:p w14:paraId="61F27EE7" w14:textId="77777777" w:rsidR="003560A5" w:rsidRPr="003560A5" w:rsidRDefault="003560A5" w:rsidP="003560A5">
      <w:pPr>
        <w:spacing w:after="24" w:line="259" w:lineRule="auto"/>
        <w:rPr>
          <w:bCs/>
        </w:rPr>
      </w:pPr>
      <w:r w:rsidRPr="003560A5">
        <w:rPr>
          <w:bCs/>
        </w:rPr>
        <w:t>Under this policy:</w:t>
      </w:r>
    </w:p>
    <w:p w14:paraId="2EFB4819" w14:textId="77777777" w:rsidR="003560A5" w:rsidRPr="003560A5" w:rsidRDefault="003560A5" w:rsidP="003560A5">
      <w:pPr>
        <w:numPr>
          <w:ilvl w:val="0"/>
          <w:numId w:val="17"/>
        </w:numPr>
        <w:spacing w:after="24" w:line="259" w:lineRule="auto"/>
        <w:rPr>
          <w:bCs/>
        </w:rPr>
      </w:pPr>
      <w:r w:rsidRPr="003560A5">
        <w:rPr>
          <w:bCs/>
        </w:rPr>
        <w:t xml:space="preserve">Landowners can give land for development </w:t>
      </w:r>
    </w:p>
    <w:p w14:paraId="7909BB4C" w14:textId="19CA50BE" w:rsidR="003560A5" w:rsidRPr="003560A5" w:rsidRDefault="003560A5" w:rsidP="003560A5">
      <w:pPr>
        <w:numPr>
          <w:ilvl w:val="0"/>
          <w:numId w:val="17"/>
        </w:numPr>
        <w:spacing w:after="24" w:line="259" w:lineRule="auto"/>
        <w:rPr>
          <w:bCs/>
        </w:rPr>
      </w:pPr>
      <w:r w:rsidRPr="003560A5">
        <w:rPr>
          <w:bCs/>
        </w:rPr>
        <w:t xml:space="preserve">Government returns </w:t>
      </w:r>
      <w:r w:rsidRPr="003560A5">
        <w:rPr>
          <w:b/>
          <w:bCs/>
        </w:rPr>
        <w:t>developed land (around 22.5%)</w:t>
      </w:r>
    </w:p>
    <w:p w14:paraId="637A212D" w14:textId="77777777" w:rsidR="003560A5" w:rsidRDefault="003560A5" w:rsidP="003560A5">
      <w:pPr>
        <w:spacing w:after="24" w:line="259" w:lineRule="auto"/>
        <w:rPr>
          <w:b/>
          <w:bCs/>
        </w:rPr>
      </w:pPr>
    </w:p>
    <w:p w14:paraId="1A648D84" w14:textId="77777777" w:rsidR="003560A5" w:rsidRPr="003560A5" w:rsidRDefault="003560A5" w:rsidP="003560A5">
      <w:pPr>
        <w:spacing w:after="24" w:line="259" w:lineRule="auto"/>
        <w:rPr>
          <w:b/>
          <w:bCs/>
        </w:rPr>
      </w:pPr>
      <w:r w:rsidRPr="003560A5">
        <w:rPr>
          <w:b/>
          <w:bCs/>
        </w:rPr>
        <w:t>3. Pass-Through Policy (Investor Friendly Cost Model)</w:t>
      </w:r>
    </w:p>
    <w:p w14:paraId="1E95B0C3" w14:textId="77777777" w:rsidR="003560A5" w:rsidRPr="003560A5" w:rsidRDefault="003560A5" w:rsidP="003560A5">
      <w:pPr>
        <w:spacing w:after="24" w:line="259" w:lineRule="auto"/>
        <w:rPr>
          <w:bCs/>
        </w:rPr>
      </w:pPr>
      <w:r w:rsidRPr="003560A5">
        <w:rPr>
          <w:bCs/>
        </w:rPr>
        <w:t>Infrastructure cost like:</w:t>
      </w:r>
    </w:p>
    <w:p w14:paraId="6FAAE378" w14:textId="77777777" w:rsidR="003560A5" w:rsidRPr="003560A5" w:rsidRDefault="003560A5" w:rsidP="003560A5">
      <w:pPr>
        <w:numPr>
          <w:ilvl w:val="0"/>
          <w:numId w:val="18"/>
        </w:numPr>
        <w:spacing w:after="24" w:line="259" w:lineRule="auto"/>
        <w:rPr>
          <w:bCs/>
        </w:rPr>
      </w:pPr>
      <w:r w:rsidRPr="003560A5">
        <w:rPr>
          <w:bCs/>
        </w:rPr>
        <w:t xml:space="preserve">Roads </w:t>
      </w:r>
    </w:p>
    <w:p w14:paraId="09E564C0" w14:textId="77777777" w:rsidR="003560A5" w:rsidRPr="003560A5" w:rsidRDefault="003560A5" w:rsidP="003560A5">
      <w:pPr>
        <w:numPr>
          <w:ilvl w:val="0"/>
          <w:numId w:val="18"/>
        </w:numPr>
        <w:spacing w:after="24" w:line="259" w:lineRule="auto"/>
        <w:rPr>
          <w:bCs/>
        </w:rPr>
      </w:pPr>
      <w:r w:rsidRPr="003560A5">
        <w:rPr>
          <w:bCs/>
        </w:rPr>
        <w:t xml:space="preserve">Utilities </w:t>
      </w:r>
    </w:p>
    <w:p w14:paraId="4056D611" w14:textId="77777777" w:rsidR="003560A5" w:rsidRPr="003560A5" w:rsidRDefault="003560A5" w:rsidP="003560A5">
      <w:pPr>
        <w:numPr>
          <w:ilvl w:val="0"/>
          <w:numId w:val="18"/>
        </w:numPr>
        <w:spacing w:after="24" w:line="259" w:lineRule="auto"/>
        <w:rPr>
          <w:bCs/>
        </w:rPr>
      </w:pPr>
      <w:r w:rsidRPr="003560A5">
        <w:rPr>
          <w:bCs/>
        </w:rPr>
        <w:t>Development cost</w:t>
      </w:r>
    </w:p>
    <w:p w14:paraId="42F116CD" w14:textId="77777777" w:rsidR="003560A5" w:rsidRPr="003560A5" w:rsidRDefault="003560A5" w:rsidP="003560A5">
      <w:pPr>
        <w:spacing w:after="24" w:line="259" w:lineRule="auto"/>
        <w:rPr>
          <w:bCs/>
        </w:rPr>
      </w:pPr>
    </w:p>
    <w:p w14:paraId="3A7593B5" w14:textId="77777777" w:rsidR="003560A5" w:rsidRPr="003560A5" w:rsidRDefault="003560A5" w:rsidP="003560A5">
      <w:pPr>
        <w:spacing w:after="24" w:line="259" w:lineRule="auto"/>
        <w:rPr>
          <w:bCs/>
        </w:rPr>
      </w:pPr>
    </w:p>
    <w:p w14:paraId="03571E18" w14:textId="77777777" w:rsidR="004061F1" w:rsidRPr="004061F1" w:rsidRDefault="004061F1" w:rsidP="004061F1">
      <w:pPr>
        <w:spacing w:after="24" w:line="259" w:lineRule="auto"/>
        <w:ind w:left="175" w:firstLine="0"/>
        <w:rPr>
          <w:b/>
          <w:bCs/>
        </w:rPr>
      </w:pPr>
      <w:r w:rsidRPr="004061F1">
        <w:rPr>
          <w:b/>
          <w:bCs/>
        </w:rPr>
        <w:t>4. FSI &amp; TDR Benefits</w:t>
      </w:r>
    </w:p>
    <w:p w14:paraId="402A3BC9" w14:textId="77777777" w:rsidR="004061F1" w:rsidRPr="004061F1" w:rsidRDefault="004061F1" w:rsidP="004061F1">
      <w:pPr>
        <w:spacing w:after="24" w:line="259" w:lineRule="auto"/>
        <w:ind w:left="175" w:firstLine="0"/>
        <w:rPr>
          <w:bCs/>
        </w:rPr>
      </w:pPr>
      <w:r w:rsidRPr="004061F1">
        <w:rPr>
          <w:bCs/>
        </w:rPr>
        <w:t>Government is allowing:</w:t>
      </w:r>
    </w:p>
    <w:p w14:paraId="2F446949" w14:textId="77777777" w:rsidR="004061F1" w:rsidRPr="004061F1" w:rsidRDefault="004061F1" w:rsidP="004061F1">
      <w:pPr>
        <w:numPr>
          <w:ilvl w:val="0"/>
          <w:numId w:val="19"/>
        </w:numPr>
        <w:spacing w:after="24" w:line="259" w:lineRule="auto"/>
        <w:rPr>
          <w:bCs/>
        </w:rPr>
      </w:pPr>
      <w:r w:rsidRPr="004061F1">
        <w:rPr>
          <w:bCs/>
        </w:rPr>
        <w:t xml:space="preserve">Additional FSI (Floor Space Index) </w:t>
      </w:r>
    </w:p>
    <w:p w14:paraId="6E87D222" w14:textId="77777777" w:rsidR="004061F1" w:rsidRPr="004061F1" w:rsidRDefault="004061F1" w:rsidP="004061F1">
      <w:pPr>
        <w:numPr>
          <w:ilvl w:val="0"/>
          <w:numId w:val="19"/>
        </w:numPr>
        <w:spacing w:after="24" w:line="259" w:lineRule="auto"/>
        <w:rPr>
          <w:bCs/>
        </w:rPr>
      </w:pPr>
      <w:r w:rsidRPr="004061F1">
        <w:rPr>
          <w:bCs/>
        </w:rPr>
        <w:t>TDR usage for development</w:t>
      </w:r>
    </w:p>
    <w:p w14:paraId="136E14D2" w14:textId="77777777" w:rsidR="004061F1" w:rsidRDefault="004061F1" w:rsidP="004061F1">
      <w:pPr>
        <w:spacing w:after="24" w:line="259" w:lineRule="auto"/>
        <w:rPr>
          <w:b/>
        </w:rPr>
      </w:pPr>
    </w:p>
    <w:p w14:paraId="675A3227" w14:textId="77777777" w:rsidR="004061F1" w:rsidRPr="004061F1" w:rsidRDefault="004061F1" w:rsidP="004061F1">
      <w:pPr>
        <w:spacing w:after="24" w:line="259" w:lineRule="auto"/>
        <w:rPr>
          <w:b/>
          <w:bCs/>
        </w:rPr>
      </w:pPr>
      <w:r w:rsidRPr="004061F1">
        <w:rPr>
          <w:b/>
          <w:bCs/>
        </w:rPr>
        <w:t>5. Foreign Direct Investment (FDI) Promotion</w:t>
      </w:r>
    </w:p>
    <w:p w14:paraId="0A42F915" w14:textId="77777777" w:rsidR="004061F1" w:rsidRPr="004061F1" w:rsidRDefault="004061F1" w:rsidP="004061F1">
      <w:pPr>
        <w:spacing w:after="24" w:line="259" w:lineRule="auto"/>
        <w:rPr>
          <w:bCs/>
        </w:rPr>
      </w:pPr>
      <w:r w:rsidRPr="004061F1">
        <w:rPr>
          <w:bCs/>
        </w:rPr>
        <w:t>Government is actively attracting global investors:</w:t>
      </w:r>
    </w:p>
    <w:p w14:paraId="465A5838" w14:textId="77777777" w:rsidR="004061F1" w:rsidRPr="004061F1" w:rsidRDefault="004061F1" w:rsidP="004061F1">
      <w:pPr>
        <w:numPr>
          <w:ilvl w:val="0"/>
          <w:numId w:val="20"/>
        </w:numPr>
        <w:spacing w:after="24" w:line="259" w:lineRule="auto"/>
        <w:rPr>
          <w:bCs/>
        </w:rPr>
      </w:pPr>
      <w:r w:rsidRPr="004061F1">
        <w:rPr>
          <w:bCs/>
        </w:rPr>
        <w:t xml:space="preserve">Minimum land requirement (~100 acres) for large projects </w:t>
      </w:r>
    </w:p>
    <w:p w14:paraId="12F74206" w14:textId="77777777" w:rsidR="004061F1" w:rsidRDefault="004061F1" w:rsidP="004061F1">
      <w:pPr>
        <w:numPr>
          <w:ilvl w:val="0"/>
          <w:numId w:val="20"/>
        </w:numPr>
        <w:spacing w:after="24" w:line="259" w:lineRule="auto"/>
        <w:rPr>
          <w:bCs/>
        </w:rPr>
      </w:pPr>
      <w:r w:rsidRPr="004061F1">
        <w:rPr>
          <w:bCs/>
        </w:rPr>
        <w:t>Investment benchmark (~₹250 Cr+)</w:t>
      </w:r>
    </w:p>
    <w:p w14:paraId="4F2BB9F4" w14:textId="77777777" w:rsidR="004061F1" w:rsidRDefault="004061F1" w:rsidP="004061F1">
      <w:pPr>
        <w:spacing w:after="24" w:line="259" w:lineRule="auto"/>
        <w:rPr>
          <w:bCs/>
        </w:rPr>
      </w:pPr>
    </w:p>
    <w:p w14:paraId="5DF0E1A5" w14:textId="77777777" w:rsidR="004061F1" w:rsidRPr="004061F1" w:rsidRDefault="004061F1" w:rsidP="004061F1">
      <w:pPr>
        <w:spacing w:after="24" w:line="259" w:lineRule="auto"/>
        <w:rPr>
          <w:b/>
          <w:bCs/>
        </w:rPr>
      </w:pPr>
      <w:r w:rsidRPr="004061F1">
        <w:rPr>
          <w:b/>
          <w:bCs/>
        </w:rPr>
        <w:t>6. SPV Model (Special Purpose Vehicle)</w:t>
      </w:r>
    </w:p>
    <w:p w14:paraId="7D0D4C95" w14:textId="77777777" w:rsidR="004061F1" w:rsidRPr="004061F1" w:rsidRDefault="004061F1" w:rsidP="004061F1">
      <w:pPr>
        <w:spacing w:after="24" w:line="259" w:lineRule="auto"/>
        <w:rPr>
          <w:bCs/>
        </w:rPr>
      </w:pPr>
      <w:r w:rsidRPr="004061F1">
        <w:rPr>
          <w:bCs/>
        </w:rPr>
        <w:t>Government allows:</w:t>
      </w:r>
    </w:p>
    <w:p w14:paraId="023FE193" w14:textId="77777777" w:rsidR="004061F1" w:rsidRPr="004061F1" w:rsidRDefault="004061F1" w:rsidP="004061F1">
      <w:pPr>
        <w:numPr>
          <w:ilvl w:val="0"/>
          <w:numId w:val="21"/>
        </w:numPr>
        <w:spacing w:after="24" w:line="259" w:lineRule="auto"/>
        <w:rPr>
          <w:bCs/>
        </w:rPr>
      </w:pPr>
      <w:r w:rsidRPr="004061F1">
        <w:rPr>
          <w:bCs/>
        </w:rPr>
        <w:t xml:space="preserve">Creation of </w:t>
      </w:r>
      <w:r w:rsidRPr="004061F1">
        <w:rPr>
          <w:b/>
          <w:bCs/>
        </w:rPr>
        <w:t>SPV (Special Purpose Vehicle)</w:t>
      </w:r>
      <w:r w:rsidRPr="004061F1">
        <w:rPr>
          <w:bCs/>
        </w:rPr>
        <w:t xml:space="preserve"> for projects </w:t>
      </w:r>
    </w:p>
    <w:p w14:paraId="717A4C1C" w14:textId="77777777" w:rsidR="004061F1" w:rsidRDefault="004061F1" w:rsidP="004061F1">
      <w:pPr>
        <w:spacing w:after="24" w:line="259" w:lineRule="auto"/>
        <w:rPr>
          <w:bCs/>
        </w:rPr>
      </w:pPr>
    </w:p>
    <w:p w14:paraId="6D3643E6" w14:textId="77777777" w:rsidR="004061F1" w:rsidRPr="004061F1" w:rsidRDefault="004061F1" w:rsidP="004061F1">
      <w:pPr>
        <w:spacing w:after="24" w:line="259" w:lineRule="auto"/>
        <w:rPr>
          <w:b/>
          <w:bCs/>
        </w:rPr>
      </w:pPr>
      <w:r w:rsidRPr="004061F1">
        <w:rPr>
          <w:b/>
          <w:bCs/>
        </w:rPr>
        <w:t>7. Infrastructure-Led Development Model</w:t>
      </w:r>
    </w:p>
    <w:p w14:paraId="55D7B1AF" w14:textId="77777777" w:rsidR="004061F1" w:rsidRPr="004061F1" w:rsidRDefault="004061F1" w:rsidP="004061F1">
      <w:pPr>
        <w:spacing w:after="24" w:line="259" w:lineRule="auto"/>
        <w:rPr>
          <w:bCs/>
        </w:rPr>
      </w:pPr>
      <w:r w:rsidRPr="004061F1">
        <w:rPr>
          <w:bCs/>
        </w:rPr>
        <w:t>Government will first develop:</w:t>
      </w:r>
    </w:p>
    <w:p w14:paraId="4EC86C67" w14:textId="77777777" w:rsidR="004061F1" w:rsidRPr="004061F1" w:rsidRDefault="004061F1" w:rsidP="004061F1">
      <w:pPr>
        <w:numPr>
          <w:ilvl w:val="0"/>
          <w:numId w:val="23"/>
        </w:numPr>
        <w:spacing w:after="24" w:line="259" w:lineRule="auto"/>
        <w:rPr>
          <w:bCs/>
        </w:rPr>
      </w:pPr>
      <w:r w:rsidRPr="004061F1">
        <w:rPr>
          <w:bCs/>
        </w:rPr>
        <w:t xml:space="preserve">Roads </w:t>
      </w:r>
    </w:p>
    <w:p w14:paraId="79F37F7C" w14:textId="77777777" w:rsidR="004061F1" w:rsidRPr="004061F1" w:rsidRDefault="004061F1" w:rsidP="004061F1">
      <w:pPr>
        <w:numPr>
          <w:ilvl w:val="0"/>
          <w:numId w:val="23"/>
        </w:numPr>
        <w:spacing w:after="24" w:line="259" w:lineRule="auto"/>
        <w:rPr>
          <w:bCs/>
        </w:rPr>
      </w:pPr>
      <w:r w:rsidRPr="004061F1">
        <w:rPr>
          <w:bCs/>
        </w:rPr>
        <w:lastRenderedPageBreak/>
        <w:t xml:space="preserve">Connectivity </w:t>
      </w:r>
    </w:p>
    <w:p w14:paraId="0D6EB09C" w14:textId="77777777" w:rsidR="004061F1" w:rsidRDefault="004061F1" w:rsidP="004061F1">
      <w:pPr>
        <w:numPr>
          <w:ilvl w:val="0"/>
          <w:numId w:val="23"/>
        </w:numPr>
        <w:spacing w:after="24" w:line="259" w:lineRule="auto"/>
        <w:rPr>
          <w:bCs/>
        </w:rPr>
      </w:pPr>
      <w:r w:rsidRPr="004061F1">
        <w:rPr>
          <w:bCs/>
        </w:rPr>
        <w:t>Basic infrastructure</w:t>
      </w:r>
    </w:p>
    <w:p w14:paraId="19220B3D" w14:textId="77777777" w:rsidR="004061F1" w:rsidRDefault="004061F1" w:rsidP="004061F1">
      <w:pPr>
        <w:spacing w:after="24" w:line="259" w:lineRule="auto"/>
        <w:rPr>
          <w:bCs/>
        </w:rPr>
      </w:pPr>
    </w:p>
    <w:p w14:paraId="4D725C05" w14:textId="77777777" w:rsidR="004061F1" w:rsidRPr="004061F1" w:rsidRDefault="004061F1" w:rsidP="004061F1">
      <w:pPr>
        <w:spacing w:after="24" w:line="259" w:lineRule="auto"/>
        <w:rPr>
          <w:b/>
          <w:bCs/>
        </w:rPr>
      </w:pPr>
      <w:r w:rsidRPr="004061F1">
        <w:rPr>
          <w:b/>
          <w:bCs/>
        </w:rPr>
        <w:t>8. No Immediate Financial Burden on Government</w:t>
      </w:r>
    </w:p>
    <w:p w14:paraId="37410030" w14:textId="77777777" w:rsidR="004061F1" w:rsidRPr="004061F1" w:rsidRDefault="004061F1" w:rsidP="004061F1">
      <w:pPr>
        <w:numPr>
          <w:ilvl w:val="0"/>
          <w:numId w:val="24"/>
        </w:numPr>
        <w:spacing w:after="24" w:line="259" w:lineRule="auto"/>
        <w:rPr>
          <w:bCs/>
        </w:rPr>
      </w:pPr>
      <w:r w:rsidRPr="004061F1">
        <w:rPr>
          <w:bCs/>
        </w:rPr>
        <w:t xml:space="preserve">Development is designed with </w:t>
      </w:r>
      <w:r w:rsidRPr="004061F1">
        <w:rPr>
          <w:b/>
          <w:bCs/>
        </w:rPr>
        <w:t>self-sustainable revenue model</w:t>
      </w:r>
      <w:r w:rsidRPr="004061F1">
        <w:rPr>
          <w:bCs/>
        </w:rPr>
        <w:t xml:space="preserve"> </w:t>
      </w:r>
    </w:p>
    <w:p w14:paraId="53B0F925" w14:textId="77777777" w:rsidR="004061F1" w:rsidRDefault="004061F1" w:rsidP="004061F1">
      <w:pPr>
        <w:numPr>
          <w:ilvl w:val="0"/>
          <w:numId w:val="24"/>
        </w:numPr>
        <w:spacing w:after="24" w:line="259" w:lineRule="auto"/>
        <w:rPr>
          <w:bCs/>
        </w:rPr>
      </w:pPr>
      <w:r w:rsidRPr="004061F1">
        <w:rPr>
          <w:bCs/>
        </w:rPr>
        <w:t>MMRDA handles structured funding</w:t>
      </w:r>
    </w:p>
    <w:p w14:paraId="7538211A" w14:textId="77777777" w:rsidR="004061F1" w:rsidRDefault="004061F1" w:rsidP="004061F1">
      <w:pPr>
        <w:spacing w:after="24" w:line="259" w:lineRule="auto"/>
        <w:rPr>
          <w:bCs/>
        </w:rPr>
      </w:pPr>
    </w:p>
    <w:p w14:paraId="2139DF66" w14:textId="77777777" w:rsidR="004061F1" w:rsidRPr="004061F1" w:rsidRDefault="004061F1" w:rsidP="004061F1">
      <w:pPr>
        <w:spacing w:after="24" w:line="259" w:lineRule="auto"/>
        <w:rPr>
          <w:b/>
          <w:bCs/>
        </w:rPr>
      </w:pPr>
      <w:r w:rsidRPr="004061F1">
        <w:rPr>
          <w:b/>
          <w:bCs/>
        </w:rPr>
        <w:t>9. Clear Authority &amp; Planning (MMRDA + NTDA)</w:t>
      </w:r>
    </w:p>
    <w:p w14:paraId="443C1A48" w14:textId="77777777" w:rsidR="004061F1" w:rsidRPr="004061F1" w:rsidRDefault="004061F1" w:rsidP="004061F1">
      <w:pPr>
        <w:spacing w:after="24" w:line="259" w:lineRule="auto"/>
        <w:rPr>
          <w:bCs/>
        </w:rPr>
      </w:pPr>
      <w:r w:rsidRPr="004061F1">
        <w:rPr>
          <w:bCs/>
        </w:rPr>
        <w:t>Development under:</w:t>
      </w:r>
    </w:p>
    <w:p w14:paraId="50C907E8" w14:textId="77777777" w:rsidR="004061F1" w:rsidRPr="004061F1" w:rsidRDefault="004061F1" w:rsidP="004061F1">
      <w:pPr>
        <w:numPr>
          <w:ilvl w:val="0"/>
          <w:numId w:val="25"/>
        </w:numPr>
        <w:spacing w:after="24" w:line="259" w:lineRule="auto"/>
      </w:pPr>
      <w:r w:rsidRPr="004061F1">
        <w:t xml:space="preserve">MMRDA </w:t>
      </w:r>
    </w:p>
    <w:p w14:paraId="4B41419F" w14:textId="27118B11" w:rsidR="004061F1" w:rsidRDefault="004061F1" w:rsidP="004061F1">
      <w:pPr>
        <w:numPr>
          <w:ilvl w:val="0"/>
          <w:numId w:val="25"/>
        </w:numPr>
        <w:spacing w:after="24" w:line="259" w:lineRule="auto"/>
      </w:pPr>
      <w:r w:rsidRPr="004061F1">
        <w:t>New Town Development Authority (NTDA)</w:t>
      </w:r>
    </w:p>
    <w:p w14:paraId="0DE0FF9F" w14:textId="77777777" w:rsidR="004061F1" w:rsidRDefault="004061F1" w:rsidP="004061F1">
      <w:pPr>
        <w:spacing w:after="24" w:line="259" w:lineRule="auto"/>
      </w:pPr>
    </w:p>
    <w:p w14:paraId="25AC5F35" w14:textId="77777777" w:rsidR="004061F1" w:rsidRDefault="004061F1" w:rsidP="004061F1">
      <w:pPr>
        <w:spacing w:after="24" w:line="259" w:lineRule="auto"/>
      </w:pPr>
    </w:p>
    <w:p w14:paraId="3A1DDB3C" w14:textId="04A07EC3" w:rsidR="004061F1" w:rsidRDefault="004061F1" w:rsidP="004061F1">
      <w:pPr>
        <w:spacing w:after="24" w:line="259" w:lineRule="auto"/>
      </w:pPr>
      <w:r>
        <w:t xml:space="preserve">CTA </w:t>
      </w:r>
      <w:proofErr w:type="gramStart"/>
      <w:r>
        <w:t>Button:-</w:t>
      </w:r>
      <w:proofErr w:type="gramEnd"/>
      <w:r>
        <w:t xml:space="preserve"> Check GR (redirect </w:t>
      </w:r>
      <w:proofErr w:type="gramStart"/>
      <w:r>
        <w:t>to:-</w:t>
      </w:r>
      <w:proofErr w:type="gramEnd"/>
      <w:r>
        <w:t xml:space="preserve"> </w:t>
      </w:r>
      <w:hyperlink r:id="rId32" w:anchor="gsc.tab=0" w:history="1">
        <w:r w:rsidRPr="004061F1">
          <w:rPr>
            <w:rStyle w:val="Hyperlink"/>
          </w:rPr>
          <w:t>New Town Development Authority (NTDA) | Mumbai Metropolitan Region Development Authority</w:t>
        </w:r>
      </w:hyperlink>
      <w:r>
        <w:t>)</w:t>
      </w:r>
      <w:r>
        <w:br/>
      </w:r>
      <w:r>
        <w:br/>
        <w:t xml:space="preserve">CTA Button: Check notification (redirect to: </w:t>
      </w:r>
      <w:hyperlink r:id="rId33" w:anchor="gsc.tab=0" w:history="1">
        <w:r w:rsidRPr="004061F1">
          <w:rPr>
            <w:rStyle w:val="Hyperlink"/>
          </w:rPr>
          <w:t>New Town Development Authority (NTDA) | Mumbai Metropolitan Region Development Authority</w:t>
        </w:r>
      </w:hyperlink>
      <w:r>
        <w:t>)</w:t>
      </w:r>
    </w:p>
    <w:p w14:paraId="52D205B1" w14:textId="77777777" w:rsidR="004061F1" w:rsidRPr="004061F1" w:rsidRDefault="004061F1" w:rsidP="004061F1">
      <w:pPr>
        <w:spacing w:after="24" w:line="259" w:lineRule="auto"/>
      </w:pPr>
    </w:p>
    <w:p w14:paraId="687E6C4B" w14:textId="35F1F29B" w:rsidR="00783755" w:rsidRDefault="00783755" w:rsidP="00A849FF">
      <w:pPr>
        <w:spacing w:after="24" w:line="259" w:lineRule="auto"/>
        <w:ind w:left="175" w:firstLine="0"/>
        <w:rPr>
          <w:bCs/>
        </w:rPr>
      </w:pPr>
    </w:p>
    <w:p w14:paraId="22E604D8" w14:textId="77777777" w:rsidR="004061F1" w:rsidRDefault="004061F1" w:rsidP="00A849FF">
      <w:pPr>
        <w:spacing w:after="24" w:line="259" w:lineRule="auto"/>
        <w:ind w:left="175" w:firstLine="0"/>
        <w:rPr>
          <w:b/>
        </w:rPr>
      </w:pPr>
    </w:p>
    <w:p w14:paraId="679ABA82" w14:textId="77777777" w:rsidR="00A849FF" w:rsidRDefault="00A849FF">
      <w:pPr>
        <w:spacing w:after="24" w:line="259" w:lineRule="auto"/>
        <w:ind w:left="0" w:firstLine="0"/>
      </w:pPr>
    </w:p>
    <w:p w14:paraId="550D62F8" w14:textId="77777777" w:rsidR="00783755" w:rsidRDefault="00000000">
      <w:pPr>
        <w:spacing w:after="193" w:line="259" w:lineRule="auto"/>
        <w:ind w:left="0" w:firstLine="0"/>
      </w:pPr>
      <w:r>
        <w:rPr>
          <w:b/>
        </w:rPr>
        <w:t xml:space="preserve"> </w:t>
      </w:r>
    </w:p>
    <w:p w14:paraId="7D9AA93E" w14:textId="3B2954E4" w:rsidR="00783755" w:rsidRDefault="00C23734">
      <w:pPr>
        <w:spacing w:line="268" w:lineRule="auto"/>
        <w:ind w:left="-5"/>
        <w:rPr>
          <w:b/>
        </w:rPr>
      </w:pPr>
      <w:r>
        <w:rPr>
          <w:noProof/>
        </w:rPr>
        <w:drawing>
          <wp:anchor distT="0" distB="0" distL="114300" distR="114300" simplePos="0" relativeHeight="251660288" behindDoc="0" locked="0" layoutInCell="1" allowOverlap="1" wp14:anchorId="2634E249" wp14:editId="2FF7A550">
            <wp:simplePos x="0" y="0"/>
            <wp:positionH relativeFrom="margin">
              <wp:align>left</wp:align>
            </wp:positionH>
            <wp:positionV relativeFrom="paragraph">
              <wp:posOffset>294005</wp:posOffset>
            </wp:positionV>
            <wp:extent cx="2979420" cy="1589405"/>
            <wp:effectExtent l="0" t="0" r="0" b="0"/>
            <wp:wrapTopAndBottom/>
            <wp:docPr id="24374898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48984" name="Picture 24374898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79420" cy="1589405"/>
                    </a:xfrm>
                    <a:prstGeom prst="rect">
                      <a:avLst/>
                    </a:prstGeom>
                  </pic:spPr>
                </pic:pic>
              </a:graphicData>
            </a:graphic>
          </wp:anchor>
        </w:drawing>
      </w:r>
      <w:r w:rsidR="00000000">
        <w:rPr>
          <w:b/>
        </w:rPr>
        <w:t>4</w:t>
      </w:r>
      <w:r w:rsidR="00000000">
        <w:rPr>
          <w:b/>
          <w:vertAlign w:val="superscript"/>
        </w:rPr>
        <w:t>th</w:t>
      </w:r>
      <w:r w:rsidR="00000000">
        <w:rPr>
          <w:b/>
        </w:rPr>
        <w:t xml:space="preserve"> </w:t>
      </w:r>
      <w:proofErr w:type="gramStart"/>
      <w:r w:rsidR="00000000">
        <w:rPr>
          <w:b/>
        </w:rPr>
        <w:t>page:-</w:t>
      </w:r>
      <w:proofErr w:type="gramEnd"/>
      <w:r w:rsidR="00000000">
        <w:rPr>
          <w:b/>
        </w:rPr>
        <w:t xml:space="preserve"> Projects / Investment Opportunities </w:t>
      </w:r>
    </w:p>
    <w:p w14:paraId="499F7127" w14:textId="7F1747C5" w:rsidR="00C23734" w:rsidRDefault="00C23734" w:rsidP="00C23734">
      <w:pPr>
        <w:spacing w:line="268" w:lineRule="auto"/>
        <w:ind w:left="0" w:firstLine="0"/>
      </w:pPr>
    </w:p>
    <w:p w14:paraId="315BB7F8" w14:textId="77777777" w:rsidR="00783755" w:rsidRDefault="00000000">
      <w:pPr>
        <w:spacing w:line="268" w:lineRule="auto"/>
        <w:ind w:left="-5"/>
      </w:pPr>
      <w:r>
        <w:rPr>
          <w:b/>
        </w:rPr>
        <w:t xml:space="preserve">Headline </w:t>
      </w:r>
    </w:p>
    <w:p w14:paraId="26AD7618" w14:textId="77777777" w:rsidR="00783755" w:rsidRDefault="00000000">
      <w:pPr>
        <w:ind w:left="-5" w:right="53"/>
      </w:pPr>
      <w:r>
        <w:t xml:space="preserve">Premium Land Investment Opportunities in Mumbai 3.0 (KSC) </w:t>
      </w:r>
    </w:p>
    <w:p w14:paraId="679837C1" w14:textId="77777777" w:rsidR="00783755" w:rsidRDefault="00000000">
      <w:pPr>
        <w:spacing w:line="268" w:lineRule="auto"/>
        <w:ind w:left="-5"/>
      </w:pPr>
      <w:r>
        <w:rPr>
          <w:b/>
        </w:rPr>
        <w:t xml:space="preserve">Sub Heading </w:t>
      </w:r>
    </w:p>
    <w:p w14:paraId="559FDA6D" w14:textId="77777777" w:rsidR="00783755" w:rsidRDefault="00000000">
      <w:pPr>
        <w:ind w:left="-5" w:right="53"/>
      </w:pPr>
      <w:r>
        <w:t xml:space="preserve">Secure your position in the next major growth corridor before prices rise. </w:t>
      </w:r>
    </w:p>
    <w:p w14:paraId="708B7657" w14:textId="77777777" w:rsidR="00783755" w:rsidRDefault="00000000">
      <w:pPr>
        <w:spacing w:after="183" w:line="259" w:lineRule="auto"/>
        <w:ind w:left="0" w:firstLine="0"/>
      </w:pPr>
      <w:r>
        <w:t xml:space="preserve"> </w:t>
      </w:r>
    </w:p>
    <w:p w14:paraId="3147D347" w14:textId="77777777" w:rsidR="00783755" w:rsidRDefault="00000000">
      <w:pPr>
        <w:pStyle w:val="Heading1"/>
        <w:ind w:left="-5"/>
      </w:pPr>
      <w:r>
        <w:lastRenderedPageBreak/>
        <w:t xml:space="preserve">About the Opportunity </w:t>
      </w:r>
    </w:p>
    <w:p w14:paraId="1483EB3C" w14:textId="5B0F1C96" w:rsidR="00783755" w:rsidRDefault="00374AAE" w:rsidP="00374AAE">
      <w:pPr>
        <w:spacing w:after="11"/>
        <w:ind w:left="-5" w:right="53"/>
      </w:pPr>
      <w:r w:rsidRPr="00374AAE">
        <w:t>We have a strong on-ground presence in the Pen region, with deep local understanding and active project involvement. Our team ensures smooth coordination, quick execution, and efficient handling of every process. This allows us to deliver faster progress and reliable results for our clients.</w:t>
      </w:r>
      <w:r w:rsidRPr="00374AAE">
        <w:t xml:space="preserve"> </w:t>
      </w:r>
      <w:r>
        <w:br/>
      </w:r>
    </w:p>
    <w:p w14:paraId="23E40CFA" w14:textId="49C9CD14" w:rsidR="00783755" w:rsidRDefault="00783755">
      <w:pPr>
        <w:spacing w:after="183" w:line="259" w:lineRule="auto"/>
        <w:ind w:left="0" w:firstLine="0"/>
      </w:pPr>
    </w:p>
    <w:p w14:paraId="7ED2A4CA" w14:textId="77777777" w:rsidR="00783755" w:rsidRDefault="00000000">
      <w:pPr>
        <w:pStyle w:val="Heading1"/>
        <w:spacing w:after="13"/>
        <w:ind w:left="-5"/>
      </w:pPr>
      <w:r>
        <w:t>PROJECT DETAILS</w:t>
      </w:r>
      <w:r>
        <w:rPr>
          <w:b w:val="0"/>
        </w:rPr>
        <w:t xml:space="preserve"> </w:t>
      </w:r>
    </w:p>
    <w:p w14:paraId="7208CEA5" w14:textId="77777777" w:rsidR="00783755" w:rsidRDefault="00000000">
      <w:pPr>
        <w:spacing w:after="24" w:line="259" w:lineRule="auto"/>
        <w:ind w:left="0" w:firstLine="0"/>
      </w:pPr>
      <w:r>
        <w:t xml:space="preserve"> </w:t>
      </w:r>
    </w:p>
    <w:p w14:paraId="56EC741F" w14:textId="56CAA74F" w:rsidR="00783755" w:rsidRDefault="00000000">
      <w:pPr>
        <w:numPr>
          <w:ilvl w:val="0"/>
          <w:numId w:val="11"/>
        </w:numPr>
        <w:ind w:right="53" w:hanging="175"/>
      </w:pPr>
      <w:r>
        <w:t xml:space="preserve">Location: </w:t>
      </w:r>
      <w:r w:rsidR="00374AAE">
        <w:t>Pen (</w:t>
      </w:r>
      <w:r>
        <w:t>KSC</w:t>
      </w:r>
      <w:r w:rsidR="00374AAE">
        <w:t>)</w:t>
      </w:r>
      <w:r>
        <w:t xml:space="preserve">, Navi Mumbai Extension   </w:t>
      </w:r>
    </w:p>
    <w:p w14:paraId="482F9D8E" w14:textId="77777777" w:rsidR="00783755" w:rsidRDefault="00000000">
      <w:pPr>
        <w:numPr>
          <w:ilvl w:val="0"/>
          <w:numId w:val="11"/>
        </w:numPr>
        <w:ind w:right="53" w:hanging="175"/>
      </w:pPr>
      <w:r>
        <w:t xml:space="preserve">Property Type: Land / Plot Investment   </w:t>
      </w:r>
    </w:p>
    <w:p w14:paraId="65BC37AF" w14:textId="77777777" w:rsidR="00783755" w:rsidRDefault="00000000">
      <w:pPr>
        <w:numPr>
          <w:ilvl w:val="0"/>
          <w:numId w:val="11"/>
        </w:numPr>
        <w:ind w:right="53" w:hanging="175"/>
      </w:pPr>
      <w:r>
        <w:t xml:space="preserve">Ownership: Clear Title &amp; Verified Documents   </w:t>
      </w:r>
    </w:p>
    <w:p w14:paraId="00B13262" w14:textId="77777777" w:rsidR="00783755" w:rsidRDefault="00000000">
      <w:pPr>
        <w:numPr>
          <w:ilvl w:val="0"/>
          <w:numId w:val="11"/>
        </w:numPr>
        <w:ind w:right="53" w:hanging="175"/>
      </w:pPr>
      <w:r>
        <w:t xml:space="preserve">Land Use: Investment / Future Development Potential   </w:t>
      </w:r>
    </w:p>
    <w:p w14:paraId="28E68C1B" w14:textId="77777777" w:rsidR="00783755" w:rsidRDefault="00000000">
      <w:pPr>
        <w:numPr>
          <w:ilvl w:val="0"/>
          <w:numId w:val="11"/>
        </w:numPr>
        <w:ind w:right="53" w:hanging="175"/>
      </w:pPr>
      <w:r>
        <w:t xml:space="preserve">Connectivity: Close to Airport, Atal Setu, JNPA &amp; Highways   </w:t>
      </w:r>
    </w:p>
    <w:p w14:paraId="2F99AB9F" w14:textId="77777777" w:rsidR="00783755" w:rsidRDefault="00000000">
      <w:pPr>
        <w:numPr>
          <w:ilvl w:val="0"/>
          <w:numId w:val="11"/>
        </w:numPr>
        <w:ind w:right="53" w:hanging="175"/>
      </w:pPr>
      <w:r>
        <w:t xml:space="preserve">Accessibility: Well-connected internal &amp; external roads   </w:t>
      </w:r>
    </w:p>
    <w:p w14:paraId="3559C080" w14:textId="77777777" w:rsidR="00783755" w:rsidRDefault="00000000">
      <w:pPr>
        <w:numPr>
          <w:ilvl w:val="0"/>
          <w:numId w:val="11"/>
        </w:numPr>
        <w:ind w:right="53" w:hanging="175"/>
      </w:pPr>
      <w:r>
        <w:t xml:space="preserve">Development Status: Early-stage (high growth potential)   </w:t>
      </w:r>
    </w:p>
    <w:p w14:paraId="4F3AC681" w14:textId="77777777" w:rsidR="00783755" w:rsidRDefault="00000000">
      <w:pPr>
        <w:numPr>
          <w:ilvl w:val="0"/>
          <w:numId w:val="11"/>
        </w:numPr>
        <w:ind w:right="53" w:hanging="175"/>
      </w:pPr>
      <w:r>
        <w:t xml:space="preserve">Infrastructure: Upcoming metro, roads, industrial &amp; commercial hubs   </w:t>
      </w:r>
    </w:p>
    <w:p w14:paraId="1CDE1673" w14:textId="77777777" w:rsidR="00783755" w:rsidRDefault="00000000">
      <w:pPr>
        <w:numPr>
          <w:ilvl w:val="0"/>
          <w:numId w:val="11"/>
        </w:numPr>
        <w:ind w:right="53" w:hanging="175"/>
      </w:pPr>
      <w:r>
        <w:t xml:space="preserve">Investment Type: Long-term capital appreciation   </w:t>
      </w:r>
    </w:p>
    <w:p w14:paraId="0F0FF1D4" w14:textId="77777777" w:rsidR="00783755" w:rsidRDefault="00000000">
      <w:pPr>
        <w:numPr>
          <w:ilvl w:val="0"/>
          <w:numId w:val="11"/>
        </w:numPr>
        <w:ind w:right="53" w:hanging="175"/>
      </w:pPr>
      <w:r>
        <w:t xml:space="preserve">Site Visit: Available on request   </w:t>
      </w:r>
    </w:p>
    <w:p w14:paraId="4FF192E6" w14:textId="019D51BB" w:rsidR="00C256F2" w:rsidRDefault="00C256F2" w:rsidP="00C256F2">
      <w:pPr>
        <w:spacing w:after="22" w:line="259" w:lineRule="auto"/>
        <w:ind w:left="175" w:firstLine="0"/>
        <w:rPr>
          <w:b/>
          <w:bCs/>
        </w:rPr>
      </w:pPr>
    </w:p>
    <w:p w14:paraId="0EA48BE4" w14:textId="568F3BAF" w:rsidR="00C256F2" w:rsidRPr="00C256F2" w:rsidRDefault="00C256F2" w:rsidP="00C256F2">
      <w:pPr>
        <w:spacing w:after="22" w:line="259" w:lineRule="auto"/>
        <w:ind w:left="0" w:firstLine="0"/>
        <w:rPr>
          <w:b/>
          <w:bCs/>
        </w:rPr>
      </w:pPr>
      <w:r w:rsidRPr="00C256F2">
        <w:rPr>
          <w:b/>
          <w:bCs/>
        </w:rPr>
        <w:t>Location Advantage</w:t>
      </w:r>
    </w:p>
    <w:p w14:paraId="599770B6" w14:textId="77777777" w:rsidR="00C256F2" w:rsidRPr="00C256F2" w:rsidRDefault="00C256F2" w:rsidP="00C256F2">
      <w:pPr>
        <w:numPr>
          <w:ilvl w:val="0"/>
          <w:numId w:val="26"/>
        </w:numPr>
        <w:spacing w:after="22" w:line="259" w:lineRule="auto"/>
      </w:pPr>
      <w:r w:rsidRPr="00C256F2">
        <w:t xml:space="preserve">Distance from Atal Setu </w:t>
      </w:r>
    </w:p>
    <w:p w14:paraId="21CBE084" w14:textId="77777777" w:rsidR="00C256F2" w:rsidRPr="00C256F2" w:rsidRDefault="00C256F2" w:rsidP="00C256F2">
      <w:pPr>
        <w:numPr>
          <w:ilvl w:val="0"/>
          <w:numId w:val="26"/>
        </w:numPr>
        <w:spacing w:after="22" w:line="259" w:lineRule="auto"/>
      </w:pPr>
      <w:r w:rsidRPr="00C256F2">
        <w:t xml:space="preserve">Navi Mumbai Airport proximity </w:t>
      </w:r>
    </w:p>
    <w:p w14:paraId="2570FF19" w14:textId="77777777" w:rsidR="00C256F2" w:rsidRPr="00C256F2" w:rsidRDefault="00C256F2" w:rsidP="00C256F2">
      <w:pPr>
        <w:numPr>
          <w:ilvl w:val="0"/>
          <w:numId w:val="26"/>
        </w:numPr>
        <w:spacing w:after="22" w:line="259" w:lineRule="auto"/>
      </w:pPr>
      <w:r w:rsidRPr="00C256F2">
        <w:t xml:space="preserve">JNPA Port connectivity </w:t>
      </w:r>
    </w:p>
    <w:p w14:paraId="7AF71F12" w14:textId="77777777" w:rsidR="00C256F2" w:rsidRPr="00C256F2" w:rsidRDefault="00C256F2" w:rsidP="00C256F2">
      <w:pPr>
        <w:numPr>
          <w:ilvl w:val="0"/>
          <w:numId w:val="26"/>
        </w:numPr>
        <w:spacing w:after="22" w:line="259" w:lineRule="auto"/>
      </w:pPr>
      <w:r w:rsidRPr="00C256F2">
        <w:t>Major highways</w:t>
      </w:r>
    </w:p>
    <w:p w14:paraId="71BD0065" w14:textId="4A4EA586" w:rsidR="00783755" w:rsidRDefault="00121DAF">
      <w:pPr>
        <w:spacing w:after="22" w:line="259" w:lineRule="auto"/>
        <w:ind w:left="0" w:firstLine="0"/>
      </w:pPr>
      <w:r>
        <w:t xml:space="preserve">Add this image: </w:t>
      </w:r>
      <w:r>
        <w:br/>
      </w:r>
      <w:r>
        <w:rPr>
          <w:noProof/>
        </w:rPr>
        <w:drawing>
          <wp:inline distT="0" distB="0" distL="0" distR="0" wp14:anchorId="4630ED01" wp14:editId="53FD894E">
            <wp:extent cx="2194560" cy="1756228"/>
            <wp:effectExtent l="0" t="0" r="0" b="0"/>
            <wp:docPr id="126002983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29838" name="Picture 126002983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01722" cy="1761959"/>
                    </a:xfrm>
                    <a:prstGeom prst="rect">
                      <a:avLst/>
                    </a:prstGeom>
                  </pic:spPr>
                </pic:pic>
              </a:graphicData>
            </a:graphic>
          </wp:inline>
        </w:drawing>
      </w:r>
      <w:r w:rsidR="00C256F2">
        <w:br/>
      </w:r>
      <w:r w:rsidR="00C256F2">
        <w:lastRenderedPageBreak/>
        <w:br/>
      </w:r>
    </w:p>
    <w:p w14:paraId="7AC50D3C" w14:textId="77777777" w:rsidR="00783755" w:rsidRDefault="00000000">
      <w:pPr>
        <w:spacing w:line="268" w:lineRule="auto"/>
        <w:ind w:left="-5"/>
      </w:pPr>
      <w:r>
        <w:rPr>
          <w:b/>
        </w:rPr>
        <w:t>CTA Buttons:</w:t>
      </w:r>
      <w:r>
        <w:t xml:space="preserve"> </w:t>
      </w:r>
    </w:p>
    <w:p w14:paraId="7499C263" w14:textId="77777777" w:rsidR="00783755" w:rsidRDefault="00000000">
      <w:pPr>
        <w:spacing w:after="14"/>
        <w:ind w:left="-5" w:right="53"/>
      </w:pPr>
      <w:r>
        <w:t xml:space="preserve">Get Project Details – (lead form)  </w:t>
      </w:r>
    </w:p>
    <w:p w14:paraId="49C33917" w14:textId="77777777" w:rsidR="00783755" w:rsidRDefault="00000000">
      <w:pPr>
        <w:spacing w:after="183" w:line="259" w:lineRule="auto"/>
        <w:ind w:left="0" w:firstLine="0"/>
      </w:pPr>
      <w:r>
        <w:t xml:space="preserve"> </w:t>
      </w:r>
    </w:p>
    <w:p w14:paraId="6171FB33" w14:textId="77777777" w:rsidR="00783755" w:rsidRDefault="00000000">
      <w:pPr>
        <w:spacing w:after="195" w:line="259" w:lineRule="auto"/>
        <w:ind w:left="0" w:firstLine="0"/>
      </w:pPr>
      <w:r>
        <w:t xml:space="preserve"> </w:t>
      </w:r>
    </w:p>
    <w:p w14:paraId="6CBEB72E" w14:textId="77777777" w:rsidR="00783755" w:rsidRDefault="00000000">
      <w:pPr>
        <w:spacing w:after="26" w:line="268" w:lineRule="auto"/>
        <w:ind w:left="-5"/>
      </w:pPr>
      <w:r>
        <w:rPr>
          <w:b/>
        </w:rPr>
        <w:t>5</w:t>
      </w:r>
      <w:r>
        <w:rPr>
          <w:b/>
          <w:vertAlign w:val="superscript"/>
        </w:rPr>
        <w:t>th</w:t>
      </w:r>
      <w:r>
        <w:rPr>
          <w:b/>
        </w:rPr>
        <w:t xml:space="preserve"> </w:t>
      </w:r>
      <w:proofErr w:type="gramStart"/>
      <w:r>
        <w:rPr>
          <w:b/>
        </w:rPr>
        <w:t>Page:-</w:t>
      </w:r>
      <w:proofErr w:type="gramEnd"/>
      <w:r>
        <w:rPr>
          <w:b/>
        </w:rPr>
        <w:t xml:space="preserve"> ABOUT US </w:t>
      </w:r>
    </w:p>
    <w:p w14:paraId="6B864FE0" w14:textId="77777777" w:rsidR="00783755" w:rsidRDefault="00000000">
      <w:pPr>
        <w:spacing w:after="24" w:line="259" w:lineRule="auto"/>
        <w:ind w:left="0" w:firstLine="0"/>
      </w:pPr>
      <w:r>
        <w:rPr>
          <w:b/>
        </w:rPr>
        <w:t xml:space="preserve"> </w:t>
      </w:r>
    </w:p>
    <w:p w14:paraId="1AB3416F" w14:textId="77777777" w:rsidR="00783755" w:rsidRDefault="00000000">
      <w:pPr>
        <w:pStyle w:val="Heading1"/>
        <w:ind w:left="-5"/>
      </w:pPr>
      <w:r>
        <w:t>Headline:</w:t>
      </w:r>
      <w:r>
        <w:rPr>
          <w:b w:val="0"/>
        </w:rPr>
        <w:t xml:space="preserve"> </w:t>
      </w:r>
      <w:r>
        <w:t xml:space="preserve">“We don’t just sell </w:t>
      </w:r>
      <w:proofErr w:type="gramStart"/>
      <w:r>
        <w:t>land  we</w:t>
      </w:r>
      <w:proofErr w:type="gramEnd"/>
      <w:r>
        <w:t xml:space="preserve"> help you invest in the future.”</w:t>
      </w:r>
      <w:r>
        <w:rPr>
          <w:b w:val="0"/>
        </w:rPr>
        <w:t xml:space="preserve"> </w:t>
      </w:r>
    </w:p>
    <w:p w14:paraId="69E1F8F1" w14:textId="77777777" w:rsidR="00783755" w:rsidRDefault="00000000">
      <w:pPr>
        <w:spacing w:after="23" w:line="259" w:lineRule="auto"/>
        <w:ind w:left="0" w:firstLine="0"/>
      </w:pPr>
      <w:r>
        <w:t xml:space="preserve"> </w:t>
      </w:r>
    </w:p>
    <w:p w14:paraId="1D18298B" w14:textId="77777777" w:rsidR="00783755" w:rsidRDefault="00000000">
      <w:pPr>
        <w:ind w:left="-5" w:right="53"/>
      </w:pPr>
      <w:r>
        <w:t xml:space="preserve">Labro Infra is a forward-thinking real estate and land investment company focused on identifying high-growth opportunities in emerging development corridors like </w:t>
      </w:r>
      <w:r>
        <w:rPr>
          <w:b/>
        </w:rPr>
        <w:t>Mumbai 3.0 (KSC Region)</w:t>
      </w:r>
      <w:r>
        <w:t xml:space="preserve">. </w:t>
      </w:r>
    </w:p>
    <w:p w14:paraId="42FE73DE" w14:textId="77777777" w:rsidR="00783755" w:rsidRDefault="00000000">
      <w:pPr>
        <w:spacing w:after="233"/>
        <w:ind w:left="-5" w:right="53"/>
      </w:pPr>
      <w:r>
        <w:t xml:space="preserve">With a strong on-ground presence and deep understanding of market trends, we specialize in offering strategic land investment options backed by infrastructure growth and government-led development. </w:t>
      </w:r>
    </w:p>
    <w:p w14:paraId="36AFD23B" w14:textId="77777777" w:rsidR="00783755" w:rsidRDefault="00000000">
      <w:pPr>
        <w:spacing w:after="150" w:line="259" w:lineRule="auto"/>
        <w:ind w:left="0" w:firstLine="0"/>
        <w:jc w:val="right"/>
      </w:pPr>
      <w:r>
        <w:rPr>
          <w:noProof/>
          <w:sz w:val="22"/>
        </w:rPr>
        <mc:AlternateContent>
          <mc:Choice Requires="wpg">
            <w:drawing>
              <wp:inline distT="0" distB="0" distL="0" distR="0" wp14:anchorId="2553F997" wp14:editId="219AD420">
                <wp:extent cx="5733034" cy="20193"/>
                <wp:effectExtent l="0" t="0" r="0" b="0"/>
                <wp:docPr id="6713" name="Group 6713"/>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7702" name="Shape 7702"/>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03" name="Shape 7703"/>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04" name="Shape 7704"/>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05" name="Shape 7705"/>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06" name="Shape 7706"/>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07" name="Shape 7707"/>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08" name="Shape 7708"/>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09" name="Shape 7709"/>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10" name="Shape 7710"/>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713" style="width:451.42pt;height:1.58997pt;mso-position-horizontal-relative:char;mso-position-vertical-relative:line" coordsize="57330,201">
                <v:shape id="Shape 7711" style="position:absolute;width:57315;height:196;left:0;top:0;" coordsize="5731510,19685" path="m0,0l5731510,0l5731510,19685l0,19685l0,0">
                  <v:stroke weight="0pt" endcap="flat" joinstyle="miter" miterlimit="10" on="false" color="#000000" opacity="0"/>
                  <v:fill on="true" color="#a0a0a0"/>
                </v:shape>
                <v:shape id="Shape 7712" style="position:absolute;width:91;height:91;left:3;top:3;" coordsize="9144,9144" path="m0,0l9144,0l9144,9144l0,9144l0,0">
                  <v:stroke weight="0pt" endcap="flat" joinstyle="miter" miterlimit="10" on="false" color="#000000" opacity="0"/>
                  <v:fill on="true" color="#a0a0a0"/>
                </v:shape>
                <v:shape id="Shape 7713" style="position:absolute;width:57265;height:91;left:33;top:3;" coordsize="5726557,9144" path="m0,0l5726557,0l5726557,9144l0,9144l0,0">
                  <v:stroke weight="0pt" endcap="flat" joinstyle="miter" miterlimit="10" on="false" color="#000000" opacity="0"/>
                  <v:fill on="true" color="#a0a0a0"/>
                </v:shape>
                <v:shape id="Shape 7714" style="position:absolute;width:91;height:91;left:57299;top:3;" coordsize="9144,9144" path="m0,0l9144,0l9144,9144l0,9144l0,0">
                  <v:stroke weight="0pt" endcap="flat" joinstyle="miter" miterlimit="10" on="false" color="#000000" opacity="0"/>
                  <v:fill on="true" color="#a0a0a0"/>
                </v:shape>
                <v:shape id="Shape 7715" style="position:absolute;width:91;height:137;left:3;top:34;" coordsize="9144,13716" path="m0,0l9144,0l9144,13716l0,13716l0,0">
                  <v:stroke weight="0pt" endcap="flat" joinstyle="miter" miterlimit="10" on="false" color="#000000" opacity="0"/>
                  <v:fill on="true" color="#a0a0a0"/>
                </v:shape>
                <v:shape id="Shape 7716" style="position:absolute;width:91;height:137;left:57299;top:34;" coordsize="9144,13716" path="m0,0l9144,0l9144,13716l0,13716l0,0">
                  <v:stroke weight="0pt" endcap="flat" joinstyle="miter" miterlimit="10" on="false" color="#000000" opacity="0"/>
                  <v:fill on="true" color="#e3e3e3"/>
                </v:shape>
                <v:shape id="Shape 7717" style="position:absolute;width:91;height:91;left:3;top:171;" coordsize="9144,9144" path="m0,0l9144,0l9144,9144l0,9144l0,0">
                  <v:stroke weight="0pt" endcap="flat" joinstyle="miter" miterlimit="10" on="false" color="#000000" opacity="0"/>
                  <v:fill on="true" color="#e3e3e3"/>
                </v:shape>
                <v:shape id="Shape 7718" style="position:absolute;width:57265;height:91;left:33;top:171;" coordsize="5726557,9144" path="m0,0l5726557,0l5726557,9144l0,9144l0,0">
                  <v:stroke weight="0pt" endcap="flat" joinstyle="miter" miterlimit="10" on="false" color="#000000" opacity="0"/>
                  <v:fill on="true" color="#e3e3e3"/>
                </v:shape>
                <v:shape id="Shape 7719" style="position:absolute;width:91;height:91;left:57299;top:171;" coordsize="9144,9144" path="m0,0l9144,0l9144,9144l0,9144l0,0">
                  <v:stroke weight="0pt" endcap="flat" joinstyle="miter" miterlimit="10" on="false" color="#000000" opacity="0"/>
                  <v:fill on="true" color="#e3e3e3"/>
                </v:shape>
              </v:group>
            </w:pict>
          </mc:Fallback>
        </mc:AlternateContent>
      </w:r>
      <w:r>
        <w:t xml:space="preserve"> </w:t>
      </w:r>
    </w:p>
    <w:p w14:paraId="1220FF52" w14:textId="77777777" w:rsidR="00783755" w:rsidRDefault="00000000">
      <w:pPr>
        <w:pStyle w:val="Heading1"/>
        <w:spacing w:after="151"/>
        <w:ind w:left="-5"/>
      </w:pPr>
      <w:r>
        <w:rPr>
          <w:rFonts w:ascii="Segoe UI Emoji" w:eastAsia="Segoe UI Emoji" w:hAnsi="Segoe UI Emoji" w:cs="Segoe UI Emoji"/>
          <w:b w:val="0"/>
          <w:color w:val="F92F60"/>
        </w:rPr>
        <w:t xml:space="preserve"> </w:t>
      </w:r>
      <w:r>
        <w:t xml:space="preserve"> OUR APPROACH </w:t>
      </w:r>
    </w:p>
    <w:p w14:paraId="16EFB71F" w14:textId="77777777" w:rsidR="00783755" w:rsidRDefault="00000000">
      <w:pPr>
        <w:ind w:left="-5" w:right="53"/>
      </w:pPr>
      <w:r>
        <w:t xml:space="preserve">At Labro Infra, we believe that real wealth is created by entering at the right time before the market recognizes the true potential. </w:t>
      </w:r>
    </w:p>
    <w:p w14:paraId="0550DAEF" w14:textId="77777777" w:rsidR="00783755" w:rsidRDefault="00000000">
      <w:pPr>
        <w:ind w:left="-5" w:right="53"/>
      </w:pPr>
      <w:r>
        <w:t xml:space="preserve">Our approach is driven by: </w:t>
      </w:r>
    </w:p>
    <w:p w14:paraId="09EBBEEC" w14:textId="77777777" w:rsidR="00783755" w:rsidRDefault="00000000">
      <w:pPr>
        <w:numPr>
          <w:ilvl w:val="0"/>
          <w:numId w:val="12"/>
        </w:numPr>
        <w:ind w:right="53" w:hanging="360"/>
      </w:pPr>
      <w:r>
        <w:t xml:space="preserve">Early-stage opportunity identification  </w:t>
      </w:r>
    </w:p>
    <w:p w14:paraId="34080AC6" w14:textId="77777777" w:rsidR="00783755" w:rsidRDefault="00000000">
      <w:pPr>
        <w:numPr>
          <w:ilvl w:val="0"/>
          <w:numId w:val="12"/>
        </w:numPr>
        <w:ind w:right="53" w:hanging="360"/>
      </w:pPr>
      <w:r>
        <w:t xml:space="preserve">Thorough due diligence  </w:t>
      </w:r>
    </w:p>
    <w:p w14:paraId="339219C2" w14:textId="77777777" w:rsidR="00783755" w:rsidRDefault="00000000">
      <w:pPr>
        <w:numPr>
          <w:ilvl w:val="0"/>
          <w:numId w:val="12"/>
        </w:numPr>
        <w:ind w:right="53" w:hanging="360"/>
      </w:pPr>
      <w:r>
        <w:t xml:space="preserve">Data-backed investment insights  </w:t>
      </w:r>
    </w:p>
    <w:p w14:paraId="06F2FA6D" w14:textId="77777777" w:rsidR="00783755" w:rsidRDefault="00000000">
      <w:pPr>
        <w:numPr>
          <w:ilvl w:val="0"/>
          <w:numId w:val="12"/>
        </w:numPr>
        <w:spacing w:after="238"/>
        <w:ind w:right="53" w:hanging="360"/>
      </w:pPr>
      <w:r>
        <w:t xml:space="preserve">Transparent and client-focused service  </w:t>
      </w:r>
    </w:p>
    <w:p w14:paraId="327DDDFF" w14:textId="77777777" w:rsidR="00783755" w:rsidRDefault="00000000">
      <w:pPr>
        <w:spacing w:after="151" w:line="259" w:lineRule="auto"/>
        <w:ind w:left="0" w:firstLine="0"/>
        <w:jc w:val="right"/>
      </w:pPr>
      <w:r>
        <w:rPr>
          <w:noProof/>
          <w:sz w:val="22"/>
        </w:rPr>
        <mc:AlternateContent>
          <mc:Choice Requires="wpg">
            <w:drawing>
              <wp:inline distT="0" distB="0" distL="0" distR="0" wp14:anchorId="4BC880ED" wp14:editId="6606F1DE">
                <wp:extent cx="5733034" cy="20447"/>
                <wp:effectExtent l="0" t="0" r="0" b="0"/>
                <wp:docPr id="6714" name="Group 6714"/>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7720" name="Shape 7720"/>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21" name="Shape 7721"/>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22" name="Shape 7722"/>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23" name="Shape 7723"/>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24" name="Shape 7724"/>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25" name="Shape 7725"/>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26" name="Shape 7726"/>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27" name="Shape 7727"/>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28" name="Shape 7728"/>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714" style="width:451.42pt;height:1.60999pt;mso-position-horizontal-relative:char;mso-position-vertical-relative:line" coordsize="57330,204">
                <v:shape id="Shape 7729" style="position:absolute;width:57315;height:196;left:0;top:0;" coordsize="5731510,19685" path="m0,0l5731510,0l5731510,19685l0,19685l0,0">
                  <v:stroke weight="0pt" endcap="flat" joinstyle="miter" miterlimit="10" on="false" color="#000000" opacity="0"/>
                  <v:fill on="true" color="#a0a0a0"/>
                </v:shape>
                <v:shape id="Shape 7730" style="position:absolute;width:91;height:91;left:3;top:6;" coordsize="9144,9144" path="m0,0l9144,0l9144,9144l0,9144l0,0">
                  <v:stroke weight="0pt" endcap="flat" joinstyle="miter" miterlimit="10" on="false" color="#000000" opacity="0"/>
                  <v:fill on="true" color="#a0a0a0"/>
                </v:shape>
                <v:shape id="Shape 7731" style="position:absolute;width:57265;height:91;left:33;top:6;" coordsize="5726557,9144" path="m0,0l5726557,0l5726557,9144l0,9144l0,0">
                  <v:stroke weight="0pt" endcap="flat" joinstyle="miter" miterlimit="10" on="false" color="#000000" opacity="0"/>
                  <v:fill on="true" color="#a0a0a0"/>
                </v:shape>
                <v:shape id="Shape 7732" style="position:absolute;width:91;height:91;left:57299;top:6;" coordsize="9144,9144" path="m0,0l9144,0l9144,9144l0,9144l0,0">
                  <v:stroke weight="0pt" endcap="flat" joinstyle="miter" miterlimit="10" on="false" color="#000000" opacity="0"/>
                  <v:fill on="true" color="#a0a0a0"/>
                </v:shape>
                <v:shape id="Shape 7733" style="position:absolute;width:91;height:137;left:3;top:36;" coordsize="9144,13716" path="m0,0l9144,0l9144,13716l0,13716l0,0">
                  <v:stroke weight="0pt" endcap="flat" joinstyle="miter" miterlimit="10" on="false" color="#000000" opacity="0"/>
                  <v:fill on="true" color="#a0a0a0"/>
                </v:shape>
                <v:shape id="Shape 7734" style="position:absolute;width:91;height:137;left:57299;top:36;" coordsize="9144,13716" path="m0,0l9144,0l9144,13716l0,13716l0,0">
                  <v:stroke weight="0pt" endcap="flat" joinstyle="miter" miterlimit="10" on="false" color="#000000" opacity="0"/>
                  <v:fill on="true" color="#e3e3e3"/>
                </v:shape>
                <v:shape id="Shape 7735" style="position:absolute;width:91;height:91;left:3;top:173;" coordsize="9144,9144" path="m0,0l9144,0l9144,9144l0,9144l0,0">
                  <v:stroke weight="0pt" endcap="flat" joinstyle="miter" miterlimit="10" on="false" color="#000000" opacity="0"/>
                  <v:fill on="true" color="#e3e3e3"/>
                </v:shape>
                <v:shape id="Shape 7736" style="position:absolute;width:57265;height:91;left:33;top:173;" coordsize="5726557,9144" path="m0,0l5726557,0l5726557,9144l0,9144l0,0">
                  <v:stroke weight="0pt" endcap="flat" joinstyle="miter" miterlimit="10" on="false" color="#000000" opacity="0"/>
                  <v:fill on="true" color="#e3e3e3"/>
                </v:shape>
                <v:shape id="Shape 7737" style="position:absolute;width:91;height:91;left:57299;top:173;" coordsize="9144,9144" path="m0,0l9144,0l9144,9144l0,9144l0,0">
                  <v:stroke weight="0pt" endcap="flat" joinstyle="miter" miterlimit="10" on="false" color="#000000" opacity="0"/>
                  <v:fill on="true" color="#e3e3e3"/>
                </v:shape>
              </v:group>
            </w:pict>
          </mc:Fallback>
        </mc:AlternateContent>
      </w:r>
      <w:r>
        <w:t xml:space="preserve"> </w:t>
      </w:r>
    </w:p>
    <w:p w14:paraId="21BA5488" w14:textId="77777777" w:rsidR="00783755" w:rsidRDefault="00000000">
      <w:pPr>
        <w:pStyle w:val="Heading1"/>
        <w:ind w:left="-5"/>
      </w:pPr>
      <w:r>
        <w:rPr>
          <w:rFonts w:ascii="Segoe UI Emoji" w:eastAsia="Segoe UI Emoji" w:hAnsi="Segoe UI Emoji" w:cs="Segoe UI Emoji"/>
          <w:b w:val="0"/>
          <w:color w:val="FFFFFF"/>
        </w:rPr>
        <w:t xml:space="preserve"> </w:t>
      </w:r>
      <w:r>
        <w:t xml:space="preserve"> WHAT WE DO </w:t>
      </w:r>
    </w:p>
    <w:p w14:paraId="0449B788" w14:textId="77777777" w:rsidR="00783755" w:rsidRDefault="00000000">
      <w:pPr>
        <w:numPr>
          <w:ilvl w:val="0"/>
          <w:numId w:val="13"/>
        </w:numPr>
        <w:ind w:right="53" w:hanging="360"/>
      </w:pPr>
      <w:r>
        <w:t xml:space="preserve">Land Investment in High-Growth Zones  </w:t>
      </w:r>
    </w:p>
    <w:p w14:paraId="1B1292E2" w14:textId="77777777" w:rsidR="00783755" w:rsidRDefault="00000000">
      <w:pPr>
        <w:numPr>
          <w:ilvl w:val="0"/>
          <w:numId w:val="13"/>
        </w:numPr>
        <w:ind w:right="53" w:hanging="360"/>
      </w:pPr>
      <w:r>
        <w:t xml:space="preserve">Mumbai 3.0 (KSC) Focused Opportunities  </w:t>
      </w:r>
    </w:p>
    <w:p w14:paraId="32999D9A" w14:textId="77777777" w:rsidR="00783755" w:rsidRDefault="00000000">
      <w:pPr>
        <w:numPr>
          <w:ilvl w:val="0"/>
          <w:numId w:val="13"/>
        </w:numPr>
        <w:ind w:right="53" w:hanging="360"/>
      </w:pPr>
      <w:r>
        <w:t xml:space="preserve">Site Visits &amp; Ground-Level Insights  </w:t>
      </w:r>
    </w:p>
    <w:p w14:paraId="4A3FEAF2" w14:textId="77777777" w:rsidR="00783755" w:rsidRDefault="00000000">
      <w:pPr>
        <w:numPr>
          <w:ilvl w:val="0"/>
          <w:numId w:val="13"/>
        </w:numPr>
        <w:spacing w:after="238"/>
        <w:ind w:right="53" w:hanging="360"/>
      </w:pPr>
      <w:r>
        <w:t xml:space="preserve">End-to-End Investment Assistance  </w:t>
      </w:r>
    </w:p>
    <w:p w14:paraId="11252321" w14:textId="77777777" w:rsidR="00783755" w:rsidRDefault="00000000">
      <w:pPr>
        <w:spacing w:after="0" w:line="259" w:lineRule="auto"/>
        <w:ind w:left="0" w:firstLine="0"/>
        <w:jc w:val="right"/>
      </w:pPr>
      <w:r>
        <w:rPr>
          <w:noProof/>
          <w:sz w:val="22"/>
        </w:rPr>
        <w:lastRenderedPageBreak/>
        <mc:AlternateContent>
          <mc:Choice Requires="wpg">
            <w:drawing>
              <wp:inline distT="0" distB="0" distL="0" distR="0" wp14:anchorId="3379AF76" wp14:editId="5E4D053A">
                <wp:extent cx="5733034" cy="20904"/>
                <wp:effectExtent l="0" t="0" r="0" b="0"/>
                <wp:docPr id="6715" name="Group 6715"/>
                <wp:cNvGraphicFramePr/>
                <a:graphic xmlns:a="http://schemas.openxmlformats.org/drawingml/2006/main">
                  <a:graphicData uri="http://schemas.microsoft.com/office/word/2010/wordprocessingGroup">
                    <wpg:wgp>
                      <wpg:cNvGrpSpPr/>
                      <wpg:grpSpPr>
                        <a:xfrm>
                          <a:off x="0" y="0"/>
                          <a:ext cx="5733034" cy="20904"/>
                          <a:chOff x="0" y="0"/>
                          <a:chExt cx="5733034" cy="20904"/>
                        </a:xfrm>
                      </wpg:grpSpPr>
                      <wps:wsp>
                        <wps:cNvPr id="7738" name="Shape 7738"/>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39" name="Shape 7739"/>
                        <wps:cNvSpPr/>
                        <wps:spPr>
                          <a:xfrm>
                            <a:off x="305"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40" name="Shape 7740"/>
                        <wps:cNvSpPr/>
                        <wps:spPr>
                          <a:xfrm>
                            <a:off x="3353" y="109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41" name="Shape 7741"/>
                        <wps:cNvSpPr/>
                        <wps:spPr>
                          <a:xfrm>
                            <a:off x="5729986"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42" name="Shape 7742"/>
                        <wps:cNvSpPr/>
                        <wps:spPr>
                          <a:xfrm>
                            <a:off x="305"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43" name="Shape 7743"/>
                        <wps:cNvSpPr/>
                        <wps:spPr>
                          <a:xfrm>
                            <a:off x="5729986"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44" name="Shape 7744"/>
                        <wps:cNvSpPr/>
                        <wps:spPr>
                          <a:xfrm>
                            <a:off x="305"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45" name="Shape 7745"/>
                        <wps:cNvSpPr/>
                        <wps:spPr>
                          <a:xfrm>
                            <a:off x="3353" y="1785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46" name="Shape 7746"/>
                        <wps:cNvSpPr/>
                        <wps:spPr>
                          <a:xfrm>
                            <a:off x="5729986"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715" style="width:451.42pt;height:1.646pt;mso-position-horizontal-relative:char;mso-position-vertical-relative:line" coordsize="57330,209">
                <v:shape id="Shape 7747" style="position:absolute;width:57315;height:196;left:0;top:0;" coordsize="5731510,19685" path="m0,0l5731510,0l5731510,19685l0,19685l0,0">
                  <v:stroke weight="0pt" endcap="flat" joinstyle="miter" miterlimit="10" on="false" color="#000000" opacity="0"/>
                  <v:fill on="true" color="#a0a0a0"/>
                </v:shape>
                <v:shape id="Shape 7748" style="position:absolute;width:91;height:91;left:3;top:10;" coordsize="9144,9144" path="m0,0l9144,0l9144,9144l0,9144l0,0">
                  <v:stroke weight="0pt" endcap="flat" joinstyle="miter" miterlimit="10" on="false" color="#000000" opacity="0"/>
                  <v:fill on="true" color="#a0a0a0"/>
                </v:shape>
                <v:shape id="Shape 7749" style="position:absolute;width:57265;height:91;left:33;top:10;" coordsize="5726557,9144" path="m0,0l5726557,0l5726557,9144l0,9144l0,0">
                  <v:stroke weight="0pt" endcap="flat" joinstyle="miter" miterlimit="10" on="false" color="#000000" opacity="0"/>
                  <v:fill on="true" color="#a0a0a0"/>
                </v:shape>
                <v:shape id="Shape 7750" style="position:absolute;width:91;height:91;left:57299;top:10;" coordsize="9144,9144" path="m0,0l9144,0l9144,9144l0,9144l0,0">
                  <v:stroke weight="0pt" endcap="flat" joinstyle="miter" miterlimit="10" on="false" color="#000000" opacity="0"/>
                  <v:fill on="true" color="#a0a0a0"/>
                </v:shape>
                <v:shape id="Shape 7751" style="position:absolute;width:91;height:137;left:3;top:41;" coordsize="9144,13716" path="m0,0l9144,0l9144,13716l0,13716l0,0">
                  <v:stroke weight="0pt" endcap="flat" joinstyle="miter" miterlimit="10" on="false" color="#000000" opacity="0"/>
                  <v:fill on="true" color="#a0a0a0"/>
                </v:shape>
                <v:shape id="Shape 7752" style="position:absolute;width:91;height:137;left:57299;top:41;" coordsize="9144,13716" path="m0,0l9144,0l9144,13716l0,13716l0,0">
                  <v:stroke weight="0pt" endcap="flat" joinstyle="miter" miterlimit="10" on="false" color="#000000" opacity="0"/>
                  <v:fill on="true" color="#e3e3e3"/>
                </v:shape>
                <v:shape id="Shape 7753" style="position:absolute;width:91;height:91;left:3;top:178;" coordsize="9144,9144" path="m0,0l9144,0l9144,9144l0,9144l0,0">
                  <v:stroke weight="0pt" endcap="flat" joinstyle="miter" miterlimit="10" on="false" color="#000000" opacity="0"/>
                  <v:fill on="true" color="#e3e3e3"/>
                </v:shape>
                <v:shape id="Shape 7754" style="position:absolute;width:57265;height:91;left:33;top:178;" coordsize="5726557,9144" path="m0,0l5726557,0l5726557,9144l0,9144l0,0">
                  <v:stroke weight="0pt" endcap="flat" joinstyle="miter" miterlimit="10" on="false" color="#000000" opacity="0"/>
                  <v:fill on="true" color="#e3e3e3"/>
                </v:shape>
                <v:shape id="Shape 7755" style="position:absolute;width:91;height:91;left:57299;top:178;" coordsize="9144,9144" path="m0,0l9144,0l9144,9144l0,9144l0,0">
                  <v:stroke weight="0pt" endcap="flat" joinstyle="miter" miterlimit="10" on="false" color="#000000" opacity="0"/>
                  <v:fill on="true" color="#e3e3e3"/>
                </v:shape>
              </v:group>
            </w:pict>
          </mc:Fallback>
        </mc:AlternateContent>
      </w:r>
      <w:r>
        <w:t xml:space="preserve"> </w:t>
      </w:r>
    </w:p>
    <w:p w14:paraId="58C15AF7" w14:textId="77777777" w:rsidR="00783755" w:rsidRDefault="00000000">
      <w:pPr>
        <w:pStyle w:val="Heading1"/>
        <w:spacing w:after="148"/>
        <w:ind w:left="-5"/>
      </w:pPr>
      <w:r>
        <w:rPr>
          <w:rFonts w:ascii="Segoe UI Emoji" w:eastAsia="Segoe UI Emoji" w:hAnsi="Segoe UI Emoji" w:cs="Segoe UI Emoji"/>
          <w:b w:val="0"/>
          <w:color w:val="46A4FB"/>
        </w:rPr>
        <w:t xml:space="preserve"> </w:t>
      </w:r>
      <w:r>
        <w:t xml:space="preserve"> OUR VISION </w:t>
      </w:r>
    </w:p>
    <w:p w14:paraId="0CCB957E" w14:textId="77777777" w:rsidR="00783755" w:rsidRDefault="00000000">
      <w:pPr>
        <w:spacing w:after="233"/>
        <w:ind w:left="-5" w:right="53"/>
      </w:pPr>
      <w:r>
        <w:t xml:space="preserve">To become a trusted name in real estate by helping investors identify future growth corridors and build long-term wealth through smart land investments. </w:t>
      </w:r>
    </w:p>
    <w:p w14:paraId="7932BB7E" w14:textId="77777777" w:rsidR="00783755" w:rsidRDefault="00000000">
      <w:pPr>
        <w:spacing w:after="150" w:line="259" w:lineRule="auto"/>
        <w:ind w:left="0" w:firstLine="0"/>
        <w:jc w:val="right"/>
      </w:pPr>
      <w:r>
        <w:rPr>
          <w:noProof/>
          <w:sz w:val="22"/>
        </w:rPr>
        <mc:AlternateContent>
          <mc:Choice Requires="wpg">
            <w:drawing>
              <wp:inline distT="0" distB="0" distL="0" distR="0" wp14:anchorId="4BCE6739" wp14:editId="485AD7CA">
                <wp:extent cx="5733034" cy="20065"/>
                <wp:effectExtent l="0" t="0" r="0" b="0"/>
                <wp:docPr id="6442" name="Group 6442"/>
                <wp:cNvGraphicFramePr/>
                <a:graphic xmlns:a="http://schemas.openxmlformats.org/drawingml/2006/main">
                  <a:graphicData uri="http://schemas.microsoft.com/office/word/2010/wordprocessingGroup">
                    <wpg:wgp>
                      <wpg:cNvGrpSpPr/>
                      <wpg:grpSpPr>
                        <a:xfrm>
                          <a:off x="0" y="0"/>
                          <a:ext cx="5733034" cy="20065"/>
                          <a:chOff x="0" y="0"/>
                          <a:chExt cx="5733034" cy="20065"/>
                        </a:xfrm>
                      </wpg:grpSpPr>
                      <wps:wsp>
                        <wps:cNvPr id="7756" name="Shape 775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57" name="Shape 7757"/>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58" name="Shape 7758"/>
                        <wps:cNvSpPr/>
                        <wps:spPr>
                          <a:xfrm>
                            <a:off x="3353" y="2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59" name="Shape 7759"/>
                        <wps:cNvSpPr/>
                        <wps:spPr>
                          <a:xfrm>
                            <a:off x="5729986"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60" name="Shape 7760"/>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61" name="Shape 7761"/>
                        <wps:cNvSpPr/>
                        <wps:spPr>
                          <a:xfrm>
                            <a:off x="57299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62" name="Shape 7762"/>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63" name="Shape 7763"/>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64" name="Shape 7764"/>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42" style="width:451.42pt;height:1.57996pt;mso-position-horizontal-relative:char;mso-position-vertical-relative:line" coordsize="57330,200">
                <v:shape id="Shape 7765" style="position:absolute;width:57315;height:196;left:0;top:0;" coordsize="5731510,19685" path="m0,0l5731510,0l5731510,19685l0,19685l0,0">
                  <v:stroke weight="0pt" endcap="flat" joinstyle="miter" miterlimit="10" on="false" color="#000000" opacity="0"/>
                  <v:fill on="true" color="#a0a0a0"/>
                </v:shape>
                <v:shape id="Shape 7766" style="position:absolute;width:91;height:91;left:3;top:2;" coordsize="9144,9144" path="m0,0l9144,0l9144,9144l0,9144l0,0">
                  <v:stroke weight="0pt" endcap="flat" joinstyle="miter" miterlimit="10" on="false" color="#000000" opacity="0"/>
                  <v:fill on="true" color="#a0a0a0"/>
                </v:shape>
                <v:shape id="Shape 7767" style="position:absolute;width:57265;height:91;left:33;top:2;" coordsize="5726557,9144" path="m0,0l5726557,0l5726557,9144l0,9144l0,0">
                  <v:stroke weight="0pt" endcap="flat" joinstyle="miter" miterlimit="10" on="false" color="#000000" opacity="0"/>
                  <v:fill on="true" color="#a0a0a0"/>
                </v:shape>
                <v:shape id="Shape 7768" style="position:absolute;width:91;height:91;left:57299;top:2;" coordsize="9144,9144" path="m0,0l9144,0l9144,9144l0,9144l0,0">
                  <v:stroke weight="0pt" endcap="flat" joinstyle="miter" miterlimit="10" on="false" color="#000000" opacity="0"/>
                  <v:fill on="true" color="#a0a0a0"/>
                </v:shape>
                <v:shape id="Shape 7769" style="position:absolute;width:91;height:137;left:3;top:33;" coordsize="9144,13716" path="m0,0l9144,0l9144,13716l0,13716l0,0">
                  <v:stroke weight="0pt" endcap="flat" joinstyle="miter" miterlimit="10" on="false" color="#000000" opacity="0"/>
                  <v:fill on="true" color="#a0a0a0"/>
                </v:shape>
                <v:shape id="Shape 7770" style="position:absolute;width:91;height:137;left:57299;top:33;" coordsize="9144,13716" path="m0,0l9144,0l9144,13716l0,13716l0,0">
                  <v:stroke weight="0pt" endcap="flat" joinstyle="miter" miterlimit="10" on="false" color="#000000" opacity="0"/>
                  <v:fill on="true" color="#e3e3e3"/>
                </v:shape>
                <v:shape id="Shape 7771" style="position:absolute;width:91;height:91;left:3;top:170;" coordsize="9144,9144" path="m0,0l9144,0l9144,9144l0,9144l0,0">
                  <v:stroke weight="0pt" endcap="flat" joinstyle="miter" miterlimit="10" on="false" color="#000000" opacity="0"/>
                  <v:fill on="true" color="#e3e3e3"/>
                </v:shape>
                <v:shape id="Shape 7772" style="position:absolute;width:57265;height:91;left:33;top:170;" coordsize="5726557,9144" path="m0,0l5726557,0l5726557,9144l0,9144l0,0">
                  <v:stroke weight="0pt" endcap="flat" joinstyle="miter" miterlimit="10" on="false" color="#000000" opacity="0"/>
                  <v:fill on="true" color="#e3e3e3"/>
                </v:shape>
                <v:shape id="Shape 7773" style="position:absolute;width:91;height:91;left:57299;top:170;" coordsize="9144,9144" path="m0,0l9144,0l9144,9144l0,9144l0,0">
                  <v:stroke weight="0pt" endcap="flat" joinstyle="miter" miterlimit="10" on="false" color="#000000" opacity="0"/>
                  <v:fill on="true" color="#e3e3e3"/>
                </v:shape>
              </v:group>
            </w:pict>
          </mc:Fallback>
        </mc:AlternateContent>
      </w:r>
      <w:r>
        <w:t xml:space="preserve"> </w:t>
      </w:r>
    </w:p>
    <w:p w14:paraId="2A4FBDDF" w14:textId="77777777" w:rsidR="00783755" w:rsidRDefault="00000000">
      <w:pPr>
        <w:pStyle w:val="Heading1"/>
        <w:ind w:left="-5"/>
      </w:pPr>
      <w:r>
        <w:rPr>
          <w:rFonts w:ascii="Segoe UI Emoji" w:eastAsia="Segoe UI Emoji" w:hAnsi="Segoe UI Emoji" w:cs="Segoe UI Emoji"/>
          <w:b w:val="0"/>
          <w:color w:val="FFFFFF"/>
        </w:rPr>
        <w:t xml:space="preserve"> </w:t>
      </w:r>
      <w:r>
        <w:t xml:space="preserve"> WHY CHOOSE LABRO INFRA </w:t>
      </w:r>
    </w:p>
    <w:p w14:paraId="5033D978" w14:textId="77777777" w:rsidR="00783755" w:rsidRDefault="00000000">
      <w:pPr>
        <w:numPr>
          <w:ilvl w:val="0"/>
          <w:numId w:val="14"/>
        </w:numPr>
        <w:ind w:right="53" w:hanging="360"/>
      </w:pPr>
      <w:r>
        <w:t xml:space="preserve">Strong On-Ground Presence  </w:t>
      </w:r>
    </w:p>
    <w:p w14:paraId="702AB90B" w14:textId="77777777" w:rsidR="00783755" w:rsidRDefault="00000000">
      <w:pPr>
        <w:numPr>
          <w:ilvl w:val="0"/>
          <w:numId w:val="14"/>
        </w:numPr>
        <w:ind w:right="53" w:hanging="360"/>
      </w:pPr>
      <w:r>
        <w:t xml:space="preserve">Early Access to Strategic Locations  </w:t>
      </w:r>
    </w:p>
    <w:p w14:paraId="3209BCC7" w14:textId="77777777" w:rsidR="00783755" w:rsidRDefault="00000000">
      <w:pPr>
        <w:numPr>
          <w:ilvl w:val="0"/>
          <w:numId w:val="14"/>
        </w:numPr>
        <w:ind w:right="53" w:hanging="360"/>
      </w:pPr>
      <w:r>
        <w:t xml:space="preserve">Verified &amp; Transparent Deals  </w:t>
      </w:r>
    </w:p>
    <w:p w14:paraId="3A9BF9C8" w14:textId="77777777" w:rsidR="00783755" w:rsidRDefault="00000000">
      <w:pPr>
        <w:numPr>
          <w:ilvl w:val="0"/>
          <w:numId w:val="14"/>
        </w:numPr>
        <w:ind w:right="53" w:hanging="360"/>
      </w:pPr>
      <w:r>
        <w:t xml:space="preserve">ROI-Focused Investment Approach  </w:t>
      </w:r>
    </w:p>
    <w:p w14:paraId="0CCA3F2F" w14:textId="77777777" w:rsidR="00783755" w:rsidRDefault="00000000">
      <w:pPr>
        <w:spacing w:after="183" w:line="259" w:lineRule="auto"/>
        <w:ind w:left="0" w:firstLine="0"/>
      </w:pPr>
      <w:r>
        <w:t xml:space="preserve"> </w:t>
      </w:r>
    </w:p>
    <w:p w14:paraId="45E6932A" w14:textId="77777777" w:rsidR="00783755" w:rsidRDefault="00000000">
      <w:pPr>
        <w:pStyle w:val="Heading1"/>
        <w:spacing w:after="13"/>
        <w:ind w:left="-5"/>
      </w:pPr>
      <w:r>
        <w:t xml:space="preserve">Contact </w:t>
      </w:r>
      <w:proofErr w:type="gramStart"/>
      <w:r>
        <w:t>Number:-</w:t>
      </w:r>
      <w:proofErr w:type="gramEnd"/>
      <w:r>
        <w:t xml:space="preserve"> +91 98672 30303  </w:t>
      </w:r>
    </w:p>
    <w:p w14:paraId="39A888BA" w14:textId="77777777" w:rsidR="00783755" w:rsidRDefault="00000000">
      <w:pPr>
        <w:spacing w:after="24" w:line="259" w:lineRule="auto"/>
        <w:ind w:left="0" w:firstLine="0"/>
      </w:pPr>
      <w:r>
        <w:rPr>
          <w:b/>
        </w:rPr>
        <w:t xml:space="preserve"> </w:t>
      </w:r>
    </w:p>
    <w:p w14:paraId="11921294" w14:textId="77777777" w:rsidR="00783755" w:rsidRDefault="00000000">
      <w:pPr>
        <w:spacing w:after="22" w:line="259" w:lineRule="auto"/>
        <w:ind w:left="0" w:firstLine="0"/>
      </w:pPr>
      <w:proofErr w:type="gramStart"/>
      <w:r>
        <w:rPr>
          <w:b/>
        </w:rPr>
        <w:t>Email:-</w:t>
      </w:r>
      <w:proofErr w:type="gramEnd"/>
      <w:r>
        <w:rPr>
          <w:b/>
        </w:rPr>
        <w:t xml:space="preserve"> </w:t>
      </w:r>
      <w:r>
        <w:rPr>
          <w:b/>
          <w:color w:val="0563C1"/>
          <w:u w:val="single" w:color="0563C1"/>
        </w:rPr>
        <w:t>Info@labroinfra@gmail.com</w:t>
      </w:r>
      <w:r>
        <w:rPr>
          <w:b/>
        </w:rPr>
        <w:t xml:space="preserve"> </w:t>
      </w:r>
    </w:p>
    <w:p w14:paraId="2BDF646D" w14:textId="77777777" w:rsidR="00783755" w:rsidRDefault="00000000">
      <w:pPr>
        <w:spacing w:after="22" w:line="259" w:lineRule="auto"/>
        <w:ind w:left="0" w:firstLine="0"/>
      </w:pPr>
      <w:r>
        <w:rPr>
          <w:b/>
        </w:rPr>
        <w:t xml:space="preserve"> </w:t>
      </w:r>
    </w:p>
    <w:p w14:paraId="341C66F7" w14:textId="77777777" w:rsidR="00783755" w:rsidRDefault="00000000">
      <w:pPr>
        <w:ind w:left="-5" w:right="53"/>
      </w:pPr>
      <w:r>
        <w:rPr>
          <w:b/>
        </w:rPr>
        <w:t xml:space="preserve">Office address: </w:t>
      </w:r>
      <w:r>
        <w:t xml:space="preserve">1105, Shelton Cubix, Plot No- 87, Sector- 15, CBD Belapur, Navi Mumbai, 400614 </w:t>
      </w:r>
    </w:p>
    <w:p w14:paraId="40A6E281" w14:textId="77777777" w:rsidR="00783755" w:rsidRDefault="00000000">
      <w:pPr>
        <w:spacing w:after="183" w:line="259" w:lineRule="auto"/>
        <w:ind w:left="0" w:firstLine="0"/>
      </w:pPr>
      <w:r>
        <w:t xml:space="preserve"> </w:t>
      </w:r>
    </w:p>
    <w:p w14:paraId="5D4C415C" w14:textId="77777777" w:rsidR="00783755" w:rsidRDefault="00000000">
      <w:pPr>
        <w:spacing w:after="183" w:line="259" w:lineRule="auto"/>
        <w:ind w:left="0" w:firstLine="0"/>
      </w:pPr>
      <w:r>
        <w:t xml:space="preserve"> </w:t>
      </w:r>
    </w:p>
    <w:p w14:paraId="51743FBC" w14:textId="77777777" w:rsidR="00783755" w:rsidRDefault="00000000">
      <w:pPr>
        <w:spacing w:after="13" w:line="268" w:lineRule="auto"/>
        <w:ind w:left="-5"/>
      </w:pPr>
      <w:r>
        <w:rPr>
          <w:b/>
        </w:rPr>
        <w:t xml:space="preserve">6th </w:t>
      </w:r>
      <w:proofErr w:type="gramStart"/>
      <w:r>
        <w:rPr>
          <w:b/>
        </w:rPr>
        <w:t>Page:-</w:t>
      </w:r>
      <w:proofErr w:type="gramEnd"/>
      <w:r>
        <w:rPr>
          <w:b/>
        </w:rPr>
        <w:t xml:space="preserve"> Contact us </w:t>
      </w:r>
    </w:p>
    <w:p w14:paraId="73BDFCEA" w14:textId="77777777" w:rsidR="00783755" w:rsidRDefault="00000000">
      <w:pPr>
        <w:spacing w:after="24" w:line="259" w:lineRule="auto"/>
        <w:ind w:left="0" w:firstLine="0"/>
      </w:pPr>
      <w:r>
        <w:rPr>
          <w:b/>
        </w:rPr>
        <w:t xml:space="preserve"> </w:t>
      </w:r>
    </w:p>
    <w:p w14:paraId="5A9C933E" w14:textId="77777777" w:rsidR="00783755" w:rsidRDefault="00000000">
      <w:pPr>
        <w:pStyle w:val="Heading1"/>
        <w:ind w:left="-5"/>
      </w:pPr>
      <w:r>
        <w:t xml:space="preserve">Get in Touch with Labro Infra </w:t>
      </w:r>
    </w:p>
    <w:p w14:paraId="43C9A3A4" w14:textId="77777777" w:rsidR="00783755" w:rsidRDefault="00000000">
      <w:pPr>
        <w:ind w:left="-5" w:right="665"/>
      </w:pPr>
      <w:r>
        <w:t xml:space="preserve">Have questions or want to explore investment opportunities in Mumbai 3.0 (KSC)? Our team is here to guide you with the right information and on-ground support. </w:t>
      </w:r>
    </w:p>
    <w:p w14:paraId="2997968F" w14:textId="77777777" w:rsidR="00783755" w:rsidRDefault="00000000">
      <w:pPr>
        <w:spacing w:after="183" w:line="259" w:lineRule="auto"/>
        <w:ind w:left="0" w:firstLine="0"/>
      </w:pPr>
      <w:r>
        <w:t xml:space="preserve"> </w:t>
      </w:r>
    </w:p>
    <w:p w14:paraId="3777A678" w14:textId="77777777" w:rsidR="00783755" w:rsidRDefault="00000000">
      <w:pPr>
        <w:spacing w:after="207" w:line="268" w:lineRule="auto"/>
        <w:ind w:left="-5"/>
      </w:pPr>
      <w:r>
        <w:rPr>
          <w:b/>
        </w:rPr>
        <w:t xml:space="preserve">Contact Details </w:t>
      </w:r>
    </w:p>
    <w:p w14:paraId="043A1E1E" w14:textId="77777777" w:rsidR="00783755" w:rsidRDefault="00000000">
      <w:pPr>
        <w:pStyle w:val="Heading1"/>
        <w:ind w:left="37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Segoe UI Emoji" w:eastAsia="Segoe UI Emoji" w:hAnsi="Segoe UI Emoji" w:cs="Segoe UI Emoji"/>
          <w:b w:val="0"/>
          <w:color w:val="BB1D80"/>
        </w:rPr>
        <w:t xml:space="preserve"> </w:t>
      </w:r>
      <w:r>
        <w:rPr>
          <w:b w:val="0"/>
        </w:rPr>
        <w:t xml:space="preserve"> </w:t>
      </w:r>
      <w:r>
        <w:t>Call / WhatsApp:</w:t>
      </w:r>
      <w:r>
        <w:rPr>
          <w:b w:val="0"/>
        </w:rPr>
        <w:t xml:space="preserve"> 7506674848  </w:t>
      </w:r>
    </w:p>
    <w:p w14:paraId="44A2142E" w14:textId="77777777" w:rsidR="00783755" w:rsidRDefault="00000000">
      <w:pPr>
        <w:numPr>
          <w:ilvl w:val="0"/>
          <w:numId w:val="15"/>
        </w:numPr>
        <w:ind w:right="27" w:hanging="744"/>
      </w:pPr>
      <w:r>
        <w:rPr>
          <w:b/>
        </w:rPr>
        <w:t>Email:</w:t>
      </w:r>
      <w:r>
        <w:t xml:space="preserve"> info@labroinfra.com  </w:t>
      </w:r>
    </w:p>
    <w:p w14:paraId="18ECF3CB" w14:textId="77777777" w:rsidR="00783755" w:rsidRDefault="00000000">
      <w:pPr>
        <w:numPr>
          <w:ilvl w:val="0"/>
          <w:numId w:val="15"/>
        </w:numPr>
        <w:spacing w:after="0" w:line="268" w:lineRule="auto"/>
        <w:ind w:right="27" w:hanging="744"/>
      </w:pPr>
      <w:r>
        <w:rPr>
          <w:b/>
        </w:rPr>
        <w:t>Office Address:</w:t>
      </w:r>
      <w:r>
        <w:t xml:space="preserve"> </w:t>
      </w:r>
    </w:p>
    <w:p w14:paraId="5551665F" w14:textId="77777777" w:rsidR="00783755" w:rsidRDefault="00000000">
      <w:pPr>
        <w:ind w:left="730" w:right="3602"/>
      </w:pPr>
      <w:r>
        <w:t xml:space="preserve">1105, Shelton Cubix, Plot No- 87, Sector- 15, CBD Belapur, Navi Mumbai, 400614  </w:t>
      </w:r>
    </w:p>
    <w:p w14:paraId="2ED12A1F" w14:textId="0F693B6A" w:rsidR="00783755" w:rsidRDefault="00783755">
      <w:pPr>
        <w:spacing w:after="0" w:line="259" w:lineRule="auto"/>
        <w:ind w:left="0" w:firstLine="0"/>
      </w:pPr>
    </w:p>
    <w:p w14:paraId="2949B869" w14:textId="77777777" w:rsidR="00783755" w:rsidRDefault="00000000">
      <w:pPr>
        <w:spacing w:after="183" w:line="259" w:lineRule="auto"/>
        <w:ind w:left="0" w:firstLine="0"/>
        <w:jc w:val="both"/>
      </w:pPr>
      <w:r>
        <w:rPr>
          <w:b/>
        </w:rPr>
        <w:lastRenderedPageBreak/>
        <w:t xml:space="preserve"> </w:t>
      </w:r>
    </w:p>
    <w:p w14:paraId="0C34631F" w14:textId="77777777" w:rsidR="00783755" w:rsidRDefault="00000000">
      <w:pPr>
        <w:spacing w:after="183" w:line="259" w:lineRule="auto"/>
        <w:ind w:left="0" w:firstLine="0"/>
        <w:jc w:val="both"/>
      </w:pPr>
      <w:r>
        <w:rPr>
          <w:b/>
        </w:rPr>
        <w:t xml:space="preserve"> </w:t>
      </w:r>
    </w:p>
    <w:p w14:paraId="50CB60F8" w14:textId="77777777" w:rsidR="00783755" w:rsidRDefault="00000000">
      <w:pPr>
        <w:spacing w:after="0" w:line="259" w:lineRule="auto"/>
        <w:ind w:left="0" w:firstLine="0"/>
        <w:jc w:val="both"/>
      </w:pPr>
      <w:r>
        <w:rPr>
          <w:b/>
        </w:rPr>
        <w:t xml:space="preserve"> </w:t>
      </w:r>
    </w:p>
    <w:sectPr w:rsidR="00783755">
      <w:pgSz w:w="11906" w:h="16838"/>
      <w:pgMar w:top="1487" w:right="1384" w:bottom="144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17C"/>
    <w:multiLevelType w:val="multilevel"/>
    <w:tmpl w:val="2A76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85C55"/>
    <w:multiLevelType w:val="hybridMultilevel"/>
    <w:tmpl w:val="E2B83F9A"/>
    <w:lvl w:ilvl="0" w:tplc="4DB47A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828F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B649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029D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843D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A8DF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1E2D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A093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D4AE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9F4254"/>
    <w:multiLevelType w:val="multilevel"/>
    <w:tmpl w:val="BCD4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85C18"/>
    <w:multiLevelType w:val="hybridMultilevel"/>
    <w:tmpl w:val="BD865CFA"/>
    <w:lvl w:ilvl="0" w:tplc="3D0C79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508F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0C0A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0CEE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3CCC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D271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0C30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EEBD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FEE4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AC43025"/>
    <w:multiLevelType w:val="hybridMultilevel"/>
    <w:tmpl w:val="5CE42E20"/>
    <w:lvl w:ilvl="0" w:tplc="F11C659A">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5A845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C2430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8A7E2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4ED49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1C167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FEBB3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505D3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6EB4D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4A7D95"/>
    <w:multiLevelType w:val="hybridMultilevel"/>
    <w:tmpl w:val="61545BC8"/>
    <w:lvl w:ilvl="0" w:tplc="8F7860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C6A4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A4FF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6AE7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6238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AAA2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D498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B8BB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025B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E53147F"/>
    <w:multiLevelType w:val="hybridMultilevel"/>
    <w:tmpl w:val="07B27D8C"/>
    <w:lvl w:ilvl="0" w:tplc="C0B69A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D464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8081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344F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B8AA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E0EA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9092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1207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682A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826718A"/>
    <w:multiLevelType w:val="multilevel"/>
    <w:tmpl w:val="3458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C0BFD"/>
    <w:multiLevelType w:val="hybridMultilevel"/>
    <w:tmpl w:val="1CDC6696"/>
    <w:lvl w:ilvl="0" w:tplc="049E7EC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0A75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1CB2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0C71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D4E9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18FF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FE58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E8D8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20C6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9724117"/>
    <w:multiLevelType w:val="hybridMultilevel"/>
    <w:tmpl w:val="B2726F8E"/>
    <w:lvl w:ilvl="0" w:tplc="F25443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28EC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E01D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7CFE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DED2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E039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3843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888D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5207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A251601"/>
    <w:multiLevelType w:val="hybridMultilevel"/>
    <w:tmpl w:val="A7EA5AFC"/>
    <w:lvl w:ilvl="0" w:tplc="018254EC">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94CFA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CC74F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BA8BE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46638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348D7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50771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E4981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56E49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A66538F"/>
    <w:multiLevelType w:val="multilevel"/>
    <w:tmpl w:val="DE56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F51E0"/>
    <w:multiLevelType w:val="hybridMultilevel"/>
    <w:tmpl w:val="87844346"/>
    <w:lvl w:ilvl="0" w:tplc="3F9CC0DC">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5B44FB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7403D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5E2DE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7A1DA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722BC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5A150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2A766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F674E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D2D43AB"/>
    <w:multiLevelType w:val="multilevel"/>
    <w:tmpl w:val="6C8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3719E"/>
    <w:multiLevelType w:val="hybridMultilevel"/>
    <w:tmpl w:val="1AC6791E"/>
    <w:lvl w:ilvl="0" w:tplc="E584B352">
      <w:start w:val="1"/>
      <w:numFmt w:val="bullet"/>
      <w:lvlText w:val="•"/>
      <w:lvlJc w:val="left"/>
      <w:pPr>
        <w:ind w:left="1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C2F5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28D2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7479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B815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5EDD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E44D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24B4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24B5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697767F"/>
    <w:multiLevelType w:val="multilevel"/>
    <w:tmpl w:val="822A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6320F"/>
    <w:multiLevelType w:val="hybridMultilevel"/>
    <w:tmpl w:val="63EA9436"/>
    <w:lvl w:ilvl="0" w:tplc="5FD8670A">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FCE88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B46D5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D672E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6A438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D8B82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FCDC7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3E19D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1425E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C604641"/>
    <w:multiLevelType w:val="multilevel"/>
    <w:tmpl w:val="E074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B4C99"/>
    <w:multiLevelType w:val="multilevel"/>
    <w:tmpl w:val="781C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A33CF"/>
    <w:multiLevelType w:val="hybridMultilevel"/>
    <w:tmpl w:val="8FF663A0"/>
    <w:lvl w:ilvl="0" w:tplc="461AC502">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83C70D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28160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8A6D9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F2B38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AAF4C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42438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6A55B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26100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067200A"/>
    <w:multiLevelType w:val="hybridMultilevel"/>
    <w:tmpl w:val="8D78A5D4"/>
    <w:lvl w:ilvl="0" w:tplc="4918B0D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9210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90BA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B815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FCCF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1819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1221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56EF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CCAA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08C1454"/>
    <w:multiLevelType w:val="multilevel"/>
    <w:tmpl w:val="1E86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061D45"/>
    <w:multiLevelType w:val="multilevel"/>
    <w:tmpl w:val="40D0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3166D1"/>
    <w:multiLevelType w:val="hybridMultilevel"/>
    <w:tmpl w:val="763C399E"/>
    <w:lvl w:ilvl="0" w:tplc="DBB692A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EE3EF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73455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68973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4489A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E86E1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4C141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BCA02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26E3F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14233BA"/>
    <w:multiLevelType w:val="multilevel"/>
    <w:tmpl w:val="5672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03A5D"/>
    <w:multiLevelType w:val="hybridMultilevel"/>
    <w:tmpl w:val="640C8732"/>
    <w:lvl w:ilvl="0" w:tplc="F656D67A">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6ED8E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3684C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22B61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90D42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6A76C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7ADEF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C0866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E2548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645962406">
    <w:abstractNumId w:val="5"/>
  </w:num>
  <w:num w:numId="2" w16cid:durableId="464354822">
    <w:abstractNumId w:val="8"/>
  </w:num>
  <w:num w:numId="3" w16cid:durableId="252279487">
    <w:abstractNumId w:val="9"/>
  </w:num>
  <w:num w:numId="4" w16cid:durableId="868761991">
    <w:abstractNumId w:val="12"/>
  </w:num>
  <w:num w:numId="5" w16cid:durableId="284311525">
    <w:abstractNumId w:val="23"/>
  </w:num>
  <w:num w:numId="6" w16cid:durableId="391199546">
    <w:abstractNumId w:val="19"/>
  </w:num>
  <w:num w:numId="7" w16cid:durableId="1870683200">
    <w:abstractNumId w:val="1"/>
  </w:num>
  <w:num w:numId="8" w16cid:durableId="1036932513">
    <w:abstractNumId w:val="4"/>
  </w:num>
  <w:num w:numId="9" w16cid:durableId="2137213003">
    <w:abstractNumId w:val="25"/>
  </w:num>
  <w:num w:numId="10" w16cid:durableId="1017581019">
    <w:abstractNumId w:val="16"/>
  </w:num>
  <w:num w:numId="11" w16cid:durableId="1917549452">
    <w:abstractNumId w:val="10"/>
  </w:num>
  <w:num w:numId="12" w16cid:durableId="1836870915">
    <w:abstractNumId w:val="20"/>
  </w:num>
  <w:num w:numId="13" w16cid:durableId="1976401107">
    <w:abstractNumId w:val="3"/>
  </w:num>
  <w:num w:numId="14" w16cid:durableId="1213274113">
    <w:abstractNumId w:val="6"/>
  </w:num>
  <w:num w:numId="15" w16cid:durableId="1464421238">
    <w:abstractNumId w:val="14"/>
  </w:num>
  <w:num w:numId="16" w16cid:durableId="404567617">
    <w:abstractNumId w:val="7"/>
  </w:num>
  <w:num w:numId="17" w16cid:durableId="1074470157">
    <w:abstractNumId w:val="15"/>
  </w:num>
  <w:num w:numId="18" w16cid:durableId="363553716">
    <w:abstractNumId w:val="21"/>
  </w:num>
  <w:num w:numId="19" w16cid:durableId="992296563">
    <w:abstractNumId w:val="17"/>
  </w:num>
  <w:num w:numId="20" w16cid:durableId="1580017545">
    <w:abstractNumId w:val="22"/>
  </w:num>
  <w:num w:numId="21" w16cid:durableId="1916015636">
    <w:abstractNumId w:val="18"/>
  </w:num>
  <w:num w:numId="22" w16cid:durableId="2025201790">
    <w:abstractNumId w:val="2"/>
  </w:num>
  <w:num w:numId="23" w16cid:durableId="1722053440">
    <w:abstractNumId w:val="0"/>
  </w:num>
  <w:num w:numId="24" w16cid:durableId="69500567">
    <w:abstractNumId w:val="11"/>
  </w:num>
  <w:num w:numId="25" w16cid:durableId="1759399026">
    <w:abstractNumId w:val="24"/>
  </w:num>
  <w:num w:numId="26" w16cid:durableId="622164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755"/>
    <w:rsid w:val="000A081E"/>
    <w:rsid w:val="00121DAF"/>
    <w:rsid w:val="001414AC"/>
    <w:rsid w:val="003549A5"/>
    <w:rsid w:val="003560A5"/>
    <w:rsid w:val="003579F4"/>
    <w:rsid w:val="00374AAE"/>
    <w:rsid w:val="00384168"/>
    <w:rsid w:val="00396931"/>
    <w:rsid w:val="003D0552"/>
    <w:rsid w:val="004061F1"/>
    <w:rsid w:val="004A4EB1"/>
    <w:rsid w:val="004A5D1E"/>
    <w:rsid w:val="005E20BD"/>
    <w:rsid w:val="00636B83"/>
    <w:rsid w:val="0067077D"/>
    <w:rsid w:val="007430C6"/>
    <w:rsid w:val="0076041C"/>
    <w:rsid w:val="00783755"/>
    <w:rsid w:val="007E2B24"/>
    <w:rsid w:val="008C20E9"/>
    <w:rsid w:val="00903237"/>
    <w:rsid w:val="00A26DF0"/>
    <w:rsid w:val="00A46C6C"/>
    <w:rsid w:val="00A849FF"/>
    <w:rsid w:val="00AC7857"/>
    <w:rsid w:val="00B2346C"/>
    <w:rsid w:val="00B25350"/>
    <w:rsid w:val="00B5359B"/>
    <w:rsid w:val="00BD7123"/>
    <w:rsid w:val="00C23734"/>
    <w:rsid w:val="00C256F2"/>
    <w:rsid w:val="00C81FC7"/>
    <w:rsid w:val="00E24AB6"/>
    <w:rsid w:val="00ED1E0F"/>
    <w:rsid w:val="00EE40D5"/>
    <w:rsid w:val="00FC62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59E95"/>
  <w15:docId w15:val="{08E0ED25-227B-429A-B12D-5EFEF6F75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73" w:line="268" w:lineRule="auto"/>
      <w:ind w:left="10" w:hanging="10"/>
      <w:outlineLvl w:val="0"/>
    </w:pPr>
    <w:rPr>
      <w:rFonts w:ascii="Calibri" w:eastAsia="Calibri" w:hAnsi="Calibri" w:cs="Calibri"/>
      <w:b/>
      <w:color w:val="000000"/>
    </w:rPr>
  </w:style>
  <w:style w:type="paragraph" w:styleId="Heading2">
    <w:name w:val="heading 2"/>
    <w:basedOn w:val="Normal"/>
    <w:next w:val="Normal"/>
    <w:link w:val="Heading2Char"/>
    <w:uiPriority w:val="9"/>
    <w:semiHidden/>
    <w:unhideWhenUsed/>
    <w:qFormat/>
    <w:rsid w:val="00A849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849FF"/>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character" w:customStyle="1" w:styleId="Heading2Char">
    <w:name w:val="Heading 2 Char"/>
    <w:basedOn w:val="DefaultParagraphFont"/>
    <w:link w:val="Heading2"/>
    <w:uiPriority w:val="9"/>
    <w:semiHidden/>
    <w:rsid w:val="00A849F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849FF"/>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1414AC"/>
    <w:rPr>
      <w:color w:val="0563C1" w:themeColor="hyperlink"/>
      <w:u w:val="single"/>
    </w:rPr>
  </w:style>
  <w:style w:type="character" w:styleId="UnresolvedMention">
    <w:name w:val="Unresolved Mention"/>
    <w:basedOn w:val="DefaultParagraphFont"/>
    <w:uiPriority w:val="99"/>
    <w:semiHidden/>
    <w:unhideWhenUsed/>
    <w:rsid w:val="001414AC"/>
    <w:rPr>
      <w:color w:val="605E5C"/>
      <w:shd w:val="clear" w:color="auto" w:fill="E1DFDD"/>
    </w:rPr>
  </w:style>
  <w:style w:type="paragraph" w:styleId="NormalWeb">
    <w:name w:val="Normal (Web)"/>
    <w:basedOn w:val="Normal"/>
    <w:uiPriority w:val="99"/>
    <w:semiHidden/>
    <w:unhideWhenUsed/>
    <w:rsid w:val="003579F4"/>
    <w:rPr>
      <w:rFonts w:ascii="Times New Roman" w:hAnsi="Times New Roman" w:cs="Times New Roman"/>
    </w:rPr>
  </w:style>
  <w:style w:type="paragraph" w:styleId="ListParagraph">
    <w:name w:val="List Paragraph"/>
    <w:basedOn w:val="Normal"/>
    <w:uiPriority w:val="34"/>
    <w:qFormat/>
    <w:rsid w:val="00A46C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hindustantimes.com/cities/mumbai-news/mmrda-to-replicate-cidco-s-and-midc-s-land-acquisition-framework-for-third-mumbai-101761244226573.html" TargetMode="External"/><Relationship Id="rId18" Type="http://schemas.openxmlformats.org/officeDocument/2006/relationships/image" Target="media/image9.jpeg"/><Relationship Id="rId26" Type="http://schemas.openxmlformats.org/officeDocument/2006/relationships/image" Target="media/image17.jpeg"/><Relationship Id="rId21" Type="http://schemas.openxmlformats.org/officeDocument/2006/relationships/image" Target="media/image12.jpeg"/><Relationship Id="rId34" Type="http://schemas.openxmlformats.org/officeDocument/2006/relationships/image" Target="media/image23.jpe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hyperlink" Target="https://mmrda.maharashtra.gov.in/en/planning/new-town-development-authority/overview" TargetMode="External"/><Relationship Id="rId2" Type="http://schemas.openxmlformats.org/officeDocument/2006/relationships/numbering" Target="numbering.xml"/><Relationship Id="rId16" Type="http://schemas.openxmlformats.org/officeDocument/2006/relationships/hyperlink" Target="https://www.hindustantimes.com/cities/mumbai-news/mmrda-to-replicate-cidco-s-and-midc-s-land-acquisition-framework-for-third-mumbai-101761244226573.html" TargetMode="External"/><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5.jpeg"/><Relationship Id="rId32" Type="http://schemas.openxmlformats.org/officeDocument/2006/relationships/hyperlink" Target="https://mmrda.maharashtra.gov.in/en/planning/new-town-development-authority/overview"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hindustantimes.com/cities/mumbai-news/mmrda-to-replicate-cidco-s-and-midc-s-land-acquisition-framework-for-third-mumbai-101761244226573.html" TargetMode="External"/><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www.hindustantimes.com/cities/mumbai-news/mmrda-to-replicate-cidco-s-and-midc-s-land-acquisition-framework-for-third-mumbai-101761244226573.html" TargetMode="External"/><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4.jpeg"/><Relationship Id="rId8" Type="http://schemas.openxmlformats.org/officeDocument/2006/relationships/image" Target="media/image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188FC-0A54-4E9E-8B34-A497963FA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23</Pages>
  <Words>3238</Words>
  <Characters>18460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Kamble</dc:creator>
  <cp:keywords/>
  <cp:lastModifiedBy>Gaurav Kamble</cp:lastModifiedBy>
  <cp:revision>4</cp:revision>
  <dcterms:created xsi:type="dcterms:W3CDTF">2026-05-05T09:10:00Z</dcterms:created>
  <dcterms:modified xsi:type="dcterms:W3CDTF">2026-05-05T16:42:00Z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05fc2358-26d6-442d-9259-98d35d7ff121</vt:lpwstr>
  </property>
</Properties>
</file>