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10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12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14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15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Создание нового блокнота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затем значок папки с логотипом Диска (рисунок 3), и доступ подтверждается (рисунок 4). После этого в левом меню появляется папка drive (рисунок 5).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Кнопка подключения Google Диска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Подтверждение доступа к Google Диску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Подключённый Диск в левом меню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«Среда выполнения» → «Сменить среду выполнения» (рисунок 6).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в настройках среды выполнения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Импорт библиотек и проверка графического процессора в Colab</w:t>
      </w:r>
    </w:p>
    <w:p>
      <w:pPr>
        <w:spacing w:line="360"/>
        <w:ind w:firstLine="709"/>
        <w:jc w:val="both"/>
      </w:pPr>
      <w:r>
        <w:t xml:space="preserve">В Colab (рисунок 7) библиотеки уже установлены: TensorFlow 2.20.0, scikit-learn 1.6.1, NumPy 2.1.3, pandas 2.2.3. Список графических процессоров пуст: по умолчанию сессия запускается на центральном процессоре, и GPU нужно включить в настройках среды выполнения, как на рисунке 6.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bdffda53fbb5f93c5a36b74675785bc1f4dd5b9.png"/><Relationship Id="rId10" Type="http://schemas.openxmlformats.org/officeDocument/2006/relationships/image" Target="media/7773d04084fc6ddeb829d1684e147c6e8d67b3e3.png"/><Relationship Id="rId11" Type="http://schemas.openxmlformats.org/officeDocument/2006/relationships/image" Target="media/b912cdb6e4085328f8ce599bb02b0e13115b255f.png"/><Relationship Id="rId12" Type="http://schemas.openxmlformats.org/officeDocument/2006/relationships/image" Target="media/a366f03d13819a1f4c2f2ff91e0ce1554f98768f.png"/><Relationship Id="rId13" Type="http://schemas.openxmlformats.org/officeDocument/2006/relationships/image" Target="media/43c3e781836cd60d808388ff4e6f2603dd6b2dfe.png"/><Relationship Id="rId14" Type="http://schemas.openxmlformats.org/officeDocument/2006/relationships/image" Target="media/a735b297e21978b8ca0b1a11118e9388639dabad.png"/><Relationship Id="rId15" Type="http://schemas.openxmlformats.org/officeDocument/2006/relationships/image" Target="media/f0e2fb72c8eade736f73bda556d7062802961c1a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2026-09-28T12:48:05.217Z</dcterms:created>
  <dcterms:modified xsi:type="dcterms:W3CDTF">2026-09-28T12:48:05.217Z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