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  <w:jc w:val="center"/>
      </w:pPr>
      <w:r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120" w:line="240"/>
        <w:jc w:val="center"/>
      </w:pPr>
      <w:r>
        <w:rPr>
          <w:b/>
          <w:bCs/>
          <w:sz w:val="28"/>
          <w:szCs w:val="28"/>
        </w:rPr>
        <w:t xml:space="preserve">МОСКОВСКИЙ ПОЛИТЕХНИЧЕСКИЙ УНИВЕРСИТЕТ</w:t>
      </w:r>
    </w:p>
    <w:p>
      <w:pPr>
        <w:spacing w:before="360" w:line="240"/>
        <w:jc w:val="center"/>
      </w:pPr>
      <w:r>
        <w:rPr>
          <w:sz w:val="28"/>
          <w:szCs w:val="28"/>
        </w:rPr>
        <w:t xml:space="preserve">Факультет Информационных технологий</w:t>
      </w:r>
    </w:p>
    <w:p>
      <w:pPr>
        <w:spacing w:line="240"/>
        <w:jc w:val="center"/>
      </w:pPr>
      <w:r>
        <w:rPr>
          <w:sz w:val="28"/>
          <w:szCs w:val="28"/>
        </w:rPr>
        <w:t xml:space="preserve">Кафедра Информатики и информационных технологий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направление подготовки 09.03.01.05 «Системная и программная инженерия»</w:t>
      </w:r>
    </w:p>
    <w:p>
      <w:pPr>
        <w:spacing w:before="2400" w:line="240"/>
        <w:jc w:val="center"/>
      </w:pPr>
      <w:r>
        <w:rPr>
          <w:b/>
          <w:bCs/>
          <w:sz w:val="32"/>
          <w:szCs w:val="32"/>
        </w:rPr>
        <w:t xml:space="preserve">ПРАКТИЧЕСКАЯ РАБОТА № 1</w:t>
      </w:r>
    </w:p>
    <w:p>
      <w:pPr>
        <w:spacing w:before="240" w:line="240"/>
        <w:jc w:val="center"/>
      </w:pPr>
      <w:r>
        <w:rPr>
          <w:sz w:val="28"/>
          <w:szCs w:val="28"/>
        </w:rPr>
        <w:t xml:space="preserve">Дисциплина: Методы машинного обучения</w:t>
      </w:r>
    </w:p>
    <w:p>
      <w:pPr>
        <w:spacing w:before="120" w:line="240"/>
        <w:jc w:val="center"/>
      </w:pPr>
      <w:r>
        <w:rPr>
          <w:sz w:val="28"/>
          <w:szCs w:val="28"/>
        </w:rPr>
        <w:t xml:space="preserve">Тема: Введение в Google Colab. Работа с нейронными сетями</w:t>
      </w:r>
    </w:p>
    <w:p>
      <w:pPr>
        <w:spacing w:before="2000" w:line="240"/>
        <w:ind w:left="5387"/>
      </w:pPr>
      <w:r>
        <w:t xml:space="preserve">Выполнил:</w:t>
      </w:r>
    </w:p>
    <w:p>
      <w:pPr>
        <w:spacing w:before="0" w:line="240"/>
        <w:ind w:left="5387"/>
      </w:pPr>
      <w:r>
        <w:t xml:space="preserve">студент группы 231-329</w:t>
      </w:r>
    </w:p>
    <w:p>
      <w:pPr>
        <w:spacing w:before="0" w:line="240"/>
        <w:ind w:left="5387"/>
      </w:pPr>
      <w:r>
        <w:t xml:space="preserve">Арутюнян Ф. Р.</w:t>
      </w:r>
    </w:p>
    <w:p>
      <w:pPr>
        <w:spacing w:before="240" w:line="240"/>
        <w:ind w:left="5387"/>
      </w:pPr>
      <w:r>
        <w:t xml:space="preserve">Проверил:</w:t>
      </w:r>
    </w:p>
    <w:p>
      <w:pPr>
        <w:spacing w:before="0" w:line="240"/>
        <w:ind w:left="5387"/>
      </w:pPr>
      <w:r>
        <w:t xml:space="preserve">Перепелкина Ю. В.</w:t>
      </w:r>
    </w:p>
    <w:p>
      <w:pPr>
        <w:spacing w:before="2400" w:line="240"/>
        <w:jc w:val="center"/>
      </w:pPr>
      <w:r>
        <w:rPr>
          <w:sz w:val="28"/>
          <w:szCs w:val="28"/>
        </w:rPr>
        <w:t xml:space="preserve">Москва 2026</w:t>
      </w:r>
    </w:p>
    <w:p>
      <w:pPr>
        <w:pageBreakBefore/>
        <w:spacing w:line="240"/>
      </w:pPr>
    </w:p>
    <w:p>
      <w:pPr>
        <w:spacing w:after="240"/>
        <w:jc w:val="center"/>
      </w:pPr>
      <w:r>
        <w:rPr>
          <w:b/>
          <w:bCs/>
        </w:rPr>
        <w:t xml:space="preserve">СОДЕРЖАНИЕ</w:t>
      </w:r>
    </w:p>
    <w:p>
      <w:pPr>
        <w:tabs>
          <w:tab w:val="right" w:pos="9356" w:leader="dot"/>
        </w:tabs>
        <w:spacing w:line="360"/>
        <w:ind w:left="0"/>
      </w:pPr>
      <w:r>
        <w:t xml:space="preserve">ВВЕДЕНИЕ</w:t>
      </w:r>
      <w:r>
        <w:tab/>
        <w:t xml:space="preserve">3</w:t>
      </w:r>
    </w:p>
    <w:p>
      <w:pPr>
        <w:tabs>
          <w:tab w:val="right" w:pos="9356" w:leader="dot"/>
        </w:tabs>
        <w:spacing w:line="360"/>
        <w:ind w:left="0"/>
      </w:pPr>
      <w:r>
        <w:t xml:space="preserve">1 Работа в Google Colab</w:t>
      </w:r>
      <w:r>
        <w:tab/>
        <w:t xml:space="preserve">4</w:t>
      </w:r>
    </w:p>
    <w:p>
      <w:pPr>
        <w:tabs>
          <w:tab w:val="right" w:pos="9356" w:leader="dot"/>
        </w:tabs>
        <w:spacing w:line="360"/>
        <w:ind w:left="0"/>
      </w:pPr>
      <w:r>
        <w:t xml:space="preserve">2 Импорт библиотек и проверка устройств</w:t>
      </w:r>
      <w:r>
        <w:tab/>
        <w:t xml:space="preserve">8</w:t>
      </w:r>
    </w:p>
    <w:p>
      <w:pPr>
        <w:tabs>
          <w:tab w:val="right" w:pos="9356" w:leader="dot"/>
        </w:tabs>
        <w:spacing w:line="360"/>
        <w:ind w:left="0"/>
      </w:pPr>
      <w:r>
        <w:t xml:space="preserve">3 Набор данных MNIST</w:t>
      </w:r>
      <w:r>
        <w:tab/>
        <w:t xml:space="preserve">9</w:t>
      </w:r>
    </w:p>
    <w:p>
      <w:pPr>
        <w:tabs>
          <w:tab w:val="right" w:pos="9356" w:leader="dot"/>
        </w:tabs>
        <w:spacing w:line="360"/>
        <w:ind w:left="0"/>
      </w:pPr>
      <w:r>
        <w:t xml:space="preserve">4 Первая нейронная сеть</w:t>
      </w:r>
      <w:r>
        <w:tab/>
        <w:t xml:space="preserve">11</w:t>
      </w:r>
    </w:p>
    <w:p>
      <w:pPr>
        <w:tabs>
          <w:tab w:val="right" w:pos="9356" w:leader="dot"/>
        </w:tabs>
        <w:spacing w:line="360"/>
        <w:ind w:left="0"/>
      </w:pPr>
      <w:r>
        <w:t xml:space="preserve">ЗАКЛЮЧЕНИЕ</w:t>
      </w:r>
      <w:r>
        <w:tab/>
        <w:t xml:space="preserve">13</w:t>
      </w:r>
    </w:p>
    <w:p>
      <w:pPr>
        <w:tabs>
          <w:tab w:val="right" w:pos="9356" w:leader="dot"/>
        </w:tabs>
        <w:spacing w:line="360"/>
        <w:ind w:left="0"/>
      </w:pPr>
      <w:r>
        <w:t xml:space="preserve">СПИСОК ИСПОЛЬЗОВАННЫХ ИСТОЧНИКОВ</w:t>
      </w:r>
      <w:r>
        <w:tab/>
        <w:t xml:space="preserve">14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line="360"/>
        <w:ind w:firstLine="709"/>
        <w:jc w:val="both"/>
      </w:pPr>
      <w:r>
        <w:t xml:space="preserve">Для работы с нейронными сетями нужна среда, где уже установлены библиотеки и есть доступ к вычислительным ресурсам. Google Colab даёт такую среду прямо в браузере: блокнот Jupyter хранится на Google Диске, библиотеки установлены заранее, а графический процессор предоставляется бесплатно.</w:t>
      </w:r>
    </w:p>
    <w:p>
      <w:pPr>
        <w:spacing w:line="360"/>
        <w:ind w:firstLine="709"/>
        <w:jc w:val="both"/>
      </w:pPr>
      <w:r>
        <w:t xml:space="preserve">Цель работы: изучить среду Google Colab, освоить создание и выполнение кода в блокноте, подключение Google Диска, импорт основных библиотек и загрузку набора данных для нейронной сети.</w:t>
      </w:r>
    </w:p>
    <w:p>
      <w:pPr>
        <w:spacing w:line="360"/>
        <w:ind w:firstLine="709"/>
        <w:jc w:val="both"/>
      </w:pPr>
      <w:r>
        <w:t xml:space="preserve">Задачи работы:</w:t>
      </w:r>
    </w:p>
    <w:p>
      <w:pPr>
        <w:spacing w:line="360"/>
        <w:ind w:firstLine="709"/>
        <w:jc w:val="both"/>
      </w:pPr>
      <w:r>
        <w:t xml:space="preserve">а) создать блокнот в Google Colab и подключить Google Диск;</w:t>
      </w:r>
    </w:p>
    <w:p>
      <w:pPr>
        <w:spacing w:line="360"/>
        <w:ind w:firstLine="709"/>
        <w:jc w:val="both"/>
      </w:pPr>
      <w:r>
        <w:t xml:space="preserve">б) импортировать библиотеки TensorFlow, Keras, NumPy, Matplotlib и scikit-learn;</w:t>
      </w:r>
    </w:p>
    <w:p>
      <w:pPr>
        <w:spacing w:line="360"/>
        <w:ind w:firstLine="709"/>
        <w:jc w:val="both"/>
      </w:pPr>
      <w:r>
        <w:t xml:space="preserve">в) проверить доступные вычислительные устройства;</w:t>
      </w:r>
    </w:p>
    <w:p>
      <w:pPr>
        <w:spacing w:line="360"/>
        <w:ind w:firstLine="709"/>
        <w:jc w:val="both"/>
      </w:pPr>
      <w:r>
        <w:t xml:space="preserve">г) загрузить набор MNIST и разбить его по своему варианту;</w:t>
      </w:r>
    </w:p>
    <w:p>
      <w:pPr>
        <w:spacing w:line="360"/>
        <w:ind w:firstLine="709"/>
        <w:jc w:val="both"/>
      </w:pPr>
      <w:r>
        <w:t xml:space="preserve">д) вывести изображение и его метку;</w:t>
      </w:r>
    </w:p>
    <w:p>
      <w:pPr>
        <w:spacing w:line="360"/>
        <w:ind w:firstLine="709"/>
        <w:jc w:val="both"/>
      </w:pPr>
      <w:r>
        <w:t xml:space="preserve">е) обучить первую простую нейронную сеть.</w:t>
      </w:r>
    </w:p>
    <w:p>
      <w:pPr>
        <w:spacing w:line="360"/>
        <w:ind w:firstLine="709"/>
        <w:jc w:val="both"/>
      </w:pPr>
      <w:r>
        <w:t xml:space="preserve">Ноутбук написан так, чтобы выполняться и в Colab, и локально. Код лежит в репозитории https://github.com/thehaffk/mmo в папке </w:t>
      </w:r>
      <w:r>
        <w:rPr>
          <w:rFonts w:ascii="Courier New" w:cs="Courier New" w:eastAsia="Courier New" w:hAnsi="Courier New"/>
          <w:sz w:val="24"/>
          <w:szCs w:val="24"/>
        </w:rPr>
        <w:t xml:space="preserve">prac1</w:t>
      </w:r>
      <w:r>
        <w:t xml:space="preserve">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Работа в Google Colab</w:t>
      </w:r>
    </w:p>
    <w:p>
      <w:pPr>
        <w:spacing w:line="360"/>
        <w:ind w:firstLine="709"/>
        <w:jc w:val="both"/>
      </w:pPr>
      <w:r>
        <w:t xml:space="preserve">Для работы нужен аккаунт Google. На странице https://colab.research.google.com новый блокнот создаётся через меню «Файл» → «Создать блокнот» (рисунок 1). Блокнот сразу можно переименовать, щёлкнув по названию (рисунок 2).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 — Новый пустой блокнот Untitled0.ipynb в Google Colab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2 — Переименованный блокнот</w:t>
      </w:r>
    </w:p>
    <w:p>
      <w:pPr>
        <w:spacing w:line="360"/>
        <w:ind w:firstLine="709"/>
        <w:jc w:val="both"/>
      </w:pPr>
      <w:r>
        <w:t xml:space="preserve">Блокноты сохраняются на Google Диск в папку Colab Notebooks. Чтобы блокнот мог читать и записывать файлы Диска, Диск подключается: в левом меню нажимается значок папки, открывается панель Files, в ней нажимается значок папки с логотипом Диска (рисунок 3), и доступ подтверждается (рисунок 4). После этого в панели Files рядом с папкой sample_data появляется папка drive (рисунок 5), внутри неё лежит MyDrive с папкой Colab Notebooks.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3 — Кнопка подключения Google Диска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4 — Запрос доступа к Google Диску «Permit this notebook to access your Google Drive files?»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5 — Папка drive в панели Files после подключения Google Диска</w:t>
      </w:r>
    </w:p>
    <w:p>
      <w:pPr>
        <w:spacing w:line="360"/>
        <w:ind w:firstLine="709"/>
        <w:jc w:val="both"/>
      </w:pPr>
      <w:r>
        <w:t xml:space="preserve">То же самое делается кодом. В моём блокноте эта ячейка сама определяет, где запущена, и подключает Диск только в Colab: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import google.colab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IN_COLAB = True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except ImportError: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IN_COLAB = False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if IN_COLAB: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from google.colab import drive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drive.mount('/content/drive')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os.chdir('/content/drive/MyDrive/Colab Notebooks')</w:t>
      </w:r>
    </w:p>
    <w:p>
      <w:pPr>
        <w:spacing w:line="360"/>
        <w:ind w:firstLine="709"/>
        <w:jc w:val="both"/>
      </w:pPr>
      <w:r>
        <w:t xml:space="preserve">Главное преимущество Colab это бесплатный графический процессор. Он включается в меню «Среда выполнения» → «Сменить среду выполнения» (рисунок 6). Ограничения: после 30 минут простоя сессия отключается, после 12 часов работы данные сессии стираются, поэтому файлы нужно хранить на Диске.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6 — Выбор графического процессора в настройках среды выполнения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Импорт библиотек и проверка устройств</w:t>
      </w:r>
    </w:p>
    <w:p>
      <w:pPr>
        <w:spacing w:line="360"/>
        <w:ind w:firstLine="709"/>
        <w:jc w:val="both"/>
      </w:pPr>
      <w:r>
        <w:t xml:space="preserve">Основная библиотека курса TensorFlow, внутри неё Keras, который позволяет собрать и обучить сеть в несколько строк. NumPy нужен для массивов, Matplotlib для графиков, scikit-learn для разбиения выборки.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import sklearn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import tensorflow as tf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from tensorflow import keras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print(tf.config.list_physical_devices())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7 — Импорт библиотек и проверка графического процессора в Colab</w:t>
      </w:r>
    </w:p>
    <w:p>
      <w:pPr>
        <w:spacing w:line="360"/>
        <w:ind w:firstLine="709"/>
        <w:jc w:val="both"/>
      </w:pPr>
      <w:r>
        <w:t xml:space="preserve">В Colab (рисунок 7) библиотеки уже установлены: TensorFlow 2.20.0, scikit-learn 1.6.1, NumPy 2.1.3, pandas 2.2.3. Список графических процессоров пуст: по умолчанию сессия запускается на центральном процессоре, и GPU нужно включить в настройках среды выполнения, как на рисунке 6.</w:t>
      </w:r>
    </w:p>
    <w:p>
      <w:pPr>
        <w:spacing w:line="360"/>
        <w:ind w:firstLine="709"/>
        <w:jc w:val="both"/>
      </w:pPr>
      <w:r>
        <w:t xml:space="preserve">Локальный запуск для проверки: Python 3.12, TensorFlow 2.21, Keras 3.15, NumPy 2.5, scikit-learn 1.9 на Mac с процессором Apple M4. TensorFlow видит только центральный процессор, поэтому локально сеть обучается на CPU. В Colab с включённым GPU тот же код выполняется на графическом процессоре без изменений.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Набор данных MNIST</w:t>
      </w:r>
    </w:p>
    <w:p>
      <w:pPr>
        <w:spacing w:line="360"/>
        <w:ind w:firstLine="709"/>
        <w:jc w:val="both"/>
      </w:pPr>
      <w:r>
        <w:t xml:space="preserve">MNIST содержит 70 000 изображений рукописных цифр размером 28 на 28 пикселей, яркость от 0 до 255, каждое изображение размечено цифрой. Keras загружает его сразу разбитым 60 000 на 10 000, но это разбиение одинаковое у всех. По методичке обе части объединяются и разбиваются заново случайным образом со своим значением </w:t>
      </w:r>
      <w:r>
        <w:rPr>
          <w:rFonts w:ascii="Courier New" w:cs="Courier New" w:eastAsia="Courier New" w:hAnsi="Courier New"/>
          <w:sz w:val="24"/>
          <w:szCs w:val="24"/>
        </w:rPr>
        <w:t xml:space="preserve">random_state</w:t>
      </w:r>
      <w:r>
        <w:t xml:space="preserve">. Мой номер в списке группы 1, его я и использую.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from keras.datasets import mnist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from sklearn.model_selection import train_test_split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(X_train, y_train), (X_test, y_test) = mnist.load_data()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X = np.concatenate((X_train, X_test))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y = np.concatenate((y_train, y_test))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X_train, X_test, y_train, y_test = train_test_split(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X, y, test_size=10000, train_size=60000, random_state=1)</w:t>
      </w:r>
    </w:p>
    <w:p>
      <w:pPr>
        <w:spacing w:line="360"/>
        <w:ind w:firstLine="709"/>
        <w:jc w:val="both"/>
      </w:pPr>
      <w:r>
        <w:t xml:space="preserve">Размерности после разбиения: X_train (60000, 28, 28), y_train (60000,), X_test (10000, 28, 28), y_test (10000,).</w:t>
      </w:r>
    </w:p>
    <w:p>
      <w:pPr>
        <w:spacing w:line="360"/>
        <w:ind w:firstLine="709"/>
        <w:jc w:val="both"/>
      </w:pPr>
      <w:r>
        <w:t xml:space="preserve">Изображение с индексом 123 выводится функцией </w:t>
      </w:r>
      <w:r>
        <w:rPr>
          <w:rFonts w:ascii="Courier New" w:cs="Courier New" w:eastAsia="Courier New" w:hAnsi="Courier New"/>
          <w:sz w:val="24"/>
          <w:szCs w:val="24"/>
        </w:rPr>
        <w:t xml:space="preserve">imshow</w:t>
      </w:r>
      <w:r>
        <w:t xml:space="preserve"> в градациях серого (рисунок 8). В моём разбиении это цифра 7, а не пример из методички: так и должно быть, у каждого студента своя выборка.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13385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8 — Изображение X_train[123] из моего разбиения</w:t>
      </w:r>
    </w:p>
    <w:p>
      <w:pPr>
        <w:spacing w:line="360"/>
        <w:ind w:firstLine="709"/>
        <w:jc w:val="both"/>
      </w:pPr>
      <w:r>
        <w:t xml:space="preserve">Цифры пишутся очень по-разному (рисунок 9). Классы почти сбалансированы: от 5383 пятёрок до 6691 единицы в обучающей части.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9 — Примеры каждой цифры</w:t>
      </w:r>
    </w:p>
    <w:p>
      <w:pPr>
        <w:pStyle w:val="Heading1"/>
        <w:keepNext/>
        <w:pageBreakBefore/>
        <w:spacing w:after="240" w:before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Первая нейронная сеть</w:t>
      </w:r>
    </w:p>
    <w:p>
      <w:pPr>
        <w:spacing w:line="360"/>
        <w:ind w:firstLine="709"/>
        <w:jc w:val="both"/>
      </w:pPr>
      <w:r>
        <w:t xml:space="preserve">Чтобы проверить, что среда полностью рабочая, обучена простейшая сеть: изображение разворачивается в вектор из 784 чисел, один скрытый слой из 128 нейронов с активацией ReLU и выходной слой из 10 нейронов с softmax. Яркость делится на 255, чтобы входы были от 0 до 1. Всего 101 770 параметров.</w:t>
      </w:r>
    </w:p>
    <w:p>
      <w:pPr>
        <w:keepNext/>
        <w:keepLines/>
        <w:spacing w:after="0" w:before="12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model = keras.Sequential([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keras.Input(shape=(28, 28)),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keras.layers.Flatten(),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keras.layers.Dense(128, activation='relu'),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    keras.layers.Dense(10, activation='softmax'),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])</w:t>
      </w:r>
    </w:p>
    <w:p>
      <w:pPr>
        <w:keepNext/>
        <w:keepLines/>
        <w:spacing w:after="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model.compile(optimizer='adam', loss='sparse_categorical_crossentropy', metrics=['accuracy'])</w:t>
      </w:r>
    </w:p>
    <w:p>
      <w:pPr>
        <w:keepNext w:val="false"/>
        <w:keepLines/>
        <w:spacing w:after="120" w:before="0"/>
        <w:ind w:left="284"/>
      </w:pPr>
      <w:r>
        <w:rPr>
          <w:rFonts w:ascii="Courier New" w:cs="Courier New" w:eastAsia="Courier New" w:hAnsi="Courier New"/>
          <w:sz w:val="20"/>
          <w:szCs w:val="20"/>
        </w:rPr>
        <w:t xml:space="preserve">history = model.fit(X_train / 255.0, y_train, epochs=5, batch_size=128, validation_split=0.1)</w:t>
      </w:r>
    </w:p>
    <w:p>
      <w:pPr>
        <w:spacing w:line="360"/>
        <w:ind w:firstLine="709"/>
        <w:jc w:val="both"/>
      </w:pPr>
      <w:r>
        <w:t xml:space="preserve">Уже после первой эпохи точность на валидации 0,942, после пятой 0,971 (рисунок 10). Кривые обучения и валидации идут рядом, переобучения нет. На тестовой выборке точность 0,9680, ошибка 0,1060.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10 — Кривые обучения первой сети</w:t>
      </w:r>
    </w:p>
    <w:p>
      <w:pPr>
        <w:spacing w:line="360"/>
        <w:ind w:firstLine="709"/>
        <w:jc w:val="both"/>
      </w:pPr>
      <w:r>
        <w:t xml:space="preserve">Все десять первых изображений тестовой выборки распознаны верно (рисунок 11).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36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/>
        <w:jc w:val="center"/>
      </w:pPr>
      <w:r>
        <w:t xml:space="preserve">Рисунок 11 — Распознавание первых десяти изображений тестовой выборки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line="360"/>
        <w:ind w:firstLine="709"/>
        <w:jc w:val="both"/>
      </w:pPr>
      <w:r>
        <w:t xml:space="preserve">Освоена работа в Google Colab: создание блокнота, подключение Google Диска, выбор графического процессора. Блокнот написан так, что выполняется и в Colab, и локально, ячейка подключения Диска сама определяет среду.</w:t>
      </w:r>
    </w:p>
    <w:p>
      <w:pPr>
        <w:spacing w:line="360"/>
        <w:ind w:firstLine="709"/>
        <w:jc w:val="both"/>
      </w:pPr>
      <w:r>
        <w:t xml:space="preserve">Импортированы библиотеки TensorFlow 2.21, Keras 3.15, NumPy, Matplotlib и scikit-learn. Набор MNIST загружен через Keras и разбит заново по варианту с random_state = 1: 60 000 изображений на обучение и 10 000 на тест.</w:t>
      </w:r>
    </w:p>
    <w:p>
      <w:pPr>
        <w:spacing w:line="360"/>
        <w:ind w:firstLine="709"/>
        <w:jc w:val="both"/>
      </w:pPr>
      <w:r>
        <w:t xml:space="preserve">Первая сеть с одним скрытым слоем из 128 нейронов за 5 эпох достигла точности 0,9680 на тестовой выборке.</w:t>
      </w:r>
    </w:p>
    <w:p>
      <w:pPr>
        <w:spacing w:line="360"/>
        <w:ind w:firstLine="709"/>
        <w:jc w:val="both"/>
      </w:pPr>
      <w:r>
        <w:t xml:space="preserve">Colab удобен тем, что библиотеки уже установлены и есть бесплатный GPU, но сессия обрывается после простоя и данные нужно хранить на Диске. Локальная среда стабильнее, но библиотеки и их версии приходится ставить и согласовывать самому.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line="360"/>
        <w:ind w:firstLine="709"/>
        <w:jc w:val="both"/>
      </w:pPr>
      <w:r>
        <w:t xml:space="preserve">1. Google Colaboratory : документация // Google : [сайт]. — URL: https://colab.research.google.com/notebooks/intro.ipynb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2. TensorFlow : Learn // TensorFlow : [сайт]. — URL: https://www.tensorflow.org/learn (дата обращения: 28.09.2026). — Текст : электронный.</w:t>
      </w:r>
    </w:p>
    <w:p>
      <w:pPr>
        <w:spacing w:line="360"/>
        <w:ind w:firstLine="709"/>
        <w:jc w:val="both"/>
      </w:pPr>
      <w:r>
        <w:t xml:space="preserve">3. LeCun, Y. Gradient-Based Learning Applied to Document Recognition / Y. LeCun, L. Bottou, Y. Bengio, P. Haffner // Proceedings of the IEEE. — 1998. — Vol. 86, № 11. — P. 2278–2324.</w:t>
      </w:r>
    </w:p>
    <w:p>
      <w:pPr>
        <w:spacing w:line="360"/>
        <w:ind w:firstLine="709"/>
        <w:jc w:val="both"/>
      </w:pPr>
      <w:r>
        <w:t xml:space="preserve">4. Лысачев, М. Н. Искусственный интеллект. Анализ, тренды, мировой опыт / М. Н. Лысачев, А. Н. Прохоров ; научный редактор Д. А. Ларионов. — Москва ; Белгород : КОНСТАНТА-принт, 2023. — 460 с. — Текст : непосредственный.</w:t>
      </w:r>
    </w:p>
    <w:p>
      <w:pPr>
        <w:spacing w:line="360"/>
        <w:ind w:firstLine="709"/>
        <w:jc w:val="both"/>
      </w:pPr>
      <w:r>
        <w:t xml:space="preserve">5. Рындина, С. В. Базовые возможности языка Python для анализа данных : учебно-методическое пособие / С. В. Рындина. — Пенза : Изд-во ПГУ, 2022. — 72 с. — Текст : непосредственный.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4f569ddd4370d48a2caa773d93517e6fa05c2b.png"/><Relationship Id="rId10" Type="http://schemas.openxmlformats.org/officeDocument/2006/relationships/image" Target="media/2fc7b21250dc0edefc79dca9fd840e32bddd0565.png"/><Relationship Id="rId11" Type="http://schemas.openxmlformats.org/officeDocument/2006/relationships/image" Target="media/b912cdb6e4085328f8ce599bb02b0e13115b255f.png"/><Relationship Id="rId12" Type="http://schemas.openxmlformats.org/officeDocument/2006/relationships/image" Target="media/cf71754b14e1183d558e8864c5d802ce7f8e4b49.png"/><Relationship Id="rId13" Type="http://schemas.openxmlformats.org/officeDocument/2006/relationships/image" Target="media/bd95fca682702859bac38b6732a62f41bdcdbc6a.png"/><Relationship Id="rId14" Type="http://schemas.openxmlformats.org/officeDocument/2006/relationships/image" Target="media/a735b297e21978b8ca0b1a11118e9388639dabad.png"/><Relationship Id="rId15" Type="http://schemas.openxmlformats.org/officeDocument/2006/relationships/image" Target="media/d2389f2d587646230f8873fb457926b53cb224cd.png"/><Relationship Id="rId16" Type="http://schemas.openxmlformats.org/officeDocument/2006/relationships/image" Target="media/fb66333dd0fce54fe3ad2b402cd289834be3f269.png"/><Relationship Id="rId17" Type="http://schemas.openxmlformats.org/officeDocument/2006/relationships/image" Target="media/9467bd6e7eca4091db9cca3df2d3a9833bac9e6a.png"/><Relationship Id="rId18" Type="http://schemas.openxmlformats.org/officeDocument/2006/relationships/image" Target="media/83dda6829895a268041f38b6c2f44a5ea66181b5.png"/><Relationship Id="rId19" Type="http://schemas.openxmlformats.org/officeDocument/2006/relationships/image" Target="media/e2f6f9363fca5c5e7a274c13f397fcc5ded7dda9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2026-09-28T12:59:09.438Z</dcterms:created>
  <dcterms:modified xsi:type="dcterms:W3CDTF">2026-09-28T12:59:09.438Z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