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00FCA" w14:textId="0B88AFE0" w:rsidR="00A451ED" w:rsidRPr="007C6672" w:rsidRDefault="007C6672" w:rsidP="00BD684E">
      <w:pPr>
        <w:spacing w:after="0"/>
        <w:jc w:val="center"/>
        <w:rPr>
          <w:b/>
          <w:bCs/>
          <w:sz w:val="32"/>
          <w:szCs w:val="32"/>
          <w:lang w:val="sr-Latn-RS"/>
        </w:rPr>
      </w:pPr>
      <w:r w:rsidRPr="007C6672">
        <w:rPr>
          <w:b/>
          <w:bCs/>
          <w:sz w:val="32"/>
          <w:szCs w:val="32"/>
          <w:lang w:val="sr-Latn-RS"/>
        </w:rPr>
        <w:t>UNIVERZITET U KRAGUJEVCU</w:t>
      </w:r>
    </w:p>
    <w:p w14:paraId="15CFD5E8" w14:textId="4633659C" w:rsidR="007C6672" w:rsidRPr="007C6672" w:rsidRDefault="007C6672" w:rsidP="00BD684E">
      <w:pPr>
        <w:spacing w:after="0"/>
        <w:jc w:val="center"/>
        <w:rPr>
          <w:b/>
          <w:bCs/>
          <w:sz w:val="32"/>
          <w:szCs w:val="32"/>
          <w:lang w:val="sr-Latn-RS"/>
        </w:rPr>
      </w:pPr>
      <w:r w:rsidRPr="007C6672">
        <w:rPr>
          <w:b/>
          <w:bCs/>
          <w:sz w:val="32"/>
          <w:szCs w:val="32"/>
          <w:lang w:val="sr-Latn-RS"/>
        </w:rPr>
        <w:t>FAKULTET TEHNIČKIH NAUKA ČAČAK</w:t>
      </w:r>
    </w:p>
    <w:p w14:paraId="3CCDE5D1" w14:textId="41F65C17" w:rsidR="007C6672" w:rsidRDefault="007C6672" w:rsidP="001C5ED9">
      <w:pPr>
        <w:jc w:val="center"/>
        <w:rPr>
          <w:b/>
          <w:bCs/>
          <w:lang w:val="sr-Latn-RS"/>
        </w:rPr>
      </w:pPr>
    </w:p>
    <w:p w14:paraId="2337BE0A" w14:textId="2C825DC0" w:rsidR="007C6672" w:rsidRDefault="007C6672" w:rsidP="001C5ED9">
      <w:pPr>
        <w:jc w:val="center"/>
        <w:rPr>
          <w:b/>
          <w:bCs/>
          <w:lang w:val="sr-Latn-RS"/>
        </w:rPr>
      </w:pPr>
    </w:p>
    <w:p w14:paraId="2053599B" w14:textId="37CE4F8C" w:rsidR="007C6672" w:rsidRDefault="007C6672" w:rsidP="001C5ED9">
      <w:pPr>
        <w:jc w:val="center"/>
        <w:rPr>
          <w:b/>
          <w:bCs/>
          <w:lang w:val="sr-Latn-RS"/>
        </w:rPr>
      </w:pPr>
      <w:r>
        <w:rPr>
          <w:b/>
          <w:bCs/>
          <w:noProof/>
          <w:lang w:val="sr-Latn-RS"/>
        </w:rPr>
        <w:drawing>
          <wp:inline distT="0" distB="0" distL="0" distR="0" wp14:anchorId="44C56189" wp14:editId="1ACA30FA">
            <wp:extent cx="2241260" cy="2219930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498" cy="236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70D9" w14:textId="1C5CA645" w:rsidR="007C6672" w:rsidRDefault="007C6672" w:rsidP="001C5ED9">
      <w:pPr>
        <w:jc w:val="center"/>
        <w:rPr>
          <w:b/>
          <w:bCs/>
          <w:lang w:val="sr-Latn-RS"/>
        </w:rPr>
      </w:pPr>
    </w:p>
    <w:p w14:paraId="296353F9" w14:textId="20A40C97" w:rsidR="007C6672" w:rsidRDefault="007C6672" w:rsidP="001C5ED9">
      <w:pPr>
        <w:jc w:val="center"/>
        <w:rPr>
          <w:b/>
          <w:bCs/>
          <w:lang w:val="sr-Latn-RS"/>
        </w:rPr>
      </w:pPr>
    </w:p>
    <w:p w14:paraId="5083BF8A" w14:textId="77777777" w:rsidR="007C6672" w:rsidRDefault="007C6672" w:rsidP="001C5ED9">
      <w:pPr>
        <w:jc w:val="center"/>
        <w:rPr>
          <w:b/>
          <w:bCs/>
          <w:lang w:val="sr-Latn-RS"/>
        </w:rPr>
      </w:pPr>
    </w:p>
    <w:p w14:paraId="54454169" w14:textId="6E9D14C2" w:rsidR="007C6672" w:rsidRPr="007C6672" w:rsidRDefault="007C6672" w:rsidP="00BD684E">
      <w:pPr>
        <w:spacing w:after="0"/>
        <w:jc w:val="center"/>
        <w:rPr>
          <w:b/>
          <w:bCs/>
          <w:sz w:val="32"/>
          <w:szCs w:val="32"/>
          <w:lang w:val="sr-Latn-RS"/>
        </w:rPr>
      </w:pPr>
      <w:r w:rsidRPr="007C6672">
        <w:rPr>
          <w:b/>
          <w:bCs/>
          <w:sz w:val="32"/>
          <w:szCs w:val="32"/>
          <w:lang w:val="sr-Latn-RS"/>
        </w:rPr>
        <w:t>SEMINARSKI RAD</w:t>
      </w:r>
    </w:p>
    <w:p w14:paraId="427F170C" w14:textId="77777777" w:rsidR="007C6672" w:rsidRPr="007C6672" w:rsidRDefault="007C6672" w:rsidP="00BD684E">
      <w:pPr>
        <w:spacing w:after="0"/>
        <w:jc w:val="center"/>
        <w:rPr>
          <w:b/>
          <w:bCs/>
          <w:sz w:val="32"/>
          <w:szCs w:val="32"/>
          <w:lang w:val="sr-Latn-RS"/>
        </w:rPr>
      </w:pPr>
    </w:p>
    <w:p w14:paraId="419BA951" w14:textId="0ACEEEFF" w:rsidR="007C6672" w:rsidRPr="007C6672" w:rsidRDefault="007C6672" w:rsidP="00BD684E">
      <w:pPr>
        <w:spacing w:after="0"/>
        <w:jc w:val="center"/>
        <w:rPr>
          <w:sz w:val="32"/>
          <w:szCs w:val="32"/>
          <w:lang w:val="sr-Latn-RS"/>
        </w:rPr>
      </w:pPr>
      <w:r w:rsidRPr="007C6672">
        <w:rPr>
          <w:sz w:val="32"/>
          <w:szCs w:val="32"/>
          <w:lang w:val="sr-Latn-RS"/>
        </w:rPr>
        <w:t>Tema: Objektno orijentisano projektovanje</w:t>
      </w:r>
    </w:p>
    <w:p w14:paraId="1C6154C3" w14:textId="72E01D17" w:rsidR="007C6672" w:rsidRDefault="007C6672" w:rsidP="00BD684E">
      <w:pPr>
        <w:spacing w:after="0"/>
        <w:jc w:val="center"/>
        <w:rPr>
          <w:sz w:val="32"/>
          <w:szCs w:val="32"/>
          <w:lang w:val="sr-Latn-RS"/>
        </w:rPr>
      </w:pPr>
      <w:bookmarkStart w:id="0" w:name="_Hlk61794093"/>
      <w:r w:rsidRPr="007C6672">
        <w:rPr>
          <w:sz w:val="32"/>
          <w:szCs w:val="32"/>
          <w:lang w:val="sr-Latn-RS"/>
        </w:rPr>
        <w:t>Analiza, dizajn i izrada softvera za manipulaciju jednostavnih poligona</w:t>
      </w:r>
      <w:bookmarkEnd w:id="0"/>
    </w:p>
    <w:p w14:paraId="0FD68397" w14:textId="77777777" w:rsidR="007C6672" w:rsidRPr="007C6672" w:rsidRDefault="007C6672" w:rsidP="001C5ED9">
      <w:pPr>
        <w:jc w:val="both"/>
        <w:rPr>
          <w:sz w:val="32"/>
          <w:szCs w:val="32"/>
          <w:lang w:val="sr-Latn-RS"/>
        </w:rPr>
      </w:pPr>
    </w:p>
    <w:p w14:paraId="05F7F4FE" w14:textId="0A8594BC" w:rsidR="007C6672" w:rsidRPr="007C6672" w:rsidRDefault="007C6672" w:rsidP="00BD684E">
      <w:pPr>
        <w:spacing w:after="0"/>
        <w:jc w:val="both"/>
        <w:rPr>
          <w:sz w:val="32"/>
          <w:szCs w:val="32"/>
          <w:lang w:val="sr-Latn-RS"/>
        </w:rPr>
      </w:pPr>
      <w:r w:rsidRPr="007C6672">
        <w:rPr>
          <w:b/>
          <w:bCs/>
          <w:sz w:val="32"/>
          <w:szCs w:val="32"/>
          <w:lang w:val="sr-Latn-RS"/>
        </w:rPr>
        <w:t>Studijski program:</w:t>
      </w:r>
      <w:r>
        <w:rPr>
          <w:b/>
          <w:bCs/>
          <w:sz w:val="32"/>
          <w:szCs w:val="32"/>
          <w:lang w:val="sr-Latn-RS"/>
        </w:rPr>
        <w:t xml:space="preserve"> </w:t>
      </w:r>
      <w:r>
        <w:rPr>
          <w:sz w:val="32"/>
          <w:szCs w:val="32"/>
          <w:lang w:val="sr-Latn-RS"/>
        </w:rPr>
        <w:t>Informacione tehnologije 2017</w:t>
      </w:r>
    </w:p>
    <w:p w14:paraId="75D642C0" w14:textId="7CC51293" w:rsidR="007C6672" w:rsidRPr="007C6672" w:rsidRDefault="007C6672" w:rsidP="00BD684E">
      <w:pPr>
        <w:spacing w:after="0"/>
        <w:jc w:val="both"/>
        <w:rPr>
          <w:sz w:val="32"/>
          <w:szCs w:val="32"/>
          <w:lang w:val="sr-Latn-RS"/>
        </w:rPr>
      </w:pPr>
      <w:r w:rsidRPr="007C6672">
        <w:rPr>
          <w:b/>
          <w:bCs/>
          <w:sz w:val="32"/>
          <w:szCs w:val="32"/>
          <w:lang w:val="sr-Latn-RS"/>
        </w:rPr>
        <w:t>Predmet:</w:t>
      </w:r>
      <w:r>
        <w:rPr>
          <w:b/>
          <w:bCs/>
          <w:sz w:val="32"/>
          <w:szCs w:val="32"/>
          <w:lang w:val="sr-Latn-RS"/>
        </w:rPr>
        <w:t xml:space="preserve"> </w:t>
      </w:r>
      <w:r>
        <w:rPr>
          <w:sz w:val="32"/>
          <w:szCs w:val="32"/>
          <w:lang w:val="sr-Latn-RS"/>
        </w:rPr>
        <w:t>Objektno orijentisano programiranje</w:t>
      </w:r>
    </w:p>
    <w:p w14:paraId="2603EA00" w14:textId="09063311" w:rsidR="007C6672" w:rsidRPr="007C6672" w:rsidRDefault="007C6672" w:rsidP="00BD684E">
      <w:pPr>
        <w:spacing w:after="0"/>
        <w:jc w:val="both"/>
        <w:rPr>
          <w:sz w:val="32"/>
          <w:szCs w:val="32"/>
          <w:lang w:val="sr-Latn-RS"/>
        </w:rPr>
      </w:pPr>
      <w:r w:rsidRPr="007C6672">
        <w:rPr>
          <w:b/>
          <w:bCs/>
          <w:sz w:val="32"/>
          <w:szCs w:val="32"/>
          <w:lang w:val="sr-Latn-RS"/>
        </w:rPr>
        <w:t>Student:</w:t>
      </w:r>
      <w:r>
        <w:rPr>
          <w:b/>
          <w:bCs/>
          <w:sz w:val="32"/>
          <w:szCs w:val="32"/>
          <w:lang w:val="sr-Latn-RS"/>
        </w:rPr>
        <w:t xml:space="preserve"> </w:t>
      </w:r>
      <w:r>
        <w:rPr>
          <w:sz w:val="32"/>
          <w:szCs w:val="32"/>
          <w:lang w:val="sr-Latn-RS"/>
        </w:rPr>
        <w:t>Veljko Lončarević</w:t>
      </w:r>
    </w:p>
    <w:p w14:paraId="5AAC8DB9" w14:textId="74B90DA0" w:rsidR="007C6672" w:rsidRPr="007C6672" w:rsidRDefault="007C6672" w:rsidP="00BD684E">
      <w:pPr>
        <w:spacing w:after="0"/>
        <w:jc w:val="both"/>
        <w:rPr>
          <w:sz w:val="32"/>
          <w:szCs w:val="32"/>
          <w:lang w:val="sr-Latn-RS"/>
        </w:rPr>
      </w:pPr>
      <w:r w:rsidRPr="007C6672">
        <w:rPr>
          <w:b/>
          <w:bCs/>
          <w:sz w:val="32"/>
          <w:szCs w:val="32"/>
          <w:lang w:val="sr-Latn-RS"/>
        </w:rPr>
        <w:t>Indeks:</w:t>
      </w:r>
      <w:r>
        <w:rPr>
          <w:b/>
          <w:bCs/>
          <w:sz w:val="32"/>
          <w:szCs w:val="32"/>
          <w:lang w:val="sr-Latn-RS"/>
        </w:rPr>
        <w:t xml:space="preserve"> </w:t>
      </w:r>
      <w:r>
        <w:rPr>
          <w:sz w:val="32"/>
          <w:szCs w:val="32"/>
          <w:lang w:val="sr-Latn-RS"/>
        </w:rPr>
        <w:t>64/2019</w:t>
      </w:r>
    </w:p>
    <w:p w14:paraId="7463AF96" w14:textId="2F53F26C" w:rsidR="007C6672" w:rsidRPr="007C6672" w:rsidRDefault="007C6672" w:rsidP="001C5ED9">
      <w:pPr>
        <w:jc w:val="both"/>
        <w:rPr>
          <w:b/>
          <w:bCs/>
          <w:sz w:val="32"/>
          <w:szCs w:val="32"/>
          <w:lang w:val="sr-Latn-RS"/>
        </w:rPr>
      </w:pPr>
    </w:p>
    <w:p w14:paraId="4287E67C" w14:textId="72A2074C" w:rsidR="007C6672" w:rsidRPr="007C6672" w:rsidRDefault="007C6672" w:rsidP="001C5ED9">
      <w:pPr>
        <w:jc w:val="both"/>
        <w:rPr>
          <w:b/>
          <w:bCs/>
          <w:sz w:val="32"/>
          <w:szCs w:val="32"/>
          <w:lang w:val="sr-Latn-RS"/>
        </w:rPr>
      </w:pPr>
    </w:p>
    <w:p w14:paraId="4CFEF029" w14:textId="6B5030FB" w:rsidR="007C6672" w:rsidRPr="007C6672" w:rsidRDefault="007C6672" w:rsidP="001C5ED9">
      <w:pPr>
        <w:jc w:val="both"/>
        <w:rPr>
          <w:b/>
          <w:bCs/>
          <w:sz w:val="32"/>
          <w:szCs w:val="32"/>
          <w:lang w:val="sr-Latn-RS"/>
        </w:rPr>
      </w:pPr>
    </w:p>
    <w:p w14:paraId="7E73F016" w14:textId="21C09DD2" w:rsidR="007C6672" w:rsidRPr="007C6672" w:rsidRDefault="007C6672" w:rsidP="001C5ED9">
      <w:pPr>
        <w:jc w:val="both"/>
        <w:rPr>
          <w:b/>
          <w:bCs/>
          <w:sz w:val="32"/>
          <w:szCs w:val="32"/>
          <w:lang w:val="sr-Latn-RS"/>
        </w:rPr>
      </w:pPr>
      <w:r w:rsidRPr="007C6672">
        <w:rPr>
          <w:b/>
          <w:bCs/>
          <w:sz w:val="32"/>
          <w:szCs w:val="32"/>
          <w:lang w:val="sr-Latn-RS"/>
        </w:rPr>
        <w:t>Profesor</w:t>
      </w:r>
      <w:r w:rsidRPr="007C6672">
        <w:rPr>
          <w:b/>
          <w:bCs/>
          <w:sz w:val="32"/>
          <w:szCs w:val="32"/>
          <w:lang w:val="sr-Latn-RS"/>
        </w:rPr>
        <w:tab/>
      </w:r>
      <w:r w:rsidRPr="007C6672">
        <w:rPr>
          <w:b/>
          <w:bCs/>
          <w:sz w:val="32"/>
          <w:szCs w:val="32"/>
          <w:lang w:val="sr-Latn-RS"/>
        </w:rPr>
        <w:tab/>
      </w:r>
      <w:r w:rsidRPr="007C6672">
        <w:rPr>
          <w:b/>
          <w:bCs/>
          <w:sz w:val="32"/>
          <w:szCs w:val="32"/>
          <w:lang w:val="sr-Latn-RS"/>
        </w:rPr>
        <w:tab/>
      </w:r>
      <w:r w:rsidRPr="007C6672">
        <w:rPr>
          <w:b/>
          <w:bCs/>
          <w:sz w:val="32"/>
          <w:szCs w:val="32"/>
          <w:lang w:val="sr-Latn-RS"/>
        </w:rPr>
        <w:tab/>
      </w:r>
      <w:r w:rsidRPr="007C6672">
        <w:rPr>
          <w:b/>
          <w:bCs/>
          <w:sz w:val="32"/>
          <w:szCs w:val="32"/>
          <w:lang w:val="sr-Latn-RS"/>
        </w:rPr>
        <w:tab/>
      </w:r>
      <w:r w:rsidRPr="007C6672">
        <w:rPr>
          <w:b/>
          <w:bCs/>
          <w:sz w:val="32"/>
          <w:szCs w:val="32"/>
          <w:lang w:val="sr-Latn-RS"/>
        </w:rPr>
        <w:tab/>
      </w:r>
      <w:r w:rsidRPr="007C6672">
        <w:rPr>
          <w:b/>
          <w:bCs/>
          <w:sz w:val="32"/>
          <w:szCs w:val="32"/>
          <w:lang w:val="sr-Latn-RS"/>
        </w:rPr>
        <w:tab/>
        <w:t>Asistent</w:t>
      </w:r>
    </w:p>
    <w:p w14:paraId="36D3865E" w14:textId="083713F4" w:rsidR="007C6672" w:rsidRDefault="007C6672" w:rsidP="001C5ED9">
      <w:pPr>
        <w:jc w:val="both"/>
        <w:rPr>
          <w:sz w:val="32"/>
          <w:szCs w:val="32"/>
          <w:lang w:val="sr-Latn-RS"/>
        </w:rPr>
      </w:pPr>
      <w:r w:rsidRPr="007C6672">
        <w:rPr>
          <w:sz w:val="32"/>
          <w:szCs w:val="32"/>
          <w:lang w:val="sr-Latn-RS"/>
        </w:rPr>
        <w:t>Prof. dr Vlade Urošević</w:t>
      </w:r>
      <w:r w:rsidRPr="007C6672">
        <w:rPr>
          <w:sz w:val="32"/>
          <w:szCs w:val="32"/>
          <w:lang w:val="sr-Latn-RS"/>
        </w:rPr>
        <w:tab/>
      </w:r>
      <w:r w:rsidRPr="007C6672">
        <w:rPr>
          <w:sz w:val="32"/>
          <w:szCs w:val="32"/>
          <w:lang w:val="sr-Latn-RS"/>
        </w:rPr>
        <w:tab/>
      </w:r>
      <w:r w:rsidRPr="007C6672">
        <w:rPr>
          <w:sz w:val="32"/>
          <w:szCs w:val="32"/>
          <w:lang w:val="sr-Latn-RS"/>
        </w:rPr>
        <w:tab/>
      </w:r>
      <w:r w:rsidRPr="007C6672">
        <w:rPr>
          <w:sz w:val="32"/>
          <w:szCs w:val="32"/>
          <w:lang w:val="sr-Latn-RS"/>
        </w:rPr>
        <w:tab/>
        <w:t>Katarina Mitrović</w:t>
      </w:r>
    </w:p>
    <w:p w14:paraId="02266396" w14:textId="77777777" w:rsidR="007C6672" w:rsidRDefault="007C6672" w:rsidP="001C5ED9">
      <w:pPr>
        <w:jc w:val="both"/>
        <w:rPr>
          <w:sz w:val="32"/>
          <w:szCs w:val="32"/>
          <w:lang w:val="sr-Latn-RS"/>
        </w:rPr>
        <w:sectPr w:rsidR="007C6672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1019274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364D54" w14:textId="29D16D7F" w:rsidR="00382C7C" w:rsidRPr="00382C7C" w:rsidRDefault="00382C7C">
          <w:pPr>
            <w:pStyle w:val="TOCHeading"/>
            <w:rPr>
              <w:rFonts w:asciiTheme="majorBidi" w:hAnsiTheme="majorBidi"/>
              <w:i/>
              <w:iCs/>
              <w:color w:val="000000" w:themeColor="text1"/>
            </w:rPr>
          </w:pPr>
          <w:r w:rsidRPr="00382C7C">
            <w:rPr>
              <w:rFonts w:asciiTheme="majorBidi" w:hAnsiTheme="majorBidi"/>
              <w:i/>
              <w:iCs/>
              <w:color w:val="000000" w:themeColor="text1"/>
            </w:rPr>
            <w:t>Sadržaj</w:t>
          </w:r>
        </w:p>
        <w:p w14:paraId="1508B53E" w14:textId="263A4B51" w:rsidR="00382C7C" w:rsidRPr="00382C7C" w:rsidRDefault="00382C7C">
          <w:pPr>
            <w:pStyle w:val="TOC1"/>
            <w:tabs>
              <w:tab w:val="right" w:leader="dot" w:pos="9350"/>
            </w:tabs>
            <w:rPr>
              <w:rFonts w:cstheme="majorBidi"/>
              <w:i/>
              <w:iCs/>
              <w:noProof/>
              <w:color w:val="000000" w:themeColor="text1"/>
            </w:rPr>
          </w:pPr>
          <w:r w:rsidRPr="00382C7C">
            <w:rPr>
              <w:rFonts w:cstheme="majorBidi"/>
              <w:i/>
              <w:iCs/>
              <w:color w:val="000000" w:themeColor="text1"/>
            </w:rPr>
            <w:fldChar w:fldCharType="begin"/>
          </w:r>
          <w:r w:rsidRPr="00382C7C">
            <w:rPr>
              <w:rFonts w:cstheme="majorBidi"/>
              <w:i/>
              <w:iCs/>
              <w:color w:val="000000" w:themeColor="text1"/>
            </w:rPr>
            <w:instrText xml:space="preserve"> TOC \o "1-3" \h \z \u </w:instrText>
          </w:r>
          <w:r w:rsidRPr="00382C7C">
            <w:rPr>
              <w:rFonts w:cstheme="majorBidi"/>
              <w:i/>
              <w:iCs/>
              <w:color w:val="000000" w:themeColor="text1"/>
            </w:rPr>
            <w:fldChar w:fldCharType="separate"/>
          </w:r>
          <w:hyperlink w:anchor="_Toc62116301" w:history="1">
            <w:r w:rsidRPr="00382C7C">
              <w:rPr>
                <w:rStyle w:val="Hyperlink"/>
                <w:rFonts w:cstheme="majorBidi"/>
                <w:i/>
                <w:iCs/>
                <w:noProof/>
                <w:color w:val="000000" w:themeColor="text1"/>
                <w:lang w:val="sr-Latn-RS"/>
              </w:rPr>
              <w:t>Uvod</w:t>
            </w:r>
            <w:r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ab/>
            </w:r>
            <w:r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instrText xml:space="preserve"> PAGEREF _Toc62116301 \h </w:instrText>
            </w:r>
            <w:r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</w:r>
            <w:r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>3</w:t>
            </w:r>
            <w:r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1DCE10" w14:textId="500C6695" w:rsidR="00382C7C" w:rsidRPr="00382C7C" w:rsidRDefault="007538EF">
          <w:pPr>
            <w:pStyle w:val="TOC1"/>
            <w:tabs>
              <w:tab w:val="right" w:leader="dot" w:pos="9350"/>
            </w:tabs>
            <w:rPr>
              <w:rFonts w:cstheme="majorBidi"/>
              <w:i/>
              <w:iCs/>
              <w:noProof/>
              <w:color w:val="000000" w:themeColor="text1"/>
            </w:rPr>
          </w:pPr>
          <w:hyperlink w:anchor="_Toc62116302" w:history="1">
            <w:r w:rsidR="00382C7C" w:rsidRPr="00382C7C">
              <w:rPr>
                <w:rStyle w:val="Hyperlink"/>
                <w:rFonts w:cstheme="majorBidi"/>
                <w:i/>
                <w:iCs/>
                <w:noProof/>
                <w:color w:val="000000" w:themeColor="text1"/>
                <w:lang w:val="sr-Latn-RS"/>
              </w:rPr>
              <w:t>Definicija poligona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ab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instrText xml:space="preserve"> PAGEREF _Toc62116302 \h </w:instrTex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>4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76FAAE" w14:textId="4D99CB5B" w:rsidR="00382C7C" w:rsidRPr="00382C7C" w:rsidRDefault="007538EF">
          <w:pPr>
            <w:pStyle w:val="TOC1"/>
            <w:tabs>
              <w:tab w:val="right" w:leader="dot" w:pos="9350"/>
            </w:tabs>
            <w:rPr>
              <w:rFonts w:cstheme="majorBidi"/>
              <w:i/>
              <w:iCs/>
              <w:noProof/>
              <w:color w:val="000000" w:themeColor="text1"/>
            </w:rPr>
          </w:pPr>
          <w:hyperlink w:anchor="_Toc62116303" w:history="1">
            <w:r w:rsidR="00382C7C" w:rsidRPr="00382C7C">
              <w:rPr>
                <w:rStyle w:val="Hyperlink"/>
                <w:rFonts w:cstheme="majorBidi"/>
                <w:i/>
                <w:iCs/>
                <w:noProof/>
                <w:color w:val="000000" w:themeColor="text1"/>
                <w:lang w:val="sr-Latn-RS"/>
              </w:rPr>
              <w:t>Planirane funkcionalnosti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ab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instrText xml:space="preserve"> PAGEREF _Toc62116303 \h </w:instrTex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>5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7BA7E5" w14:textId="6FCC657D" w:rsidR="00382C7C" w:rsidRPr="00382C7C" w:rsidRDefault="007538EF">
          <w:pPr>
            <w:pStyle w:val="TOC2"/>
            <w:tabs>
              <w:tab w:val="right" w:leader="dot" w:pos="9350"/>
            </w:tabs>
            <w:rPr>
              <w:rFonts w:cstheme="majorBidi"/>
              <w:i/>
              <w:iCs/>
              <w:noProof/>
              <w:color w:val="000000" w:themeColor="text1"/>
            </w:rPr>
          </w:pPr>
          <w:hyperlink w:anchor="_Toc62116304" w:history="1">
            <w:r w:rsidR="00382C7C" w:rsidRPr="00382C7C">
              <w:rPr>
                <w:rStyle w:val="Hyperlink"/>
                <w:rFonts w:cstheme="majorBidi"/>
                <w:bCs/>
                <w:i/>
                <w:iCs/>
                <w:noProof/>
                <w:color w:val="000000" w:themeColor="text1"/>
                <w:lang w:val="sr-Latn-RS"/>
              </w:rPr>
              <w:t>Unos podataka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ab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instrText xml:space="preserve"> PAGEREF _Toc62116304 \h </w:instrTex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>5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E4EF5B" w14:textId="6DFD2015" w:rsidR="00382C7C" w:rsidRPr="00382C7C" w:rsidRDefault="007538EF">
          <w:pPr>
            <w:pStyle w:val="TOC2"/>
            <w:tabs>
              <w:tab w:val="right" w:leader="dot" w:pos="9350"/>
            </w:tabs>
            <w:rPr>
              <w:rFonts w:cstheme="majorBidi"/>
              <w:i/>
              <w:iCs/>
              <w:noProof/>
              <w:color w:val="000000" w:themeColor="text1"/>
            </w:rPr>
          </w:pPr>
          <w:hyperlink w:anchor="_Toc62116305" w:history="1">
            <w:r w:rsidR="00382C7C" w:rsidRPr="00382C7C">
              <w:rPr>
                <w:rStyle w:val="Hyperlink"/>
                <w:rFonts w:cstheme="majorBidi"/>
                <w:i/>
                <w:iCs/>
                <w:noProof/>
                <w:color w:val="000000" w:themeColor="text1"/>
                <w:lang w:val="sr-Latn-RS"/>
              </w:rPr>
              <w:t>Validacija podataka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ab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instrText xml:space="preserve"> PAGEREF _Toc62116305 \h </w:instrTex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>5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BF56DD" w14:textId="68A65B48" w:rsidR="00382C7C" w:rsidRPr="00382C7C" w:rsidRDefault="007538EF">
          <w:pPr>
            <w:pStyle w:val="TOC2"/>
            <w:tabs>
              <w:tab w:val="right" w:leader="dot" w:pos="9350"/>
            </w:tabs>
            <w:rPr>
              <w:rFonts w:cstheme="majorBidi"/>
              <w:i/>
              <w:iCs/>
              <w:noProof/>
              <w:color w:val="000000" w:themeColor="text1"/>
            </w:rPr>
          </w:pPr>
          <w:hyperlink w:anchor="_Toc62116306" w:history="1">
            <w:r w:rsidR="00382C7C" w:rsidRPr="00382C7C">
              <w:rPr>
                <w:rStyle w:val="Hyperlink"/>
                <w:rFonts w:cstheme="majorBidi"/>
                <w:i/>
                <w:iCs/>
                <w:noProof/>
                <w:color w:val="000000" w:themeColor="text1"/>
                <w:lang w:val="sr-Latn-RS"/>
              </w:rPr>
              <w:t>Provera složenosti poligona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ab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instrText xml:space="preserve"> PAGEREF _Toc62116306 \h </w:instrTex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>6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745033" w14:textId="71539972" w:rsidR="00382C7C" w:rsidRPr="00382C7C" w:rsidRDefault="007538EF">
          <w:pPr>
            <w:pStyle w:val="TOC2"/>
            <w:tabs>
              <w:tab w:val="right" w:leader="dot" w:pos="9350"/>
            </w:tabs>
            <w:rPr>
              <w:rFonts w:cstheme="majorBidi"/>
              <w:i/>
              <w:iCs/>
              <w:noProof/>
              <w:color w:val="000000" w:themeColor="text1"/>
            </w:rPr>
          </w:pPr>
          <w:hyperlink w:anchor="_Toc62116307" w:history="1">
            <w:r w:rsidR="00382C7C" w:rsidRPr="00382C7C">
              <w:rPr>
                <w:rStyle w:val="Hyperlink"/>
                <w:rFonts w:cstheme="majorBidi"/>
                <w:i/>
                <w:iCs/>
                <w:noProof/>
                <w:color w:val="000000" w:themeColor="text1"/>
              </w:rPr>
              <w:t>Iscrtavanje poligona na ekranu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ab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instrText xml:space="preserve"> PAGEREF _Toc62116307 \h </w:instrTex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>7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358E5E" w14:textId="2FA56A75" w:rsidR="00382C7C" w:rsidRPr="00382C7C" w:rsidRDefault="007538EF">
          <w:pPr>
            <w:pStyle w:val="TOC2"/>
            <w:tabs>
              <w:tab w:val="right" w:leader="dot" w:pos="9350"/>
            </w:tabs>
            <w:rPr>
              <w:rFonts w:cstheme="majorBidi"/>
              <w:i/>
              <w:iCs/>
              <w:noProof/>
              <w:color w:val="000000" w:themeColor="text1"/>
            </w:rPr>
          </w:pPr>
          <w:hyperlink w:anchor="_Toc62116308" w:history="1">
            <w:r w:rsidR="00382C7C" w:rsidRPr="00382C7C">
              <w:rPr>
                <w:rStyle w:val="Hyperlink"/>
                <w:rFonts w:cstheme="majorBidi"/>
                <w:i/>
                <w:iCs/>
                <w:noProof/>
                <w:color w:val="000000" w:themeColor="text1"/>
                <w:lang w:val="de-DE"/>
              </w:rPr>
              <w:t>Matematički proračuni – obim, površina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ab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instrText xml:space="preserve"> PAGEREF _Toc62116308 \h </w:instrTex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>8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A37DD2" w14:textId="1385220D" w:rsidR="00382C7C" w:rsidRPr="00382C7C" w:rsidRDefault="007538EF">
          <w:pPr>
            <w:pStyle w:val="TOC2"/>
            <w:tabs>
              <w:tab w:val="right" w:leader="dot" w:pos="9350"/>
            </w:tabs>
            <w:rPr>
              <w:rFonts w:cstheme="majorBidi"/>
              <w:i/>
              <w:iCs/>
              <w:noProof/>
              <w:color w:val="000000" w:themeColor="text1"/>
            </w:rPr>
          </w:pPr>
          <w:hyperlink w:anchor="_Toc62116309" w:history="1">
            <w:r w:rsidR="00382C7C" w:rsidRPr="00382C7C">
              <w:rPr>
                <w:rStyle w:val="Hyperlink"/>
                <w:rFonts w:cstheme="majorBidi"/>
                <w:i/>
                <w:iCs/>
                <w:noProof/>
                <w:color w:val="000000" w:themeColor="text1"/>
              </w:rPr>
              <w:t>Izmena i čuvanje podataka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ab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instrText xml:space="preserve"> PAGEREF _Toc62116309 \h </w:instrTex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>10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A1EBAAD" w14:textId="50AED9A2" w:rsidR="00382C7C" w:rsidRPr="00382C7C" w:rsidRDefault="007538EF">
          <w:pPr>
            <w:pStyle w:val="TOC1"/>
            <w:tabs>
              <w:tab w:val="right" w:leader="dot" w:pos="9350"/>
            </w:tabs>
            <w:rPr>
              <w:rFonts w:cstheme="majorBidi"/>
              <w:i/>
              <w:iCs/>
              <w:noProof/>
              <w:color w:val="000000" w:themeColor="text1"/>
            </w:rPr>
          </w:pPr>
          <w:hyperlink w:anchor="_Toc62116310" w:history="1">
            <w:r w:rsidR="00382C7C" w:rsidRPr="00382C7C">
              <w:rPr>
                <w:rStyle w:val="Hyperlink"/>
                <w:rFonts w:cstheme="majorBidi"/>
                <w:i/>
                <w:iCs/>
                <w:noProof/>
                <w:color w:val="000000" w:themeColor="text1"/>
              </w:rPr>
              <w:t>Use Case dijagram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ab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instrText xml:space="preserve"> PAGEREF _Toc62116310 \h </w:instrTex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>11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EC736F" w14:textId="1A15294B" w:rsidR="00382C7C" w:rsidRPr="00382C7C" w:rsidRDefault="007538EF">
          <w:pPr>
            <w:pStyle w:val="TOC1"/>
            <w:tabs>
              <w:tab w:val="right" w:leader="dot" w:pos="9350"/>
            </w:tabs>
            <w:rPr>
              <w:rFonts w:cstheme="majorBidi"/>
              <w:i/>
              <w:iCs/>
              <w:noProof/>
              <w:color w:val="000000" w:themeColor="text1"/>
            </w:rPr>
          </w:pPr>
          <w:hyperlink w:anchor="_Toc62116311" w:history="1">
            <w:r w:rsidR="00382C7C" w:rsidRPr="00382C7C">
              <w:rPr>
                <w:rStyle w:val="Hyperlink"/>
                <w:rFonts w:cstheme="majorBidi"/>
                <w:i/>
                <w:iCs/>
                <w:noProof/>
                <w:color w:val="000000" w:themeColor="text1"/>
                <w:lang w:val="sr-Latn-RS"/>
              </w:rPr>
              <w:t>Dijagram aktivnosti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ab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instrText xml:space="preserve"> PAGEREF _Toc62116311 \h </w:instrTex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>12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155B70" w14:textId="66870E58" w:rsidR="00382C7C" w:rsidRPr="00382C7C" w:rsidRDefault="007538EF">
          <w:pPr>
            <w:pStyle w:val="TOC1"/>
            <w:tabs>
              <w:tab w:val="right" w:leader="dot" w:pos="9350"/>
            </w:tabs>
            <w:rPr>
              <w:rFonts w:cstheme="majorBidi"/>
              <w:i/>
              <w:iCs/>
              <w:noProof/>
              <w:color w:val="000000" w:themeColor="text1"/>
            </w:rPr>
          </w:pPr>
          <w:hyperlink w:anchor="_Toc62116312" w:history="1">
            <w:r w:rsidR="00382C7C" w:rsidRPr="00382C7C">
              <w:rPr>
                <w:rStyle w:val="Hyperlink"/>
                <w:rFonts w:cstheme="majorBidi"/>
                <w:i/>
                <w:iCs/>
                <w:noProof/>
                <w:color w:val="000000" w:themeColor="text1"/>
                <w:lang w:val="sr-Latn-RS"/>
              </w:rPr>
              <w:t>Reference i tabela figura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ab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instrText xml:space="preserve"> PAGEREF _Toc62116312 \h </w:instrTex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>13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61CA07" w14:textId="40ABFB24" w:rsidR="00382C7C" w:rsidRPr="00382C7C" w:rsidRDefault="007538EF">
          <w:pPr>
            <w:pStyle w:val="TOC2"/>
            <w:tabs>
              <w:tab w:val="right" w:leader="dot" w:pos="9350"/>
            </w:tabs>
            <w:rPr>
              <w:rFonts w:cstheme="majorBidi"/>
              <w:i/>
              <w:iCs/>
              <w:noProof/>
              <w:color w:val="000000" w:themeColor="text1"/>
            </w:rPr>
          </w:pPr>
          <w:hyperlink w:anchor="_Toc62116313" w:history="1">
            <w:r w:rsidR="00382C7C" w:rsidRPr="00382C7C">
              <w:rPr>
                <w:rStyle w:val="Hyperlink"/>
                <w:rFonts w:cstheme="majorBidi"/>
                <w:i/>
                <w:iCs/>
                <w:noProof/>
                <w:color w:val="000000" w:themeColor="text1"/>
                <w:lang w:val="sr-Latn-RS"/>
              </w:rPr>
              <w:t>Reference/Literatura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ab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instrText xml:space="preserve"> PAGEREF _Toc62116313 \h </w:instrTex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>13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904F92" w14:textId="0AA157BF" w:rsidR="00382C7C" w:rsidRPr="00382C7C" w:rsidRDefault="007538EF">
          <w:pPr>
            <w:pStyle w:val="TOC2"/>
            <w:tabs>
              <w:tab w:val="right" w:leader="dot" w:pos="9350"/>
            </w:tabs>
            <w:rPr>
              <w:rFonts w:cstheme="majorBidi"/>
              <w:i/>
              <w:iCs/>
              <w:noProof/>
              <w:color w:val="000000" w:themeColor="text1"/>
            </w:rPr>
          </w:pPr>
          <w:hyperlink w:anchor="_Toc62116314" w:history="1">
            <w:r w:rsidR="00382C7C" w:rsidRPr="00382C7C">
              <w:rPr>
                <w:rStyle w:val="Hyperlink"/>
                <w:rFonts w:cstheme="majorBidi"/>
                <w:i/>
                <w:iCs/>
                <w:noProof/>
                <w:color w:val="000000" w:themeColor="text1"/>
                <w:lang w:val="sr-Latn-RS"/>
              </w:rPr>
              <w:t>Tabela figura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ab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instrText xml:space="preserve"> PAGEREF _Toc62116314 \h </w:instrTex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t>13</w:t>
            </w:r>
            <w:r w:rsidR="00382C7C" w:rsidRPr="00382C7C">
              <w:rPr>
                <w:rFonts w:cstheme="majorBidi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418167" w14:textId="6AAFE2B2" w:rsidR="00382C7C" w:rsidRDefault="00382C7C">
          <w:r w:rsidRPr="00382C7C">
            <w:rPr>
              <w:rFonts w:cstheme="majorBidi"/>
              <w:b/>
              <w:bCs/>
              <w:i/>
              <w:iCs/>
              <w:noProof/>
              <w:color w:val="000000" w:themeColor="text1"/>
            </w:rPr>
            <w:fldChar w:fldCharType="end"/>
          </w:r>
        </w:p>
      </w:sdtContent>
    </w:sdt>
    <w:p w14:paraId="064BD06F" w14:textId="77777777" w:rsidR="00C151F4" w:rsidRDefault="00C151F4" w:rsidP="001C5ED9">
      <w:pPr>
        <w:jc w:val="both"/>
        <w:rPr>
          <w:lang w:val="sr-Latn-RS"/>
        </w:rPr>
      </w:pPr>
      <w:r>
        <w:rPr>
          <w:lang w:val="sr-Latn-RS"/>
        </w:rPr>
        <w:br w:type="page"/>
      </w:r>
    </w:p>
    <w:p w14:paraId="15AD449D" w14:textId="48C4AF17" w:rsidR="007C6672" w:rsidRDefault="00C151F4" w:rsidP="001C5ED9">
      <w:pPr>
        <w:pStyle w:val="Heading1"/>
        <w:jc w:val="both"/>
        <w:rPr>
          <w:lang w:val="sr-Latn-RS"/>
        </w:rPr>
      </w:pPr>
      <w:bookmarkStart w:id="1" w:name="_Toc62116301"/>
      <w:r>
        <w:rPr>
          <w:lang w:val="sr-Latn-RS"/>
        </w:rPr>
        <w:lastRenderedPageBreak/>
        <w:t>Uvod</w:t>
      </w:r>
      <w:bookmarkEnd w:id="1"/>
    </w:p>
    <w:p w14:paraId="3C7DDD66" w14:textId="43A355F1" w:rsidR="00CC3581" w:rsidRDefault="00CC3581" w:rsidP="001C5ED9">
      <w:pPr>
        <w:jc w:val="both"/>
        <w:rPr>
          <w:lang w:val="sr-Latn-RS"/>
        </w:rPr>
      </w:pPr>
    </w:p>
    <w:p w14:paraId="6C24C7C1" w14:textId="38920DF8" w:rsidR="00CC3581" w:rsidRDefault="00310D6A" w:rsidP="001C5ED9">
      <w:pPr>
        <w:jc w:val="both"/>
        <w:rPr>
          <w:lang w:val="de-DE"/>
        </w:rPr>
      </w:pPr>
      <w:r w:rsidRPr="00310D6A">
        <w:rPr>
          <w:lang w:val="de-DE"/>
        </w:rPr>
        <w:t>Mnogi veruju da je m</w:t>
      </w:r>
      <w:r>
        <w:rPr>
          <w:lang w:val="de-DE"/>
        </w:rPr>
        <w:t xml:space="preserve">atematika temelj i osnova računarskih nauka. </w:t>
      </w:r>
      <w:r w:rsidRPr="00310D6A">
        <w:rPr>
          <w:lang w:val="de-DE"/>
        </w:rPr>
        <w:t>Takođe bi se moglo reći i da je fundamentalan in</w:t>
      </w:r>
      <w:r>
        <w:rPr>
          <w:lang w:val="de-DE"/>
        </w:rPr>
        <w:t>telektualni alat u računarstvu, ali i računarstvo se sve više koristi u rešavanju matematičkih problema.</w:t>
      </w:r>
      <w:r w:rsidR="009053E2">
        <w:rPr>
          <w:lang w:val="de-DE"/>
        </w:rPr>
        <w:t xml:space="preserve"> Diskretna matematika, bulova algebra, kombinatorika, logičke notacije, teorije redova, grafova, verovatnoće, brojeva, algebra, sve su to grane matematike koje su u potpunosti neophodne računarskim naukama. </w:t>
      </w:r>
    </w:p>
    <w:p w14:paraId="562EAD46" w14:textId="3B9543B3" w:rsidR="0003061A" w:rsidRDefault="0003061A" w:rsidP="001C5ED9">
      <w:pPr>
        <w:jc w:val="both"/>
        <w:rPr>
          <w:lang w:val="de-DE"/>
        </w:rPr>
      </w:pPr>
      <w:r>
        <w:rPr>
          <w:lang w:val="de-DE"/>
        </w:rPr>
        <w:t xml:space="preserve">Jedan od osnovnih delova računarskih nauka predstavljaju algoritmi. Nizovi instrukcija koji demonstriraju implementaciju računarskog programa. Međutim, naš prvi susret s algoritmima nije bio prilikom rada u programskom jeziku C, već mnogo ranije – kada smo tek učili da brojimo. Sabiranje, oduzimanje, množenje i deljenje prirodnih brojeva neki su od najjednostavnijih algoritama s kojima smo se susretali na samom početku našeg obrazovanja. </w:t>
      </w:r>
      <w:r w:rsidR="00574C51">
        <w:rPr>
          <w:lang w:val="de-DE"/>
        </w:rPr>
        <w:t>Matematika je, dakle, neophodna za razvoj intelektualnih sposobnosti i osposobljavanje osoba za razumevanje i upotrebu algoritama koji će se kasnije koristiti u računarskim naukama</w:t>
      </w:r>
      <w:r w:rsidR="005B13FE">
        <w:rPr>
          <w:lang w:val="de-DE"/>
        </w:rPr>
        <w:t>, kao i za razvijanje analitičkih veština koje ćemo upotrebiti i u ovom seminarskom radu, prilikom analize objektno orijentisanog projekta</w:t>
      </w:r>
      <w:r w:rsidR="00574C51">
        <w:rPr>
          <w:lang w:val="de-DE"/>
        </w:rPr>
        <w:t xml:space="preserve">. </w:t>
      </w:r>
    </w:p>
    <w:p w14:paraId="6852F687" w14:textId="14669E0C" w:rsidR="005B13FE" w:rsidRDefault="00201A4A" w:rsidP="001C5ED9">
      <w:pPr>
        <w:jc w:val="both"/>
        <w:rPr>
          <w:lang w:val="de-DE"/>
        </w:rPr>
      </w:pPr>
      <w:r w:rsidRPr="00201A4A">
        <w:rPr>
          <w:lang w:val="de-DE"/>
        </w:rPr>
        <w:t xml:space="preserve">Većina grana računarskih nauka kao što su operativni sistemi, </w:t>
      </w:r>
      <w:r>
        <w:rPr>
          <w:lang w:val="de-DE"/>
        </w:rPr>
        <w:t>baze podataka, veštačka inteligencija, mašinsko učenje, umrežavanje, ugrađeni sistemi i mikrokontroleri, računarska grafika, zahtevaju određen nivo poznavanja matematičkih koncepata kao što su linearna algebra, vektori, matrice, trigonometrija..</w:t>
      </w:r>
    </w:p>
    <w:p w14:paraId="3FC9E204" w14:textId="62917BCA" w:rsidR="00AC667D" w:rsidRDefault="00AC667D" w:rsidP="001C5ED9">
      <w:pPr>
        <w:jc w:val="both"/>
        <w:rPr>
          <w:lang w:val="de-DE"/>
        </w:rPr>
      </w:pPr>
      <w:r w:rsidRPr="00917C1A">
        <w:rPr>
          <w:lang w:val="de-DE"/>
        </w:rPr>
        <w:t xml:space="preserve">Kao jedan primer toga naveo bih korišćenje </w:t>
      </w:r>
      <w:r w:rsidR="00917C1A">
        <w:rPr>
          <w:lang w:val="de-DE"/>
        </w:rPr>
        <w:t>matematičkih koncepata tačke, linije i poligona u računarskoj grafici. Za crtanje dvodimenzionalnih objekata (geometrijskih figura) na ekranu moramo znati sledeće podatke o tom objektu:</w:t>
      </w:r>
    </w:p>
    <w:p w14:paraId="160C6728" w14:textId="615A1C11" w:rsidR="00917C1A" w:rsidRDefault="00917C1A" w:rsidP="001C5ED9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Koliko sadrži temena (tačaka),</w:t>
      </w:r>
    </w:p>
    <w:p w14:paraId="58F3A38C" w14:textId="7988B094" w:rsidR="00917C1A" w:rsidRDefault="00917C1A" w:rsidP="001C5ED9">
      <w:pPr>
        <w:pStyle w:val="ListParagraph"/>
        <w:numPr>
          <w:ilvl w:val="0"/>
          <w:numId w:val="1"/>
        </w:numPr>
        <w:jc w:val="both"/>
        <w:rPr>
          <w:lang w:val="de-DE"/>
        </w:rPr>
      </w:pPr>
      <w:r w:rsidRPr="00917C1A">
        <w:rPr>
          <w:lang w:val="de-DE"/>
        </w:rPr>
        <w:t>Koja od tih temena su povezana (linija</w:t>
      </w:r>
      <w:r>
        <w:rPr>
          <w:lang w:val="de-DE"/>
        </w:rPr>
        <w:t>ma),</w:t>
      </w:r>
    </w:p>
    <w:p w14:paraId="0BEB1009" w14:textId="7A8AFC0E" w:rsidR="00917C1A" w:rsidRPr="00857B6B" w:rsidRDefault="00917C1A" w:rsidP="001C5ED9">
      <w:pPr>
        <w:pStyle w:val="ListParagraph"/>
        <w:numPr>
          <w:ilvl w:val="0"/>
          <w:numId w:val="1"/>
        </w:numPr>
        <w:jc w:val="both"/>
        <w:rPr>
          <w:lang w:val="de-DE"/>
        </w:rPr>
      </w:pPr>
      <w:r w:rsidRPr="00857B6B">
        <w:rPr>
          <w:lang w:val="de-DE"/>
        </w:rPr>
        <w:t>Da li će geometrijska figura sadržati dodatne atribute (Boja, providnost</w:t>
      </w:r>
      <w:r w:rsidR="00857B6B" w:rsidRPr="00857B6B">
        <w:rPr>
          <w:lang w:val="de-DE"/>
        </w:rPr>
        <w:t>, nivo prikaz</w:t>
      </w:r>
      <w:r w:rsidR="00857B6B">
        <w:rPr>
          <w:lang w:val="de-DE"/>
        </w:rPr>
        <w:t>a.</w:t>
      </w:r>
      <w:r w:rsidRPr="00857B6B">
        <w:rPr>
          <w:lang w:val="de-DE"/>
        </w:rPr>
        <w:t>.)</w:t>
      </w:r>
    </w:p>
    <w:p w14:paraId="4338201B" w14:textId="67574CA4" w:rsidR="00201A4A" w:rsidRPr="00FA0DEB" w:rsidRDefault="00201A4A" w:rsidP="001C5ED9">
      <w:pPr>
        <w:jc w:val="both"/>
        <w:rPr>
          <w:lang w:val="de-DE"/>
        </w:rPr>
      </w:pPr>
      <w:r w:rsidRPr="00FA0DEB">
        <w:rPr>
          <w:lang w:val="de-DE"/>
        </w:rPr>
        <w:t xml:space="preserve">Upravo iz tog razloga odlučio sam se za demonstraciju važnosti matematike u računarskim naukama, tako što će tema ovog seminarskog rada biti </w:t>
      </w:r>
      <w:r w:rsidRPr="00FA0DEB">
        <w:rPr>
          <w:b/>
          <w:bCs/>
          <w:lang w:val="de-DE"/>
        </w:rPr>
        <w:t>Analiza, dizajn i izrada softvera za manipulaciju jednostavnih</w:t>
      </w:r>
      <w:r w:rsidRPr="00FA0DEB">
        <w:rPr>
          <w:lang w:val="de-DE"/>
        </w:rPr>
        <w:t xml:space="preserve"> </w:t>
      </w:r>
      <w:r w:rsidRPr="00FA0DEB">
        <w:rPr>
          <w:b/>
          <w:bCs/>
          <w:lang w:val="de-DE"/>
        </w:rPr>
        <w:t>poligona</w:t>
      </w:r>
      <w:r w:rsidRPr="00FA0DEB">
        <w:rPr>
          <w:lang w:val="de-DE"/>
        </w:rPr>
        <w:t xml:space="preserve">. </w:t>
      </w:r>
    </w:p>
    <w:p w14:paraId="1B241CD3" w14:textId="7297C2EE" w:rsidR="005131D1" w:rsidRDefault="005131D1" w:rsidP="001C5ED9">
      <w:pPr>
        <w:jc w:val="both"/>
      </w:pPr>
      <w:r>
        <w:t>U daljem tekstu, kao i samom programu, obradićemo sledeće funkcije:</w:t>
      </w:r>
    </w:p>
    <w:p w14:paraId="431E1A9F" w14:textId="644A6845" w:rsidR="005131D1" w:rsidRDefault="005131D1" w:rsidP="001C5ED9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Učitavanje podataka (korisnički unos ili unos iz datoteke) o poligonu,</w:t>
      </w:r>
    </w:p>
    <w:p w14:paraId="3B6A56CF" w14:textId="71F715CF" w:rsidR="005131D1" w:rsidRPr="005131D1" w:rsidRDefault="005131D1" w:rsidP="001C5ED9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Provere ispravnosti podataka, složenosti poligona i kolinearnosti tačaka,</w:t>
      </w:r>
    </w:p>
    <w:p w14:paraId="40E5CB6A" w14:textId="0F8A1AEF" w:rsidR="005131D1" w:rsidRDefault="005131D1" w:rsidP="001C5ED9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Iscrtavanje poligona na predviđenom prostoru u programu,</w:t>
      </w:r>
    </w:p>
    <w:p w14:paraId="403805CF" w14:textId="6E6249EB" w:rsidR="005131D1" w:rsidRDefault="005131D1" w:rsidP="001C5ED9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Matematički proračuni o poligonu (površina, obim, uglovi..)</w:t>
      </w:r>
      <w:r w:rsidR="00A90A2C">
        <w:rPr>
          <w:lang w:val="sr-Latn-RS"/>
        </w:rPr>
        <w:t>,</w:t>
      </w:r>
    </w:p>
    <w:p w14:paraId="1F49A971" w14:textId="4BBABB60" w:rsidR="005131D1" w:rsidRDefault="00A90A2C" w:rsidP="001C5ED9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Manipulacija i izmena podataka o poligonu,</w:t>
      </w:r>
    </w:p>
    <w:p w14:paraId="55B32738" w14:textId="2ABAB33F" w:rsidR="00A90A2C" w:rsidRDefault="00A90A2C" w:rsidP="001C5ED9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Čuvanje podataka u vidu datoteke na memoriji računara.</w:t>
      </w:r>
    </w:p>
    <w:p w14:paraId="577B3AB9" w14:textId="54AE3A23" w:rsidR="00B0302C" w:rsidRDefault="00B0302C" w:rsidP="001C5ED9">
      <w:pPr>
        <w:jc w:val="both"/>
        <w:rPr>
          <w:lang w:val="sr-Latn-RS"/>
        </w:rPr>
      </w:pPr>
      <w:r>
        <w:rPr>
          <w:lang w:val="sr-Latn-RS"/>
        </w:rPr>
        <w:br w:type="page"/>
      </w:r>
    </w:p>
    <w:p w14:paraId="3AF92BE7" w14:textId="534CE4F5" w:rsidR="00A90A2C" w:rsidRDefault="00B0302C" w:rsidP="001C5ED9">
      <w:pPr>
        <w:pStyle w:val="Heading1"/>
        <w:jc w:val="both"/>
        <w:rPr>
          <w:lang w:val="sr-Latn-RS"/>
        </w:rPr>
      </w:pPr>
      <w:bookmarkStart w:id="2" w:name="_Toc62116302"/>
      <w:r>
        <w:rPr>
          <w:lang w:val="sr-Latn-RS"/>
        </w:rPr>
        <w:lastRenderedPageBreak/>
        <w:t>Definicija poligona</w:t>
      </w:r>
      <w:bookmarkEnd w:id="2"/>
    </w:p>
    <w:p w14:paraId="47F87E8B" w14:textId="231B77C9" w:rsidR="00B0302C" w:rsidRDefault="00B0302C" w:rsidP="001C5ED9">
      <w:pPr>
        <w:jc w:val="both"/>
        <w:rPr>
          <w:lang w:val="sr-Latn-RS"/>
        </w:rPr>
      </w:pPr>
    </w:p>
    <w:p w14:paraId="55D4096F" w14:textId="1C085048" w:rsidR="00E35507" w:rsidRDefault="00E35507" w:rsidP="001C5ED9">
      <w:pPr>
        <w:jc w:val="both"/>
        <w:rPr>
          <w:lang w:val="sr-Latn-RS"/>
        </w:rPr>
      </w:pPr>
      <w:r w:rsidRPr="00E35507">
        <w:rPr>
          <w:lang w:val="sr-Latn-RS"/>
        </w:rPr>
        <w:t>Poligon u geometriji predstavlja planarnu figuru koj</w:t>
      </w:r>
      <w:r>
        <w:rPr>
          <w:lang w:val="sr-Latn-RS"/>
        </w:rPr>
        <w:t>u opisuje konačan broj segmenata pravih linija koje su povezane i formiraju zatvorenu figuru koja se naziva poligonalna mreža</w:t>
      </w:r>
      <w:r w:rsidR="00B858F7">
        <w:rPr>
          <w:lang w:val="sr-Latn-RS"/>
        </w:rPr>
        <w:t xml:space="preserve"> (granica)</w:t>
      </w:r>
      <w:r>
        <w:rPr>
          <w:lang w:val="sr-Latn-RS"/>
        </w:rPr>
        <w:t xml:space="preserve">. Poligonalna mreža, zajedno s delom ravni unutar nje, čine jedan poligon. </w:t>
      </w:r>
    </w:p>
    <w:p w14:paraId="5D692557" w14:textId="3F7E7F4C" w:rsidR="00E35507" w:rsidRDefault="00E35507" w:rsidP="001C5ED9">
      <w:pPr>
        <w:jc w:val="both"/>
      </w:pPr>
      <w:r>
        <w:rPr>
          <w:lang w:val="sr-Latn-RS"/>
        </w:rPr>
        <w:t xml:space="preserve">Segmenti poligonalne mreže nazivaju se njene ivice ili strane (eng. </w:t>
      </w:r>
      <w:r>
        <w:rPr>
          <w:i/>
          <w:iCs/>
          <w:lang w:val="sr-Latn-RS"/>
        </w:rPr>
        <w:t>edge</w:t>
      </w:r>
      <w:r>
        <w:rPr>
          <w:lang w:val="sr-Latn-RS"/>
        </w:rPr>
        <w:t xml:space="preserve">), a tačke gde se dve ivice susreću su temena (eng. </w:t>
      </w:r>
      <w:r>
        <w:rPr>
          <w:i/>
          <w:iCs/>
          <w:lang w:val="sr-Latn-RS"/>
        </w:rPr>
        <w:t>vertex</w:t>
      </w:r>
      <w:r>
        <w:rPr>
          <w:lang w:val="sr-Latn-RS"/>
        </w:rPr>
        <w:t>).</w:t>
      </w:r>
      <w:r w:rsidR="0020172B">
        <w:rPr>
          <w:lang w:val="sr-Latn-RS"/>
        </w:rPr>
        <w:t xml:space="preserve"> Unutrašnjost poligona nekada se naziva i njegovo telo (eng. </w:t>
      </w:r>
      <w:r w:rsidR="0020172B">
        <w:rPr>
          <w:i/>
          <w:iCs/>
          <w:lang w:val="sr-Latn-RS"/>
        </w:rPr>
        <w:t>body</w:t>
      </w:r>
      <w:r w:rsidR="0020172B">
        <w:rPr>
          <w:lang w:val="sr-Latn-RS"/>
        </w:rPr>
        <w:t xml:space="preserve">). </w:t>
      </w:r>
      <w:r w:rsidR="00ED3D28">
        <w:rPr>
          <w:lang w:val="sr-Latn-RS"/>
        </w:rPr>
        <w:t xml:space="preserve">N-ugao jeste poligon s </w:t>
      </w:r>
      <w:r w:rsidR="00ED3D28">
        <w:rPr>
          <w:i/>
          <w:iCs/>
          <w:lang w:val="sr-Latn-RS"/>
        </w:rPr>
        <w:t>n</w:t>
      </w:r>
      <w:r w:rsidR="00ED3D28">
        <w:rPr>
          <w:i/>
          <w:iCs/>
        </w:rPr>
        <w:t xml:space="preserve"> </w:t>
      </w:r>
      <w:r w:rsidR="00ED3D28">
        <w:t xml:space="preserve">brojem stranica; na primer, trougao je poligon s 3 stranice. </w:t>
      </w:r>
    </w:p>
    <w:p w14:paraId="6FCF12F6" w14:textId="6CDE7619" w:rsidR="00B0302C" w:rsidRDefault="00B858F7" w:rsidP="001C5ED9">
      <w:pPr>
        <w:jc w:val="both"/>
        <w:rPr>
          <w:lang w:val="sr-Latn-RS"/>
        </w:rPr>
      </w:pPr>
      <w:r>
        <w:t>Jednostavan poligon jeste onaj čije se ivice ne presecaju, dok su složeni oni čije se strane presecaju.</w:t>
      </w:r>
      <w:r>
        <w:rPr>
          <w:lang w:val="sr-Latn-RS"/>
        </w:rPr>
        <w:t xml:space="preserve"> Primer takvih poligona možete pronaći na slici ispod.</w:t>
      </w:r>
    </w:p>
    <w:p w14:paraId="66D912AE" w14:textId="77777777" w:rsidR="00B858F7" w:rsidRDefault="00B858F7" w:rsidP="001C5ED9">
      <w:pPr>
        <w:keepNext/>
        <w:jc w:val="center"/>
      </w:pPr>
      <w:r>
        <w:rPr>
          <w:noProof/>
        </w:rPr>
        <w:drawing>
          <wp:inline distT="0" distB="0" distL="0" distR="0" wp14:anchorId="44DD0EF0" wp14:editId="643CF538">
            <wp:extent cx="3809365" cy="8934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97D1" w14:textId="331AEAE2" w:rsidR="00B858F7" w:rsidRDefault="00B858F7" w:rsidP="001C5ED9">
      <w:pPr>
        <w:pStyle w:val="Caption"/>
        <w:jc w:val="center"/>
        <w:rPr>
          <w:lang w:val="sr-Latn-RS"/>
        </w:rPr>
      </w:pPr>
      <w:bookmarkStart w:id="3" w:name="_Toc62116239"/>
      <w:r w:rsidRPr="00802967">
        <w:rPr>
          <w:lang w:val="de-DE"/>
        </w:rPr>
        <w:t xml:space="preserve">Slika </w:t>
      </w:r>
      <w:r>
        <w:fldChar w:fldCharType="begin"/>
      </w:r>
      <w:r w:rsidRPr="00802967">
        <w:rPr>
          <w:lang w:val="de-DE"/>
        </w:rPr>
        <w:instrText xml:space="preserve"> SEQ Slika \* ARABIC </w:instrText>
      </w:r>
      <w:r>
        <w:fldChar w:fldCharType="separate"/>
      </w:r>
      <w:r w:rsidR="008B6465">
        <w:rPr>
          <w:noProof/>
          <w:lang w:val="de-DE"/>
        </w:rPr>
        <w:t>1</w:t>
      </w:r>
      <w:r>
        <w:fldChar w:fldCharType="end"/>
      </w:r>
      <w:r>
        <w:rPr>
          <w:lang w:val="sr-Latn-RS"/>
        </w:rPr>
        <w:t>:Razne vrste poligona</w:t>
      </w:r>
      <w:bookmarkEnd w:id="3"/>
    </w:p>
    <w:p w14:paraId="4C7CF49C" w14:textId="0B5913B9" w:rsidR="00B858F7" w:rsidRPr="00802967" w:rsidRDefault="00802967" w:rsidP="001C5ED9">
      <w:pPr>
        <w:jc w:val="both"/>
        <w:rPr>
          <w:b/>
          <w:bCs/>
          <w:lang w:val="sr-Latn-RS"/>
        </w:rPr>
      </w:pPr>
      <w:r w:rsidRPr="00802967">
        <w:rPr>
          <w:b/>
          <w:bCs/>
          <w:lang w:val="sr-Latn-RS"/>
        </w:rPr>
        <w:t xml:space="preserve">Konveksni i </w:t>
      </w:r>
      <w:r>
        <w:rPr>
          <w:b/>
          <w:bCs/>
          <w:lang w:val="sr-Latn-RS"/>
        </w:rPr>
        <w:t>nekonveksni</w:t>
      </w:r>
      <w:r w:rsidRPr="00802967">
        <w:rPr>
          <w:b/>
          <w:bCs/>
          <w:lang w:val="sr-Latn-RS"/>
        </w:rPr>
        <w:t xml:space="preserve"> poligoni</w:t>
      </w:r>
    </w:p>
    <w:p w14:paraId="54B3835A" w14:textId="24F0A1DC" w:rsidR="00802967" w:rsidRPr="00802967" w:rsidRDefault="00802967" w:rsidP="001C5ED9">
      <w:pPr>
        <w:jc w:val="both"/>
        <w:rPr>
          <w:lang w:val="sr-Latn-RS"/>
        </w:rPr>
      </w:pPr>
      <w:r w:rsidRPr="00802967">
        <w:rPr>
          <w:lang w:val="sr-Latn-RS"/>
        </w:rPr>
        <w:t>Na osnovu svoje (ne)konveksnosti, poligoni se mogu grupisati na sledeće n</w:t>
      </w:r>
      <w:r>
        <w:rPr>
          <w:lang w:val="sr-Latn-RS"/>
        </w:rPr>
        <w:t>ačine:</w:t>
      </w:r>
    </w:p>
    <w:p w14:paraId="0A5C11A9" w14:textId="028936E3" w:rsidR="00802967" w:rsidRPr="00802967" w:rsidRDefault="00802967" w:rsidP="001C5ED9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b/>
          <w:bCs/>
          <w:lang w:val="sr-Latn-RS"/>
        </w:rPr>
        <w:t xml:space="preserve">Konveksni </w:t>
      </w:r>
      <w:r>
        <w:rPr>
          <w:lang w:val="sr-Latn-RS"/>
        </w:rPr>
        <w:t xml:space="preserve">– Bilo koja linija nacrtana kroz poligon (i koja nije tangenta ivici ili temenu) seče poligonsku mrežu u tačno dve tačke. Svi unutrašnji uglovi su manji od </w:t>
      </w:r>
      <w:r>
        <w:t xml:space="preserve">180°. </w:t>
      </w:r>
    </w:p>
    <w:p w14:paraId="650B5377" w14:textId="7BF76419" w:rsidR="00802967" w:rsidRDefault="00802967" w:rsidP="001C5ED9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b/>
          <w:bCs/>
          <w:lang w:val="sr-Latn-RS"/>
        </w:rPr>
        <w:t xml:space="preserve">Nekonveksni </w:t>
      </w:r>
      <w:r>
        <w:rPr>
          <w:lang w:val="sr-Latn-RS"/>
        </w:rPr>
        <w:t xml:space="preserve">– Može se nacrtati takva linija koja seče poligonsku mrežu u više od dve tačke. </w:t>
      </w:r>
    </w:p>
    <w:p w14:paraId="5CC81A2D" w14:textId="72714CC8" w:rsidR="00802967" w:rsidRDefault="00802967" w:rsidP="001C5ED9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b/>
          <w:bCs/>
          <w:lang w:val="sr-Latn-RS"/>
        </w:rPr>
        <w:t xml:space="preserve">Jednostavni </w:t>
      </w:r>
      <w:r>
        <w:rPr>
          <w:lang w:val="sr-Latn-RS"/>
        </w:rPr>
        <w:t>– Ivice poligona se međusobno ne seku. Svi konveksni poligoni su analogno i jednaki.</w:t>
      </w:r>
    </w:p>
    <w:p w14:paraId="7F9B9BE6" w14:textId="6D65561C" w:rsidR="00802967" w:rsidRDefault="00802967" w:rsidP="001C5ED9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b/>
          <w:bCs/>
          <w:lang w:val="sr-Latn-RS"/>
        </w:rPr>
        <w:t xml:space="preserve">Konkavni </w:t>
      </w:r>
      <w:r>
        <w:rPr>
          <w:lang w:val="sr-Latn-RS"/>
        </w:rPr>
        <w:t xml:space="preserve">– Nekonveksni, jednostavni poligoni. Postoji makar jedan unutrašnji ugao veći od </w:t>
      </w:r>
      <w:r w:rsidRPr="00802967">
        <w:rPr>
          <w:lang w:val="sr-Latn-RS"/>
        </w:rPr>
        <w:t>180°</w:t>
      </w:r>
      <w:r>
        <w:rPr>
          <w:lang w:val="sr-Latn-RS"/>
        </w:rPr>
        <w:t>.</w:t>
      </w:r>
    </w:p>
    <w:p w14:paraId="63A5631C" w14:textId="076A6124" w:rsidR="00802967" w:rsidRDefault="00802967" w:rsidP="001C5ED9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b/>
          <w:bCs/>
          <w:lang w:val="sr-Latn-RS"/>
        </w:rPr>
        <w:t xml:space="preserve">U obliku zvezde </w:t>
      </w:r>
      <w:r>
        <w:rPr>
          <w:lang w:val="sr-Latn-RS"/>
        </w:rPr>
        <w:t>– Cela unutrašnjost vidljiva je barem iz jedne tačke, bez prelaska preko neke od ivica. Poligon mora biti jednostavan, može biti konveksan ili konkavan. Svi konveksni poligoni su u obliku zvezde.</w:t>
      </w:r>
    </w:p>
    <w:p w14:paraId="171D4CA4" w14:textId="2B30FB38" w:rsidR="00802967" w:rsidRDefault="00802967" w:rsidP="001C5ED9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b/>
          <w:bCs/>
          <w:lang w:val="sr-Latn-RS"/>
        </w:rPr>
        <w:t xml:space="preserve">Kompleksni </w:t>
      </w:r>
      <w:r>
        <w:rPr>
          <w:lang w:val="sr-Latn-RS"/>
        </w:rPr>
        <w:t xml:space="preserve">– Neke od ivica poligona </w:t>
      </w:r>
      <w:r w:rsidR="00A81E4F">
        <w:rPr>
          <w:lang w:val="sr-Latn-RS"/>
        </w:rPr>
        <w:t xml:space="preserve">se međusobno seku. </w:t>
      </w:r>
    </w:p>
    <w:p w14:paraId="112263C8" w14:textId="6F8F52B3" w:rsidR="00A81E4F" w:rsidRPr="00802967" w:rsidRDefault="00A81E4F" w:rsidP="001C5ED9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b/>
          <w:bCs/>
          <w:lang w:val="sr-Latn-RS"/>
        </w:rPr>
        <w:t xml:space="preserve">Zvezde </w:t>
      </w:r>
      <w:r>
        <w:rPr>
          <w:lang w:val="sr-Latn-RS"/>
        </w:rPr>
        <w:t xml:space="preserve">– Poligon čije se ivice međusobno </w:t>
      </w:r>
      <w:r>
        <w:rPr>
          <w:b/>
          <w:bCs/>
          <w:lang w:val="sr-Latn-RS"/>
        </w:rPr>
        <w:t xml:space="preserve">pravilno </w:t>
      </w:r>
      <w:r>
        <w:rPr>
          <w:lang w:val="sr-Latn-RS"/>
        </w:rPr>
        <w:t xml:space="preserve">seku. Poligon ne može u isto vreme biti i zvezda i u obliku zvezde (Zvezdolik). </w:t>
      </w:r>
    </w:p>
    <w:p w14:paraId="5D0E3063" w14:textId="13980C65" w:rsidR="00EB7271" w:rsidRDefault="00EB7271" w:rsidP="001C5ED9">
      <w:pPr>
        <w:rPr>
          <w:lang w:val="sr-Latn-RS"/>
        </w:rPr>
      </w:pPr>
      <w:r w:rsidRPr="00EB7271">
        <w:rPr>
          <w:lang w:val="sr-Latn-RS"/>
        </w:rPr>
        <w:t>Takođe se mogu podeliti na osnovu simetri</w:t>
      </w:r>
      <w:r>
        <w:rPr>
          <w:lang w:val="sr-Latn-RS"/>
        </w:rPr>
        <w:t>čnosti i jednakosti uglova:</w:t>
      </w:r>
    </w:p>
    <w:p w14:paraId="4B2039BC" w14:textId="64B41970" w:rsidR="00EB7271" w:rsidRDefault="00EB7271" w:rsidP="001C5ED9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b/>
          <w:bCs/>
          <w:lang w:val="sr-Latn-RS"/>
        </w:rPr>
        <w:t xml:space="preserve">Jednakougaoni </w:t>
      </w:r>
      <w:r>
        <w:rPr>
          <w:lang w:val="sr-Latn-RS"/>
        </w:rPr>
        <w:t>– Poligon ima jednake uglove.</w:t>
      </w:r>
    </w:p>
    <w:p w14:paraId="3F3B03B7" w14:textId="1BB8A6CB" w:rsidR="00EB7271" w:rsidRDefault="00EB7271" w:rsidP="001C5ED9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b/>
          <w:bCs/>
          <w:lang w:val="sr-Latn-RS"/>
        </w:rPr>
        <w:t xml:space="preserve">Jednakostranični </w:t>
      </w:r>
      <w:r>
        <w:rPr>
          <w:lang w:val="sr-Latn-RS"/>
        </w:rPr>
        <w:t>– Poligon ima jednake stranice. Ne mora biti konveksan.</w:t>
      </w:r>
    </w:p>
    <w:p w14:paraId="15E381AE" w14:textId="0DD84FFD" w:rsidR="00EB7271" w:rsidRDefault="00EB7271" w:rsidP="001C5ED9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b/>
          <w:bCs/>
          <w:lang w:val="sr-Latn-RS"/>
        </w:rPr>
        <w:t xml:space="preserve">Cikličan </w:t>
      </w:r>
      <w:r>
        <w:rPr>
          <w:lang w:val="sr-Latn-RS"/>
        </w:rPr>
        <w:t>– Sva temena leže na jednom istom opisanom krugu.</w:t>
      </w:r>
    </w:p>
    <w:p w14:paraId="43F6A2B6" w14:textId="0AEFFA86" w:rsidR="00EB7271" w:rsidRDefault="00EB7271" w:rsidP="001C5ED9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b/>
          <w:bCs/>
          <w:lang w:val="sr-Latn-RS"/>
        </w:rPr>
        <w:t xml:space="preserve">Izogonalni – </w:t>
      </w:r>
      <w:r>
        <w:rPr>
          <w:lang w:val="sr-Latn-RS"/>
        </w:rPr>
        <w:t>Sva temena leže na istoj orbiti simetrije. Poligon takođe mora biti cikličan i jednakostranični.</w:t>
      </w:r>
    </w:p>
    <w:p w14:paraId="336A8F84" w14:textId="636E06CE" w:rsidR="00EB7271" w:rsidRDefault="00EB7271" w:rsidP="001C5ED9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b/>
          <w:bCs/>
          <w:lang w:val="sr-Latn-RS"/>
        </w:rPr>
        <w:t>Tangentan –</w:t>
      </w:r>
      <w:r>
        <w:rPr>
          <w:lang w:val="sr-Latn-RS"/>
        </w:rPr>
        <w:t xml:space="preserve"> Sve ivice su tangente opisanom krugu.</w:t>
      </w:r>
    </w:p>
    <w:p w14:paraId="573F5B70" w14:textId="3E8145BF" w:rsidR="00EB7271" w:rsidRDefault="00EB7271" w:rsidP="001C5ED9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b/>
          <w:bCs/>
          <w:lang w:val="sr-Latn-RS"/>
        </w:rPr>
        <w:t xml:space="preserve">Izotokaslni – </w:t>
      </w:r>
      <w:r>
        <w:rPr>
          <w:lang w:val="sr-Latn-RS"/>
        </w:rPr>
        <w:t>Sva temena leže na istoj orbiti simetrije. Poligon takođe mora biti tangentan i jednakostranični.</w:t>
      </w:r>
    </w:p>
    <w:p w14:paraId="005D8A01" w14:textId="79937692" w:rsidR="00AB21BD" w:rsidRDefault="00EB7271" w:rsidP="001C5ED9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b/>
          <w:bCs/>
          <w:lang w:val="sr-Latn-RS"/>
        </w:rPr>
        <w:t>Pravilan –</w:t>
      </w:r>
      <w:r>
        <w:rPr>
          <w:lang w:val="sr-Latn-RS"/>
        </w:rPr>
        <w:t xml:space="preserve"> Poligon je i izogonalan i izotoksalan. To znači da je i cikličan i jednakostraničan, ili i jednakostraničan i jednakougaoni. Nekonveksan pravilan poligon naziva se i pravilan poligon zvezda.</w:t>
      </w:r>
    </w:p>
    <w:p w14:paraId="2938BDD2" w14:textId="697C02A0" w:rsidR="00FA0DEB" w:rsidRPr="00FA0DEB" w:rsidRDefault="00FA0DEB" w:rsidP="001C5ED9">
      <w:pPr>
        <w:rPr>
          <w:lang w:val="sr-Latn-RS"/>
        </w:rPr>
      </w:pPr>
      <w:r>
        <w:rPr>
          <w:lang w:val="sr-Latn-RS"/>
        </w:rPr>
        <w:t>U ovom seminarskom radu nećemo se baviti kompleksnim poligonima, zbog njihove matematičke kompleksnosti, već ćemo se fokusirati na jednostavne.</w:t>
      </w:r>
    </w:p>
    <w:p w14:paraId="4DC45D4A" w14:textId="0F109B66" w:rsidR="00EB7271" w:rsidRDefault="00AB21BD" w:rsidP="001C5ED9">
      <w:pPr>
        <w:pStyle w:val="Heading1"/>
        <w:rPr>
          <w:lang w:val="sr-Latn-RS"/>
        </w:rPr>
      </w:pPr>
      <w:bookmarkStart w:id="4" w:name="_Toc62116303"/>
      <w:r>
        <w:rPr>
          <w:lang w:val="sr-Latn-RS"/>
        </w:rPr>
        <w:lastRenderedPageBreak/>
        <w:t>Planirane funkci</w:t>
      </w:r>
      <w:r w:rsidR="000E14AB">
        <w:rPr>
          <w:lang w:val="sr-Latn-RS"/>
        </w:rPr>
        <w:t>onalnosti</w:t>
      </w:r>
      <w:bookmarkEnd w:id="4"/>
    </w:p>
    <w:p w14:paraId="22388F78" w14:textId="1D36FA1A" w:rsidR="00AB21BD" w:rsidRDefault="00AB21BD" w:rsidP="001C5ED9">
      <w:pPr>
        <w:pStyle w:val="Heading2"/>
        <w:rPr>
          <w:b w:val="0"/>
          <w:bCs/>
          <w:lang w:val="sr-Latn-RS"/>
        </w:rPr>
      </w:pPr>
      <w:bookmarkStart w:id="5" w:name="_Toc62116304"/>
      <w:r>
        <w:rPr>
          <w:bCs/>
          <w:lang w:val="sr-Latn-RS"/>
        </w:rPr>
        <w:t>Unos podataka</w:t>
      </w:r>
      <w:bookmarkEnd w:id="5"/>
    </w:p>
    <w:p w14:paraId="612578A2" w14:textId="77777777" w:rsidR="00464C02" w:rsidRPr="00464C02" w:rsidRDefault="00464C02" w:rsidP="001C5ED9">
      <w:pPr>
        <w:rPr>
          <w:lang w:val="sr-Latn-RS"/>
        </w:rPr>
      </w:pPr>
    </w:p>
    <w:p w14:paraId="5F1DF906" w14:textId="7DF77ABD" w:rsidR="00BD2C99" w:rsidRDefault="00BD2C99" w:rsidP="001C5ED9">
      <w:pPr>
        <w:jc w:val="both"/>
        <w:rPr>
          <w:lang w:val="sr-Latn-RS"/>
        </w:rPr>
      </w:pPr>
      <w:r>
        <w:rPr>
          <w:lang w:val="sr-Latn-RS"/>
        </w:rPr>
        <w:t>Kako bismo mogli manipulisati s određenim poligonom i analizirati ga, potrebno je prvo uneti podatke o njemu. U poglavlju „Definicija poligona“ naveli smo šta je sve potrebno od podataka za jedan poligon, ali mi ćemo pojednostaviti ovaj model podataka i radićemo samo s temenima. Ako obeležimo početno teme s A</w:t>
      </w:r>
      <w:r>
        <w:rPr>
          <w:vertAlign w:val="subscript"/>
          <w:lang w:val="sr-Latn-RS"/>
        </w:rPr>
        <w:t>0</w:t>
      </w:r>
      <w:r>
        <w:rPr>
          <w:lang w:val="sr-Latn-RS"/>
        </w:rPr>
        <w:t>, a poslednje teme s A</w:t>
      </w:r>
      <w:r>
        <w:rPr>
          <w:vertAlign w:val="subscript"/>
          <w:lang w:val="sr-Latn-RS"/>
        </w:rPr>
        <w:t>n-1</w:t>
      </w:r>
      <w:r>
        <w:rPr>
          <w:lang w:val="sr-Latn-RS"/>
        </w:rPr>
        <w:t xml:space="preserve">, </w:t>
      </w:r>
      <w:r w:rsidR="007A0BC6">
        <w:rPr>
          <w:lang w:val="sr-Latn-RS"/>
        </w:rPr>
        <w:t>biće nam potreban niz tačaka</w:t>
      </w:r>
      <w:r w:rsidR="00AB4B2A">
        <w:rPr>
          <w:lang w:val="sr-Latn-RS"/>
        </w:rPr>
        <w:t xml:space="preserve"> (temena) poligona, koje će redom biti povezane, i na kraju će poslednje teme A</w:t>
      </w:r>
      <w:r w:rsidR="00AB4B2A">
        <w:rPr>
          <w:vertAlign w:val="subscript"/>
          <w:lang w:val="sr-Latn-RS"/>
        </w:rPr>
        <w:t xml:space="preserve">n-1 </w:t>
      </w:r>
      <w:r w:rsidR="00AB4B2A">
        <w:rPr>
          <w:lang w:val="sr-Latn-RS"/>
        </w:rPr>
        <w:t>biti povezano s početnim A</w:t>
      </w:r>
      <w:r w:rsidR="00AB4B2A">
        <w:rPr>
          <w:vertAlign w:val="subscript"/>
          <w:lang w:val="sr-Latn-RS"/>
        </w:rPr>
        <w:t>0</w:t>
      </w:r>
      <w:r w:rsidR="00AB4B2A">
        <w:rPr>
          <w:lang w:val="sr-Latn-RS"/>
        </w:rPr>
        <w:t xml:space="preserve">. </w:t>
      </w:r>
    </w:p>
    <w:p w14:paraId="1A2CB07B" w14:textId="42570D29" w:rsidR="00E34ABA" w:rsidRDefault="00E34ABA" w:rsidP="001C5ED9">
      <w:pPr>
        <w:jc w:val="both"/>
        <w:rPr>
          <w:lang w:val="sr-Latn-RS"/>
        </w:rPr>
      </w:pPr>
      <w:r>
        <w:rPr>
          <w:lang w:val="sr-Latn-RS"/>
        </w:rPr>
        <w:t xml:space="preserve">Temena će se unositi sekvencijalno putem korisničkog interfejsa, i čuvati u vidu </w:t>
      </w:r>
      <w:r w:rsidR="00A227BE">
        <w:rPr>
          <w:lang w:val="sr-Latn-RS"/>
        </w:rPr>
        <w:t>skupa tačaka u obliku (x,y)</w:t>
      </w:r>
      <w:r>
        <w:rPr>
          <w:lang w:val="sr-Latn-RS"/>
        </w:rPr>
        <w:t>.</w:t>
      </w:r>
      <w:r w:rsidR="005549A0">
        <w:rPr>
          <w:lang w:val="sr-Latn-RS"/>
        </w:rPr>
        <w:t xml:space="preserve"> </w:t>
      </w:r>
      <w:r w:rsidR="00BB5AD6">
        <w:rPr>
          <w:lang w:val="sr-Latn-RS"/>
        </w:rPr>
        <w:t xml:space="preserve">Skup unesenih tačaka biće sačuvan u posebnoj listi </w:t>
      </w:r>
      <w:r w:rsidR="00A227BE">
        <w:rPr>
          <w:lang w:val="sr-Latn-RS"/>
        </w:rPr>
        <w:t>predviđenoj za tu namenu</w:t>
      </w:r>
      <w:r w:rsidR="00BB5AD6">
        <w:rPr>
          <w:lang w:val="sr-Latn-RS"/>
        </w:rPr>
        <w:t xml:space="preserve">. </w:t>
      </w:r>
    </w:p>
    <w:p w14:paraId="45853E5A" w14:textId="5BAD9A6A" w:rsidR="0098629E" w:rsidRDefault="0098629E" w:rsidP="001C5ED9">
      <w:pPr>
        <w:jc w:val="both"/>
        <w:rPr>
          <w:lang w:val="sr-Latn-RS"/>
        </w:rPr>
      </w:pPr>
      <w:r>
        <w:rPr>
          <w:lang w:val="sr-Latn-RS"/>
        </w:rPr>
        <w:t xml:space="preserve">U grafičkom korisničkom interfejsu isplanirana su posebna polja za ručno unošenje podataka o tačkama, kao i polje za učitavanje datoteke koja će sadržati dotične podatke. </w:t>
      </w:r>
      <w:r w:rsidR="004B6477">
        <w:rPr>
          <w:lang w:val="sr-Latn-RS"/>
        </w:rPr>
        <w:t xml:space="preserve">Od dodatnih funkcionalnosti potrebno je dodati i mogućnost izmene već postojećih podataka. </w:t>
      </w:r>
    </w:p>
    <w:p w14:paraId="518AE1AA" w14:textId="5D58CB5A" w:rsidR="004B6477" w:rsidRDefault="00A97C62" w:rsidP="001C5ED9">
      <w:pPr>
        <w:jc w:val="both"/>
        <w:rPr>
          <w:lang w:val="sr-Latn-RS"/>
        </w:rPr>
      </w:pPr>
      <w:r>
        <w:rPr>
          <w:lang w:val="sr-Latn-RS"/>
        </w:rPr>
        <w:t xml:space="preserve">Sve koordinate (x, y) biće </w:t>
      </w:r>
      <w:r w:rsidR="009E4707">
        <w:rPr>
          <w:lang w:val="sr-Latn-RS"/>
        </w:rPr>
        <w:t>zadate u vidu decimalnih brojeva</w:t>
      </w:r>
      <w:r>
        <w:rPr>
          <w:lang w:val="sr-Latn-RS"/>
        </w:rPr>
        <w:t xml:space="preserve"> </w:t>
      </w:r>
      <w:r w:rsidR="00A227BE">
        <w:rPr>
          <w:lang w:val="sr-Latn-RS"/>
        </w:rPr>
        <w:t>koji predstavljaju koordinate u Dekartovom koordinatnom sistemu.</w:t>
      </w:r>
      <w:r w:rsidR="00DE1DFB">
        <w:rPr>
          <w:lang w:val="sr-Latn-RS"/>
        </w:rPr>
        <w:t xml:space="preserve"> </w:t>
      </w:r>
    </w:p>
    <w:p w14:paraId="51904C68" w14:textId="1CADB786" w:rsidR="00DE1DFB" w:rsidRDefault="00DE1DFB" w:rsidP="001C5ED9">
      <w:pPr>
        <w:jc w:val="both"/>
        <w:rPr>
          <w:lang w:val="sr-Latn-RS"/>
        </w:rPr>
      </w:pPr>
      <w:r>
        <w:rPr>
          <w:lang w:val="sr-Latn-RS"/>
        </w:rPr>
        <w:t xml:space="preserve">Obavezna je i </w:t>
      </w:r>
      <w:r w:rsidR="00420E24">
        <w:rPr>
          <w:lang w:val="sr-Latn-RS"/>
        </w:rPr>
        <w:t>provera integriteta i validnosti podataka (proizvoljna implementacija).</w:t>
      </w:r>
      <w:r w:rsidR="00B72562">
        <w:rPr>
          <w:lang w:val="sr-Latn-RS"/>
        </w:rPr>
        <w:t xml:space="preserve"> Ona uključuje da li su unešeni podaci u decimalnom formatu, da li je datoteka pronađena/uspešno otvorena, da li fale određeni podaci, kao i da li je unešeni poligon jednostavan. </w:t>
      </w:r>
    </w:p>
    <w:p w14:paraId="4F664DF2" w14:textId="7591B9BD" w:rsidR="00B72562" w:rsidRDefault="00B72562" w:rsidP="001C5ED9">
      <w:pPr>
        <w:jc w:val="both"/>
        <w:rPr>
          <w:lang w:val="sr-Latn-RS"/>
        </w:rPr>
      </w:pPr>
    </w:p>
    <w:p w14:paraId="728F6E29" w14:textId="278E34C6" w:rsidR="00464C02" w:rsidRPr="00E31BA8" w:rsidRDefault="00464C02" w:rsidP="001C5ED9">
      <w:pPr>
        <w:pStyle w:val="Heading2"/>
        <w:rPr>
          <w:lang w:val="sr-Latn-RS"/>
        </w:rPr>
      </w:pPr>
      <w:bookmarkStart w:id="6" w:name="_Toc62116305"/>
      <w:r w:rsidRPr="00E31BA8">
        <w:rPr>
          <w:lang w:val="sr-Latn-RS"/>
        </w:rPr>
        <w:t>Validacija podataka</w:t>
      </w:r>
      <w:bookmarkEnd w:id="6"/>
    </w:p>
    <w:p w14:paraId="158B5B16" w14:textId="59F43D12" w:rsidR="00464C02" w:rsidRDefault="00464C02" w:rsidP="001C5ED9">
      <w:pPr>
        <w:rPr>
          <w:lang w:val="sr-Latn-RS"/>
        </w:rPr>
      </w:pPr>
    </w:p>
    <w:p w14:paraId="09D7BF33" w14:textId="36E5B0C0" w:rsidR="00464C02" w:rsidRDefault="00464C02" w:rsidP="001C5ED9">
      <w:pPr>
        <w:jc w:val="both"/>
        <w:rPr>
          <w:lang w:val="sr-Latn-RS"/>
        </w:rPr>
      </w:pPr>
      <w:r>
        <w:rPr>
          <w:lang w:val="sr-Latn-RS"/>
        </w:rPr>
        <w:t xml:space="preserve">Najrizičniji i najranjiviji deo svakog programa je zasigurno korisnički unos podataka. Ako se ne „steriliše“ svaki korisnički unos, može doći i do izvršavanja malicioznog koda, i raznih sigurnosnih propusta u najgorem slučaju, a do zaustavljanja rada programa u najboljem. </w:t>
      </w:r>
      <w:r w:rsidR="00685E93">
        <w:rPr>
          <w:lang w:val="sr-Latn-RS"/>
        </w:rPr>
        <w:t>Zato sam za potrebe ovog seminarskog rada isplanirao nov, poseban tip datoteke koji ćemo koristiti za čuvanje podataka o jednostavnim poligonima. Slede specifikacije .poligon datoteka:</w:t>
      </w:r>
    </w:p>
    <w:p w14:paraId="24BA7717" w14:textId="28C07144" w:rsidR="00685E93" w:rsidRPr="00F21918" w:rsidRDefault="00685E93" w:rsidP="001C5ED9">
      <w:pPr>
        <w:jc w:val="both"/>
        <w:rPr>
          <w:lang w:val="sr-Latn-RS"/>
        </w:rPr>
      </w:pPr>
      <w:r w:rsidRPr="00F21918">
        <w:rPr>
          <w:lang w:val="sr-Latn-RS"/>
        </w:rPr>
        <w:t>.poligon datoteke će se sastojati iz dva dela:</w:t>
      </w:r>
    </w:p>
    <w:p w14:paraId="79C6118B" w14:textId="4451E75D" w:rsidR="00685E93" w:rsidRPr="00F21918" w:rsidRDefault="00685E93" w:rsidP="001C5ED9">
      <w:pPr>
        <w:jc w:val="both"/>
        <w:rPr>
          <w:lang w:val="sr-Latn-RS"/>
        </w:rPr>
      </w:pPr>
      <w:r w:rsidRPr="00F21918">
        <w:rPr>
          <w:lang w:val="sr-Latn-RS"/>
        </w:rPr>
        <w:t xml:space="preserve">Prvi deo biće tzv. </w:t>
      </w:r>
      <w:r w:rsidRPr="00F21918">
        <w:rPr>
          <w:b/>
          <w:bCs/>
          <w:lang w:val="sr-Latn-RS"/>
        </w:rPr>
        <w:t xml:space="preserve">header </w:t>
      </w:r>
      <w:r w:rsidRPr="00F21918">
        <w:rPr>
          <w:lang w:val="sr-Latn-RS"/>
        </w:rPr>
        <w:t xml:space="preserve">(srp. </w:t>
      </w:r>
      <w:r w:rsidRPr="00F21918">
        <w:rPr>
          <w:i/>
          <w:iCs/>
          <w:lang w:val="sr-Latn-RS"/>
        </w:rPr>
        <w:t>zaglavlje</w:t>
      </w:r>
      <w:r w:rsidRPr="00F21918">
        <w:rPr>
          <w:lang w:val="sr-Latn-RS"/>
        </w:rPr>
        <w:t>)</w:t>
      </w:r>
      <w:r w:rsidR="00F21918" w:rsidRPr="00F21918">
        <w:rPr>
          <w:lang w:val="sr-Latn-RS"/>
        </w:rPr>
        <w:t xml:space="preserve"> koji će biti u sledećem formatu:</w:t>
      </w:r>
    </w:p>
    <w:p w14:paraId="1525C436" w14:textId="5C45875A" w:rsidR="00F21918" w:rsidRPr="00F21918" w:rsidRDefault="00F21918" w:rsidP="001C5ED9">
      <w:pPr>
        <w:shd w:val="clear" w:color="auto" w:fill="BFBFBF" w:themeFill="background1" w:themeFillShade="BF"/>
        <w:jc w:val="both"/>
        <w:rPr>
          <w:rFonts w:ascii="Consolas" w:hAnsi="Consolas"/>
          <w:lang w:val="sr-Latn-RS"/>
        </w:rPr>
      </w:pPr>
      <w:r w:rsidRPr="00F21918">
        <w:rPr>
          <w:rFonts w:ascii="Consolas" w:hAnsi="Consolas"/>
          <w:lang w:val="sr-Latn-RS"/>
        </w:rPr>
        <w:t xml:space="preserve"># </w:t>
      </w:r>
      <w:r w:rsidR="00DA6F13">
        <w:rPr>
          <w:rFonts w:ascii="Consolas" w:hAnsi="Consolas"/>
          <w:lang w:val="sr-Latn-RS"/>
        </w:rPr>
        <w:t xml:space="preserve">- </w:t>
      </w:r>
      <w:r w:rsidRPr="00F21918">
        <w:rPr>
          <w:rFonts w:ascii="Consolas" w:hAnsi="Consolas"/>
          <w:lang w:val="sr-Latn-RS"/>
        </w:rPr>
        <w:t>NazivDatoteke – BrojTemena – DaLiJeJednostavan</w:t>
      </w:r>
    </w:p>
    <w:p w14:paraId="1F448928" w14:textId="2859DA4E" w:rsidR="00F21918" w:rsidRDefault="00F21918" w:rsidP="001C5ED9">
      <w:pPr>
        <w:jc w:val="both"/>
        <w:rPr>
          <w:lang w:val="sr-Latn-RS"/>
        </w:rPr>
      </w:pPr>
      <w:r>
        <w:rPr>
          <w:lang w:val="sr-Latn-RS"/>
        </w:rPr>
        <w:t>Gde NazivDatoteke predstavlja string s nazivom datoteke (bez .poligon ekstenzije), BrojTemena predstavlja prirodan broj temena poligona, a DaLiJeJednostavan nam govori da li je poligon jednostavan u formatu tačno/netačno.</w:t>
      </w:r>
    </w:p>
    <w:p w14:paraId="1A18B0B7" w14:textId="374BA027" w:rsidR="00552679" w:rsidRDefault="00552679" w:rsidP="001C5ED9">
      <w:pPr>
        <w:jc w:val="both"/>
        <w:rPr>
          <w:lang w:val="sr-Latn-RS"/>
        </w:rPr>
      </w:pPr>
      <w:r>
        <w:rPr>
          <w:lang w:val="sr-Latn-RS"/>
        </w:rPr>
        <w:t xml:space="preserve">Drugi deo će sadržati oznaku za teme </w:t>
      </w:r>
      <w:r w:rsidRPr="00552679">
        <w:rPr>
          <w:b/>
          <w:bCs/>
          <w:i/>
          <w:iCs/>
          <w:lang w:val="sr-Latn-RS"/>
        </w:rPr>
        <w:t>t</w:t>
      </w:r>
      <w:r>
        <w:rPr>
          <w:lang w:val="sr-Latn-RS"/>
        </w:rPr>
        <w:t xml:space="preserve"> kao i realne brojeve koji će predstavljati njihov položaj u Dekartovom koordinatnom sistemu, i biće sledećeg formata:</w:t>
      </w:r>
    </w:p>
    <w:p w14:paraId="6B4BCEDC" w14:textId="07D7B967" w:rsidR="00552679" w:rsidRPr="00552679" w:rsidRDefault="00552679" w:rsidP="001C5ED9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sr-Latn-RS"/>
        </w:rPr>
      </w:pPr>
      <w:r w:rsidRPr="00552679">
        <w:rPr>
          <w:rFonts w:ascii="Consolas" w:hAnsi="Consolas"/>
          <w:lang w:val="sr-Latn-RS"/>
        </w:rPr>
        <w:t>t x1 y1</w:t>
      </w:r>
    </w:p>
    <w:p w14:paraId="79F05C50" w14:textId="4DC249DF" w:rsidR="00552679" w:rsidRPr="00552679" w:rsidRDefault="00552679" w:rsidP="001C5ED9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sr-Latn-RS"/>
        </w:rPr>
      </w:pPr>
      <w:r w:rsidRPr="00552679">
        <w:rPr>
          <w:rFonts w:ascii="Consolas" w:hAnsi="Consolas"/>
          <w:lang w:val="sr-Latn-RS"/>
        </w:rPr>
        <w:t>t x2 y2</w:t>
      </w:r>
    </w:p>
    <w:p w14:paraId="7870F6CF" w14:textId="5988DC0D" w:rsidR="00552679" w:rsidRPr="00552679" w:rsidRDefault="00552679" w:rsidP="001C5ED9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sr-Latn-RS"/>
        </w:rPr>
      </w:pPr>
      <w:r w:rsidRPr="00552679">
        <w:rPr>
          <w:rFonts w:ascii="Consolas" w:hAnsi="Consolas"/>
          <w:lang w:val="sr-Latn-RS"/>
        </w:rPr>
        <w:t>...</w:t>
      </w:r>
    </w:p>
    <w:p w14:paraId="726ECDB1" w14:textId="581F9043" w:rsidR="00552679" w:rsidRPr="00552679" w:rsidRDefault="00552679" w:rsidP="001C5ED9">
      <w:pPr>
        <w:shd w:val="clear" w:color="auto" w:fill="BFBFBF" w:themeFill="background1" w:themeFillShade="BF"/>
        <w:spacing w:after="0"/>
        <w:jc w:val="both"/>
        <w:rPr>
          <w:rFonts w:ascii="Consolas" w:hAnsi="Consolas"/>
          <w:lang w:val="sr-Latn-RS"/>
        </w:rPr>
      </w:pPr>
      <w:r w:rsidRPr="00552679">
        <w:rPr>
          <w:rFonts w:ascii="Consolas" w:hAnsi="Consolas"/>
          <w:lang w:val="sr-Latn-RS"/>
        </w:rPr>
        <w:t>t xn yn</w:t>
      </w:r>
    </w:p>
    <w:p w14:paraId="4B6BC6A8" w14:textId="083E5297" w:rsidR="001D549E" w:rsidRDefault="001C4B98" w:rsidP="001C5ED9">
      <w:pPr>
        <w:jc w:val="both"/>
        <w:rPr>
          <w:lang w:val="sr-Latn-RS"/>
        </w:rPr>
      </w:pPr>
      <w:r>
        <w:rPr>
          <w:lang w:val="sr-Latn-RS"/>
        </w:rPr>
        <w:t>Validacija tih podataka uključuje proveru tačnosti i ko</w:t>
      </w:r>
      <w:r w:rsidR="002453D0">
        <w:rPr>
          <w:lang w:val="sr-Latn-RS"/>
        </w:rPr>
        <w:t>n</w:t>
      </w:r>
      <w:r>
        <w:rPr>
          <w:lang w:val="sr-Latn-RS"/>
        </w:rPr>
        <w:t>fornisanja s gorenavedenim standardom</w:t>
      </w:r>
      <w:r w:rsidR="001C5ED9">
        <w:rPr>
          <w:lang w:val="sr-Latn-RS"/>
        </w:rPr>
        <w:t xml:space="preserve"> preko proizvoljnih algoritama i metoda ponuđenih u odabranom programskom jeziku i okruženju.</w:t>
      </w:r>
    </w:p>
    <w:p w14:paraId="376436F1" w14:textId="77777777" w:rsidR="001D549E" w:rsidRDefault="001D549E" w:rsidP="001C5ED9">
      <w:pPr>
        <w:rPr>
          <w:lang w:val="sr-Latn-RS"/>
        </w:rPr>
      </w:pPr>
      <w:r>
        <w:rPr>
          <w:lang w:val="sr-Latn-RS"/>
        </w:rPr>
        <w:br w:type="page"/>
      </w:r>
    </w:p>
    <w:p w14:paraId="2AC5D102" w14:textId="6D33674B" w:rsidR="001C5ED9" w:rsidRPr="00FA58B2" w:rsidRDefault="001C5ED9" w:rsidP="001C5ED9">
      <w:pPr>
        <w:pStyle w:val="Heading2"/>
        <w:rPr>
          <w:lang w:val="sr-Latn-RS"/>
        </w:rPr>
      </w:pPr>
      <w:bookmarkStart w:id="7" w:name="_Toc62116306"/>
      <w:r w:rsidRPr="00FA58B2">
        <w:rPr>
          <w:lang w:val="sr-Latn-RS"/>
        </w:rPr>
        <w:lastRenderedPageBreak/>
        <w:t xml:space="preserve">Provera </w:t>
      </w:r>
      <w:r w:rsidR="007D5AAB" w:rsidRPr="00FA58B2">
        <w:rPr>
          <w:lang w:val="sr-Latn-RS"/>
        </w:rPr>
        <w:t>složenosti poligona</w:t>
      </w:r>
      <w:bookmarkEnd w:id="7"/>
    </w:p>
    <w:p w14:paraId="680E88E7" w14:textId="77777777" w:rsidR="00B74EBA" w:rsidRPr="00FA58B2" w:rsidRDefault="00B74EBA" w:rsidP="00B74EBA">
      <w:pPr>
        <w:rPr>
          <w:lang w:val="sr-Latn-RS"/>
        </w:rPr>
      </w:pPr>
    </w:p>
    <w:p w14:paraId="41A2FC58" w14:textId="125A402A" w:rsidR="007D5AAB" w:rsidRPr="00FA58B2" w:rsidRDefault="007D5AAB" w:rsidP="00D033D9">
      <w:pPr>
        <w:jc w:val="both"/>
        <w:rPr>
          <w:lang w:val="sr-Latn-RS"/>
        </w:rPr>
      </w:pPr>
      <w:r w:rsidRPr="00FA58B2">
        <w:rPr>
          <w:lang w:val="sr-Latn-RS"/>
        </w:rPr>
        <w:t xml:space="preserve">Kao što smo već gore ustanovili, većina algoritama i teorema koje važe za jednostavne poligone, ne funkcionišu niti se mogu primeniti na složenim poligonima. Iz tog razloga, doneo sam odluku da se fokusiram na jednostavne poligone u ovom seminarskom radu. </w:t>
      </w:r>
    </w:p>
    <w:p w14:paraId="67436247" w14:textId="7EC8CCF7" w:rsidR="00604BDE" w:rsidRPr="00FA58B2" w:rsidRDefault="0007015B" w:rsidP="00D033D9">
      <w:pPr>
        <w:jc w:val="both"/>
        <w:rPr>
          <w:lang w:val="sr-Latn-RS"/>
        </w:rPr>
      </w:pPr>
      <w:r w:rsidRPr="00FA58B2">
        <w:rPr>
          <w:lang w:val="sr-Latn-RS"/>
        </w:rPr>
        <w:t>Iz toga proizilazi pitanje kako možemo znati da li radimo s jednostavnim ili složenim poligonom?</w:t>
      </w:r>
      <w:r w:rsidR="00CB6672" w:rsidRPr="00FA58B2">
        <w:rPr>
          <w:lang w:val="sr-Latn-RS"/>
        </w:rPr>
        <w:t xml:space="preserve"> Ispostavilo se da odgovor na ovo pitanje nije lako dati. Postoji nekoliko algoritama, od kojih svaki ima svoje „manjkavosti“. Algoritmi koji su brzi i efikasni, zauzimaju mnogo memorije i teško ih je implementirati, a za algoritme koji ne zauzimaju veliku količinu memorije, i lako je implementirati, potrebno je veliko vreme izvršavanja. </w:t>
      </w:r>
    </w:p>
    <w:p w14:paraId="786C0DCC" w14:textId="5B6DAC8A" w:rsidR="00604BDE" w:rsidRPr="00FA58B2" w:rsidRDefault="004D6DDE" w:rsidP="00604BDE">
      <w:pPr>
        <w:jc w:val="both"/>
        <w:rPr>
          <w:lang w:val="sr-Latn-RS"/>
        </w:rPr>
      </w:pPr>
      <w:r w:rsidRPr="00FA58B2">
        <w:rPr>
          <w:lang w:val="sr-Latn-RS"/>
        </w:rPr>
        <w:t>Za potrebe ovog seminarskog rada odlučio sam se za implementaciju “prostog” brute-force algoritma koji će proveravati svake nesusedne stranice za presecanja, i rezultat će vraćati u formatu tačno/netačno. Ovaj algoritam ima složenost O(n</w:t>
      </w:r>
      <w:r w:rsidRPr="00FA58B2">
        <w:rPr>
          <w:vertAlign w:val="superscript"/>
          <w:lang w:val="sr-Latn-RS"/>
        </w:rPr>
        <w:t>2</w:t>
      </w:r>
      <w:r w:rsidRPr="00FA58B2">
        <w:rPr>
          <w:lang w:val="sr-Latn-RS"/>
        </w:rPr>
        <w:t>), ali će nam ipak poslužiti budući da nećemo raditi s velikim brojem temena.</w:t>
      </w:r>
    </w:p>
    <w:p w14:paraId="2A8CB329" w14:textId="6BD06D8E" w:rsidR="00604BDE" w:rsidRPr="00FA58B2" w:rsidRDefault="008953C7" w:rsidP="00014F7E">
      <w:pPr>
        <w:jc w:val="both"/>
        <w:rPr>
          <w:lang w:val="sr-Latn-RS"/>
        </w:rPr>
      </w:pPr>
      <w:r w:rsidRPr="00FA58B2">
        <w:rPr>
          <w:lang w:val="sr-Latn-RS"/>
        </w:rPr>
        <w:t xml:space="preserve">Pre nego što pređemo na analizu tog algoritma, moramo proveriti da li su svi skupovi tri uzastopnih tačaka </w:t>
      </w:r>
      <w:r w:rsidRPr="00FA58B2">
        <w:rPr>
          <w:b/>
          <w:bCs/>
          <w:lang w:val="sr-Latn-RS"/>
        </w:rPr>
        <w:t>nekolinearni</w:t>
      </w:r>
      <w:r w:rsidRPr="00FA58B2">
        <w:rPr>
          <w:lang w:val="sr-Latn-RS"/>
        </w:rPr>
        <w:t>, iz razloga što ako su tri uzastopne tačke kolinearne, one ne formiraju figuru, već pravu liniju.</w:t>
      </w:r>
    </w:p>
    <w:p w14:paraId="59A21CBB" w14:textId="1E67F778" w:rsidR="005E2E7B" w:rsidRDefault="005E2E7B" w:rsidP="005E2E7B">
      <w:pPr>
        <w:jc w:val="both"/>
        <w:rPr>
          <w:lang w:val="de-DE"/>
        </w:rPr>
      </w:pPr>
      <w:r>
        <w:rPr>
          <w:lang w:val="de-DE"/>
        </w:rPr>
        <w:t>Algoritam za proveru kolinearnosti tačaka je kranje jednostavan. Ako imamo tri uzastopne tačke T</w:t>
      </w:r>
      <w:r>
        <w:rPr>
          <w:vertAlign w:val="subscript"/>
          <w:lang w:val="de-DE"/>
        </w:rPr>
        <w:t>1</w:t>
      </w:r>
      <w:r>
        <w:rPr>
          <w:lang w:val="de-DE"/>
        </w:rPr>
        <w:t>(x</w:t>
      </w:r>
      <w:r>
        <w:rPr>
          <w:vertAlign w:val="subscript"/>
          <w:lang w:val="de-DE"/>
        </w:rPr>
        <w:t>1</w:t>
      </w:r>
      <w:r>
        <w:rPr>
          <w:lang w:val="de-DE"/>
        </w:rPr>
        <w:t>,y</w:t>
      </w:r>
      <w:r>
        <w:rPr>
          <w:vertAlign w:val="subscript"/>
          <w:lang w:val="de-DE"/>
        </w:rPr>
        <w:t>1</w:t>
      </w:r>
      <w:r>
        <w:rPr>
          <w:lang w:val="de-DE"/>
        </w:rPr>
        <w:t>), T</w:t>
      </w:r>
      <w:r>
        <w:rPr>
          <w:vertAlign w:val="subscript"/>
          <w:lang w:val="de-DE"/>
        </w:rPr>
        <w:t>2</w:t>
      </w:r>
      <w:r>
        <w:rPr>
          <w:lang w:val="de-DE"/>
        </w:rPr>
        <w:t>(x</w:t>
      </w:r>
      <w:r>
        <w:rPr>
          <w:vertAlign w:val="subscript"/>
          <w:lang w:val="de-DE"/>
        </w:rPr>
        <w:t>2</w:t>
      </w:r>
      <w:r>
        <w:rPr>
          <w:lang w:val="de-DE"/>
        </w:rPr>
        <w:t>,y</w:t>
      </w:r>
      <w:r>
        <w:rPr>
          <w:vertAlign w:val="subscript"/>
          <w:lang w:val="de-DE"/>
        </w:rPr>
        <w:t>2</w:t>
      </w:r>
      <w:r>
        <w:rPr>
          <w:lang w:val="de-DE"/>
        </w:rPr>
        <w:t>), T</w:t>
      </w:r>
      <w:r>
        <w:rPr>
          <w:vertAlign w:val="subscript"/>
          <w:lang w:val="de-DE"/>
        </w:rPr>
        <w:t>3</w:t>
      </w:r>
      <w:r>
        <w:rPr>
          <w:lang w:val="de-DE"/>
        </w:rPr>
        <w:t>(x</w:t>
      </w:r>
      <w:r>
        <w:rPr>
          <w:vertAlign w:val="subscript"/>
          <w:lang w:val="de-DE"/>
        </w:rPr>
        <w:t>3</w:t>
      </w:r>
      <w:r>
        <w:rPr>
          <w:lang w:val="de-DE"/>
        </w:rPr>
        <w:t>,y</w:t>
      </w:r>
      <w:r>
        <w:rPr>
          <w:vertAlign w:val="subscript"/>
          <w:lang w:val="de-DE"/>
        </w:rPr>
        <w:t>3</w:t>
      </w:r>
      <w:r>
        <w:rPr>
          <w:lang w:val="de-DE"/>
        </w:rPr>
        <w:t>), njihovu kolinearnost možemo proveriti preko sledeće formule:</w:t>
      </w:r>
    </w:p>
    <w:p w14:paraId="158D6F2B" w14:textId="300F5E7A" w:rsidR="005E2E7B" w:rsidRPr="00F76086" w:rsidRDefault="005B568A" w:rsidP="005E2E7B">
      <w:pPr>
        <w:jc w:val="both"/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 xml:space="preserve">D=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de-DE"/>
            </w:rPr>
            <m:t>×0.5</m:t>
          </m:r>
        </m:oMath>
      </m:oMathPara>
    </w:p>
    <w:p w14:paraId="7C9FCCF8" w14:textId="42C083B0" w:rsidR="00F76086" w:rsidRDefault="005B568A" w:rsidP="00FF7F3A">
      <w:pPr>
        <w:jc w:val="both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Ako je rezultat determinante D jednak nuli, onda su te tri tačke kolinearne, i program mora obavestiti korisnika o tome. </w:t>
      </w:r>
      <w:r w:rsidR="00065E24">
        <w:rPr>
          <w:rFonts w:eastAsiaTheme="minorEastAsia"/>
          <w:lang w:val="de-DE"/>
        </w:rPr>
        <w:t xml:space="preserve">Proces ponoviti za sve uzastopne parove trotački u poligonu. </w:t>
      </w:r>
    </w:p>
    <w:p w14:paraId="6E88C828" w14:textId="51B48044" w:rsidR="00BD684E" w:rsidRDefault="00FF7F3A" w:rsidP="00FF7F3A">
      <w:pPr>
        <w:jc w:val="both"/>
        <w:rPr>
          <w:lang w:val="de-DE"/>
        </w:rPr>
      </w:pPr>
      <w:r w:rsidRPr="00FF7F3A">
        <w:rPr>
          <w:lang w:val="de-DE"/>
        </w:rPr>
        <w:t>Ako algoritam ne pronađe nijedan kolinearan rezultat, onda se može nastaviti s izvršavanjem programa, i s proverom slože</w:t>
      </w:r>
      <w:r>
        <w:rPr>
          <w:lang w:val="de-DE"/>
        </w:rPr>
        <w:t xml:space="preserve">nosti poligona. </w:t>
      </w:r>
      <w:r w:rsidR="00C64AC7">
        <w:rPr>
          <w:lang w:val="de-DE"/>
        </w:rPr>
        <w:t>Provera složenosti se odvija po sledećim pravilima:</w:t>
      </w:r>
    </w:p>
    <w:p w14:paraId="14A987D9" w14:textId="18EAED9B" w:rsidR="00C64AC7" w:rsidRDefault="006C4F0F" w:rsidP="00FF7F3A">
      <w:pPr>
        <w:jc w:val="both"/>
        <w:rPr>
          <w:lang w:val="de-DE"/>
        </w:rPr>
      </w:pPr>
      <w:r w:rsidRPr="006C4F0F">
        <w:rPr>
          <w:lang w:val="de-DE"/>
        </w:rPr>
        <w:t xml:space="preserve">Zadate </w:t>
      </w:r>
      <w:r w:rsidR="00C64AC7" w:rsidRPr="006C4F0F">
        <w:rPr>
          <w:lang w:val="de-DE"/>
        </w:rPr>
        <w:t xml:space="preserve">dve nesusedne ivice </w:t>
      </w:r>
      <w:r w:rsidRPr="006C4F0F">
        <w:rPr>
          <w:lang w:val="de-DE"/>
        </w:rPr>
        <w:t xml:space="preserve">poligona </w:t>
      </w:r>
      <w:r w:rsidR="00C64AC7" w:rsidRPr="006C4F0F">
        <w:rPr>
          <w:lang w:val="de-DE"/>
        </w:rPr>
        <w:t>AB(x</w:t>
      </w:r>
      <w:r w:rsidR="00C64AC7" w:rsidRPr="006C4F0F">
        <w:rPr>
          <w:vertAlign w:val="subscript"/>
          <w:lang w:val="de-DE"/>
        </w:rPr>
        <w:t>1</w:t>
      </w:r>
      <w:r w:rsidR="00C64AC7" w:rsidRPr="006C4F0F">
        <w:rPr>
          <w:lang w:val="de-DE"/>
        </w:rPr>
        <w:t>,y</w:t>
      </w:r>
      <w:r w:rsidR="00C64AC7" w:rsidRPr="006C4F0F">
        <w:rPr>
          <w:vertAlign w:val="subscript"/>
          <w:lang w:val="de-DE"/>
        </w:rPr>
        <w:t>1</w:t>
      </w:r>
      <w:r w:rsidR="00C64AC7" w:rsidRPr="006C4F0F">
        <w:rPr>
          <w:lang w:val="de-DE"/>
        </w:rPr>
        <w:t>; x</w:t>
      </w:r>
      <w:r w:rsidR="00C64AC7" w:rsidRPr="006C4F0F">
        <w:rPr>
          <w:vertAlign w:val="subscript"/>
          <w:lang w:val="de-DE"/>
        </w:rPr>
        <w:t>2</w:t>
      </w:r>
      <w:r w:rsidR="00C64AC7" w:rsidRPr="006C4F0F">
        <w:rPr>
          <w:lang w:val="de-DE"/>
        </w:rPr>
        <w:t>,y</w:t>
      </w:r>
      <w:r w:rsidR="00C64AC7" w:rsidRPr="006C4F0F">
        <w:rPr>
          <w:vertAlign w:val="subscript"/>
          <w:lang w:val="de-DE"/>
        </w:rPr>
        <w:t>2</w:t>
      </w:r>
      <w:r w:rsidR="00C64AC7" w:rsidRPr="006C4F0F">
        <w:rPr>
          <w:lang w:val="de-DE"/>
        </w:rPr>
        <w:t>) i CD(x</w:t>
      </w:r>
      <w:r w:rsidR="00C64AC7" w:rsidRPr="006C4F0F">
        <w:rPr>
          <w:vertAlign w:val="subscript"/>
          <w:lang w:val="de-DE"/>
        </w:rPr>
        <w:t>3</w:t>
      </w:r>
      <w:r w:rsidR="00C64AC7" w:rsidRPr="006C4F0F">
        <w:rPr>
          <w:lang w:val="de-DE"/>
        </w:rPr>
        <w:t>,y</w:t>
      </w:r>
      <w:r w:rsidR="00C64AC7" w:rsidRPr="006C4F0F">
        <w:rPr>
          <w:vertAlign w:val="subscript"/>
          <w:lang w:val="de-DE"/>
        </w:rPr>
        <w:t>3</w:t>
      </w:r>
      <w:r w:rsidR="00C64AC7" w:rsidRPr="006C4F0F">
        <w:rPr>
          <w:lang w:val="de-DE"/>
        </w:rPr>
        <w:t>; x</w:t>
      </w:r>
      <w:r w:rsidR="00C64AC7" w:rsidRPr="006C4F0F">
        <w:rPr>
          <w:vertAlign w:val="subscript"/>
          <w:lang w:val="de-DE"/>
        </w:rPr>
        <w:t>4</w:t>
      </w:r>
      <w:r w:rsidR="00C64AC7" w:rsidRPr="006C4F0F">
        <w:rPr>
          <w:lang w:val="de-DE"/>
        </w:rPr>
        <w:t>,y</w:t>
      </w:r>
      <w:r w:rsidR="00C64AC7" w:rsidRPr="006C4F0F">
        <w:rPr>
          <w:vertAlign w:val="subscript"/>
          <w:lang w:val="de-DE"/>
        </w:rPr>
        <w:t>4</w:t>
      </w:r>
      <w:r w:rsidR="00C64AC7" w:rsidRPr="006C4F0F">
        <w:rPr>
          <w:lang w:val="de-DE"/>
        </w:rPr>
        <w:t>)</w:t>
      </w:r>
      <w:r w:rsidRPr="006C4F0F">
        <w:rPr>
          <w:lang w:val="de-DE"/>
        </w:rPr>
        <w:t xml:space="preserve"> </w:t>
      </w:r>
      <w:r>
        <w:rPr>
          <w:lang w:val="de-DE"/>
        </w:rPr>
        <w:t xml:space="preserve">(gde su tačke temena obeležene s A, B, C, D) </w:t>
      </w:r>
      <w:r w:rsidRPr="006C4F0F">
        <w:rPr>
          <w:lang w:val="de-DE"/>
        </w:rPr>
        <w:t xml:space="preserve">se međusobno </w:t>
      </w:r>
      <w:r w:rsidRPr="006C4F0F">
        <w:rPr>
          <w:b/>
          <w:bCs/>
          <w:lang w:val="de-DE"/>
        </w:rPr>
        <w:t xml:space="preserve">ne </w:t>
      </w:r>
      <w:r w:rsidRPr="006C4F0F">
        <w:rPr>
          <w:lang w:val="de-DE"/>
        </w:rPr>
        <w:t>seku ako je ispu</w:t>
      </w:r>
      <w:r>
        <w:rPr>
          <w:lang w:val="de-DE"/>
        </w:rPr>
        <w:t>njen sledeći uslov:</w:t>
      </w:r>
    </w:p>
    <w:p w14:paraId="269ECC10" w14:textId="58697A92" w:rsidR="006C4F0F" w:rsidRPr="006C4F0F" w:rsidRDefault="006C4F0F" w:rsidP="00FF7F3A">
      <w:pPr>
        <w:jc w:val="both"/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A,B,C,D</m:t>
              </m:r>
            </m:e>
          </m:d>
          <m:r>
            <w:rPr>
              <w:rFonts w:ascii="Cambria Math" w:hAnsi="Cambria Math"/>
              <w:lang w:val="de-DE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A,C,D</m:t>
                      </m:r>
                    </m:e>
                  </m:d>
                  <m:r>
                    <w:rPr>
                      <w:rFonts w:ascii="Cambria Math" w:hAnsi="Cambria Math"/>
                      <w:lang w:val="de-DE"/>
                    </w:rPr>
                    <m:t>=g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B,C,D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de-DE"/>
                </w:rPr>
                <m:t xml:space="preserve"> </m:t>
              </m:r>
              <m:r>
                <w:rPr>
                  <w:rFonts w:ascii="Cambria Math" w:hAnsi="Cambria Math" w:cs="Cambria Math"/>
                  <w:color w:val="202122"/>
                  <w:sz w:val="21"/>
                  <w:szCs w:val="21"/>
                  <w:shd w:val="clear" w:color="auto" w:fill="F8F9FA"/>
                </w:rPr>
                <m:t>∧(g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iCs/>
                      <w:color w:val="202122"/>
                      <w:sz w:val="21"/>
                      <w:szCs w:val="21"/>
                      <w:shd w:val="clear" w:color="auto" w:fill="F8F9FA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shd w:val="clear" w:color="auto" w:fill="F8F9FA"/>
                    </w:rPr>
                    <m:t>A,B,D</m:t>
                  </m:r>
                </m:e>
              </m:d>
              <m:r>
                <w:rPr>
                  <w:rFonts w:ascii="Cambria Math" w:hAnsi="Cambria Math" w:cs="Cambria Math"/>
                  <w:color w:val="202122"/>
                  <w:sz w:val="21"/>
                  <w:szCs w:val="21"/>
                  <w:shd w:val="clear" w:color="auto" w:fill="F8F9FA"/>
                </w:rPr>
                <m:t>=g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iCs/>
                      <w:color w:val="202122"/>
                      <w:sz w:val="21"/>
                      <w:szCs w:val="21"/>
                      <w:shd w:val="clear" w:color="auto" w:fill="F8F9FA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shd w:val="clear" w:color="auto" w:fill="F8F9FA"/>
                    </w:rPr>
                    <m:t>A,B,C</m:t>
                  </m:r>
                </m:e>
              </m:d>
              <m:r>
                <w:rPr>
                  <w:rFonts w:ascii="Cambria Math" w:hAnsi="Cambria Math" w:cs="Cambria Math"/>
                  <w:color w:val="202122"/>
                  <w:sz w:val="21"/>
                  <w:szCs w:val="21"/>
                  <w:shd w:val="clear" w:color="auto" w:fill="F8F9FA"/>
                </w:rPr>
                <m:t>)</m:t>
              </m:r>
            </m:e>
          </m:d>
        </m:oMath>
      </m:oMathPara>
    </w:p>
    <w:p w14:paraId="74471818" w14:textId="1D2BD48E" w:rsidR="006C4F0F" w:rsidRDefault="006C4F0F" w:rsidP="00FF7F3A">
      <w:pPr>
        <w:jc w:val="both"/>
        <w:rPr>
          <w:rFonts w:eastAsiaTheme="minorEastAsia"/>
        </w:rPr>
      </w:pPr>
      <w:r w:rsidRPr="006C4F0F">
        <w:rPr>
          <w:rFonts w:eastAsiaTheme="minorEastAsia"/>
        </w:rPr>
        <w:t xml:space="preserve">Gde funkcija </w:t>
      </w:r>
      <w:proofErr w:type="gramStart"/>
      <w:r w:rsidRPr="006C4F0F">
        <w:rPr>
          <w:rFonts w:eastAsiaTheme="minorEastAsia"/>
          <w:i/>
          <w:iCs/>
        </w:rPr>
        <w:t>g(</w:t>
      </w:r>
      <w:proofErr w:type="gramEnd"/>
      <w:r w:rsidRPr="006C4F0F">
        <w:rPr>
          <w:rFonts w:eastAsiaTheme="minorEastAsia"/>
          <w:i/>
          <w:iCs/>
        </w:rPr>
        <w:t xml:space="preserve">A, B, C) </w:t>
      </w:r>
      <w:r w:rsidRPr="006C4F0F">
        <w:rPr>
          <w:rFonts w:eastAsiaTheme="minorEastAsia"/>
        </w:rPr>
        <w:t>predstavlja sledeću logičku pro</w:t>
      </w:r>
      <w:r>
        <w:rPr>
          <w:rFonts w:eastAsiaTheme="minorEastAsia"/>
        </w:rPr>
        <w:t>veru:</w:t>
      </w:r>
    </w:p>
    <w:p w14:paraId="35861491" w14:textId="7F958387" w:rsidR="006C4F0F" w:rsidRPr="00CE58F8" w:rsidRDefault="00D22932" w:rsidP="00FF7F3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5E3CB34" w14:textId="7789AF0B" w:rsidR="00CE58F8" w:rsidRDefault="00CE58F8" w:rsidP="00FF7F3A">
      <w:pPr>
        <w:jc w:val="both"/>
        <w:rPr>
          <w:rFonts w:eastAsiaTheme="minorEastAsia"/>
        </w:rPr>
      </w:pPr>
      <w:r>
        <w:rPr>
          <w:rFonts w:eastAsiaTheme="minorEastAsia"/>
        </w:rPr>
        <w:t>Proveru je potrebno ponoviti za svaki nesusedni par ivica u poligonu.</w:t>
      </w:r>
    </w:p>
    <w:p w14:paraId="780D2112" w14:textId="2ABA94EB" w:rsidR="0040750B" w:rsidRDefault="0040750B">
      <w:pPr>
        <w:spacing w:after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2EFCC11" w14:textId="136D4EF4" w:rsidR="0040750B" w:rsidRDefault="0040750B" w:rsidP="0040750B">
      <w:pPr>
        <w:pStyle w:val="Heading2"/>
      </w:pPr>
      <w:bookmarkStart w:id="8" w:name="_Toc62116307"/>
      <w:r>
        <w:lastRenderedPageBreak/>
        <w:t>Iscrtavanje poligona na ekranu</w:t>
      </w:r>
      <w:bookmarkEnd w:id="8"/>
    </w:p>
    <w:p w14:paraId="741BA858" w14:textId="2CB16E1A" w:rsidR="0040750B" w:rsidRDefault="0040750B" w:rsidP="00FF7F3A">
      <w:pPr>
        <w:jc w:val="both"/>
      </w:pPr>
    </w:p>
    <w:p w14:paraId="2DD9B5A9" w14:textId="3520072C" w:rsidR="0040750B" w:rsidRDefault="0040750B" w:rsidP="00FF7F3A">
      <w:pPr>
        <w:jc w:val="both"/>
      </w:pPr>
      <w:r w:rsidRPr="0040750B">
        <w:t>Kao što nam je već poznat</w:t>
      </w:r>
      <w:r>
        <w:t xml:space="preserve">o, ove podatke pripremamo kako bismo ih na kraju iscrtali na mestu u programu koje je predviđeno za to. Ovde nećemo zalaziti u detalje implementacije programa za iscrtavanje, jer to sve zavisi od programskog jezika i okruženja koje koristimo. Međutim, možemo pričati o daljoj (rekao bih i konačnoj) pripremi podataka, nakon čega će oni biti spremni za crtanje. </w:t>
      </w:r>
    </w:p>
    <w:p w14:paraId="28BFE00D" w14:textId="3999DB2F" w:rsidR="00142323" w:rsidRDefault="00F41B38" w:rsidP="00FF7F3A">
      <w:pPr>
        <w:jc w:val="both"/>
      </w:pPr>
      <w:r w:rsidRPr="00F41B38">
        <w:t>Potrebno je diskutovati o temi iscrtavanja tačaka i linija na ek</w:t>
      </w:r>
      <w:r>
        <w:t xml:space="preserve">ranu. Pošto znamo da je najmanja nedeljiva jedinica na samom ekranu piksel, uzećemo je za mernu jedinicu ovde. </w:t>
      </w:r>
      <w:r w:rsidR="00A848CC" w:rsidRPr="00A848CC">
        <w:t>Pretpostavimo da imamo jedan deo grafičkog korisničkog interfejsa odvojen za iscrtavanje poligona, i da je ta</w:t>
      </w:r>
      <w:r w:rsidR="00A848CC">
        <w:t>j deo kvadratnog oblika</w:t>
      </w:r>
      <w:r w:rsidR="00786DF8">
        <w:t xml:space="preserve"> stranice </w:t>
      </w:r>
      <w:r w:rsidR="00786DF8">
        <w:rPr>
          <w:i/>
          <w:iCs/>
        </w:rPr>
        <w:t xml:space="preserve">a. </w:t>
      </w:r>
      <w:r w:rsidR="0023743F">
        <w:t xml:space="preserve">U prethodnim poglavljima naveli smo kako su tačke koje unosimo realnog tipa, međutim, kako su pikseli najmanja </w:t>
      </w:r>
      <w:r w:rsidR="0023743F">
        <w:rPr>
          <w:b/>
          <w:bCs/>
        </w:rPr>
        <w:t>nedeljiva</w:t>
      </w:r>
      <w:r w:rsidR="0023743F">
        <w:t xml:space="preserve"> jedinica, moraćemo nekako te realne brojeve da pretvorimo u cele brojeve. Takođe, moramo uskladiti naše koordinate s veličinom dela za iscrtavanje poligona (ne možemo iscrtati tačku s koordinatama (40000,40000) bez dalje obrade). Upravo iz tog razloga sam razvio posebnu proporciju:</w:t>
      </w:r>
    </w:p>
    <w:p w14:paraId="3119236D" w14:textId="382E2BD4" w:rsidR="0023743F" w:rsidRPr="0023743F" w:rsidRDefault="007538EF" w:rsidP="00FF7F3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:n=x :max</m:t>
          </m:r>
        </m:oMath>
      </m:oMathPara>
    </w:p>
    <w:p w14:paraId="5E544053" w14:textId="3E4AF1E9" w:rsidR="0023743F" w:rsidRDefault="0023743F" w:rsidP="00FF7F3A">
      <w:pPr>
        <w:jc w:val="both"/>
        <w:rPr>
          <w:rFonts w:eastAsiaTheme="minorEastAsia"/>
          <w:lang w:val="de-DE"/>
        </w:rPr>
      </w:pPr>
      <w:r w:rsidRPr="0023743F">
        <w:rPr>
          <w:rFonts w:eastAsiaTheme="minorEastAsia"/>
        </w:rPr>
        <w:t xml:space="preserve">Gde </w:t>
      </w:r>
      <w:r w:rsidRPr="0023743F">
        <w:rPr>
          <w:rFonts w:eastAsiaTheme="minorEastAsia"/>
          <w:i/>
          <w:iCs/>
        </w:rPr>
        <w:t>x</w:t>
      </w:r>
      <w:r w:rsidRPr="0023743F">
        <w:rPr>
          <w:rFonts w:eastAsiaTheme="minorEastAsia"/>
          <w:i/>
          <w:iCs/>
          <w:vertAlign w:val="subscript"/>
        </w:rPr>
        <w:t>1</w:t>
      </w:r>
      <w:r w:rsidRPr="0023743F">
        <w:rPr>
          <w:rFonts w:eastAsiaTheme="minorEastAsia"/>
        </w:rPr>
        <w:t xml:space="preserve"> predstavlja našu novu koordinatu (koja je i dalje realnog tipa), </w:t>
      </w:r>
      <w:r w:rsidRPr="0023743F">
        <w:rPr>
          <w:rFonts w:eastAsiaTheme="minorEastAsia"/>
          <w:i/>
          <w:iCs/>
        </w:rPr>
        <w:t xml:space="preserve">n </w:t>
      </w:r>
      <w:r w:rsidRPr="0023743F">
        <w:rPr>
          <w:rFonts w:eastAsiaTheme="minorEastAsia"/>
        </w:rPr>
        <w:t>pred</w:t>
      </w:r>
      <w:r>
        <w:rPr>
          <w:rFonts w:eastAsiaTheme="minorEastAsia"/>
        </w:rPr>
        <w:t xml:space="preserve">stavlja stranicu 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dela za iscrtavanje, </w:t>
      </w:r>
      <w:r>
        <w:rPr>
          <w:rFonts w:eastAsiaTheme="minorEastAsia"/>
          <w:i/>
          <w:iCs/>
        </w:rPr>
        <w:t xml:space="preserve">x </w:t>
      </w:r>
      <w:r>
        <w:rPr>
          <w:rFonts w:eastAsiaTheme="minorEastAsia"/>
        </w:rPr>
        <w:t xml:space="preserve">predstavlja početnu koordinatu, a max predstavlja </w:t>
      </w:r>
      <w:r>
        <w:rPr>
          <w:rFonts w:eastAsiaTheme="minorEastAsia"/>
          <w:b/>
          <w:bCs/>
        </w:rPr>
        <w:t>najveću</w:t>
      </w:r>
      <w:r w:rsidR="002C3A82">
        <w:rPr>
          <w:rFonts w:eastAsiaTheme="minorEastAsia"/>
          <w:b/>
          <w:bCs/>
        </w:rPr>
        <w:t xml:space="preserve"> apsolutnu vrednost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koordinat</w:t>
      </w:r>
      <w:r w:rsidR="002C3A82">
        <w:rPr>
          <w:rFonts w:eastAsiaTheme="minorEastAsia"/>
        </w:rPr>
        <w:t>e</w:t>
      </w:r>
      <w:r>
        <w:rPr>
          <w:rFonts w:eastAsiaTheme="minorEastAsia"/>
        </w:rPr>
        <w:t xml:space="preserve"> iz liste zadatih koordinata. Dakle, moramo izvršiti i proveru nad skupom dostupnih tačaka kako bismo pronašli najveću koordinatu. </w:t>
      </w:r>
      <w:r w:rsidRPr="00054BFF">
        <w:rPr>
          <w:rFonts w:eastAsiaTheme="minorEastAsia"/>
          <w:lang w:val="de-DE"/>
        </w:rPr>
        <w:t xml:space="preserve">U obzir dolaze i </w:t>
      </w:r>
      <w:r w:rsidRPr="00054BFF">
        <w:rPr>
          <w:rFonts w:eastAsiaTheme="minorEastAsia"/>
          <w:i/>
          <w:iCs/>
          <w:lang w:val="de-DE"/>
        </w:rPr>
        <w:t xml:space="preserve">x </w:t>
      </w:r>
      <w:r w:rsidRPr="00054BFF">
        <w:rPr>
          <w:rFonts w:eastAsiaTheme="minorEastAsia"/>
          <w:lang w:val="de-DE"/>
        </w:rPr>
        <w:t xml:space="preserve">i </w:t>
      </w:r>
      <w:r w:rsidRPr="00054BFF">
        <w:rPr>
          <w:rFonts w:eastAsiaTheme="minorEastAsia"/>
          <w:i/>
          <w:iCs/>
          <w:lang w:val="de-DE"/>
        </w:rPr>
        <w:t xml:space="preserve">y </w:t>
      </w:r>
      <w:r w:rsidRPr="00054BFF">
        <w:rPr>
          <w:rFonts w:eastAsiaTheme="minorEastAsia"/>
          <w:lang w:val="de-DE"/>
        </w:rPr>
        <w:t xml:space="preserve">koordinate. </w:t>
      </w:r>
      <w:r w:rsidR="00054BFF" w:rsidRPr="00054BFF">
        <w:rPr>
          <w:rFonts w:eastAsiaTheme="minorEastAsia"/>
          <w:lang w:val="de-DE"/>
        </w:rPr>
        <w:t xml:space="preserve">Obezbediti da </w:t>
      </w:r>
      <w:r w:rsidR="00054BFF">
        <w:rPr>
          <w:rFonts w:eastAsiaTheme="minorEastAsia"/>
          <w:i/>
          <w:iCs/>
          <w:lang w:val="de-DE"/>
        </w:rPr>
        <w:t xml:space="preserve">max </w:t>
      </w:r>
      <w:r w:rsidR="00054BFF">
        <w:rPr>
          <w:rFonts w:eastAsiaTheme="minorEastAsia"/>
          <w:lang w:val="de-DE"/>
        </w:rPr>
        <w:t xml:space="preserve">nikada ne bude jednako nuli. </w:t>
      </w:r>
    </w:p>
    <w:p w14:paraId="32041811" w14:textId="6DED2E27" w:rsidR="000C4399" w:rsidRDefault="000C4399" w:rsidP="00FF7F3A">
      <w:pPr>
        <w:jc w:val="both"/>
        <w:rPr>
          <w:rFonts w:eastAsiaTheme="minorEastAsia"/>
          <w:lang w:val="de-DE"/>
        </w:rPr>
      </w:pPr>
      <w:r w:rsidRPr="000C4399">
        <w:rPr>
          <w:rFonts w:eastAsiaTheme="minorEastAsia"/>
          <w:lang w:val="de-DE"/>
        </w:rPr>
        <w:t>Nakon ponavljanja sledeće proporcije i dobijanja novog skupa tačak</w:t>
      </w:r>
      <w:r>
        <w:rPr>
          <w:rFonts w:eastAsiaTheme="minorEastAsia"/>
          <w:lang w:val="de-DE"/>
        </w:rPr>
        <w:t xml:space="preserve">a, potrebno je izvršiti još jednu izmenu. </w:t>
      </w:r>
      <w:r w:rsidR="002C3A82" w:rsidRPr="002C3A82">
        <w:rPr>
          <w:rFonts w:eastAsiaTheme="minorEastAsia"/>
          <w:lang w:val="de-DE"/>
        </w:rPr>
        <w:t xml:space="preserve">Tačke se moraju zaokružiti i mora im se dodati određena celobrojna vrednost koja zavisi od stranice </w:t>
      </w:r>
      <w:r w:rsidR="002C3A82" w:rsidRPr="002C3A82">
        <w:rPr>
          <w:rFonts w:eastAsiaTheme="minorEastAsia"/>
          <w:i/>
          <w:iCs/>
          <w:lang w:val="de-DE"/>
        </w:rPr>
        <w:t>a</w:t>
      </w:r>
      <w:r w:rsidR="002C3A82" w:rsidRPr="002C3A82">
        <w:rPr>
          <w:rFonts w:eastAsiaTheme="minorEastAsia"/>
          <w:lang w:val="de-DE"/>
        </w:rPr>
        <w:t>, tj</w:t>
      </w:r>
      <w:r w:rsidR="002C3A82">
        <w:rPr>
          <w:rFonts w:eastAsiaTheme="minorEastAsia"/>
          <w:lang w:val="de-DE"/>
        </w:rPr>
        <w:t>. od širine/dužine dela za iscrtavanje poligona, u zavisnosti od toga u kom kvadrantu se tačka nalazi. Zato sam razvio još jednu matematičku formulu za ovaj proces:</w:t>
      </w:r>
    </w:p>
    <w:p w14:paraId="731E5DE7" w14:textId="2386C4EC" w:rsidR="002C3A82" w:rsidRDefault="002C3A82" w:rsidP="00FF7F3A">
      <w:pPr>
        <w:jc w:val="both"/>
        <w:rPr>
          <w:lang w:val="de-DE"/>
        </w:rPr>
      </w:pPr>
      <w:r>
        <w:rPr>
          <w:lang w:val="de-DE"/>
        </w:rPr>
        <w:t>Ako se tačka nalazi u koordinatnom početku:</w:t>
      </w:r>
    </w:p>
    <w:p w14:paraId="16971F91" w14:textId="0FAFEC06" w:rsidR="002C3A82" w:rsidRPr="002C3A82" w:rsidRDefault="007538EF" w:rsidP="00FF7F3A">
      <w:pPr>
        <w:jc w:val="both"/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lang w:val="de-DE"/>
            </w:rPr>
            <m:t>=round</m:t>
          </m:r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den>
              </m:f>
            </m:e>
          </m:d>
        </m:oMath>
      </m:oMathPara>
    </w:p>
    <w:p w14:paraId="76992C76" w14:textId="51428E8B" w:rsidR="002C3A82" w:rsidRPr="002C3A82" w:rsidRDefault="007538EF" w:rsidP="002C3A82">
      <w:pPr>
        <w:jc w:val="both"/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lang w:val="de-DE"/>
            </w:rPr>
            <m:t>=round</m:t>
          </m:r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den>
              </m:f>
            </m:e>
          </m:d>
        </m:oMath>
      </m:oMathPara>
    </w:p>
    <w:p w14:paraId="20AE1234" w14:textId="28776F01" w:rsidR="002C3A82" w:rsidRDefault="002C3A82" w:rsidP="002C3A82">
      <w:pPr>
        <w:jc w:val="both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Ako </w:t>
      </w:r>
      <w:r w:rsidR="004711DB">
        <w:rPr>
          <w:rFonts w:eastAsiaTheme="minorEastAsia"/>
          <w:lang w:val="de-DE"/>
        </w:rPr>
        <w:t xml:space="preserve">je </w:t>
      </w:r>
      <w:r w:rsidR="004711DB">
        <w:rPr>
          <w:rFonts w:eastAsiaTheme="minorEastAsia"/>
          <w:i/>
          <w:iCs/>
          <w:lang w:val="de-DE"/>
        </w:rPr>
        <w:t xml:space="preserve">x </w:t>
      </w:r>
      <w:r w:rsidR="004711DB">
        <w:rPr>
          <w:rFonts w:eastAsiaTheme="minorEastAsia"/>
          <w:lang w:val="de-DE"/>
        </w:rPr>
        <w:t>pozitivno</w:t>
      </w:r>
      <w:r>
        <w:rPr>
          <w:rFonts w:eastAsiaTheme="minorEastAsia"/>
          <w:lang w:val="de-DE"/>
        </w:rPr>
        <w:t xml:space="preserve">: </w:t>
      </w:r>
    </w:p>
    <w:p w14:paraId="1A8E04DA" w14:textId="246C8AA0" w:rsidR="002C3A82" w:rsidRPr="004711DB" w:rsidRDefault="007538EF" w:rsidP="002C3A82">
      <w:pPr>
        <w:jc w:val="both"/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lang w:val="de-DE"/>
            </w:rPr>
            <m:t>=round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DE"/>
                        </w:rPr>
                        <m:t>x*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lang w:val="de-DE"/>
                        </w:rPr>
                        <m:t>max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de-D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den>
              </m:f>
            </m:e>
          </m:d>
        </m:oMath>
      </m:oMathPara>
    </w:p>
    <w:p w14:paraId="730ED046" w14:textId="6BD994A7" w:rsidR="004711DB" w:rsidRDefault="004711DB" w:rsidP="002C3A82">
      <w:pPr>
        <w:jc w:val="both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Ako je </w:t>
      </w:r>
      <w:r>
        <w:rPr>
          <w:rFonts w:eastAsiaTheme="minorEastAsia"/>
          <w:i/>
          <w:iCs/>
          <w:lang w:val="de-DE"/>
        </w:rPr>
        <w:t xml:space="preserve">x </w:t>
      </w:r>
      <w:r>
        <w:rPr>
          <w:rFonts w:eastAsiaTheme="minorEastAsia"/>
          <w:lang w:val="de-DE"/>
        </w:rPr>
        <w:t>negativno:</w:t>
      </w:r>
    </w:p>
    <w:p w14:paraId="7F19B84E" w14:textId="6C0C3CE2" w:rsidR="004711DB" w:rsidRPr="004711DB" w:rsidRDefault="007538EF" w:rsidP="004711DB">
      <w:pPr>
        <w:jc w:val="both"/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lang w:val="de-DE"/>
            </w:rPr>
            <m:t>=round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de-DE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DE"/>
                        </w:rPr>
                        <m:t>x*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lang w:val="de-DE"/>
                        </w:rPr>
                        <m:t>max</m:t>
                      </m:r>
                    </m:den>
                  </m:f>
                </m:e>
              </m:d>
            </m:e>
          </m:d>
        </m:oMath>
      </m:oMathPara>
    </w:p>
    <w:p w14:paraId="1528CC86" w14:textId="77777777" w:rsidR="004711DB" w:rsidRPr="004711DB" w:rsidRDefault="004711DB" w:rsidP="002C3A82">
      <w:pPr>
        <w:jc w:val="both"/>
        <w:rPr>
          <w:rFonts w:eastAsiaTheme="minorEastAsia"/>
          <w:lang w:val="de-DE"/>
        </w:rPr>
      </w:pPr>
    </w:p>
    <w:p w14:paraId="6454C6C5" w14:textId="014DE591" w:rsidR="004711DB" w:rsidRDefault="004711DB">
      <w:pPr>
        <w:spacing w:after="0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br w:type="page"/>
      </w:r>
    </w:p>
    <w:p w14:paraId="1D4DC8AE" w14:textId="2486D98D" w:rsidR="004711DB" w:rsidRPr="004711DB" w:rsidRDefault="004711DB" w:rsidP="002C3A82">
      <w:pPr>
        <w:jc w:val="both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lastRenderedPageBreak/>
        <w:t xml:space="preserve">Ako je </w:t>
      </w:r>
      <w:r>
        <w:rPr>
          <w:rFonts w:eastAsiaTheme="minorEastAsia"/>
          <w:i/>
          <w:iCs/>
          <w:lang w:val="de-DE"/>
        </w:rPr>
        <w:t xml:space="preserve">y </w:t>
      </w:r>
      <w:r>
        <w:rPr>
          <w:rFonts w:eastAsiaTheme="minorEastAsia"/>
          <w:lang w:val="de-DE"/>
        </w:rPr>
        <w:t>pozitivno:</w:t>
      </w:r>
    </w:p>
    <w:p w14:paraId="7BB978D0" w14:textId="46943D30" w:rsidR="004711DB" w:rsidRPr="002C3A82" w:rsidRDefault="007538EF" w:rsidP="004711DB">
      <w:pPr>
        <w:jc w:val="both"/>
        <w:rPr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lang w:val="de-DE"/>
            </w:rPr>
            <m:t>=round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de-DE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DE"/>
                        </w:rPr>
                        <m:t>x*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lang w:val="de-DE"/>
                        </w:rPr>
                        <m:t>max</m:t>
                      </m:r>
                    </m:den>
                  </m:f>
                </m:e>
              </m:d>
            </m:e>
          </m:d>
        </m:oMath>
      </m:oMathPara>
    </w:p>
    <w:p w14:paraId="6202A558" w14:textId="2F8BFCB2" w:rsidR="002C3A82" w:rsidRDefault="00032E8A" w:rsidP="002C3A82">
      <w:pPr>
        <w:jc w:val="both"/>
        <w:rPr>
          <w:lang w:val="de-DE"/>
        </w:rPr>
      </w:pPr>
      <w:r>
        <w:rPr>
          <w:lang w:val="de-DE"/>
        </w:rPr>
        <w:t xml:space="preserve">Ako je </w:t>
      </w:r>
      <w:r>
        <w:rPr>
          <w:i/>
          <w:iCs/>
          <w:lang w:val="de-DE"/>
        </w:rPr>
        <w:t xml:space="preserve">y </w:t>
      </w:r>
      <w:r>
        <w:rPr>
          <w:lang w:val="de-DE"/>
        </w:rPr>
        <w:t>negativno:</w:t>
      </w:r>
    </w:p>
    <w:p w14:paraId="603CE9D0" w14:textId="65E312B8" w:rsidR="00032E8A" w:rsidRPr="002C3A82" w:rsidRDefault="007538EF" w:rsidP="00032E8A">
      <w:pPr>
        <w:jc w:val="both"/>
        <w:rPr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lang w:val="de-DE"/>
            </w:rPr>
            <m:t>=round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de-DE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DE"/>
                        </w:rPr>
                        <m:t>x*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lang w:val="de-DE"/>
                        </w:rPr>
                        <m:t>max</m:t>
                      </m:r>
                    </m:den>
                  </m:f>
                </m:e>
              </m:d>
            </m:e>
          </m:d>
        </m:oMath>
      </m:oMathPara>
    </w:p>
    <w:p w14:paraId="70548C59" w14:textId="6D7D66A5" w:rsidR="002C3A82" w:rsidRDefault="00AE221B" w:rsidP="00FF7F3A">
      <w:pPr>
        <w:jc w:val="both"/>
        <w:rPr>
          <w:lang w:val="de-DE"/>
        </w:rPr>
      </w:pPr>
      <w:r w:rsidRPr="00EA58FF">
        <w:rPr>
          <w:lang w:val="de-DE"/>
        </w:rPr>
        <w:t xml:space="preserve">Dakle, ove matematičke formule su </w:t>
      </w:r>
      <w:r w:rsidRPr="00EA58FF">
        <w:rPr>
          <w:b/>
          <w:bCs/>
          <w:lang w:val="de-DE"/>
        </w:rPr>
        <w:t xml:space="preserve">u potpunosti nezavisne </w:t>
      </w:r>
      <w:r w:rsidRPr="00EA58FF">
        <w:rPr>
          <w:lang w:val="de-DE"/>
        </w:rPr>
        <w:t xml:space="preserve">od bilo kog programskog jezika, i mogu se implementirati </w:t>
      </w:r>
      <w:r w:rsidR="00EA58FF" w:rsidRPr="00EA58FF">
        <w:rPr>
          <w:lang w:val="de-DE"/>
        </w:rPr>
        <w:t>u okruženj</w:t>
      </w:r>
      <w:r w:rsidR="00EA58FF">
        <w:rPr>
          <w:lang w:val="de-DE"/>
        </w:rPr>
        <w:t xml:space="preserve">u </w:t>
      </w:r>
      <w:r w:rsidRPr="00EA58FF">
        <w:rPr>
          <w:lang w:val="de-DE"/>
        </w:rPr>
        <w:t xml:space="preserve">po želji. </w:t>
      </w:r>
    </w:p>
    <w:p w14:paraId="469EBBEB" w14:textId="77777777" w:rsidR="007F11E0" w:rsidRDefault="007F11E0" w:rsidP="007F11E0">
      <w:pPr>
        <w:pStyle w:val="Heading2"/>
        <w:rPr>
          <w:lang w:val="de-DE"/>
        </w:rPr>
      </w:pPr>
    </w:p>
    <w:p w14:paraId="7ED7BF60" w14:textId="26CAA167" w:rsidR="007354E4" w:rsidRDefault="007F11E0" w:rsidP="007F11E0">
      <w:pPr>
        <w:pStyle w:val="Heading2"/>
        <w:rPr>
          <w:lang w:val="de-DE"/>
        </w:rPr>
      </w:pPr>
      <w:bookmarkStart w:id="9" w:name="_Toc62116308"/>
      <w:r>
        <w:rPr>
          <w:lang w:val="de-DE"/>
        </w:rPr>
        <w:t>Matematički proračuni – obim, površina</w:t>
      </w:r>
      <w:bookmarkEnd w:id="9"/>
    </w:p>
    <w:p w14:paraId="134DBF11" w14:textId="77777777" w:rsidR="007F11E0" w:rsidRDefault="007F11E0" w:rsidP="00FF7F3A">
      <w:pPr>
        <w:jc w:val="both"/>
        <w:rPr>
          <w:lang w:val="de-DE"/>
        </w:rPr>
      </w:pPr>
    </w:p>
    <w:p w14:paraId="0EC9F7F0" w14:textId="7B6F28E5" w:rsidR="007F11E0" w:rsidRDefault="007F11E0" w:rsidP="00FF7F3A">
      <w:pPr>
        <w:jc w:val="both"/>
        <w:rPr>
          <w:lang w:val="de-DE"/>
        </w:rPr>
      </w:pPr>
      <w:r w:rsidRPr="007F11E0">
        <w:rPr>
          <w:lang w:val="de-DE"/>
        </w:rPr>
        <w:t>Kod matematičkih proračuna kao što su obim i površina, već</w:t>
      </w:r>
      <w:r>
        <w:rPr>
          <w:lang w:val="de-DE"/>
        </w:rPr>
        <w:t xml:space="preserve"> postoje jednostavni i efikasni algoritmi koji se mogu s lakoćom prevesti iz matematike. </w:t>
      </w:r>
      <w:r w:rsidR="00A24443">
        <w:rPr>
          <w:lang w:val="de-DE"/>
        </w:rPr>
        <w:t xml:space="preserve">Napomena: Već smo više puta utvrdili da se ovi algoritmi ne mogu primeniti na složenim poligonima, te ako se utvrdi da je unesen složen poligon, program mora onemogućiti izvršavanje ovih algoritama. </w:t>
      </w:r>
      <w:r>
        <w:rPr>
          <w:lang w:val="de-DE"/>
        </w:rPr>
        <w:t>Za izračunavanje obima poligona koristićemo sledeći algoritam:</w:t>
      </w:r>
    </w:p>
    <w:p w14:paraId="05C38F62" w14:textId="7A6D7D1F" w:rsidR="007F11E0" w:rsidRDefault="007F11E0" w:rsidP="00FF7F3A">
      <w:pPr>
        <w:jc w:val="both"/>
        <w:rPr>
          <w:lang w:val="de-DE"/>
        </w:rPr>
      </w:pPr>
      <w:r w:rsidRPr="007F11E0">
        <w:rPr>
          <w:lang w:val="de-DE"/>
        </w:rPr>
        <w:t>Za jednostavan poligon P koji se sastoji iz stranica A</w:t>
      </w:r>
      <w:r w:rsidRPr="007F11E0">
        <w:rPr>
          <w:vertAlign w:val="subscript"/>
          <w:lang w:val="de-DE"/>
        </w:rPr>
        <w:t>1</w:t>
      </w:r>
      <w:r w:rsidRPr="007F11E0">
        <w:rPr>
          <w:lang w:val="de-DE"/>
        </w:rPr>
        <w:t>, A</w:t>
      </w:r>
      <w:r w:rsidRPr="007F11E0">
        <w:rPr>
          <w:vertAlign w:val="subscript"/>
          <w:lang w:val="de-DE"/>
        </w:rPr>
        <w:t>2</w:t>
      </w:r>
      <w:r w:rsidRPr="007F11E0">
        <w:rPr>
          <w:lang w:val="de-DE"/>
        </w:rPr>
        <w:t>, ..., A</w:t>
      </w:r>
      <w:r w:rsidRPr="007F11E0">
        <w:rPr>
          <w:vertAlign w:val="subscript"/>
          <w:lang w:val="de-DE"/>
        </w:rPr>
        <w:t xml:space="preserve">n </w:t>
      </w:r>
      <w:r w:rsidRPr="007F11E0">
        <w:rPr>
          <w:lang w:val="de-DE"/>
        </w:rPr>
        <w:t>obim se može izračunati na sledeći n</w:t>
      </w:r>
      <w:r>
        <w:rPr>
          <w:lang w:val="de-DE"/>
        </w:rPr>
        <w:t>ačin:</w:t>
      </w:r>
    </w:p>
    <w:p w14:paraId="55661548" w14:textId="71686A19" w:rsidR="007F11E0" w:rsidRPr="007F11E0" w:rsidRDefault="007F11E0" w:rsidP="00FF7F3A">
      <w:pPr>
        <w:jc w:val="both"/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P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lang w:val="de-D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hAnsi="Cambria Math"/>
                  <w:lang w:val="de-DE"/>
                </w:rPr>
                <m:t>2</m:t>
              </m:r>
            </m:sub>
          </m:sSub>
          <m:r>
            <w:rPr>
              <w:rFonts w:ascii="Cambria Math" w:hAnsi="Cambria Math"/>
              <w:lang w:val="de-DE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hAnsi="Cambria Math"/>
                  <w:lang w:val="de-DE"/>
                </w:rPr>
                <m:t>n</m:t>
              </m:r>
            </m:sub>
          </m:sSub>
        </m:oMath>
      </m:oMathPara>
    </w:p>
    <w:p w14:paraId="7805119E" w14:textId="55C24DF8" w:rsidR="007F11E0" w:rsidRPr="00FA58B2" w:rsidRDefault="007F11E0" w:rsidP="00FF7F3A">
      <w:pPr>
        <w:jc w:val="both"/>
        <w:rPr>
          <w:lang w:val="de-DE"/>
        </w:rPr>
      </w:pPr>
      <w:r w:rsidRPr="00FA58B2">
        <w:rPr>
          <w:lang w:val="de-DE"/>
        </w:rPr>
        <w:t xml:space="preserve">Sada se postavlja pitanje, kako izračunati dužine stranica? Sledi formula za izračunavanje dužine stranice </w:t>
      </w:r>
      <w:r w:rsidR="007D7618" w:rsidRPr="00FA58B2">
        <w:rPr>
          <w:i/>
          <w:iCs/>
          <w:lang w:val="de-DE"/>
        </w:rPr>
        <w:t>L</w:t>
      </w:r>
      <w:r w:rsidR="007D7618" w:rsidRPr="00FA58B2">
        <w:rPr>
          <w:lang w:val="de-DE"/>
        </w:rPr>
        <w:t xml:space="preserve"> </w:t>
      </w:r>
      <w:r w:rsidRPr="00FA58B2">
        <w:rPr>
          <w:lang w:val="de-DE"/>
        </w:rPr>
        <w:t>u dvodimenzionalnom Dekartovom koordinatnom sistemu za stranicu zadatu tačkama T</w:t>
      </w:r>
      <w:r w:rsidRPr="00FA58B2">
        <w:rPr>
          <w:vertAlign w:val="subscript"/>
          <w:lang w:val="de-DE"/>
        </w:rPr>
        <w:t>1</w:t>
      </w:r>
      <w:r w:rsidRPr="00FA58B2">
        <w:rPr>
          <w:lang w:val="de-DE"/>
        </w:rPr>
        <w:t>(x</w:t>
      </w:r>
      <w:r w:rsidRPr="00FA58B2">
        <w:rPr>
          <w:vertAlign w:val="subscript"/>
          <w:lang w:val="de-DE"/>
        </w:rPr>
        <w:t>1</w:t>
      </w:r>
      <w:r w:rsidRPr="00FA58B2">
        <w:rPr>
          <w:lang w:val="de-DE"/>
        </w:rPr>
        <w:t>,y</w:t>
      </w:r>
      <w:r w:rsidRPr="00FA58B2">
        <w:rPr>
          <w:vertAlign w:val="subscript"/>
          <w:lang w:val="de-DE"/>
        </w:rPr>
        <w:t>1</w:t>
      </w:r>
      <w:r w:rsidRPr="00FA58B2">
        <w:rPr>
          <w:lang w:val="de-DE"/>
        </w:rPr>
        <w:t>) i T</w:t>
      </w:r>
      <w:r w:rsidRPr="00FA58B2">
        <w:rPr>
          <w:vertAlign w:val="subscript"/>
          <w:lang w:val="de-DE"/>
        </w:rPr>
        <w:t>2</w:t>
      </w:r>
      <w:r w:rsidRPr="00FA58B2">
        <w:rPr>
          <w:lang w:val="de-DE"/>
        </w:rPr>
        <w:t>(x</w:t>
      </w:r>
      <w:r w:rsidRPr="00FA58B2">
        <w:rPr>
          <w:vertAlign w:val="subscript"/>
          <w:lang w:val="de-DE"/>
        </w:rPr>
        <w:t>2</w:t>
      </w:r>
      <w:r w:rsidRPr="00FA58B2">
        <w:rPr>
          <w:lang w:val="de-DE"/>
        </w:rPr>
        <w:t>,y</w:t>
      </w:r>
      <w:r w:rsidRPr="00FA58B2">
        <w:rPr>
          <w:vertAlign w:val="subscript"/>
          <w:lang w:val="de-DE"/>
        </w:rPr>
        <w:t>2</w:t>
      </w:r>
      <w:r w:rsidRPr="00FA58B2">
        <w:rPr>
          <w:lang w:val="de-DE"/>
        </w:rPr>
        <w:t>):</w:t>
      </w:r>
    </w:p>
    <w:p w14:paraId="38D81B95" w14:textId="4BCDB28A" w:rsidR="007F11E0" w:rsidRPr="007D7618" w:rsidRDefault="007D7618" w:rsidP="00FF7F3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16008BF" w14:textId="620E7C14" w:rsidR="007D7618" w:rsidRDefault="00D31A0D" w:rsidP="00FF7F3A">
      <w:pPr>
        <w:jc w:val="both"/>
      </w:pPr>
      <w:r>
        <w:t xml:space="preserve">Površinu </w:t>
      </w:r>
      <w:r>
        <w:rPr>
          <w:i/>
          <w:iCs/>
        </w:rPr>
        <w:t>P</w:t>
      </w:r>
      <w:r>
        <w:t xml:space="preserve"> jednostavnog poligona možemo izračunati tako što ćemo sabrati sve površine ograničene datim ivicama i </w:t>
      </w:r>
      <w:r w:rsidR="00161BF3">
        <w:t>Y</w:t>
      </w:r>
      <w:r>
        <w:t xml:space="preserve"> koordinatnom osom, preko sledeće formule: </w:t>
      </w:r>
    </w:p>
    <w:p w14:paraId="1FD1E5ED" w14:textId="04A20195" w:rsidR="00D31A0D" w:rsidRPr="008072CC" w:rsidRDefault="00D31A0D" w:rsidP="00FF7F3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(p,q)∈ivice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768FC976" w14:textId="2A9A29B8" w:rsidR="008072CC" w:rsidRDefault="008072CC" w:rsidP="00FF7F3A">
      <w:pPr>
        <w:jc w:val="both"/>
        <w:rPr>
          <w:rFonts w:eastAsiaTheme="minorEastAsia"/>
          <w:lang w:val="de-DE"/>
        </w:rPr>
      </w:pPr>
      <w:r w:rsidRPr="008072CC">
        <w:rPr>
          <w:rFonts w:eastAsiaTheme="minorEastAsia"/>
          <w:lang w:val="de-DE"/>
        </w:rPr>
        <w:t>Rezultate je potrebno prikazati na prostoru posebno odvojenom za tu namenu</w:t>
      </w:r>
      <w:r>
        <w:rPr>
          <w:rFonts w:eastAsiaTheme="minorEastAsia"/>
          <w:lang w:val="de-DE"/>
        </w:rPr>
        <w:t xml:space="preserve">. </w:t>
      </w:r>
    </w:p>
    <w:p w14:paraId="773F3223" w14:textId="6A12DD10" w:rsidR="00FA58B2" w:rsidRPr="00FA58B2" w:rsidRDefault="00FA58B2" w:rsidP="00FF7F3A">
      <w:pPr>
        <w:jc w:val="both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Kako funkcioniše ovaj algoritam za računanje površine jednostavnog poligona? Na sledeći način; Ako uzmemo za posmatranje određenu stranicu poligona ograničenu tačkama </w:t>
      </w:r>
      <w:r w:rsidRPr="001D1AEA">
        <w:rPr>
          <w:rFonts w:eastAsiaTheme="minorEastAsia"/>
          <w:i/>
          <w:iCs/>
          <w:lang w:val="de-DE"/>
        </w:rPr>
        <w:t>{ (x</w:t>
      </w:r>
      <w:r w:rsidRPr="001D1AEA">
        <w:rPr>
          <w:rFonts w:eastAsiaTheme="minorEastAsia"/>
          <w:i/>
          <w:iCs/>
          <w:vertAlign w:val="subscript"/>
          <w:lang w:val="de-DE"/>
        </w:rPr>
        <w:t>0</w:t>
      </w:r>
      <w:r w:rsidRPr="001D1AEA">
        <w:rPr>
          <w:rFonts w:eastAsiaTheme="minorEastAsia"/>
          <w:i/>
          <w:iCs/>
          <w:lang w:val="de-DE"/>
        </w:rPr>
        <w:t>, y</w:t>
      </w:r>
      <w:r w:rsidRPr="001D1AEA">
        <w:rPr>
          <w:rFonts w:eastAsiaTheme="minorEastAsia"/>
          <w:i/>
          <w:iCs/>
          <w:vertAlign w:val="subscript"/>
          <w:lang w:val="de-DE"/>
        </w:rPr>
        <w:t>0</w:t>
      </w:r>
      <w:r w:rsidRPr="001D1AEA">
        <w:rPr>
          <w:rFonts w:eastAsiaTheme="minorEastAsia"/>
          <w:i/>
          <w:iCs/>
          <w:lang w:val="de-DE"/>
        </w:rPr>
        <w:t>) (x</w:t>
      </w:r>
      <w:r w:rsidRPr="001D1AEA">
        <w:rPr>
          <w:rFonts w:eastAsiaTheme="minorEastAsia"/>
          <w:i/>
          <w:iCs/>
          <w:vertAlign w:val="subscript"/>
          <w:lang w:val="de-DE"/>
        </w:rPr>
        <w:t>1</w:t>
      </w:r>
      <w:r w:rsidRPr="001D1AEA">
        <w:rPr>
          <w:rFonts w:eastAsiaTheme="minorEastAsia"/>
          <w:i/>
          <w:iCs/>
          <w:lang w:val="de-DE"/>
        </w:rPr>
        <w:t>, y</w:t>
      </w:r>
      <w:r w:rsidRPr="001D1AEA">
        <w:rPr>
          <w:rFonts w:eastAsiaTheme="minorEastAsia"/>
          <w:i/>
          <w:iCs/>
          <w:vertAlign w:val="subscript"/>
          <w:lang w:val="de-DE"/>
        </w:rPr>
        <w:t>1</w:t>
      </w:r>
      <w:r w:rsidRPr="001D1AEA">
        <w:rPr>
          <w:rFonts w:eastAsiaTheme="minorEastAsia"/>
          <w:i/>
          <w:iCs/>
          <w:lang w:val="de-DE"/>
        </w:rPr>
        <w:t>) }</w:t>
      </w:r>
      <w:r>
        <w:rPr>
          <w:rFonts w:eastAsiaTheme="minorEastAsia"/>
          <w:lang w:val="de-DE"/>
        </w:rPr>
        <w:t xml:space="preserve"> </w:t>
      </w:r>
      <w:r w:rsidR="001D1AEA">
        <w:rPr>
          <w:rFonts w:eastAsiaTheme="minorEastAsia"/>
          <w:lang w:val="de-DE"/>
        </w:rPr>
        <w:t>i uzmemo površinu s leve strane, sve do Y koordinatne ose (osenčeno sivom bojom na slici 2), ta površina će biti jednaka pravougaoniku na slici 3.</w:t>
      </w:r>
    </w:p>
    <w:p w14:paraId="2449A3DE" w14:textId="77777777" w:rsidR="001D1AEA" w:rsidRDefault="00FA58B2" w:rsidP="0097390A">
      <w:pPr>
        <w:keepNext/>
        <w:jc w:val="center"/>
      </w:pPr>
      <w:r w:rsidRPr="00FA58B2">
        <w:rPr>
          <w:noProof/>
        </w:rPr>
        <w:lastRenderedPageBreak/>
        <w:drawing>
          <wp:inline distT="0" distB="0" distL="0" distR="0" wp14:anchorId="2CA12BE0" wp14:editId="64916B46">
            <wp:extent cx="1193310" cy="1193310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2929" cy="132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41C3" w14:textId="481D9946" w:rsidR="00FA58B2" w:rsidRDefault="001D1AEA" w:rsidP="001D1AEA">
      <w:pPr>
        <w:pStyle w:val="Caption"/>
        <w:jc w:val="center"/>
        <w:rPr>
          <w:lang w:val="de-DE"/>
        </w:rPr>
      </w:pPr>
      <w:bookmarkStart w:id="10" w:name="_Toc62116240"/>
      <w:r>
        <w:t xml:space="preserve">Slika </w:t>
      </w:r>
      <w:fldSimple w:instr=" SEQ Slika \* ARABIC ">
        <w:r w:rsidR="008B6465">
          <w:rPr>
            <w:noProof/>
          </w:rPr>
          <w:t>2</w:t>
        </w:r>
      </w:fldSimple>
      <w:r>
        <w:rPr>
          <w:lang w:val="sr-Latn-RS"/>
        </w:rPr>
        <w:t>: Stranica poligona</w:t>
      </w:r>
      <w:bookmarkEnd w:id="10"/>
    </w:p>
    <w:p w14:paraId="3EA43C24" w14:textId="77777777" w:rsidR="001D1AEA" w:rsidRDefault="001D1AEA" w:rsidP="001D1AEA">
      <w:pPr>
        <w:keepNext/>
        <w:jc w:val="center"/>
      </w:pPr>
      <w:r>
        <w:rPr>
          <w:noProof/>
        </w:rPr>
        <w:drawing>
          <wp:inline distT="0" distB="0" distL="0" distR="0" wp14:anchorId="5E884B85" wp14:editId="58EBB86A">
            <wp:extent cx="1122699" cy="1122699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325" cy="124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7526" w14:textId="1024979B" w:rsidR="00FA58B2" w:rsidRPr="001D1AEA" w:rsidRDefault="001D1AEA" w:rsidP="001D1AEA">
      <w:pPr>
        <w:pStyle w:val="Caption"/>
        <w:jc w:val="center"/>
      </w:pPr>
      <w:bookmarkStart w:id="11" w:name="_Toc62116241"/>
      <w:r>
        <w:t xml:space="preserve">Slika </w:t>
      </w:r>
      <w:fldSimple w:instr=" SEQ Slika \* ARABIC ">
        <w:r w:rsidR="008B6465">
          <w:rPr>
            <w:noProof/>
          </w:rPr>
          <w:t>3</w:t>
        </w:r>
      </w:fldSimple>
      <w:r>
        <w:rPr>
          <w:lang w:val="sr-Latn-RS"/>
        </w:rPr>
        <w:t>: Pravougaonik površine</w:t>
      </w:r>
      <w:bookmarkEnd w:id="11"/>
    </w:p>
    <w:p w14:paraId="4217E957" w14:textId="4775FA60" w:rsidR="001D1AEA" w:rsidRDefault="001D1AEA" w:rsidP="00FF7F3A">
      <w:pPr>
        <w:jc w:val="both"/>
      </w:pPr>
      <w:r w:rsidRPr="001D1AEA">
        <w:t>Ovu površinu j</w:t>
      </w:r>
      <w:r>
        <w:t xml:space="preserve">e trivijalno izračunati preko formule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* 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–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  <w:r w:rsidR="00F13F3C">
        <w:t>Ovu delimičnu površinu dodajemo ukupnoj površini poligona, kao što možete videti na slici 4.</w:t>
      </w:r>
    </w:p>
    <w:p w14:paraId="556C1A8E" w14:textId="77777777" w:rsidR="00F13F3C" w:rsidRDefault="00F13F3C" w:rsidP="00F13F3C">
      <w:pPr>
        <w:keepNext/>
        <w:jc w:val="center"/>
      </w:pPr>
      <w:r>
        <w:rPr>
          <w:noProof/>
        </w:rPr>
        <w:drawing>
          <wp:inline distT="0" distB="0" distL="0" distR="0" wp14:anchorId="5B00BDB5" wp14:editId="1DB561C4">
            <wp:extent cx="1468688" cy="1468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978" cy="154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22EC" w14:textId="54566AAD" w:rsidR="00F13F3C" w:rsidRDefault="00F13F3C" w:rsidP="00F13F3C">
      <w:pPr>
        <w:pStyle w:val="Caption"/>
        <w:jc w:val="center"/>
      </w:pPr>
      <w:bookmarkStart w:id="12" w:name="_Toc62116242"/>
      <w:r>
        <w:t xml:space="preserve">Slika </w:t>
      </w:r>
      <w:fldSimple w:instr=" SEQ Slika \* ARABIC ">
        <w:r w:rsidR="008B6465">
          <w:rPr>
            <w:noProof/>
          </w:rPr>
          <w:t>4</w:t>
        </w:r>
      </w:fldSimple>
      <w:r>
        <w:rPr>
          <w:lang w:val="sr-Latn-RS"/>
        </w:rPr>
        <w:t>: Sabiranje površina</w:t>
      </w:r>
      <w:bookmarkEnd w:id="12"/>
    </w:p>
    <w:p w14:paraId="73D39354" w14:textId="77777777" w:rsidR="0097390A" w:rsidRDefault="0097390A" w:rsidP="0097390A">
      <w:pPr>
        <w:jc w:val="both"/>
      </w:pPr>
      <w:r>
        <w:t>Nakon što pređemo na drugu stranu poligona, oduzimamo sve žute površine (prikazane na slici 5), iz razloga što kada je ivica usmerena na gore, y0-y1 je negativan broj. Površina koja nije oduzeta na kraju je površina poligona</w:t>
      </w:r>
    </w:p>
    <w:p w14:paraId="0781F407" w14:textId="52746A94" w:rsidR="00F13F3C" w:rsidRDefault="0097390A" w:rsidP="0097390A">
      <w:pPr>
        <w:jc w:val="both"/>
      </w:pPr>
      <w:r>
        <w:t>Nije obavezno početi na vrhu poligona. Možete početi bilo gde, i brojevi će svakako dati isti rezultat. Takođe, nije bitno da li su neki od poligonovih uglova ili stranica u drugim kvadrantima (negativno x ili y), rezultat će biti uvek isti.</w:t>
      </w:r>
    </w:p>
    <w:p w14:paraId="7DC976E2" w14:textId="77777777" w:rsidR="0097390A" w:rsidRDefault="0097390A" w:rsidP="0097390A">
      <w:pPr>
        <w:keepNext/>
        <w:jc w:val="center"/>
      </w:pPr>
      <w:r>
        <w:rPr>
          <w:noProof/>
        </w:rPr>
        <w:drawing>
          <wp:inline distT="0" distB="0" distL="0" distR="0" wp14:anchorId="0E9CAED8" wp14:editId="09CD57BD">
            <wp:extent cx="1232145" cy="1232145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501" cy="128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8974" w14:textId="658CD3AA" w:rsidR="0097390A" w:rsidRDefault="0097390A" w:rsidP="0097390A">
      <w:pPr>
        <w:pStyle w:val="Caption"/>
        <w:jc w:val="center"/>
      </w:pPr>
      <w:bookmarkStart w:id="13" w:name="_Toc62116243"/>
      <w:r>
        <w:t xml:space="preserve">Slika </w:t>
      </w:r>
      <w:fldSimple w:instr=" SEQ Slika \* ARABIC ">
        <w:r w:rsidR="008B6465">
          <w:rPr>
            <w:noProof/>
          </w:rPr>
          <w:t>5</w:t>
        </w:r>
      </w:fldSimple>
      <w:r>
        <w:rPr>
          <w:lang w:val="sr-Latn-RS"/>
        </w:rPr>
        <w:t>: Površina jednostavnog poligona</w:t>
      </w:r>
      <w:bookmarkEnd w:id="13"/>
    </w:p>
    <w:p w14:paraId="452132CB" w14:textId="714609E5" w:rsidR="00394D65" w:rsidRDefault="00394D65">
      <w:pPr>
        <w:spacing w:after="0"/>
      </w:pPr>
      <w:r>
        <w:br w:type="page"/>
      </w:r>
    </w:p>
    <w:p w14:paraId="26F69B7E" w14:textId="16DCB5FD" w:rsidR="0097390A" w:rsidRDefault="00872639" w:rsidP="00872639">
      <w:pPr>
        <w:pStyle w:val="Heading2"/>
      </w:pPr>
      <w:bookmarkStart w:id="14" w:name="_Toc62116309"/>
      <w:r>
        <w:lastRenderedPageBreak/>
        <w:t>Izmena i čuvanje podataka</w:t>
      </w:r>
      <w:bookmarkEnd w:id="14"/>
    </w:p>
    <w:p w14:paraId="12D4B8FD" w14:textId="30AAA036" w:rsidR="009713DC" w:rsidRDefault="009713DC" w:rsidP="0097390A">
      <w:pPr>
        <w:jc w:val="both"/>
      </w:pPr>
    </w:p>
    <w:p w14:paraId="797EEEF0" w14:textId="70557FEC" w:rsidR="00872639" w:rsidRDefault="00872639" w:rsidP="0097390A">
      <w:pPr>
        <w:jc w:val="both"/>
      </w:pPr>
      <w:r>
        <w:t xml:space="preserve">Program </w:t>
      </w:r>
      <w:r>
        <w:rPr>
          <w:b/>
          <w:bCs/>
        </w:rPr>
        <w:t xml:space="preserve">mora </w:t>
      </w:r>
      <w:r>
        <w:t>obezbediti sledeće funkcionalnosti:</w:t>
      </w:r>
    </w:p>
    <w:p w14:paraId="1B197AF2" w14:textId="1BEEBA22" w:rsidR="00872639" w:rsidRDefault="00872639" w:rsidP="00872639">
      <w:pPr>
        <w:pStyle w:val="ListParagraph"/>
        <w:numPr>
          <w:ilvl w:val="0"/>
          <w:numId w:val="8"/>
        </w:numPr>
        <w:jc w:val="both"/>
      </w:pPr>
      <w:r w:rsidRPr="00872639">
        <w:t>Indeksirani, tabelarni i pre svega editabilni prikaz podataka</w:t>
      </w:r>
      <w:r>
        <w:t xml:space="preserve"> o </w:t>
      </w:r>
      <w:r w:rsidRPr="00872639">
        <w:t>temenima poligona.</w:t>
      </w:r>
    </w:p>
    <w:p w14:paraId="3067786E" w14:textId="07ED48A1" w:rsidR="00872639" w:rsidRDefault="00872639" w:rsidP="00872639">
      <w:pPr>
        <w:pStyle w:val="ListParagraph"/>
        <w:numPr>
          <w:ilvl w:val="0"/>
          <w:numId w:val="8"/>
        </w:numPr>
        <w:jc w:val="both"/>
      </w:pPr>
      <w:r w:rsidRPr="00872639">
        <w:t xml:space="preserve">Sposobnost čuvanja podataka u </w:t>
      </w:r>
      <w:proofErr w:type="gramStart"/>
      <w:r w:rsidRPr="00872639">
        <w:t>vidu .poligon</w:t>
      </w:r>
      <w:proofErr w:type="gramEnd"/>
      <w:r w:rsidRPr="00872639">
        <w:t xml:space="preserve"> fajla prema standardu nave</w:t>
      </w:r>
      <w:r>
        <w:t>denom u poglavlju “Unos podataka” i preko nativnog interfejsa operativnog sistema.</w:t>
      </w:r>
    </w:p>
    <w:p w14:paraId="7594A9BA" w14:textId="5CBEF73B" w:rsidR="00487A2C" w:rsidRDefault="00872639" w:rsidP="00872639">
      <w:pPr>
        <w:jc w:val="both"/>
      </w:pPr>
      <w:r>
        <w:t xml:space="preserve">Na ovom poglavlju nećemo se više zadržavati, iz razloga što ono zavisi od </w:t>
      </w:r>
      <w:r w:rsidR="00C930CD">
        <w:t>same implementacije, kao i od programskog jezika i okruženja, a na početku smo rekli da se time nećemo baviti u ovom seminarskom radu.</w:t>
      </w:r>
    </w:p>
    <w:p w14:paraId="251F6F6C" w14:textId="77777777" w:rsidR="00487A2C" w:rsidRDefault="00487A2C">
      <w:pPr>
        <w:spacing w:after="0"/>
      </w:pPr>
      <w:r>
        <w:br w:type="page"/>
      </w:r>
    </w:p>
    <w:p w14:paraId="217691AA" w14:textId="3CA4B6AA" w:rsidR="00872639" w:rsidRDefault="00487A2C" w:rsidP="00487A2C">
      <w:pPr>
        <w:pStyle w:val="Heading1"/>
      </w:pPr>
      <w:bookmarkStart w:id="15" w:name="_Toc62116310"/>
      <w:r>
        <w:lastRenderedPageBreak/>
        <w:t>Use Case dijagram</w:t>
      </w:r>
      <w:bookmarkEnd w:id="15"/>
    </w:p>
    <w:p w14:paraId="272A4DC0" w14:textId="77777777" w:rsidR="00487A2C" w:rsidRDefault="00487A2C" w:rsidP="00872639">
      <w:pPr>
        <w:jc w:val="both"/>
      </w:pPr>
    </w:p>
    <w:p w14:paraId="7C547EDA" w14:textId="77777777" w:rsidR="00487A2C" w:rsidRDefault="00487A2C" w:rsidP="00487A2C">
      <w:pPr>
        <w:keepNext/>
        <w:jc w:val="both"/>
      </w:pPr>
      <w:r>
        <w:rPr>
          <w:noProof/>
        </w:rPr>
        <w:drawing>
          <wp:inline distT="0" distB="0" distL="0" distR="0" wp14:anchorId="24165BAD" wp14:editId="67CC0C41">
            <wp:extent cx="5931535" cy="208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409C" w14:textId="0C866BDB" w:rsidR="00487A2C" w:rsidRDefault="00487A2C" w:rsidP="00487A2C">
      <w:pPr>
        <w:pStyle w:val="Caption"/>
        <w:jc w:val="center"/>
        <w:rPr>
          <w:lang w:val="sr-Latn-RS"/>
        </w:rPr>
      </w:pPr>
      <w:bookmarkStart w:id="16" w:name="_Toc62116244"/>
      <w:r>
        <w:t xml:space="preserve">Slika </w:t>
      </w:r>
      <w:fldSimple w:instr=" SEQ Slika \* ARABIC ">
        <w:r w:rsidR="008B6465">
          <w:rPr>
            <w:noProof/>
          </w:rPr>
          <w:t>6</w:t>
        </w:r>
      </w:fldSimple>
      <w:r>
        <w:rPr>
          <w:lang w:val="sr-Latn-RS"/>
        </w:rPr>
        <w:t>: Use Case dijagram</w:t>
      </w:r>
      <w:bookmarkEnd w:id="16"/>
    </w:p>
    <w:p w14:paraId="01718D34" w14:textId="388108E2" w:rsidR="00487A2C" w:rsidRDefault="00487A2C" w:rsidP="008B6465">
      <w:pPr>
        <w:spacing w:after="0"/>
        <w:jc w:val="both"/>
        <w:rPr>
          <w:lang w:val="sr-Latn-RS"/>
        </w:rPr>
      </w:pPr>
      <w:r>
        <w:rPr>
          <w:b/>
          <w:bCs/>
          <w:lang w:val="sr-Latn-RS"/>
        </w:rPr>
        <w:t>Slučaj korišćenja #1: Direktan unos podataka</w:t>
      </w:r>
    </w:p>
    <w:p w14:paraId="4838EF35" w14:textId="2B77A354" w:rsid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Akter: Korisnik</w:t>
      </w:r>
    </w:p>
    <w:p w14:paraId="18BDF23A" w14:textId="70AEFF8F" w:rsid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Opis: Akter unosi podatke o poligonu u polju specijalno predviđenom za tu namenu.</w:t>
      </w:r>
    </w:p>
    <w:p w14:paraId="048F0099" w14:textId="77777777" w:rsidR="006C060F" w:rsidRDefault="006C060F" w:rsidP="008B6465">
      <w:pPr>
        <w:spacing w:after="0"/>
        <w:jc w:val="both"/>
        <w:rPr>
          <w:lang w:val="sr-Latn-RS"/>
        </w:rPr>
      </w:pPr>
    </w:p>
    <w:p w14:paraId="57666D31" w14:textId="5CC5C3B6" w:rsidR="00487A2C" w:rsidRPr="00487A2C" w:rsidRDefault="00487A2C" w:rsidP="008B6465">
      <w:pPr>
        <w:spacing w:after="0"/>
        <w:jc w:val="both"/>
        <w:rPr>
          <w:b/>
          <w:bCs/>
          <w:lang w:val="sr-Latn-RS"/>
        </w:rPr>
      </w:pPr>
      <w:r w:rsidRPr="00487A2C">
        <w:rPr>
          <w:b/>
          <w:bCs/>
          <w:lang w:val="sr-Latn-RS"/>
        </w:rPr>
        <w:t>Slučaj korišćenja #2: Unos podataka iz datoteke</w:t>
      </w:r>
    </w:p>
    <w:p w14:paraId="29F1F28A" w14:textId="2336E1AB" w:rsid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Akter: Korisnik</w:t>
      </w:r>
    </w:p>
    <w:p w14:paraId="0B7C3099" w14:textId="17DAAA66" w:rsid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Opis: Akter bira i učitava datoteku iz koje će program pročitati podatke o poligonu.</w:t>
      </w:r>
    </w:p>
    <w:p w14:paraId="1958A73D" w14:textId="79149092" w:rsidR="00487A2C" w:rsidRDefault="00487A2C" w:rsidP="008B6465">
      <w:pPr>
        <w:spacing w:after="0"/>
        <w:jc w:val="both"/>
        <w:rPr>
          <w:lang w:val="sr-Latn-RS"/>
        </w:rPr>
      </w:pPr>
    </w:p>
    <w:p w14:paraId="24FB20D6" w14:textId="48C6F6AC" w:rsidR="00487A2C" w:rsidRDefault="00487A2C" w:rsidP="008B6465">
      <w:pPr>
        <w:spacing w:after="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Slučaj korišćenja #3: Provera ispravnosti podataka</w:t>
      </w:r>
    </w:p>
    <w:p w14:paraId="13F20F2F" w14:textId="0D483CCA" w:rsid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Akter: Korisnik</w:t>
      </w:r>
    </w:p>
    <w:p w14:paraId="2750D69E" w14:textId="51D857A1" w:rsid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Opis: Akteru se prikazuje statusna poruka nakon rada funkcija za proveru ispravnosti podataka.</w:t>
      </w:r>
    </w:p>
    <w:p w14:paraId="73A68CDC" w14:textId="5776B7CD" w:rsidR="00487A2C" w:rsidRDefault="00487A2C" w:rsidP="008B6465">
      <w:pPr>
        <w:spacing w:after="0"/>
        <w:jc w:val="both"/>
        <w:rPr>
          <w:lang w:val="sr-Latn-RS"/>
        </w:rPr>
      </w:pPr>
    </w:p>
    <w:p w14:paraId="00761243" w14:textId="74602DEB" w:rsidR="00487A2C" w:rsidRDefault="00487A2C" w:rsidP="008B6465">
      <w:pPr>
        <w:spacing w:after="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Slučaj korišćenja #4: Provera složenosti</w:t>
      </w:r>
    </w:p>
    <w:p w14:paraId="28CE7D52" w14:textId="770989AF" w:rsid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Akter: Korisnik</w:t>
      </w:r>
    </w:p>
    <w:p w14:paraId="43F3FD81" w14:textId="0E125B83" w:rsid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Opis: Akteru se prikazuje rezultat funkcija za proveru složenosti poligona. Ukoliko je poligon složen, aktivnost #6 postaje nedostupna.</w:t>
      </w:r>
    </w:p>
    <w:p w14:paraId="714D6197" w14:textId="40A5D61E" w:rsidR="00487A2C" w:rsidRDefault="00487A2C" w:rsidP="008B6465">
      <w:pPr>
        <w:spacing w:after="0"/>
        <w:jc w:val="both"/>
        <w:rPr>
          <w:lang w:val="sr-Latn-RS"/>
        </w:rPr>
      </w:pPr>
    </w:p>
    <w:p w14:paraId="351404E8" w14:textId="686B9971" w:rsidR="00487A2C" w:rsidRDefault="00487A2C" w:rsidP="008B6465">
      <w:pPr>
        <w:spacing w:after="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Slučaj korišćenja #5: Izmena podataka</w:t>
      </w:r>
    </w:p>
    <w:p w14:paraId="41282D7C" w14:textId="7C9E37E3" w:rsid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Akter: Korisnik</w:t>
      </w:r>
    </w:p>
    <w:p w14:paraId="0B3B0A84" w14:textId="47BFB363" w:rsid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Opis: Akter menja podatke o poligonu po želji.</w:t>
      </w:r>
    </w:p>
    <w:p w14:paraId="2051B874" w14:textId="7A1E0BA9" w:rsidR="00487A2C" w:rsidRDefault="00487A2C" w:rsidP="008B6465">
      <w:pPr>
        <w:spacing w:after="0"/>
        <w:jc w:val="both"/>
        <w:rPr>
          <w:lang w:val="sr-Latn-RS"/>
        </w:rPr>
      </w:pPr>
    </w:p>
    <w:p w14:paraId="6AEFA228" w14:textId="1AFAE09C" w:rsidR="00487A2C" w:rsidRDefault="00487A2C" w:rsidP="008B6465">
      <w:pPr>
        <w:spacing w:after="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Slučaj korišćenja #6: Matematički proračuni </w:t>
      </w:r>
    </w:p>
    <w:p w14:paraId="062CD0F2" w14:textId="4307C7A4" w:rsid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Akter: Korisnik</w:t>
      </w:r>
    </w:p>
    <w:p w14:paraId="0058837F" w14:textId="0D79012D" w:rsid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Opis: Akter pokreće funkcije za matematičke proračune nad poligonom, kao što su površina i obim.</w:t>
      </w:r>
    </w:p>
    <w:p w14:paraId="762EDE2E" w14:textId="7F0E8BCF" w:rsidR="00487A2C" w:rsidRDefault="00487A2C" w:rsidP="008B6465">
      <w:pPr>
        <w:spacing w:after="0"/>
        <w:jc w:val="both"/>
        <w:rPr>
          <w:lang w:val="sr-Latn-RS"/>
        </w:rPr>
      </w:pPr>
    </w:p>
    <w:p w14:paraId="36B4373C" w14:textId="3735DBDA" w:rsidR="00487A2C" w:rsidRDefault="00487A2C" w:rsidP="008B6465">
      <w:pPr>
        <w:spacing w:after="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Slučaj korišćenja #7: Iscrtavanje poligona</w:t>
      </w:r>
    </w:p>
    <w:p w14:paraId="3AB7CE71" w14:textId="43F243FB" w:rsid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Akter: Korisnik</w:t>
      </w:r>
    </w:p>
    <w:p w14:paraId="38779021" w14:textId="5D2D7749" w:rsid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Opis: Akter pokreće funkciju za iscrtavanje poligona na ekranu.</w:t>
      </w:r>
    </w:p>
    <w:p w14:paraId="34462547" w14:textId="0210F501" w:rsidR="00487A2C" w:rsidRDefault="00487A2C" w:rsidP="008B6465">
      <w:pPr>
        <w:spacing w:after="0"/>
        <w:jc w:val="both"/>
        <w:rPr>
          <w:lang w:val="sr-Latn-RS"/>
        </w:rPr>
      </w:pPr>
    </w:p>
    <w:p w14:paraId="478CACC7" w14:textId="08FF5BF9" w:rsidR="00487A2C" w:rsidRDefault="00487A2C" w:rsidP="008B6465">
      <w:pPr>
        <w:spacing w:after="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Slučaj korišćenja #8: Čuvanje podataka </w:t>
      </w:r>
    </w:p>
    <w:p w14:paraId="7ACD2D00" w14:textId="37267A23" w:rsid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Akter: Korisnik</w:t>
      </w:r>
    </w:p>
    <w:p w14:paraId="2C44499E" w14:textId="6A762898" w:rsid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Opis: Akter čuva podatke o poligonu u datoteku s ekstenzijom .poligon</w:t>
      </w:r>
    </w:p>
    <w:p w14:paraId="1022EF25" w14:textId="3992A832" w:rsidR="00487A2C" w:rsidRDefault="00487A2C" w:rsidP="008B6465">
      <w:pPr>
        <w:spacing w:after="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lastRenderedPageBreak/>
        <w:t xml:space="preserve">Slučaj korišćenja #9: Učitavanje novih podataka </w:t>
      </w:r>
    </w:p>
    <w:p w14:paraId="273D233B" w14:textId="1739FACF" w:rsid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Akter:</w:t>
      </w:r>
      <w:r w:rsidR="00200175">
        <w:rPr>
          <w:lang w:val="sr-Latn-RS"/>
        </w:rPr>
        <w:t xml:space="preserve"> Korisnik</w:t>
      </w:r>
    </w:p>
    <w:p w14:paraId="6F7D4F2B" w14:textId="1802ED66" w:rsidR="00487A2C" w:rsidRPr="00487A2C" w:rsidRDefault="00487A2C" w:rsidP="008B6465">
      <w:pPr>
        <w:spacing w:after="0"/>
        <w:jc w:val="both"/>
        <w:rPr>
          <w:lang w:val="sr-Latn-RS"/>
        </w:rPr>
      </w:pPr>
      <w:r>
        <w:rPr>
          <w:lang w:val="sr-Latn-RS"/>
        </w:rPr>
        <w:t>Opis:</w:t>
      </w:r>
      <w:r w:rsidR="00200175">
        <w:rPr>
          <w:lang w:val="sr-Latn-RS"/>
        </w:rPr>
        <w:t xml:space="preserve"> Akter po želji učitava nove podatke i započinje ceo proces iznova.</w:t>
      </w:r>
    </w:p>
    <w:p w14:paraId="01E6D917" w14:textId="0DD62511" w:rsidR="00487A2C" w:rsidRDefault="00487A2C" w:rsidP="00487A2C">
      <w:pPr>
        <w:rPr>
          <w:lang w:val="sr-Latn-RS"/>
        </w:rPr>
      </w:pPr>
    </w:p>
    <w:p w14:paraId="6B58A748" w14:textId="74A39C05" w:rsidR="006C060F" w:rsidRPr="00487A2C" w:rsidRDefault="008B6465" w:rsidP="008B6465">
      <w:pPr>
        <w:pStyle w:val="Heading1"/>
        <w:rPr>
          <w:lang w:val="sr-Latn-RS"/>
        </w:rPr>
      </w:pPr>
      <w:bookmarkStart w:id="17" w:name="_Toc62116311"/>
      <w:r>
        <w:rPr>
          <w:lang w:val="sr-Latn-RS"/>
        </w:rPr>
        <w:t>Dijagram aktivnosti</w:t>
      </w:r>
      <w:bookmarkEnd w:id="17"/>
    </w:p>
    <w:p w14:paraId="5F93E387" w14:textId="77777777" w:rsidR="00487A2C" w:rsidRPr="00487A2C" w:rsidRDefault="00487A2C" w:rsidP="00487A2C">
      <w:pPr>
        <w:rPr>
          <w:lang w:val="sr-Latn-RS"/>
        </w:rPr>
      </w:pPr>
    </w:p>
    <w:p w14:paraId="3D0546D1" w14:textId="77777777" w:rsidR="008B6465" w:rsidRDefault="008B6465" w:rsidP="008B6465">
      <w:pPr>
        <w:keepNext/>
        <w:jc w:val="center"/>
      </w:pPr>
      <w:r>
        <w:rPr>
          <w:noProof/>
          <w:lang w:val="sr-Latn-RS"/>
        </w:rPr>
        <w:drawing>
          <wp:inline distT="0" distB="0" distL="0" distR="0" wp14:anchorId="4BFCB5E5" wp14:editId="1F389712">
            <wp:extent cx="4648744" cy="60240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904" cy="603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8333" w14:textId="1ACB1EA7" w:rsidR="00487A2C" w:rsidRPr="00487A2C" w:rsidRDefault="008B6465" w:rsidP="008B6465">
      <w:pPr>
        <w:pStyle w:val="Caption"/>
        <w:jc w:val="center"/>
        <w:rPr>
          <w:lang w:val="sr-Latn-RS"/>
        </w:rPr>
      </w:pPr>
      <w:bookmarkStart w:id="18" w:name="_Toc62116245"/>
      <w:r w:rsidRPr="00DA6F13">
        <w:t xml:space="preserve">Slika </w:t>
      </w:r>
      <w:r>
        <w:fldChar w:fldCharType="begin"/>
      </w:r>
      <w:r w:rsidRPr="00DA6F13">
        <w:instrText xml:space="preserve"> SEQ Slika \* ARABIC </w:instrText>
      </w:r>
      <w:r>
        <w:fldChar w:fldCharType="separate"/>
      </w:r>
      <w:r w:rsidRPr="00DA6F13">
        <w:rPr>
          <w:noProof/>
        </w:rPr>
        <w:t>7</w:t>
      </w:r>
      <w:r>
        <w:fldChar w:fldCharType="end"/>
      </w:r>
      <w:r>
        <w:rPr>
          <w:lang w:val="sr-Latn-RS"/>
        </w:rPr>
        <w:t>: Dijagram aktivnosti</w:t>
      </w:r>
      <w:bookmarkEnd w:id="18"/>
    </w:p>
    <w:p w14:paraId="38D1DD1F" w14:textId="77777777" w:rsidR="002D0618" w:rsidRDefault="002D0618">
      <w:pPr>
        <w:spacing w:after="0"/>
        <w:rPr>
          <w:b/>
          <w:bCs/>
          <w:lang w:val="sr-Latn-RS"/>
        </w:rPr>
      </w:pPr>
      <w:r>
        <w:rPr>
          <w:b/>
          <w:bCs/>
          <w:lang w:val="sr-Latn-RS"/>
        </w:rPr>
        <w:br w:type="page"/>
      </w:r>
    </w:p>
    <w:p w14:paraId="0C6BD5B4" w14:textId="26F3B06F" w:rsidR="002D0618" w:rsidRDefault="002D0618" w:rsidP="002D0618">
      <w:pPr>
        <w:pStyle w:val="Heading1"/>
        <w:rPr>
          <w:lang w:val="sr-Latn-RS"/>
        </w:rPr>
      </w:pPr>
      <w:r>
        <w:rPr>
          <w:lang w:val="sr-Latn-RS"/>
        </w:rPr>
        <w:lastRenderedPageBreak/>
        <w:t>Dijagram klasa</w:t>
      </w:r>
    </w:p>
    <w:p w14:paraId="09B380C8" w14:textId="6EF66F27" w:rsidR="002D0618" w:rsidRDefault="002D0618" w:rsidP="00382C7C">
      <w:pPr>
        <w:jc w:val="both"/>
        <w:rPr>
          <w:lang w:val="sr-Latn-RS"/>
        </w:rPr>
      </w:pPr>
    </w:p>
    <w:p w14:paraId="7A88EBA7" w14:textId="08C328D6" w:rsidR="008B6465" w:rsidRDefault="002D0618" w:rsidP="00382C7C">
      <w:pPr>
        <w:jc w:val="both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55DD3D2" wp14:editId="0F3BEB6B">
            <wp:extent cx="5934710" cy="4169410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465">
        <w:rPr>
          <w:lang w:val="sr-Latn-RS"/>
        </w:rPr>
        <w:br w:type="page"/>
      </w:r>
    </w:p>
    <w:p w14:paraId="731BDA71" w14:textId="492A15F4" w:rsidR="00487A2C" w:rsidRDefault="008B6465" w:rsidP="008B6465">
      <w:pPr>
        <w:pStyle w:val="Heading1"/>
        <w:rPr>
          <w:lang w:val="sr-Latn-RS"/>
        </w:rPr>
      </w:pPr>
      <w:bookmarkStart w:id="19" w:name="_Toc62116312"/>
      <w:r>
        <w:rPr>
          <w:lang w:val="sr-Latn-RS"/>
        </w:rPr>
        <w:lastRenderedPageBreak/>
        <w:t>Reference i tabela figura</w:t>
      </w:r>
      <w:bookmarkEnd w:id="19"/>
    </w:p>
    <w:p w14:paraId="6E9907CE" w14:textId="298BD740" w:rsidR="008B6465" w:rsidRDefault="008B6465" w:rsidP="008B6465">
      <w:pPr>
        <w:pStyle w:val="Heading2"/>
        <w:rPr>
          <w:lang w:val="sr-Latn-RS"/>
        </w:rPr>
      </w:pPr>
      <w:bookmarkStart w:id="20" w:name="_Toc62116313"/>
      <w:r>
        <w:rPr>
          <w:lang w:val="sr-Latn-RS"/>
        </w:rPr>
        <w:t>Reference</w:t>
      </w:r>
      <w:r w:rsidR="006C5978">
        <w:rPr>
          <w:lang w:val="sr-Latn-RS"/>
        </w:rPr>
        <w:t>/Literatura</w:t>
      </w:r>
      <w:bookmarkEnd w:id="20"/>
    </w:p>
    <w:p w14:paraId="0D2BB197" w14:textId="77777777" w:rsidR="008B6465" w:rsidRPr="008B6465" w:rsidRDefault="008B6465" w:rsidP="008B6465">
      <w:pPr>
        <w:rPr>
          <w:lang w:val="sr-Latn-RS"/>
        </w:rPr>
      </w:pPr>
    </w:p>
    <w:p w14:paraId="05C31AE2" w14:textId="592511C8" w:rsidR="008B6465" w:rsidRDefault="007538EF" w:rsidP="008B6465">
      <w:pPr>
        <w:pStyle w:val="ListParagraph"/>
        <w:numPr>
          <w:ilvl w:val="0"/>
          <w:numId w:val="9"/>
        </w:numPr>
        <w:rPr>
          <w:i/>
          <w:iCs/>
          <w:lang w:val="sr-Latn-RS"/>
        </w:rPr>
      </w:pPr>
      <w:hyperlink r:id="rId18" w:history="1">
        <w:r w:rsidR="008B6465" w:rsidRPr="002E119C">
          <w:rPr>
            <w:rStyle w:val="Hyperlink"/>
            <w:i/>
            <w:iCs/>
            <w:lang w:val="sr-Latn-RS"/>
          </w:rPr>
          <w:t>https://cp-algorithms.com/geometry/area-of-simple-polygon.html</w:t>
        </w:r>
      </w:hyperlink>
    </w:p>
    <w:p w14:paraId="2888725F" w14:textId="2F1EA9D6" w:rsidR="008B6465" w:rsidRDefault="007538EF" w:rsidP="008B6465">
      <w:pPr>
        <w:pStyle w:val="ListParagraph"/>
        <w:numPr>
          <w:ilvl w:val="0"/>
          <w:numId w:val="9"/>
        </w:numPr>
        <w:rPr>
          <w:i/>
          <w:iCs/>
          <w:lang w:val="sr-Latn-RS"/>
        </w:rPr>
      </w:pPr>
      <w:hyperlink r:id="rId19" w:history="1">
        <w:r w:rsidR="008B6465" w:rsidRPr="002E119C">
          <w:rPr>
            <w:rStyle w:val="Hyperlink"/>
            <w:i/>
            <w:iCs/>
            <w:lang w:val="sr-Latn-RS"/>
          </w:rPr>
          <w:t>https://www.geeksforgeeks.org/program-check-three-points-collinear/</w:t>
        </w:r>
      </w:hyperlink>
    </w:p>
    <w:p w14:paraId="47FB4ED0" w14:textId="4C3E360A" w:rsidR="008B6465" w:rsidRDefault="007538EF" w:rsidP="008B6465">
      <w:pPr>
        <w:pStyle w:val="ListParagraph"/>
        <w:numPr>
          <w:ilvl w:val="0"/>
          <w:numId w:val="9"/>
        </w:numPr>
        <w:rPr>
          <w:i/>
          <w:iCs/>
          <w:lang w:val="sr-Latn-RS"/>
        </w:rPr>
      </w:pPr>
      <w:hyperlink r:id="rId20" w:history="1">
        <w:r w:rsidR="008B6465" w:rsidRPr="002E119C">
          <w:rPr>
            <w:rStyle w:val="Hyperlink"/>
            <w:i/>
            <w:iCs/>
            <w:lang w:val="sr-Latn-RS"/>
          </w:rPr>
          <w:t>https://stackoverflow.com/questions/3838329/how-can-i-check-if-two-segments-intersect</w:t>
        </w:r>
      </w:hyperlink>
    </w:p>
    <w:p w14:paraId="1FE4341A" w14:textId="6163F972" w:rsidR="008B6465" w:rsidRDefault="007538EF" w:rsidP="008B6465">
      <w:pPr>
        <w:pStyle w:val="ListParagraph"/>
        <w:numPr>
          <w:ilvl w:val="0"/>
          <w:numId w:val="9"/>
        </w:numPr>
        <w:rPr>
          <w:i/>
          <w:iCs/>
          <w:lang w:val="sr-Latn-RS"/>
        </w:rPr>
      </w:pPr>
      <w:hyperlink r:id="rId21" w:history="1">
        <w:r w:rsidR="008B6465" w:rsidRPr="002E119C">
          <w:rPr>
            <w:rStyle w:val="Hyperlink"/>
            <w:i/>
            <w:iCs/>
            <w:lang w:val="sr-Latn-RS"/>
          </w:rPr>
          <w:t>https://www.mathopenref.com/coordpolygonarea2.html</w:t>
        </w:r>
      </w:hyperlink>
    </w:p>
    <w:p w14:paraId="01749B9F" w14:textId="1EFF8EBA" w:rsidR="008B6465" w:rsidRDefault="007538EF" w:rsidP="008B6465">
      <w:pPr>
        <w:pStyle w:val="ListParagraph"/>
        <w:numPr>
          <w:ilvl w:val="0"/>
          <w:numId w:val="9"/>
        </w:numPr>
        <w:rPr>
          <w:i/>
          <w:iCs/>
          <w:lang w:val="sr-Latn-RS"/>
        </w:rPr>
      </w:pPr>
      <w:hyperlink r:id="rId22" w:history="1">
        <w:r w:rsidR="008B6465" w:rsidRPr="002E119C">
          <w:rPr>
            <w:rStyle w:val="Hyperlink"/>
            <w:i/>
            <w:iCs/>
            <w:lang w:val="sr-Latn-RS"/>
          </w:rPr>
          <w:t>https://www.geeksforgeeks.org/what-is-the-importance-of-mathematics-in-computer-science/</w:t>
        </w:r>
      </w:hyperlink>
    </w:p>
    <w:p w14:paraId="7395CF64" w14:textId="29326110" w:rsidR="008B6465" w:rsidRDefault="007538EF" w:rsidP="008B6465">
      <w:pPr>
        <w:pStyle w:val="ListParagraph"/>
        <w:numPr>
          <w:ilvl w:val="0"/>
          <w:numId w:val="9"/>
        </w:numPr>
        <w:rPr>
          <w:i/>
          <w:iCs/>
          <w:lang w:val="sr-Latn-RS"/>
        </w:rPr>
      </w:pPr>
      <w:hyperlink r:id="rId23" w:history="1">
        <w:r w:rsidR="008B6465" w:rsidRPr="002E119C">
          <w:rPr>
            <w:rStyle w:val="Hyperlink"/>
            <w:i/>
            <w:iCs/>
            <w:lang w:val="sr-Latn-RS"/>
          </w:rPr>
          <w:t>https://en.wikipedia.org/wiki/Simple_polygon</w:t>
        </w:r>
      </w:hyperlink>
    </w:p>
    <w:p w14:paraId="00C0E23F" w14:textId="77D51144" w:rsidR="008B6465" w:rsidRDefault="007538EF" w:rsidP="008B6465">
      <w:pPr>
        <w:pStyle w:val="ListParagraph"/>
        <w:numPr>
          <w:ilvl w:val="0"/>
          <w:numId w:val="9"/>
        </w:numPr>
        <w:rPr>
          <w:i/>
          <w:iCs/>
          <w:lang w:val="sr-Latn-RS"/>
        </w:rPr>
      </w:pPr>
      <w:hyperlink r:id="rId24" w:history="1">
        <w:r w:rsidR="008B6465" w:rsidRPr="002E119C">
          <w:rPr>
            <w:rStyle w:val="Hyperlink"/>
            <w:i/>
            <w:iCs/>
            <w:lang w:val="sr-Latn-RS"/>
          </w:rPr>
          <w:t>https://mathworld.wolfram.com/SimplePolygon.html</w:t>
        </w:r>
      </w:hyperlink>
    </w:p>
    <w:p w14:paraId="7048D727" w14:textId="5769E330" w:rsidR="008B6465" w:rsidRDefault="007538EF" w:rsidP="008B6465">
      <w:pPr>
        <w:pStyle w:val="ListParagraph"/>
        <w:numPr>
          <w:ilvl w:val="0"/>
          <w:numId w:val="9"/>
        </w:numPr>
        <w:rPr>
          <w:i/>
          <w:iCs/>
          <w:lang w:val="sr-Latn-RS"/>
        </w:rPr>
      </w:pPr>
      <w:hyperlink r:id="rId25" w:history="1">
        <w:r w:rsidR="008B6465" w:rsidRPr="002E119C">
          <w:rPr>
            <w:rStyle w:val="Hyperlink"/>
            <w:i/>
            <w:iCs/>
            <w:lang w:val="sr-Latn-RS"/>
          </w:rPr>
          <w:t>http://www.faqs.org/faqs/graphics/algorithms-faq/</w:t>
        </w:r>
      </w:hyperlink>
    </w:p>
    <w:p w14:paraId="35259410" w14:textId="285732B1" w:rsidR="008B6465" w:rsidRDefault="008B6465" w:rsidP="008B6465">
      <w:pPr>
        <w:pStyle w:val="ListParagraph"/>
        <w:numPr>
          <w:ilvl w:val="0"/>
          <w:numId w:val="9"/>
        </w:numPr>
        <w:rPr>
          <w:i/>
          <w:iCs/>
          <w:lang w:val="sr-Latn-RS"/>
        </w:rPr>
      </w:pPr>
      <w:r w:rsidRPr="008B6465">
        <w:rPr>
          <w:i/>
          <w:iCs/>
        </w:rPr>
        <w:t>В</w:t>
      </w:r>
      <w:r w:rsidRPr="008B6465">
        <w:rPr>
          <w:i/>
          <w:iCs/>
          <w:lang w:val="sr-Latn-RS"/>
        </w:rPr>
        <w:t xml:space="preserve">. </w:t>
      </w:r>
      <w:r w:rsidRPr="008B6465">
        <w:rPr>
          <w:i/>
          <w:iCs/>
        </w:rPr>
        <w:t>Лазаревић</w:t>
      </w:r>
      <w:r w:rsidRPr="008B6465">
        <w:rPr>
          <w:i/>
          <w:iCs/>
          <w:lang w:val="sr-Latn-RS"/>
        </w:rPr>
        <w:t xml:space="preserve">, </w:t>
      </w:r>
      <w:r w:rsidRPr="008B6465">
        <w:rPr>
          <w:i/>
          <w:iCs/>
        </w:rPr>
        <w:t>А</w:t>
      </w:r>
      <w:r w:rsidRPr="008B6465">
        <w:rPr>
          <w:i/>
          <w:iCs/>
          <w:lang w:val="sr-Latn-RS"/>
        </w:rPr>
        <w:t xml:space="preserve">. </w:t>
      </w:r>
      <w:r w:rsidRPr="008B6465">
        <w:rPr>
          <w:i/>
          <w:iCs/>
        </w:rPr>
        <w:t>Шебековић</w:t>
      </w:r>
      <w:r w:rsidRPr="008B6465">
        <w:rPr>
          <w:i/>
          <w:iCs/>
          <w:lang w:val="sr-Latn-RS"/>
        </w:rPr>
        <w:t xml:space="preserve">, </w:t>
      </w:r>
      <w:r w:rsidRPr="008B6465">
        <w:rPr>
          <w:i/>
          <w:iCs/>
        </w:rPr>
        <w:t>Математика</w:t>
      </w:r>
      <w:r w:rsidRPr="008B6465">
        <w:rPr>
          <w:i/>
          <w:iCs/>
          <w:lang w:val="sr-Latn-RS"/>
        </w:rPr>
        <w:t xml:space="preserve"> 2 - </w:t>
      </w:r>
      <w:r w:rsidRPr="008B6465">
        <w:rPr>
          <w:i/>
          <w:iCs/>
        </w:rPr>
        <w:t>решени</w:t>
      </w:r>
      <w:r w:rsidRPr="008B6465">
        <w:rPr>
          <w:i/>
          <w:iCs/>
          <w:lang w:val="sr-Latn-RS"/>
        </w:rPr>
        <w:t xml:space="preserve"> </w:t>
      </w:r>
      <w:r w:rsidRPr="008B6465">
        <w:rPr>
          <w:i/>
          <w:iCs/>
        </w:rPr>
        <w:t>примери</w:t>
      </w:r>
      <w:r w:rsidRPr="008B6465">
        <w:rPr>
          <w:i/>
          <w:iCs/>
          <w:lang w:val="sr-Latn-RS"/>
        </w:rPr>
        <w:t xml:space="preserve">, </w:t>
      </w:r>
      <w:r w:rsidRPr="008B6465">
        <w:rPr>
          <w:i/>
          <w:iCs/>
        </w:rPr>
        <w:t>Технички</w:t>
      </w:r>
      <w:r w:rsidRPr="008B6465">
        <w:rPr>
          <w:i/>
          <w:iCs/>
          <w:lang w:val="sr-Latn-RS"/>
        </w:rPr>
        <w:t xml:space="preserve"> </w:t>
      </w:r>
      <w:r w:rsidRPr="008B6465">
        <w:rPr>
          <w:i/>
          <w:iCs/>
        </w:rPr>
        <w:t>факултет</w:t>
      </w:r>
      <w:r w:rsidRPr="008B6465">
        <w:rPr>
          <w:i/>
          <w:iCs/>
          <w:lang w:val="sr-Latn-RS"/>
        </w:rPr>
        <w:t xml:space="preserve">, </w:t>
      </w:r>
      <w:r w:rsidRPr="008B6465">
        <w:rPr>
          <w:i/>
          <w:iCs/>
        </w:rPr>
        <w:t>Чачак</w:t>
      </w:r>
      <w:r w:rsidRPr="008B6465">
        <w:rPr>
          <w:i/>
          <w:iCs/>
          <w:lang w:val="sr-Latn-RS"/>
        </w:rPr>
        <w:t xml:space="preserve">, 2007, </w:t>
      </w:r>
      <w:r w:rsidRPr="008B6465">
        <w:rPr>
          <w:i/>
          <w:iCs/>
        </w:rPr>
        <w:t>ИСБН</w:t>
      </w:r>
      <w:r w:rsidRPr="008B6465">
        <w:rPr>
          <w:i/>
          <w:iCs/>
          <w:lang w:val="sr-Latn-RS"/>
        </w:rPr>
        <w:t xml:space="preserve"> 978-86-7776-041-0.</w:t>
      </w:r>
    </w:p>
    <w:p w14:paraId="34406593" w14:textId="74CD8904" w:rsidR="008B6465" w:rsidRDefault="008B6465" w:rsidP="008B6465">
      <w:pPr>
        <w:rPr>
          <w:lang w:val="sr-Latn-RS"/>
        </w:rPr>
      </w:pPr>
    </w:p>
    <w:p w14:paraId="0C0E4555" w14:textId="267945C5" w:rsidR="006C5978" w:rsidRDefault="006C5978" w:rsidP="006C5978">
      <w:pPr>
        <w:pStyle w:val="Heading2"/>
        <w:rPr>
          <w:lang w:val="sr-Latn-RS"/>
        </w:rPr>
      </w:pPr>
      <w:bookmarkStart w:id="21" w:name="_Toc62116314"/>
      <w:r>
        <w:rPr>
          <w:lang w:val="sr-Latn-RS"/>
        </w:rPr>
        <w:t>Tabela figura</w:t>
      </w:r>
      <w:bookmarkEnd w:id="21"/>
    </w:p>
    <w:p w14:paraId="5A6B556D" w14:textId="15765FD9" w:rsidR="006C5978" w:rsidRDefault="006C5978" w:rsidP="008B6465">
      <w:pPr>
        <w:rPr>
          <w:lang w:val="sr-Latn-RS"/>
        </w:rPr>
      </w:pPr>
    </w:p>
    <w:p w14:paraId="51237866" w14:textId="3803BED4" w:rsidR="006C5978" w:rsidRPr="006C5978" w:rsidRDefault="006C5978">
      <w:pPr>
        <w:pStyle w:val="TableofFigures"/>
        <w:tabs>
          <w:tab w:val="right" w:leader="dot" w:pos="9350"/>
        </w:tabs>
        <w:rPr>
          <w:i/>
          <w:iCs/>
          <w:noProof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\h \z \c "Slika" </w:instrText>
      </w:r>
      <w:r>
        <w:rPr>
          <w:lang w:val="sr-Latn-RS"/>
        </w:rPr>
        <w:fldChar w:fldCharType="separate"/>
      </w:r>
      <w:hyperlink w:anchor="_Toc62116239" w:history="1">
        <w:r w:rsidRPr="006C5978">
          <w:rPr>
            <w:rStyle w:val="Hyperlink"/>
            <w:i/>
            <w:iCs/>
            <w:noProof/>
            <w:lang w:val="de-DE"/>
          </w:rPr>
          <w:t>Slika 1</w:t>
        </w:r>
        <w:r w:rsidRPr="006C5978">
          <w:rPr>
            <w:rStyle w:val="Hyperlink"/>
            <w:i/>
            <w:iCs/>
            <w:noProof/>
            <w:lang w:val="sr-Latn-RS"/>
          </w:rPr>
          <w:t>:Razne vrste poligona</w:t>
        </w:r>
        <w:r w:rsidRPr="006C5978">
          <w:rPr>
            <w:i/>
            <w:iCs/>
            <w:noProof/>
            <w:webHidden/>
          </w:rPr>
          <w:tab/>
        </w:r>
        <w:r w:rsidRPr="006C5978">
          <w:rPr>
            <w:i/>
            <w:iCs/>
            <w:noProof/>
            <w:webHidden/>
          </w:rPr>
          <w:fldChar w:fldCharType="begin"/>
        </w:r>
        <w:r w:rsidRPr="006C5978">
          <w:rPr>
            <w:i/>
            <w:iCs/>
            <w:noProof/>
            <w:webHidden/>
          </w:rPr>
          <w:instrText xml:space="preserve"> PAGEREF _Toc62116239 \h </w:instrText>
        </w:r>
        <w:r w:rsidRPr="006C5978">
          <w:rPr>
            <w:i/>
            <w:iCs/>
            <w:noProof/>
            <w:webHidden/>
          </w:rPr>
        </w:r>
        <w:r w:rsidRPr="006C5978">
          <w:rPr>
            <w:i/>
            <w:iCs/>
            <w:noProof/>
            <w:webHidden/>
          </w:rPr>
          <w:fldChar w:fldCharType="separate"/>
        </w:r>
        <w:r w:rsidRPr="006C5978">
          <w:rPr>
            <w:i/>
            <w:iCs/>
            <w:noProof/>
            <w:webHidden/>
          </w:rPr>
          <w:t>4</w:t>
        </w:r>
        <w:r w:rsidRPr="006C5978">
          <w:rPr>
            <w:i/>
            <w:iCs/>
            <w:noProof/>
            <w:webHidden/>
          </w:rPr>
          <w:fldChar w:fldCharType="end"/>
        </w:r>
      </w:hyperlink>
    </w:p>
    <w:p w14:paraId="58CEBE90" w14:textId="4E28AA69" w:rsidR="006C5978" w:rsidRPr="006C5978" w:rsidRDefault="007538EF">
      <w:pPr>
        <w:pStyle w:val="TableofFigures"/>
        <w:tabs>
          <w:tab w:val="right" w:leader="dot" w:pos="9350"/>
        </w:tabs>
        <w:rPr>
          <w:i/>
          <w:iCs/>
          <w:noProof/>
        </w:rPr>
      </w:pPr>
      <w:hyperlink w:anchor="_Toc62116240" w:history="1">
        <w:r w:rsidR="006C5978" w:rsidRPr="006C5978">
          <w:rPr>
            <w:rStyle w:val="Hyperlink"/>
            <w:i/>
            <w:iCs/>
            <w:noProof/>
          </w:rPr>
          <w:t>Slika 2</w:t>
        </w:r>
        <w:r w:rsidR="006C5978" w:rsidRPr="006C5978">
          <w:rPr>
            <w:rStyle w:val="Hyperlink"/>
            <w:i/>
            <w:iCs/>
            <w:noProof/>
            <w:lang w:val="sr-Latn-RS"/>
          </w:rPr>
          <w:t>: Stranica poligona</w:t>
        </w:r>
        <w:r w:rsidR="006C5978" w:rsidRPr="006C5978">
          <w:rPr>
            <w:i/>
            <w:iCs/>
            <w:noProof/>
            <w:webHidden/>
          </w:rPr>
          <w:tab/>
        </w:r>
        <w:r w:rsidR="006C5978" w:rsidRPr="006C5978">
          <w:rPr>
            <w:i/>
            <w:iCs/>
            <w:noProof/>
            <w:webHidden/>
          </w:rPr>
          <w:fldChar w:fldCharType="begin"/>
        </w:r>
        <w:r w:rsidR="006C5978" w:rsidRPr="006C5978">
          <w:rPr>
            <w:i/>
            <w:iCs/>
            <w:noProof/>
            <w:webHidden/>
          </w:rPr>
          <w:instrText xml:space="preserve"> PAGEREF _Toc62116240 \h </w:instrText>
        </w:r>
        <w:r w:rsidR="006C5978" w:rsidRPr="006C5978">
          <w:rPr>
            <w:i/>
            <w:iCs/>
            <w:noProof/>
            <w:webHidden/>
          </w:rPr>
        </w:r>
        <w:r w:rsidR="006C5978" w:rsidRPr="006C5978">
          <w:rPr>
            <w:i/>
            <w:iCs/>
            <w:noProof/>
            <w:webHidden/>
          </w:rPr>
          <w:fldChar w:fldCharType="separate"/>
        </w:r>
        <w:r w:rsidR="006C5978" w:rsidRPr="006C5978">
          <w:rPr>
            <w:i/>
            <w:iCs/>
            <w:noProof/>
            <w:webHidden/>
          </w:rPr>
          <w:t>9</w:t>
        </w:r>
        <w:r w:rsidR="006C5978" w:rsidRPr="006C5978">
          <w:rPr>
            <w:i/>
            <w:iCs/>
            <w:noProof/>
            <w:webHidden/>
          </w:rPr>
          <w:fldChar w:fldCharType="end"/>
        </w:r>
      </w:hyperlink>
    </w:p>
    <w:p w14:paraId="0E718E88" w14:textId="59CEDCC2" w:rsidR="006C5978" w:rsidRPr="006C5978" w:rsidRDefault="007538EF">
      <w:pPr>
        <w:pStyle w:val="TableofFigures"/>
        <w:tabs>
          <w:tab w:val="right" w:leader="dot" w:pos="9350"/>
        </w:tabs>
        <w:rPr>
          <w:i/>
          <w:iCs/>
          <w:noProof/>
        </w:rPr>
      </w:pPr>
      <w:hyperlink w:anchor="_Toc62116241" w:history="1">
        <w:r w:rsidR="006C5978" w:rsidRPr="006C5978">
          <w:rPr>
            <w:rStyle w:val="Hyperlink"/>
            <w:i/>
            <w:iCs/>
            <w:noProof/>
          </w:rPr>
          <w:t>Slika 3</w:t>
        </w:r>
        <w:r w:rsidR="006C5978" w:rsidRPr="006C5978">
          <w:rPr>
            <w:rStyle w:val="Hyperlink"/>
            <w:i/>
            <w:iCs/>
            <w:noProof/>
            <w:lang w:val="sr-Latn-RS"/>
          </w:rPr>
          <w:t>: Pravougaonik površine</w:t>
        </w:r>
        <w:r w:rsidR="006C5978" w:rsidRPr="006C5978">
          <w:rPr>
            <w:i/>
            <w:iCs/>
            <w:noProof/>
            <w:webHidden/>
          </w:rPr>
          <w:tab/>
        </w:r>
        <w:r w:rsidR="006C5978" w:rsidRPr="006C5978">
          <w:rPr>
            <w:i/>
            <w:iCs/>
            <w:noProof/>
            <w:webHidden/>
          </w:rPr>
          <w:fldChar w:fldCharType="begin"/>
        </w:r>
        <w:r w:rsidR="006C5978" w:rsidRPr="006C5978">
          <w:rPr>
            <w:i/>
            <w:iCs/>
            <w:noProof/>
            <w:webHidden/>
          </w:rPr>
          <w:instrText xml:space="preserve"> PAGEREF _Toc62116241 \h </w:instrText>
        </w:r>
        <w:r w:rsidR="006C5978" w:rsidRPr="006C5978">
          <w:rPr>
            <w:i/>
            <w:iCs/>
            <w:noProof/>
            <w:webHidden/>
          </w:rPr>
        </w:r>
        <w:r w:rsidR="006C5978" w:rsidRPr="006C5978">
          <w:rPr>
            <w:i/>
            <w:iCs/>
            <w:noProof/>
            <w:webHidden/>
          </w:rPr>
          <w:fldChar w:fldCharType="separate"/>
        </w:r>
        <w:r w:rsidR="006C5978" w:rsidRPr="006C5978">
          <w:rPr>
            <w:i/>
            <w:iCs/>
            <w:noProof/>
            <w:webHidden/>
          </w:rPr>
          <w:t>9</w:t>
        </w:r>
        <w:r w:rsidR="006C5978" w:rsidRPr="006C5978">
          <w:rPr>
            <w:i/>
            <w:iCs/>
            <w:noProof/>
            <w:webHidden/>
          </w:rPr>
          <w:fldChar w:fldCharType="end"/>
        </w:r>
      </w:hyperlink>
    </w:p>
    <w:p w14:paraId="3575A051" w14:textId="4CA5D189" w:rsidR="006C5978" w:rsidRPr="006C5978" w:rsidRDefault="007538EF">
      <w:pPr>
        <w:pStyle w:val="TableofFigures"/>
        <w:tabs>
          <w:tab w:val="right" w:leader="dot" w:pos="9350"/>
        </w:tabs>
        <w:rPr>
          <w:i/>
          <w:iCs/>
          <w:noProof/>
        </w:rPr>
      </w:pPr>
      <w:hyperlink w:anchor="_Toc62116242" w:history="1">
        <w:r w:rsidR="006C5978" w:rsidRPr="006C5978">
          <w:rPr>
            <w:rStyle w:val="Hyperlink"/>
            <w:i/>
            <w:iCs/>
            <w:noProof/>
          </w:rPr>
          <w:t>Slika 4</w:t>
        </w:r>
        <w:r w:rsidR="006C5978" w:rsidRPr="006C5978">
          <w:rPr>
            <w:rStyle w:val="Hyperlink"/>
            <w:i/>
            <w:iCs/>
            <w:noProof/>
            <w:lang w:val="sr-Latn-RS"/>
          </w:rPr>
          <w:t>: Sabiranje površina</w:t>
        </w:r>
        <w:r w:rsidR="006C5978" w:rsidRPr="006C5978">
          <w:rPr>
            <w:i/>
            <w:iCs/>
            <w:noProof/>
            <w:webHidden/>
          </w:rPr>
          <w:tab/>
        </w:r>
        <w:r w:rsidR="006C5978" w:rsidRPr="006C5978">
          <w:rPr>
            <w:i/>
            <w:iCs/>
            <w:noProof/>
            <w:webHidden/>
          </w:rPr>
          <w:fldChar w:fldCharType="begin"/>
        </w:r>
        <w:r w:rsidR="006C5978" w:rsidRPr="006C5978">
          <w:rPr>
            <w:i/>
            <w:iCs/>
            <w:noProof/>
            <w:webHidden/>
          </w:rPr>
          <w:instrText xml:space="preserve"> PAGEREF _Toc62116242 \h </w:instrText>
        </w:r>
        <w:r w:rsidR="006C5978" w:rsidRPr="006C5978">
          <w:rPr>
            <w:i/>
            <w:iCs/>
            <w:noProof/>
            <w:webHidden/>
          </w:rPr>
        </w:r>
        <w:r w:rsidR="006C5978" w:rsidRPr="006C5978">
          <w:rPr>
            <w:i/>
            <w:iCs/>
            <w:noProof/>
            <w:webHidden/>
          </w:rPr>
          <w:fldChar w:fldCharType="separate"/>
        </w:r>
        <w:r w:rsidR="006C5978" w:rsidRPr="006C5978">
          <w:rPr>
            <w:i/>
            <w:iCs/>
            <w:noProof/>
            <w:webHidden/>
          </w:rPr>
          <w:t>9</w:t>
        </w:r>
        <w:r w:rsidR="006C5978" w:rsidRPr="006C5978">
          <w:rPr>
            <w:i/>
            <w:iCs/>
            <w:noProof/>
            <w:webHidden/>
          </w:rPr>
          <w:fldChar w:fldCharType="end"/>
        </w:r>
      </w:hyperlink>
    </w:p>
    <w:p w14:paraId="7C942401" w14:textId="03A77566" w:rsidR="006C5978" w:rsidRPr="006C5978" w:rsidRDefault="007538EF">
      <w:pPr>
        <w:pStyle w:val="TableofFigures"/>
        <w:tabs>
          <w:tab w:val="right" w:leader="dot" w:pos="9350"/>
        </w:tabs>
        <w:rPr>
          <w:i/>
          <w:iCs/>
          <w:noProof/>
        </w:rPr>
      </w:pPr>
      <w:hyperlink w:anchor="_Toc62116243" w:history="1">
        <w:r w:rsidR="006C5978" w:rsidRPr="006C5978">
          <w:rPr>
            <w:rStyle w:val="Hyperlink"/>
            <w:i/>
            <w:iCs/>
            <w:noProof/>
          </w:rPr>
          <w:t>Slika 5</w:t>
        </w:r>
        <w:r w:rsidR="006C5978" w:rsidRPr="006C5978">
          <w:rPr>
            <w:rStyle w:val="Hyperlink"/>
            <w:i/>
            <w:iCs/>
            <w:noProof/>
            <w:lang w:val="sr-Latn-RS"/>
          </w:rPr>
          <w:t>: Površina jednostavnog poligona</w:t>
        </w:r>
        <w:r w:rsidR="006C5978" w:rsidRPr="006C5978">
          <w:rPr>
            <w:i/>
            <w:iCs/>
            <w:noProof/>
            <w:webHidden/>
          </w:rPr>
          <w:tab/>
        </w:r>
        <w:r w:rsidR="006C5978" w:rsidRPr="006C5978">
          <w:rPr>
            <w:i/>
            <w:iCs/>
            <w:noProof/>
            <w:webHidden/>
          </w:rPr>
          <w:fldChar w:fldCharType="begin"/>
        </w:r>
        <w:r w:rsidR="006C5978" w:rsidRPr="006C5978">
          <w:rPr>
            <w:i/>
            <w:iCs/>
            <w:noProof/>
            <w:webHidden/>
          </w:rPr>
          <w:instrText xml:space="preserve"> PAGEREF _Toc62116243 \h </w:instrText>
        </w:r>
        <w:r w:rsidR="006C5978" w:rsidRPr="006C5978">
          <w:rPr>
            <w:i/>
            <w:iCs/>
            <w:noProof/>
            <w:webHidden/>
          </w:rPr>
        </w:r>
        <w:r w:rsidR="006C5978" w:rsidRPr="006C5978">
          <w:rPr>
            <w:i/>
            <w:iCs/>
            <w:noProof/>
            <w:webHidden/>
          </w:rPr>
          <w:fldChar w:fldCharType="separate"/>
        </w:r>
        <w:r w:rsidR="006C5978" w:rsidRPr="006C5978">
          <w:rPr>
            <w:i/>
            <w:iCs/>
            <w:noProof/>
            <w:webHidden/>
          </w:rPr>
          <w:t>9</w:t>
        </w:r>
        <w:r w:rsidR="006C5978" w:rsidRPr="006C5978">
          <w:rPr>
            <w:i/>
            <w:iCs/>
            <w:noProof/>
            <w:webHidden/>
          </w:rPr>
          <w:fldChar w:fldCharType="end"/>
        </w:r>
      </w:hyperlink>
    </w:p>
    <w:p w14:paraId="5A363FBC" w14:textId="28F2F921" w:rsidR="006C5978" w:rsidRPr="006C5978" w:rsidRDefault="007538EF">
      <w:pPr>
        <w:pStyle w:val="TableofFigures"/>
        <w:tabs>
          <w:tab w:val="right" w:leader="dot" w:pos="9350"/>
        </w:tabs>
        <w:rPr>
          <w:i/>
          <w:iCs/>
          <w:noProof/>
        </w:rPr>
      </w:pPr>
      <w:hyperlink w:anchor="_Toc62116244" w:history="1">
        <w:r w:rsidR="006C5978" w:rsidRPr="006C5978">
          <w:rPr>
            <w:rStyle w:val="Hyperlink"/>
            <w:i/>
            <w:iCs/>
            <w:noProof/>
          </w:rPr>
          <w:t>Slika 6</w:t>
        </w:r>
        <w:r w:rsidR="006C5978" w:rsidRPr="006C5978">
          <w:rPr>
            <w:rStyle w:val="Hyperlink"/>
            <w:i/>
            <w:iCs/>
            <w:noProof/>
            <w:lang w:val="sr-Latn-RS"/>
          </w:rPr>
          <w:t>: Use Case dijagram</w:t>
        </w:r>
        <w:r w:rsidR="006C5978" w:rsidRPr="006C5978">
          <w:rPr>
            <w:i/>
            <w:iCs/>
            <w:noProof/>
            <w:webHidden/>
          </w:rPr>
          <w:tab/>
        </w:r>
        <w:r w:rsidR="006C5978" w:rsidRPr="006C5978">
          <w:rPr>
            <w:i/>
            <w:iCs/>
            <w:noProof/>
            <w:webHidden/>
          </w:rPr>
          <w:fldChar w:fldCharType="begin"/>
        </w:r>
        <w:r w:rsidR="006C5978" w:rsidRPr="006C5978">
          <w:rPr>
            <w:i/>
            <w:iCs/>
            <w:noProof/>
            <w:webHidden/>
          </w:rPr>
          <w:instrText xml:space="preserve"> PAGEREF _Toc62116244 \h </w:instrText>
        </w:r>
        <w:r w:rsidR="006C5978" w:rsidRPr="006C5978">
          <w:rPr>
            <w:i/>
            <w:iCs/>
            <w:noProof/>
            <w:webHidden/>
          </w:rPr>
        </w:r>
        <w:r w:rsidR="006C5978" w:rsidRPr="006C5978">
          <w:rPr>
            <w:i/>
            <w:iCs/>
            <w:noProof/>
            <w:webHidden/>
          </w:rPr>
          <w:fldChar w:fldCharType="separate"/>
        </w:r>
        <w:r w:rsidR="006C5978" w:rsidRPr="006C5978">
          <w:rPr>
            <w:i/>
            <w:iCs/>
            <w:noProof/>
            <w:webHidden/>
          </w:rPr>
          <w:t>11</w:t>
        </w:r>
        <w:r w:rsidR="006C5978" w:rsidRPr="006C5978">
          <w:rPr>
            <w:i/>
            <w:iCs/>
            <w:noProof/>
            <w:webHidden/>
          </w:rPr>
          <w:fldChar w:fldCharType="end"/>
        </w:r>
      </w:hyperlink>
    </w:p>
    <w:p w14:paraId="6E37F56C" w14:textId="603ACB97" w:rsidR="006C5978" w:rsidRPr="006C5978" w:rsidRDefault="007538EF">
      <w:pPr>
        <w:pStyle w:val="TableofFigures"/>
        <w:tabs>
          <w:tab w:val="right" w:leader="dot" w:pos="9350"/>
        </w:tabs>
        <w:rPr>
          <w:i/>
          <w:iCs/>
          <w:noProof/>
        </w:rPr>
      </w:pPr>
      <w:hyperlink w:anchor="_Toc62116245" w:history="1">
        <w:r w:rsidR="006C5978" w:rsidRPr="006C5978">
          <w:rPr>
            <w:rStyle w:val="Hyperlink"/>
            <w:i/>
            <w:iCs/>
            <w:noProof/>
            <w:lang w:val="de-DE"/>
          </w:rPr>
          <w:t>Slika 7</w:t>
        </w:r>
        <w:r w:rsidR="006C5978" w:rsidRPr="006C5978">
          <w:rPr>
            <w:rStyle w:val="Hyperlink"/>
            <w:i/>
            <w:iCs/>
            <w:noProof/>
            <w:lang w:val="sr-Latn-RS"/>
          </w:rPr>
          <w:t>: Dijagram aktivnosti</w:t>
        </w:r>
        <w:r w:rsidR="006C5978" w:rsidRPr="006C5978">
          <w:rPr>
            <w:i/>
            <w:iCs/>
            <w:noProof/>
            <w:webHidden/>
          </w:rPr>
          <w:tab/>
        </w:r>
        <w:r w:rsidR="006C5978" w:rsidRPr="006C5978">
          <w:rPr>
            <w:i/>
            <w:iCs/>
            <w:noProof/>
            <w:webHidden/>
          </w:rPr>
          <w:fldChar w:fldCharType="begin"/>
        </w:r>
        <w:r w:rsidR="006C5978" w:rsidRPr="006C5978">
          <w:rPr>
            <w:i/>
            <w:iCs/>
            <w:noProof/>
            <w:webHidden/>
          </w:rPr>
          <w:instrText xml:space="preserve"> PAGEREF _Toc62116245 \h </w:instrText>
        </w:r>
        <w:r w:rsidR="006C5978" w:rsidRPr="006C5978">
          <w:rPr>
            <w:i/>
            <w:iCs/>
            <w:noProof/>
            <w:webHidden/>
          </w:rPr>
        </w:r>
        <w:r w:rsidR="006C5978" w:rsidRPr="006C5978">
          <w:rPr>
            <w:i/>
            <w:iCs/>
            <w:noProof/>
            <w:webHidden/>
          </w:rPr>
          <w:fldChar w:fldCharType="separate"/>
        </w:r>
        <w:r w:rsidR="006C5978" w:rsidRPr="006C5978">
          <w:rPr>
            <w:i/>
            <w:iCs/>
            <w:noProof/>
            <w:webHidden/>
          </w:rPr>
          <w:t>12</w:t>
        </w:r>
        <w:r w:rsidR="006C5978" w:rsidRPr="006C5978">
          <w:rPr>
            <w:i/>
            <w:iCs/>
            <w:noProof/>
            <w:webHidden/>
          </w:rPr>
          <w:fldChar w:fldCharType="end"/>
        </w:r>
      </w:hyperlink>
    </w:p>
    <w:p w14:paraId="7947D408" w14:textId="73CF202D" w:rsidR="006C5978" w:rsidRPr="003E7509" w:rsidRDefault="006C5978" w:rsidP="008B6465">
      <w:pPr>
        <w:rPr>
          <w:lang w:val="sr-Latn-RS"/>
        </w:rPr>
      </w:pPr>
      <w:r>
        <w:rPr>
          <w:lang w:val="sr-Latn-RS"/>
        </w:rPr>
        <w:fldChar w:fldCharType="end"/>
      </w:r>
    </w:p>
    <w:sectPr w:rsidR="006C5978" w:rsidRPr="003E7509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39F59" w14:textId="77777777" w:rsidR="007538EF" w:rsidRDefault="007538EF" w:rsidP="007C6672">
      <w:r>
        <w:separator/>
      </w:r>
    </w:p>
  </w:endnote>
  <w:endnote w:type="continuationSeparator" w:id="0">
    <w:p w14:paraId="724FF50D" w14:textId="77777777" w:rsidR="007538EF" w:rsidRDefault="007538EF" w:rsidP="007C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31079" w14:textId="1F1F5F84" w:rsidR="00C151F4" w:rsidRDefault="00C151F4" w:rsidP="00C151F4">
    <w:pPr>
      <w:pStyle w:val="Footer"/>
      <w:jc w:val="right"/>
    </w:pPr>
  </w:p>
  <w:p w14:paraId="66AAC3AE" w14:textId="77777777" w:rsidR="00C151F4" w:rsidRDefault="00C151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5998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73597" w14:textId="77777777" w:rsidR="00C151F4" w:rsidRDefault="00C151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9FADE8" w14:textId="77777777" w:rsidR="00C151F4" w:rsidRDefault="00C15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DE2C1" w14:textId="77777777" w:rsidR="007538EF" w:rsidRDefault="007538EF" w:rsidP="007C6672">
      <w:r>
        <w:separator/>
      </w:r>
    </w:p>
  </w:footnote>
  <w:footnote w:type="continuationSeparator" w:id="0">
    <w:p w14:paraId="0B5F2414" w14:textId="77777777" w:rsidR="007538EF" w:rsidRDefault="007538EF" w:rsidP="007C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550F0" w14:textId="1C37D029" w:rsidR="007C6672" w:rsidRDefault="00C151F4">
    <w:pPr>
      <w:pStyle w:val="Header"/>
      <w:pBdr>
        <w:bottom w:val="single" w:sz="12" w:space="1" w:color="auto"/>
      </w:pBdr>
      <w:rPr>
        <w:lang w:val="sr-Latn-RS"/>
      </w:rPr>
    </w:pPr>
    <w:r>
      <w:rPr>
        <w:lang w:val="sr-Latn-RS"/>
      </w:rPr>
      <w:t>Seminarski rad</w:t>
    </w:r>
    <w:r>
      <w:rPr>
        <w:lang w:val="sr-Latn-RS"/>
      </w:rPr>
      <w:tab/>
    </w:r>
    <w:r>
      <w:rPr>
        <w:lang w:val="sr-Latn-RS"/>
      </w:rPr>
      <w:tab/>
      <w:t>Veljko Lončarević</w:t>
    </w:r>
  </w:p>
  <w:p w14:paraId="5A308591" w14:textId="77777777" w:rsidR="00C151F4" w:rsidRPr="00C151F4" w:rsidRDefault="00C151F4">
    <w:pPr>
      <w:pStyle w:val="Header"/>
      <w:rPr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125B"/>
    <w:multiLevelType w:val="hybridMultilevel"/>
    <w:tmpl w:val="E43423A8"/>
    <w:lvl w:ilvl="0" w:tplc="AD040AA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1476E"/>
    <w:multiLevelType w:val="hybridMultilevel"/>
    <w:tmpl w:val="D6B8F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F2E56"/>
    <w:multiLevelType w:val="hybridMultilevel"/>
    <w:tmpl w:val="9A402036"/>
    <w:lvl w:ilvl="0" w:tplc="AD040AA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6251D"/>
    <w:multiLevelType w:val="hybridMultilevel"/>
    <w:tmpl w:val="9410A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109"/>
    <w:multiLevelType w:val="hybridMultilevel"/>
    <w:tmpl w:val="09F4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32D71"/>
    <w:multiLevelType w:val="hybridMultilevel"/>
    <w:tmpl w:val="63E60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613AE"/>
    <w:multiLevelType w:val="hybridMultilevel"/>
    <w:tmpl w:val="746CC4DC"/>
    <w:lvl w:ilvl="0" w:tplc="AD040AA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5176A"/>
    <w:multiLevelType w:val="hybridMultilevel"/>
    <w:tmpl w:val="3A0AE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11E61"/>
    <w:multiLevelType w:val="hybridMultilevel"/>
    <w:tmpl w:val="6ED42EC4"/>
    <w:lvl w:ilvl="0" w:tplc="AD040AA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72"/>
    <w:rsid w:val="00012223"/>
    <w:rsid w:val="00014F7E"/>
    <w:rsid w:val="000206B8"/>
    <w:rsid w:val="0003061A"/>
    <w:rsid w:val="00032E8A"/>
    <w:rsid w:val="00035256"/>
    <w:rsid w:val="00054BFF"/>
    <w:rsid w:val="00065E24"/>
    <w:rsid w:val="0007015B"/>
    <w:rsid w:val="000A228D"/>
    <w:rsid w:val="000C4399"/>
    <w:rsid w:val="000E14AB"/>
    <w:rsid w:val="00142323"/>
    <w:rsid w:val="00161BF3"/>
    <w:rsid w:val="0018503B"/>
    <w:rsid w:val="001C4B98"/>
    <w:rsid w:val="001C5ED9"/>
    <w:rsid w:val="001D1AEA"/>
    <w:rsid w:val="001D549E"/>
    <w:rsid w:val="00200175"/>
    <w:rsid w:val="0020172B"/>
    <w:rsid w:val="00201A4A"/>
    <w:rsid w:val="00230738"/>
    <w:rsid w:val="0023743F"/>
    <w:rsid w:val="002453D0"/>
    <w:rsid w:val="002C3A82"/>
    <w:rsid w:val="002D0618"/>
    <w:rsid w:val="002D5AA3"/>
    <w:rsid w:val="002E746A"/>
    <w:rsid w:val="00310D6A"/>
    <w:rsid w:val="00382C7C"/>
    <w:rsid w:val="00394D65"/>
    <w:rsid w:val="003E7509"/>
    <w:rsid w:val="0040750B"/>
    <w:rsid w:val="00420E24"/>
    <w:rsid w:val="00456C11"/>
    <w:rsid w:val="00464C02"/>
    <w:rsid w:val="004711DB"/>
    <w:rsid w:val="00487A2C"/>
    <w:rsid w:val="004B6477"/>
    <w:rsid w:val="004D6DDE"/>
    <w:rsid w:val="004F02BD"/>
    <w:rsid w:val="005131D1"/>
    <w:rsid w:val="00552679"/>
    <w:rsid w:val="005549A0"/>
    <w:rsid w:val="00574C51"/>
    <w:rsid w:val="005B13FE"/>
    <w:rsid w:val="005B568A"/>
    <w:rsid w:val="005E2E7B"/>
    <w:rsid w:val="00604BDE"/>
    <w:rsid w:val="00685E93"/>
    <w:rsid w:val="006C060F"/>
    <w:rsid w:val="006C373E"/>
    <w:rsid w:val="006C4F0F"/>
    <w:rsid w:val="006C5978"/>
    <w:rsid w:val="006C79B5"/>
    <w:rsid w:val="007354E4"/>
    <w:rsid w:val="007538EF"/>
    <w:rsid w:val="00786DF8"/>
    <w:rsid w:val="007A0BC6"/>
    <w:rsid w:val="007C6672"/>
    <w:rsid w:val="007D5AAB"/>
    <w:rsid w:val="007D7618"/>
    <w:rsid w:val="007F11E0"/>
    <w:rsid w:val="007F2BE1"/>
    <w:rsid w:val="00802967"/>
    <w:rsid w:val="008072CC"/>
    <w:rsid w:val="00857B6B"/>
    <w:rsid w:val="00872639"/>
    <w:rsid w:val="008953C7"/>
    <w:rsid w:val="008B6465"/>
    <w:rsid w:val="009053E2"/>
    <w:rsid w:val="00917C1A"/>
    <w:rsid w:val="009713DC"/>
    <w:rsid w:val="0097390A"/>
    <w:rsid w:val="0098629E"/>
    <w:rsid w:val="009A552B"/>
    <w:rsid w:val="009E4707"/>
    <w:rsid w:val="009E631A"/>
    <w:rsid w:val="00A227BE"/>
    <w:rsid w:val="00A24443"/>
    <w:rsid w:val="00A451ED"/>
    <w:rsid w:val="00A6748B"/>
    <w:rsid w:val="00A81E4F"/>
    <w:rsid w:val="00A848CC"/>
    <w:rsid w:val="00A90A2C"/>
    <w:rsid w:val="00A97C62"/>
    <w:rsid w:val="00AB21BD"/>
    <w:rsid w:val="00AB4B2A"/>
    <w:rsid w:val="00AC667D"/>
    <w:rsid w:val="00AE221B"/>
    <w:rsid w:val="00B0302C"/>
    <w:rsid w:val="00B2497A"/>
    <w:rsid w:val="00B72562"/>
    <w:rsid w:val="00B74EBA"/>
    <w:rsid w:val="00B83CC1"/>
    <w:rsid w:val="00B858F7"/>
    <w:rsid w:val="00BB5AD6"/>
    <w:rsid w:val="00BC0A31"/>
    <w:rsid w:val="00BD2C99"/>
    <w:rsid w:val="00BD684E"/>
    <w:rsid w:val="00C151F4"/>
    <w:rsid w:val="00C64AC7"/>
    <w:rsid w:val="00C930CD"/>
    <w:rsid w:val="00CB6672"/>
    <w:rsid w:val="00CC3581"/>
    <w:rsid w:val="00CE58F8"/>
    <w:rsid w:val="00D033D9"/>
    <w:rsid w:val="00D03E6A"/>
    <w:rsid w:val="00D22932"/>
    <w:rsid w:val="00D31A0D"/>
    <w:rsid w:val="00DA6F13"/>
    <w:rsid w:val="00DE1DFB"/>
    <w:rsid w:val="00E31BA8"/>
    <w:rsid w:val="00E34ABA"/>
    <w:rsid w:val="00E35507"/>
    <w:rsid w:val="00EA58FF"/>
    <w:rsid w:val="00EB7271"/>
    <w:rsid w:val="00ED3D28"/>
    <w:rsid w:val="00F13F3C"/>
    <w:rsid w:val="00F21918"/>
    <w:rsid w:val="00F41B38"/>
    <w:rsid w:val="00F76086"/>
    <w:rsid w:val="00FA0DEB"/>
    <w:rsid w:val="00FA58B2"/>
    <w:rsid w:val="00F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EB25"/>
  <w15:chartTrackingRefBased/>
  <w15:docId w15:val="{C2085FC7-D1BC-4447-961A-C405F124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84E"/>
    <w:pPr>
      <w:spacing w:after="120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ED9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ED9"/>
    <w:pPr>
      <w:keepNext/>
      <w:keepLines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672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7C6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672"/>
    <w:rPr>
      <w:rFonts w:asciiTheme="majorBidi" w:hAnsi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1C5ED9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917C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58F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C5ED9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E2E7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B6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465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6C5978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382C7C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82C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2C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74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hyperlink" Target="https://cp-algorithms.com/geometry/area-of-simple-polygon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mathopenref.com/coordpolygonarea2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5" Type="http://schemas.openxmlformats.org/officeDocument/2006/relationships/hyperlink" Target="http://www.faqs.org/faqs/graphics/algorithms-faq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tackoverflow.com/questions/3838329/how-can-i-check-if-two-segments-intersec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mathworld.wolfram.com/SimplePolyg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n.wikipedia.org/wiki/Simple_polygo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geeksforgeeks.org/program-check-three-points-collinear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gif"/><Relationship Id="rId22" Type="http://schemas.openxmlformats.org/officeDocument/2006/relationships/hyperlink" Target="https://www.geeksforgeeks.org/what-is-the-importance-of-mathematics-in-computer-science/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52784-0CC8-4B03-AFC4-75A2B5B8E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14</Pages>
  <Words>3071</Words>
  <Characters>17507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 Lončarević</dc:creator>
  <cp:keywords/>
  <dc:description/>
  <cp:lastModifiedBy>Veljko Lončarević</cp:lastModifiedBy>
  <cp:revision>107</cp:revision>
  <dcterms:created xsi:type="dcterms:W3CDTF">2021-01-17T13:37:00Z</dcterms:created>
  <dcterms:modified xsi:type="dcterms:W3CDTF">2021-02-01T01:14:00Z</dcterms:modified>
</cp:coreProperties>
</file>