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06" w:rsidRDefault="00EC3D76" w:rsidP="00EC3D76">
      <w:pPr>
        <w:pStyle w:val="a3"/>
      </w:pPr>
      <w:r w:rsidRPr="00EC3D76">
        <w:rPr>
          <w:rFonts w:hint="eastAsia"/>
        </w:rPr>
        <w:t>基于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的移动代理与</w:t>
      </w:r>
      <w:r w:rsidRPr="00EC3D76">
        <w:rPr>
          <w:rFonts w:hint="eastAsia"/>
        </w:rPr>
        <w:t>Struts2</w:t>
      </w:r>
      <w:r w:rsidRPr="00EC3D76">
        <w:rPr>
          <w:rFonts w:hint="eastAsia"/>
        </w:rPr>
        <w:t>集成框架的研究与应用</w:t>
      </w:r>
    </w:p>
    <w:p w:rsidR="00EC3D76" w:rsidRDefault="00EC3D76" w:rsidP="00EC3D76">
      <w:r>
        <w:rPr>
          <w:rFonts w:hint="eastAsia"/>
        </w:rPr>
        <w:t>摘要</w:t>
      </w:r>
      <w:r>
        <w:t>：</w:t>
      </w:r>
      <w:r w:rsidRPr="00EC3D76">
        <w:rPr>
          <w:rFonts w:hint="eastAsia"/>
        </w:rPr>
        <w:t>为了解决移动代理与</w:t>
      </w:r>
      <w:r w:rsidRPr="00EC3D76">
        <w:rPr>
          <w:rFonts w:hint="eastAsia"/>
        </w:rPr>
        <w:t>Struts2</w:t>
      </w:r>
      <w:r w:rsidRPr="00EC3D76">
        <w:rPr>
          <w:rFonts w:hint="eastAsia"/>
        </w:rPr>
        <w:t>之间的互操作性问题，结合两者的优点，提出了一种基于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的新型</w:t>
      </w:r>
      <w:r w:rsidRPr="00EC3D76">
        <w:rPr>
          <w:rFonts w:hint="eastAsia"/>
        </w:rPr>
        <w:t>Aglet Struts2</w:t>
      </w:r>
      <w:r w:rsidRPr="00EC3D76">
        <w:rPr>
          <w:rFonts w:hint="eastAsia"/>
        </w:rPr>
        <w:t>集成开发框架。该框架通过</w:t>
      </w:r>
      <w:proofErr w:type="spellStart"/>
      <w:r w:rsidRPr="00EC3D76">
        <w:rPr>
          <w:rFonts w:hint="eastAsia"/>
        </w:rPr>
        <w:t>AgLead</w:t>
      </w:r>
      <w:proofErr w:type="spellEnd"/>
      <w:r w:rsidRPr="00EC3D76">
        <w:rPr>
          <w:rFonts w:hint="eastAsia"/>
        </w:rPr>
        <w:t>动作服务代理将</w:t>
      </w:r>
      <w:r w:rsidRPr="00EC3D76">
        <w:rPr>
          <w:rFonts w:hint="eastAsia"/>
        </w:rPr>
        <w:t>Struts 2</w:t>
      </w:r>
      <w:r w:rsidRPr="00EC3D76">
        <w:rPr>
          <w:rFonts w:hint="eastAsia"/>
        </w:rPr>
        <w:t>控制动作、</w:t>
      </w:r>
      <w:r w:rsidRPr="00EC3D76">
        <w:rPr>
          <w:rFonts w:hint="eastAsia"/>
        </w:rPr>
        <w:t>JSP</w:t>
      </w:r>
      <w:r w:rsidRPr="00EC3D76">
        <w:rPr>
          <w:rFonts w:hint="eastAsia"/>
        </w:rPr>
        <w:t>视图和</w:t>
      </w:r>
      <w:r w:rsidRPr="00EC3D76">
        <w:rPr>
          <w:rFonts w:hint="eastAsia"/>
        </w:rPr>
        <w:t>JavaBean</w:t>
      </w:r>
      <w:r w:rsidRPr="00EC3D76">
        <w:rPr>
          <w:rFonts w:hint="eastAsia"/>
        </w:rPr>
        <w:t>模型集成在一起，通过持久层休眠实现对数据库的透明访问。采用</w:t>
      </w:r>
      <w:r w:rsidRPr="00EC3D76">
        <w:rPr>
          <w:rFonts w:hint="eastAsia"/>
        </w:rPr>
        <w:t>XML</w:t>
      </w:r>
      <w:r w:rsidRPr="00EC3D76">
        <w:rPr>
          <w:rFonts w:hint="eastAsia"/>
        </w:rPr>
        <w:t>技术进行数据交换，采用低耦合的层次结构，大大提高了框架的可维护性、可扩展性和灵活性。最后，通过该框架在采</w:t>
      </w:r>
      <w:proofErr w:type="gramStart"/>
      <w:r w:rsidRPr="00EC3D76">
        <w:rPr>
          <w:rFonts w:hint="eastAsia"/>
        </w:rPr>
        <w:t>气数据</w:t>
      </w:r>
      <w:proofErr w:type="gramEnd"/>
      <w:r w:rsidRPr="00EC3D76">
        <w:rPr>
          <w:rFonts w:hint="eastAsia"/>
        </w:rPr>
        <w:t>远程监控系统中的应用，进一步论证了该框架的可行性，为复杂的分布式应用提供了一种新的解决方案和手段。</w:t>
      </w:r>
    </w:p>
    <w:p w:rsidR="0001712B" w:rsidRDefault="0001712B" w:rsidP="00EC3D76">
      <w:pPr>
        <w:rPr>
          <w:rFonts w:hint="eastAsia"/>
        </w:rPr>
      </w:pPr>
      <w:r w:rsidRPr="0001712B">
        <w:t>https://ieeexplore.ieee.org/document/5709203/figures#figures</w:t>
      </w:r>
      <w:bookmarkStart w:id="0" w:name="_GoBack"/>
      <w:bookmarkEnd w:id="0"/>
    </w:p>
    <w:p w:rsidR="00EC3D76" w:rsidRDefault="00EC3D76" w:rsidP="00EC3D7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引论</w:t>
      </w:r>
    </w:p>
    <w:p w:rsidR="00EC3D76" w:rsidRDefault="00EC3D76" w:rsidP="00EC3D76">
      <w:r w:rsidRPr="00EC3D76">
        <w:rPr>
          <w:rFonts w:hint="eastAsia"/>
        </w:rPr>
        <w:t>随着</w:t>
      </w:r>
      <w:r w:rsidRPr="00EC3D76">
        <w:rPr>
          <w:rFonts w:hint="eastAsia"/>
        </w:rPr>
        <w:t>Internet/Intranet</w:t>
      </w:r>
      <w:r w:rsidRPr="00EC3D76">
        <w:rPr>
          <w:rFonts w:hint="eastAsia"/>
        </w:rPr>
        <w:t>的快速发展和新的网络分布式应用的出现，传统的基于</w:t>
      </w:r>
      <w:r w:rsidRPr="00EC3D76">
        <w:rPr>
          <w:rFonts w:hint="eastAsia"/>
        </w:rPr>
        <w:t>DCOM/CORBA/EJB</w:t>
      </w:r>
      <w:r w:rsidRPr="00EC3D76">
        <w:rPr>
          <w:rFonts w:hint="eastAsia"/>
        </w:rPr>
        <w:t>的</w:t>
      </w:r>
      <w:r w:rsidRPr="00EC3D76">
        <w:rPr>
          <w:rFonts w:hint="eastAsia"/>
        </w:rPr>
        <w:t>C/S</w:t>
      </w:r>
      <w:r w:rsidRPr="00EC3D76">
        <w:rPr>
          <w:rFonts w:hint="eastAsia"/>
        </w:rPr>
        <w:t>分布式计算模型暴露了其不足，不能满足当今网络应用快速变化的需要。移动代理技术集智能代理、分布式计算和通信于一体，能够提供强大、统一、开放的计算模型、复杂的业务逻辑，并迁移到远程主机，大大降低网络带宽，有效克服网络不稳定、负载性能和效率等问题。但是，目前大多数应用程序都是基于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开发的，随着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应用程序的规模越来越大、越来越复杂，传统的业务逻辑代码在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页面文件中的混合开发模式已经不能满足快速开发的需要，因此迫切需要一种实现业务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开发的开发框架。配置，缩短开发周期，节省开发成本，并且易于修改、维护和扩展。通过对移动代理理论和</w:t>
      </w:r>
      <w:r w:rsidRPr="00EC3D76">
        <w:rPr>
          <w:rFonts w:hint="eastAsia"/>
        </w:rPr>
        <w:t>Web</w:t>
      </w:r>
      <w:r w:rsidRPr="00EC3D76">
        <w:rPr>
          <w:rFonts w:hint="eastAsia"/>
        </w:rPr>
        <w:t>开发框架关键技术的深入研究，分析了代理和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模式的优点，提出了一种基于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的</w:t>
      </w:r>
      <w:r w:rsidRPr="00EC3D76">
        <w:rPr>
          <w:rFonts w:hint="eastAsia"/>
        </w:rPr>
        <w:t>Aglet Struts 2 Web</w:t>
      </w:r>
      <w:r w:rsidRPr="00EC3D76">
        <w:rPr>
          <w:rFonts w:hint="eastAsia"/>
        </w:rPr>
        <w:t>应用集成框架。在该框架中，</w:t>
      </w:r>
      <w:r w:rsidRPr="00EC3D76">
        <w:rPr>
          <w:rFonts w:hint="eastAsia"/>
        </w:rPr>
        <w:t>AGLET</w:t>
      </w:r>
      <w:r w:rsidRPr="00EC3D76">
        <w:rPr>
          <w:rFonts w:hint="eastAsia"/>
        </w:rPr>
        <w:t>可以与</w:t>
      </w:r>
      <w:r w:rsidRPr="00EC3D76">
        <w:rPr>
          <w:rFonts w:hint="eastAsia"/>
        </w:rPr>
        <w:t>JSP</w:t>
      </w:r>
      <w:r w:rsidRPr="00EC3D76">
        <w:rPr>
          <w:rFonts w:hint="eastAsia"/>
        </w:rPr>
        <w:t>、</w:t>
      </w:r>
      <w:r w:rsidRPr="00EC3D76">
        <w:rPr>
          <w:rFonts w:hint="eastAsia"/>
        </w:rPr>
        <w:t>ACTION</w:t>
      </w:r>
      <w:r w:rsidRPr="00EC3D76">
        <w:rPr>
          <w:rFonts w:hint="eastAsia"/>
        </w:rPr>
        <w:t>等</w:t>
      </w:r>
      <w:r w:rsidRPr="00EC3D76">
        <w:rPr>
          <w:rFonts w:hint="eastAsia"/>
        </w:rPr>
        <w:t>AGLET</w:t>
      </w:r>
      <w:r w:rsidRPr="00EC3D76">
        <w:rPr>
          <w:rFonts w:hint="eastAsia"/>
        </w:rPr>
        <w:t>在</w:t>
      </w:r>
      <w:r w:rsidRPr="00EC3D76">
        <w:rPr>
          <w:rFonts w:hint="eastAsia"/>
        </w:rPr>
        <w:t>Struts</w:t>
      </w:r>
      <w:r w:rsidRPr="00EC3D76">
        <w:rPr>
          <w:rFonts w:hint="eastAsia"/>
        </w:rPr>
        <w:t>控制器的控制下交互，实现显示功能与逻辑功能的完全分离，大大提高了软件代码的可重用性和灵活性，降低了软件及其维护成本的复杂性。</w:t>
      </w:r>
    </w:p>
    <w:p w:rsidR="00EC3D76" w:rsidRDefault="00EC3D76" w:rsidP="00EC3D76">
      <w:pPr>
        <w:pStyle w:val="1"/>
      </w:pPr>
      <w:r>
        <w:rPr>
          <w:rFonts w:hint="eastAsia"/>
        </w:rPr>
        <w:t xml:space="preserve">2 </w:t>
      </w:r>
      <w:r>
        <w:t>Struts</w:t>
      </w:r>
      <w:r>
        <w:t>代理的优点</w:t>
      </w:r>
    </w:p>
    <w:p w:rsidR="00EC3D76" w:rsidRDefault="00EC3D76" w:rsidP="00EC3D76">
      <w:pPr>
        <w:rPr>
          <w:rFonts w:hint="eastAsia"/>
        </w:rPr>
      </w:pPr>
      <w:proofErr w:type="spellStart"/>
      <w:r>
        <w:rPr>
          <w:rFonts w:hint="eastAsia"/>
        </w:rPr>
        <w:t>AgSet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Java</w:t>
      </w:r>
      <w:r>
        <w:rPr>
          <w:rFonts w:hint="eastAsia"/>
        </w:rPr>
        <w:t>的移动</w:t>
      </w:r>
      <w:r>
        <w:rPr>
          <w:rFonts w:hint="eastAsia"/>
        </w:rPr>
        <w:t>Agent</w:t>
      </w:r>
      <w:r>
        <w:rPr>
          <w:rFonts w:hint="eastAsia"/>
        </w:rPr>
        <w:t>开发平台之一，</w:t>
      </w:r>
      <w:proofErr w:type="spellStart"/>
      <w:r>
        <w:rPr>
          <w:rFonts w:hint="eastAsia"/>
        </w:rPr>
        <w:t>AgLet</w:t>
      </w:r>
      <w:proofErr w:type="spellEnd"/>
      <w:r>
        <w:rPr>
          <w:rFonts w:hint="eastAsia"/>
        </w:rPr>
        <w:t>的名称来自</w:t>
      </w:r>
      <w:r>
        <w:rPr>
          <w:rFonts w:hint="eastAsia"/>
        </w:rPr>
        <w:t>Applet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，它可以简单地称为具有代理行为的</w:t>
      </w:r>
      <w:r>
        <w:rPr>
          <w:rFonts w:hint="eastAsia"/>
        </w:rPr>
        <w:t>Applet</w:t>
      </w:r>
      <w:r>
        <w:rPr>
          <w:rFonts w:hint="eastAsia"/>
        </w:rPr>
        <w:t>对象。</w:t>
      </w:r>
      <w:proofErr w:type="spellStart"/>
      <w:r>
        <w:rPr>
          <w:rFonts w:hint="eastAsia"/>
        </w:rPr>
        <w:t>AGlet</w:t>
      </w:r>
      <w:proofErr w:type="spellEnd"/>
      <w:r>
        <w:rPr>
          <w:rFonts w:hint="eastAsia"/>
        </w:rPr>
        <w:t>本身具有主动性、活动性、社会性和反应能力，与传统的</w:t>
      </w:r>
      <w:r>
        <w:rPr>
          <w:rFonts w:hint="eastAsia"/>
        </w:rPr>
        <w:t>C/S</w:t>
      </w:r>
      <w:r>
        <w:rPr>
          <w:rFonts w:hint="eastAsia"/>
        </w:rPr>
        <w:t>模式、移动编码技术和</w:t>
      </w:r>
      <w:r>
        <w:rPr>
          <w:rFonts w:hint="eastAsia"/>
        </w:rPr>
        <w:t>DCOM</w:t>
      </w:r>
      <w:r>
        <w:rPr>
          <w:rFonts w:hint="eastAsia"/>
        </w:rPr>
        <w:t>相比，它具有自身的优势。为了降低网络通信成本和平均负载，提高任务完成效率，</w:t>
      </w:r>
      <w:r>
        <w:rPr>
          <w:rFonts w:hint="eastAsia"/>
        </w:rPr>
        <w:t>Aglet</w:t>
      </w:r>
      <w:r>
        <w:rPr>
          <w:rFonts w:hint="eastAsia"/>
        </w:rPr>
        <w:t>可以迁移到数据源并运行。在与各种金属箍的相互作用中，金属</w:t>
      </w:r>
      <w:proofErr w:type="gramStart"/>
      <w:r>
        <w:rPr>
          <w:rFonts w:hint="eastAsia"/>
        </w:rPr>
        <w:t>箍</w:t>
      </w:r>
      <w:proofErr w:type="gramEnd"/>
      <w:r>
        <w:rPr>
          <w:rFonts w:hint="eastAsia"/>
        </w:rPr>
        <w:t>系统具有很强的优势和灵活性。</w:t>
      </w:r>
    </w:p>
    <w:p w:rsidR="00EC3D76" w:rsidRDefault="00EC3D76" w:rsidP="00EC3D76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应用程序的日益普及，基于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Struts2</w:t>
      </w:r>
      <w:r>
        <w:rPr>
          <w:rFonts w:hint="eastAsia"/>
        </w:rPr>
        <w:t>框架已经成为构建灵活、高效、易于部署的跨平台分布式应用程序的主流技术。</w:t>
      </w:r>
      <w:r>
        <w:rPr>
          <w:rFonts w:hint="eastAsia"/>
        </w:rPr>
        <w:t>Struts</w:t>
      </w:r>
      <w:r>
        <w:rPr>
          <w:rFonts w:hint="eastAsia"/>
        </w:rPr>
        <w:t>框架成功地实现了服务器模块化，将</w:t>
      </w:r>
      <w:r>
        <w:rPr>
          <w:rFonts w:hint="eastAsia"/>
        </w:rPr>
        <w:t>Web</w:t>
      </w:r>
      <w:r>
        <w:rPr>
          <w:rFonts w:hint="eastAsia"/>
        </w:rPr>
        <w:t>应用程序划分为多个动作、松散耦合的</w:t>
      </w:r>
      <w:r>
        <w:rPr>
          <w:rFonts w:hint="eastAsia"/>
        </w:rPr>
        <w:t>JavaBean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组件，有利于大型项目的开发。其主要优点是：（</w:t>
      </w:r>
      <w:r>
        <w:rPr>
          <w:rFonts w:hint="eastAsia"/>
        </w:rPr>
        <w:t>1</w:t>
      </w:r>
      <w:r>
        <w:rPr>
          <w:rFonts w:hint="eastAsia"/>
        </w:rPr>
        <w:t>）组件技术在开发过程中易于划分职责，有利于代码重用；（</w:t>
      </w:r>
      <w:r>
        <w:rPr>
          <w:rFonts w:hint="eastAsia"/>
        </w:rPr>
        <w:t>2</w:t>
      </w:r>
      <w:r>
        <w:rPr>
          <w:rFonts w:hint="eastAsia"/>
        </w:rPr>
        <w:t>）动作控制系统可以控制全局工作流；（</w:t>
      </w:r>
      <w:r>
        <w:rPr>
          <w:rFonts w:hint="eastAsia"/>
        </w:rPr>
        <w:t>3</w:t>
      </w:r>
      <w:r>
        <w:rPr>
          <w:rFonts w:hint="eastAsia"/>
        </w:rPr>
        <w:t>）模块化技术可以通过</w:t>
      </w:r>
      <w:r>
        <w:rPr>
          <w:rFonts w:hint="eastAsia"/>
        </w:rPr>
        <w:t>JavaBean</w:t>
      </w:r>
      <w:r>
        <w:rPr>
          <w:rFonts w:hint="eastAsia"/>
        </w:rPr>
        <w:t>实现新的业务，当业务需要改变时，我们只修改</w:t>
      </w:r>
      <w:r>
        <w:rPr>
          <w:rFonts w:hint="eastAsia"/>
        </w:rPr>
        <w:t>JavaBean WI</w:t>
      </w:r>
      <w:r>
        <w:rPr>
          <w:rFonts w:hint="eastAsia"/>
        </w:rPr>
        <w:t>。在不改变整个应用程序的情况下，系统易于维护和后期扩展。</w:t>
      </w:r>
    </w:p>
    <w:p w:rsidR="00EC3D76" w:rsidRDefault="00EC3D76" w:rsidP="00EC3D76">
      <w:r>
        <w:rPr>
          <w:rFonts w:hint="eastAsia"/>
        </w:rPr>
        <w:t>各种金属</w:t>
      </w:r>
      <w:proofErr w:type="gramStart"/>
      <w:r>
        <w:rPr>
          <w:rFonts w:hint="eastAsia"/>
        </w:rPr>
        <w:t>箍</w:t>
      </w:r>
      <w:proofErr w:type="gramEnd"/>
      <w:r>
        <w:rPr>
          <w:rFonts w:hint="eastAsia"/>
        </w:rPr>
        <w:t>之间的相互作用是容易的，但是</w:t>
      </w:r>
      <w:proofErr w:type="gramStart"/>
      <w:r>
        <w:rPr>
          <w:rFonts w:hint="eastAsia"/>
        </w:rPr>
        <w:t>金属箍与网络</w:t>
      </w:r>
      <w:proofErr w:type="gramEnd"/>
      <w:r>
        <w:rPr>
          <w:rFonts w:hint="eastAsia"/>
        </w:rPr>
        <w:t>之间的相互作用是困难的，因此金属箍在网络应用中不能很好地发挥作用。如果将</w:t>
      </w:r>
      <w:r>
        <w:rPr>
          <w:rFonts w:hint="eastAsia"/>
        </w:rPr>
        <w:t>Aglet</w:t>
      </w:r>
      <w:r>
        <w:rPr>
          <w:rFonts w:hint="eastAsia"/>
        </w:rPr>
        <w:t>视为</w:t>
      </w:r>
      <w:r>
        <w:rPr>
          <w:rFonts w:hint="eastAsia"/>
        </w:rPr>
        <w:t>Struts</w:t>
      </w:r>
      <w:r>
        <w:rPr>
          <w:rFonts w:hint="eastAsia"/>
        </w:rPr>
        <w:t>框架的模型，那么业务逻</w:t>
      </w:r>
      <w:r>
        <w:rPr>
          <w:rFonts w:hint="eastAsia"/>
        </w:rPr>
        <w:lastRenderedPageBreak/>
        <w:t>辑可以通过</w:t>
      </w:r>
      <w:r>
        <w:rPr>
          <w:rFonts w:hint="eastAsia"/>
        </w:rPr>
        <w:t>Struts</w:t>
      </w:r>
      <w:r>
        <w:rPr>
          <w:rFonts w:hint="eastAsia"/>
        </w:rPr>
        <w:t>框架将</w:t>
      </w:r>
      <w:r>
        <w:rPr>
          <w:rFonts w:hint="eastAsia"/>
        </w:rPr>
        <w:t>Aglet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JSP</w:t>
      </w:r>
      <w:r>
        <w:rPr>
          <w:rFonts w:hint="eastAsia"/>
        </w:rPr>
        <w:t>页面结合起来，实现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Aglet</w:t>
      </w:r>
      <w:r>
        <w:rPr>
          <w:rFonts w:hint="eastAsia"/>
        </w:rPr>
        <w:t>之间的交互，这可以充分体现</w:t>
      </w:r>
      <w:r>
        <w:rPr>
          <w:rFonts w:hint="eastAsia"/>
        </w:rPr>
        <w:t>Aglet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框架的优势。</w:t>
      </w:r>
      <w:r>
        <w:rPr>
          <w:rFonts w:hint="eastAsia"/>
        </w:rPr>
        <w:t>AGLETS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的集成框架为更加灵活、高效和异构的</w:t>
      </w:r>
      <w:r>
        <w:rPr>
          <w:rFonts w:hint="eastAsia"/>
        </w:rPr>
        <w:t>Web</w:t>
      </w:r>
      <w:r>
        <w:rPr>
          <w:rFonts w:hint="eastAsia"/>
        </w:rPr>
        <w:t>应用提供了一种新的方法，具有重要的意义。</w:t>
      </w:r>
    </w:p>
    <w:p w:rsidR="00EC3D76" w:rsidRDefault="00EC3D76" w:rsidP="00EC3D76">
      <w:pPr>
        <w:pStyle w:val="1"/>
      </w:pPr>
      <w:r>
        <w:rPr>
          <w:rFonts w:hint="eastAsia"/>
        </w:rPr>
        <w:t xml:space="preserve">3 </w:t>
      </w:r>
      <w:r w:rsidRPr="00EC3D76">
        <w:rPr>
          <w:rFonts w:hint="eastAsia"/>
        </w:rPr>
        <w:t>Aglet-Struts 2</w:t>
      </w:r>
      <w:r w:rsidRPr="00EC3D76">
        <w:rPr>
          <w:rFonts w:hint="eastAsia"/>
        </w:rPr>
        <w:t>框架</w:t>
      </w:r>
    </w:p>
    <w:p w:rsidR="00EC3D76" w:rsidRDefault="00EC3D76" w:rsidP="00EC3D76">
      <w:pPr>
        <w:pStyle w:val="2"/>
      </w:pPr>
      <w:r>
        <w:rPr>
          <w:rFonts w:hint="eastAsia"/>
        </w:rPr>
        <w:t xml:space="preserve">A </w:t>
      </w:r>
      <w:r w:rsidRPr="00EC3D76">
        <w:rPr>
          <w:rFonts w:hint="eastAsia"/>
        </w:rPr>
        <w:t>Aglet Struts 2 MVC</w:t>
      </w:r>
      <w:r w:rsidRPr="00EC3D76">
        <w:rPr>
          <w:rFonts w:hint="eastAsia"/>
        </w:rPr>
        <w:t>开发模型</w:t>
      </w:r>
    </w:p>
    <w:p w:rsidR="00EC3D76" w:rsidRDefault="00EC3D76" w:rsidP="00EC3D7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所示，基于</w:t>
      </w:r>
      <w:r>
        <w:rPr>
          <w:rFonts w:hint="eastAsia"/>
        </w:rPr>
        <w:t>MVC</w:t>
      </w:r>
      <w:r>
        <w:rPr>
          <w:rFonts w:hint="eastAsia"/>
        </w:rPr>
        <w:t>的应用程序分为三个主要组件：模型、视图和控制器。模型是应用程序的主要部分，它表示业务数据或业务逻辑。模型可以被许多视图重用。视图是应用程序的界面，用户可以通过该界面与系统交互；控制器控制用户界面以显示数据，并通过用户的输入更新模型的对象状态。框架采用划分层的思想，分为表示层、控制层和逻辑层，每层都是独立的。它使应用程序易于维护和修改。</w:t>
      </w:r>
    </w:p>
    <w:p w:rsidR="00EC3D76" w:rsidRDefault="00EC3D76" w:rsidP="00EC3D76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显示了</w:t>
      </w:r>
      <w:r>
        <w:rPr>
          <w:rFonts w:hint="eastAsia"/>
        </w:rPr>
        <w:t>MVC</w:t>
      </w:r>
      <w:r>
        <w:rPr>
          <w:rFonts w:hint="eastAsia"/>
        </w:rPr>
        <w:t>组件和工作流程之间的关系。首先，控制器接收到用户的请求，决定调用哪个模型来处理；然后根据用户的请求执行业务逻辑处理，并返回数据；最后，控制器调用相应的视图来格式化模型返回的数据，然后将其呈现给用户。</w:t>
      </w:r>
    </w:p>
    <w:p w:rsidR="00EC3D76" w:rsidRDefault="00EC3D76" w:rsidP="00EC3D76">
      <w:pPr>
        <w:rPr>
          <w:noProof/>
        </w:rPr>
      </w:pPr>
    </w:p>
    <w:p w:rsidR="00EC3D76" w:rsidRDefault="00EC3D76" w:rsidP="00EC3D76">
      <w:r>
        <w:rPr>
          <w:rFonts w:hint="eastAsia"/>
          <w:noProof/>
        </w:rPr>
        <w:drawing>
          <wp:inline distT="0" distB="0" distL="0" distR="0">
            <wp:extent cx="3952875" cy="2228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709203-fig-1-source-smal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76" w:rsidRDefault="00EC3D76" w:rsidP="00EC3D76">
      <w:r w:rsidRPr="00EC3D76">
        <w:rPr>
          <w:rFonts w:hint="eastAsia"/>
        </w:rPr>
        <w:t>图</w:t>
      </w:r>
      <w:r w:rsidRPr="00EC3D76">
        <w:rPr>
          <w:rFonts w:hint="eastAsia"/>
        </w:rPr>
        <w:t>1</w:t>
      </w:r>
      <w:r>
        <w:rPr>
          <w:rFonts w:hint="eastAsia"/>
        </w:rPr>
        <w:t xml:space="preserve"> </w:t>
      </w:r>
      <w:r w:rsidRPr="00EC3D76">
        <w:rPr>
          <w:rFonts w:hint="eastAsia"/>
        </w:rPr>
        <w:t>MVC</w:t>
      </w:r>
      <w:r w:rsidRPr="00EC3D76">
        <w:rPr>
          <w:rFonts w:hint="eastAsia"/>
        </w:rPr>
        <w:t>组件与工作流程的关系</w:t>
      </w:r>
    </w:p>
    <w:p w:rsidR="00EC3D76" w:rsidRDefault="00EC3D76" w:rsidP="00EC3D76"/>
    <w:p w:rsidR="00633587" w:rsidRDefault="00633587" w:rsidP="00633587">
      <w:pPr>
        <w:pStyle w:val="2"/>
      </w:pPr>
      <w:r>
        <w:rPr>
          <w:rFonts w:hint="eastAsia"/>
        </w:rPr>
        <w:t xml:space="preserve">B </w:t>
      </w:r>
      <w:r w:rsidRPr="00633587">
        <w:rPr>
          <w:rFonts w:hint="eastAsia"/>
        </w:rPr>
        <w:t>基于</w:t>
      </w:r>
      <w:r w:rsidRPr="00633587">
        <w:rPr>
          <w:rFonts w:hint="eastAsia"/>
        </w:rPr>
        <w:t>MVC</w:t>
      </w:r>
      <w:r w:rsidRPr="00633587">
        <w:rPr>
          <w:rFonts w:hint="eastAsia"/>
        </w:rPr>
        <w:t>的</w:t>
      </w:r>
      <w:r w:rsidRPr="00633587">
        <w:rPr>
          <w:rFonts w:hint="eastAsia"/>
        </w:rPr>
        <w:t>Aglet Struts 2</w:t>
      </w:r>
      <w:r w:rsidRPr="00633587">
        <w:rPr>
          <w:rFonts w:hint="eastAsia"/>
        </w:rPr>
        <w:t>框架模型</w:t>
      </w:r>
    </w:p>
    <w:p w:rsidR="00633587" w:rsidRPr="00633587" w:rsidRDefault="00633587" w:rsidP="00633587">
      <w:pPr>
        <w:rPr>
          <w:rFonts w:hint="eastAsia"/>
        </w:rPr>
      </w:pPr>
      <w:r w:rsidRPr="00633587">
        <w:rPr>
          <w:rFonts w:hint="eastAsia"/>
        </w:rPr>
        <w:t>如图</w:t>
      </w:r>
      <w:r w:rsidRPr="00633587">
        <w:rPr>
          <w:rFonts w:hint="eastAsia"/>
        </w:rPr>
        <w:t>2</w:t>
      </w:r>
      <w:r w:rsidRPr="00633587">
        <w:rPr>
          <w:rFonts w:hint="eastAsia"/>
        </w:rPr>
        <w:t>所示，基于</w:t>
      </w:r>
      <w:r w:rsidRPr="00633587">
        <w:rPr>
          <w:rFonts w:hint="eastAsia"/>
        </w:rPr>
        <w:t>MVC</w:t>
      </w:r>
      <w:r w:rsidRPr="00633587">
        <w:rPr>
          <w:rFonts w:hint="eastAsia"/>
        </w:rPr>
        <w:t>开发模式，将</w:t>
      </w:r>
      <w:r w:rsidRPr="00633587">
        <w:rPr>
          <w:rFonts w:hint="eastAsia"/>
        </w:rPr>
        <w:t>Aglet</w:t>
      </w:r>
      <w:r w:rsidRPr="00633587">
        <w:rPr>
          <w:rFonts w:hint="eastAsia"/>
        </w:rPr>
        <w:t>引入</w:t>
      </w:r>
      <w:r w:rsidRPr="00633587">
        <w:rPr>
          <w:rFonts w:hint="eastAsia"/>
        </w:rPr>
        <w:t>Struts2</w:t>
      </w:r>
      <w:r w:rsidRPr="00633587">
        <w:rPr>
          <w:rFonts w:hint="eastAsia"/>
        </w:rPr>
        <w:t>框架，实现</w:t>
      </w:r>
      <w:r w:rsidRPr="00633587">
        <w:rPr>
          <w:rFonts w:hint="eastAsia"/>
        </w:rPr>
        <w:t>Struts2</w:t>
      </w:r>
      <w:r w:rsidRPr="00633587">
        <w:rPr>
          <w:rFonts w:hint="eastAsia"/>
        </w:rPr>
        <w:t>与</w:t>
      </w:r>
      <w:r w:rsidRPr="00633587">
        <w:rPr>
          <w:rFonts w:hint="eastAsia"/>
        </w:rPr>
        <w:t>Aglet</w:t>
      </w:r>
      <w:r w:rsidRPr="00633587">
        <w:rPr>
          <w:rFonts w:hint="eastAsia"/>
        </w:rPr>
        <w:t>的集成。集成框架模型由表示层、业务层、控制层、持久层、</w:t>
      </w:r>
      <w:r w:rsidRPr="00633587">
        <w:rPr>
          <w:rFonts w:hint="eastAsia"/>
        </w:rPr>
        <w:t>MA</w:t>
      </w:r>
      <w:r w:rsidRPr="00633587">
        <w:rPr>
          <w:rFonts w:hint="eastAsia"/>
        </w:rPr>
        <w:t>服务层和子系统层六层组成。</w:t>
      </w:r>
    </w:p>
    <w:sectPr w:rsidR="00633587" w:rsidRPr="0063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97"/>
    <w:rsid w:val="0001712B"/>
    <w:rsid w:val="00633587"/>
    <w:rsid w:val="00721606"/>
    <w:rsid w:val="007309B3"/>
    <w:rsid w:val="00EC3D76"/>
    <w:rsid w:val="00F4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A36C-9A80-4476-990C-109868A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D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3D7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C3D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C3D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C3D7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301</Words>
  <Characters>1721</Characters>
  <Application>Microsoft Office Word</Application>
  <DocSecurity>0</DocSecurity>
  <Lines>14</Lines>
  <Paragraphs>4</Paragraphs>
  <ScaleCrop>false</ScaleCrop>
  <Company>family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3</cp:revision>
  <dcterms:created xsi:type="dcterms:W3CDTF">2019-02-23T02:44:00Z</dcterms:created>
  <dcterms:modified xsi:type="dcterms:W3CDTF">2019-02-23T02:57:00Z</dcterms:modified>
</cp:coreProperties>
</file>