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Prueba: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En el siguiente link encontrarás el archivo con el ejemplo que requerimos que maquetes:</w:t>
      </w:r>
    </w:p>
    <w:p w:rsidR="00000000" w:rsidDel="00000000" w:rsidP="00000000" w:rsidRDefault="00000000" w:rsidRPr="00000000" w14:paraId="00000004">
      <w:pPr>
        <w:shd w:fill="ffffff" w:val="clear"/>
        <w:spacing w:line="331.2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https://drive.google.com/drive/folders/1LQuL8CfPdiAjRsva2NwIYdraGMMwFwbL?usp=sharing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Dentro de este enlace encontrarás: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ind w:left="9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  <w:t xml:space="preserve">Ejercicio_frontend.pdf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66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  <w:t xml:space="preserve">Este cuenta con el diseño web, una validación y responsivo.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ind w:left="9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  <w:t xml:space="preserve">Fonts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ind w:left="9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  <w:t xml:space="preserve">svg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ind w:left="9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  <w:t xml:space="preserve">2 archivos de las imágenes.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Requerimientos: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fffff" w:val="clear"/>
        <w:spacing w:line="331.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Maquetar responsivamente para móvil y web el ejercicio, utilizando los recursos dados.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spacing w:line="331.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Captcha: 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hd w:fill="ffffff" w:val="clear"/>
        <w:spacing w:line="331.2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Cambiar aleatoriamente la figura a seleccionar.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hd w:fill="ffffff" w:val="clear"/>
        <w:spacing w:line="331.2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Validar la selección de la figura correcta para hacer submit del error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hd w:fill="ffffff" w:val="clear"/>
        <w:spacing w:line="331.2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Proponer cómo se verá visualmente el error del Captcha al escoger la figura incorrecta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fffff" w:val="clear"/>
        <w:spacing w:line="331.2" w:lineRule="auto"/>
        <w:ind w:left="720" w:hanging="360"/>
      </w:pPr>
      <w:r w:rsidDel="00000000" w:rsidR="00000000" w:rsidRPr="00000000">
        <w:rPr>
          <w:rtl w:val="0"/>
        </w:rPr>
        <w:t xml:space="preserve">Validar por JS campos para submit: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hd w:fill="ffffff" w:val="clear"/>
        <w:spacing w:line="331.2" w:lineRule="auto"/>
        <w:ind w:left="1440" w:hanging="360"/>
      </w:pPr>
      <w:r w:rsidDel="00000000" w:rsidR="00000000" w:rsidRPr="00000000">
        <w:rPr>
          <w:rtl w:val="0"/>
        </w:rPr>
        <w:t xml:space="preserve">Expresión regular para email correcto y teléfono a 10 dígitos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hd w:fill="ffffff" w:val="clear"/>
        <w:spacing w:line="331.2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Campos obligatorios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hd w:fill="ffffff" w:val="clear"/>
        <w:spacing w:line="331.2" w:lineRule="auto"/>
        <w:ind w:left="1440" w:hanging="360"/>
      </w:pPr>
      <w:r w:rsidDel="00000000" w:rsidR="00000000" w:rsidRPr="00000000">
        <w:rPr>
          <w:rtl w:val="0"/>
        </w:rPr>
        <w:t xml:space="preserve">El flujo termina al mostrar Confirm con los datos</w:t>
      </w:r>
    </w:p>
    <w:p w:rsidR="00000000" w:rsidDel="00000000" w:rsidP="00000000" w:rsidRDefault="00000000" w:rsidRPr="00000000" w14:paraId="00000018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Una vez resuelto esperamos por correo electrónico tus archivos html, css js  en un zip/rar o en una carpeta compartida.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Una vez que recibas este cuestionario, esperamos que tu respuesta no sea mayor a 48hrs, que es el tiempo creemos suficiente para que realices tu prueba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Todos los puntos deberán ser respondidos junto con el ejercicio para ser considerados en la siguiente fase.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Gracias por tu tiempo y esperamos seas parte de nuestro equipo ¡Éxito!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Trebuchet MS" w:cs="Trebuchet MS" w:eastAsia="Trebuchet MS" w:hAnsi="Trebuchet MS"/>
        <w:color w:val="222222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rebuchet MS" w:cs="Trebuchet MS" w:eastAsia="Trebuchet MS" w:hAnsi="Trebuchet MS"/>
        <w:color w:val="222222"/>
        <w:sz w:val="22"/>
        <w:szCs w:val="22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LQuL8CfPdiAjRsva2NwIYdraGMMwFwbL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