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 Rescan Authorization</w:t>
      </w:r>
    </w:p>
    <w:p>
      <w:pPr>
        <w:pStyle w:val="Subtitle"/>
      </w:pPr>
      <w:r>
        <w:t>Fast approval of scope changes, added work, return visits, and additional fees under an existing Capture Order</w:t>
      </w:r>
    </w:p>
    <w:p>
      <w:pPr>
        <w:pStyle w:val="Heading1"/>
        <w:keepNext/>
      </w:pPr>
      <w:r>
        <w:t>1. Project Reference</w:t>
      </w:r>
    </w:p>
    <w:tbl>
      <w:tblPr>
        <w:tblW w:type="auto" w:w="0"/>
        <w:jc w:val="center"/>
        <w:tblLayout w:type="fixed"/>
        <w:tblLook w:firstColumn="1" w:firstRow="1" w:lastColumn="0" w:lastRow="0" w:noHBand="0" w:noVBand="1" w:val="04A0"/>
      </w:tblPr>
      <w:tblGrid>
        <w:gridCol w:w="5040"/>
        <w:gridCol w:w="5040"/>
      </w:tblGrid>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Capture Order No.</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[YUG-YYYY-###]</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Client</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[CLIENT LEGAL NAME]</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Project / Property</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[PROJECT OR PROPERTY NAME]</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Original Capture Date</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[DATE]</w:t>
            </w:r>
          </w:p>
        </w:tc>
      </w:tr>
    </w:tbl>
    <w:p>
      <w:pPr>
        <w:pStyle w:val="Heading1"/>
        <w:keepNext/>
      </w:pPr>
      <w:r>
        <w:t>2. Requested Change</w:t>
      </w:r>
    </w:p>
    <w:tbl>
      <w:tblPr>
        <w:tblW w:type="auto" w:w="0"/>
        <w:jc w:val="left"/>
        <w:tblLayout w:type="fixed"/>
        <w:tblLook w:firstColumn="1" w:firstRow="1" w:lastColumn="0" w:lastRow="0" w:noHBand="0" w:noVBand="1" w:val="04A0"/>
      </w:tblPr>
      <w:tblGrid>
        <w:gridCol w:w="5040"/>
        <w:gridCol w:w="5040"/>
      </w:tblGrid>
      <w:tr>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Additional room / area capture</w:t>
            </w:r>
          </w:p>
        </w:tc>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Return visit / rescan</w:t>
            </w:r>
          </w:p>
        </w:tc>
      </w:tr>
      <w:tr>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Client-requested quality improvement</w:t>
            </w:r>
          </w:p>
        </w:tc>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Site changed after original capture</w:t>
            </w:r>
          </w:p>
        </w:tc>
      </w:tr>
      <w:tr>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Additional deliverable</w:t>
            </w:r>
          </w:p>
        </w:tc>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Expanded hosting / processing</w:t>
            </w:r>
          </w:p>
        </w:tc>
      </w:tr>
      <w:tr>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Schedule change</w:t>
            </w:r>
          </w:p>
        </w:tc>
        <w:tc>
          <w:tcPr>
            <w:tcW w:type="dxa" w:w="4250"/>
            <w:tcMar>
              <w:top w:w="30" w:type="dxa"/>
              <w:start w:w="20" w:type="dxa"/>
              <w:bottom w:w="30" w:type="dxa"/>
              <w:end w:w="60" w:type="dxa"/>
            </w:tcMar>
            <w:tcBorders>
              <w:top w:val="nil"/>
              <w:left w:val="nil"/>
              <w:bottom w:val="nil"/>
              <w:right w:val="nil"/>
            </w:tcBorders>
          </w:tcPr>
          <w:p>
            <w:pPr>
              <w:spacing w:after="0"/>
            </w:pPr>
            <w:r/>
            <w:r>
              <w:rPr>
                <w:rFonts w:ascii="Aptos" w:hAnsi="Aptos"/>
                <w:b/>
                <w:i w:val="0"/>
                <w:color w:val="202020"/>
                <w:sz w:val="16"/>
              </w:rPr>
              <w:t xml:space="preserve">[ ] </w:t>
            </w:r>
            <w:r>
              <w:rPr>
                <w:rFonts w:ascii="Aptos" w:hAnsi="Aptos"/>
                <w:b w:val="0"/>
                <w:i w:val="0"/>
                <w:color w:val="202020"/>
                <w:sz w:val="16"/>
              </w:rPr>
              <w:t>Other: __________________________</w:t>
            </w:r>
          </w:p>
        </w:tc>
      </w:tr>
    </w:tbl>
    <w:p>
      <w:pPr>
        <w:spacing w:after="40"/>
      </w:pPr>
      <w:r>
        <w:rPr>
          <w:rFonts w:ascii="Aptos" w:hAnsi="Aptos"/>
          <w:b/>
          <w:i w:val="0"/>
          <w:color w:val="202020"/>
          <w:sz w:val="16"/>
        </w:rPr>
        <w:t>Description:</w:t>
      </w:r>
      <w:r>
        <w:rPr>
          <w:rFonts w:ascii="Aptos" w:hAnsi="Aptos"/>
          <w:b w:val="0"/>
          <w:i w:val="0"/>
          <w:color w:val="8C8C88"/>
          <w:sz w:val="16"/>
        </w:rPr>
        <w:t xml:space="preserve"> ________________________________________________________________________________</w:t>
      </w:r>
    </w:p>
    <w:p>
      <w:pPr>
        <w:spacing w:after="40"/>
      </w:pPr>
      <w:r>
        <w:rPr>
          <w:rFonts w:ascii="Aptos" w:hAnsi="Aptos"/>
          <w:b/>
          <w:i w:val="0"/>
          <w:color w:val="202020"/>
          <w:sz w:val="16"/>
        </w:rPr>
        <w:t>Reason / affected areas:</w:t>
      </w:r>
      <w:r>
        <w:rPr>
          <w:rFonts w:ascii="Aptos" w:hAnsi="Aptos"/>
          <w:b w:val="0"/>
          <w:i w:val="0"/>
          <w:color w:val="8C8C88"/>
          <w:sz w:val="16"/>
        </w:rPr>
        <w:t xml:space="preserve"> ________________________________________________________________________________</w:t>
      </w:r>
    </w:p>
    <w:p>
      <w:pPr>
        <w:pStyle w:val="Heading1"/>
        <w:keepNext/>
      </w:pPr>
      <w:r>
        <w:t>3. Schedule and Fee Adjustment</w:t>
      </w:r>
    </w:p>
    <w:tbl>
      <w:tblPr>
        <w:tblW w:type="auto" w:w="0"/>
        <w:jc w:val="center"/>
        <w:tblLayout w:type="fixed"/>
        <w:tblLook w:firstColumn="1" w:firstRow="1" w:lastColumn="0" w:lastRow="0" w:noHBand="0" w:noVBand="1" w:val="04A0"/>
      </w:tblPr>
      <w:tblGrid>
        <w:gridCol w:w="5040"/>
        <w:gridCol w:w="5040"/>
      </w:tblGrid>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Additional Capture / Work</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[DESCRIPTION / HOURS / VISIT]</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Additional Fee</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Revised Project Total</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c>
          <w:tcPr>
            <w:tcW w:type="dxa" w:w="19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6"/>
              </w:rPr>
              <w:t>Revised Delivery Target</w:t>
            </w:r>
          </w:p>
        </w:tc>
        <w:tc>
          <w:tcPr>
            <w:tcW w:type="dxa" w:w="6600"/>
            <w:vAlign w:val="center"/>
            <w:tcMar>
              <w:top w:w="65" w:type="dxa"/>
              <w:start w:w="95" w:type="dxa"/>
              <w:bottom w:w="65" w:type="dxa"/>
              <w:end w:w="95"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[DATE / ESTIMATED WINDOW]</w:t>
            </w:r>
          </w:p>
        </w:tc>
      </w:tr>
    </w:tbl>
    <w:tbl>
      <w:tblPr>
        <w:tblW w:type="auto" w:w="0"/>
        <w:tblLook w:firstColumn="1" w:firstRow="1" w:lastColumn="0" w:lastRow="0" w:noHBand="0" w:noVBand="1" w:val="04A0"/>
      </w:tblPr>
      <w:tblGrid>
        <w:gridCol w:w="10080"/>
      </w:tblGrid>
      <w:tr>
        <w:tc>
          <w:tcPr>
            <w:tcW w:type="dxa" w:w="10080"/>
            <w:shd w:fill="F7F7F5"/>
            <w:tcMar>
              <w:top w:w="75" w:type="dxa"/>
              <w:start w:w="105" w:type="dxa"/>
              <w:bottom w:w="75" w:type="dxa"/>
              <w:end w:w="105" w:type="dxa"/>
            </w:tcMar>
            <w:tcBorders>
              <w:top w:val="single" w:sz="5" w:color="C8C8C5"/>
              <w:left w:val="single" w:sz="5" w:color="C8C8C5"/>
              <w:bottom w:val="single" w:sz="5" w:color="C8C8C5"/>
              <w:right w:val="single" w:sz="5" w:color="C8C8C5"/>
            </w:tcBorders>
          </w:tcPr>
          <w:p>
            <w:pPr>
              <w:spacing w:after="0"/>
            </w:pPr>
            <w:r/>
            <w:r>
              <w:rPr>
                <w:rFonts w:ascii="Aptos" w:hAnsi="Aptos"/>
                <w:b/>
                <w:i w:val="0"/>
                <w:color w:val="202020"/>
                <w:sz w:val="16"/>
              </w:rPr>
              <w:t xml:space="preserve">Authorization effect.  </w:t>
            </w:r>
            <w:r>
              <w:rPr>
                <w:rFonts w:ascii="Aptos" w:hAnsi="Aptos"/>
                <w:b w:val="0"/>
                <w:i w:val="0"/>
                <w:color w:val="5A5A5A"/>
                <w:sz w:val="16"/>
              </w:rPr>
              <w:t>This form changes only the items stated above. All other terms of the applicable Spatial Capture Services Agreement and Capture Order remain unchanged. Work outside the original scope may begin once this authorization is signed.</w:t>
            </w:r>
          </w:p>
        </w:tc>
      </w:tr>
    </w:tbl>
    <w:p>
      <w:pPr>
        <w:pStyle w:val="Heading1"/>
        <w:keepNext/>
      </w:pPr>
      <w:r>
        <w:t>4. Approval</w:t>
      </w:r>
    </w:p>
    <w:p>
      <w:pPr>
        <w:spacing w:after="100"/>
      </w:pPr>
      <w:r>
        <w:rPr>
          <w:rFonts w:ascii="Aptos" w:hAnsi="Aptos"/>
          <w:b w:val="0"/>
          <w:i w:val="0"/>
          <w:color w:val="202020"/>
          <w:sz w:val="16"/>
        </w:rPr>
        <w:t>By signing, Client authorizes Yellow Umbrella Group LLC to perform the additional or revised work described above and agrees to the stated schedule and fee adjustment.</w:t>
      </w:r>
    </w:p>
    <w:tbl>
      <w:tblPr>
        <w:tblW w:type="auto" w:w="0"/>
        <w:jc w:val="center"/>
        <w:tblLayout w:type="fixed"/>
        <w:tblLook w:firstColumn="1" w:firstRow="1" w:lastColumn="0" w:lastRow="0" w:noHBand="0" w:noVBand="1" w:val="04A0"/>
      </w:tblPr>
      <w:tblGrid>
        <w:gridCol w:w="5040"/>
        <w:gridCol w:w="5040"/>
      </w:tblGrid>
      <w:tr>
        <w:trPr>
          <w:cantSplit/>
        </w:trPr>
        <w:tc>
          <w:tcPr>
            <w:tcW w:type="dxa" w:w="4250"/>
            <w:tcMar>
              <w:top w:w="40" w:type="dxa"/>
              <w:start w:w="85" w:type="dxa"/>
              <w:bottom w:w="40" w:type="dxa"/>
              <w:end w:w="85" w:type="dxa"/>
            </w:tcMar>
            <w:tcBorders>
              <w:top w:val="nil"/>
              <w:left w:val="nil"/>
              <w:bottom w:val="nil"/>
              <w:right w:val="nil"/>
            </w:tcBorders>
            <w:shd w:fill="F1F1EF"/>
          </w:tcPr>
          <w:p>
            <w:pPr>
              <w:spacing w:after="0"/>
            </w:pPr>
            <w:r/>
            <w:r>
              <w:rPr>
                <w:rFonts w:ascii="Aptos" w:hAnsi="Aptos"/>
                <w:b/>
                <w:i w:val="0"/>
                <w:color w:val="202020"/>
                <w:sz w:val="17"/>
              </w:rPr>
              <w:t>YELLOW UMBRELLA GROUP LLC</w:t>
            </w:r>
          </w:p>
        </w:tc>
        <w:tc>
          <w:tcPr>
            <w:tcW w:type="dxa" w:w="4250"/>
            <w:tcMar>
              <w:top w:w="40" w:type="dxa"/>
              <w:start w:w="85" w:type="dxa"/>
              <w:bottom w:w="40" w:type="dxa"/>
              <w:end w:w="85" w:type="dxa"/>
            </w:tcMar>
            <w:tcBorders>
              <w:top w:val="nil"/>
              <w:left w:val="nil"/>
              <w:bottom w:val="nil"/>
              <w:right w:val="nil"/>
            </w:tcBorders>
            <w:shd w:fill="F1F1EF"/>
          </w:tcPr>
          <w:p>
            <w:pPr>
              <w:spacing w:after="0"/>
            </w:pPr>
            <w:r/>
            <w:r>
              <w:rPr>
                <w:rFonts w:ascii="Aptos" w:hAnsi="Aptos"/>
                <w:b/>
                <w:i w:val="0"/>
                <w:color w:val="202020"/>
                <w:sz w:val="17"/>
              </w:rPr>
              <w:t>CLIENT</w:t>
            </w:r>
          </w:p>
        </w:tc>
      </w:tr>
      <w:tr>
        <w:trPr>
          <w:cantSplit/>
        </w:trPr>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Signature: __________________________________</w:t>
            </w:r>
          </w:p>
        </w:tc>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Signature: __________________________________</w:t>
            </w:r>
          </w:p>
        </w:tc>
      </w:tr>
      <w:tr>
        <w:trPr>
          <w:cantSplit/>
        </w:trPr>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Name / Title: _______________________________</w:t>
            </w:r>
          </w:p>
        </w:tc>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Name / Title: _______________________________</w:t>
            </w:r>
          </w:p>
        </w:tc>
      </w:tr>
      <w:tr>
        <w:trPr>
          <w:cantSplit/>
        </w:trPr>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Date: _______________________________________</w:t>
            </w:r>
          </w:p>
        </w:tc>
        <w:tc>
          <w:tcPr>
            <w:tcW w:type="dxa" w:w="4250"/>
            <w:tcMar>
              <w:top w:w="40" w:type="dxa"/>
              <w:start w:w="85" w:type="dxa"/>
              <w:bottom w:w="40" w:type="dxa"/>
              <w:end w:w="85" w:type="dxa"/>
            </w:tcMar>
            <w:tcBorders>
              <w:top w:val="nil"/>
              <w:left w:val="nil"/>
              <w:bottom w:val="nil"/>
              <w:right w:val="nil"/>
            </w:tcBorders>
          </w:tcPr>
          <w:p>
            <w:pPr>
              <w:spacing w:after="0"/>
            </w:pPr>
            <w:r/>
            <w:r>
              <w:rPr>
                <w:rFonts w:ascii="Aptos" w:hAnsi="Aptos"/>
                <w:b w:val="0"/>
                <w:i w:val="0"/>
                <w:color w:val="202020"/>
                <w:sz w:val="16"/>
              </w:rPr>
              <w:t>Date: _______________________________________</w:t>
            </w:r>
          </w:p>
        </w:tc>
      </w:tr>
    </w:tbl>
    <w:sectPr w:rsidR="00FC693F" w:rsidRPr="0006063C" w:rsidSect="00034616">
      <w:headerReference w:type="default" r:id="rId9"/>
      <w:foot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D9A514"/>
      </w:pBdr>
    </w:pPr>
    <w:r>
      <w:rPr>
        <w:rFonts w:ascii="Aptos" w:hAnsi="Aptos"/>
        <w:color w:val="5A5A5A"/>
        <w:sz w:val="15"/>
      </w:rPr>
      <w:t>YELLOW UMBRELLA GROUP LLC   |   Spatial Capture Services   |   Change / Rescan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202020"/>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A5A5A"/>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 Umbrella Group LLC - Change / Rescan Authorization</dc:title>
  <dc:subject>Spatial capture change and rescan authorization</dc:subject>
  <dc:creator>Yellow Umbrella Group LLC</dc:creator>
  <cp:keywords>spatial capture, reality capture, Gaussian splat, LiDAR, project order</cp:keywords>
  <dc:description>Attorney review draft template.</dc:description>
  <cp:lastModifiedBy>Yellow Umbrella Group LLC</cp:lastModifiedBy>
  <cp:revision>1</cp:revision>
  <dcterms:created xsi:type="dcterms:W3CDTF">2013-12-23T23:15:00Z</dcterms:created>
  <dcterms:modified xsi:type="dcterms:W3CDTF">2013-12-23T23:15:00Z</dcterms:modified>
  <cp:category/>
</cp:coreProperties>
</file>