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2116F" w14:textId="10C844BF" w:rsidR="008354AB" w:rsidRDefault="00EF3F30" w:rsidP="008354AB">
      <w:pPr>
        <w:pStyle w:val="BodyText"/>
        <w:rPr>
          <w:b/>
          <w:w w:val="75"/>
          <w:sz w:val="56"/>
        </w:rPr>
      </w:pPr>
      <w:r>
        <w:rPr>
          <w:rFonts w:ascii="Times New Roman"/>
          <w:noProof/>
          <w:sz w:val="56"/>
          <w14:ligatures w14:val="standardContextual"/>
        </w:rPr>
        <w:drawing>
          <wp:anchor distT="0" distB="0" distL="114300" distR="114300" simplePos="0" relativeHeight="251671552" behindDoc="1" locked="0" layoutInCell="1" allowOverlap="1" wp14:anchorId="6E01FF71" wp14:editId="1BA7F489">
            <wp:simplePos x="0" y="0"/>
            <wp:positionH relativeFrom="column">
              <wp:posOffset>-914400</wp:posOffset>
            </wp:positionH>
            <wp:positionV relativeFrom="paragraph">
              <wp:posOffset>-914400</wp:posOffset>
            </wp:positionV>
            <wp:extent cx="7772399" cy="10057762"/>
            <wp:effectExtent l="0" t="0" r="635" b="1270"/>
            <wp:wrapNone/>
            <wp:docPr id="1346428407" name="Image 2"/>
            <wp:cNvGraphicFramePr/>
            <a:graphic xmlns:a="http://schemas.openxmlformats.org/drawingml/2006/main">
              <a:graphicData uri="http://schemas.openxmlformats.org/drawingml/2006/picture">
                <pic:pic xmlns:pic="http://schemas.openxmlformats.org/drawingml/2006/picture">
                  <pic:nvPicPr>
                    <pic:cNvPr id="1346428407" name="Image 2"/>
                    <pic:cNvPicPr/>
                  </pic:nvPicPr>
                  <pic:blipFill>
                    <a:blip r:embed="rId8" cstate="print"/>
                    <a:stretch>
                      <a:fillRect/>
                    </a:stretch>
                  </pic:blipFill>
                  <pic:spPr>
                    <a:xfrm>
                      <a:off x="0" y="0"/>
                      <a:ext cx="7772399" cy="10057762"/>
                    </a:xfrm>
                    <a:prstGeom prst="rect">
                      <a:avLst/>
                    </a:prstGeom>
                  </pic:spPr>
                </pic:pic>
              </a:graphicData>
            </a:graphic>
          </wp:anchor>
        </w:drawing>
      </w:r>
      <w:r w:rsidR="008354AB">
        <w:rPr>
          <w:rFonts w:ascii="Times New Roman"/>
          <w:noProof/>
          <w:sz w:val="56"/>
          <w14:ligatures w14:val="standardContextual"/>
        </w:rPr>
        <w:drawing>
          <wp:anchor distT="0" distB="0" distL="114300" distR="114300" simplePos="0" relativeHeight="251672576" behindDoc="0" locked="0" layoutInCell="1" allowOverlap="1" wp14:anchorId="1D40BC59" wp14:editId="5297D6E7">
            <wp:simplePos x="0" y="0"/>
            <wp:positionH relativeFrom="margin">
              <wp:posOffset>1988185</wp:posOffset>
            </wp:positionH>
            <wp:positionV relativeFrom="paragraph">
              <wp:posOffset>57785</wp:posOffset>
            </wp:positionV>
            <wp:extent cx="1976120" cy="1976120"/>
            <wp:effectExtent l="0" t="0" r="5080" b="5080"/>
            <wp:wrapTopAndBottom/>
            <wp:docPr id="703989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89103" name="Picture 703989103"/>
                    <pic:cNvPicPr/>
                  </pic:nvPicPr>
                  <pic:blipFill>
                    <a:blip r:embed="rId9">
                      <a:extLst>
                        <a:ext uri="{28A0092B-C50C-407E-A947-70E740481C1C}">
                          <a14:useLocalDpi xmlns:a14="http://schemas.microsoft.com/office/drawing/2010/main" val="0"/>
                        </a:ext>
                      </a:extLst>
                    </a:blip>
                    <a:stretch>
                      <a:fillRect/>
                    </a:stretch>
                  </pic:blipFill>
                  <pic:spPr>
                    <a:xfrm>
                      <a:off x="0" y="0"/>
                      <a:ext cx="1976120" cy="1976120"/>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3C6F6A5A" w14:textId="3C534585" w:rsidR="0068621D" w:rsidRDefault="008354AB" w:rsidP="008354AB">
      <w:pPr>
        <w:pStyle w:val="BodyText"/>
        <w:rPr>
          <w:rFonts w:ascii="Aptos Narrow" w:hAnsi="Aptos Narrow"/>
          <w:b/>
          <w:spacing w:val="-2"/>
          <w:w w:val="75"/>
          <w:sz w:val="56"/>
        </w:rPr>
      </w:pPr>
      <w:r>
        <w:rPr>
          <w:b/>
          <w:w w:val="75"/>
          <w:sz w:val="56"/>
        </w:rPr>
        <w:t xml:space="preserve">     </w:t>
      </w:r>
      <w:r w:rsidR="0068621D" w:rsidRPr="008354AB">
        <w:rPr>
          <w:rFonts w:ascii="Aptos Narrow" w:hAnsi="Aptos Narrow"/>
          <w:b/>
          <w:w w:val="75"/>
          <w:sz w:val="72"/>
          <w:szCs w:val="56"/>
        </w:rPr>
        <w:t>Department</w:t>
      </w:r>
      <w:r w:rsidR="0068621D" w:rsidRPr="008354AB">
        <w:rPr>
          <w:rFonts w:ascii="Aptos Narrow" w:hAnsi="Aptos Narrow"/>
          <w:b/>
          <w:spacing w:val="72"/>
          <w:sz w:val="72"/>
          <w:szCs w:val="56"/>
        </w:rPr>
        <w:t xml:space="preserve"> </w:t>
      </w:r>
      <w:r w:rsidR="0068621D" w:rsidRPr="008354AB">
        <w:rPr>
          <w:rFonts w:ascii="Aptos Narrow" w:hAnsi="Aptos Narrow"/>
          <w:b/>
          <w:w w:val="75"/>
          <w:sz w:val="72"/>
          <w:szCs w:val="56"/>
        </w:rPr>
        <w:t>of</w:t>
      </w:r>
      <w:r w:rsidR="0068621D" w:rsidRPr="008354AB">
        <w:rPr>
          <w:rFonts w:ascii="Aptos Narrow" w:hAnsi="Aptos Narrow"/>
          <w:b/>
          <w:spacing w:val="72"/>
          <w:sz w:val="72"/>
          <w:szCs w:val="56"/>
        </w:rPr>
        <w:t xml:space="preserve"> </w:t>
      </w:r>
      <w:r w:rsidR="0068621D" w:rsidRPr="008354AB">
        <w:rPr>
          <w:rFonts w:ascii="Aptos Narrow" w:hAnsi="Aptos Narrow"/>
          <w:b/>
          <w:spacing w:val="-2"/>
          <w:w w:val="75"/>
          <w:sz w:val="72"/>
          <w:szCs w:val="56"/>
        </w:rPr>
        <w:t>Software</w:t>
      </w:r>
      <w:r w:rsidRPr="008354AB">
        <w:rPr>
          <w:rFonts w:ascii="Aptos Narrow" w:hAnsi="Aptos Narrow"/>
          <w:b/>
          <w:spacing w:val="-2"/>
          <w:w w:val="75"/>
          <w:sz w:val="72"/>
          <w:szCs w:val="56"/>
        </w:rPr>
        <w:t xml:space="preserve"> </w:t>
      </w:r>
      <w:r w:rsidR="0068621D" w:rsidRPr="008354AB">
        <w:rPr>
          <w:rFonts w:ascii="Aptos Narrow" w:hAnsi="Aptos Narrow"/>
          <w:b/>
          <w:spacing w:val="-2"/>
          <w:w w:val="75"/>
          <w:sz w:val="72"/>
          <w:szCs w:val="56"/>
        </w:rPr>
        <w:t>Engineering</w:t>
      </w:r>
    </w:p>
    <w:p w14:paraId="1B442DF8" w14:textId="77777777" w:rsidR="00EC5BC8" w:rsidRDefault="00EC5BC8" w:rsidP="00EC5BC8">
      <w:pPr>
        <w:pStyle w:val="Title"/>
        <w:rPr>
          <w:rFonts w:ascii="Aptos Narrow" w:hAnsi="Aptos Narrow"/>
          <w:b/>
          <w:bCs/>
          <w:color w:val="222A35" w:themeColor="text2" w:themeShade="80"/>
          <w:spacing w:val="-2"/>
          <w:w w:val="120"/>
          <w:sz w:val="44"/>
          <w:szCs w:val="44"/>
        </w:rPr>
      </w:pPr>
    </w:p>
    <w:p w14:paraId="1379650D" w14:textId="77777777" w:rsidR="00862B5C" w:rsidRDefault="00EF3F30" w:rsidP="0048767E">
      <w:pPr>
        <w:pStyle w:val="Title"/>
        <w:rPr>
          <w:rFonts w:ascii="Aptos Narrow" w:hAnsi="Aptos Narrow"/>
          <w:b/>
          <w:bCs/>
          <w:color w:val="222A35" w:themeColor="text2" w:themeShade="80"/>
          <w:spacing w:val="-2"/>
          <w:w w:val="120"/>
          <w:sz w:val="44"/>
          <w:szCs w:val="44"/>
        </w:rPr>
      </w:pPr>
      <w:r>
        <w:rPr>
          <w:rFonts w:ascii="Aptos Narrow" w:hAnsi="Aptos Narrow"/>
          <w:b/>
          <w:bCs/>
          <w:noProof/>
          <w:color w:val="222A35" w:themeColor="text2" w:themeShade="80"/>
          <w:spacing w:val="-2"/>
          <w:sz w:val="44"/>
          <w:szCs w:val="44"/>
        </w:rPr>
        <mc:AlternateContent>
          <mc:Choice Requires="wps">
            <w:drawing>
              <wp:anchor distT="0" distB="0" distL="114300" distR="114300" simplePos="0" relativeHeight="251674624" behindDoc="0" locked="0" layoutInCell="1" allowOverlap="1" wp14:anchorId="19B7705C" wp14:editId="59BBC2BA">
                <wp:simplePos x="0" y="0"/>
                <wp:positionH relativeFrom="column">
                  <wp:posOffset>1447800</wp:posOffset>
                </wp:positionH>
                <wp:positionV relativeFrom="paragraph">
                  <wp:posOffset>687705</wp:posOffset>
                </wp:positionV>
                <wp:extent cx="3038475" cy="0"/>
                <wp:effectExtent l="0" t="0" r="0" b="0"/>
                <wp:wrapNone/>
                <wp:docPr id="1607340667" name="Straight Connector 2"/>
                <wp:cNvGraphicFramePr/>
                <a:graphic xmlns:a="http://schemas.openxmlformats.org/drawingml/2006/main">
                  <a:graphicData uri="http://schemas.microsoft.com/office/word/2010/wordprocessingShape">
                    <wps:wsp>
                      <wps:cNvCnPr/>
                      <wps:spPr>
                        <a:xfrm>
                          <a:off x="0" y="0"/>
                          <a:ext cx="30384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2D21B119" id="Straight Connector 2" o:spid="_x0000_s1026" style="position:absolute;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4pt,54.15pt" to="353.25pt,5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PRsnAEAAIgDAAAOAAAAZHJzL2Uyb0RvYy54bWysU8tu2zAQvAfIPxC815KdtgkEyzkkSC5F&#10;G+TxATS1tIiSXIJkLfnvu6RtOUiLHIJcKD5mZnd2V8vr0Rq2hRA1upbPZzVn4CR22m1a/vJ89+WK&#10;s5iE64RBBy3fQeTXq/Oz5eAbWGCPpoPASMTFZvAt71PyTVVF2YMVcYYeHD0qDFYkOoZN1QUxkLo1&#10;1aKuv1cDhs4HlBAj3d7uH/mq6CsFMv1SKkJipuWUWyprKOs6r9VqKZpNEL7X8pCG+EAWVmhHQSep&#10;W5EE+xP0P1JWy4ARVZpJtBUqpSUUD+RmXr9x89QLD8ULFSf6qUzx82Tlz+2NewhUhsHHJvqHkF2M&#10;Ktj8pfzYWIq1m4oFY2KSLi/qi6uvl984k8e36kT0IaZ7QMvypuVGu+xDNGL7IyYKRtAjhA6n0GWX&#10;dgYy2LhHUEx3OVhhl6mAGxPYVlA/u9/z3D/SKshMUdqYiVS/TzpgMw3KpEzExfvECV0ioksT0WqH&#10;4X/kNB5TVXv80fXea7a9xm5XGlHKQe0uzg6jmefp9bnQTz/Q6i8AAAD//wMAUEsDBBQABgAIAAAA&#10;IQBZLAbp3wAAAAsBAAAPAAAAZHJzL2Rvd25yZXYueG1sTI9BS8NAEIXvgv9hGcGL2F2jaUPMpojg&#10;IYIFW/G8zU6TaHY2ZLdp/PeOIOhx3nu8+V6xnl0vJhxD50nDzUKBQKq97ajR8LZ7us5AhGjImt4T&#10;avjCAOvy/KwwufUnesVpGxvBJRRyo6GNccilDHWLzoSFH5DYO/jRmcjn2Eg7mhOXu14mSi2lMx3x&#10;h9YM+Nhi/bk9Og0f1XvVpFer7rC5S5/NbkpfaKq0vryYH+5BRJzjXxh+8BkdSmba+yPZIHoNSZLx&#10;lsiGym5BcGKllimI/a8iy0L+31B+AwAA//8DAFBLAQItABQABgAIAAAAIQC2gziS/gAAAOEBAAAT&#10;AAAAAAAAAAAAAAAAAAAAAABbQ29udGVudF9UeXBlc10ueG1sUEsBAi0AFAAGAAgAAAAhADj9If/W&#10;AAAAlAEAAAsAAAAAAAAAAAAAAAAALwEAAF9yZWxzLy5yZWxzUEsBAi0AFAAGAAgAAAAhAOCo9Gyc&#10;AQAAiAMAAA4AAAAAAAAAAAAAAAAALgIAAGRycy9lMm9Eb2MueG1sUEsBAi0AFAAGAAgAAAAhAFks&#10;BunfAAAACwEAAA8AAAAAAAAAAAAAAAAA9gMAAGRycy9kb3ducmV2LnhtbFBLBQYAAAAABAAEAPMA&#10;AAACBQAAAAA=&#10;" strokecolor="black [3200]" strokeweight="1.5pt">
                <v:stroke joinstyle="miter"/>
              </v:line>
            </w:pict>
          </mc:Fallback>
        </mc:AlternateContent>
      </w:r>
      <w:r w:rsidR="00EC5BC8">
        <w:rPr>
          <w:rFonts w:ascii="Aptos Narrow" w:hAnsi="Aptos Narrow"/>
          <w:b/>
          <w:bCs/>
          <w:color w:val="222A35" w:themeColor="text2" w:themeShade="80"/>
          <w:spacing w:val="-2"/>
          <w:w w:val="120"/>
          <w:sz w:val="44"/>
          <w:szCs w:val="44"/>
        </w:rPr>
        <w:t xml:space="preserve">                 </w:t>
      </w:r>
    </w:p>
    <w:p w14:paraId="77EF48F5" w14:textId="3046666D" w:rsidR="00D31C0A" w:rsidRPr="00862B5C" w:rsidRDefault="00862B5C" w:rsidP="0048767E">
      <w:pPr>
        <w:pStyle w:val="Title"/>
        <w:rPr>
          <w:rFonts w:ascii="Algerian" w:hAnsi="Algerian"/>
          <w:color w:val="222A35" w:themeColor="text2" w:themeShade="80"/>
          <w:spacing w:val="-2"/>
          <w:w w:val="120"/>
          <w:sz w:val="28"/>
          <w:szCs w:val="28"/>
        </w:rPr>
      </w:pPr>
      <w:r>
        <w:rPr>
          <w:rFonts w:ascii="Algerian" w:hAnsi="Algerian"/>
          <w:color w:val="222A35" w:themeColor="text2" w:themeShade="80"/>
          <w:spacing w:val="-2"/>
          <w:w w:val="120"/>
          <w:sz w:val="28"/>
          <w:szCs w:val="28"/>
        </w:rPr>
        <w:t xml:space="preserve">                  </w:t>
      </w:r>
      <w:r w:rsidRPr="00862B5C">
        <w:rPr>
          <w:rFonts w:ascii="Algerian" w:hAnsi="Algerian"/>
          <w:color w:val="222A35" w:themeColor="text2" w:themeShade="80"/>
          <w:spacing w:val="-2"/>
          <w:w w:val="120"/>
          <w:sz w:val="28"/>
          <w:szCs w:val="28"/>
        </w:rPr>
        <w:t>Software verification &amp; Validation</w:t>
      </w:r>
    </w:p>
    <w:p w14:paraId="693EB266" w14:textId="2516BBC5" w:rsidR="0048767E" w:rsidRDefault="00D31C0A" w:rsidP="00EF3F30">
      <w:pPr>
        <w:pStyle w:val="Title"/>
        <w:tabs>
          <w:tab w:val="center" w:pos="4680"/>
        </w:tabs>
        <w:rPr>
          <w:rFonts w:ascii="Bahnschrift SemiBold" w:hAnsi="Bahnschrift SemiBold"/>
          <w:b/>
          <w:bCs/>
          <w:color w:val="222A35" w:themeColor="text2" w:themeShade="80"/>
          <w:spacing w:val="-2"/>
          <w:w w:val="120"/>
          <w:sz w:val="24"/>
          <w:szCs w:val="24"/>
        </w:rPr>
      </w:pPr>
      <w:r w:rsidRPr="00D31C0A">
        <w:rPr>
          <w:rFonts w:ascii="Bahnschrift SemiBold" w:hAnsi="Bahnschrift SemiBold"/>
          <w:b/>
          <w:bCs/>
          <w:color w:val="222A35" w:themeColor="text2" w:themeShade="80"/>
          <w:spacing w:val="-2"/>
          <w:w w:val="120"/>
          <w:sz w:val="44"/>
          <w:szCs w:val="44"/>
        </w:rPr>
        <w:t xml:space="preserve"> </w:t>
      </w:r>
      <w:r w:rsidR="00EF3F30">
        <w:rPr>
          <w:rFonts w:ascii="Bahnschrift SemiBold" w:hAnsi="Bahnschrift SemiBold"/>
          <w:b/>
          <w:bCs/>
          <w:color w:val="222A35" w:themeColor="text2" w:themeShade="80"/>
          <w:spacing w:val="-2"/>
          <w:w w:val="120"/>
          <w:sz w:val="44"/>
          <w:szCs w:val="44"/>
        </w:rPr>
        <w:tab/>
      </w:r>
    </w:p>
    <w:p w14:paraId="3BDAD9E7" w14:textId="6B6300E9" w:rsidR="004A3544" w:rsidRPr="00D31C0A" w:rsidRDefault="004A3544" w:rsidP="00D31C0A">
      <w:pPr>
        <w:tabs>
          <w:tab w:val="left" w:pos="6480"/>
        </w:tabs>
      </w:pPr>
      <w:r>
        <w:tab/>
      </w:r>
      <w:r w:rsidR="00411681">
        <w:rPr>
          <w:rFonts w:ascii="Bahnschrift SemiBold" w:hAnsi="Bahnschrift SemiBold"/>
          <w:b/>
          <w:bCs/>
          <w:color w:val="222A35" w:themeColor="text2" w:themeShade="80"/>
          <w:spacing w:val="-2"/>
          <w:w w:val="120"/>
          <w:sz w:val="44"/>
          <w:szCs w:val="44"/>
        </w:rPr>
        <w:tab/>
      </w:r>
      <w:r w:rsidR="00411681">
        <w:rPr>
          <w:rFonts w:ascii="Bahnschrift SemiBold" w:hAnsi="Bahnschrift SemiBold"/>
          <w:b/>
          <w:bCs/>
          <w:color w:val="222A35" w:themeColor="text2" w:themeShade="80"/>
          <w:spacing w:val="-2"/>
          <w:w w:val="120"/>
          <w:sz w:val="44"/>
          <w:szCs w:val="44"/>
        </w:rPr>
        <w:tab/>
      </w:r>
      <w:r w:rsidR="00760994">
        <w:tab/>
      </w:r>
    </w:p>
    <w:p w14:paraId="3103656A" w14:textId="41EFB7E3" w:rsidR="0068621D" w:rsidRPr="00A97C89" w:rsidRDefault="004A3544" w:rsidP="008C27F9">
      <w:pPr>
        <w:tabs>
          <w:tab w:val="left" w:pos="2439"/>
          <w:tab w:val="left" w:pos="5936"/>
        </w:tabs>
        <w:rPr>
          <w:bCs/>
          <w:sz w:val="36"/>
          <w:szCs w:val="36"/>
        </w:rPr>
      </w:pPr>
      <w:r>
        <w:rPr>
          <w:b/>
          <w:bCs/>
          <w:sz w:val="32"/>
          <w:szCs w:val="32"/>
        </w:rPr>
        <w:t xml:space="preserve">                                          </w:t>
      </w:r>
      <w:r w:rsidR="00DE4CDC">
        <w:rPr>
          <w:b/>
          <w:bCs/>
          <w:sz w:val="32"/>
          <w:szCs w:val="32"/>
        </w:rPr>
        <w:t xml:space="preserve">  </w:t>
      </w:r>
      <w:r w:rsidR="0049241E">
        <w:rPr>
          <w:b/>
          <w:bCs/>
          <w:sz w:val="36"/>
          <w:szCs w:val="36"/>
        </w:rPr>
        <w:t xml:space="preserve">  </w:t>
      </w:r>
      <w:r w:rsidR="00412E65">
        <w:rPr>
          <w:b/>
          <w:bCs/>
          <w:sz w:val="36"/>
          <w:szCs w:val="36"/>
        </w:rPr>
        <w:t xml:space="preserve"> </w:t>
      </w:r>
      <w:r w:rsidR="0057168D">
        <w:rPr>
          <w:b/>
          <w:bCs/>
          <w:sz w:val="36"/>
          <w:szCs w:val="36"/>
        </w:rPr>
        <w:t xml:space="preserve"> </w:t>
      </w:r>
      <w:r w:rsidR="00D31C0A">
        <w:rPr>
          <w:b/>
          <w:bCs/>
          <w:sz w:val="36"/>
          <w:szCs w:val="36"/>
        </w:rPr>
        <w:t xml:space="preserve">   </w:t>
      </w:r>
      <w:r w:rsidR="0057168D">
        <w:rPr>
          <w:b/>
          <w:bCs/>
          <w:sz w:val="36"/>
          <w:szCs w:val="36"/>
        </w:rPr>
        <w:t>Lab Task 1</w:t>
      </w:r>
      <w:r w:rsidR="00494963">
        <w:rPr>
          <w:b/>
          <w:bCs/>
          <w:sz w:val="36"/>
          <w:szCs w:val="36"/>
        </w:rPr>
        <w:t>4</w:t>
      </w:r>
      <w:r w:rsidR="0057168D">
        <w:rPr>
          <w:b/>
          <w:bCs/>
          <w:sz w:val="36"/>
          <w:szCs w:val="36"/>
        </w:rPr>
        <w:t xml:space="preserve"> </w:t>
      </w:r>
      <w:r w:rsidR="005555F2">
        <w:rPr>
          <w:b/>
          <w:sz w:val="36"/>
          <w:szCs w:val="36"/>
        </w:rPr>
        <w:t xml:space="preserve"> </w:t>
      </w:r>
    </w:p>
    <w:p w14:paraId="2986A65B" w14:textId="212CDCF0" w:rsidR="00760994" w:rsidRDefault="0068621D" w:rsidP="0068621D">
      <w:pPr>
        <w:pStyle w:val="BodyText"/>
        <w:tabs>
          <w:tab w:val="left" w:pos="6005"/>
        </w:tabs>
        <w:spacing w:before="1"/>
        <w:rPr>
          <w:b/>
        </w:rPr>
      </w:pPr>
      <w:r>
        <w:rPr>
          <w:b/>
        </w:rPr>
        <w:tab/>
      </w:r>
    </w:p>
    <w:p w14:paraId="50F5FD6A" w14:textId="701BD3FD" w:rsidR="008354AB" w:rsidRPr="00411681" w:rsidRDefault="006D0C13" w:rsidP="008A1B02">
      <w:pPr>
        <w:pStyle w:val="BodyText"/>
        <w:spacing w:line="352" w:lineRule="auto"/>
        <w:ind w:left="1440" w:right="1686"/>
        <w:jc w:val="center"/>
        <w:rPr>
          <w:rFonts w:ascii="Aptos Narrow" w:hAnsi="Aptos Narrow"/>
          <w:w w:val="80"/>
        </w:rPr>
      </w:pPr>
      <w:r>
        <w:rPr>
          <w:rFonts w:ascii="Aptos Narrow" w:hAnsi="Aptos Narrow"/>
          <w:w w:val="80"/>
          <w:sz w:val="48"/>
          <w:szCs w:val="48"/>
        </w:rPr>
        <w:t xml:space="preserve">  </w:t>
      </w:r>
      <w:r w:rsidR="006C5127">
        <w:rPr>
          <w:rFonts w:ascii="Aptos Narrow" w:hAnsi="Aptos Narrow"/>
          <w:w w:val="80"/>
          <w:sz w:val="48"/>
          <w:szCs w:val="48"/>
        </w:rPr>
        <w:t xml:space="preserve"> </w:t>
      </w:r>
      <w:r w:rsidR="0057168D">
        <w:rPr>
          <w:rFonts w:ascii="Aptos Narrow" w:hAnsi="Aptos Narrow"/>
          <w:w w:val="80"/>
          <w:sz w:val="48"/>
          <w:szCs w:val="48"/>
        </w:rPr>
        <w:t xml:space="preserve"> </w:t>
      </w:r>
      <w:r w:rsidR="008354AB" w:rsidRPr="00411681">
        <w:rPr>
          <w:rFonts w:ascii="Aptos Narrow" w:hAnsi="Aptos Narrow"/>
          <w:w w:val="80"/>
          <w:sz w:val="48"/>
          <w:szCs w:val="48"/>
        </w:rPr>
        <w:t>Submitted to:</w:t>
      </w:r>
      <w:r w:rsidR="008354AB" w:rsidRPr="00411681">
        <w:rPr>
          <w:rFonts w:ascii="Aptos Narrow" w:hAnsi="Aptos Narrow"/>
          <w:spacing w:val="-26"/>
          <w:w w:val="80"/>
          <w:sz w:val="48"/>
          <w:szCs w:val="48"/>
        </w:rPr>
        <w:t xml:space="preserve"> </w:t>
      </w:r>
      <w:r w:rsidR="00ED74B1">
        <w:rPr>
          <w:rFonts w:ascii="Aptos Narrow" w:hAnsi="Aptos Narrow"/>
          <w:w w:val="80"/>
          <w:sz w:val="48"/>
          <w:szCs w:val="48"/>
        </w:rPr>
        <w:t xml:space="preserve">Lecturer </w:t>
      </w:r>
      <w:r w:rsidR="0057168D" w:rsidRPr="0057168D">
        <w:rPr>
          <w:rFonts w:ascii="Aptos Narrow" w:hAnsi="Aptos Narrow"/>
          <w:w w:val="80"/>
          <w:sz w:val="48"/>
          <w:szCs w:val="48"/>
        </w:rPr>
        <w:t>Jawaria Ramzan</w:t>
      </w:r>
    </w:p>
    <w:p w14:paraId="03FF4D5F" w14:textId="6073E0EE" w:rsidR="0068621D" w:rsidRPr="00411681" w:rsidRDefault="008A1B02" w:rsidP="008A1B02">
      <w:pPr>
        <w:pStyle w:val="BodyText"/>
        <w:spacing w:line="352" w:lineRule="auto"/>
        <w:ind w:left="1440" w:right="1686"/>
        <w:rPr>
          <w:rFonts w:ascii="Aptos Narrow" w:hAnsi="Aptos Narrow"/>
          <w:w w:val="85"/>
          <w:sz w:val="48"/>
          <w:szCs w:val="48"/>
        </w:rPr>
      </w:pPr>
      <w:r>
        <w:rPr>
          <w:rFonts w:ascii="Aptos Narrow" w:hAnsi="Aptos Narrow"/>
          <w:w w:val="85"/>
          <w:sz w:val="48"/>
          <w:szCs w:val="48"/>
        </w:rPr>
        <w:t xml:space="preserve">    </w:t>
      </w:r>
      <w:r w:rsidR="00103662">
        <w:rPr>
          <w:rFonts w:ascii="Aptos Narrow" w:hAnsi="Aptos Narrow"/>
          <w:w w:val="85"/>
          <w:sz w:val="48"/>
          <w:szCs w:val="48"/>
        </w:rPr>
        <w:t xml:space="preserve">   </w:t>
      </w:r>
      <w:r>
        <w:rPr>
          <w:rFonts w:ascii="Aptos Narrow" w:hAnsi="Aptos Narrow"/>
          <w:w w:val="85"/>
          <w:sz w:val="48"/>
          <w:szCs w:val="48"/>
        </w:rPr>
        <w:t xml:space="preserve">  </w:t>
      </w:r>
      <w:r w:rsidR="00494963">
        <w:rPr>
          <w:rFonts w:ascii="Aptos Narrow" w:hAnsi="Aptos Narrow"/>
          <w:w w:val="85"/>
          <w:sz w:val="48"/>
          <w:szCs w:val="48"/>
        </w:rPr>
        <w:t xml:space="preserve">  </w:t>
      </w:r>
      <w:r w:rsidR="006D0C13">
        <w:rPr>
          <w:rFonts w:ascii="Aptos Narrow" w:hAnsi="Aptos Narrow"/>
          <w:w w:val="85"/>
          <w:sz w:val="48"/>
          <w:szCs w:val="48"/>
        </w:rPr>
        <w:t xml:space="preserve">  </w:t>
      </w:r>
      <w:r w:rsidR="0068621D" w:rsidRPr="00411681">
        <w:rPr>
          <w:rFonts w:ascii="Aptos Narrow" w:hAnsi="Aptos Narrow"/>
          <w:w w:val="85"/>
          <w:sz w:val="48"/>
          <w:szCs w:val="48"/>
        </w:rPr>
        <w:t>Submitted</w:t>
      </w:r>
      <w:r w:rsidR="008354AB" w:rsidRPr="00411681">
        <w:rPr>
          <w:rFonts w:ascii="Aptos Narrow" w:hAnsi="Aptos Narrow"/>
          <w:w w:val="85"/>
          <w:sz w:val="48"/>
          <w:szCs w:val="48"/>
        </w:rPr>
        <w:t xml:space="preserve"> </w:t>
      </w:r>
      <w:r w:rsidR="0068621D" w:rsidRPr="00411681">
        <w:rPr>
          <w:rFonts w:ascii="Aptos Narrow" w:hAnsi="Aptos Narrow"/>
          <w:w w:val="85"/>
          <w:sz w:val="48"/>
          <w:szCs w:val="48"/>
        </w:rPr>
        <w:t>by:</w:t>
      </w:r>
      <w:r w:rsidR="0068621D" w:rsidRPr="00411681">
        <w:rPr>
          <w:rFonts w:ascii="Aptos Narrow" w:hAnsi="Aptos Narrow"/>
          <w:spacing w:val="-58"/>
          <w:w w:val="85"/>
          <w:sz w:val="48"/>
          <w:szCs w:val="48"/>
        </w:rPr>
        <w:t xml:space="preserve"> </w:t>
      </w:r>
      <w:r w:rsidR="00103662">
        <w:rPr>
          <w:rFonts w:ascii="Aptos Narrow" w:hAnsi="Aptos Narrow"/>
          <w:w w:val="85"/>
          <w:sz w:val="48"/>
          <w:szCs w:val="48"/>
        </w:rPr>
        <w:t>H</w:t>
      </w:r>
      <w:r w:rsidR="00340A0F">
        <w:rPr>
          <w:rFonts w:ascii="Aptos Narrow" w:hAnsi="Aptos Narrow"/>
          <w:w w:val="85"/>
          <w:sz w:val="48"/>
          <w:szCs w:val="48"/>
        </w:rPr>
        <w:t>afiz M Faizan</w:t>
      </w:r>
    </w:p>
    <w:p w14:paraId="26577B77" w14:textId="3062A8E1" w:rsidR="008354AB" w:rsidRDefault="00AD3E71" w:rsidP="00AD3E71">
      <w:pPr>
        <w:pStyle w:val="BodyText"/>
        <w:spacing w:line="352" w:lineRule="auto"/>
        <w:ind w:left="1440" w:right="1686"/>
        <w:rPr>
          <w:rFonts w:ascii="Aptos Narrow" w:hAnsi="Aptos Narrow"/>
          <w:w w:val="80"/>
          <w:sz w:val="48"/>
          <w:szCs w:val="48"/>
        </w:rPr>
      </w:pPr>
      <w:r>
        <w:rPr>
          <w:rFonts w:ascii="Aptos Narrow" w:hAnsi="Aptos Narrow"/>
          <w:w w:val="80"/>
          <w:sz w:val="48"/>
          <w:szCs w:val="48"/>
        </w:rPr>
        <w:t xml:space="preserve">      </w:t>
      </w:r>
      <w:r w:rsidR="00103662">
        <w:rPr>
          <w:rFonts w:ascii="Aptos Narrow" w:hAnsi="Aptos Narrow"/>
          <w:w w:val="80"/>
          <w:sz w:val="48"/>
          <w:szCs w:val="48"/>
        </w:rPr>
        <w:t xml:space="preserve">    </w:t>
      </w:r>
      <w:r>
        <w:rPr>
          <w:rFonts w:ascii="Aptos Narrow" w:hAnsi="Aptos Narrow"/>
          <w:w w:val="80"/>
          <w:sz w:val="48"/>
          <w:szCs w:val="48"/>
        </w:rPr>
        <w:t xml:space="preserve">  </w:t>
      </w:r>
      <w:r w:rsidR="0057168D">
        <w:rPr>
          <w:rFonts w:ascii="Aptos Narrow" w:hAnsi="Aptos Narrow"/>
          <w:w w:val="80"/>
          <w:sz w:val="48"/>
          <w:szCs w:val="48"/>
        </w:rPr>
        <w:t xml:space="preserve"> </w:t>
      </w:r>
      <w:r w:rsidR="00340A0F">
        <w:rPr>
          <w:rFonts w:ascii="Aptos Narrow" w:hAnsi="Aptos Narrow"/>
          <w:w w:val="80"/>
          <w:sz w:val="48"/>
          <w:szCs w:val="48"/>
        </w:rPr>
        <w:t xml:space="preserve">  </w:t>
      </w:r>
      <w:r w:rsidR="0057168D">
        <w:rPr>
          <w:rFonts w:ascii="Aptos Narrow" w:hAnsi="Aptos Narrow"/>
          <w:w w:val="80"/>
          <w:sz w:val="48"/>
          <w:szCs w:val="48"/>
        </w:rPr>
        <w:t xml:space="preserve"> </w:t>
      </w:r>
      <w:r w:rsidR="0068621D" w:rsidRPr="00411681">
        <w:rPr>
          <w:rFonts w:ascii="Aptos Narrow" w:hAnsi="Aptos Narrow"/>
          <w:w w:val="80"/>
          <w:sz w:val="48"/>
          <w:szCs w:val="48"/>
        </w:rPr>
        <w:t>Roll</w:t>
      </w:r>
      <w:r w:rsidR="0068621D" w:rsidRPr="00411681">
        <w:rPr>
          <w:rFonts w:ascii="Aptos Narrow" w:hAnsi="Aptos Narrow"/>
          <w:spacing w:val="-15"/>
          <w:w w:val="80"/>
          <w:sz w:val="48"/>
          <w:szCs w:val="48"/>
        </w:rPr>
        <w:t xml:space="preserve"> </w:t>
      </w:r>
      <w:r w:rsidR="0068621D" w:rsidRPr="00411681">
        <w:rPr>
          <w:rFonts w:ascii="Aptos Narrow" w:hAnsi="Aptos Narrow"/>
          <w:w w:val="80"/>
          <w:sz w:val="48"/>
          <w:szCs w:val="48"/>
        </w:rPr>
        <w:t>No:</w:t>
      </w:r>
      <w:r w:rsidR="0068621D" w:rsidRPr="00411681">
        <w:rPr>
          <w:rFonts w:ascii="Aptos Narrow" w:hAnsi="Aptos Narrow"/>
          <w:spacing w:val="-15"/>
          <w:w w:val="80"/>
          <w:sz w:val="48"/>
          <w:szCs w:val="48"/>
        </w:rPr>
        <w:t xml:space="preserve"> </w:t>
      </w:r>
      <w:r w:rsidR="0068621D" w:rsidRPr="00411681">
        <w:rPr>
          <w:rFonts w:ascii="Aptos Narrow" w:hAnsi="Aptos Narrow"/>
          <w:w w:val="80"/>
          <w:sz w:val="48"/>
          <w:szCs w:val="48"/>
        </w:rPr>
        <w:t>Fa-23/BSSE/</w:t>
      </w:r>
      <w:r>
        <w:rPr>
          <w:rFonts w:ascii="Aptos Narrow" w:hAnsi="Aptos Narrow"/>
          <w:w w:val="80"/>
          <w:sz w:val="48"/>
          <w:szCs w:val="48"/>
        </w:rPr>
        <w:t>6</w:t>
      </w:r>
      <w:r w:rsidR="00340A0F">
        <w:rPr>
          <w:rFonts w:ascii="Aptos Narrow" w:hAnsi="Aptos Narrow"/>
          <w:w w:val="80"/>
          <w:sz w:val="48"/>
          <w:szCs w:val="48"/>
        </w:rPr>
        <w:t>D</w:t>
      </w:r>
      <w:r w:rsidR="0068621D" w:rsidRPr="00411681">
        <w:rPr>
          <w:rFonts w:ascii="Aptos Narrow" w:hAnsi="Aptos Narrow"/>
          <w:w w:val="80"/>
          <w:sz w:val="48"/>
          <w:szCs w:val="48"/>
        </w:rPr>
        <w:t>/</w:t>
      </w:r>
      <w:r w:rsidR="008354AB" w:rsidRPr="00411681">
        <w:rPr>
          <w:rFonts w:ascii="Aptos Narrow" w:hAnsi="Aptos Narrow"/>
          <w:w w:val="80"/>
          <w:sz w:val="48"/>
          <w:szCs w:val="48"/>
        </w:rPr>
        <w:t>0</w:t>
      </w:r>
      <w:r w:rsidR="00340A0F">
        <w:rPr>
          <w:rFonts w:ascii="Aptos Narrow" w:hAnsi="Aptos Narrow"/>
          <w:w w:val="80"/>
          <w:sz w:val="48"/>
          <w:szCs w:val="48"/>
        </w:rPr>
        <w:t>59</w:t>
      </w:r>
    </w:p>
    <w:p w14:paraId="4EA5CF01" w14:textId="77777777" w:rsidR="0020157E" w:rsidRDefault="0020157E" w:rsidP="008A1B02">
      <w:pPr>
        <w:pStyle w:val="BodyText"/>
        <w:spacing w:line="352" w:lineRule="auto"/>
        <w:ind w:left="1440" w:right="1686"/>
        <w:jc w:val="center"/>
        <w:rPr>
          <w:rFonts w:ascii="Aptos Narrow" w:hAnsi="Aptos Narrow"/>
          <w:w w:val="80"/>
          <w:sz w:val="48"/>
          <w:szCs w:val="48"/>
        </w:rPr>
      </w:pPr>
    </w:p>
    <w:p w14:paraId="4FA222CA" w14:textId="77777777" w:rsidR="00FE77EB" w:rsidRDefault="00FE77EB" w:rsidP="00FE77EB">
      <w:pPr>
        <w:rPr>
          <w:rFonts w:ascii="Times New Roman" w:hAnsi="Times New Roman" w:cs="Times New Roman"/>
          <w:b/>
          <w:bCs/>
        </w:rPr>
      </w:pPr>
    </w:p>
    <w:p w14:paraId="76927EF5" w14:textId="77777777" w:rsidR="00FE77EB" w:rsidRDefault="00FE77EB" w:rsidP="00FE77EB">
      <w:pPr>
        <w:rPr>
          <w:rFonts w:ascii="Times New Roman" w:hAnsi="Times New Roman" w:cs="Times New Roman"/>
          <w:b/>
          <w:bCs/>
        </w:rPr>
      </w:pPr>
    </w:p>
    <w:p w14:paraId="4256478D" w14:textId="0303C7CA" w:rsidR="003377C1" w:rsidRDefault="00AC3509" w:rsidP="003377C1">
      <w:pPr>
        <w:jc w:val="both"/>
      </w:pPr>
      <w:r w:rsidRPr="00C33706">
        <w:rPr>
          <w:b/>
          <w:bCs/>
        </w:rPr>
        <w:lastRenderedPageBreak/>
        <w:t>1. Project Overview</w:t>
      </w:r>
      <w:r>
        <w:t xml:space="preserve"> </w:t>
      </w:r>
    </w:p>
    <w:p w14:paraId="729B5806" w14:textId="0C1E6041" w:rsidR="003377C1" w:rsidRPr="003377C1" w:rsidRDefault="003377C1" w:rsidP="003377C1">
      <w:pPr>
        <w:jc w:val="both"/>
      </w:pPr>
      <w:r w:rsidRPr="003377C1">
        <w:t xml:space="preserve">This project focuses on software security validation and compliance evidence compilation using OWASP ZAP by </w:t>
      </w:r>
      <w:proofErr w:type="spellStart"/>
      <w:r w:rsidRPr="003377C1">
        <w:t>Checkmarx</w:t>
      </w:r>
      <w:proofErr w:type="spellEnd"/>
      <w:r w:rsidRPr="003377C1">
        <w:t>. Security scanning was performed on the target web application https://www.hafizmfaizan.site to identify vulnerabilities and organize all findings into a structured compliance dossier suitable for audit review.</w:t>
      </w:r>
    </w:p>
    <w:p w14:paraId="599A3634" w14:textId="77777777" w:rsidR="003377C1" w:rsidRPr="003377C1" w:rsidRDefault="003377C1" w:rsidP="003377C1">
      <w:pPr>
        <w:jc w:val="both"/>
      </w:pPr>
      <w:r w:rsidRPr="003377C1">
        <w:t>The validation process included vulnerability detection, risk analysis, evidence collection, mitigation planning, and compliance documentation.</w:t>
      </w:r>
    </w:p>
    <w:p w14:paraId="6A3E2A7F" w14:textId="522B138F" w:rsidR="00AC3509" w:rsidRDefault="00AC3509" w:rsidP="003377C1">
      <w:pPr>
        <w:rPr>
          <w:b/>
          <w:bCs/>
        </w:rPr>
      </w:pPr>
      <w:r w:rsidRPr="00C33706">
        <w:rPr>
          <w:b/>
          <w:bCs/>
        </w:rPr>
        <w:t>2. Summary of Security Validation</w:t>
      </w:r>
    </w:p>
    <w:p w14:paraId="7AD10A85" w14:textId="3BB3CEDB" w:rsidR="003377C1" w:rsidRDefault="003377C1" w:rsidP="003377C1">
      <w:r>
        <w:t xml:space="preserve">Security validation was performed using OWASP ZAP by </w:t>
      </w:r>
      <w:proofErr w:type="spellStart"/>
      <w:r>
        <w:t>Checkmarx</w:t>
      </w:r>
      <w:proofErr w:type="spellEnd"/>
      <w:r>
        <w:t xml:space="preserve"> on the target application www.hafizmfaizan.site.</w:t>
      </w:r>
    </w:p>
    <w:p w14:paraId="408D97F0" w14:textId="77777777" w:rsidR="003377C1" w:rsidRDefault="003377C1" w:rsidP="003377C1">
      <w:r>
        <w:t>The scan identified multiple medium, low, and informational vulnerabilities related to:</w:t>
      </w:r>
    </w:p>
    <w:p w14:paraId="130AA357" w14:textId="6400007F" w:rsidR="003377C1" w:rsidRDefault="003377C1" w:rsidP="003377C1">
      <w:pPr>
        <w:pStyle w:val="ListParagraph"/>
        <w:numPr>
          <w:ilvl w:val="0"/>
          <w:numId w:val="10"/>
        </w:numPr>
      </w:pPr>
      <w:r>
        <w:t>Content Security Policy configuration</w:t>
      </w:r>
    </w:p>
    <w:p w14:paraId="1A28E938" w14:textId="7593469F" w:rsidR="003377C1" w:rsidRDefault="003377C1" w:rsidP="003377C1">
      <w:pPr>
        <w:pStyle w:val="ListParagraph"/>
        <w:numPr>
          <w:ilvl w:val="0"/>
          <w:numId w:val="10"/>
        </w:numPr>
      </w:pPr>
      <w:r>
        <w:t>Cross-domain security configuration</w:t>
      </w:r>
    </w:p>
    <w:p w14:paraId="2E87CE0E" w14:textId="1986FEC2" w:rsidR="003377C1" w:rsidRDefault="003377C1" w:rsidP="003377C1">
      <w:pPr>
        <w:pStyle w:val="ListParagraph"/>
        <w:numPr>
          <w:ilvl w:val="0"/>
          <w:numId w:val="10"/>
        </w:numPr>
      </w:pPr>
      <w:r>
        <w:t>Clickjacking protection</w:t>
      </w:r>
    </w:p>
    <w:p w14:paraId="2AF8B838" w14:textId="0F9AB29D" w:rsidR="003377C1" w:rsidRDefault="003377C1" w:rsidP="003377C1">
      <w:pPr>
        <w:pStyle w:val="ListParagraph"/>
        <w:numPr>
          <w:ilvl w:val="0"/>
          <w:numId w:val="10"/>
        </w:numPr>
      </w:pPr>
      <w:r>
        <w:t>Sub Resource Integrity validation</w:t>
      </w:r>
    </w:p>
    <w:p w14:paraId="22BFFA9C" w14:textId="6B5B4A04" w:rsidR="003377C1" w:rsidRDefault="003377C1" w:rsidP="003377C1">
      <w:pPr>
        <w:pStyle w:val="ListParagraph"/>
        <w:numPr>
          <w:ilvl w:val="0"/>
          <w:numId w:val="10"/>
        </w:numPr>
      </w:pPr>
      <w:r>
        <w:t>External JavaScript inclusion</w:t>
      </w:r>
    </w:p>
    <w:p w14:paraId="39FE0A57" w14:textId="53393FA1" w:rsidR="003377C1" w:rsidRDefault="003377C1" w:rsidP="003377C1">
      <w:pPr>
        <w:pStyle w:val="ListParagraph"/>
        <w:numPr>
          <w:ilvl w:val="0"/>
          <w:numId w:val="10"/>
        </w:numPr>
      </w:pPr>
      <w:r>
        <w:t>Missing HTTP security headers</w:t>
      </w:r>
    </w:p>
    <w:p w14:paraId="61DF7303" w14:textId="64EDF24C" w:rsidR="003377C1" w:rsidRDefault="003377C1" w:rsidP="003377C1">
      <w:pPr>
        <w:pStyle w:val="ListParagraph"/>
        <w:numPr>
          <w:ilvl w:val="0"/>
          <w:numId w:val="10"/>
        </w:numPr>
      </w:pPr>
      <w:r>
        <w:t>Information disclosure</w:t>
      </w:r>
    </w:p>
    <w:p w14:paraId="063DBC48" w14:textId="6642FC8F" w:rsidR="003377C1" w:rsidRDefault="003377C1" w:rsidP="003377C1">
      <w:pPr>
        <w:pStyle w:val="ListParagraph"/>
        <w:numPr>
          <w:ilvl w:val="0"/>
          <w:numId w:val="10"/>
        </w:numPr>
      </w:pPr>
      <w:r>
        <w:t>Cache-control directives</w:t>
      </w:r>
    </w:p>
    <w:p w14:paraId="096CD4F3" w14:textId="77777777" w:rsidR="003377C1" w:rsidRDefault="003377C1" w:rsidP="003377C1">
      <w:r>
        <w:t>The validation process included:</w:t>
      </w:r>
    </w:p>
    <w:p w14:paraId="2F3229FF" w14:textId="2BDF40DC" w:rsidR="003377C1" w:rsidRDefault="003377C1" w:rsidP="003377C1">
      <w:pPr>
        <w:pStyle w:val="ListParagraph"/>
        <w:numPr>
          <w:ilvl w:val="0"/>
          <w:numId w:val="11"/>
        </w:numPr>
      </w:pPr>
      <w:r>
        <w:t>Passive security scanning</w:t>
      </w:r>
    </w:p>
    <w:p w14:paraId="3281EC8F" w14:textId="44072838" w:rsidR="003377C1" w:rsidRDefault="003377C1" w:rsidP="003377C1">
      <w:pPr>
        <w:pStyle w:val="ListParagraph"/>
        <w:numPr>
          <w:ilvl w:val="0"/>
          <w:numId w:val="11"/>
        </w:numPr>
      </w:pPr>
      <w:r>
        <w:t>Vulnerability analysis</w:t>
      </w:r>
    </w:p>
    <w:p w14:paraId="3D5D0A62" w14:textId="436F49D7" w:rsidR="003377C1" w:rsidRDefault="003377C1" w:rsidP="003377C1">
      <w:pPr>
        <w:pStyle w:val="ListParagraph"/>
        <w:numPr>
          <w:ilvl w:val="0"/>
          <w:numId w:val="11"/>
        </w:numPr>
      </w:pPr>
      <w:r>
        <w:t>Risk identification</w:t>
      </w:r>
    </w:p>
    <w:p w14:paraId="356422AD" w14:textId="7862AEF2" w:rsidR="003377C1" w:rsidRDefault="003377C1" w:rsidP="003377C1">
      <w:pPr>
        <w:pStyle w:val="ListParagraph"/>
        <w:numPr>
          <w:ilvl w:val="0"/>
          <w:numId w:val="11"/>
        </w:numPr>
      </w:pPr>
      <w:r>
        <w:t>Security evidence collection</w:t>
      </w:r>
    </w:p>
    <w:p w14:paraId="28A5DC07" w14:textId="6F9BBFA2" w:rsidR="003377C1" w:rsidRDefault="003377C1" w:rsidP="003377C1">
      <w:pPr>
        <w:pStyle w:val="ListParagraph"/>
        <w:numPr>
          <w:ilvl w:val="0"/>
          <w:numId w:val="11"/>
        </w:numPr>
      </w:pPr>
      <w:r>
        <w:t>Compliance documentation</w:t>
      </w:r>
    </w:p>
    <w:p w14:paraId="293D190D" w14:textId="79C18A05" w:rsidR="003377C1" w:rsidRDefault="003377C1" w:rsidP="003377C1">
      <w:r w:rsidRPr="003377C1">
        <w:drawing>
          <wp:anchor distT="0" distB="0" distL="114300" distR="114300" simplePos="0" relativeHeight="251675648" behindDoc="0" locked="0" layoutInCell="1" allowOverlap="1" wp14:anchorId="6C520A5A" wp14:editId="10D8E372">
            <wp:simplePos x="0" y="0"/>
            <wp:positionH relativeFrom="margin">
              <wp:align>center</wp:align>
            </wp:positionH>
            <wp:positionV relativeFrom="paragraph">
              <wp:posOffset>272500</wp:posOffset>
            </wp:positionV>
            <wp:extent cx="3837650" cy="1268627"/>
            <wp:effectExtent l="0" t="0" r="0" b="8255"/>
            <wp:wrapTopAndBottom/>
            <wp:docPr id="162383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37281" name=""/>
                    <pic:cNvPicPr/>
                  </pic:nvPicPr>
                  <pic:blipFill>
                    <a:blip r:embed="rId10">
                      <a:extLst>
                        <a:ext uri="{28A0092B-C50C-407E-A947-70E740481C1C}">
                          <a14:useLocalDpi xmlns:a14="http://schemas.microsoft.com/office/drawing/2010/main" val="0"/>
                        </a:ext>
                      </a:extLst>
                    </a:blip>
                    <a:stretch>
                      <a:fillRect/>
                    </a:stretch>
                  </pic:blipFill>
                  <pic:spPr>
                    <a:xfrm>
                      <a:off x="0" y="0"/>
                      <a:ext cx="3837650" cy="1268627"/>
                    </a:xfrm>
                    <a:prstGeom prst="rect">
                      <a:avLst/>
                    </a:prstGeom>
                  </pic:spPr>
                </pic:pic>
              </a:graphicData>
            </a:graphic>
          </wp:anchor>
        </w:drawing>
      </w:r>
      <w:r>
        <w:t>A total of 10 alerts were identified during scanning</w:t>
      </w:r>
      <w:r>
        <w:t>.</w:t>
      </w:r>
    </w:p>
    <w:p w14:paraId="6992556E" w14:textId="4A4CA778" w:rsidR="003377C1" w:rsidRDefault="003377C1" w:rsidP="003377C1"/>
    <w:p w14:paraId="5B909C81" w14:textId="29E05ED0" w:rsidR="00AC3509" w:rsidRDefault="003377C1" w:rsidP="003377C1">
      <w:r>
        <w:lastRenderedPageBreak/>
        <w:t>.</w:t>
      </w:r>
      <w:r w:rsidRPr="003377C1">
        <w:drawing>
          <wp:inline distT="0" distB="0" distL="0" distR="0" wp14:anchorId="65E3DC6F" wp14:editId="2EB2DE38">
            <wp:extent cx="5943600" cy="3136900"/>
            <wp:effectExtent l="0" t="0" r="0" b="6350"/>
            <wp:docPr id="151324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43182" name=""/>
                    <pic:cNvPicPr/>
                  </pic:nvPicPr>
                  <pic:blipFill>
                    <a:blip r:embed="rId11"/>
                    <a:stretch>
                      <a:fillRect/>
                    </a:stretch>
                  </pic:blipFill>
                  <pic:spPr>
                    <a:xfrm>
                      <a:off x="0" y="0"/>
                      <a:ext cx="5943600" cy="3136900"/>
                    </a:xfrm>
                    <a:prstGeom prst="rect">
                      <a:avLst/>
                    </a:prstGeom>
                  </pic:spPr>
                </pic:pic>
              </a:graphicData>
            </a:graphic>
          </wp:inline>
        </w:drawing>
      </w:r>
    </w:p>
    <w:p w14:paraId="55D0DED3" w14:textId="77777777" w:rsidR="00AC3509" w:rsidRDefault="00AC3509" w:rsidP="00AC3509">
      <w:pPr>
        <w:rPr>
          <w:b/>
          <w:bCs/>
        </w:rPr>
      </w:pPr>
      <w:r w:rsidRPr="00C33706">
        <w:rPr>
          <w:b/>
          <w:bCs/>
        </w:rPr>
        <w:t>3. Risk Register</w:t>
      </w:r>
    </w:p>
    <w:tbl>
      <w:tblPr>
        <w:tblStyle w:val="GridTable5Dark-Accent1"/>
        <w:tblW w:w="0" w:type="auto"/>
        <w:tblLook w:val="04A0" w:firstRow="1" w:lastRow="0" w:firstColumn="1" w:lastColumn="0" w:noHBand="0" w:noVBand="1"/>
      </w:tblPr>
      <w:tblGrid>
        <w:gridCol w:w="813"/>
        <w:gridCol w:w="2233"/>
        <w:gridCol w:w="1346"/>
        <w:gridCol w:w="1305"/>
        <w:gridCol w:w="1040"/>
        <w:gridCol w:w="1182"/>
        <w:gridCol w:w="1431"/>
      </w:tblGrid>
      <w:tr w:rsidR="0094474A" w:rsidRPr="0094474A" w14:paraId="5EFBE907" w14:textId="77777777" w:rsidTr="009447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9" w:type="dxa"/>
            <w:hideMark/>
          </w:tcPr>
          <w:p w14:paraId="683B2687" w14:textId="77777777" w:rsidR="0094474A" w:rsidRPr="0094474A" w:rsidRDefault="0094474A" w:rsidP="0094474A">
            <w:pPr>
              <w:spacing w:after="160" w:line="278" w:lineRule="auto"/>
            </w:pPr>
            <w:r w:rsidRPr="0094474A">
              <w:t>Risk ID</w:t>
            </w:r>
          </w:p>
        </w:tc>
        <w:tc>
          <w:tcPr>
            <w:tcW w:w="2343" w:type="dxa"/>
            <w:hideMark/>
          </w:tcPr>
          <w:p w14:paraId="4041EEDF" w14:textId="77777777" w:rsidR="0094474A" w:rsidRPr="0094474A" w:rsidRDefault="0094474A" w:rsidP="0094474A">
            <w:pPr>
              <w:spacing w:after="160" w:line="278" w:lineRule="auto"/>
              <w:cnfStyle w:val="100000000000" w:firstRow="1" w:lastRow="0" w:firstColumn="0" w:lastColumn="0" w:oddVBand="0" w:evenVBand="0" w:oddHBand="0" w:evenHBand="0" w:firstRowFirstColumn="0" w:firstRowLastColumn="0" w:lastRowFirstColumn="0" w:lastRowLastColumn="0"/>
            </w:pPr>
            <w:r w:rsidRPr="0094474A">
              <w:t>Risk Description</w:t>
            </w:r>
          </w:p>
        </w:tc>
        <w:tc>
          <w:tcPr>
            <w:tcW w:w="1383" w:type="dxa"/>
            <w:hideMark/>
          </w:tcPr>
          <w:p w14:paraId="3C75B515" w14:textId="77777777" w:rsidR="0094474A" w:rsidRPr="0094474A" w:rsidRDefault="0094474A" w:rsidP="0094474A">
            <w:pPr>
              <w:spacing w:after="160" w:line="278" w:lineRule="auto"/>
              <w:cnfStyle w:val="100000000000" w:firstRow="1" w:lastRow="0" w:firstColumn="0" w:lastColumn="0" w:oddVBand="0" w:evenVBand="0" w:oddHBand="0" w:evenHBand="0" w:firstRowFirstColumn="0" w:firstRowLastColumn="0" w:lastRowFirstColumn="0" w:lastRowLastColumn="0"/>
            </w:pPr>
            <w:r w:rsidRPr="0094474A">
              <w:t>Source Evidence</w:t>
            </w:r>
          </w:p>
        </w:tc>
        <w:tc>
          <w:tcPr>
            <w:tcW w:w="1112" w:type="dxa"/>
            <w:hideMark/>
          </w:tcPr>
          <w:p w14:paraId="0AB0B8D4" w14:textId="77777777" w:rsidR="0094474A" w:rsidRPr="0094474A" w:rsidRDefault="0094474A" w:rsidP="0094474A">
            <w:pPr>
              <w:spacing w:after="160" w:line="278" w:lineRule="auto"/>
              <w:cnfStyle w:val="100000000000" w:firstRow="1" w:lastRow="0" w:firstColumn="0" w:lastColumn="0" w:oddVBand="0" w:evenVBand="0" w:oddHBand="0" w:evenHBand="0" w:firstRowFirstColumn="0" w:firstRowLastColumn="0" w:lastRowFirstColumn="0" w:lastRowLastColumn="0"/>
            </w:pPr>
            <w:r w:rsidRPr="0094474A">
              <w:t>Probability</w:t>
            </w:r>
          </w:p>
        </w:tc>
        <w:tc>
          <w:tcPr>
            <w:tcW w:w="0" w:type="auto"/>
            <w:hideMark/>
          </w:tcPr>
          <w:p w14:paraId="38AF5A75" w14:textId="77777777" w:rsidR="0094474A" w:rsidRPr="0094474A" w:rsidRDefault="0094474A" w:rsidP="0094474A">
            <w:pPr>
              <w:spacing w:after="160" w:line="278" w:lineRule="auto"/>
              <w:cnfStyle w:val="100000000000" w:firstRow="1" w:lastRow="0" w:firstColumn="0" w:lastColumn="0" w:oddVBand="0" w:evenVBand="0" w:oddHBand="0" w:evenHBand="0" w:firstRowFirstColumn="0" w:firstRowLastColumn="0" w:lastRowFirstColumn="0" w:lastRowLastColumn="0"/>
            </w:pPr>
            <w:r w:rsidRPr="0094474A">
              <w:t>Impact</w:t>
            </w:r>
          </w:p>
        </w:tc>
        <w:tc>
          <w:tcPr>
            <w:tcW w:w="0" w:type="auto"/>
            <w:hideMark/>
          </w:tcPr>
          <w:p w14:paraId="3A2E123F" w14:textId="77777777" w:rsidR="0094474A" w:rsidRPr="0094474A" w:rsidRDefault="0094474A" w:rsidP="0094474A">
            <w:pPr>
              <w:spacing w:after="160" w:line="278" w:lineRule="auto"/>
              <w:cnfStyle w:val="100000000000" w:firstRow="1" w:lastRow="0" w:firstColumn="0" w:lastColumn="0" w:oddVBand="0" w:evenVBand="0" w:oddHBand="0" w:evenHBand="0" w:firstRowFirstColumn="0" w:firstRowLastColumn="0" w:lastRowFirstColumn="0" w:lastRowLastColumn="0"/>
            </w:pPr>
            <w:r w:rsidRPr="0094474A">
              <w:t>Risk Level</w:t>
            </w:r>
          </w:p>
        </w:tc>
        <w:tc>
          <w:tcPr>
            <w:tcW w:w="0" w:type="auto"/>
            <w:hideMark/>
          </w:tcPr>
          <w:p w14:paraId="147EC944" w14:textId="77777777" w:rsidR="0094474A" w:rsidRPr="0094474A" w:rsidRDefault="0094474A" w:rsidP="0094474A">
            <w:pPr>
              <w:spacing w:after="160" w:line="278" w:lineRule="auto"/>
              <w:cnfStyle w:val="100000000000" w:firstRow="1" w:lastRow="0" w:firstColumn="0" w:lastColumn="0" w:oddVBand="0" w:evenVBand="0" w:oddHBand="0" w:evenHBand="0" w:firstRowFirstColumn="0" w:firstRowLastColumn="0" w:lastRowFirstColumn="0" w:lastRowLastColumn="0"/>
            </w:pPr>
            <w:r w:rsidRPr="0094474A">
              <w:t>Mitigation</w:t>
            </w:r>
          </w:p>
        </w:tc>
      </w:tr>
      <w:tr w:rsidR="0094474A" w:rsidRPr="0094474A" w14:paraId="1F9C2638" w14:textId="77777777" w:rsidTr="009447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9" w:type="dxa"/>
            <w:hideMark/>
          </w:tcPr>
          <w:p w14:paraId="01279BA5" w14:textId="77777777" w:rsidR="0094474A" w:rsidRPr="0094474A" w:rsidRDefault="0094474A" w:rsidP="0094474A">
            <w:pPr>
              <w:spacing w:after="160" w:line="278" w:lineRule="auto"/>
            </w:pPr>
            <w:r w:rsidRPr="0094474A">
              <w:t>VR-01</w:t>
            </w:r>
          </w:p>
        </w:tc>
        <w:tc>
          <w:tcPr>
            <w:tcW w:w="2343" w:type="dxa"/>
            <w:hideMark/>
          </w:tcPr>
          <w:p w14:paraId="678AC435"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Missing CSP header may allow unsafe script execution</w:t>
            </w:r>
          </w:p>
        </w:tc>
        <w:tc>
          <w:tcPr>
            <w:tcW w:w="1383" w:type="dxa"/>
            <w:hideMark/>
          </w:tcPr>
          <w:p w14:paraId="51961918"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ZAP Report</w:t>
            </w:r>
          </w:p>
        </w:tc>
        <w:tc>
          <w:tcPr>
            <w:tcW w:w="1112" w:type="dxa"/>
            <w:hideMark/>
          </w:tcPr>
          <w:p w14:paraId="064D8BFB"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Medium</w:t>
            </w:r>
          </w:p>
        </w:tc>
        <w:tc>
          <w:tcPr>
            <w:tcW w:w="0" w:type="auto"/>
            <w:hideMark/>
          </w:tcPr>
          <w:p w14:paraId="67FFE2FD"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High</w:t>
            </w:r>
          </w:p>
        </w:tc>
        <w:tc>
          <w:tcPr>
            <w:tcW w:w="0" w:type="auto"/>
            <w:hideMark/>
          </w:tcPr>
          <w:p w14:paraId="5EB3F6B3"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High</w:t>
            </w:r>
          </w:p>
        </w:tc>
        <w:tc>
          <w:tcPr>
            <w:tcW w:w="0" w:type="auto"/>
            <w:hideMark/>
          </w:tcPr>
          <w:p w14:paraId="390C155B"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Configure CSP headers</w:t>
            </w:r>
          </w:p>
        </w:tc>
      </w:tr>
      <w:tr w:rsidR="0094474A" w:rsidRPr="0094474A" w14:paraId="57B145A1" w14:textId="77777777" w:rsidTr="0094474A">
        <w:tc>
          <w:tcPr>
            <w:cnfStyle w:val="001000000000" w:firstRow="0" w:lastRow="0" w:firstColumn="1" w:lastColumn="0" w:oddVBand="0" w:evenVBand="0" w:oddHBand="0" w:evenHBand="0" w:firstRowFirstColumn="0" w:firstRowLastColumn="0" w:lastRowFirstColumn="0" w:lastRowLastColumn="0"/>
            <w:tcW w:w="859" w:type="dxa"/>
            <w:hideMark/>
          </w:tcPr>
          <w:p w14:paraId="4472E3DF" w14:textId="77777777" w:rsidR="0094474A" w:rsidRPr="0094474A" w:rsidRDefault="0094474A" w:rsidP="0094474A">
            <w:pPr>
              <w:spacing w:after="160" w:line="278" w:lineRule="auto"/>
            </w:pPr>
            <w:r w:rsidRPr="0094474A">
              <w:t>VR-02</w:t>
            </w:r>
          </w:p>
        </w:tc>
        <w:tc>
          <w:tcPr>
            <w:tcW w:w="2343" w:type="dxa"/>
            <w:hideMark/>
          </w:tcPr>
          <w:p w14:paraId="069CBE54" w14:textId="77777777" w:rsidR="0094474A" w:rsidRPr="0094474A" w:rsidRDefault="0094474A" w:rsidP="0094474A">
            <w:pPr>
              <w:spacing w:after="160" w:line="278" w:lineRule="auto"/>
              <w:cnfStyle w:val="000000000000" w:firstRow="0" w:lastRow="0" w:firstColumn="0" w:lastColumn="0" w:oddVBand="0" w:evenVBand="0" w:oddHBand="0" w:evenHBand="0" w:firstRowFirstColumn="0" w:firstRowLastColumn="0" w:lastRowFirstColumn="0" w:lastRowLastColumn="0"/>
            </w:pPr>
            <w:r w:rsidRPr="0094474A">
              <w:t>Weak cross-domain configuration may expose APIs</w:t>
            </w:r>
          </w:p>
        </w:tc>
        <w:tc>
          <w:tcPr>
            <w:tcW w:w="1383" w:type="dxa"/>
            <w:hideMark/>
          </w:tcPr>
          <w:p w14:paraId="463E4799" w14:textId="77777777" w:rsidR="0094474A" w:rsidRPr="0094474A" w:rsidRDefault="0094474A" w:rsidP="0094474A">
            <w:pPr>
              <w:spacing w:after="160" w:line="278" w:lineRule="auto"/>
              <w:cnfStyle w:val="000000000000" w:firstRow="0" w:lastRow="0" w:firstColumn="0" w:lastColumn="0" w:oddVBand="0" w:evenVBand="0" w:oddHBand="0" w:evenHBand="0" w:firstRowFirstColumn="0" w:firstRowLastColumn="0" w:lastRowFirstColumn="0" w:lastRowLastColumn="0"/>
            </w:pPr>
            <w:r w:rsidRPr="0094474A">
              <w:t>OWASP Scan</w:t>
            </w:r>
          </w:p>
        </w:tc>
        <w:tc>
          <w:tcPr>
            <w:tcW w:w="1112" w:type="dxa"/>
            <w:hideMark/>
          </w:tcPr>
          <w:p w14:paraId="5E4DA36E" w14:textId="77777777" w:rsidR="0094474A" w:rsidRPr="0094474A" w:rsidRDefault="0094474A" w:rsidP="0094474A">
            <w:pPr>
              <w:spacing w:after="160" w:line="278" w:lineRule="auto"/>
              <w:cnfStyle w:val="000000000000" w:firstRow="0" w:lastRow="0" w:firstColumn="0" w:lastColumn="0" w:oddVBand="0" w:evenVBand="0" w:oddHBand="0" w:evenHBand="0" w:firstRowFirstColumn="0" w:firstRowLastColumn="0" w:lastRowFirstColumn="0" w:lastRowLastColumn="0"/>
            </w:pPr>
            <w:r w:rsidRPr="0094474A">
              <w:t>Medium</w:t>
            </w:r>
          </w:p>
        </w:tc>
        <w:tc>
          <w:tcPr>
            <w:tcW w:w="0" w:type="auto"/>
            <w:hideMark/>
          </w:tcPr>
          <w:p w14:paraId="63838D8C" w14:textId="77777777" w:rsidR="0094474A" w:rsidRPr="0094474A" w:rsidRDefault="0094474A" w:rsidP="0094474A">
            <w:pPr>
              <w:spacing w:after="160" w:line="278" w:lineRule="auto"/>
              <w:cnfStyle w:val="000000000000" w:firstRow="0" w:lastRow="0" w:firstColumn="0" w:lastColumn="0" w:oddVBand="0" w:evenVBand="0" w:oddHBand="0" w:evenHBand="0" w:firstRowFirstColumn="0" w:firstRowLastColumn="0" w:lastRowFirstColumn="0" w:lastRowLastColumn="0"/>
            </w:pPr>
            <w:r w:rsidRPr="0094474A">
              <w:t>High</w:t>
            </w:r>
          </w:p>
        </w:tc>
        <w:tc>
          <w:tcPr>
            <w:tcW w:w="0" w:type="auto"/>
            <w:hideMark/>
          </w:tcPr>
          <w:p w14:paraId="48DA24DA" w14:textId="77777777" w:rsidR="0094474A" w:rsidRPr="0094474A" w:rsidRDefault="0094474A" w:rsidP="0094474A">
            <w:pPr>
              <w:spacing w:after="160" w:line="278" w:lineRule="auto"/>
              <w:cnfStyle w:val="000000000000" w:firstRow="0" w:lastRow="0" w:firstColumn="0" w:lastColumn="0" w:oddVBand="0" w:evenVBand="0" w:oddHBand="0" w:evenHBand="0" w:firstRowFirstColumn="0" w:firstRowLastColumn="0" w:lastRowFirstColumn="0" w:lastRowLastColumn="0"/>
            </w:pPr>
            <w:r w:rsidRPr="0094474A">
              <w:t>High</w:t>
            </w:r>
          </w:p>
        </w:tc>
        <w:tc>
          <w:tcPr>
            <w:tcW w:w="0" w:type="auto"/>
            <w:hideMark/>
          </w:tcPr>
          <w:p w14:paraId="73C495BC" w14:textId="77777777" w:rsidR="0094474A" w:rsidRPr="0094474A" w:rsidRDefault="0094474A" w:rsidP="0094474A">
            <w:pPr>
              <w:spacing w:after="160" w:line="278" w:lineRule="auto"/>
              <w:cnfStyle w:val="000000000000" w:firstRow="0" w:lastRow="0" w:firstColumn="0" w:lastColumn="0" w:oddVBand="0" w:evenVBand="0" w:oddHBand="0" w:evenHBand="0" w:firstRowFirstColumn="0" w:firstRowLastColumn="0" w:lastRowFirstColumn="0" w:lastRowLastColumn="0"/>
            </w:pPr>
            <w:r w:rsidRPr="0094474A">
              <w:t>Restrict CORS origins</w:t>
            </w:r>
          </w:p>
        </w:tc>
      </w:tr>
      <w:tr w:rsidR="0094474A" w:rsidRPr="0094474A" w14:paraId="37759B00" w14:textId="77777777" w:rsidTr="009447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9" w:type="dxa"/>
            <w:hideMark/>
          </w:tcPr>
          <w:p w14:paraId="46C926E7" w14:textId="77777777" w:rsidR="0094474A" w:rsidRPr="0094474A" w:rsidRDefault="0094474A" w:rsidP="0094474A">
            <w:pPr>
              <w:spacing w:after="160" w:line="278" w:lineRule="auto"/>
            </w:pPr>
            <w:r w:rsidRPr="0094474A">
              <w:t>VR-03</w:t>
            </w:r>
          </w:p>
        </w:tc>
        <w:tc>
          <w:tcPr>
            <w:tcW w:w="2343" w:type="dxa"/>
            <w:hideMark/>
          </w:tcPr>
          <w:p w14:paraId="2DE63799"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Missing anti-clickjacking header may allow UI redressing attacks</w:t>
            </w:r>
          </w:p>
        </w:tc>
        <w:tc>
          <w:tcPr>
            <w:tcW w:w="1383" w:type="dxa"/>
            <w:hideMark/>
          </w:tcPr>
          <w:p w14:paraId="73EFAD97"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Passive Scan</w:t>
            </w:r>
          </w:p>
        </w:tc>
        <w:tc>
          <w:tcPr>
            <w:tcW w:w="1112" w:type="dxa"/>
            <w:hideMark/>
          </w:tcPr>
          <w:p w14:paraId="4CE35EDC"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Medium</w:t>
            </w:r>
          </w:p>
        </w:tc>
        <w:tc>
          <w:tcPr>
            <w:tcW w:w="0" w:type="auto"/>
            <w:hideMark/>
          </w:tcPr>
          <w:p w14:paraId="49BAF211"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Medium</w:t>
            </w:r>
          </w:p>
        </w:tc>
        <w:tc>
          <w:tcPr>
            <w:tcW w:w="0" w:type="auto"/>
            <w:hideMark/>
          </w:tcPr>
          <w:p w14:paraId="23E54F58"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Moderate</w:t>
            </w:r>
          </w:p>
        </w:tc>
        <w:tc>
          <w:tcPr>
            <w:tcW w:w="0" w:type="auto"/>
            <w:hideMark/>
          </w:tcPr>
          <w:p w14:paraId="2F219C4A"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Add X-Frame-Options</w:t>
            </w:r>
          </w:p>
        </w:tc>
      </w:tr>
      <w:tr w:rsidR="0094474A" w:rsidRPr="0094474A" w14:paraId="2C7D3177" w14:textId="77777777" w:rsidTr="0094474A">
        <w:tc>
          <w:tcPr>
            <w:cnfStyle w:val="001000000000" w:firstRow="0" w:lastRow="0" w:firstColumn="1" w:lastColumn="0" w:oddVBand="0" w:evenVBand="0" w:oddHBand="0" w:evenHBand="0" w:firstRowFirstColumn="0" w:firstRowLastColumn="0" w:lastRowFirstColumn="0" w:lastRowLastColumn="0"/>
            <w:tcW w:w="859" w:type="dxa"/>
            <w:hideMark/>
          </w:tcPr>
          <w:p w14:paraId="35C819DB" w14:textId="77777777" w:rsidR="0094474A" w:rsidRPr="0094474A" w:rsidRDefault="0094474A" w:rsidP="0094474A">
            <w:pPr>
              <w:spacing w:after="160" w:line="278" w:lineRule="auto"/>
            </w:pPr>
            <w:r w:rsidRPr="0094474A">
              <w:t>VR-04</w:t>
            </w:r>
          </w:p>
        </w:tc>
        <w:tc>
          <w:tcPr>
            <w:tcW w:w="2343" w:type="dxa"/>
            <w:hideMark/>
          </w:tcPr>
          <w:p w14:paraId="5894ABA4" w14:textId="77777777" w:rsidR="0094474A" w:rsidRPr="0094474A" w:rsidRDefault="0094474A" w:rsidP="0094474A">
            <w:pPr>
              <w:spacing w:after="160" w:line="278" w:lineRule="auto"/>
              <w:cnfStyle w:val="000000000000" w:firstRow="0" w:lastRow="0" w:firstColumn="0" w:lastColumn="0" w:oddVBand="0" w:evenVBand="0" w:oddHBand="0" w:evenHBand="0" w:firstRowFirstColumn="0" w:firstRowLastColumn="0" w:lastRowFirstColumn="0" w:lastRowLastColumn="0"/>
            </w:pPr>
            <w:r w:rsidRPr="0094474A">
              <w:t>Missing Sub Resource Integrity may allow tampered external scripts</w:t>
            </w:r>
          </w:p>
        </w:tc>
        <w:tc>
          <w:tcPr>
            <w:tcW w:w="1383" w:type="dxa"/>
            <w:hideMark/>
          </w:tcPr>
          <w:p w14:paraId="5A899E8C" w14:textId="77777777" w:rsidR="0094474A" w:rsidRPr="0094474A" w:rsidRDefault="0094474A" w:rsidP="0094474A">
            <w:pPr>
              <w:spacing w:after="160" w:line="278" w:lineRule="auto"/>
              <w:cnfStyle w:val="000000000000" w:firstRow="0" w:lastRow="0" w:firstColumn="0" w:lastColumn="0" w:oddVBand="0" w:evenVBand="0" w:oddHBand="0" w:evenHBand="0" w:firstRowFirstColumn="0" w:firstRowLastColumn="0" w:lastRowFirstColumn="0" w:lastRowLastColumn="0"/>
            </w:pPr>
            <w:r w:rsidRPr="0094474A">
              <w:t>Validation Report</w:t>
            </w:r>
          </w:p>
        </w:tc>
        <w:tc>
          <w:tcPr>
            <w:tcW w:w="1112" w:type="dxa"/>
            <w:hideMark/>
          </w:tcPr>
          <w:p w14:paraId="6C94573E" w14:textId="77777777" w:rsidR="0094474A" w:rsidRPr="0094474A" w:rsidRDefault="0094474A" w:rsidP="0094474A">
            <w:pPr>
              <w:spacing w:after="160" w:line="278" w:lineRule="auto"/>
              <w:cnfStyle w:val="000000000000" w:firstRow="0" w:lastRow="0" w:firstColumn="0" w:lastColumn="0" w:oddVBand="0" w:evenVBand="0" w:oddHBand="0" w:evenHBand="0" w:firstRowFirstColumn="0" w:firstRowLastColumn="0" w:lastRowFirstColumn="0" w:lastRowLastColumn="0"/>
            </w:pPr>
            <w:r w:rsidRPr="0094474A">
              <w:t>Medium</w:t>
            </w:r>
          </w:p>
        </w:tc>
        <w:tc>
          <w:tcPr>
            <w:tcW w:w="0" w:type="auto"/>
            <w:hideMark/>
          </w:tcPr>
          <w:p w14:paraId="11E3E56E" w14:textId="77777777" w:rsidR="0094474A" w:rsidRPr="0094474A" w:rsidRDefault="0094474A" w:rsidP="0094474A">
            <w:pPr>
              <w:spacing w:after="160" w:line="278" w:lineRule="auto"/>
              <w:cnfStyle w:val="000000000000" w:firstRow="0" w:lastRow="0" w:firstColumn="0" w:lastColumn="0" w:oddVBand="0" w:evenVBand="0" w:oddHBand="0" w:evenHBand="0" w:firstRowFirstColumn="0" w:firstRowLastColumn="0" w:lastRowFirstColumn="0" w:lastRowLastColumn="0"/>
            </w:pPr>
            <w:r w:rsidRPr="0094474A">
              <w:t>High</w:t>
            </w:r>
          </w:p>
        </w:tc>
        <w:tc>
          <w:tcPr>
            <w:tcW w:w="0" w:type="auto"/>
            <w:hideMark/>
          </w:tcPr>
          <w:p w14:paraId="6EE562D5" w14:textId="77777777" w:rsidR="0094474A" w:rsidRPr="0094474A" w:rsidRDefault="0094474A" w:rsidP="0094474A">
            <w:pPr>
              <w:spacing w:after="160" w:line="278" w:lineRule="auto"/>
              <w:cnfStyle w:val="000000000000" w:firstRow="0" w:lastRow="0" w:firstColumn="0" w:lastColumn="0" w:oddVBand="0" w:evenVBand="0" w:oddHBand="0" w:evenHBand="0" w:firstRowFirstColumn="0" w:firstRowLastColumn="0" w:lastRowFirstColumn="0" w:lastRowLastColumn="0"/>
            </w:pPr>
            <w:r w:rsidRPr="0094474A">
              <w:t>High</w:t>
            </w:r>
          </w:p>
        </w:tc>
        <w:tc>
          <w:tcPr>
            <w:tcW w:w="0" w:type="auto"/>
            <w:hideMark/>
          </w:tcPr>
          <w:p w14:paraId="710D7638" w14:textId="77777777" w:rsidR="0094474A" w:rsidRPr="0094474A" w:rsidRDefault="0094474A" w:rsidP="0094474A">
            <w:pPr>
              <w:spacing w:after="160" w:line="278" w:lineRule="auto"/>
              <w:cnfStyle w:val="000000000000" w:firstRow="0" w:lastRow="0" w:firstColumn="0" w:lastColumn="0" w:oddVBand="0" w:evenVBand="0" w:oddHBand="0" w:evenHBand="0" w:firstRowFirstColumn="0" w:firstRowLastColumn="0" w:lastRowFirstColumn="0" w:lastRowLastColumn="0"/>
            </w:pPr>
            <w:r w:rsidRPr="0094474A">
              <w:t>Implement SRI attributes</w:t>
            </w:r>
          </w:p>
        </w:tc>
      </w:tr>
      <w:tr w:rsidR="0094474A" w:rsidRPr="0094474A" w14:paraId="47F6C17D" w14:textId="77777777" w:rsidTr="009447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9" w:type="dxa"/>
            <w:hideMark/>
          </w:tcPr>
          <w:p w14:paraId="59DF6417" w14:textId="77777777" w:rsidR="0094474A" w:rsidRPr="0094474A" w:rsidRDefault="0094474A" w:rsidP="0094474A">
            <w:pPr>
              <w:spacing w:after="160" w:line="278" w:lineRule="auto"/>
            </w:pPr>
            <w:r w:rsidRPr="0094474A">
              <w:lastRenderedPageBreak/>
              <w:t>VR-05</w:t>
            </w:r>
          </w:p>
        </w:tc>
        <w:tc>
          <w:tcPr>
            <w:tcW w:w="2343" w:type="dxa"/>
            <w:hideMark/>
          </w:tcPr>
          <w:p w14:paraId="6A0FB998"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External JavaScript inclusion may expose third-party risks</w:t>
            </w:r>
          </w:p>
        </w:tc>
        <w:tc>
          <w:tcPr>
            <w:tcW w:w="1383" w:type="dxa"/>
            <w:hideMark/>
          </w:tcPr>
          <w:p w14:paraId="784FE3FE"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ZAP Alert</w:t>
            </w:r>
          </w:p>
        </w:tc>
        <w:tc>
          <w:tcPr>
            <w:tcW w:w="1112" w:type="dxa"/>
            <w:hideMark/>
          </w:tcPr>
          <w:p w14:paraId="2BEA7711"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Low</w:t>
            </w:r>
          </w:p>
        </w:tc>
        <w:tc>
          <w:tcPr>
            <w:tcW w:w="0" w:type="auto"/>
            <w:hideMark/>
          </w:tcPr>
          <w:p w14:paraId="5CE6A150"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Medium</w:t>
            </w:r>
          </w:p>
        </w:tc>
        <w:tc>
          <w:tcPr>
            <w:tcW w:w="0" w:type="auto"/>
            <w:hideMark/>
          </w:tcPr>
          <w:p w14:paraId="16C7679C"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Low</w:t>
            </w:r>
          </w:p>
        </w:tc>
        <w:tc>
          <w:tcPr>
            <w:tcW w:w="0" w:type="auto"/>
            <w:hideMark/>
          </w:tcPr>
          <w:p w14:paraId="7ADE9493"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Validate trusted script sources</w:t>
            </w:r>
          </w:p>
        </w:tc>
      </w:tr>
      <w:tr w:rsidR="0094474A" w:rsidRPr="0094474A" w14:paraId="0F37D418" w14:textId="77777777" w:rsidTr="0094474A">
        <w:tc>
          <w:tcPr>
            <w:cnfStyle w:val="001000000000" w:firstRow="0" w:lastRow="0" w:firstColumn="1" w:lastColumn="0" w:oddVBand="0" w:evenVBand="0" w:oddHBand="0" w:evenHBand="0" w:firstRowFirstColumn="0" w:firstRowLastColumn="0" w:lastRowFirstColumn="0" w:lastRowLastColumn="0"/>
            <w:tcW w:w="859" w:type="dxa"/>
            <w:hideMark/>
          </w:tcPr>
          <w:p w14:paraId="6069BC70" w14:textId="77777777" w:rsidR="0094474A" w:rsidRPr="0094474A" w:rsidRDefault="0094474A" w:rsidP="0094474A">
            <w:pPr>
              <w:spacing w:after="160" w:line="278" w:lineRule="auto"/>
            </w:pPr>
            <w:r w:rsidRPr="0094474A">
              <w:t>VR-06</w:t>
            </w:r>
          </w:p>
        </w:tc>
        <w:tc>
          <w:tcPr>
            <w:tcW w:w="2343" w:type="dxa"/>
            <w:hideMark/>
          </w:tcPr>
          <w:p w14:paraId="536F0155" w14:textId="77777777" w:rsidR="0094474A" w:rsidRPr="0094474A" w:rsidRDefault="0094474A" w:rsidP="0094474A">
            <w:pPr>
              <w:spacing w:after="160" w:line="278" w:lineRule="auto"/>
              <w:cnfStyle w:val="000000000000" w:firstRow="0" w:lastRow="0" w:firstColumn="0" w:lastColumn="0" w:oddVBand="0" w:evenVBand="0" w:oddHBand="0" w:evenHBand="0" w:firstRowFirstColumn="0" w:firstRowLastColumn="0" w:lastRowFirstColumn="0" w:lastRowLastColumn="0"/>
            </w:pPr>
            <w:r w:rsidRPr="0094474A">
              <w:t>Missing X-Content-Type-Options header</w:t>
            </w:r>
          </w:p>
        </w:tc>
        <w:tc>
          <w:tcPr>
            <w:tcW w:w="1383" w:type="dxa"/>
            <w:hideMark/>
          </w:tcPr>
          <w:p w14:paraId="64930241" w14:textId="77777777" w:rsidR="0094474A" w:rsidRPr="0094474A" w:rsidRDefault="0094474A" w:rsidP="0094474A">
            <w:pPr>
              <w:spacing w:after="160" w:line="278" w:lineRule="auto"/>
              <w:cnfStyle w:val="000000000000" w:firstRow="0" w:lastRow="0" w:firstColumn="0" w:lastColumn="0" w:oddVBand="0" w:evenVBand="0" w:oddHBand="0" w:evenHBand="0" w:firstRowFirstColumn="0" w:firstRowLastColumn="0" w:lastRowFirstColumn="0" w:lastRowLastColumn="0"/>
            </w:pPr>
            <w:r w:rsidRPr="0094474A">
              <w:t>Security Scan</w:t>
            </w:r>
          </w:p>
        </w:tc>
        <w:tc>
          <w:tcPr>
            <w:tcW w:w="1112" w:type="dxa"/>
            <w:hideMark/>
          </w:tcPr>
          <w:p w14:paraId="76CA526C" w14:textId="77777777" w:rsidR="0094474A" w:rsidRPr="0094474A" w:rsidRDefault="0094474A" w:rsidP="0094474A">
            <w:pPr>
              <w:spacing w:after="160" w:line="278" w:lineRule="auto"/>
              <w:cnfStyle w:val="000000000000" w:firstRow="0" w:lastRow="0" w:firstColumn="0" w:lastColumn="0" w:oddVBand="0" w:evenVBand="0" w:oddHBand="0" w:evenHBand="0" w:firstRowFirstColumn="0" w:firstRowLastColumn="0" w:lastRowFirstColumn="0" w:lastRowLastColumn="0"/>
            </w:pPr>
            <w:r w:rsidRPr="0094474A">
              <w:t>Low</w:t>
            </w:r>
          </w:p>
        </w:tc>
        <w:tc>
          <w:tcPr>
            <w:tcW w:w="0" w:type="auto"/>
            <w:hideMark/>
          </w:tcPr>
          <w:p w14:paraId="4AC8FF22" w14:textId="77777777" w:rsidR="0094474A" w:rsidRPr="0094474A" w:rsidRDefault="0094474A" w:rsidP="0094474A">
            <w:pPr>
              <w:spacing w:after="160" w:line="278" w:lineRule="auto"/>
              <w:cnfStyle w:val="000000000000" w:firstRow="0" w:lastRow="0" w:firstColumn="0" w:lastColumn="0" w:oddVBand="0" w:evenVBand="0" w:oddHBand="0" w:evenHBand="0" w:firstRowFirstColumn="0" w:firstRowLastColumn="0" w:lastRowFirstColumn="0" w:lastRowLastColumn="0"/>
            </w:pPr>
            <w:r w:rsidRPr="0094474A">
              <w:t>Medium</w:t>
            </w:r>
          </w:p>
        </w:tc>
        <w:tc>
          <w:tcPr>
            <w:tcW w:w="0" w:type="auto"/>
            <w:hideMark/>
          </w:tcPr>
          <w:p w14:paraId="1BF0859C" w14:textId="77777777" w:rsidR="0094474A" w:rsidRPr="0094474A" w:rsidRDefault="0094474A" w:rsidP="0094474A">
            <w:pPr>
              <w:spacing w:after="160" w:line="278" w:lineRule="auto"/>
              <w:cnfStyle w:val="000000000000" w:firstRow="0" w:lastRow="0" w:firstColumn="0" w:lastColumn="0" w:oddVBand="0" w:evenVBand="0" w:oddHBand="0" w:evenHBand="0" w:firstRowFirstColumn="0" w:firstRowLastColumn="0" w:lastRowFirstColumn="0" w:lastRowLastColumn="0"/>
            </w:pPr>
            <w:r w:rsidRPr="0094474A">
              <w:t>Low</w:t>
            </w:r>
          </w:p>
        </w:tc>
        <w:tc>
          <w:tcPr>
            <w:tcW w:w="0" w:type="auto"/>
            <w:hideMark/>
          </w:tcPr>
          <w:p w14:paraId="7542655F" w14:textId="77777777" w:rsidR="0094474A" w:rsidRPr="0094474A" w:rsidRDefault="0094474A" w:rsidP="0094474A">
            <w:pPr>
              <w:spacing w:after="160" w:line="278" w:lineRule="auto"/>
              <w:cnfStyle w:val="000000000000" w:firstRow="0" w:lastRow="0" w:firstColumn="0" w:lastColumn="0" w:oddVBand="0" w:evenVBand="0" w:oddHBand="0" w:evenHBand="0" w:firstRowFirstColumn="0" w:firstRowLastColumn="0" w:lastRowFirstColumn="0" w:lastRowLastColumn="0"/>
            </w:pPr>
            <w:r w:rsidRPr="0094474A">
              <w:t>Configure MIME protection</w:t>
            </w:r>
          </w:p>
        </w:tc>
      </w:tr>
      <w:tr w:rsidR="0094474A" w:rsidRPr="0094474A" w14:paraId="2BA3C479" w14:textId="77777777" w:rsidTr="009447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9" w:type="dxa"/>
            <w:hideMark/>
          </w:tcPr>
          <w:p w14:paraId="6BD04374" w14:textId="77777777" w:rsidR="0094474A" w:rsidRPr="0094474A" w:rsidRDefault="0094474A" w:rsidP="0094474A">
            <w:pPr>
              <w:spacing w:after="160" w:line="278" w:lineRule="auto"/>
            </w:pPr>
            <w:r w:rsidRPr="0094474A">
              <w:t>VR-07</w:t>
            </w:r>
          </w:p>
        </w:tc>
        <w:tc>
          <w:tcPr>
            <w:tcW w:w="2343" w:type="dxa"/>
            <w:hideMark/>
          </w:tcPr>
          <w:p w14:paraId="2FB8B5D3"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Sensitive information exposed in URL parameters</w:t>
            </w:r>
          </w:p>
        </w:tc>
        <w:tc>
          <w:tcPr>
            <w:tcW w:w="1383" w:type="dxa"/>
            <w:hideMark/>
          </w:tcPr>
          <w:p w14:paraId="5C241CB8"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Passive Scanner</w:t>
            </w:r>
          </w:p>
        </w:tc>
        <w:tc>
          <w:tcPr>
            <w:tcW w:w="1112" w:type="dxa"/>
            <w:hideMark/>
          </w:tcPr>
          <w:p w14:paraId="706E9A1B"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Medium</w:t>
            </w:r>
          </w:p>
        </w:tc>
        <w:tc>
          <w:tcPr>
            <w:tcW w:w="0" w:type="auto"/>
            <w:hideMark/>
          </w:tcPr>
          <w:p w14:paraId="5E1AE0CA"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High</w:t>
            </w:r>
          </w:p>
        </w:tc>
        <w:tc>
          <w:tcPr>
            <w:tcW w:w="0" w:type="auto"/>
            <w:hideMark/>
          </w:tcPr>
          <w:p w14:paraId="482E7D46"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High</w:t>
            </w:r>
          </w:p>
        </w:tc>
        <w:tc>
          <w:tcPr>
            <w:tcW w:w="0" w:type="auto"/>
            <w:hideMark/>
          </w:tcPr>
          <w:p w14:paraId="3A88C2BE"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Avoid sensitive GET parameters</w:t>
            </w:r>
          </w:p>
        </w:tc>
      </w:tr>
      <w:tr w:rsidR="0094474A" w:rsidRPr="0094474A" w14:paraId="6B65DA42" w14:textId="77777777" w:rsidTr="0094474A">
        <w:tc>
          <w:tcPr>
            <w:cnfStyle w:val="001000000000" w:firstRow="0" w:lastRow="0" w:firstColumn="1" w:lastColumn="0" w:oddVBand="0" w:evenVBand="0" w:oddHBand="0" w:evenHBand="0" w:firstRowFirstColumn="0" w:firstRowLastColumn="0" w:lastRowFirstColumn="0" w:lastRowLastColumn="0"/>
            <w:tcW w:w="859" w:type="dxa"/>
            <w:hideMark/>
          </w:tcPr>
          <w:p w14:paraId="44B51A71" w14:textId="77777777" w:rsidR="0094474A" w:rsidRPr="0094474A" w:rsidRDefault="0094474A" w:rsidP="0094474A">
            <w:pPr>
              <w:spacing w:after="160" w:line="278" w:lineRule="auto"/>
            </w:pPr>
            <w:r w:rsidRPr="0094474A">
              <w:t>VR-08</w:t>
            </w:r>
          </w:p>
        </w:tc>
        <w:tc>
          <w:tcPr>
            <w:tcW w:w="2343" w:type="dxa"/>
            <w:hideMark/>
          </w:tcPr>
          <w:p w14:paraId="72C43BA3" w14:textId="77777777" w:rsidR="0094474A" w:rsidRPr="0094474A" w:rsidRDefault="0094474A" w:rsidP="0094474A">
            <w:pPr>
              <w:spacing w:after="160" w:line="278" w:lineRule="auto"/>
              <w:cnfStyle w:val="000000000000" w:firstRow="0" w:lastRow="0" w:firstColumn="0" w:lastColumn="0" w:oddVBand="0" w:evenVBand="0" w:oddHBand="0" w:evenHBand="0" w:firstRowFirstColumn="0" w:firstRowLastColumn="0" w:lastRowFirstColumn="0" w:lastRowLastColumn="0"/>
            </w:pPr>
            <w:r w:rsidRPr="0094474A">
              <w:t>Suspicious comments may expose internal implementation details</w:t>
            </w:r>
          </w:p>
        </w:tc>
        <w:tc>
          <w:tcPr>
            <w:tcW w:w="1383" w:type="dxa"/>
            <w:hideMark/>
          </w:tcPr>
          <w:p w14:paraId="6D30CD34" w14:textId="77777777" w:rsidR="0094474A" w:rsidRPr="0094474A" w:rsidRDefault="0094474A" w:rsidP="0094474A">
            <w:pPr>
              <w:spacing w:after="160" w:line="278" w:lineRule="auto"/>
              <w:cnfStyle w:val="000000000000" w:firstRow="0" w:lastRow="0" w:firstColumn="0" w:lastColumn="0" w:oddVBand="0" w:evenVBand="0" w:oddHBand="0" w:evenHBand="0" w:firstRowFirstColumn="0" w:firstRowLastColumn="0" w:lastRowFirstColumn="0" w:lastRowLastColumn="0"/>
            </w:pPr>
            <w:r w:rsidRPr="0094474A">
              <w:t>Validation Log</w:t>
            </w:r>
          </w:p>
        </w:tc>
        <w:tc>
          <w:tcPr>
            <w:tcW w:w="1112" w:type="dxa"/>
            <w:hideMark/>
          </w:tcPr>
          <w:p w14:paraId="043D40CD" w14:textId="77777777" w:rsidR="0094474A" w:rsidRPr="0094474A" w:rsidRDefault="0094474A" w:rsidP="0094474A">
            <w:pPr>
              <w:spacing w:after="160" w:line="278" w:lineRule="auto"/>
              <w:cnfStyle w:val="000000000000" w:firstRow="0" w:lastRow="0" w:firstColumn="0" w:lastColumn="0" w:oddVBand="0" w:evenVBand="0" w:oddHBand="0" w:evenHBand="0" w:firstRowFirstColumn="0" w:firstRowLastColumn="0" w:lastRowFirstColumn="0" w:lastRowLastColumn="0"/>
            </w:pPr>
            <w:r w:rsidRPr="0094474A">
              <w:t>Low</w:t>
            </w:r>
          </w:p>
        </w:tc>
        <w:tc>
          <w:tcPr>
            <w:tcW w:w="0" w:type="auto"/>
            <w:hideMark/>
          </w:tcPr>
          <w:p w14:paraId="3CEBA428" w14:textId="77777777" w:rsidR="0094474A" w:rsidRPr="0094474A" w:rsidRDefault="0094474A" w:rsidP="0094474A">
            <w:pPr>
              <w:spacing w:after="160" w:line="278" w:lineRule="auto"/>
              <w:cnfStyle w:val="000000000000" w:firstRow="0" w:lastRow="0" w:firstColumn="0" w:lastColumn="0" w:oddVBand="0" w:evenVBand="0" w:oddHBand="0" w:evenHBand="0" w:firstRowFirstColumn="0" w:firstRowLastColumn="0" w:lastRowFirstColumn="0" w:lastRowLastColumn="0"/>
            </w:pPr>
            <w:r w:rsidRPr="0094474A">
              <w:t>Medium</w:t>
            </w:r>
          </w:p>
        </w:tc>
        <w:tc>
          <w:tcPr>
            <w:tcW w:w="0" w:type="auto"/>
            <w:hideMark/>
          </w:tcPr>
          <w:p w14:paraId="37056866" w14:textId="77777777" w:rsidR="0094474A" w:rsidRPr="0094474A" w:rsidRDefault="0094474A" w:rsidP="0094474A">
            <w:pPr>
              <w:spacing w:after="160" w:line="278" w:lineRule="auto"/>
              <w:cnfStyle w:val="000000000000" w:firstRow="0" w:lastRow="0" w:firstColumn="0" w:lastColumn="0" w:oddVBand="0" w:evenVBand="0" w:oddHBand="0" w:evenHBand="0" w:firstRowFirstColumn="0" w:firstRowLastColumn="0" w:lastRowFirstColumn="0" w:lastRowLastColumn="0"/>
            </w:pPr>
            <w:r w:rsidRPr="0094474A">
              <w:t>Low</w:t>
            </w:r>
          </w:p>
        </w:tc>
        <w:tc>
          <w:tcPr>
            <w:tcW w:w="0" w:type="auto"/>
            <w:hideMark/>
          </w:tcPr>
          <w:p w14:paraId="6582F109" w14:textId="77777777" w:rsidR="0094474A" w:rsidRPr="0094474A" w:rsidRDefault="0094474A" w:rsidP="0094474A">
            <w:pPr>
              <w:spacing w:after="160" w:line="278" w:lineRule="auto"/>
              <w:cnfStyle w:val="000000000000" w:firstRow="0" w:lastRow="0" w:firstColumn="0" w:lastColumn="0" w:oddVBand="0" w:evenVBand="0" w:oddHBand="0" w:evenHBand="0" w:firstRowFirstColumn="0" w:firstRowLastColumn="0" w:lastRowFirstColumn="0" w:lastRowLastColumn="0"/>
            </w:pPr>
            <w:r w:rsidRPr="0094474A">
              <w:t>Remove unnecessary comments</w:t>
            </w:r>
          </w:p>
        </w:tc>
      </w:tr>
      <w:tr w:rsidR="0094474A" w:rsidRPr="0094474A" w14:paraId="3FD7EC5E" w14:textId="77777777" w:rsidTr="009447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9" w:type="dxa"/>
            <w:hideMark/>
          </w:tcPr>
          <w:p w14:paraId="3D72F6B6" w14:textId="77777777" w:rsidR="0094474A" w:rsidRPr="0094474A" w:rsidRDefault="0094474A" w:rsidP="0094474A">
            <w:pPr>
              <w:spacing w:after="160" w:line="278" w:lineRule="auto"/>
            </w:pPr>
            <w:r w:rsidRPr="0094474A">
              <w:t>VR-09</w:t>
            </w:r>
          </w:p>
        </w:tc>
        <w:tc>
          <w:tcPr>
            <w:tcW w:w="2343" w:type="dxa"/>
            <w:hideMark/>
          </w:tcPr>
          <w:p w14:paraId="7E6F6AC5"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Weak cache directives may expose sensitive content</w:t>
            </w:r>
          </w:p>
        </w:tc>
        <w:tc>
          <w:tcPr>
            <w:tcW w:w="1383" w:type="dxa"/>
            <w:hideMark/>
          </w:tcPr>
          <w:p w14:paraId="136012C9"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ZAP Passive Scan</w:t>
            </w:r>
          </w:p>
        </w:tc>
        <w:tc>
          <w:tcPr>
            <w:tcW w:w="1112" w:type="dxa"/>
            <w:hideMark/>
          </w:tcPr>
          <w:p w14:paraId="67BD6F60"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Low</w:t>
            </w:r>
          </w:p>
        </w:tc>
        <w:tc>
          <w:tcPr>
            <w:tcW w:w="0" w:type="auto"/>
            <w:hideMark/>
          </w:tcPr>
          <w:p w14:paraId="6966A537"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Medium</w:t>
            </w:r>
          </w:p>
        </w:tc>
        <w:tc>
          <w:tcPr>
            <w:tcW w:w="0" w:type="auto"/>
            <w:hideMark/>
          </w:tcPr>
          <w:p w14:paraId="21DD2C0A"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Low</w:t>
            </w:r>
          </w:p>
        </w:tc>
        <w:tc>
          <w:tcPr>
            <w:tcW w:w="0" w:type="auto"/>
            <w:hideMark/>
          </w:tcPr>
          <w:p w14:paraId="3CEF352E" w14:textId="77777777" w:rsidR="0094474A" w:rsidRPr="0094474A" w:rsidRDefault="0094474A" w:rsidP="0094474A">
            <w:pPr>
              <w:spacing w:after="160" w:line="278" w:lineRule="auto"/>
              <w:cnfStyle w:val="000000100000" w:firstRow="0" w:lastRow="0" w:firstColumn="0" w:lastColumn="0" w:oddVBand="0" w:evenVBand="0" w:oddHBand="1" w:evenHBand="0" w:firstRowFirstColumn="0" w:firstRowLastColumn="0" w:lastRowFirstColumn="0" w:lastRowLastColumn="0"/>
            </w:pPr>
            <w:r w:rsidRPr="0094474A">
              <w:t>Configure secure cache policies</w:t>
            </w:r>
          </w:p>
        </w:tc>
      </w:tr>
    </w:tbl>
    <w:p w14:paraId="6883C41C" w14:textId="77777777" w:rsidR="00AC3509" w:rsidRDefault="00AC3509" w:rsidP="00AC3509"/>
    <w:p w14:paraId="2207519F" w14:textId="77777777" w:rsidR="00AC3509" w:rsidRDefault="00AC3509" w:rsidP="00AC3509">
      <w:pPr>
        <w:rPr>
          <w:b/>
          <w:bCs/>
        </w:rPr>
      </w:pPr>
      <w:r w:rsidRPr="00C33706">
        <w:rPr>
          <w:b/>
          <w:bCs/>
        </w:rPr>
        <w:t>4. Evidence Summary</w:t>
      </w:r>
    </w:p>
    <w:p w14:paraId="1257F117" w14:textId="742A6A87" w:rsidR="00137FB4" w:rsidRPr="00137FB4" w:rsidRDefault="00137FB4" w:rsidP="00137FB4">
      <w:r w:rsidRPr="00137FB4">
        <w:t>The following validation evidence was collected during the security assessment process:</w:t>
      </w:r>
    </w:p>
    <w:p w14:paraId="52C8A857" w14:textId="1EC93FFA" w:rsidR="00137FB4" w:rsidRPr="00137FB4" w:rsidRDefault="00137FB4" w:rsidP="00137FB4">
      <w:pPr>
        <w:pStyle w:val="ListParagraph"/>
        <w:numPr>
          <w:ilvl w:val="0"/>
          <w:numId w:val="13"/>
        </w:numPr>
      </w:pPr>
      <w:r w:rsidRPr="00137FB4">
        <w:t>OWASP ZAP security scan report</w:t>
      </w:r>
    </w:p>
    <w:p w14:paraId="76EEF927" w14:textId="0332F2C6" w:rsidR="00137FB4" w:rsidRPr="00137FB4" w:rsidRDefault="00137FB4" w:rsidP="00137FB4">
      <w:pPr>
        <w:pStyle w:val="ListParagraph"/>
        <w:numPr>
          <w:ilvl w:val="0"/>
          <w:numId w:val="13"/>
        </w:numPr>
      </w:pPr>
      <w:r w:rsidRPr="00137FB4">
        <w:t>Vulnerability screenshots</w:t>
      </w:r>
    </w:p>
    <w:p w14:paraId="48D94E6B" w14:textId="61D05F53" w:rsidR="00137FB4" w:rsidRPr="00137FB4" w:rsidRDefault="00137FB4" w:rsidP="00137FB4">
      <w:pPr>
        <w:pStyle w:val="ListParagraph"/>
        <w:numPr>
          <w:ilvl w:val="0"/>
          <w:numId w:val="13"/>
        </w:numPr>
      </w:pPr>
      <w:r w:rsidRPr="00137FB4">
        <w:t>Alert summary evidence</w:t>
      </w:r>
    </w:p>
    <w:p w14:paraId="53A24572" w14:textId="6B57E239" w:rsidR="00137FB4" w:rsidRPr="00137FB4" w:rsidRDefault="00137FB4" w:rsidP="00137FB4">
      <w:pPr>
        <w:pStyle w:val="ListParagraph"/>
        <w:numPr>
          <w:ilvl w:val="0"/>
          <w:numId w:val="13"/>
        </w:numPr>
      </w:pPr>
      <w:r w:rsidRPr="00137FB4">
        <w:t>Structured validation risk register</w:t>
      </w:r>
    </w:p>
    <w:p w14:paraId="134F19CF" w14:textId="07130FE8" w:rsidR="00137FB4" w:rsidRPr="00137FB4" w:rsidRDefault="00137FB4" w:rsidP="00137FB4">
      <w:pPr>
        <w:pStyle w:val="ListParagraph"/>
        <w:numPr>
          <w:ilvl w:val="0"/>
          <w:numId w:val="13"/>
        </w:numPr>
      </w:pPr>
      <w:r w:rsidRPr="00137FB4">
        <w:t>Security configuration findings</w:t>
      </w:r>
    </w:p>
    <w:p w14:paraId="5C9DC32F" w14:textId="4C818B5F" w:rsidR="00137FB4" w:rsidRPr="00137FB4" w:rsidRDefault="00137FB4" w:rsidP="00137FB4">
      <w:pPr>
        <w:pStyle w:val="ListParagraph"/>
        <w:numPr>
          <w:ilvl w:val="0"/>
          <w:numId w:val="13"/>
        </w:numPr>
      </w:pPr>
      <w:r w:rsidRPr="00137FB4">
        <w:t>Information disclosure observations</w:t>
      </w:r>
    </w:p>
    <w:p w14:paraId="2B55C9A0" w14:textId="62B2E1D9" w:rsidR="00137FB4" w:rsidRPr="00137FB4" w:rsidRDefault="00137FB4" w:rsidP="00137FB4">
      <w:pPr>
        <w:pStyle w:val="ListParagraph"/>
        <w:numPr>
          <w:ilvl w:val="0"/>
          <w:numId w:val="13"/>
        </w:numPr>
      </w:pPr>
      <w:r w:rsidRPr="00137FB4">
        <w:t>Compliance documentation</w:t>
      </w:r>
    </w:p>
    <w:p w14:paraId="41CC8B98" w14:textId="110A0BF1" w:rsidR="00137FB4" w:rsidRPr="00137FB4" w:rsidRDefault="00137FB4" w:rsidP="00137FB4">
      <w:pPr>
        <w:pStyle w:val="ListParagraph"/>
        <w:numPr>
          <w:ilvl w:val="0"/>
          <w:numId w:val="13"/>
        </w:numPr>
      </w:pPr>
      <w:r w:rsidRPr="00137FB4">
        <w:t>Validation logs and mitigation planning</w:t>
      </w:r>
    </w:p>
    <w:p w14:paraId="2447DE5D" w14:textId="77777777" w:rsidR="00137FB4" w:rsidRPr="00137FB4" w:rsidRDefault="00137FB4" w:rsidP="00137FB4">
      <w:r w:rsidRPr="00137FB4">
        <w:t>All validation evidence was organized into a structured compliance dossier suitable for audit review and verification activities.</w:t>
      </w:r>
      <w:r w:rsidRPr="00137FB4">
        <w:t xml:space="preserve"> </w:t>
      </w:r>
    </w:p>
    <w:p w14:paraId="287F9E88" w14:textId="55E09884" w:rsidR="00AC3509" w:rsidRDefault="00AC3509" w:rsidP="00137FB4">
      <w:pPr>
        <w:rPr>
          <w:b/>
          <w:bCs/>
        </w:rPr>
      </w:pPr>
      <w:r w:rsidRPr="00DB1919">
        <w:rPr>
          <w:b/>
          <w:bCs/>
        </w:rPr>
        <w:lastRenderedPageBreak/>
        <w:t>5. Mitigation Actions</w:t>
      </w:r>
    </w:p>
    <w:tbl>
      <w:tblPr>
        <w:tblStyle w:val="GridTable4-Accent1"/>
        <w:tblW w:w="0" w:type="auto"/>
        <w:tblLook w:val="04A0" w:firstRow="1" w:lastRow="0" w:firstColumn="1" w:lastColumn="0" w:noHBand="0" w:noVBand="1"/>
      </w:tblPr>
      <w:tblGrid>
        <w:gridCol w:w="4765"/>
        <w:gridCol w:w="4410"/>
      </w:tblGrid>
      <w:tr w:rsidR="00132454" w:rsidRPr="00132454" w14:paraId="6C1580BC" w14:textId="77777777" w:rsidTr="001324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hideMark/>
          </w:tcPr>
          <w:p w14:paraId="08C9C086" w14:textId="77777777" w:rsidR="00132454" w:rsidRPr="00132454" w:rsidRDefault="00132454" w:rsidP="00132454">
            <w:pPr>
              <w:spacing w:after="160" w:line="278" w:lineRule="auto"/>
            </w:pPr>
            <w:r w:rsidRPr="00132454">
              <w:t>Vulnerability</w:t>
            </w:r>
          </w:p>
        </w:tc>
        <w:tc>
          <w:tcPr>
            <w:tcW w:w="4410" w:type="dxa"/>
            <w:hideMark/>
          </w:tcPr>
          <w:p w14:paraId="3EEB8336" w14:textId="77777777" w:rsidR="00132454" w:rsidRPr="00132454" w:rsidRDefault="00132454" w:rsidP="00132454">
            <w:pPr>
              <w:spacing w:after="160" w:line="278" w:lineRule="auto"/>
              <w:cnfStyle w:val="100000000000" w:firstRow="1" w:lastRow="0" w:firstColumn="0" w:lastColumn="0" w:oddVBand="0" w:evenVBand="0" w:oddHBand="0" w:evenHBand="0" w:firstRowFirstColumn="0" w:firstRowLastColumn="0" w:lastRowFirstColumn="0" w:lastRowLastColumn="0"/>
            </w:pPr>
            <w:r w:rsidRPr="00132454">
              <w:t>Mitigation Action</w:t>
            </w:r>
          </w:p>
        </w:tc>
      </w:tr>
      <w:tr w:rsidR="00132454" w:rsidRPr="00132454" w14:paraId="65F1E8DE" w14:textId="77777777" w:rsidTr="00132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hideMark/>
          </w:tcPr>
          <w:p w14:paraId="0FF8AF80" w14:textId="77777777" w:rsidR="00132454" w:rsidRPr="00132454" w:rsidRDefault="00132454" w:rsidP="00132454">
            <w:pPr>
              <w:spacing w:after="160" w:line="278" w:lineRule="auto"/>
            </w:pPr>
            <w:r w:rsidRPr="00132454">
              <w:t>CSP Header Missing</w:t>
            </w:r>
          </w:p>
        </w:tc>
        <w:tc>
          <w:tcPr>
            <w:tcW w:w="4410" w:type="dxa"/>
            <w:hideMark/>
          </w:tcPr>
          <w:p w14:paraId="52717713" w14:textId="77777777" w:rsidR="00132454" w:rsidRPr="00132454" w:rsidRDefault="00132454" w:rsidP="00132454">
            <w:pPr>
              <w:spacing w:after="160" w:line="278" w:lineRule="auto"/>
              <w:cnfStyle w:val="000000100000" w:firstRow="0" w:lastRow="0" w:firstColumn="0" w:lastColumn="0" w:oddVBand="0" w:evenVBand="0" w:oddHBand="1" w:evenHBand="0" w:firstRowFirstColumn="0" w:firstRowLastColumn="0" w:lastRowFirstColumn="0" w:lastRowLastColumn="0"/>
            </w:pPr>
            <w:r w:rsidRPr="00132454">
              <w:t>Configure Content-Security-Policy header</w:t>
            </w:r>
          </w:p>
        </w:tc>
      </w:tr>
      <w:tr w:rsidR="00132454" w:rsidRPr="00132454" w14:paraId="5ADCF321" w14:textId="77777777" w:rsidTr="00132454">
        <w:tc>
          <w:tcPr>
            <w:cnfStyle w:val="001000000000" w:firstRow="0" w:lastRow="0" w:firstColumn="1" w:lastColumn="0" w:oddVBand="0" w:evenVBand="0" w:oddHBand="0" w:evenHBand="0" w:firstRowFirstColumn="0" w:firstRowLastColumn="0" w:lastRowFirstColumn="0" w:lastRowLastColumn="0"/>
            <w:tcW w:w="4765" w:type="dxa"/>
            <w:hideMark/>
          </w:tcPr>
          <w:p w14:paraId="0C7F8C1B" w14:textId="77777777" w:rsidR="00132454" w:rsidRPr="00132454" w:rsidRDefault="00132454" w:rsidP="00132454">
            <w:pPr>
              <w:spacing w:after="160" w:line="278" w:lineRule="auto"/>
            </w:pPr>
            <w:r w:rsidRPr="00132454">
              <w:t>Cross-Domain Misconfiguration</w:t>
            </w:r>
          </w:p>
        </w:tc>
        <w:tc>
          <w:tcPr>
            <w:tcW w:w="4410" w:type="dxa"/>
            <w:hideMark/>
          </w:tcPr>
          <w:p w14:paraId="142E9A2A" w14:textId="77777777" w:rsidR="00132454" w:rsidRPr="00132454" w:rsidRDefault="00132454" w:rsidP="00132454">
            <w:pPr>
              <w:spacing w:after="160" w:line="278" w:lineRule="auto"/>
              <w:cnfStyle w:val="000000000000" w:firstRow="0" w:lastRow="0" w:firstColumn="0" w:lastColumn="0" w:oddVBand="0" w:evenVBand="0" w:oddHBand="0" w:evenHBand="0" w:firstRowFirstColumn="0" w:firstRowLastColumn="0" w:lastRowFirstColumn="0" w:lastRowLastColumn="0"/>
            </w:pPr>
            <w:r w:rsidRPr="00132454">
              <w:t>Restrict CORS origins</w:t>
            </w:r>
          </w:p>
        </w:tc>
      </w:tr>
      <w:tr w:rsidR="00132454" w:rsidRPr="00132454" w14:paraId="5D0ED5C2" w14:textId="77777777" w:rsidTr="00132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hideMark/>
          </w:tcPr>
          <w:p w14:paraId="696829D4" w14:textId="77777777" w:rsidR="00132454" w:rsidRPr="00132454" w:rsidRDefault="00132454" w:rsidP="00132454">
            <w:pPr>
              <w:spacing w:after="160" w:line="278" w:lineRule="auto"/>
            </w:pPr>
            <w:r w:rsidRPr="00132454">
              <w:t>Missing Anti-clickjacking Header</w:t>
            </w:r>
          </w:p>
        </w:tc>
        <w:tc>
          <w:tcPr>
            <w:tcW w:w="4410" w:type="dxa"/>
            <w:hideMark/>
          </w:tcPr>
          <w:p w14:paraId="5C1998FC" w14:textId="77777777" w:rsidR="00132454" w:rsidRPr="00132454" w:rsidRDefault="00132454" w:rsidP="00132454">
            <w:pPr>
              <w:spacing w:after="160" w:line="278" w:lineRule="auto"/>
              <w:cnfStyle w:val="000000100000" w:firstRow="0" w:lastRow="0" w:firstColumn="0" w:lastColumn="0" w:oddVBand="0" w:evenVBand="0" w:oddHBand="1" w:evenHBand="0" w:firstRowFirstColumn="0" w:firstRowLastColumn="0" w:lastRowFirstColumn="0" w:lastRowLastColumn="0"/>
            </w:pPr>
            <w:r w:rsidRPr="00132454">
              <w:t>Add X-Frame-Options</w:t>
            </w:r>
          </w:p>
        </w:tc>
      </w:tr>
      <w:tr w:rsidR="00132454" w:rsidRPr="00132454" w14:paraId="53434F8C" w14:textId="77777777" w:rsidTr="00132454">
        <w:tc>
          <w:tcPr>
            <w:cnfStyle w:val="001000000000" w:firstRow="0" w:lastRow="0" w:firstColumn="1" w:lastColumn="0" w:oddVBand="0" w:evenVBand="0" w:oddHBand="0" w:evenHBand="0" w:firstRowFirstColumn="0" w:firstRowLastColumn="0" w:lastRowFirstColumn="0" w:lastRowLastColumn="0"/>
            <w:tcW w:w="4765" w:type="dxa"/>
            <w:hideMark/>
          </w:tcPr>
          <w:p w14:paraId="1D2B67FE" w14:textId="77777777" w:rsidR="00132454" w:rsidRPr="00132454" w:rsidRDefault="00132454" w:rsidP="00132454">
            <w:pPr>
              <w:spacing w:after="160" w:line="278" w:lineRule="auto"/>
            </w:pPr>
            <w:r w:rsidRPr="00132454">
              <w:t>Missing Sub Resource Integrity</w:t>
            </w:r>
          </w:p>
        </w:tc>
        <w:tc>
          <w:tcPr>
            <w:tcW w:w="4410" w:type="dxa"/>
            <w:hideMark/>
          </w:tcPr>
          <w:p w14:paraId="2541400F" w14:textId="77777777" w:rsidR="00132454" w:rsidRPr="00132454" w:rsidRDefault="00132454" w:rsidP="00132454">
            <w:pPr>
              <w:spacing w:after="160" w:line="278" w:lineRule="auto"/>
              <w:cnfStyle w:val="000000000000" w:firstRow="0" w:lastRow="0" w:firstColumn="0" w:lastColumn="0" w:oddVBand="0" w:evenVBand="0" w:oddHBand="0" w:evenHBand="0" w:firstRowFirstColumn="0" w:firstRowLastColumn="0" w:lastRowFirstColumn="0" w:lastRowLastColumn="0"/>
            </w:pPr>
            <w:r w:rsidRPr="00132454">
              <w:t>Implement integrity attributes</w:t>
            </w:r>
          </w:p>
        </w:tc>
      </w:tr>
      <w:tr w:rsidR="00132454" w:rsidRPr="00132454" w14:paraId="777D0FAF" w14:textId="77777777" w:rsidTr="00132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hideMark/>
          </w:tcPr>
          <w:p w14:paraId="584F8E5E" w14:textId="77777777" w:rsidR="00132454" w:rsidRPr="00132454" w:rsidRDefault="00132454" w:rsidP="00132454">
            <w:pPr>
              <w:spacing w:after="160" w:line="278" w:lineRule="auto"/>
            </w:pPr>
            <w:r w:rsidRPr="00132454">
              <w:t>Cross-Domain JavaScript Inclusion</w:t>
            </w:r>
          </w:p>
        </w:tc>
        <w:tc>
          <w:tcPr>
            <w:tcW w:w="4410" w:type="dxa"/>
            <w:hideMark/>
          </w:tcPr>
          <w:p w14:paraId="7F158430" w14:textId="77777777" w:rsidR="00132454" w:rsidRPr="00132454" w:rsidRDefault="00132454" w:rsidP="00132454">
            <w:pPr>
              <w:spacing w:after="160" w:line="278" w:lineRule="auto"/>
              <w:cnfStyle w:val="000000100000" w:firstRow="0" w:lastRow="0" w:firstColumn="0" w:lastColumn="0" w:oddVBand="0" w:evenVBand="0" w:oddHBand="1" w:evenHBand="0" w:firstRowFirstColumn="0" w:firstRowLastColumn="0" w:lastRowFirstColumn="0" w:lastRowLastColumn="0"/>
            </w:pPr>
            <w:r w:rsidRPr="00132454">
              <w:t>Validate external JS sources</w:t>
            </w:r>
          </w:p>
        </w:tc>
      </w:tr>
      <w:tr w:rsidR="00132454" w:rsidRPr="00132454" w14:paraId="3D6B000C" w14:textId="77777777" w:rsidTr="00132454">
        <w:tc>
          <w:tcPr>
            <w:cnfStyle w:val="001000000000" w:firstRow="0" w:lastRow="0" w:firstColumn="1" w:lastColumn="0" w:oddVBand="0" w:evenVBand="0" w:oddHBand="0" w:evenHBand="0" w:firstRowFirstColumn="0" w:firstRowLastColumn="0" w:lastRowFirstColumn="0" w:lastRowLastColumn="0"/>
            <w:tcW w:w="4765" w:type="dxa"/>
            <w:hideMark/>
          </w:tcPr>
          <w:p w14:paraId="13CF9C4C" w14:textId="77777777" w:rsidR="00132454" w:rsidRPr="00132454" w:rsidRDefault="00132454" w:rsidP="00132454">
            <w:pPr>
              <w:spacing w:after="160" w:line="278" w:lineRule="auto"/>
            </w:pPr>
            <w:r w:rsidRPr="00132454">
              <w:t>X-Content-Type-Options Missing</w:t>
            </w:r>
          </w:p>
        </w:tc>
        <w:tc>
          <w:tcPr>
            <w:tcW w:w="4410" w:type="dxa"/>
            <w:hideMark/>
          </w:tcPr>
          <w:p w14:paraId="1EABBC7E" w14:textId="77777777" w:rsidR="00132454" w:rsidRPr="00132454" w:rsidRDefault="00132454" w:rsidP="00132454">
            <w:pPr>
              <w:spacing w:after="160" w:line="278" w:lineRule="auto"/>
              <w:cnfStyle w:val="000000000000" w:firstRow="0" w:lastRow="0" w:firstColumn="0" w:lastColumn="0" w:oddVBand="0" w:evenVBand="0" w:oddHBand="0" w:evenHBand="0" w:firstRowFirstColumn="0" w:firstRowLastColumn="0" w:lastRowFirstColumn="0" w:lastRowLastColumn="0"/>
            </w:pPr>
            <w:r w:rsidRPr="00132454">
              <w:t>Configure MIME protection</w:t>
            </w:r>
          </w:p>
        </w:tc>
      </w:tr>
      <w:tr w:rsidR="00132454" w:rsidRPr="00132454" w14:paraId="7C82652F" w14:textId="77777777" w:rsidTr="00132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hideMark/>
          </w:tcPr>
          <w:p w14:paraId="4CED90C5" w14:textId="77777777" w:rsidR="00132454" w:rsidRPr="00132454" w:rsidRDefault="00132454" w:rsidP="00132454">
            <w:pPr>
              <w:spacing w:after="160" w:line="278" w:lineRule="auto"/>
            </w:pPr>
            <w:r w:rsidRPr="00132454">
              <w:t>Sensitive Information in URL</w:t>
            </w:r>
          </w:p>
        </w:tc>
        <w:tc>
          <w:tcPr>
            <w:tcW w:w="4410" w:type="dxa"/>
            <w:hideMark/>
          </w:tcPr>
          <w:p w14:paraId="50D7A930" w14:textId="77777777" w:rsidR="00132454" w:rsidRPr="00132454" w:rsidRDefault="00132454" w:rsidP="00132454">
            <w:pPr>
              <w:spacing w:after="160" w:line="278" w:lineRule="auto"/>
              <w:cnfStyle w:val="000000100000" w:firstRow="0" w:lastRow="0" w:firstColumn="0" w:lastColumn="0" w:oddVBand="0" w:evenVBand="0" w:oddHBand="1" w:evenHBand="0" w:firstRowFirstColumn="0" w:firstRowLastColumn="0" w:lastRowFirstColumn="0" w:lastRowLastColumn="0"/>
            </w:pPr>
            <w:r w:rsidRPr="00132454">
              <w:t>Avoid sensitive URL parameters</w:t>
            </w:r>
          </w:p>
        </w:tc>
      </w:tr>
      <w:tr w:rsidR="00132454" w:rsidRPr="00132454" w14:paraId="22DD46B9" w14:textId="77777777" w:rsidTr="00132454">
        <w:tc>
          <w:tcPr>
            <w:cnfStyle w:val="001000000000" w:firstRow="0" w:lastRow="0" w:firstColumn="1" w:lastColumn="0" w:oddVBand="0" w:evenVBand="0" w:oddHBand="0" w:evenHBand="0" w:firstRowFirstColumn="0" w:firstRowLastColumn="0" w:lastRowFirstColumn="0" w:lastRowLastColumn="0"/>
            <w:tcW w:w="4765" w:type="dxa"/>
            <w:hideMark/>
          </w:tcPr>
          <w:p w14:paraId="3170B89B" w14:textId="77777777" w:rsidR="00132454" w:rsidRPr="00132454" w:rsidRDefault="00132454" w:rsidP="00132454">
            <w:pPr>
              <w:spacing w:after="160" w:line="278" w:lineRule="auto"/>
            </w:pPr>
            <w:r w:rsidRPr="00132454">
              <w:t>Suspicious Comments</w:t>
            </w:r>
          </w:p>
        </w:tc>
        <w:tc>
          <w:tcPr>
            <w:tcW w:w="4410" w:type="dxa"/>
            <w:hideMark/>
          </w:tcPr>
          <w:p w14:paraId="4C66E7F4" w14:textId="77777777" w:rsidR="00132454" w:rsidRPr="00132454" w:rsidRDefault="00132454" w:rsidP="00132454">
            <w:pPr>
              <w:spacing w:after="160" w:line="278" w:lineRule="auto"/>
              <w:cnfStyle w:val="000000000000" w:firstRow="0" w:lastRow="0" w:firstColumn="0" w:lastColumn="0" w:oddVBand="0" w:evenVBand="0" w:oddHBand="0" w:evenHBand="0" w:firstRowFirstColumn="0" w:firstRowLastColumn="0" w:lastRowFirstColumn="0" w:lastRowLastColumn="0"/>
            </w:pPr>
            <w:r w:rsidRPr="00132454">
              <w:t>Remove unnecessary comments</w:t>
            </w:r>
          </w:p>
        </w:tc>
      </w:tr>
      <w:tr w:rsidR="00132454" w:rsidRPr="00132454" w14:paraId="1DEF470F" w14:textId="77777777" w:rsidTr="00132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hideMark/>
          </w:tcPr>
          <w:p w14:paraId="1DEEDAD6" w14:textId="77777777" w:rsidR="00132454" w:rsidRPr="00132454" w:rsidRDefault="00132454" w:rsidP="00132454">
            <w:pPr>
              <w:spacing w:after="160" w:line="278" w:lineRule="auto"/>
            </w:pPr>
            <w:r w:rsidRPr="00132454">
              <w:t>Cache-Control Weakness</w:t>
            </w:r>
          </w:p>
        </w:tc>
        <w:tc>
          <w:tcPr>
            <w:tcW w:w="4410" w:type="dxa"/>
            <w:hideMark/>
          </w:tcPr>
          <w:p w14:paraId="6F4DFCFC" w14:textId="77777777" w:rsidR="00132454" w:rsidRPr="00132454" w:rsidRDefault="00132454" w:rsidP="00132454">
            <w:pPr>
              <w:spacing w:after="160" w:line="278" w:lineRule="auto"/>
              <w:cnfStyle w:val="000000100000" w:firstRow="0" w:lastRow="0" w:firstColumn="0" w:lastColumn="0" w:oddVBand="0" w:evenVBand="0" w:oddHBand="1" w:evenHBand="0" w:firstRowFirstColumn="0" w:firstRowLastColumn="0" w:lastRowFirstColumn="0" w:lastRowLastColumn="0"/>
            </w:pPr>
            <w:r w:rsidRPr="00132454">
              <w:t>Configure secure cache directives</w:t>
            </w:r>
          </w:p>
        </w:tc>
      </w:tr>
    </w:tbl>
    <w:p w14:paraId="53694660" w14:textId="77777777" w:rsidR="00AC3509" w:rsidRPr="00132454" w:rsidRDefault="00AC3509" w:rsidP="00AC3509"/>
    <w:p w14:paraId="08BDB49C" w14:textId="77777777" w:rsidR="00AC3509" w:rsidRDefault="00AC3509" w:rsidP="00AC3509">
      <w:pPr>
        <w:rPr>
          <w:b/>
          <w:bCs/>
        </w:rPr>
      </w:pPr>
      <w:r w:rsidRPr="00DB1919">
        <w:rPr>
          <w:b/>
          <w:bCs/>
        </w:rPr>
        <w:t>6. Conclusion</w:t>
      </w:r>
    </w:p>
    <w:p w14:paraId="0F4A8A1A" w14:textId="3D4BB6DC" w:rsidR="00132454" w:rsidRDefault="00132454" w:rsidP="00132454">
      <w:pPr>
        <w:jc w:val="both"/>
      </w:pPr>
      <w:r>
        <w:t>The software security validation process successfully identified multiple vulnerabilities within the target web application. All identified findings were analyzed and structured into a formal validation risk register with corresponding mitigation recommendations.</w:t>
      </w:r>
    </w:p>
    <w:p w14:paraId="370A28B2" w14:textId="39A0B873" w:rsidR="00132454" w:rsidRDefault="00132454" w:rsidP="00132454">
      <w:pPr>
        <w:jc w:val="both"/>
      </w:pPr>
      <w:r>
        <w:t>The generated compliance dossier provides organized audit evidence suitable for software verification, validation, and compliance review activities. The project demonstrates proper validation risk structuring, evidence compilation, and professional security documentation practices.</w:t>
      </w:r>
    </w:p>
    <w:p w14:paraId="3430C2F5" w14:textId="473E2B26" w:rsidR="004D6F67" w:rsidRDefault="004D6F67" w:rsidP="00AC3509">
      <w:pPr>
        <w:jc w:val="both"/>
        <w:rPr>
          <w:b/>
          <w:bCs/>
        </w:rPr>
      </w:pPr>
      <w:r w:rsidRPr="004D6F67">
        <w:rPr>
          <w:b/>
          <w:bCs/>
        </w:rPr>
        <w:t>7. GITHUB Repo Link</w:t>
      </w:r>
    </w:p>
    <w:p w14:paraId="2CA03455" w14:textId="01DF0CDC" w:rsidR="004D6F67" w:rsidRPr="004D6F67" w:rsidRDefault="004D6F67" w:rsidP="00AC3509">
      <w:pPr>
        <w:jc w:val="both"/>
      </w:pPr>
      <w:r>
        <w:t xml:space="preserve">                   </w:t>
      </w:r>
      <w:hyperlink r:id="rId12" w:history="1">
        <w:r w:rsidR="009E010F" w:rsidRPr="009E010F">
          <w:rPr>
            <w:rStyle w:val="Hyperlink"/>
          </w:rPr>
          <w:t>https://github.com/thehmfpk/Validation-Risk-Compliance-Week14.git</w:t>
        </w:r>
      </w:hyperlink>
    </w:p>
    <w:p w14:paraId="7B72383A" w14:textId="2784CD98" w:rsidR="007A0999" w:rsidRDefault="007A0999" w:rsidP="007A0999"/>
    <w:p w14:paraId="08EEC9E6" w14:textId="77777777" w:rsidR="00AB3A79" w:rsidRPr="00AB3A79" w:rsidRDefault="00AB3A79" w:rsidP="007A0999"/>
    <w:p w14:paraId="53B027A5" w14:textId="6FA9C42A" w:rsidR="005555F2" w:rsidRPr="002E7689" w:rsidRDefault="005555F2" w:rsidP="007A0999"/>
    <w:sectPr w:rsidR="005555F2" w:rsidRPr="002E7689" w:rsidSect="008354AB">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13F6E" w14:textId="77777777" w:rsidR="0088078B" w:rsidRDefault="0088078B" w:rsidP="00F52EC8">
      <w:pPr>
        <w:spacing w:after="0" w:line="240" w:lineRule="auto"/>
      </w:pPr>
      <w:r>
        <w:separator/>
      </w:r>
    </w:p>
  </w:endnote>
  <w:endnote w:type="continuationSeparator" w:id="0">
    <w:p w14:paraId="5AEA3C44" w14:textId="77777777" w:rsidR="0088078B" w:rsidRDefault="0088078B" w:rsidP="00F52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ptos Narrow">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Bahnschrift SemiBold">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DA29A" w14:textId="77777777" w:rsidR="0088078B" w:rsidRDefault="0088078B" w:rsidP="00F52EC8">
      <w:pPr>
        <w:spacing w:after="0" w:line="240" w:lineRule="auto"/>
      </w:pPr>
      <w:r>
        <w:separator/>
      </w:r>
    </w:p>
  </w:footnote>
  <w:footnote w:type="continuationSeparator" w:id="0">
    <w:p w14:paraId="1A205469" w14:textId="77777777" w:rsidR="0088078B" w:rsidRDefault="0088078B" w:rsidP="00F52E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235A"/>
    <w:multiLevelType w:val="hybridMultilevel"/>
    <w:tmpl w:val="BB3C6F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3A3DD1"/>
    <w:multiLevelType w:val="hybridMultilevel"/>
    <w:tmpl w:val="77EE44F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E03779C"/>
    <w:multiLevelType w:val="hybridMultilevel"/>
    <w:tmpl w:val="DD5A48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3144A5"/>
    <w:multiLevelType w:val="hybridMultilevel"/>
    <w:tmpl w:val="6B980E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E327E2"/>
    <w:multiLevelType w:val="hybridMultilevel"/>
    <w:tmpl w:val="AC3061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DA7DB3"/>
    <w:multiLevelType w:val="hybridMultilevel"/>
    <w:tmpl w:val="2B084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F6660A"/>
    <w:multiLevelType w:val="hybridMultilevel"/>
    <w:tmpl w:val="79227804"/>
    <w:lvl w:ilvl="0" w:tplc="678CF8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8024D6"/>
    <w:multiLevelType w:val="hybridMultilevel"/>
    <w:tmpl w:val="A3CAEF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963D7"/>
    <w:multiLevelType w:val="hybridMultilevel"/>
    <w:tmpl w:val="5E3C9030"/>
    <w:lvl w:ilvl="0" w:tplc="69BA6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2E752E"/>
    <w:multiLevelType w:val="hybridMultilevel"/>
    <w:tmpl w:val="1FAC8D1E"/>
    <w:lvl w:ilvl="0" w:tplc="04090009">
      <w:start w:val="1"/>
      <w:numFmt w:val="bullet"/>
      <w:lvlText w:val=""/>
      <w:lvlJc w:val="left"/>
      <w:pPr>
        <w:ind w:left="720" w:hanging="360"/>
      </w:pPr>
      <w:rPr>
        <w:rFonts w:ascii="Wingdings" w:hAnsi="Wingdings" w:hint="default"/>
      </w:rPr>
    </w:lvl>
    <w:lvl w:ilvl="1" w:tplc="3D2C3E60">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BEC1D42"/>
    <w:multiLevelType w:val="hybridMultilevel"/>
    <w:tmpl w:val="196E060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14814BF"/>
    <w:multiLevelType w:val="hybridMultilevel"/>
    <w:tmpl w:val="15722A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B313DA"/>
    <w:multiLevelType w:val="hybridMultilevel"/>
    <w:tmpl w:val="48AAF618"/>
    <w:lvl w:ilvl="0" w:tplc="0409000B">
      <w:start w:val="1"/>
      <w:numFmt w:val="bullet"/>
      <w:lvlText w:val=""/>
      <w:lvlJc w:val="left"/>
      <w:pPr>
        <w:ind w:left="720" w:hanging="360"/>
      </w:pPr>
      <w:rPr>
        <w:rFonts w:ascii="Wingdings" w:hAnsi="Wingdings" w:hint="default"/>
      </w:rPr>
    </w:lvl>
    <w:lvl w:ilvl="1" w:tplc="7E2E3B64">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07260909">
    <w:abstractNumId w:val="12"/>
  </w:num>
  <w:num w:numId="2" w16cid:durableId="1817989196">
    <w:abstractNumId w:val="2"/>
  </w:num>
  <w:num w:numId="3" w16cid:durableId="1136533270">
    <w:abstractNumId w:val="4"/>
  </w:num>
  <w:num w:numId="4" w16cid:durableId="622998439">
    <w:abstractNumId w:val="5"/>
  </w:num>
  <w:num w:numId="5" w16cid:durableId="312371471">
    <w:abstractNumId w:val="6"/>
  </w:num>
  <w:num w:numId="6" w16cid:durableId="1235359583">
    <w:abstractNumId w:val="1"/>
  </w:num>
  <w:num w:numId="7" w16cid:durableId="1156721871">
    <w:abstractNumId w:val="3"/>
  </w:num>
  <w:num w:numId="8" w16cid:durableId="1733962612">
    <w:abstractNumId w:val="8"/>
  </w:num>
  <w:num w:numId="9" w16cid:durableId="723061433">
    <w:abstractNumId w:val="10"/>
  </w:num>
  <w:num w:numId="10" w16cid:durableId="608633472">
    <w:abstractNumId w:val="9"/>
  </w:num>
  <w:num w:numId="11" w16cid:durableId="319693212">
    <w:abstractNumId w:val="0"/>
  </w:num>
  <w:num w:numId="12" w16cid:durableId="1439909641">
    <w:abstractNumId w:val="7"/>
  </w:num>
  <w:num w:numId="13" w16cid:durableId="9567921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A51"/>
    <w:rsid w:val="000235E3"/>
    <w:rsid w:val="00042C93"/>
    <w:rsid w:val="00043FF3"/>
    <w:rsid w:val="00044BE2"/>
    <w:rsid w:val="00052699"/>
    <w:rsid w:val="00071A1A"/>
    <w:rsid w:val="000722A6"/>
    <w:rsid w:val="0007261D"/>
    <w:rsid w:val="000733B2"/>
    <w:rsid w:val="00081A3A"/>
    <w:rsid w:val="000C15E5"/>
    <w:rsid w:val="000C23EB"/>
    <w:rsid w:val="000C28F4"/>
    <w:rsid w:val="000C3C45"/>
    <w:rsid w:val="000C6642"/>
    <w:rsid w:val="000D436E"/>
    <w:rsid w:val="000D6BAD"/>
    <w:rsid w:val="000E5A40"/>
    <w:rsid w:val="000F0280"/>
    <w:rsid w:val="00103662"/>
    <w:rsid w:val="00104D73"/>
    <w:rsid w:val="0011002A"/>
    <w:rsid w:val="001106D8"/>
    <w:rsid w:val="00130484"/>
    <w:rsid w:val="00132454"/>
    <w:rsid w:val="00137FB4"/>
    <w:rsid w:val="001533F2"/>
    <w:rsid w:val="00156CBF"/>
    <w:rsid w:val="00157A9F"/>
    <w:rsid w:val="00172394"/>
    <w:rsid w:val="00193C26"/>
    <w:rsid w:val="001B376E"/>
    <w:rsid w:val="001B4CB4"/>
    <w:rsid w:val="001E37C7"/>
    <w:rsid w:val="001F01D4"/>
    <w:rsid w:val="001F4D1C"/>
    <w:rsid w:val="0020157E"/>
    <w:rsid w:val="00203A86"/>
    <w:rsid w:val="00250AA3"/>
    <w:rsid w:val="0025586F"/>
    <w:rsid w:val="002606A9"/>
    <w:rsid w:val="002652E8"/>
    <w:rsid w:val="0027559D"/>
    <w:rsid w:val="0029294E"/>
    <w:rsid w:val="00297C20"/>
    <w:rsid w:val="00297CB0"/>
    <w:rsid w:val="002B4300"/>
    <w:rsid w:val="002D0B01"/>
    <w:rsid w:val="002D3C04"/>
    <w:rsid w:val="002E7689"/>
    <w:rsid w:val="002F308A"/>
    <w:rsid w:val="00301A54"/>
    <w:rsid w:val="003034B5"/>
    <w:rsid w:val="00303913"/>
    <w:rsid w:val="003073D1"/>
    <w:rsid w:val="00310E92"/>
    <w:rsid w:val="00312635"/>
    <w:rsid w:val="003160E2"/>
    <w:rsid w:val="00317B32"/>
    <w:rsid w:val="00320294"/>
    <w:rsid w:val="00326DC5"/>
    <w:rsid w:val="00327F11"/>
    <w:rsid w:val="003377C1"/>
    <w:rsid w:val="00340A0F"/>
    <w:rsid w:val="00341316"/>
    <w:rsid w:val="003420EA"/>
    <w:rsid w:val="0039089B"/>
    <w:rsid w:val="00397946"/>
    <w:rsid w:val="003A7359"/>
    <w:rsid w:val="003B0BCF"/>
    <w:rsid w:val="003D35FB"/>
    <w:rsid w:val="003D465F"/>
    <w:rsid w:val="003E0A7F"/>
    <w:rsid w:val="003F1B11"/>
    <w:rsid w:val="004046D5"/>
    <w:rsid w:val="00411681"/>
    <w:rsid w:val="00412E65"/>
    <w:rsid w:val="004158A9"/>
    <w:rsid w:val="00420554"/>
    <w:rsid w:val="004237F1"/>
    <w:rsid w:val="0042588D"/>
    <w:rsid w:val="00431A04"/>
    <w:rsid w:val="00456C35"/>
    <w:rsid w:val="0046086B"/>
    <w:rsid w:val="00460E60"/>
    <w:rsid w:val="004613DC"/>
    <w:rsid w:val="0048767E"/>
    <w:rsid w:val="0049241E"/>
    <w:rsid w:val="00494963"/>
    <w:rsid w:val="004A3544"/>
    <w:rsid w:val="004B747B"/>
    <w:rsid w:val="004C19A6"/>
    <w:rsid w:val="004D6F67"/>
    <w:rsid w:val="004E6C77"/>
    <w:rsid w:val="005072E8"/>
    <w:rsid w:val="005206FF"/>
    <w:rsid w:val="00522254"/>
    <w:rsid w:val="005266BA"/>
    <w:rsid w:val="00526FD7"/>
    <w:rsid w:val="0053151E"/>
    <w:rsid w:val="005423C2"/>
    <w:rsid w:val="005469E6"/>
    <w:rsid w:val="005512C4"/>
    <w:rsid w:val="005555F2"/>
    <w:rsid w:val="005570DB"/>
    <w:rsid w:val="0057168D"/>
    <w:rsid w:val="00572C8A"/>
    <w:rsid w:val="005828AB"/>
    <w:rsid w:val="005A27B8"/>
    <w:rsid w:val="005A6EE8"/>
    <w:rsid w:val="005C7CF5"/>
    <w:rsid w:val="005D048C"/>
    <w:rsid w:val="005D25A9"/>
    <w:rsid w:val="005E1272"/>
    <w:rsid w:val="005F7FA7"/>
    <w:rsid w:val="006039E3"/>
    <w:rsid w:val="006149D2"/>
    <w:rsid w:val="00624279"/>
    <w:rsid w:val="0062571C"/>
    <w:rsid w:val="006318BD"/>
    <w:rsid w:val="006354CA"/>
    <w:rsid w:val="00652957"/>
    <w:rsid w:val="00655767"/>
    <w:rsid w:val="00664EDA"/>
    <w:rsid w:val="006675B7"/>
    <w:rsid w:val="00670728"/>
    <w:rsid w:val="00677FB1"/>
    <w:rsid w:val="0068621D"/>
    <w:rsid w:val="00692447"/>
    <w:rsid w:val="006A0196"/>
    <w:rsid w:val="006A0E87"/>
    <w:rsid w:val="006A17AA"/>
    <w:rsid w:val="006B4148"/>
    <w:rsid w:val="006C500C"/>
    <w:rsid w:val="006C5127"/>
    <w:rsid w:val="006D0361"/>
    <w:rsid w:val="006D0C13"/>
    <w:rsid w:val="006E3952"/>
    <w:rsid w:val="006F13A3"/>
    <w:rsid w:val="00706D27"/>
    <w:rsid w:val="00715FDB"/>
    <w:rsid w:val="0072195F"/>
    <w:rsid w:val="0074344D"/>
    <w:rsid w:val="00744717"/>
    <w:rsid w:val="0075324C"/>
    <w:rsid w:val="00760994"/>
    <w:rsid w:val="007616AB"/>
    <w:rsid w:val="007627D4"/>
    <w:rsid w:val="00764D8E"/>
    <w:rsid w:val="00772BBF"/>
    <w:rsid w:val="00790FF1"/>
    <w:rsid w:val="007A0999"/>
    <w:rsid w:val="007A12C9"/>
    <w:rsid w:val="007B04B0"/>
    <w:rsid w:val="007C0700"/>
    <w:rsid w:val="007C5B6B"/>
    <w:rsid w:val="007D1534"/>
    <w:rsid w:val="007E6B76"/>
    <w:rsid w:val="007F0377"/>
    <w:rsid w:val="00812CF2"/>
    <w:rsid w:val="00825DAF"/>
    <w:rsid w:val="008354AB"/>
    <w:rsid w:val="00850D05"/>
    <w:rsid w:val="008565EE"/>
    <w:rsid w:val="00862B5C"/>
    <w:rsid w:val="0086531E"/>
    <w:rsid w:val="008775A9"/>
    <w:rsid w:val="0088078B"/>
    <w:rsid w:val="008A1B02"/>
    <w:rsid w:val="008B14A5"/>
    <w:rsid w:val="008B17A3"/>
    <w:rsid w:val="008B7588"/>
    <w:rsid w:val="008C27F9"/>
    <w:rsid w:val="008E4212"/>
    <w:rsid w:val="008F45E1"/>
    <w:rsid w:val="008F7334"/>
    <w:rsid w:val="00905684"/>
    <w:rsid w:val="00925DBC"/>
    <w:rsid w:val="009351C1"/>
    <w:rsid w:val="0094323B"/>
    <w:rsid w:val="0094474A"/>
    <w:rsid w:val="009502E4"/>
    <w:rsid w:val="009564CE"/>
    <w:rsid w:val="00963713"/>
    <w:rsid w:val="00971BA3"/>
    <w:rsid w:val="00974F08"/>
    <w:rsid w:val="009776B9"/>
    <w:rsid w:val="009A2620"/>
    <w:rsid w:val="009A3412"/>
    <w:rsid w:val="009B59DC"/>
    <w:rsid w:val="009B6D12"/>
    <w:rsid w:val="009C70C8"/>
    <w:rsid w:val="009C7C92"/>
    <w:rsid w:val="009E010F"/>
    <w:rsid w:val="009E2613"/>
    <w:rsid w:val="009E777B"/>
    <w:rsid w:val="00A12D16"/>
    <w:rsid w:val="00A137EB"/>
    <w:rsid w:val="00A25A51"/>
    <w:rsid w:val="00A31EAE"/>
    <w:rsid w:val="00A3363B"/>
    <w:rsid w:val="00A41876"/>
    <w:rsid w:val="00A578C6"/>
    <w:rsid w:val="00A738A1"/>
    <w:rsid w:val="00A82AB8"/>
    <w:rsid w:val="00A90400"/>
    <w:rsid w:val="00A97C89"/>
    <w:rsid w:val="00AA5526"/>
    <w:rsid w:val="00AB3A79"/>
    <w:rsid w:val="00AC123B"/>
    <w:rsid w:val="00AC3509"/>
    <w:rsid w:val="00AC6EF3"/>
    <w:rsid w:val="00AD3E71"/>
    <w:rsid w:val="00AE1115"/>
    <w:rsid w:val="00AE1187"/>
    <w:rsid w:val="00AF5447"/>
    <w:rsid w:val="00AF6E75"/>
    <w:rsid w:val="00B003D4"/>
    <w:rsid w:val="00B125F3"/>
    <w:rsid w:val="00B132F0"/>
    <w:rsid w:val="00B164EA"/>
    <w:rsid w:val="00B24E4B"/>
    <w:rsid w:val="00B3718C"/>
    <w:rsid w:val="00B44F7A"/>
    <w:rsid w:val="00B4555F"/>
    <w:rsid w:val="00B462DC"/>
    <w:rsid w:val="00BA3365"/>
    <w:rsid w:val="00BA382C"/>
    <w:rsid w:val="00BB786B"/>
    <w:rsid w:val="00BC1409"/>
    <w:rsid w:val="00BD3077"/>
    <w:rsid w:val="00BD75A8"/>
    <w:rsid w:val="00BE15D9"/>
    <w:rsid w:val="00BE6C3B"/>
    <w:rsid w:val="00BF2163"/>
    <w:rsid w:val="00BF50BC"/>
    <w:rsid w:val="00C05996"/>
    <w:rsid w:val="00C1270A"/>
    <w:rsid w:val="00C15E5D"/>
    <w:rsid w:val="00C223A6"/>
    <w:rsid w:val="00C30B9C"/>
    <w:rsid w:val="00C42AAD"/>
    <w:rsid w:val="00C50520"/>
    <w:rsid w:val="00C5118A"/>
    <w:rsid w:val="00C55519"/>
    <w:rsid w:val="00C62C55"/>
    <w:rsid w:val="00C67E76"/>
    <w:rsid w:val="00C80021"/>
    <w:rsid w:val="00C82B0C"/>
    <w:rsid w:val="00C85AF5"/>
    <w:rsid w:val="00CA74BB"/>
    <w:rsid w:val="00CB2303"/>
    <w:rsid w:val="00CB65E8"/>
    <w:rsid w:val="00CB7917"/>
    <w:rsid w:val="00CC5E5E"/>
    <w:rsid w:val="00CD31E7"/>
    <w:rsid w:val="00CE0240"/>
    <w:rsid w:val="00CE4B58"/>
    <w:rsid w:val="00CF2D2D"/>
    <w:rsid w:val="00D14581"/>
    <w:rsid w:val="00D20D85"/>
    <w:rsid w:val="00D218C7"/>
    <w:rsid w:val="00D23AC5"/>
    <w:rsid w:val="00D31C0A"/>
    <w:rsid w:val="00D3509A"/>
    <w:rsid w:val="00D35CF3"/>
    <w:rsid w:val="00D368FC"/>
    <w:rsid w:val="00D74CFF"/>
    <w:rsid w:val="00D81235"/>
    <w:rsid w:val="00D8183F"/>
    <w:rsid w:val="00D84C69"/>
    <w:rsid w:val="00D855FD"/>
    <w:rsid w:val="00DB46FB"/>
    <w:rsid w:val="00DB5F0A"/>
    <w:rsid w:val="00DC676A"/>
    <w:rsid w:val="00DD03AA"/>
    <w:rsid w:val="00DD40DC"/>
    <w:rsid w:val="00DE06DA"/>
    <w:rsid w:val="00DE2C0A"/>
    <w:rsid w:val="00DE3658"/>
    <w:rsid w:val="00DE4CDC"/>
    <w:rsid w:val="00DF7DE0"/>
    <w:rsid w:val="00E17B0B"/>
    <w:rsid w:val="00E21A6D"/>
    <w:rsid w:val="00E51CE1"/>
    <w:rsid w:val="00E72855"/>
    <w:rsid w:val="00E814D0"/>
    <w:rsid w:val="00E90658"/>
    <w:rsid w:val="00EA0362"/>
    <w:rsid w:val="00EB1EA6"/>
    <w:rsid w:val="00EB73E7"/>
    <w:rsid w:val="00EC5BC8"/>
    <w:rsid w:val="00EC6CC6"/>
    <w:rsid w:val="00ED74B1"/>
    <w:rsid w:val="00EE0705"/>
    <w:rsid w:val="00EF3F30"/>
    <w:rsid w:val="00F02356"/>
    <w:rsid w:val="00F04D88"/>
    <w:rsid w:val="00F14714"/>
    <w:rsid w:val="00F41AA4"/>
    <w:rsid w:val="00F46A7B"/>
    <w:rsid w:val="00F52EC8"/>
    <w:rsid w:val="00F567C0"/>
    <w:rsid w:val="00F5693D"/>
    <w:rsid w:val="00F647D1"/>
    <w:rsid w:val="00F67C62"/>
    <w:rsid w:val="00F727C4"/>
    <w:rsid w:val="00F77DE8"/>
    <w:rsid w:val="00F8382B"/>
    <w:rsid w:val="00F8790D"/>
    <w:rsid w:val="00F92A93"/>
    <w:rsid w:val="00F96CEE"/>
    <w:rsid w:val="00FA3FBA"/>
    <w:rsid w:val="00FB0958"/>
    <w:rsid w:val="00FC2097"/>
    <w:rsid w:val="00FD0057"/>
    <w:rsid w:val="00FD2683"/>
    <w:rsid w:val="00FD57BE"/>
    <w:rsid w:val="00FE77B4"/>
    <w:rsid w:val="00FE77EB"/>
    <w:rsid w:val="00FF4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0A46F"/>
  <w15:chartTrackingRefBased/>
  <w15:docId w15:val="{6D227ACE-3638-4147-9395-E81F36E58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B17A3"/>
    <w:pPr>
      <w:keepNext/>
      <w:keepLines/>
      <w:spacing w:before="360" w:after="80"/>
      <w:outlineLvl w:val="0"/>
    </w:pPr>
    <w:rPr>
      <w:rFonts w:asciiTheme="majorHAnsi" w:eastAsiaTheme="majorEastAsia" w:hAnsiTheme="majorHAnsi"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8B17A3"/>
    <w:pPr>
      <w:keepNext/>
      <w:keepLines/>
      <w:spacing w:before="160" w:after="80"/>
      <w:outlineLvl w:val="1"/>
    </w:pPr>
    <w:rPr>
      <w:rFonts w:asciiTheme="majorHAnsi" w:eastAsiaTheme="majorEastAsia" w:hAnsiTheme="majorHAnsi" w:cstheme="majorBidi"/>
      <w:b/>
      <w:color w:val="000000" w:themeColor="text1"/>
      <w:szCs w:val="32"/>
    </w:rPr>
  </w:style>
  <w:style w:type="paragraph" w:styleId="Heading3">
    <w:name w:val="heading 3"/>
    <w:basedOn w:val="Normal"/>
    <w:next w:val="Normal"/>
    <w:link w:val="Heading3Char"/>
    <w:uiPriority w:val="9"/>
    <w:semiHidden/>
    <w:unhideWhenUsed/>
    <w:qFormat/>
    <w:rsid w:val="00A25A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5A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5A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5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7A3"/>
    <w:rPr>
      <w:rFonts w:asciiTheme="majorHAnsi" w:eastAsiaTheme="majorEastAsia" w:hAnsiTheme="majorHAnsi" w:cstheme="majorBidi"/>
      <w:b/>
      <w:color w:val="000000" w:themeColor="text1"/>
      <w:sz w:val="28"/>
      <w:szCs w:val="40"/>
    </w:rPr>
  </w:style>
  <w:style w:type="character" w:customStyle="1" w:styleId="Heading2Char">
    <w:name w:val="Heading 2 Char"/>
    <w:basedOn w:val="DefaultParagraphFont"/>
    <w:link w:val="Heading2"/>
    <w:uiPriority w:val="9"/>
    <w:rsid w:val="008B17A3"/>
    <w:rPr>
      <w:rFonts w:asciiTheme="majorHAnsi" w:eastAsiaTheme="majorEastAsia" w:hAnsiTheme="majorHAnsi" w:cstheme="majorBidi"/>
      <w:b/>
      <w:color w:val="000000" w:themeColor="text1"/>
      <w:szCs w:val="32"/>
    </w:rPr>
  </w:style>
  <w:style w:type="character" w:customStyle="1" w:styleId="Heading3Char">
    <w:name w:val="Heading 3 Char"/>
    <w:basedOn w:val="DefaultParagraphFont"/>
    <w:link w:val="Heading3"/>
    <w:uiPriority w:val="9"/>
    <w:semiHidden/>
    <w:rsid w:val="00A25A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5A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5A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5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A51"/>
    <w:rPr>
      <w:rFonts w:eastAsiaTheme="majorEastAsia" w:cstheme="majorBidi"/>
      <w:color w:val="272727" w:themeColor="text1" w:themeTint="D8"/>
    </w:rPr>
  </w:style>
  <w:style w:type="paragraph" w:styleId="Title">
    <w:name w:val="Title"/>
    <w:basedOn w:val="Normal"/>
    <w:next w:val="Normal"/>
    <w:link w:val="TitleChar"/>
    <w:uiPriority w:val="10"/>
    <w:qFormat/>
    <w:rsid w:val="00A25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A51"/>
    <w:pPr>
      <w:spacing w:before="160"/>
      <w:jc w:val="center"/>
    </w:pPr>
    <w:rPr>
      <w:i/>
      <w:iCs/>
      <w:color w:val="404040" w:themeColor="text1" w:themeTint="BF"/>
    </w:rPr>
  </w:style>
  <w:style w:type="character" w:customStyle="1" w:styleId="QuoteChar">
    <w:name w:val="Quote Char"/>
    <w:basedOn w:val="DefaultParagraphFont"/>
    <w:link w:val="Quote"/>
    <w:uiPriority w:val="29"/>
    <w:rsid w:val="00A25A51"/>
    <w:rPr>
      <w:i/>
      <w:iCs/>
      <w:color w:val="404040" w:themeColor="text1" w:themeTint="BF"/>
    </w:rPr>
  </w:style>
  <w:style w:type="paragraph" w:styleId="ListParagraph">
    <w:name w:val="List Paragraph"/>
    <w:basedOn w:val="Normal"/>
    <w:uiPriority w:val="34"/>
    <w:qFormat/>
    <w:rsid w:val="00A25A51"/>
    <w:pPr>
      <w:ind w:left="720"/>
      <w:contextualSpacing/>
    </w:pPr>
  </w:style>
  <w:style w:type="character" w:styleId="IntenseEmphasis">
    <w:name w:val="Intense Emphasis"/>
    <w:basedOn w:val="DefaultParagraphFont"/>
    <w:uiPriority w:val="21"/>
    <w:qFormat/>
    <w:rsid w:val="00A25A51"/>
    <w:rPr>
      <w:i/>
      <w:iCs/>
      <w:color w:val="2F5496" w:themeColor="accent1" w:themeShade="BF"/>
    </w:rPr>
  </w:style>
  <w:style w:type="paragraph" w:styleId="IntenseQuote">
    <w:name w:val="Intense Quote"/>
    <w:basedOn w:val="Normal"/>
    <w:next w:val="Normal"/>
    <w:link w:val="IntenseQuoteChar"/>
    <w:uiPriority w:val="30"/>
    <w:qFormat/>
    <w:rsid w:val="00A25A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5A51"/>
    <w:rPr>
      <w:i/>
      <w:iCs/>
      <w:color w:val="2F5496" w:themeColor="accent1" w:themeShade="BF"/>
    </w:rPr>
  </w:style>
  <w:style w:type="character" w:styleId="IntenseReference">
    <w:name w:val="Intense Reference"/>
    <w:basedOn w:val="DefaultParagraphFont"/>
    <w:uiPriority w:val="32"/>
    <w:qFormat/>
    <w:rsid w:val="00A25A51"/>
    <w:rPr>
      <w:b/>
      <w:bCs/>
      <w:smallCaps/>
      <w:color w:val="2F5496" w:themeColor="accent1" w:themeShade="BF"/>
      <w:spacing w:val="5"/>
    </w:rPr>
  </w:style>
  <w:style w:type="paragraph" w:styleId="Header">
    <w:name w:val="header"/>
    <w:basedOn w:val="Normal"/>
    <w:link w:val="HeaderChar"/>
    <w:uiPriority w:val="99"/>
    <w:unhideWhenUsed/>
    <w:rsid w:val="00F52E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EC8"/>
  </w:style>
  <w:style w:type="paragraph" w:styleId="Footer">
    <w:name w:val="footer"/>
    <w:basedOn w:val="Normal"/>
    <w:link w:val="FooterChar"/>
    <w:uiPriority w:val="99"/>
    <w:unhideWhenUsed/>
    <w:rsid w:val="00F52E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EC8"/>
  </w:style>
  <w:style w:type="paragraph" w:styleId="BodyText">
    <w:name w:val="Body Text"/>
    <w:basedOn w:val="Normal"/>
    <w:link w:val="BodyTextChar"/>
    <w:uiPriority w:val="1"/>
    <w:qFormat/>
    <w:rsid w:val="0068621D"/>
    <w:pPr>
      <w:widowControl w:val="0"/>
      <w:autoSpaceDE w:val="0"/>
      <w:autoSpaceDN w:val="0"/>
      <w:spacing w:after="0" w:line="240" w:lineRule="auto"/>
    </w:pPr>
    <w:rPr>
      <w:rFonts w:ascii="Trebuchet MS" w:eastAsia="Trebuchet MS" w:hAnsi="Trebuchet MS" w:cs="Trebuchet MS"/>
      <w:kern w:val="0"/>
      <w:sz w:val="52"/>
      <w:szCs w:val="52"/>
      <w14:ligatures w14:val="none"/>
    </w:rPr>
  </w:style>
  <w:style w:type="character" w:customStyle="1" w:styleId="BodyTextChar">
    <w:name w:val="Body Text Char"/>
    <w:basedOn w:val="DefaultParagraphFont"/>
    <w:link w:val="BodyText"/>
    <w:uiPriority w:val="1"/>
    <w:rsid w:val="0068621D"/>
    <w:rPr>
      <w:rFonts w:ascii="Trebuchet MS" w:eastAsia="Trebuchet MS" w:hAnsi="Trebuchet MS" w:cs="Trebuchet MS"/>
      <w:kern w:val="0"/>
      <w:sz w:val="52"/>
      <w:szCs w:val="52"/>
      <w14:ligatures w14:val="none"/>
    </w:rPr>
  </w:style>
  <w:style w:type="character" w:styleId="PlaceholderText">
    <w:name w:val="Placeholder Text"/>
    <w:basedOn w:val="DefaultParagraphFont"/>
    <w:uiPriority w:val="99"/>
    <w:semiHidden/>
    <w:rsid w:val="007A12C9"/>
    <w:rPr>
      <w:color w:val="666666"/>
    </w:rPr>
  </w:style>
  <w:style w:type="character" w:styleId="Strong">
    <w:name w:val="Strong"/>
    <w:basedOn w:val="DefaultParagraphFont"/>
    <w:uiPriority w:val="22"/>
    <w:qFormat/>
    <w:rsid w:val="003420EA"/>
    <w:rPr>
      <w:b/>
      <w:bCs/>
    </w:rPr>
  </w:style>
  <w:style w:type="paragraph" w:styleId="NormalWeb">
    <w:name w:val="Normal (Web)"/>
    <w:basedOn w:val="Normal"/>
    <w:uiPriority w:val="99"/>
    <w:unhideWhenUsed/>
    <w:rsid w:val="003420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420EA"/>
    <w:rPr>
      <w:i/>
      <w:iCs/>
    </w:rPr>
  </w:style>
  <w:style w:type="table" w:styleId="GridTable4-Accent3">
    <w:name w:val="Grid Table 4 Accent 3"/>
    <w:basedOn w:val="TableNormal"/>
    <w:uiPriority w:val="49"/>
    <w:rsid w:val="003F1B1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
    <w:name w:val="Table Grid"/>
    <w:basedOn w:val="TableNormal"/>
    <w:uiPriority w:val="39"/>
    <w:rsid w:val="003160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3160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48767E"/>
    <w:rPr>
      <w:color w:val="0563C1" w:themeColor="hyperlink"/>
      <w:u w:val="single"/>
    </w:rPr>
  </w:style>
  <w:style w:type="character" w:styleId="UnresolvedMention">
    <w:name w:val="Unresolved Mention"/>
    <w:basedOn w:val="DefaultParagraphFont"/>
    <w:uiPriority w:val="99"/>
    <w:semiHidden/>
    <w:unhideWhenUsed/>
    <w:rsid w:val="0048767E"/>
    <w:rPr>
      <w:color w:val="605E5C"/>
      <w:shd w:val="clear" w:color="auto" w:fill="E1DFDD"/>
    </w:rPr>
  </w:style>
  <w:style w:type="table" w:styleId="GridTable5Dark-Accent6">
    <w:name w:val="Grid Table 5 Dark Accent 6"/>
    <w:basedOn w:val="TableNormal"/>
    <w:uiPriority w:val="50"/>
    <w:rsid w:val="00C15E5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5">
    <w:name w:val="Grid Table 5 Dark Accent 5"/>
    <w:basedOn w:val="TableNormal"/>
    <w:uiPriority w:val="50"/>
    <w:rsid w:val="00C15E5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C15E5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FollowedHyperlink">
    <w:name w:val="FollowedHyperlink"/>
    <w:basedOn w:val="DefaultParagraphFont"/>
    <w:uiPriority w:val="99"/>
    <w:semiHidden/>
    <w:unhideWhenUsed/>
    <w:rsid w:val="008775A9"/>
    <w:rPr>
      <w:color w:val="954F72" w:themeColor="followedHyperlink"/>
      <w:u w:val="single"/>
    </w:rPr>
  </w:style>
  <w:style w:type="paragraph" w:styleId="TOCHeading">
    <w:name w:val="TOC Heading"/>
    <w:basedOn w:val="Heading1"/>
    <w:next w:val="Normal"/>
    <w:uiPriority w:val="39"/>
    <w:unhideWhenUsed/>
    <w:qFormat/>
    <w:rsid w:val="00CB2303"/>
    <w:pPr>
      <w:spacing w:before="240" w:after="0" w:line="259" w:lineRule="auto"/>
      <w:outlineLvl w:val="9"/>
    </w:pPr>
    <w:rPr>
      <w:kern w:val="0"/>
      <w:sz w:val="32"/>
      <w:szCs w:val="32"/>
      <w14:ligatures w14:val="none"/>
    </w:rPr>
  </w:style>
  <w:style w:type="paragraph" w:styleId="Caption">
    <w:name w:val="caption"/>
    <w:basedOn w:val="Normal"/>
    <w:next w:val="Normal"/>
    <w:uiPriority w:val="35"/>
    <w:unhideWhenUsed/>
    <w:qFormat/>
    <w:rsid w:val="002B4300"/>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6A0196"/>
    <w:pPr>
      <w:spacing w:after="100"/>
    </w:pPr>
  </w:style>
  <w:style w:type="paragraph" w:styleId="TOC2">
    <w:name w:val="toc 2"/>
    <w:basedOn w:val="Normal"/>
    <w:next w:val="Normal"/>
    <w:autoRedefine/>
    <w:uiPriority w:val="39"/>
    <w:unhideWhenUsed/>
    <w:rsid w:val="006A0196"/>
    <w:pPr>
      <w:spacing w:after="100"/>
      <w:ind w:left="240"/>
    </w:pPr>
  </w:style>
  <w:style w:type="paragraph" w:styleId="TableofFigures">
    <w:name w:val="table of figures"/>
    <w:basedOn w:val="Normal"/>
    <w:next w:val="Normal"/>
    <w:uiPriority w:val="99"/>
    <w:unhideWhenUsed/>
    <w:rsid w:val="006A0196"/>
    <w:pPr>
      <w:spacing w:after="0"/>
    </w:pPr>
    <w:rPr>
      <w:rFonts w:cstheme="minorHAnsi"/>
      <w:i/>
      <w:iCs/>
      <w:sz w:val="20"/>
      <w:szCs w:val="20"/>
    </w:rPr>
  </w:style>
  <w:style w:type="table" w:styleId="GridTable4-Accent1">
    <w:name w:val="Grid Table 4 Accent 1"/>
    <w:basedOn w:val="TableNormal"/>
    <w:uiPriority w:val="49"/>
    <w:rsid w:val="00412E6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363345">
      <w:bodyDiv w:val="1"/>
      <w:marLeft w:val="0"/>
      <w:marRight w:val="0"/>
      <w:marTop w:val="0"/>
      <w:marBottom w:val="0"/>
      <w:divBdr>
        <w:top w:val="none" w:sz="0" w:space="0" w:color="auto"/>
        <w:left w:val="none" w:sz="0" w:space="0" w:color="auto"/>
        <w:bottom w:val="none" w:sz="0" w:space="0" w:color="auto"/>
        <w:right w:val="none" w:sz="0" w:space="0" w:color="auto"/>
      </w:divBdr>
    </w:div>
    <w:div w:id="1414086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thehmfpk/Validation-Risk-Compliance-Week14.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505501-8476-4AB4-99B3-C6865B846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670</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 Aslam</dc:creator>
  <cp:keywords/>
  <dc:description/>
  <cp:lastModifiedBy>HP 840</cp:lastModifiedBy>
  <cp:revision>2</cp:revision>
  <cp:lastPrinted>2026-05-19T15:27:00Z</cp:lastPrinted>
  <dcterms:created xsi:type="dcterms:W3CDTF">2026-05-19T16:25:00Z</dcterms:created>
  <dcterms:modified xsi:type="dcterms:W3CDTF">2026-05-19T16:25:00Z</dcterms:modified>
</cp:coreProperties>
</file>