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SOP.0009 Thẩm định thiết bị và hệ thống (Phiên bản 2.0.0)/ Qualification of equipment and system (Version 2.0.0)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Ban đầu / Initial (new hire)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SOP.0009 Thẩm định thiết bị và hệ thống (Phiên bản 2.0.0)/ Qualification of equipment and system (Version 2.0.0)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28/10/2026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2003"/>
        <w:gridCol w:w="1375"/>
        <w:gridCol w:w="1375"/>
        <w:gridCol w:w="1376"/>
        <w:gridCol w:w="1376"/>
      </w:tblGrid>
      <w:tr w:rsidR="00AC4473" w14:paraId="34372A01" w14:textId="77777777" w:rsidTr="00E07527">
        <w:tc>
          <w:tcPr>
            <w:tcW w:w="704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41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2003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375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1375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76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76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TEST-DCO-01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DCO Test 1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Có mặt / Present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Có mặt / Present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Đạt / Passed</w:t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704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41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2003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375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1375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Có mặt / Present</w:t>
            </w:r>
          </w:p>
        </w:tc>
        <w:tc>
          <w:tcPr>
            <w:tcW w:w="1376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Không đạt / Failed</w:t>
            </w:r>
          </w:p>
        </w:tc>
        <w:tc>
          <w:tcPr>
            <w:tcW w:w="1376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Electronically 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28/10/2026 23:39 (UTC+7)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Meaning: Attendance List Verified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Reason: E2E-TEST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Signature ID: ESIG-2026-007833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Electronically 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28/10/2026 23:41 (UTC+7)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Meaning: Attendance List Sent to QA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Reason: Training Management: attendance sent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Signature ID: ESIG-2026-007843</w:t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 w14:paraId="4055A842" w14:textId="77777777" w:rsidR="00ED12DB" w:rsidRDefault="00ED12DB" w:rsidP="00AC4473">
      <w:pPr>
        <w:tabs>
          <w:tab w:val="left" w:pos="6045"/>
        </w:tabs>
        <w:spacing w:line="312" w:lineRule="auto"/>
        <w:jc w:val="both"/>
        <w:rPr>
          <w:rFonts w:cs="Times New Roman"/>
          <w:i/>
          <w:szCs w:val="24"/>
        </w:rPr>
      </w:pPr>
    </w:p>
    <w:p w14:paraId="4938300E" w14:textId="77777777" w:rsidR="00ED12DB" w:rsidRPr="00B0076A" w:rsidRDefault="00ED12DB" w:rsidP="00ED12DB">
      <w:pPr>
        <w:tabs>
          <w:tab w:val="left" w:pos="6045"/>
        </w:tabs>
        <w:spacing w:line="312" w:lineRule="auto"/>
        <w:jc w:val="both"/>
        <w:rPr>
          <w:rFonts w:cs="Times New Roman"/>
          <w:b/>
          <w:bCs/>
          <w:iCs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sz w:val="18"/>
        <w:szCs w:val="24"/>
      </w:rPr>
      <w:t xml:space="preserve">APD.0117 • Revision E51-TOKENS • 28/10/2026 23:42:21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TRN/QA/26-776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