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Komamura Sajin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907" w:dyaOrig="2409">
          <v:rect xmlns:o="urn:schemas-microsoft-com:office:office" xmlns:v="urn:schemas-microsoft-com:vml" id="rectole0000000000" style="width:195.350000pt;height:12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Soul , Werewolf    Class : Shinigami , Swordsman , Beast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"I have not thrown my life away. I have merely gambled it. Genry</w:t>
      </w:r>
      <w:r>
        <w:rPr>
          <w:rFonts w:ascii="Times New Roman" w:hAnsi="Times New Roman" w:cs="Times New Roman" w:eastAsia="Times New Roman"/>
          <w:i/>
          <w:color w:val="auto"/>
          <w:spacing w:val="0"/>
          <w:position w:val="0"/>
          <w:sz w:val="24"/>
          <w:shd w:fill="auto" w:val="clear"/>
        </w:rPr>
        <w:t xml:space="preserve">ūsai-dono gambled his own life on this battle. I see no reason why I should not do the same. From the moment I set foot on this battlefield, I had already left my life behind!"</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Zanpakuto - Deals 25 damage or if Sajin has attacked at least once during this Game you may instead enter Shikai Stance by pronouincing ,,Todoroke!(Roar!),,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Shikai : In this Mode a giant arm copies your Zanpakuto Attacks being the same Speed and dealing the same ammount of damage as it when you use Zanpakuto to attack (this is another Attack for whom the Source isnt Komamura against any target) . This attack hits Flying enemies. If Komamura is Stuned this attack can not be made . Melee , 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Shunpo - Ignore any one attack.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Hakudo - Make 2x 15 damage attacks . If your Bracelets are sealed these attacks deal -5 damage each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Bracelets - This Turn absorb 30 damage from all Melee attacks and 20 damage from all Ranged attacks , this Bracelet can absorb a maximum of 60 damage per Game after taking any more it breaks instantly (Seal it ) . Shield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Wolfs Resolve - You take damage and effects normally this Turn , but attacks suffered this Turn can not kill you (nor can their Damage over time or Stacks that would Kill you in the future) . Write these attacks down . You may stop a maximum of 2x attacks like this per Game (new copies of the same attacks used afterwards work normally)  . If sent below 0HP with attacks that are under Wolfs resolve you will not die and keep fighting normally.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Human Reincarnation Ritual - Can only be used if during this Game Saijin attacked and enemy and dealt 0 damage to it and an Ally died this game . Saijin rips out his Heart transforming into a Human immortal . Saijin is immune to damage while in this form , but after the end of the next Round after the one this was activated he turns into a powerless wolf Dessumon all his Summons and Seal all of his abilities .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328" w:dyaOrig="3401">
          <v:rect xmlns:o="urn:schemas-microsoft-com:office:office" xmlns:v="urn:schemas-microsoft-com:vml" id="rectole0000000001" style="width:116.400000pt;height:170.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Animal Senses - Can target invisible enemies , and so can his Shikai attack and his Bankai Servant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Flight - Hits Last , Komamura gains Flying for this and the next Turn .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BANKAI : KOKUJO TENGEN MYO (ENLIGHTENED KING OF HEAVEN)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6155">
          <v:rect xmlns:o="urn:schemas-microsoft-com:office:office" xmlns:v="urn:schemas-microsoft-com:vml" id="rectole0000000002" style="width:437.350000pt;height:30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Bankai - Enlightened King of Heaven (Kokujo Tengen Myo) - Requires no Combo from Round 2 Turn 2 , must be in Shikai , end Shikai . Summon a giant 50/x Servant , he shares his HP pool with Komamura but not Stacks . The Servant can attack Flying enemies , has a base Speed of Komamuras Zanpakuto Attack (Speed Rating : 3 instead of 2) , and has a passive 20 absorb from all sources armor and can not personally take AoE damage (but does take AoE effects).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Servant may not attack normally Komamura may choose to make him attack when he uses his Zanpakuto attack at the same time , if Komamura or the Enlightened King Servant is Stuned the other one is Stuned at the same time as well . Summoning</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Human Ressurection Mode - if Komamura is in his Human Ressurection Mode apply the following Changes to the above text the Enlightened King of Heaeven is a 100/x Servants ,  looses his 20 Absorb armor but is Immune to all damage . This happens automatically even if The Enlightened King was summoned before the Human Ressurection Ritual took place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2874" w:dyaOrig="4575">
          <v:rect xmlns:o="urn:schemas-microsoft-com:office:office" xmlns:v="urn:schemas-microsoft-com:vml" id="rectole0000000003" style="width:143.700000pt;height:22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