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Red Sonja</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5220" w:dyaOrig="7545">
          <v:rect xmlns:o="urn:schemas-microsoft-com:office:office" xmlns:v="urn:schemas-microsoft-com:vml" id="rectole0000000000" style="width:261.000000pt;height:377.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Neutral     Race : Human , Avatar      Class : Swordsman , Avatar</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Hyrkanian Steel - Deal 30 damage to a single target or 40 if he is at 50hp or below in the beggining of the attack. You may opt to absorb the same ammount of damage you would deal with this ability from a single attack of a single target instead of dealing damage.Melee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Dagger - deal 20 damage to a single target , Hits First . You can use this attack as Ranged but if you do Seal it after the attack. Melee/Range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Aluring Demise - when fighting Male or Female Lesb(doesnt work against gay males , asexual, transgender beings and all characters that can not loose control of their character)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Characters roll a 1d6 each time you woulf be hit by their attack . On a ,6, they are stunned instead.Passive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Blessing of Scracath - When next you use your Hyrkanian Steel it hits every enemy you could target , each enemy you slay during this Attack Chain gives you +5 damage to the next Attack . This damage stacks indefinetly but dissapears after the Attack.Shield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Profanity - Sonja Hurls insults at up to 3 targets , untill the end of the Round they must target her over all other characters for attacks. They deal +10 damage to Sonja but recieve +10 damage from her while under this effect.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She Devil - You may use this ability when Sonja is damaged by an attack , instantly deal 20 damage to its user with a melee attack , this is a Triggered reaction and is not considered an ability(other abilities may be used normally) this effect can only be used once per Round . Trigger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 : Reincarnation - if Sonja dies and looses the Game , write down the match. The next Game Sonja plays against a character that defeated her she gains the Vengeance stack at the beggining of the game , dealing +10 damage to all Characters that defeated her previous incarnations.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If Sonja wins while under Vengeance , write off her grudge against that particullar character untill Sonja is defeated again by it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Passive , Trigger</w:t>
      </w:r>
    </w:p>
    <w:p>
      <w:pPr>
        <w:spacing w:before="0" w:after="200" w:line="276"/>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