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Koichi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Good   Race : Human   Class : Stand User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Stand ( Echo ) - a 25/x Stand read rules for Stands , to Attack say ,,Lets kill da Hoe ,, or ,,S-H-I-T,, you may trigger your own Attack again if it was used during this Round by using Stage 1 on yourself , but if you do this it is then Exausted either way . Summoning.</w:t>
        <w:br/>
        <w:br/>
        <w:t xml:space="preserve">2. Stage 1 - Koichi places a Mimic Stack on a target only one such Stack can exist at a time a new one replaces the old one . When this Stack is placed Koichi may trigger any Word based ability the Target has by saying its word trigger text outloud (ex. Aizens Shikai , Byakuyas Shikai , Dios The World ... ) the target must make that Action instead of his chosen Action (the previous Action is not used) . Targets with Mimic Stack can not enter Stealth . Shield</w:t>
        <w:br/>
        <w:br/>
        <w:t xml:space="preserve">3. Stage 2 - place a sound trigger trap , when any enemy attempts to enter Stealth or Attack first from the next Turn onwards cause one of the following effect :</w:t>
        <w:br/>
        <w:t xml:space="preserve">A) Negate the Stealth effect (if Stealth)</w:t>
        <w:br/>
        <w:t xml:space="preserve">B) You Hit First this Turn (if Attack)</w:t>
        <w:br/>
        <w:t xml:space="preserve">Then one Sound Trap dissapears , one is triggered per such Action . This ability can not Exaust and can be Spammed . Shield</w:t>
        <w:br/>
        <w:br/>
        <w:t xml:space="preserve">4. Stage 3 - deals 25 damage to a target , it Hits Last . If it is already under this effect it is Stuned instead of getting more Hits Last for that Turn . The effect Dissapears if Koichi dies , or his Stand is dessumoned . Melee</w:t>
        <w:br/>
        <w:br/>
        <w:t xml:space="preserve">Ulti : Echo Mastery - any 2x Stages to Combo , Unexaust all your Stages , they can not Exaust this Round , choose any number of targets use one Stage on each one of your choice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