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Shang Tsung</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848" w:dyaOrig="5527">
          <v:rect xmlns:o="urn:schemas-microsoft-com:office:office" xmlns:v="urn:schemas-microsoft-com:vml" id="rectole0000000000" style="width:442.400000pt;height:276.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Your Soul is Mine! </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Kung Fu - deals 25 damage to up to 2 enemy targets or negate 1 melee attack.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Steal Life - hits last Shangsung deals 20 damage to a single target,then if it hits he heals for the damage he dealt . Ranged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Upgraded Version : Steals 20 life but does not Hit Last.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Steal Soul - deals 20 damage to a target then Shang Tsung transforms into the target untill the end of this Round of combat,it can use all abilities of the target but not its Ultimates. He reverts to his natural form at the start of the new Round. </w:t>
      </w:r>
      <w:r>
        <w:rPr>
          <w:rFonts w:ascii="Calibri" w:hAnsi="Calibri" w:cs="Calibri" w:eastAsia="Calibri"/>
          <w:b/>
          <w:color w:val="auto"/>
          <w:spacing w:val="0"/>
          <w:position w:val="0"/>
          <w:sz w:val="22"/>
          <w:shd w:fill="auto" w:val="clear"/>
        </w:rPr>
        <w:t xml:space="preserve">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Whenever he changes form like this he looses all Stacks that are currently on him.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1x times per Game Abilities (or x times per Game) Shang can also use them 1x per Game no matter how many times he enters that form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Shang Tsung transforms none of the abilities in his new form are Exausted , when he comes back to his true form his abilities are also not Exausted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character was in a mode/stance at the moment of casting this Ability (or died in a Mode/Stance) Shang sung also has that Mode / Stance for the duration of this Ability . Stacks and other simmilar abilities or States are not copied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Fireskull - deals 10 damage and hits first.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Upgraded Version : make 3x Fireskull attacks instead of 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Fireskull Horizontal - deals 15 damage at the start of the next turn before actions take place to a target opponent,it can only be negated the turn it is cast.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Upgraded Version : Deals 15 damage to all enemies,when this ability is originally used it hits first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Take Form - assume the form of any Hero character that died during this game as per ability 3.,characters that died during this game can not come back to life while Shang Tsung is alive as he drains their Souls. Shield,Passive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Complete Drain Life - requires 6 Rage , Hits First deals 60 damage to a target opponent,the Shang Sung heals for all damage dealt with this ability. Ranged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*Shang Sung gains 1 Rage whenever he damages an enemy,all upgraded Versions of attacks cost 3 Rage.Ultimate is cast as ability 7 but costs 9 Rage.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