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eastAsia="Calibri" w:cs="Calibri"/>
        </w:rPr>
      </w:pPr>
      <w:r>
        <w:rPr>
          <w:rFonts w:eastAsia="Calibri" w:cs="Calibri"/>
        </w:rPr>
        <w:t>THE GOPNIK</w:t>
      </w:r>
    </w:p>
    <w:p>
      <w:pPr>
        <w:pStyle w:val="Normal"/>
        <w:rPr>
          <w:rFonts w:ascii="Calibri" w:hAnsi="Calibri" w:eastAsia="Calibri" w:cs="Calibri"/>
        </w:rPr>
      </w:pPr>
      <w:r>
        <w:drawing>
          <wp:anchor behindDoc="0" distT="0" distB="0" distL="133350" distR="123190" simplePos="0" locked="0" layoutInCell="1" allowOverlap="1" relativeHeight="2">
            <wp:simplePos x="0" y="0"/>
            <wp:positionH relativeFrom="column">
              <wp:posOffset>3886200</wp:posOffset>
            </wp:positionH>
            <wp:positionV relativeFrom="paragraph">
              <wp:posOffset>635</wp:posOffset>
            </wp:positionV>
            <wp:extent cx="1457325" cy="2009775"/>
            <wp:effectExtent l="0" t="0" r="0" b="0"/>
            <wp:wrapSquare wrapText="bothSides"/>
            <wp:docPr id="1" name="Picture 3" descr="Rezultat slika za gop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Rezultat slika za gopnik"/>
                    <pic:cNvPicPr>
                      <a:picLocks noChangeAspect="1" noChangeArrowheads="1"/>
                    </pic:cNvPicPr>
                  </pic:nvPicPr>
                  <pic:blipFill>
                    <a:blip r:embed="rId2"/>
                    <a:stretch>
                      <a:fillRect/>
                    </a:stretch>
                  </pic:blipFill>
                  <pic:spPr bwMode="auto">
                    <a:xfrm>
                      <a:off x="0" y="0"/>
                      <a:ext cx="1457325" cy="2009775"/>
                    </a:xfrm>
                    <a:prstGeom prst="rect">
                      <a:avLst/>
                    </a:prstGeom>
                  </pic:spPr>
                </pic:pic>
              </a:graphicData>
            </a:graphic>
          </wp:anchor>
        </w:drawing>
      </w:r>
      <w:r>
        <w:rPr>
          <w:rFonts w:eastAsia="Calibri" w:cs="Calibri"/>
        </w:rPr>
        <w:br/>
      </w:r>
    </w:p>
    <w:p>
      <w:pPr>
        <w:pStyle w:val="Normal"/>
        <w:jc w:val="center"/>
        <w:rPr>
          <w:rFonts w:ascii="Calibri" w:hAnsi="Calibri" w:eastAsia="Calibri" w:cs="Calibri"/>
        </w:rPr>
      </w:pPr>
      <w:r>
        <w:rPr>
          <w:rFonts w:eastAsia="Calibri" w:cs="Calibri"/>
        </w:rPr>
        <w:t>,,</w:t>
      </w:r>
      <w:r>
        <w:rPr>
          <w:rFonts w:eastAsia="Calibri" w:cs="Calibri"/>
          <w:i/>
        </w:rPr>
        <w:t>CHEEKI BREEKI I V DAMKE!!!!</w:t>
      </w:r>
      <w:r>
        <w:rPr>
          <w:rFonts w:eastAsia="Calibri" w:cs="Calibri"/>
        </w:rPr>
        <w:t>,,</w:t>
      </w:r>
    </w:p>
    <w:p>
      <w:pPr>
        <w:pStyle w:val="Normal"/>
        <w:rPr>
          <w:rFonts w:ascii="Calibri" w:hAnsi="Calibri" w:eastAsia="Calibri" w:cs="Calibri"/>
        </w:rPr>
      </w:pPr>
      <w:r>
        <w:rPr>
          <w:rFonts w:eastAsia="Calibri" w:cs="Calibri"/>
        </w:rPr>
        <w:t xml:space="preserve">Series-Life of Boris- YouTube channel (https://www.youtube.com/user/NocturnoPlays) </w:t>
      </w:r>
    </w:p>
    <w:p>
      <w:pPr>
        <w:pStyle w:val="Normal"/>
        <w:rPr>
          <w:rFonts w:ascii="Calibri" w:hAnsi="Calibri" w:eastAsia="Calibri" w:cs="Calibri"/>
        </w:rPr>
      </w:pPr>
      <w:r>
        <w:rPr>
          <w:rFonts w:eastAsia="Calibri" w:cs="Calibri"/>
        </w:rPr>
        <w:t>Role-Ultimate troll</w:t>
      </w:r>
    </w:p>
    <w:p>
      <w:pPr>
        <w:pStyle w:val="Normal"/>
        <w:rPr>
          <w:rFonts w:ascii="Calibri" w:hAnsi="Calibri" w:eastAsia="Calibri" w:cs="Calibri"/>
        </w:rPr>
      </w:pPr>
      <w:r>
        <w:rPr>
          <w:rFonts w:eastAsia="Calibri" w:cs="Calibri"/>
        </w:rPr>
        <w:t>Difficulty- 1/5</w:t>
      </w:r>
    </w:p>
    <w:p>
      <w:pPr>
        <w:pStyle w:val="Normal"/>
        <w:rPr>
          <w:rFonts w:ascii="Calibri" w:hAnsi="Calibri" w:eastAsia="Calibri" w:cs="Calibri"/>
        </w:rPr>
      </w:pPr>
      <w:r>
        <w:rPr>
          <w:rFonts w:eastAsia="Calibri" w:cs="Calibri"/>
        </w:rPr>
        <w:t>1.AK-47-The Gopnik uses his trusty automatic rifle in one of two ways:</w:t>
        <w:br/>
        <w:t xml:space="preserve">a Rifle bayonet – The Gopnik stabs his enemy volently. Deals 20 damage. </w:t>
      </w:r>
      <w:r>
        <w:rPr>
          <w:rFonts w:eastAsia="Calibri" w:cs="Calibri"/>
          <w:b/>
        </w:rPr>
        <w:t>Melee attack.</w:t>
        <w:br/>
      </w:r>
      <w:r>
        <w:rPr>
          <w:rFonts w:eastAsia="Calibri" w:cs="Calibri"/>
        </w:rPr>
        <w:t xml:space="preserve">b SUKA BLAST!! Fires a volley of armpr-piercing bullets. Some of them were made in the USSR so a few explosions have to be expected.Deals 30p damage </w:t>
      </w:r>
      <w:r>
        <w:rPr>
          <w:rFonts w:eastAsia="Calibri" w:cs="Calibri"/>
          <w:b/>
        </w:rPr>
        <w:t>Ranged attack</w:t>
      </w:r>
    </w:p>
    <w:p>
      <w:pPr>
        <w:pStyle w:val="Normal"/>
        <w:rPr>
          <w:rFonts w:ascii="Calibri" w:hAnsi="Calibri" w:eastAsia="Calibri" w:cs="Calibri"/>
        </w:rPr>
      </w:pPr>
      <w:r>
        <w:rPr>
          <w:rFonts w:eastAsia="Calibri" w:cs="Calibri"/>
        </w:rPr>
        <w:t xml:space="preserve">2.Addidas Tracksuit-Any received damage is automatically decreaced by 10p  </w:t>
      </w:r>
      <w:r>
        <w:rPr>
          <w:rFonts w:eastAsia="Calibri" w:cs="Calibri"/>
          <w:b/>
        </w:rPr>
        <w:t>Passive Ability</w:t>
      </w:r>
    </w:p>
    <w:p>
      <w:pPr>
        <w:pStyle w:val="Normal"/>
        <w:rPr>
          <w:rFonts w:ascii="Calibri" w:hAnsi="Calibri" w:eastAsia="Calibri" w:cs="Calibri"/>
        </w:rPr>
      </w:pPr>
      <w:r>
        <w:rPr>
          <w:rFonts w:eastAsia="Calibri" w:cs="Calibri"/>
        </w:rPr>
        <w:t xml:space="preserve">3.Hard bass – All damage issued by the Gopnik is increased by 20p until the end of the turn. </w:t>
      </w:r>
      <w:r>
        <w:rPr>
          <w:rFonts w:eastAsia="Calibri" w:cs="Calibri"/>
          <w:b/>
        </w:rPr>
        <w:t>Ability buff</w:t>
      </w:r>
    </w:p>
    <w:p>
      <w:pPr>
        <w:pStyle w:val="Normal"/>
        <w:rPr>
          <w:rFonts w:ascii="Calibri" w:hAnsi="Calibri" w:eastAsia="Calibri" w:cs="Calibri"/>
        </w:rPr>
      </w:pPr>
      <w:r>
        <w:rPr>
          <w:rFonts w:eastAsia="Calibri" w:cs="Calibri"/>
        </w:rPr>
        <w:t xml:space="preserve">4.Slavic-squat jump-This is no ordinary jump. Thanks to the comfortable position the Gopnik was resting in, he automatically soars up 300m into the air. ( heights may vary depending on vodka intake since it is used as a propulsion agent ) </w:t>
      </w:r>
      <w:r>
        <w:rPr>
          <w:rFonts w:eastAsia="Calibri" w:cs="Calibri"/>
          <w:b/>
        </w:rPr>
        <w:t xml:space="preserve"> Shield ability</w:t>
      </w:r>
    </w:p>
    <w:p>
      <w:pPr>
        <w:pStyle w:val="Normal"/>
        <w:rPr>
          <w:rFonts w:ascii="Calibri" w:hAnsi="Calibri" w:eastAsia="Calibri" w:cs="Calibri"/>
        </w:rPr>
      </w:pPr>
      <w:r>
        <w:rPr>
          <w:rFonts w:eastAsia="Calibri" w:cs="Calibri"/>
        </w:rPr>
        <w:t xml:space="preserve">5.The Gopnik’s cooking </w:t>
        <w:br/>
        <w:t>a Semichki – Increase the Gopniks health by 20p</w:t>
        <w:br/>
        <w:t>b Kvas – All of the Gopnik’s attacks hit first</w:t>
        <w:br/>
        <w:t xml:space="preserve">c Mayonez  - Makes the Gopnik  more intimidating by putting a BLYAT stack on the enemy. The blyat stack decreaces all enemy attacks by 10 points- </w:t>
      </w:r>
      <w:r>
        <w:rPr>
          <w:rFonts w:eastAsia="Calibri" w:cs="Calibri"/>
          <w:b/>
        </w:rPr>
        <w:t>Healing/Buff  ability</w:t>
      </w:r>
    </w:p>
    <w:p>
      <w:pPr>
        <w:pStyle w:val="Normal"/>
        <w:rPr/>
      </w:pPr>
      <w:r>
        <w:rPr>
          <w:rFonts w:eastAsia="Calibri" w:cs="Calibri"/>
        </w:rPr>
        <w:t>6.THE ETERNAL ALLIES- Summons in of the following</w:t>
      </w:r>
      <w:r>
        <w:rPr>
          <w:rFonts w:eastAsia="Calibri" w:cs="Calibri"/>
          <w:b/>
        </w:rPr>
        <w:t xml:space="preserve"> </w:t>
      </w:r>
      <w:r>
        <w:rPr>
          <w:rFonts w:eastAsia="Calibri" w:cs="Calibri"/>
        </w:rPr>
        <w:t>depending on a dice throwIf the result of the dice throw is 1, 3 or 5, LADA is summoned.</w:t>
        <w:br/>
        <w:t>If the result of the dice throw is 2, 4, or 6, BABUSHKA is summoned.</w:t>
        <w:br/>
        <w:br/>
        <w:t>The stats of the eternal allies are as follows:</w:t>
        <w:br/>
        <w:br/>
        <w:t>a LADA – A super impenetrable piece of Soviet machinery that receives damage instead of the Gopnik. 40HP. While inside the LADA, the gopnik is immune to Area of effect damage.</w:t>
        <w:br/>
      </w:r>
      <w:bookmarkStart w:id="0" w:name="__DdeLink__290_2659386157"/>
      <w:r>
        <w:rPr>
          <w:rFonts w:eastAsia="Calibri" w:cs="Calibri"/>
        </w:rPr>
        <w:t xml:space="preserve">b is for BABUSHKA - </w:t>
      </w:r>
      <w:r>
        <w:rPr>
          <w:rFonts w:cs="Helvetica"/>
        </w:rPr>
        <w:t xml:space="preserve">Sends a wild and frantically insulting babushka which puts a babushka stack that reduces the effectiveness of an attack by half. May lasts until the end of the round. Can only be summoned once per game. </w:t>
      </w:r>
      <w:r>
        <w:rPr>
          <w:rFonts w:cs="Helvetica"/>
        </w:rPr>
        <w:t xml:space="preserve">If babushka was summoned during a non damaging, she will patiently wait. </w:t>
      </w:r>
      <w:r>
        <w:rPr>
          <w:rFonts w:eastAsia="Calibri" w:cs="Calibri"/>
        </w:rPr>
        <w:t xml:space="preserve"> </w:t>
      </w:r>
      <w:bookmarkEnd w:id="0"/>
      <w:r>
        <w:rPr>
          <w:rFonts w:eastAsia="Calibri" w:cs="Calibri"/>
        </w:rPr>
        <w:br/>
        <w:t xml:space="preserve">  </w:t>
      </w:r>
      <w:r>
        <w:rPr>
          <w:rFonts w:eastAsia="Calibri" w:cs="Calibri"/>
          <w:b/>
        </w:rPr>
        <w:t>Summoning Ability</w:t>
      </w:r>
    </w:p>
    <w:p>
      <w:pPr>
        <w:pStyle w:val="Normal"/>
        <w:widowControl/>
        <w:bidi w:val="0"/>
        <w:spacing w:lineRule="auto" w:line="276" w:before="0" w:after="200"/>
        <w:jc w:val="left"/>
        <w:rPr/>
      </w:pPr>
      <w:r>
        <w:rPr>
          <w:rFonts w:eastAsia="Calibri" w:cs="Calibri"/>
          <w:b/>
        </w:rPr>
        <w:t>ULTIMATE MOVES:</w:t>
        <w:br/>
        <w:t xml:space="preserve">1. KVAS KALINKA -  </w:t>
      </w:r>
      <w:r>
        <w:rPr>
          <w:rFonts w:eastAsia="Calibri" w:cs="Calibri"/>
        </w:rPr>
        <w:t xml:space="preserve">( necessary combo  1a +  3 + 5b) – The Gopnik  furiously sweeps the entire figting area with drunken bayonet stabs, all while dancing to a hard bas version of Kalinka. Leaves opponent stunned in both the current and the following turns.  </w:t>
      </w:r>
      <w:r>
        <w:rPr>
          <w:rFonts w:eastAsia="Calibri" w:cs="Calibri"/>
          <w:b/>
        </w:rPr>
        <w:t xml:space="preserve">( 50p damage ) Melee/ AoE attack / Stun </w:t>
        <w:br/>
        <w:br/>
        <w:t xml:space="preserve">2. KAME HAME BLAAAAAAAAAAAAAAAAAAAAAT  ( 1b + 5c + 6a ) – </w:t>
      </w:r>
      <w:r>
        <w:rPr>
          <w:rFonts w:eastAsia="Calibri" w:cs="Calibri"/>
        </w:rPr>
        <w:t xml:space="preserve">The Gopnik charges and concentrates all of his gopnicity into his AK-47 and aided with the momentum of this trusty LADA, he fires THE KAME HAME BLYAAAT attack at the speed of sound, causing  a serious amount of damage. </w:t>
        <w:br/>
        <w:t xml:space="preserve">( 70 damage ). Hits first.  </w:t>
      </w:r>
      <w:r>
        <w:rPr>
          <w:rFonts w:eastAsia="Calibri" w:cs="Calibri"/>
          <w:b/>
        </w:rPr>
        <w:t xml:space="preserve">RANGED </w:t>
        <w:br/>
        <w:br/>
        <w:t>Alternate abilities:</w:t>
        <w:br/>
        <w:t>-Must be selected before the start of the match.</w:t>
        <w:br/>
        <w:t xml:space="preserve">1. Chernobyl grenade – </w:t>
      </w:r>
      <w:r>
        <w:rPr>
          <w:rFonts w:eastAsia="Calibri" w:cs="Calibri"/>
        </w:rPr>
        <w:t xml:space="preserve">It’s no surprise, since these explosives were smuggled out of Chernobyl, that they pack quite and irradiating punch. </w:t>
      </w:r>
      <w:r>
        <w:rPr>
          <w:rFonts w:eastAsia="Calibri" w:cs="Calibri"/>
          <w:b/>
        </w:rPr>
        <w:t>( 30p damage ) Ranged/ AoE attack / Stun</w:t>
        <w:br/>
        <w:br/>
        <w:t>Alternate ultimate move</w:t>
        <w:br/>
        <w:br/>
        <w:t>1</w:t>
      </w:r>
      <w:r>
        <w:rPr>
          <w:rFonts w:eastAsia="Calibri" w:cs="Calibri"/>
          <w:b/>
          <w:sz w:val="20"/>
          <w:szCs w:val="20"/>
        </w:rPr>
        <w:t>.</w:t>
      </w:r>
      <w:r>
        <w:rPr>
          <w:rFonts w:cs="Helvetica" w:ascii="Helvetica" w:hAnsi="Helvetica"/>
          <w:color w:val="4B4F56"/>
          <w:sz w:val="18"/>
          <w:szCs w:val="18"/>
          <w:shd w:fill="F1F0F0" w:val="clear"/>
        </w:rPr>
        <w:t xml:space="preserve"> </w:t>
      </w:r>
      <w:r>
        <w:rPr>
          <w:rFonts w:cs="Helvetica"/>
          <w:b/>
        </w:rPr>
        <w:t xml:space="preserve">Gopnik The Lord of Suka  - </w:t>
      </w:r>
      <w:r>
        <w:rPr>
          <w:rFonts w:eastAsia="Calibri" w:cs="Calibri"/>
          <w:b/>
          <w:sz w:val="20"/>
          <w:szCs w:val="20"/>
        </w:rPr>
        <w:t xml:space="preserve"> </w:t>
      </w:r>
      <w:r>
        <w:rPr>
          <w:rFonts w:cs="Helvetica"/>
        </w:rPr>
        <w:t>Every player must from this moment on utter only Suka Blyat suka blyat.Iff he says any other word he takes 10 damage each time and ignore it xD,also he must say Suka Blyat every 5 Seconds or take 10 damage each time.He shows what abilities he will use by showing his fingers.</w:t>
        <w:br/>
        <w:t>Also, the player gets to chain 2 moves in the next turn.</w:t>
      </w:r>
      <w:r>
        <w:rPr>
          <w:rFonts w:eastAsia="Calibri" w:cs="Calibri"/>
          <w:b/>
        </w:rPr>
        <w:br/>
      </w:r>
      <w:r>
        <w:rPr>
          <w:rFonts w:eastAsia="Calibri" w:cs="Calibri"/>
          <w:b/>
        </w:rPr>
        <w:br/>
      </w:r>
      <w:r>
        <w:rPr/>
        <w:drawing>
          <wp:inline distT="0" distB="0" distL="19050" distR="0">
            <wp:extent cx="5943600" cy="3344545"/>
            <wp:effectExtent l="0" t="0" r="0" b="0"/>
            <wp:docPr id="2" name="Picture 6" descr="Rezultat slika za the gopnik l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Rezultat slika za the gopnik lada"/>
                    <pic:cNvPicPr>
                      <a:picLocks noChangeAspect="1" noChangeArrowheads="1"/>
                    </pic:cNvPicPr>
                  </pic:nvPicPr>
                  <pic:blipFill>
                    <a:blip r:embed="rId3"/>
                    <a:stretch>
                      <a:fillRect/>
                    </a:stretch>
                  </pic:blipFill>
                  <pic:spPr bwMode="auto">
                    <a:xfrm>
                      <a:off x="0" y="0"/>
                      <a:ext cx="5943600" cy="3344545"/>
                    </a:xfrm>
                    <a:prstGeom prst="rect">
                      <a:avLst/>
                    </a:prstGeom>
                  </pic:spPr>
                </pic:pic>
              </a:graphicData>
            </a:graphic>
          </wp:inline>
        </w:drawing>
      </w:r>
      <w:r>
        <w:rPr>
          <w:rFonts w:eastAsia="Calibri" w:cs="Calibri"/>
          <w:b/>
        </w:rPr>
        <w:t>The Gopnik’s LADA.</w:t>
        <w:br/>
      </w:r>
      <w:r>
        <w:rPr>
          <w:rFonts w:eastAsia="Calibri" w:cs="Calibri"/>
        </w:rPr>
        <w:br/>
      </w:r>
      <w:r>
        <w:rPr/>
        <w:drawing>
          <wp:inline distT="0" distB="0" distL="19050" distR="0">
            <wp:extent cx="5715000" cy="4191000"/>
            <wp:effectExtent l="0" t="0" r="0" b="0"/>
            <wp:docPr id="3" name="Picture 9" descr="Rezultat slika za babushka cabb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Rezultat slika za babushka cabbage"/>
                    <pic:cNvPicPr>
                      <a:picLocks noChangeAspect="1" noChangeArrowheads="1"/>
                    </pic:cNvPicPr>
                  </pic:nvPicPr>
                  <pic:blipFill>
                    <a:blip r:embed="rId4"/>
                    <a:stretch>
                      <a:fillRect/>
                    </a:stretch>
                  </pic:blipFill>
                  <pic:spPr bwMode="auto">
                    <a:xfrm>
                      <a:off x="0" y="0"/>
                      <a:ext cx="5715000" cy="4191000"/>
                    </a:xfrm>
                    <a:prstGeom prst="rect">
                      <a:avLst/>
                    </a:prstGeom>
                  </pic:spPr>
                </pic:pic>
              </a:graphicData>
            </a:graphic>
          </wp:inline>
        </w:drawing>
      </w:r>
      <w:r>
        <w:rPr>
          <w:rFonts w:eastAsia="Calibri" w:cs="Calibri"/>
        </w:rPr>
        <w:br/>
        <w:t>The Gopnik’s babushka</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Helvetica">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a63f3"/>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61457"/>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b61457"/>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LibreOffice/6.1.4.2$Windows_X86_64 LibreOffice_project/9d0f32d1f0b509096fd65e0d4bec26ddd1938fd3</Application>
  <Pages>3</Pages>
  <Words>564</Words>
  <Characters>2684</Characters>
  <CharactersWithSpaces>3278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2017-05-21T22:03:00Z</dcterms:created>
  <dc:creator>Korisnik</dc:creator>
  <dc:description/>
  <dc:language>sr-Latn-RS</dc:language>
  <cp:lastModifiedBy/>
  <dcterms:modified xsi:type="dcterms:W3CDTF">2019-05-12T23:24:27Z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