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Darth Plagueis</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400" w:dyaOrig="6884">
          <v:rect xmlns:o="urn:schemas-microsoft-com:office:office" xmlns:v="urn:schemas-microsoft-com:vml" id="rectole0000000000" style="width:270.000000pt;height:34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Evil   Race : Muun (Humanoid)   Class : Sith</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Life Manipulation - a target gains 30HP or permanently looses 30HP (this is not Damage or Healing). Targets brought above 0HP this way are brought back to life. This is not an Attack . Plagueis can not use this on himself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Advanced Force Push Wave - Deals 30 damage to all enemies can not be Absorbed .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Sith Illusion - Stuns all enemies for this Turn . Only works once on each enemy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Respirator - immune to Poison gass , if Plagueis ever takes 35 or more dmg from a single Source his respirator breaks Seal this ability. If this ability is Sealed he has 6 Turns to live including this one, dropping dead at the end of the 6th . Passive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Lightsaber - Deals 30 damage . Melee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6. Advanced Force Speed - a)Ignore every attack this Turn , b) Use any other Unexausted ability it Hits First and you and it are Invisible for the attack , thdn Exaust that Ability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 : Essence Transfer - </w:t>
      </w:r>
      <w:r>
        <w:rPr>
          <w:rFonts w:ascii="Arial Narrow" w:hAnsi="Arial Narrow" w:cs="Arial Narrow" w:eastAsia="Arial Narrow"/>
          <w:color w:val="auto"/>
          <w:spacing w:val="0"/>
          <w:position w:val="0"/>
          <w:sz w:val="24"/>
          <w:shd w:fill="auto" w:val="clear"/>
        </w:rPr>
        <w:t xml:space="preserve">5+3+1 , choose single target.If it is an enemy it must be hit by a Ranged attack if it is an ally Servant it is Hit automatically.Darth Plagueis switches his essence with that of the target sending his soul into the targets body and taking it as his own.The target dies,and Sidious restores to equal to the targets HP at the moment of death,he gains any effects that were effecting the targets body and looses all effects that were effecting his previous body.Hits Last but if Plagueis dies while casting this it still goes off.</w:t>
      </w:r>
      <w:r>
        <w:rPr>
          <w:rFonts w:ascii="Arial Narrow" w:hAnsi="Arial Narrow" w:cs="Arial Narrow" w:eastAsia="Arial Narrow"/>
          <w:b/>
          <w:color w:val="auto"/>
          <w:spacing w:val="0"/>
          <w:position w:val="0"/>
          <w:sz w:val="24"/>
          <w:shd w:fill="auto" w:val="clear"/>
        </w:rPr>
        <w:t xml:space="preserve">Ranged Attack,Shield</w:t>
      </w:r>
    </w:p>
    <w:p>
      <w:pPr>
        <w:spacing w:before="0" w:after="200" w:line="276"/>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