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1D6196">
      <w:pPr>
        <w:pStyle w:val="1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64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093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006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9.24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F1AAED4">
      <w:pPr>
        <w:pStyle w:val="13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Day 02 : </w:t>
      </w:r>
      <w:r>
        <w:rPr>
          <w:rFonts w:ascii="Times New Roman" w:hAnsi="Times New Roman" w:eastAsia="Times New Roman" w:cs="Times New Roman"/>
        </w:rPr>
        <w:t xml:space="preserve">OSINT deep-dive: Google Dorking, WHOIS, </w:t>
      </w:r>
      <w:r>
        <w:rPr>
          <w:rFonts w:ascii="Times New Roman" w:hAnsi="Times New Roman" w:eastAsia="Times New Roman" w:cs="Times New Roman"/>
        </w:rPr>
        <w:t xml:space="preserve">Shodan, Maltego basics · Recon-ng intro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2A1B6B0E">
      <w:pPr>
        <w:pStyle w:val="1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What is OSINT?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1340C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Open Source Intelligence (OSINT) is the process of collecting information from publicly available sources to gather intelligence about a target. Ethical hackers use OSINT during the reconnaissance phase to identify assets, technologies, and potential securi</w:t>
      </w:r>
      <w:r>
        <w:rPr>
          <w:rFonts w:ascii="Times New Roman" w:hAnsi="Times New Roman" w:eastAsia="Times New Roman" w:cs="Times New Roman"/>
        </w:rPr>
        <w:t xml:space="preserve">ty risks.</w:t>
      </w:r>
      <w:r>
        <w:rPr>
          <w:rFonts w:ascii="Times New Roman" w:hAnsi="Times New Roman" w:eastAsia="Times New Roman" w:cs="Times New Roman"/>
        </w:rPr>
      </w:r>
    </w:p>
    <w:p w14:paraId="59903A2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71F171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Google Dorking</w:t>
      </w:r>
      <w:r>
        <w:rPr>
          <w:rFonts w:ascii="Times New Roman" w:hAnsi="Times New Roman" w:eastAsia="Times New Roman" w:cs="Times New Roman"/>
        </w:rPr>
      </w:r>
    </w:p>
    <w:p w14:paraId="6AFC588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What is Google Dorking?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3D1042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Google Dorking (also called Google Hacking) uses advanced Google search operators to discover information that may not be easily accessible through normal searches.</w:t>
      </w:r>
      <w:r>
        <w:rPr>
          <w:rFonts w:ascii="Times New Roman" w:hAnsi="Times New Roman" w:eastAsia="Times New Roman" w:cs="Times New Roman"/>
        </w:rPr>
      </w:r>
    </w:p>
    <w:p w14:paraId="7247A51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9D95D2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Common Google Dorks: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141982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site:example.com – Search only within a specific website.</w:t>
      </w:r>
      <w:r>
        <w:rPr>
          <w:rFonts w:ascii="Times New Roman" w:hAnsi="Times New Roman" w:eastAsia="Times New Roman" w:cs="Times New Roman"/>
        </w:rPr>
      </w:r>
    </w:p>
    <w:p w14:paraId="530C3675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filetype:pdf – Find PDF documents.</w:t>
      </w:r>
      <w:r>
        <w:rPr>
          <w:rFonts w:ascii="Times New Roman" w:hAnsi="Times New Roman" w:eastAsia="Times New Roman" w:cs="Times New Roman"/>
        </w:rPr>
      </w:r>
    </w:p>
    <w:p w14:paraId="4838C4A4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intitle:"index of" – Find open directory listings.</w:t>
      </w:r>
      <w:r>
        <w:rPr>
          <w:rFonts w:ascii="Times New Roman" w:hAnsi="Times New Roman" w:eastAsia="Times New Roman" w:cs="Times New Roman"/>
        </w:rPr>
      </w:r>
    </w:p>
    <w:p w14:paraId="11D66F15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inurl:admin – Search for pages containing "admin" in the URL.</w:t>
      </w:r>
      <w:r>
        <w:rPr>
          <w:rFonts w:ascii="Times New Roman" w:hAnsi="Times New Roman" w:eastAsia="Times New Roman" w:cs="Times New Roman"/>
        </w:rPr>
      </w:r>
    </w:p>
    <w:p w14:paraId="4C67AC2B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intext:"password" – Search for specific text within webpages.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36F364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Purpose: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904362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Discover publicly exposed files.</w:t>
      </w:r>
      <w:r>
        <w:rPr>
          <w:rFonts w:ascii="Times New Roman" w:hAnsi="Times New Roman" w:eastAsia="Times New Roman" w:cs="Times New Roman"/>
        </w:rPr>
      </w:r>
    </w:p>
    <w:p w14:paraId="47F398B1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Identify sensitive information.</w:t>
      </w:r>
      <w:r>
        <w:rPr>
          <w:rFonts w:ascii="Times New Roman" w:hAnsi="Times New Roman" w:eastAsia="Times New Roman" w:cs="Times New Roman"/>
        </w:rPr>
      </w:r>
    </w:p>
    <w:p w14:paraId="73A4AB0D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Map a target's online presence.</w:t>
      </w:r>
      <w:r>
        <w:rPr>
          <w:rFonts w:ascii="Times New Roman" w:hAnsi="Times New Roman" w:eastAsia="Times New Roman" w:cs="Times New Roman"/>
        </w:rPr>
      </w:r>
    </w:p>
    <w:p w14:paraId="5D2B3C26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0F7EA89">
      <w:pPr>
        <w:pStyle w:val="141"/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2. WHOIS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BA35A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WHOIS is a protocol used to retrieve registration information about a domain name.</w:t>
      </w:r>
      <w:r>
        <w:rPr>
          <w:rFonts w:ascii="Times New Roman" w:hAnsi="Times New Roman" w:eastAsia="Times New Roman" w:cs="Times New Roman"/>
        </w:rPr>
      </w:r>
    </w:p>
    <w:p w14:paraId="2CD88DB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58932F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Information it may provide: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BBF281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Domain registrar</w:t>
      </w:r>
      <w:r>
        <w:rPr>
          <w:rFonts w:ascii="Times New Roman" w:hAnsi="Times New Roman" w:eastAsia="Times New Roman" w:cs="Times New Roman"/>
        </w:rPr>
      </w:r>
    </w:p>
    <w:p w14:paraId="48E466FB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Registration and expiration dates</w:t>
      </w:r>
      <w:r>
        <w:rPr>
          <w:rFonts w:ascii="Times New Roman" w:hAnsi="Times New Roman" w:eastAsia="Times New Roman" w:cs="Times New Roman"/>
        </w:rPr>
      </w:r>
    </w:p>
    <w:p w14:paraId="0A58E3CA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Name servers</w:t>
      </w:r>
      <w:r>
        <w:rPr>
          <w:rFonts w:ascii="Times New Roman" w:hAnsi="Times New Roman" w:eastAsia="Times New Roman" w:cs="Times New Roman"/>
        </w:rPr>
      </w:r>
    </w:p>
    <w:p w14:paraId="4C3B1E1D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Domain status</w:t>
      </w:r>
      <w:r>
        <w:rPr>
          <w:rFonts w:ascii="Times New Roman" w:hAnsi="Times New Roman" w:eastAsia="Times New Roman" w:cs="Times New Roman"/>
        </w:rPr>
      </w:r>
    </w:p>
    <w:p w14:paraId="5FB5BA33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Registrant information (if not privacy protected)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069236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Purpose: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0D2AC5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Identify domain ownership.</w:t>
      </w:r>
      <w:r>
        <w:rPr>
          <w:rFonts w:ascii="Times New Roman" w:hAnsi="Times New Roman" w:eastAsia="Times New Roman" w:cs="Times New Roman"/>
        </w:rPr>
      </w:r>
    </w:p>
    <w:p w14:paraId="78C58F12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Gather infrastructure information.</w:t>
      </w:r>
      <w:r>
        <w:rPr>
          <w:rFonts w:ascii="Times New Roman" w:hAnsi="Times New Roman" w:eastAsia="Times New Roman" w:cs="Times New Roman"/>
        </w:rPr>
      </w:r>
    </w:p>
    <w:p w14:paraId="25E737AC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Verify domain registration details.</w:t>
      </w:r>
      <w:r>
        <w:rPr>
          <w:rFonts w:ascii="Times New Roman" w:hAnsi="Times New Roman" w:eastAsia="Times New Roman" w:cs="Times New Roman"/>
        </w:rPr>
      </w:r>
    </w:p>
    <w:p w14:paraId="0854A6AA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Shodan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0B614A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Shodan is a search engine that indexes internet-connected devices instead of websites.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7FED88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It can identify: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8A50BE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Web servers</w:t>
      </w:r>
      <w:r>
        <w:rPr>
          <w:rFonts w:ascii="Times New Roman" w:hAnsi="Times New Roman" w:eastAsia="Times New Roman" w:cs="Times New Roman"/>
        </w:rPr>
      </w:r>
    </w:p>
    <w:p w14:paraId="74546D59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Routers</w:t>
      </w:r>
      <w:r>
        <w:rPr>
          <w:rFonts w:ascii="Times New Roman" w:hAnsi="Times New Roman" w:eastAsia="Times New Roman" w:cs="Times New Roman"/>
        </w:rPr>
      </w:r>
    </w:p>
    <w:p w14:paraId="4E4DD931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IoT devices</w:t>
      </w:r>
      <w:r>
        <w:rPr>
          <w:rFonts w:ascii="Times New Roman" w:hAnsi="Times New Roman" w:eastAsia="Times New Roman" w:cs="Times New Roman"/>
        </w:rPr>
      </w:r>
    </w:p>
    <w:p w14:paraId="24B1F43D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Cameras</w:t>
      </w:r>
      <w:r>
        <w:rPr>
          <w:rFonts w:ascii="Times New Roman" w:hAnsi="Times New Roman" w:eastAsia="Times New Roman" w:cs="Times New Roman"/>
        </w:rPr>
      </w:r>
    </w:p>
    <w:p w14:paraId="091762C7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Databases</w:t>
      </w:r>
      <w:r>
        <w:rPr>
          <w:rFonts w:ascii="Times New Roman" w:hAnsi="Times New Roman" w:eastAsia="Times New Roman" w:cs="Times New Roman"/>
        </w:rPr>
      </w:r>
    </w:p>
    <w:p w14:paraId="1B77C16D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Industrial control systems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537B8A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Purpose: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1F174B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Discover exposed devices and services.</w:t>
      </w:r>
      <w:r>
        <w:rPr>
          <w:rFonts w:ascii="Times New Roman" w:hAnsi="Times New Roman" w:eastAsia="Times New Roman" w:cs="Times New Roman"/>
        </w:rPr>
      </w:r>
    </w:p>
    <w:p w14:paraId="35F73B2C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Identify open ports.</w:t>
      </w:r>
      <w:r>
        <w:rPr>
          <w:rFonts w:ascii="Times New Roman" w:hAnsi="Times New Roman" w:eastAsia="Times New Roman" w:cs="Times New Roman"/>
        </w:rPr>
      </w:r>
    </w:p>
    <w:p w14:paraId="1E809DDC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Analyze technologies running on public systems.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 w14:paraId="0CAD299D">
      <w:pPr>
        <w:pBdr/>
        <w:shd w:val="nil"/>
        <w:spacing/>
        <w:ind/>
        <w:rPr>
          <w:rStyle w:val="151"/>
          <w:rFonts w:ascii="Times New Roman" w:hAnsi="Times New Roman" w:cs="Times New Roman"/>
          <w14:ligatures w14:val="none"/>
        </w:rPr>
      </w:pPr>
      <w:r>
        <w:rPr>
          <w:rStyle w:val="151"/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Style w:val="151"/>
          <w:rFonts w:ascii="Times New Roman" w:hAnsi="Times New Roman" w:eastAsia="Times New Roman" w:cs="Times New Roman"/>
          <w:highlight w:val="none"/>
        </w:rPr>
      </w:r>
      <w:r>
        <w:rPr>
          <w:rStyle w:val="151"/>
          <w:rFonts w:ascii="Times New Roman" w:hAnsi="Times New Roman" w:eastAsia="Times New Roman" w:cs="Times New Roman"/>
          <w:highlight w:val="none"/>
        </w:rPr>
      </w:r>
    </w:p>
    <w:p w14:paraId="428F2D6F">
      <w:pPr>
        <w:pBdr/>
        <w:spacing/>
        <w:ind/>
        <w:rPr>
          <w:rStyle w:val="151"/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Style w:val="151"/>
          <w:rFonts w:ascii="Times New Roman" w:hAnsi="Times New Roman" w:eastAsia="Times New Roman" w:cs="Times New Roman"/>
        </w:rPr>
        <w:t xml:space="preserve"> R</w:t>
      </w:r>
      <w:r>
        <w:rPr>
          <w:rStyle w:val="151"/>
          <w:rFonts w:ascii="Times New Roman" w:hAnsi="Times New Roman" w:eastAsia="Times New Roman" w:cs="Times New Roman"/>
        </w:rPr>
        <w:t xml:space="preserve">econ-ng (Introduction)</w:t>
      </w:r>
      <w:r>
        <w:rPr>
          <w:rStyle w:val="151"/>
          <w:rFonts w:ascii="Times New Roman" w:hAnsi="Times New Roman" w:eastAsia="Times New Roman" w:cs="Times New Roman"/>
        </w:rPr>
      </w:r>
    </w:p>
    <w:p w14:paraId="3667C426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What is Recon-ng?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75BBA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Recon-ng is a command-line OSINT framework available in Kali Linux. It automates information gathering using modules that query public data sources.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367C0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Common capabilities: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2A47C3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Domain reconnaissance</w:t>
      </w:r>
      <w:r>
        <w:rPr>
          <w:rFonts w:ascii="Times New Roman" w:hAnsi="Times New Roman" w:eastAsia="Times New Roman" w:cs="Times New Roman"/>
        </w:rPr>
      </w:r>
    </w:p>
    <w:p w14:paraId="05E0144E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WHOIS lookups</w:t>
      </w:r>
      <w:r>
        <w:rPr>
          <w:rFonts w:ascii="Times New Roman" w:hAnsi="Times New Roman" w:eastAsia="Times New Roman" w:cs="Times New Roman"/>
        </w:rPr>
      </w:r>
    </w:p>
    <w:p w14:paraId="2C4F2859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DNS enumeration</w:t>
      </w:r>
      <w:r>
        <w:rPr>
          <w:rFonts w:ascii="Times New Roman" w:hAnsi="Times New Roman" w:eastAsia="Times New Roman" w:cs="Times New Roman"/>
        </w:rPr>
      </w:r>
    </w:p>
    <w:p w14:paraId="31A99C30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Company information gathering</w:t>
      </w:r>
      <w:r>
        <w:rPr>
          <w:rFonts w:ascii="Times New Roman" w:hAnsi="Times New Roman" w:eastAsia="Times New Roman" w:cs="Times New Roman"/>
        </w:rPr>
      </w:r>
    </w:p>
    <w:p w14:paraId="72776BDF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Email harvesting</w:t>
      </w:r>
      <w:r>
        <w:rPr>
          <w:rFonts w:ascii="Times New Roman" w:hAnsi="Times New Roman" w:eastAsia="Times New Roman" w:cs="Times New Roman"/>
        </w:rPr>
      </w:r>
    </w:p>
    <w:p w14:paraId="262C59CB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API-based OSINT collection</w:t>
      </w:r>
      <w:r>
        <w:rPr>
          <w:rFonts w:ascii="Times New Roman" w:hAnsi="Times New Roman" w:eastAsia="Times New Roman" w:cs="Times New Roman"/>
        </w:rPr>
      </w:r>
    </w:p>
    <w:p w14:paraId="55E01745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Purpose: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58A87BB">
      <w:pPr>
        <w:pStyle w:val="668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Automate reconnaissance tasks.</w:t>
      </w:r>
      <w:r>
        <w:rPr>
          <w:rFonts w:ascii="Times New Roman" w:hAnsi="Times New Roman" w:eastAsia="Times New Roman" w:cs="Times New Roman"/>
        </w:rPr>
      </w:r>
    </w:p>
    <w:p w14:paraId="524EFAED">
      <w:pPr>
        <w:pStyle w:val="668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Organize collected data in a workspace.</w:t>
      </w:r>
      <w:r>
        <w:rPr>
          <w:rFonts w:ascii="Times New Roman" w:hAnsi="Times New Roman" w:eastAsia="Times New Roman" w:cs="Times New Roman"/>
        </w:rPr>
      </w:r>
    </w:p>
    <w:p w14:paraId="24325ACA">
      <w:pPr>
        <w:pStyle w:val="668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Generate structured reconnaissance reports.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8C31FB">
      <w:pPr>
        <w:pBdr/>
        <w:spacing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D1952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1AAB6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C322E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616699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73FA0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35DA19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65E904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0BD3AD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2026-07-22T17:52:16Z</dcterms:modified>
</cp:coreProperties>
</file>