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D2" w:rsidRPr="004B2F34" w:rsidRDefault="004B2F34" w:rsidP="004B2F34">
      <w:pPr>
        <w:pStyle w:val="Heading1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 TẬP</w:t>
      </w:r>
      <w:r w:rsidR="00F13FBE">
        <w:rPr>
          <w:color w:val="000000"/>
          <w:sz w:val="24"/>
          <w:szCs w:val="24"/>
          <w:lang w:val="en-US"/>
        </w:rPr>
        <w:t xml:space="preserve"> 2 – LẬP TRÌNH </w:t>
      </w:r>
      <w:bookmarkStart w:id="0" w:name="_GoBack"/>
      <w:bookmarkEnd w:id="0"/>
      <w:r w:rsidR="004A0350">
        <w:rPr>
          <w:color w:val="000000"/>
          <w:sz w:val="24"/>
          <w:szCs w:val="24"/>
          <w:lang w:val="en-US"/>
        </w:rPr>
        <w:t>ĐỆ QUY</w:t>
      </w:r>
    </w:p>
    <w:p w:rsidR="004B2F34" w:rsidRDefault="004B2F34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</w:p>
    <w:p w:rsidR="001A6D24" w:rsidRPr="00B022CE" w:rsidRDefault="00B022CE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</w:t>
      </w:r>
      <w:r w:rsidR="00E860D2">
        <w:rPr>
          <w:color w:val="000000"/>
          <w:sz w:val="24"/>
          <w:szCs w:val="24"/>
        </w:rPr>
        <w:t xml:space="preserve"> 1</w:t>
      </w:r>
      <w:r>
        <w:rPr>
          <w:color w:val="000000"/>
          <w:sz w:val="24"/>
          <w:szCs w:val="24"/>
          <w:lang w:val="en-US"/>
        </w:rPr>
        <w:t>:</w:t>
      </w:r>
    </w:p>
    <w:p w:rsidR="00B022CE" w:rsidRPr="00B022CE" w:rsidRDefault="008E0446" w:rsidP="0004112F">
      <w:pPr>
        <w:pStyle w:val="Heading1"/>
        <w:ind w:firstLine="720"/>
        <w:jc w:val="both"/>
        <w:rPr>
          <w:b w:val="0"/>
          <w:color w:val="000000"/>
          <w:sz w:val="24"/>
          <w:szCs w:val="24"/>
          <w:lang w:val="en-US"/>
        </w:rPr>
      </w:pPr>
      <w:r w:rsidRPr="005675B9">
        <w:rPr>
          <w:b w:val="0"/>
          <w:color w:val="000000"/>
          <w:sz w:val="24"/>
          <w:szCs w:val="24"/>
          <w:lang w:val="en-US"/>
        </w:rPr>
        <w:t xml:space="preserve">Cho dãy A gồm n phần tử số </w:t>
      </w:r>
      <w:r w:rsidR="002F496A">
        <w:rPr>
          <w:b w:val="0"/>
          <w:color w:val="000000"/>
          <w:sz w:val="24"/>
          <w:szCs w:val="24"/>
          <w:lang w:val="en-US"/>
        </w:rPr>
        <w:t>nguyên</w:t>
      </w:r>
      <w:r w:rsidRPr="005675B9">
        <w:rPr>
          <w:b w:val="0"/>
          <w:color w:val="000000"/>
          <w:sz w:val="24"/>
          <w:szCs w:val="24"/>
          <w:lang w:val="en-US"/>
        </w:rPr>
        <w:t>: A[</w:t>
      </w:r>
      <w:r w:rsidR="00E860D2">
        <w:rPr>
          <w:b w:val="0"/>
          <w:color w:val="000000"/>
          <w:sz w:val="24"/>
          <w:szCs w:val="24"/>
          <w:lang w:val="en-US"/>
        </w:rPr>
        <w:t>1</w:t>
      </w:r>
      <w:r w:rsidRPr="005675B9">
        <w:rPr>
          <w:b w:val="0"/>
          <w:color w:val="000000"/>
          <w:sz w:val="24"/>
          <w:szCs w:val="24"/>
          <w:lang w:val="en-US"/>
        </w:rPr>
        <w:t>], A[</w:t>
      </w:r>
      <w:r w:rsidR="00E860D2">
        <w:rPr>
          <w:b w:val="0"/>
          <w:color w:val="000000"/>
          <w:sz w:val="24"/>
          <w:szCs w:val="24"/>
          <w:lang w:val="en-US"/>
        </w:rPr>
        <w:t>2</w:t>
      </w:r>
      <w:r w:rsidRPr="005675B9">
        <w:rPr>
          <w:b w:val="0"/>
          <w:color w:val="000000"/>
          <w:sz w:val="24"/>
          <w:szCs w:val="24"/>
          <w:lang w:val="en-US"/>
        </w:rPr>
        <w:t xml:space="preserve">], …, A[n]. </w:t>
      </w:r>
      <w:r w:rsidR="00B022CE">
        <w:rPr>
          <w:b w:val="0"/>
          <w:color w:val="000000"/>
          <w:sz w:val="24"/>
          <w:szCs w:val="24"/>
          <w:lang w:val="en-US"/>
        </w:rPr>
        <w:t>Hãy viết các thuật toán sau</w:t>
      </w:r>
      <w:r w:rsidR="007B5E4C">
        <w:rPr>
          <w:b w:val="0"/>
          <w:color w:val="000000"/>
          <w:sz w:val="24"/>
          <w:szCs w:val="24"/>
          <w:lang w:val="en-US"/>
        </w:rPr>
        <w:t xml:space="preserve"> (hàm/ chương trình con)</w:t>
      </w:r>
      <w:r w:rsidR="00D4514E">
        <w:rPr>
          <w:b w:val="0"/>
          <w:color w:val="000000"/>
          <w:sz w:val="24"/>
          <w:szCs w:val="24"/>
          <w:lang w:val="en-US"/>
        </w:rPr>
        <w:t xml:space="preserve"> </w:t>
      </w:r>
      <w:r w:rsidR="00D4514E">
        <w:rPr>
          <w:color w:val="000000"/>
          <w:sz w:val="24"/>
          <w:szCs w:val="24"/>
          <w:lang w:val="en-US"/>
        </w:rPr>
        <w:t>bằng phương pháp ĐỆ QUY</w:t>
      </w:r>
      <w:r w:rsidR="00B022CE">
        <w:rPr>
          <w:b w:val="0"/>
          <w:color w:val="000000"/>
          <w:sz w:val="24"/>
          <w:szCs w:val="24"/>
          <w:lang w:val="en-US"/>
        </w:rPr>
        <w:t>, từ đó x</w:t>
      </w:r>
      <w:r w:rsidR="001A6D24" w:rsidRPr="005675B9">
        <w:rPr>
          <w:b w:val="0"/>
          <w:color w:val="000000"/>
          <w:sz w:val="24"/>
          <w:szCs w:val="24"/>
        </w:rPr>
        <w:t>ác định</w:t>
      </w:r>
      <w:r w:rsidR="00B022CE">
        <w:rPr>
          <w:b w:val="0"/>
          <w:color w:val="000000"/>
          <w:sz w:val="24"/>
          <w:szCs w:val="24"/>
        </w:rPr>
        <w:t xml:space="preserve"> độ phức tạp</w:t>
      </w:r>
      <w:r w:rsidR="00B022CE">
        <w:rPr>
          <w:b w:val="0"/>
          <w:color w:val="000000"/>
          <w:sz w:val="24"/>
          <w:szCs w:val="24"/>
          <w:lang w:val="en-US"/>
        </w:rPr>
        <w:t xml:space="preserve"> tính toán của các</w:t>
      </w:r>
      <w:r w:rsidR="00B022CE">
        <w:rPr>
          <w:b w:val="0"/>
          <w:color w:val="000000"/>
          <w:sz w:val="24"/>
          <w:szCs w:val="24"/>
        </w:rPr>
        <w:t xml:space="preserve"> thuật toán </w:t>
      </w:r>
      <w:r w:rsidR="002F496A">
        <w:rPr>
          <w:b w:val="0"/>
          <w:color w:val="000000"/>
          <w:sz w:val="24"/>
          <w:szCs w:val="24"/>
          <w:lang w:val="en-US"/>
        </w:rPr>
        <w:t>mà bạn đã viết</w:t>
      </w:r>
      <w:r w:rsidR="00B022CE">
        <w:rPr>
          <w:b w:val="0"/>
          <w:color w:val="000000"/>
          <w:sz w:val="24"/>
          <w:szCs w:val="24"/>
          <w:lang w:val="en-US"/>
        </w:rPr>
        <w:t>:</w:t>
      </w:r>
    </w:p>
    <w:p w:rsidR="001A6D24" w:rsidRDefault="00B022CE" w:rsidP="0004112F">
      <w:pPr>
        <w:pStyle w:val="Heading1"/>
        <w:ind w:firstLine="720"/>
        <w:jc w:val="both"/>
        <w:rPr>
          <w:b w:val="0"/>
          <w:color w:val="000000"/>
          <w:sz w:val="24"/>
          <w:szCs w:val="24"/>
          <w:lang w:val="en-US"/>
        </w:rPr>
      </w:pPr>
      <w:r w:rsidRPr="00C74C7D">
        <w:rPr>
          <w:b w:val="0"/>
          <w:color w:val="000000"/>
          <w:sz w:val="24"/>
          <w:szCs w:val="24"/>
          <w:u w:val="single"/>
          <w:lang w:val="en-US"/>
        </w:rPr>
        <w:t>1</w:t>
      </w:r>
      <w:r>
        <w:rPr>
          <w:b w:val="0"/>
          <w:color w:val="000000"/>
          <w:sz w:val="24"/>
          <w:szCs w:val="24"/>
          <w:lang w:val="en-US"/>
        </w:rPr>
        <w:t>. T</w:t>
      </w:r>
      <w:r w:rsidR="008E0446" w:rsidRPr="005675B9">
        <w:rPr>
          <w:b w:val="0"/>
          <w:color w:val="000000"/>
          <w:sz w:val="24"/>
          <w:szCs w:val="24"/>
        </w:rPr>
        <w:t xml:space="preserve">ìm </w:t>
      </w:r>
      <w:r w:rsidR="008E0446" w:rsidRPr="005675B9">
        <w:rPr>
          <w:b w:val="0"/>
          <w:color w:val="000000"/>
          <w:sz w:val="24"/>
          <w:szCs w:val="24"/>
          <w:lang w:val="en-US"/>
        </w:rPr>
        <w:t>giá trị</w:t>
      </w:r>
      <w:r w:rsidR="001A6D24" w:rsidRPr="005675B9">
        <w:rPr>
          <w:b w:val="0"/>
          <w:color w:val="000000"/>
          <w:sz w:val="24"/>
          <w:szCs w:val="24"/>
        </w:rPr>
        <w:t xml:space="preserve"> lớn nhấ</w:t>
      </w:r>
      <w:r w:rsidR="008E0446" w:rsidRPr="005675B9">
        <w:rPr>
          <w:b w:val="0"/>
          <w:color w:val="000000"/>
          <w:sz w:val="24"/>
          <w:szCs w:val="24"/>
        </w:rPr>
        <w:t xml:space="preserve">t </w:t>
      </w:r>
      <w:r w:rsidR="008E0446" w:rsidRPr="005675B9">
        <w:rPr>
          <w:b w:val="0"/>
          <w:color w:val="000000"/>
          <w:sz w:val="24"/>
          <w:szCs w:val="24"/>
          <w:lang w:val="en-US"/>
        </w:rPr>
        <w:t>của</w:t>
      </w:r>
      <w:r>
        <w:rPr>
          <w:b w:val="0"/>
          <w:color w:val="000000"/>
          <w:sz w:val="24"/>
          <w:szCs w:val="24"/>
        </w:rPr>
        <w:t xml:space="preserve"> dãy A</w:t>
      </w:r>
      <w:r>
        <w:rPr>
          <w:b w:val="0"/>
          <w:color w:val="000000"/>
          <w:sz w:val="24"/>
          <w:szCs w:val="24"/>
          <w:lang w:val="en-US"/>
        </w:rPr>
        <w:t>.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ab/>
      </w:r>
      <w:r w:rsidRPr="00C74C7D">
        <w:rPr>
          <w:bCs/>
          <w:color w:val="000000"/>
          <w:u w:val="single"/>
        </w:rPr>
        <w:t>2</w:t>
      </w:r>
      <w:r>
        <w:rPr>
          <w:bCs/>
          <w:color w:val="000000"/>
        </w:rPr>
        <w:t>. Đảo ngược</w:t>
      </w:r>
      <w:r w:rsidRPr="005122CD">
        <w:rPr>
          <w:bCs/>
          <w:color w:val="000000"/>
        </w:rPr>
        <w:t xml:space="preserve"> dãy A</w:t>
      </w:r>
      <w:r>
        <w:rPr>
          <w:bCs/>
          <w:color w:val="000000"/>
        </w:rPr>
        <w:t xml:space="preserve"> này. Ví dụ: Nếu dãy A=(5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>, thì sau khi đảo ngược ta có: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>A=(4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5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>.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ab/>
      </w:r>
      <w:r w:rsidRPr="00C74C7D">
        <w:rPr>
          <w:bCs/>
          <w:color w:val="000000"/>
          <w:u w:val="single"/>
        </w:rPr>
        <w:t>3</w:t>
      </w:r>
      <w:r>
        <w:rPr>
          <w:bCs/>
          <w:color w:val="000000"/>
        </w:rPr>
        <w:t xml:space="preserve">. </w:t>
      </w:r>
      <w:r>
        <w:rPr>
          <w:bCs/>
        </w:rPr>
        <w:t>K</w:t>
      </w:r>
      <w:r w:rsidRPr="004B378C">
        <w:rPr>
          <w:bCs/>
        </w:rPr>
        <w:t xml:space="preserve">iểm tra dãy </w:t>
      </w:r>
      <w:r>
        <w:rPr>
          <w:bCs/>
        </w:rPr>
        <w:t>A</w:t>
      </w:r>
      <w:r w:rsidRPr="004B378C">
        <w:rPr>
          <w:bCs/>
        </w:rPr>
        <w:t xml:space="preserve"> có đối xứng hay không</w:t>
      </w:r>
      <w:r>
        <w:rPr>
          <w:bCs/>
        </w:rPr>
        <w:t xml:space="preserve">. </w:t>
      </w:r>
      <w:r>
        <w:rPr>
          <w:bCs/>
          <w:color w:val="000000"/>
        </w:rPr>
        <w:t>Ví dụ: Dãy A=(4,2,4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 xml:space="preserve"> hoặc A=(4</w:t>
      </w:r>
      <w:r w:rsidRPr="005122CD">
        <w:rPr>
          <w:bCs/>
          <w:color w:val="000000"/>
        </w:rPr>
        <w:t>,</w:t>
      </w:r>
      <w:r>
        <w:rPr>
          <w:bCs/>
          <w:color w:val="000000"/>
        </w:rPr>
        <w:t>1,1,4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 xml:space="preserve"> đều là các dãy đối xứng.</w:t>
      </w:r>
    </w:p>
    <w:p w:rsidR="00075D30" w:rsidRDefault="00B022CE" w:rsidP="00B022CE">
      <w:pPr>
        <w:rPr>
          <w:bCs/>
          <w:color w:val="000000"/>
        </w:rPr>
      </w:pPr>
      <w:r>
        <w:rPr>
          <w:lang w:eastAsia="x-none"/>
        </w:rPr>
        <w:tab/>
      </w:r>
      <w:r w:rsidR="00C74C7D" w:rsidRPr="00C74C7D">
        <w:rPr>
          <w:u w:val="single"/>
          <w:lang w:eastAsia="x-none"/>
        </w:rPr>
        <w:t>4</w:t>
      </w:r>
      <w:r>
        <w:rPr>
          <w:lang w:eastAsia="x-none"/>
        </w:rPr>
        <w:t xml:space="preserve">. </w:t>
      </w:r>
      <w:r>
        <w:rPr>
          <w:bCs/>
          <w:color w:val="000000"/>
        </w:rPr>
        <w:t>Đ</w:t>
      </w:r>
      <w:r w:rsidRPr="005122CD">
        <w:rPr>
          <w:bCs/>
          <w:color w:val="000000"/>
        </w:rPr>
        <w:t xml:space="preserve">ếm số các </w:t>
      </w:r>
      <w:r w:rsidRPr="005675B9">
        <w:rPr>
          <w:bCs/>
          <w:color w:val="000000"/>
        </w:rPr>
        <w:t>cặp nghịch đảo trong A. Biết rằng, một c</w:t>
      </w:r>
      <w:r w:rsidRPr="005122CD">
        <w:rPr>
          <w:bCs/>
          <w:color w:val="000000"/>
        </w:rPr>
        <w:t>ặp nghịch đảo</w:t>
      </w:r>
      <w:r w:rsidRPr="005675B9">
        <w:rPr>
          <w:bCs/>
          <w:color w:val="000000"/>
        </w:rPr>
        <w:t xml:space="preserve"> trong A</w:t>
      </w:r>
      <w:r w:rsidRPr="005122CD">
        <w:rPr>
          <w:bCs/>
          <w:color w:val="000000"/>
        </w:rPr>
        <w:t xml:space="preserve"> là cặp (A[i], A[j]) sao cho</w:t>
      </w:r>
      <w:r w:rsidR="002F496A">
        <w:rPr>
          <w:bCs/>
          <w:color w:val="000000"/>
        </w:rPr>
        <w:t xml:space="preserve"> i&lt;j và A[i]&gt;A[j]. Ví dụ: Dãy (5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4</w:t>
      </w:r>
      <w:r w:rsidRPr="005122CD">
        <w:rPr>
          <w:bCs/>
          <w:color w:val="000000"/>
        </w:rPr>
        <w:t>) có 2 cặp nghịch đảo là</w:t>
      </w:r>
      <w:r w:rsidR="00075D30">
        <w:rPr>
          <w:bCs/>
          <w:color w:val="000000"/>
        </w:rPr>
        <w:t>:</w:t>
      </w:r>
      <w:r w:rsidRPr="005122CD">
        <w:rPr>
          <w:bCs/>
          <w:color w:val="000000"/>
        </w:rPr>
        <w:t xml:space="preserve"> </w:t>
      </w:r>
    </w:p>
    <w:p w:rsidR="00B022CE" w:rsidRDefault="00B022CE" w:rsidP="00B022CE">
      <w:pPr>
        <w:rPr>
          <w:bCs/>
          <w:color w:val="000000"/>
        </w:rPr>
      </w:pPr>
      <w:r w:rsidRPr="005122CD">
        <w:rPr>
          <w:bCs/>
          <w:color w:val="000000"/>
        </w:rPr>
        <w:t>(</w:t>
      </w:r>
      <w:r w:rsidR="002F496A">
        <w:rPr>
          <w:bCs/>
          <w:color w:val="000000"/>
        </w:rPr>
        <w:t>5</w:t>
      </w:r>
      <w:r w:rsidRPr="005122CD">
        <w:rPr>
          <w:bCs/>
          <w:color w:val="000000"/>
        </w:rPr>
        <w:t>,</w:t>
      </w:r>
      <w:r w:rsidRPr="005675B9">
        <w:rPr>
          <w:bCs/>
          <w:color w:val="000000"/>
        </w:rPr>
        <w:t xml:space="preserve"> </w:t>
      </w:r>
      <w:r w:rsidR="002F496A">
        <w:rPr>
          <w:bCs/>
          <w:color w:val="000000"/>
        </w:rPr>
        <w:t>2</w:t>
      </w:r>
      <w:r w:rsidRPr="005122CD">
        <w:rPr>
          <w:bCs/>
          <w:color w:val="000000"/>
        </w:rPr>
        <w:t>) và (</w:t>
      </w:r>
      <w:r w:rsidR="002F496A">
        <w:rPr>
          <w:bCs/>
          <w:color w:val="000000"/>
        </w:rPr>
        <w:t>5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4</w:t>
      </w:r>
      <w:r w:rsidRPr="005122CD">
        <w:rPr>
          <w:bCs/>
          <w:color w:val="000000"/>
        </w:rPr>
        <w:t>).</w:t>
      </w:r>
    </w:p>
    <w:p w:rsidR="004C7524" w:rsidRPr="00B022CE" w:rsidRDefault="004C7524" w:rsidP="004C7524">
      <w:pPr>
        <w:pStyle w:val="Heading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2:</w:t>
      </w:r>
    </w:p>
    <w:p w:rsidR="005122CD" w:rsidRPr="005122CD" w:rsidRDefault="005122CD" w:rsidP="005122CD">
      <w:pPr>
        <w:keepNext/>
        <w:ind w:firstLine="720"/>
        <w:jc w:val="both"/>
        <w:outlineLvl w:val="0"/>
        <w:rPr>
          <w:bCs/>
          <w:color w:val="000000"/>
        </w:rPr>
      </w:pPr>
      <w:r w:rsidRPr="005122CD">
        <w:rPr>
          <w:bCs/>
          <w:color w:val="000000"/>
        </w:rPr>
        <w:t xml:space="preserve">Xác định độ phức tạp thuật toán của hai thuật toán </w:t>
      </w:r>
      <w:r w:rsidR="00D4514E">
        <w:rPr>
          <w:bCs/>
          <w:color w:val="000000"/>
        </w:rPr>
        <w:t xml:space="preserve">đệ quy để tính </w:t>
      </w:r>
      <w:r w:rsidR="00D4514E" w:rsidRPr="00D4514E">
        <w:rPr>
          <w:bCs/>
          <w:color w:val="000000"/>
          <w:sz w:val="32"/>
        </w:rPr>
        <w:t>x</w:t>
      </w:r>
      <w:r w:rsidR="00D4514E" w:rsidRPr="00D4514E">
        <w:rPr>
          <w:bCs/>
          <w:color w:val="000000"/>
          <w:sz w:val="32"/>
          <w:vertAlign w:val="superscript"/>
        </w:rPr>
        <w:t>n</w:t>
      </w:r>
      <w:r w:rsidR="00D4514E">
        <w:rPr>
          <w:bCs/>
          <w:color w:val="000000"/>
        </w:rPr>
        <w:t xml:space="preserve"> </w:t>
      </w:r>
      <w:r w:rsidR="004C7524">
        <w:rPr>
          <w:bCs/>
          <w:color w:val="000000"/>
        </w:rPr>
        <w:t xml:space="preserve">như sau. </w:t>
      </w:r>
    </w:p>
    <w:tbl>
      <w:tblPr>
        <w:tblStyle w:val="TableGrid1"/>
        <w:tblW w:w="18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  <w:gridCol w:w="4536"/>
        <w:gridCol w:w="4536"/>
      </w:tblGrid>
      <w:tr w:rsidR="00D4514E" w:rsidRPr="005122CD" w:rsidTr="00D4514E">
        <w:tc>
          <w:tcPr>
            <w:tcW w:w="4536" w:type="dxa"/>
          </w:tcPr>
          <w:p w:rsidR="00D4514E" w:rsidRPr="0053408A" w:rsidRDefault="00D4514E" w:rsidP="00D4514E">
            <w:pPr>
              <w:rPr>
                <w:b/>
                <w:color w:val="000000"/>
                <w:sz w:val="28"/>
                <w:szCs w:val="28"/>
              </w:rPr>
            </w:pPr>
            <w:r w:rsidRPr="0053408A">
              <w:rPr>
                <w:b/>
                <w:color w:val="000000"/>
                <w:sz w:val="28"/>
                <w:szCs w:val="28"/>
              </w:rPr>
              <w:t>Thuật toán 1</w:t>
            </w:r>
          </w:p>
        </w:tc>
        <w:tc>
          <w:tcPr>
            <w:tcW w:w="4536" w:type="dxa"/>
          </w:tcPr>
          <w:p w:rsidR="00D4514E" w:rsidRPr="0053408A" w:rsidRDefault="00D4514E" w:rsidP="00D4514E">
            <w:pPr>
              <w:rPr>
                <w:b/>
                <w:color w:val="000000"/>
                <w:sz w:val="28"/>
                <w:szCs w:val="28"/>
              </w:rPr>
            </w:pPr>
            <w:r w:rsidRPr="0053408A">
              <w:rPr>
                <w:b/>
                <w:color w:val="000000"/>
                <w:sz w:val="28"/>
                <w:szCs w:val="28"/>
              </w:rPr>
              <w:t>Thuật toán 2</w:t>
            </w:r>
          </w:p>
        </w:tc>
        <w:tc>
          <w:tcPr>
            <w:tcW w:w="4536" w:type="dxa"/>
          </w:tcPr>
          <w:p w:rsidR="00D4514E" w:rsidRPr="005122CD" w:rsidRDefault="00D4514E" w:rsidP="00D4514E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</w:p>
        </w:tc>
        <w:tc>
          <w:tcPr>
            <w:tcW w:w="4536" w:type="dxa"/>
          </w:tcPr>
          <w:p w:rsidR="00D4514E" w:rsidRPr="005122CD" w:rsidRDefault="00D4514E" w:rsidP="00D4514E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</w:p>
        </w:tc>
      </w:tr>
      <w:tr w:rsidR="00D4514E" w:rsidRPr="005122CD" w:rsidTr="00D4514E">
        <w:tc>
          <w:tcPr>
            <w:tcW w:w="4536" w:type="dxa"/>
          </w:tcPr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float </w:t>
            </w:r>
            <w:r w:rsidR="002C11B9">
              <w:rPr>
                <w:color w:val="000000"/>
                <w:szCs w:val="28"/>
              </w:rPr>
              <w:t>LT</w:t>
            </w:r>
            <w:r w:rsidRPr="0053408A">
              <w:rPr>
                <w:color w:val="000000"/>
                <w:szCs w:val="28"/>
              </w:rPr>
              <w:t xml:space="preserve">(float x, unsigned int n)  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>{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>if (n==0) return 1;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else 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if (n%2==0) 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     return </w:t>
            </w:r>
            <w:r w:rsidR="002C11B9">
              <w:rPr>
                <w:color w:val="000000"/>
                <w:szCs w:val="28"/>
              </w:rPr>
              <w:t>LT</w:t>
            </w:r>
            <w:r w:rsidRPr="0053408A">
              <w:rPr>
                <w:color w:val="000000"/>
                <w:szCs w:val="28"/>
              </w:rPr>
              <w:t>(x, n/2)*</w:t>
            </w:r>
            <w:r w:rsidR="002C11B9">
              <w:rPr>
                <w:color w:val="000000"/>
                <w:szCs w:val="28"/>
              </w:rPr>
              <w:t>LT</w:t>
            </w:r>
            <w:r w:rsidRPr="0053408A">
              <w:rPr>
                <w:color w:val="000000"/>
                <w:szCs w:val="28"/>
              </w:rPr>
              <w:t>(x, n/2);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>else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     return x*</w:t>
            </w:r>
            <w:r w:rsidR="002C11B9">
              <w:rPr>
                <w:color w:val="000000"/>
                <w:szCs w:val="28"/>
              </w:rPr>
              <w:t>LT</w:t>
            </w:r>
            <w:r w:rsidRPr="0053408A">
              <w:rPr>
                <w:color w:val="000000"/>
                <w:szCs w:val="28"/>
              </w:rPr>
              <w:t>(x, n/2)*</w:t>
            </w:r>
            <w:r w:rsidR="002C11B9">
              <w:rPr>
                <w:color w:val="000000"/>
                <w:szCs w:val="28"/>
              </w:rPr>
              <w:t>LT</w:t>
            </w:r>
            <w:r w:rsidRPr="0053408A">
              <w:rPr>
                <w:color w:val="000000"/>
                <w:szCs w:val="28"/>
              </w:rPr>
              <w:t>(x, n/2);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>}</w:t>
            </w:r>
          </w:p>
        </w:tc>
        <w:tc>
          <w:tcPr>
            <w:tcW w:w="4536" w:type="dxa"/>
          </w:tcPr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float </w:t>
            </w:r>
            <w:r w:rsidR="002C11B9">
              <w:rPr>
                <w:color w:val="000000"/>
                <w:szCs w:val="28"/>
              </w:rPr>
              <w:t>LT</w:t>
            </w:r>
            <w:r w:rsidRPr="0053408A">
              <w:rPr>
                <w:color w:val="000000"/>
                <w:szCs w:val="28"/>
              </w:rPr>
              <w:t xml:space="preserve">(float x, unsigned int n)  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>{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>if (n==0) return 1;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else 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if (n%2==0) 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     return sqr(</w:t>
            </w:r>
            <w:r w:rsidR="002C11B9">
              <w:rPr>
                <w:color w:val="000000"/>
                <w:szCs w:val="28"/>
              </w:rPr>
              <w:t>LT</w:t>
            </w:r>
            <w:r w:rsidRPr="0053408A">
              <w:rPr>
                <w:color w:val="000000"/>
                <w:szCs w:val="28"/>
              </w:rPr>
              <w:t>(x,n/2));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>else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 xml:space="preserve">     return x*sqr(</w:t>
            </w:r>
            <w:r w:rsidR="002C11B9">
              <w:rPr>
                <w:color w:val="000000"/>
                <w:szCs w:val="28"/>
              </w:rPr>
              <w:t>LT</w:t>
            </w:r>
            <w:r w:rsidRPr="0053408A">
              <w:rPr>
                <w:color w:val="000000"/>
                <w:szCs w:val="28"/>
              </w:rPr>
              <w:t>(x,n/2));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  <w:r w:rsidRPr="0053408A">
              <w:rPr>
                <w:color w:val="000000"/>
                <w:szCs w:val="28"/>
              </w:rPr>
              <w:t>}</w:t>
            </w:r>
          </w:p>
          <w:p w:rsidR="00D4514E" w:rsidRPr="0053408A" w:rsidRDefault="00D4514E" w:rsidP="00D4514E">
            <w:pPr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:rsidR="00D4514E" w:rsidRPr="005122CD" w:rsidRDefault="00D4514E" w:rsidP="00D4514E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</w:p>
        </w:tc>
        <w:tc>
          <w:tcPr>
            <w:tcW w:w="4536" w:type="dxa"/>
          </w:tcPr>
          <w:p w:rsidR="00D4514E" w:rsidRPr="005122CD" w:rsidRDefault="00D4514E" w:rsidP="00D4514E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</w:p>
        </w:tc>
      </w:tr>
    </w:tbl>
    <w:p w:rsidR="002C11B9" w:rsidRPr="002C11B9" w:rsidRDefault="002C11B9" w:rsidP="002C11B9">
      <w:pPr>
        <w:pStyle w:val="Heading1"/>
        <w:jc w:val="both"/>
        <w:rPr>
          <w:b w:val="0"/>
          <w:bCs w:val="0"/>
          <w:color w:val="000000"/>
          <w:sz w:val="24"/>
        </w:rPr>
      </w:pPr>
      <w:r>
        <w:rPr>
          <w:color w:val="000000"/>
          <w:sz w:val="24"/>
          <w:szCs w:val="24"/>
          <w:lang w:val="en-US"/>
        </w:rPr>
        <w:t>Bài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3: </w:t>
      </w:r>
      <w:r w:rsidRPr="002C11B9">
        <w:rPr>
          <w:b w:val="0"/>
          <w:bCs w:val="0"/>
          <w:color w:val="000000"/>
          <w:sz w:val="24"/>
        </w:rPr>
        <w:t>Tính kết quả nếu với lời gọi hàm sau: f1(</w:t>
      </w:r>
      <w:r w:rsidR="0019777C">
        <w:rPr>
          <w:b w:val="0"/>
          <w:bCs w:val="0"/>
          <w:color w:val="000000"/>
          <w:sz w:val="24"/>
          <w:lang w:val="en-US"/>
        </w:rPr>
        <w:t>4</w:t>
      </w:r>
      <w:r w:rsidRPr="002C11B9">
        <w:rPr>
          <w:b w:val="0"/>
          <w:bCs w:val="0"/>
          <w:color w:val="000000"/>
          <w:sz w:val="24"/>
        </w:rPr>
        <w:t>, 2) và f2(</w:t>
      </w:r>
      <w:r w:rsidR="0019777C">
        <w:rPr>
          <w:b w:val="0"/>
          <w:bCs w:val="0"/>
          <w:color w:val="000000"/>
          <w:sz w:val="24"/>
          <w:lang w:val="en-US"/>
        </w:rPr>
        <w:t>3</w:t>
      </w:r>
      <w:r w:rsidRPr="002C11B9">
        <w:rPr>
          <w:b w:val="0"/>
          <w:bCs w:val="0"/>
          <w:color w:val="000000"/>
          <w:sz w:val="24"/>
        </w:rPr>
        <w:t xml:space="preserve">, </w:t>
      </w:r>
      <w:r w:rsidR="0019777C">
        <w:rPr>
          <w:b w:val="0"/>
          <w:bCs w:val="0"/>
          <w:color w:val="000000"/>
          <w:sz w:val="24"/>
          <w:lang w:val="en-US"/>
        </w:rPr>
        <w:t>2</w:t>
      </w:r>
      <w:r w:rsidRPr="002C11B9">
        <w:rPr>
          <w:b w:val="0"/>
          <w:bCs w:val="0"/>
          <w:color w:val="000000"/>
          <w:sz w:val="24"/>
        </w:rPr>
        <w:t>).</w:t>
      </w:r>
    </w:p>
    <w:p w:rsidR="002C11B9" w:rsidRPr="005122CD" w:rsidRDefault="002C11B9" w:rsidP="002C11B9">
      <w:pPr>
        <w:spacing w:before="60" w:after="60"/>
        <w:jc w:val="both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Hàm f1</w:t>
      </w:r>
      <w:r>
        <w:rPr>
          <w:rFonts w:eastAsia="Calibri"/>
          <w:b/>
          <w:color w:val="000000"/>
          <w:sz w:val="28"/>
          <w:szCs w:val="28"/>
        </w:rPr>
        <w:tab/>
      </w:r>
      <w:r>
        <w:rPr>
          <w:rFonts w:eastAsia="Calibri"/>
          <w:b/>
          <w:color w:val="000000"/>
          <w:sz w:val="28"/>
          <w:szCs w:val="28"/>
        </w:rPr>
        <w:tab/>
      </w:r>
      <w:r>
        <w:rPr>
          <w:rFonts w:eastAsia="Calibri"/>
          <w:b/>
          <w:color w:val="000000"/>
          <w:sz w:val="28"/>
          <w:szCs w:val="28"/>
        </w:rPr>
        <w:tab/>
      </w:r>
      <w:r>
        <w:rPr>
          <w:rFonts w:eastAsia="Calibri"/>
          <w:b/>
          <w:color w:val="000000"/>
          <w:sz w:val="28"/>
          <w:szCs w:val="28"/>
        </w:rPr>
        <w:tab/>
      </w:r>
      <w:r>
        <w:rPr>
          <w:rFonts w:eastAsia="Calibri"/>
          <w:b/>
          <w:color w:val="000000"/>
          <w:sz w:val="28"/>
          <w:szCs w:val="28"/>
        </w:rPr>
        <w:tab/>
        <w:t xml:space="preserve">     </w:t>
      </w:r>
      <w:r w:rsidRPr="005122CD">
        <w:rPr>
          <w:rFonts w:eastAsia="Calibri"/>
          <w:b/>
          <w:color w:val="000000"/>
          <w:sz w:val="28"/>
          <w:szCs w:val="28"/>
        </w:rPr>
        <w:t xml:space="preserve">Hàm </w:t>
      </w:r>
      <w:r>
        <w:rPr>
          <w:rFonts w:eastAsia="Calibri"/>
          <w:b/>
          <w:color w:val="000000"/>
          <w:sz w:val="28"/>
          <w:szCs w:val="28"/>
        </w:rPr>
        <w:t>f2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2C11B9" w:rsidRPr="0053408A" w:rsidTr="0019777C">
        <w:tc>
          <w:tcPr>
            <w:tcW w:w="4536" w:type="dxa"/>
            <w:shd w:val="clear" w:color="auto" w:fill="auto"/>
          </w:tcPr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>int f1(int x, int y)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>{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if (x == 0)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 xml:space="preserve"> </w:t>
            </w: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</w: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return y;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else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</w: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return f1(x - 1,  x + y);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>}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</w:p>
        </w:tc>
        <w:tc>
          <w:tcPr>
            <w:tcW w:w="4536" w:type="dxa"/>
            <w:shd w:val="clear" w:color="auto" w:fill="auto"/>
          </w:tcPr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>int f2(int x, int y)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>{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if (y == 0)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</w: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return 0;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else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 xml:space="preserve"> </w:t>
            </w: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if (y &gt; 0 )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</w: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return (x + f2(x, y-1));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else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</w:r>
            <w:r w:rsidRPr="002C11B9">
              <w:rPr>
                <w:rFonts w:ascii="Calibri" w:eastAsia="Calibri" w:hAnsi="Calibri"/>
                <w:color w:val="000000"/>
                <w:szCs w:val="28"/>
              </w:rPr>
              <w:tab/>
              <w:t>return –f2(x, -y);</w:t>
            </w:r>
          </w:p>
          <w:p w:rsidR="002C11B9" w:rsidRPr="002C11B9" w:rsidRDefault="002C11B9" w:rsidP="002C11B9">
            <w:pPr>
              <w:rPr>
                <w:rFonts w:ascii="Calibri" w:eastAsia="Calibri" w:hAnsi="Calibri"/>
                <w:color w:val="000000"/>
                <w:szCs w:val="28"/>
              </w:rPr>
            </w:pPr>
            <w:r w:rsidRPr="002C11B9">
              <w:rPr>
                <w:rFonts w:ascii="Calibri" w:eastAsia="Calibri" w:hAnsi="Calibri"/>
                <w:color w:val="000000"/>
                <w:szCs w:val="28"/>
              </w:rPr>
              <w:t>}</w:t>
            </w:r>
          </w:p>
        </w:tc>
      </w:tr>
    </w:tbl>
    <w:p w:rsidR="0019777C" w:rsidRPr="008F4487" w:rsidRDefault="0019777C" w:rsidP="0019777C">
      <w:pPr>
        <w:keepNext/>
        <w:jc w:val="both"/>
        <w:outlineLvl w:val="0"/>
        <w:rPr>
          <w:bCs/>
          <w:color w:val="000000"/>
        </w:rPr>
      </w:pPr>
      <w:r w:rsidRPr="0019777C">
        <w:rPr>
          <w:b/>
          <w:color w:val="000000"/>
        </w:rPr>
        <w:lastRenderedPageBreak/>
        <w:t>Bài 4:</w:t>
      </w:r>
      <w:r w:rsidR="00294BB4">
        <w:rPr>
          <w:b/>
          <w:color w:val="000000"/>
        </w:rPr>
        <w:t xml:space="preserve"> </w:t>
      </w:r>
      <w:r w:rsidR="008F4487" w:rsidRPr="008F4487">
        <w:rPr>
          <w:color w:val="000000"/>
        </w:rPr>
        <w:t>Xét</w:t>
      </w:r>
      <w:r w:rsidR="008F4487">
        <w:rPr>
          <w:color w:val="000000"/>
        </w:rPr>
        <w:t xml:space="preserve"> định nghĩa đệ quy về</w:t>
      </w:r>
      <w:r w:rsidRPr="008F4487">
        <w:rPr>
          <w:bCs/>
          <w:color w:val="000000"/>
        </w:rPr>
        <w:t xml:space="preserve"> ước số chung lớn nhất của hai số nguyên m và n </w:t>
      </w:r>
      <w:r w:rsidR="008F4487">
        <w:rPr>
          <w:bCs/>
          <w:color w:val="000000"/>
        </w:rPr>
        <w:t xml:space="preserve">như </w:t>
      </w:r>
      <w:r w:rsidRPr="008F4487">
        <w:rPr>
          <w:bCs/>
          <w:color w:val="000000"/>
        </w:rPr>
        <w:t>sau:</w:t>
      </w:r>
    </w:p>
    <w:p w:rsidR="0019777C" w:rsidRPr="000F428F" w:rsidRDefault="002E0328" w:rsidP="0019777C">
      <w:pPr>
        <w:keepNext/>
        <w:jc w:val="both"/>
        <w:outlineLvl w:val="0"/>
        <w:rPr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  <m:t>UCLN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</w:rPr>
                    <m:t>n,m</m:t>
                  </m:r>
                </m:e>
              </m:d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</w:rPr>
              </m:ctrlPr>
            </m:e>
          </m:func>
          <m:r>
            <w:rPr>
              <w:rFonts w:ascii="Cambria Math" w:eastAsia="Calibri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</w:rPr>
                    <m:t xml:space="preserve">m                           nếu m≤n và n%m=0           </m:t>
                  </m:r>
                </m:e>
                <m:e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</w:rPr>
                        <m:t xml:space="preserve">         UCLN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/>
                              <w:sz w:val="28"/>
                              <w:szCs w:val="28"/>
                            </w:rPr>
                            <m:t>m,n</m:t>
                          </m:r>
                        </m:e>
                      </m:d>
                    </m:e>
                  </m:func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</w:rPr>
                    <m:t xml:space="preserve">                 nếu n&lt;m                                    </m:t>
                  </m:r>
                </m:e>
                <m:e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</w:rPr>
                        <m:t>UCLN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/>
                              <w:sz w:val="28"/>
                              <w:szCs w:val="28"/>
                            </w:rPr>
                            <m:t>m, n%m</m:t>
                          </m:r>
                        </m:e>
                      </m:d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</w:rPr>
                        <m:t xml:space="preserve">                              </m:t>
                      </m:r>
                    </m:e>
                  </m:func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</w:rPr>
                    <m:t>nếu n%m≠0</m:t>
                  </m:r>
                </m:e>
              </m:eqArr>
            </m:e>
          </m:d>
        </m:oMath>
      </m:oMathPara>
    </w:p>
    <w:p w:rsidR="002C11B9" w:rsidRDefault="008F4487" w:rsidP="0019777C">
      <w:r>
        <w:t xml:space="preserve">Dựa vào định nghĩa này hãy viết hàm trả về giá trị </w:t>
      </w:r>
      <w:r w:rsidRPr="008F4487">
        <w:rPr>
          <w:bCs/>
          <w:color w:val="000000"/>
        </w:rPr>
        <w:t>ước số chung lớn nhất của hai số nguyên m và n</w:t>
      </w:r>
      <w:r>
        <w:rPr>
          <w:bCs/>
          <w:color w:val="000000"/>
        </w:rPr>
        <w:t xml:space="preserve"> bằng</w:t>
      </w:r>
      <w:r w:rsidR="000F428F">
        <w:rPr>
          <w:bCs/>
          <w:color w:val="000000"/>
        </w:rPr>
        <w:t xml:space="preserve"> 2</w:t>
      </w:r>
      <w:r>
        <w:rPr>
          <w:bCs/>
          <w:color w:val="000000"/>
        </w:rPr>
        <w:t xml:space="preserve"> phương pháp</w:t>
      </w:r>
      <w:r w:rsidR="000F428F">
        <w:rPr>
          <w:bCs/>
          <w:color w:val="000000"/>
        </w:rPr>
        <w:t>:</w:t>
      </w:r>
      <w:r>
        <w:rPr>
          <w:bCs/>
          <w:color w:val="000000"/>
        </w:rPr>
        <w:t xml:space="preserve"> </w:t>
      </w:r>
      <w:r w:rsidR="000F428F">
        <w:rPr>
          <w:bCs/>
          <w:color w:val="000000"/>
        </w:rPr>
        <w:t>đệ quy và lặp.</w:t>
      </w:r>
    </w:p>
    <w:sectPr w:rsidR="002C11B9" w:rsidSect="00D9203D">
      <w:footerReference w:type="even" r:id="rId8"/>
      <w:footerReference w:type="default" r:id="rId9"/>
      <w:pgSz w:w="12240" w:h="15840"/>
      <w:pgMar w:top="1134" w:right="1467" w:bottom="120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28" w:rsidRDefault="002E0328" w:rsidP="00CF4374">
      <w:r>
        <w:separator/>
      </w:r>
    </w:p>
  </w:endnote>
  <w:endnote w:type="continuationSeparator" w:id="0">
    <w:p w:rsidR="002E0328" w:rsidRDefault="002E0328" w:rsidP="00CF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separate"/>
    </w:r>
    <w:r w:rsidR="00F13FBE">
      <w:rPr>
        <w:rStyle w:val="PageNumber"/>
        <w:noProof/>
      </w:rPr>
      <w:t>2</w: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28" w:rsidRDefault="002E0328" w:rsidP="00CF4374">
      <w:r>
        <w:separator/>
      </w:r>
    </w:p>
  </w:footnote>
  <w:footnote w:type="continuationSeparator" w:id="0">
    <w:p w:rsidR="002E0328" w:rsidRDefault="002E0328" w:rsidP="00CF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B76"/>
    <w:multiLevelType w:val="hybridMultilevel"/>
    <w:tmpl w:val="495CC4B2"/>
    <w:lvl w:ilvl="0" w:tplc="7BAAC01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A5BB4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25A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4037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4839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C2B7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4E511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2DB9A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04758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C03EC9"/>
    <w:multiLevelType w:val="hybridMultilevel"/>
    <w:tmpl w:val="C07CEAF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765B68"/>
    <w:multiLevelType w:val="hybridMultilevel"/>
    <w:tmpl w:val="FC469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4840"/>
    <w:multiLevelType w:val="hybridMultilevel"/>
    <w:tmpl w:val="022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6E28"/>
    <w:multiLevelType w:val="hybridMultilevel"/>
    <w:tmpl w:val="AC94324C"/>
    <w:lvl w:ilvl="0" w:tplc="F50692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908F0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9EEEC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078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0215A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B8C9F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A496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ED1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CCD4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9468A8"/>
    <w:multiLevelType w:val="hybridMultilevel"/>
    <w:tmpl w:val="CD108EF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5606B"/>
    <w:multiLevelType w:val="hybridMultilevel"/>
    <w:tmpl w:val="6B74B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C087F"/>
    <w:multiLevelType w:val="hybridMultilevel"/>
    <w:tmpl w:val="B4944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1087"/>
    <w:multiLevelType w:val="hybridMultilevel"/>
    <w:tmpl w:val="9984DC60"/>
    <w:lvl w:ilvl="0" w:tplc="F33254D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08BC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3A09AC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2172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7A0A3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A826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00521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546F5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9674F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6443CFD"/>
    <w:multiLevelType w:val="hybridMultilevel"/>
    <w:tmpl w:val="B1F0D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D19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4238E8"/>
    <w:multiLevelType w:val="hybridMultilevel"/>
    <w:tmpl w:val="B1BE6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974A3"/>
    <w:multiLevelType w:val="hybridMultilevel"/>
    <w:tmpl w:val="693E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00B65"/>
    <w:multiLevelType w:val="hybridMultilevel"/>
    <w:tmpl w:val="83A4A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C3EC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D660B56"/>
    <w:multiLevelType w:val="hybridMultilevel"/>
    <w:tmpl w:val="CD108E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4557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B63209"/>
    <w:multiLevelType w:val="hybridMultilevel"/>
    <w:tmpl w:val="5EA40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603E"/>
    <w:multiLevelType w:val="hybridMultilevel"/>
    <w:tmpl w:val="494A0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06AC6"/>
    <w:multiLevelType w:val="hybridMultilevel"/>
    <w:tmpl w:val="45BC9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D1BB9"/>
    <w:multiLevelType w:val="hybridMultilevel"/>
    <w:tmpl w:val="77E27CDA"/>
    <w:lvl w:ilvl="0" w:tplc="3BAA4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4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6E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E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8A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0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4F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A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7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A744F9"/>
    <w:multiLevelType w:val="hybridMultilevel"/>
    <w:tmpl w:val="A4A60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32EF7"/>
    <w:multiLevelType w:val="hybridMultilevel"/>
    <w:tmpl w:val="441C5DEE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0"/>
  </w:num>
  <w:num w:numId="5">
    <w:abstractNumId w:val="8"/>
  </w:num>
  <w:num w:numId="6">
    <w:abstractNumId w:val="11"/>
  </w:num>
  <w:num w:numId="7">
    <w:abstractNumId w:val="14"/>
  </w:num>
  <w:num w:numId="8">
    <w:abstractNumId w:val="15"/>
  </w:num>
  <w:num w:numId="9">
    <w:abstractNumId w:val="5"/>
  </w:num>
  <w:num w:numId="10">
    <w:abstractNumId w:val="17"/>
  </w:num>
  <w:num w:numId="11">
    <w:abstractNumId w:val="13"/>
  </w:num>
  <w:num w:numId="12">
    <w:abstractNumId w:val="22"/>
  </w:num>
  <w:num w:numId="13">
    <w:abstractNumId w:val="1"/>
  </w:num>
  <w:num w:numId="14">
    <w:abstractNumId w:val="6"/>
  </w:num>
  <w:num w:numId="15">
    <w:abstractNumId w:val="21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 w:numId="20">
    <w:abstractNumId w:val="18"/>
  </w:num>
  <w:num w:numId="21">
    <w:abstractNumId w:val="7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5"/>
    <w:rsid w:val="00000061"/>
    <w:rsid w:val="00032412"/>
    <w:rsid w:val="0004112F"/>
    <w:rsid w:val="000423FA"/>
    <w:rsid w:val="00047146"/>
    <w:rsid w:val="00057BF4"/>
    <w:rsid w:val="00075D30"/>
    <w:rsid w:val="00077AA0"/>
    <w:rsid w:val="00081788"/>
    <w:rsid w:val="0009649D"/>
    <w:rsid w:val="000C57BB"/>
    <w:rsid w:val="000D565E"/>
    <w:rsid w:val="000D7542"/>
    <w:rsid w:val="000E2232"/>
    <w:rsid w:val="000F428F"/>
    <w:rsid w:val="00144480"/>
    <w:rsid w:val="00164A5B"/>
    <w:rsid w:val="00194FDB"/>
    <w:rsid w:val="0019777C"/>
    <w:rsid w:val="001A5976"/>
    <w:rsid w:val="001A6D24"/>
    <w:rsid w:val="001C7FF5"/>
    <w:rsid w:val="001D3E60"/>
    <w:rsid w:val="001E41D0"/>
    <w:rsid w:val="001E69CD"/>
    <w:rsid w:val="0020203C"/>
    <w:rsid w:val="002236A6"/>
    <w:rsid w:val="00240C5A"/>
    <w:rsid w:val="002564E4"/>
    <w:rsid w:val="00260C2A"/>
    <w:rsid w:val="00284828"/>
    <w:rsid w:val="00294BB4"/>
    <w:rsid w:val="002A0AF0"/>
    <w:rsid w:val="002B1AD7"/>
    <w:rsid w:val="002C11B9"/>
    <w:rsid w:val="002C35E4"/>
    <w:rsid w:val="002E0328"/>
    <w:rsid w:val="002E7F9F"/>
    <w:rsid w:val="002F496A"/>
    <w:rsid w:val="002F6D51"/>
    <w:rsid w:val="00300928"/>
    <w:rsid w:val="003050F9"/>
    <w:rsid w:val="003054AF"/>
    <w:rsid w:val="003152E9"/>
    <w:rsid w:val="00364B9C"/>
    <w:rsid w:val="0036776A"/>
    <w:rsid w:val="00370F68"/>
    <w:rsid w:val="00377B0F"/>
    <w:rsid w:val="00384978"/>
    <w:rsid w:val="003902B5"/>
    <w:rsid w:val="00390442"/>
    <w:rsid w:val="00397E93"/>
    <w:rsid w:val="003B7372"/>
    <w:rsid w:val="003C05B8"/>
    <w:rsid w:val="003D0875"/>
    <w:rsid w:val="003D29A1"/>
    <w:rsid w:val="003F05A6"/>
    <w:rsid w:val="003F0979"/>
    <w:rsid w:val="00417D31"/>
    <w:rsid w:val="00424F94"/>
    <w:rsid w:val="0043585B"/>
    <w:rsid w:val="00437D37"/>
    <w:rsid w:val="00456405"/>
    <w:rsid w:val="00456BD8"/>
    <w:rsid w:val="00463554"/>
    <w:rsid w:val="00471539"/>
    <w:rsid w:val="00472A71"/>
    <w:rsid w:val="004774D0"/>
    <w:rsid w:val="00481180"/>
    <w:rsid w:val="00487F76"/>
    <w:rsid w:val="004A0350"/>
    <w:rsid w:val="004A061D"/>
    <w:rsid w:val="004A1131"/>
    <w:rsid w:val="004A2B78"/>
    <w:rsid w:val="004B2F34"/>
    <w:rsid w:val="004B378C"/>
    <w:rsid w:val="004C1053"/>
    <w:rsid w:val="004C7524"/>
    <w:rsid w:val="004E7F9A"/>
    <w:rsid w:val="004F18E2"/>
    <w:rsid w:val="005062AF"/>
    <w:rsid w:val="005122CD"/>
    <w:rsid w:val="00514F25"/>
    <w:rsid w:val="005203CB"/>
    <w:rsid w:val="0056089D"/>
    <w:rsid w:val="00563C69"/>
    <w:rsid w:val="005675B9"/>
    <w:rsid w:val="00572FB0"/>
    <w:rsid w:val="00575159"/>
    <w:rsid w:val="005812E5"/>
    <w:rsid w:val="00596E5C"/>
    <w:rsid w:val="00597E76"/>
    <w:rsid w:val="005A3CAF"/>
    <w:rsid w:val="005B6A49"/>
    <w:rsid w:val="005C56CF"/>
    <w:rsid w:val="005F587B"/>
    <w:rsid w:val="0062420E"/>
    <w:rsid w:val="00632D6C"/>
    <w:rsid w:val="00646855"/>
    <w:rsid w:val="0065318A"/>
    <w:rsid w:val="006628E6"/>
    <w:rsid w:val="00680986"/>
    <w:rsid w:val="0068641A"/>
    <w:rsid w:val="0069750E"/>
    <w:rsid w:val="006A4244"/>
    <w:rsid w:val="006B5116"/>
    <w:rsid w:val="006B62CE"/>
    <w:rsid w:val="006C51A3"/>
    <w:rsid w:val="006D5701"/>
    <w:rsid w:val="006F49B4"/>
    <w:rsid w:val="006F4BB0"/>
    <w:rsid w:val="006F643D"/>
    <w:rsid w:val="00702A75"/>
    <w:rsid w:val="00715BC7"/>
    <w:rsid w:val="00723E04"/>
    <w:rsid w:val="0073173B"/>
    <w:rsid w:val="007466B0"/>
    <w:rsid w:val="0075409E"/>
    <w:rsid w:val="00787D48"/>
    <w:rsid w:val="00796CC5"/>
    <w:rsid w:val="007A2894"/>
    <w:rsid w:val="007B2E98"/>
    <w:rsid w:val="007B5E4C"/>
    <w:rsid w:val="007C0C2F"/>
    <w:rsid w:val="007C2634"/>
    <w:rsid w:val="007E326C"/>
    <w:rsid w:val="007E547E"/>
    <w:rsid w:val="007F1AE6"/>
    <w:rsid w:val="007F4294"/>
    <w:rsid w:val="00807C78"/>
    <w:rsid w:val="008129A9"/>
    <w:rsid w:val="00820E2A"/>
    <w:rsid w:val="008219F7"/>
    <w:rsid w:val="008303EA"/>
    <w:rsid w:val="0083512C"/>
    <w:rsid w:val="00836B42"/>
    <w:rsid w:val="00851181"/>
    <w:rsid w:val="00852D14"/>
    <w:rsid w:val="00856D63"/>
    <w:rsid w:val="008617E4"/>
    <w:rsid w:val="00875284"/>
    <w:rsid w:val="00875422"/>
    <w:rsid w:val="00877C7A"/>
    <w:rsid w:val="00881AB2"/>
    <w:rsid w:val="008A39BF"/>
    <w:rsid w:val="008E0446"/>
    <w:rsid w:val="008E10CA"/>
    <w:rsid w:val="008E29D7"/>
    <w:rsid w:val="008F4487"/>
    <w:rsid w:val="00904940"/>
    <w:rsid w:val="00913AB5"/>
    <w:rsid w:val="009168BA"/>
    <w:rsid w:val="0093325B"/>
    <w:rsid w:val="00942171"/>
    <w:rsid w:val="00947214"/>
    <w:rsid w:val="00953BF0"/>
    <w:rsid w:val="00984CD0"/>
    <w:rsid w:val="009850A3"/>
    <w:rsid w:val="00985412"/>
    <w:rsid w:val="00996FA7"/>
    <w:rsid w:val="00997D56"/>
    <w:rsid w:val="009B173B"/>
    <w:rsid w:val="009B1E61"/>
    <w:rsid w:val="009C6E9B"/>
    <w:rsid w:val="009D2C0F"/>
    <w:rsid w:val="009F46BC"/>
    <w:rsid w:val="00A11BF9"/>
    <w:rsid w:val="00A21B45"/>
    <w:rsid w:val="00A41BDE"/>
    <w:rsid w:val="00A526DF"/>
    <w:rsid w:val="00A55FC2"/>
    <w:rsid w:val="00A73877"/>
    <w:rsid w:val="00A76E4F"/>
    <w:rsid w:val="00A82F56"/>
    <w:rsid w:val="00A845E1"/>
    <w:rsid w:val="00A87614"/>
    <w:rsid w:val="00A975F4"/>
    <w:rsid w:val="00AB36C3"/>
    <w:rsid w:val="00AC30BC"/>
    <w:rsid w:val="00AD07B2"/>
    <w:rsid w:val="00AD2B0E"/>
    <w:rsid w:val="00AD618C"/>
    <w:rsid w:val="00B022CE"/>
    <w:rsid w:val="00B12D84"/>
    <w:rsid w:val="00B16743"/>
    <w:rsid w:val="00B27058"/>
    <w:rsid w:val="00B42D6E"/>
    <w:rsid w:val="00B5089C"/>
    <w:rsid w:val="00B56C6E"/>
    <w:rsid w:val="00B57911"/>
    <w:rsid w:val="00BB03E2"/>
    <w:rsid w:val="00BB7EF7"/>
    <w:rsid w:val="00BD48F8"/>
    <w:rsid w:val="00BF76F5"/>
    <w:rsid w:val="00C064F0"/>
    <w:rsid w:val="00C30BA3"/>
    <w:rsid w:val="00C576FE"/>
    <w:rsid w:val="00C74C7D"/>
    <w:rsid w:val="00C75136"/>
    <w:rsid w:val="00C770A5"/>
    <w:rsid w:val="00C80E00"/>
    <w:rsid w:val="00C838B3"/>
    <w:rsid w:val="00C913A6"/>
    <w:rsid w:val="00CA53F4"/>
    <w:rsid w:val="00CB73CC"/>
    <w:rsid w:val="00CE2919"/>
    <w:rsid w:val="00CE32BB"/>
    <w:rsid w:val="00CE5191"/>
    <w:rsid w:val="00CE7150"/>
    <w:rsid w:val="00CF3187"/>
    <w:rsid w:val="00CF4374"/>
    <w:rsid w:val="00CF7A08"/>
    <w:rsid w:val="00D052D3"/>
    <w:rsid w:val="00D20F2D"/>
    <w:rsid w:val="00D263DB"/>
    <w:rsid w:val="00D4514E"/>
    <w:rsid w:val="00D604C9"/>
    <w:rsid w:val="00D6234C"/>
    <w:rsid w:val="00D9203D"/>
    <w:rsid w:val="00D923EF"/>
    <w:rsid w:val="00D96C07"/>
    <w:rsid w:val="00DB6211"/>
    <w:rsid w:val="00DC08A5"/>
    <w:rsid w:val="00DC2256"/>
    <w:rsid w:val="00DD53E2"/>
    <w:rsid w:val="00DE39D3"/>
    <w:rsid w:val="00DF00DA"/>
    <w:rsid w:val="00DF0B00"/>
    <w:rsid w:val="00DF24D4"/>
    <w:rsid w:val="00DF3E2D"/>
    <w:rsid w:val="00E20D3B"/>
    <w:rsid w:val="00E860D2"/>
    <w:rsid w:val="00E94926"/>
    <w:rsid w:val="00EA459C"/>
    <w:rsid w:val="00EB7E4D"/>
    <w:rsid w:val="00ED1BC2"/>
    <w:rsid w:val="00ED2D71"/>
    <w:rsid w:val="00F13FBE"/>
    <w:rsid w:val="00F15946"/>
    <w:rsid w:val="00F204EF"/>
    <w:rsid w:val="00F37B23"/>
    <w:rsid w:val="00F4405B"/>
    <w:rsid w:val="00F47530"/>
    <w:rsid w:val="00F6396C"/>
    <w:rsid w:val="00F65205"/>
    <w:rsid w:val="00F810B0"/>
    <w:rsid w:val="00F8172E"/>
    <w:rsid w:val="00F83D19"/>
    <w:rsid w:val="00FB1C17"/>
    <w:rsid w:val="00FC2D7E"/>
    <w:rsid w:val="00FC532B"/>
    <w:rsid w:val="00FF38D7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ECD090-240D-4FBE-9E2E-9879C2D9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 w:line="276" w:lineRule="auto"/>
      <w:contextualSpacing/>
      <w:outlineLvl w:val="0"/>
    </w:pPr>
    <w:rPr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17"/>
    <w:pPr>
      <w:spacing w:before="200" w:line="276" w:lineRule="auto"/>
      <w:outlineLvl w:val="1"/>
    </w:pPr>
    <w:rPr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 w:line="276" w:lineRule="auto"/>
      <w:outlineLvl w:val="3"/>
    </w:pPr>
    <w:rPr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 w:line="276" w:lineRule="auto"/>
      <w:outlineLvl w:val="4"/>
    </w:pPr>
    <w:rPr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spacing w:line="276" w:lineRule="auto"/>
      <w:outlineLvl w:val="6"/>
    </w:pPr>
    <w:rPr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spacing w:line="276" w:lineRule="auto"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spacing w:line="276" w:lineRule="auto"/>
      <w:outlineLvl w:val="8"/>
    </w:pPr>
    <w:rPr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C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B1C1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B1C17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FB1C17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FB1C17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FB1C17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B1C17"/>
    <w:rPr>
      <w:rFonts w:ascii="Times New Roman" w:eastAsia="Times New Roman" w:hAnsi="Times New Roman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B1C1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B1C17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spacing w:after="200"/>
      <w:contextualSpacing/>
    </w:pPr>
    <w:rPr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FB1C17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 w:line="276" w:lineRule="auto"/>
    </w:pPr>
    <w:rPr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FB1C17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  <w:rPr>
      <w:sz w:val="26"/>
      <w:szCs w:val="22"/>
      <w:lang w:val="vi-VN" w:bidi="en-US"/>
    </w:rPr>
  </w:style>
  <w:style w:type="paragraph" w:styleId="ListParagraph">
    <w:name w:val="List Paragraph"/>
    <w:basedOn w:val="Normal"/>
    <w:qFormat/>
    <w:rsid w:val="00FB1C17"/>
    <w:pPr>
      <w:spacing w:after="200" w:line="276" w:lineRule="auto"/>
      <w:ind w:left="720"/>
      <w:contextualSpacing/>
    </w:pPr>
    <w:rPr>
      <w:sz w:val="26"/>
      <w:szCs w:val="22"/>
      <w:lang w:val="vi-VN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 w:line="276" w:lineRule="auto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table" w:styleId="TableGrid">
    <w:name w:val="Table Grid"/>
    <w:basedOn w:val="TableNormal"/>
    <w:uiPriority w:val="59"/>
    <w:rsid w:val="00A21B45"/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1B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21B4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1B45"/>
  </w:style>
  <w:style w:type="paragraph" w:styleId="NormalWeb">
    <w:name w:val="Normal (Web)"/>
    <w:basedOn w:val="Normal"/>
    <w:uiPriority w:val="99"/>
    <w:semiHidden/>
    <w:unhideWhenUsed/>
    <w:rsid w:val="0062420E"/>
    <w:pPr>
      <w:spacing w:before="100" w:beforeAutospacing="1" w:after="100" w:afterAutospacing="1"/>
    </w:pPr>
    <w:rPr>
      <w:lang w:val="vi-VN" w:eastAsia="vi-VN"/>
    </w:rPr>
  </w:style>
  <w:style w:type="paragraph" w:styleId="BodyTextIndent">
    <w:name w:val="Body Text Indent"/>
    <w:basedOn w:val="Normal"/>
    <w:link w:val="BodyTextIndentChar"/>
    <w:rsid w:val="002A0AF0"/>
    <w:pPr>
      <w:spacing w:line="360" w:lineRule="exact"/>
      <w:ind w:firstLine="720"/>
      <w:jc w:val="both"/>
    </w:pPr>
    <w:rPr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A0AF0"/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0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A0AF0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">
    <w:name w:val="a"/>
    <w:rsid w:val="003C05B8"/>
  </w:style>
  <w:style w:type="paragraph" w:styleId="PlainText">
    <w:name w:val="Plain Text"/>
    <w:basedOn w:val="Normal"/>
    <w:link w:val="PlainTextChar"/>
    <w:rsid w:val="00B42D6E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B42D6E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B42D6E"/>
    <w:pPr>
      <w:jc w:val="both"/>
    </w:pPr>
    <w:rPr>
      <w:rFonts w:ascii="VNtimes new roman" w:hAnsi="VN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B42D6E"/>
    <w:rPr>
      <w:rFonts w:ascii="VNtimes new roman" w:hAnsi="VNtimes new roman"/>
      <w:sz w:val="24"/>
    </w:rPr>
  </w:style>
  <w:style w:type="paragraph" w:styleId="Header">
    <w:name w:val="header"/>
    <w:basedOn w:val="Normal"/>
    <w:link w:val="HeaderChar"/>
    <w:rsid w:val="00B42D6E"/>
    <w:pPr>
      <w:tabs>
        <w:tab w:val="center" w:pos="4320"/>
        <w:tab w:val="right" w:pos="8640"/>
      </w:tabs>
    </w:pPr>
    <w:rPr>
      <w:rFonts w:ascii="VNtimes new roman" w:hAnsi="VNtimes new roman"/>
      <w:szCs w:val="20"/>
      <w:lang w:val="x-none" w:eastAsia="x-none"/>
    </w:rPr>
  </w:style>
  <w:style w:type="character" w:customStyle="1" w:styleId="HeaderChar">
    <w:name w:val="Header Char"/>
    <w:link w:val="Header"/>
    <w:rsid w:val="00B42D6E"/>
    <w:rPr>
      <w:rFonts w:ascii="VNtimes new roman" w:hAnsi="VNtimes new roman"/>
      <w:sz w:val="24"/>
    </w:rPr>
  </w:style>
  <w:style w:type="paragraph" w:styleId="BodyText2">
    <w:name w:val="Body Text 2"/>
    <w:basedOn w:val="Normal"/>
    <w:link w:val="BodyText2Char"/>
    <w:rsid w:val="00B42D6E"/>
    <w:pPr>
      <w:spacing w:after="120" w:line="480" w:lineRule="auto"/>
    </w:pPr>
    <w:rPr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B42D6E"/>
    <w:rPr>
      <w:sz w:val="28"/>
      <w:szCs w:val="28"/>
    </w:rPr>
  </w:style>
  <w:style w:type="numbering" w:customStyle="1" w:styleId="NoList1">
    <w:name w:val="No List1"/>
    <w:next w:val="NoList"/>
    <w:semiHidden/>
    <w:rsid w:val="006B5116"/>
  </w:style>
  <w:style w:type="table" w:customStyle="1" w:styleId="TableGrid1">
    <w:name w:val="Table Grid1"/>
    <w:basedOn w:val="TableNormal"/>
    <w:next w:val="TableGrid"/>
    <w:uiPriority w:val="59"/>
    <w:rsid w:val="005122C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uiPriority w:val="99"/>
    <w:semiHidden/>
    <w:unhideWhenUsed/>
    <w:rsid w:val="004A2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5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2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85CBE-FA67-410C-B458-E645FCF0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Mau Han</dc:creator>
  <cp:lastModifiedBy>Hoang Quang</cp:lastModifiedBy>
  <cp:revision>12</cp:revision>
  <dcterms:created xsi:type="dcterms:W3CDTF">2017-09-25T08:29:00Z</dcterms:created>
  <dcterms:modified xsi:type="dcterms:W3CDTF">2017-11-11T10:19:00Z</dcterms:modified>
</cp:coreProperties>
</file>