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E0" w:rsidRPr="007B52A2" w:rsidRDefault="00DD0FC2">
      <w:pPr>
        <w:pStyle w:val="Titre1"/>
        <w:ind w:left="708"/>
        <w:jc w:val="center"/>
        <w:rPr>
          <w:lang w:val="en-GB"/>
        </w:rPr>
      </w:pPr>
      <w:bookmarkStart w:id="0" w:name="_GoBack"/>
      <w:bookmarkEnd w:id="0"/>
      <w:r w:rsidRPr="007B52A2">
        <w:rPr>
          <w:rFonts w:ascii="Arial" w:hAnsi="Arial" w:cs="Arial"/>
          <w:color w:val="ED7D31" w:themeColor="accent2"/>
          <w:sz w:val="36"/>
          <w:lang w:val="en-GB"/>
        </w:rPr>
        <w:t>Description of the information exchange medium between data providers and the SI THEIA/OZCAR: data files</w:t>
      </w:r>
    </w:p>
    <w:p w:rsidR="00F34DE0" w:rsidRPr="007B52A2" w:rsidRDefault="00F34DE0">
      <w:pPr>
        <w:rPr>
          <w:lang w:val="en-GB"/>
        </w:rPr>
      </w:pPr>
    </w:p>
    <w:p w:rsidR="00F34DE0" w:rsidRPr="007B52A2" w:rsidRDefault="00DD0FC2">
      <w:pPr>
        <w:jc w:val="both"/>
        <w:rPr>
          <w:b/>
          <w:sz w:val="28"/>
          <w:lang w:val="en-GB"/>
        </w:rPr>
      </w:pPr>
      <w:proofErr w:type="gramStart"/>
      <w:r w:rsidRPr="007B52A2">
        <w:rPr>
          <w:b/>
          <w:sz w:val="28"/>
          <w:lang w:val="en-GB"/>
        </w:rPr>
        <w:t>Foreword :</w:t>
      </w:r>
      <w:proofErr w:type="gramEnd"/>
    </w:p>
    <w:p w:rsidR="00F34DE0" w:rsidRPr="007B52A2" w:rsidRDefault="00DD0FC2">
      <w:pPr>
        <w:jc w:val="both"/>
        <w:rPr>
          <w:lang w:val="en-GB"/>
        </w:rPr>
      </w:pPr>
      <w:r w:rsidRPr="007B52A2">
        <w:rPr>
          <w:lang w:val="en-GB"/>
        </w:rPr>
        <w:t>The pivot format described in the docum</w:t>
      </w:r>
      <w:r w:rsidR="007B52A2">
        <w:rPr>
          <w:lang w:val="en-GB"/>
        </w:rPr>
        <w:t>ent description_champs_JSON_v1.1_EN</w:t>
      </w:r>
      <w:r w:rsidRPr="007B52A2">
        <w:rPr>
          <w:lang w:val="en-GB"/>
        </w:rPr>
        <w:t xml:space="preserve">.docx makes it possible to link the producer's data metadata to the data itself through a link to a data file. </w:t>
      </w:r>
    </w:p>
    <w:p w:rsidR="00F34DE0" w:rsidRPr="007B52A2" w:rsidRDefault="00DD0FC2">
      <w:pPr>
        <w:jc w:val="both"/>
        <w:rPr>
          <w:lang w:val="en-GB"/>
        </w:rPr>
      </w:pPr>
      <w:r w:rsidRPr="007B52A2">
        <w:rPr>
          <w:lang w:val="en-GB"/>
        </w:rPr>
        <w:t>The formats of the data files are described in the following document. First we focus on time series of numerical data (</w:t>
      </w:r>
      <w:proofErr w:type="spellStart"/>
      <w:r w:rsidRPr="007B52A2">
        <w:rPr>
          <w:lang w:val="en-GB"/>
        </w:rPr>
        <w:t>EnumDataTypes</w:t>
      </w:r>
      <w:proofErr w:type="spellEnd"/>
      <w:r w:rsidRPr="007B52A2">
        <w:rPr>
          <w:lang w:val="en-GB"/>
        </w:rPr>
        <w:t>=Numeric) or textual data (</w:t>
      </w:r>
      <w:proofErr w:type="spellStart"/>
      <w:r w:rsidRPr="007B52A2">
        <w:rPr>
          <w:lang w:val="en-GB"/>
        </w:rPr>
        <w:t>EnumDataTypes</w:t>
      </w:r>
      <w:proofErr w:type="spellEnd"/>
      <w:r w:rsidRPr="007B52A2">
        <w:rPr>
          <w:lang w:val="en-GB"/>
        </w:rPr>
        <w:t xml:space="preserve">=Text) </w:t>
      </w:r>
    </w:p>
    <w:p w:rsidR="00F34DE0" w:rsidRPr="007B52A2" w:rsidRDefault="00F34DE0">
      <w:pPr>
        <w:rPr>
          <w:lang w:val="en-GB"/>
        </w:rPr>
      </w:pPr>
    </w:p>
    <w:p w:rsidR="00F34DE0" w:rsidRPr="007B52A2" w:rsidRDefault="00DD0FC2">
      <w:pPr>
        <w:jc w:val="both"/>
        <w:rPr>
          <w:lang w:val="en-GB"/>
        </w:rPr>
      </w:pPr>
      <w:r w:rsidRPr="007B52A2">
        <w:rPr>
          <w:b/>
          <w:sz w:val="28"/>
          <w:lang w:val="en-GB"/>
        </w:rPr>
        <w:t xml:space="preserve">Format of a data file of time series of digital data: </w:t>
      </w:r>
    </w:p>
    <w:p w:rsidR="00F34DE0" w:rsidRPr="007B52A2" w:rsidRDefault="00DD0FC2">
      <w:pPr>
        <w:jc w:val="both"/>
        <w:rPr>
          <w:lang w:val="en-GB"/>
        </w:rPr>
      </w:pPr>
      <w:r w:rsidRPr="007B52A2">
        <w:rPr>
          <w:lang w:val="en-GB"/>
        </w:rPr>
        <w:t xml:space="preserve">Each file contains, for each data set, the time series data of a variable at a given position. </w:t>
      </w:r>
    </w:p>
    <w:p w:rsidR="00F34DE0" w:rsidRPr="007B52A2" w:rsidRDefault="00DD0FC2">
      <w:pPr>
        <w:jc w:val="both"/>
        <w:rPr>
          <w:lang w:val="en-GB"/>
        </w:rPr>
      </w:pPr>
      <w:r w:rsidRPr="007B52A2">
        <w:rPr>
          <w:lang w:val="en-GB"/>
        </w:rPr>
        <w:t>The file format is an ASCII format with a";" separator. The file name has the extension.txt.</w:t>
      </w:r>
    </w:p>
    <w:p w:rsidR="00F34DE0" w:rsidRPr="007B52A2" w:rsidRDefault="00F34DE0">
      <w:pPr>
        <w:jc w:val="both"/>
        <w:rPr>
          <w:lang w:val="en-GB"/>
        </w:rPr>
      </w:pPr>
    </w:p>
    <w:p w:rsidR="00F34DE0" w:rsidRPr="007B52A2" w:rsidRDefault="00DD0FC2">
      <w:pPr>
        <w:jc w:val="both"/>
        <w:rPr>
          <w:lang w:val="en-GB"/>
        </w:rPr>
      </w:pPr>
      <w:r w:rsidRPr="007B52A2">
        <w:rPr>
          <w:lang w:val="en-GB"/>
        </w:rPr>
        <w:t xml:space="preserve">The beginning of the file contains 4 lines of headers: </w:t>
      </w:r>
    </w:p>
    <w:p w:rsidR="00F34DE0" w:rsidRPr="00FB76F4" w:rsidRDefault="00DD2693">
      <w:pPr>
        <w:jc w:val="both"/>
        <w:rPr>
          <w:rFonts w:ascii="Courier New" w:hAnsi="Courier New" w:cs="Courier New"/>
          <w:sz w:val="18"/>
          <w:lang w:val="en-GB"/>
        </w:rPr>
      </w:pPr>
      <w:r>
        <w:rPr>
          <w:rFonts w:ascii="Courier New" w:hAnsi="Courier New" w:cs="Courier New"/>
          <w:sz w:val="18"/>
          <w:lang w:val="en-GB"/>
        </w:rPr>
        <w:t>#</w:t>
      </w:r>
      <w:proofErr w:type="spellStart"/>
      <w:r>
        <w:rPr>
          <w:rFonts w:ascii="Courier New" w:hAnsi="Courier New" w:cs="Courier New"/>
          <w:sz w:val="18"/>
          <w:lang w:val="en-GB"/>
        </w:rPr>
        <w:t>Date_of_e</w:t>
      </w:r>
      <w:r w:rsidR="00DD0FC2" w:rsidRPr="00FB76F4">
        <w:rPr>
          <w:rFonts w:ascii="Courier New" w:hAnsi="Courier New" w:cs="Courier New"/>
          <w:sz w:val="18"/>
          <w:lang w:val="en-GB"/>
        </w:rPr>
        <w:t>xtraction</w:t>
      </w:r>
      <w:proofErr w:type="spellEnd"/>
      <w:r w:rsidR="00DD0FC2" w:rsidRPr="00FB76F4">
        <w:rPr>
          <w:rFonts w:ascii="Courier New" w:hAnsi="Courier New" w:cs="Courier New"/>
          <w:sz w:val="18"/>
          <w:lang w:val="en-GB"/>
        </w:rPr>
        <w:t>; « The date of the extraction in UTC and ISO8601 </w:t>
      </w:r>
      <w:proofErr w:type="gramStart"/>
      <w:r w:rsidR="00DD0FC2" w:rsidRPr="00FB76F4">
        <w:rPr>
          <w:rFonts w:ascii="Courier New" w:hAnsi="Courier New" w:cs="Courier New"/>
          <w:sz w:val="18"/>
          <w:lang w:val="en-GB"/>
        </w:rPr>
        <w:t>» ;</w:t>
      </w:r>
      <w:proofErr w:type="gramEnd"/>
      <w:r w:rsidR="00DD0FC2" w:rsidRPr="00FB76F4">
        <w:rPr>
          <w:rFonts w:ascii="Courier New" w:hAnsi="Courier New" w:cs="Courier New"/>
          <w:sz w:val="18"/>
          <w:lang w:val="en-GB"/>
        </w:rPr>
        <w:t>\n</w:t>
      </w:r>
    </w:p>
    <w:p w:rsidR="00FB0B24" w:rsidRPr="00FB76F4" w:rsidRDefault="00DD0FC2">
      <w:pPr>
        <w:jc w:val="both"/>
        <w:rPr>
          <w:rFonts w:ascii="Courier New" w:hAnsi="Courier New" w:cs="Courier New"/>
          <w:sz w:val="18"/>
          <w:lang w:val="en-GB"/>
        </w:rPr>
      </w:pPr>
      <w:r w:rsidRPr="00FB76F4">
        <w:rPr>
          <w:rFonts w:ascii="Courier New" w:hAnsi="Courier New" w:cs="Courier New"/>
          <w:sz w:val="18"/>
          <w:lang w:val="en-GB"/>
        </w:rPr>
        <w:t>#</w:t>
      </w:r>
      <w:proofErr w:type="spellStart"/>
      <w:r w:rsidRPr="00FB76F4">
        <w:rPr>
          <w:rFonts w:ascii="Courier New" w:hAnsi="Courier New" w:cs="Courier New"/>
          <w:sz w:val="18"/>
          <w:lang w:val="en-GB"/>
        </w:rPr>
        <w:t>Observation_ID</w:t>
      </w:r>
      <w:proofErr w:type="spellEnd"/>
      <w:r w:rsidRPr="00FB76F4">
        <w:rPr>
          <w:rFonts w:ascii="Courier New" w:hAnsi="Courier New" w:cs="Courier New"/>
          <w:sz w:val="18"/>
          <w:lang w:val="en-GB"/>
        </w:rPr>
        <w:t>; « the ID of the observation of the metadata JSON file </w:t>
      </w:r>
      <w:proofErr w:type="gramStart"/>
      <w:r w:rsidRPr="00FB76F4">
        <w:rPr>
          <w:rFonts w:ascii="Courier New" w:hAnsi="Courier New" w:cs="Courier New"/>
          <w:sz w:val="18"/>
          <w:lang w:val="en-GB"/>
        </w:rPr>
        <w:t>» ;</w:t>
      </w:r>
      <w:proofErr w:type="gramEnd"/>
      <w:r w:rsidRPr="00FB76F4">
        <w:rPr>
          <w:rFonts w:ascii="Courier New" w:hAnsi="Courier New" w:cs="Courier New"/>
          <w:sz w:val="18"/>
          <w:lang w:val="en-GB"/>
        </w:rPr>
        <w:t>\n</w:t>
      </w:r>
    </w:p>
    <w:p w:rsidR="00F34DE0" w:rsidRPr="00FB76F4" w:rsidRDefault="00DD0FC2">
      <w:pPr>
        <w:jc w:val="both"/>
        <w:rPr>
          <w:rFonts w:ascii="Courier New" w:hAnsi="Courier New" w:cs="Courier New"/>
          <w:sz w:val="18"/>
          <w:lang w:val="en-GB"/>
        </w:rPr>
      </w:pPr>
      <w:r w:rsidRPr="00FB76F4">
        <w:rPr>
          <w:rFonts w:ascii="Courier New" w:hAnsi="Courier New" w:cs="Courier New"/>
          <w:sz w:val="18"/>
          <w:lang w:val="en-GB"/>
        </w:rPr>
        <w:t>#</w:t>
      </w:r>
      <w:proofErr w:type="spellStart"/>
      <w:r w:rsidRPr="00FB76F4">
        <w:rPr>
          <w:rFonts w:ascii="Courier New" w:hAnsi="Courier New" w:cs="Courier New"/>
          <w:sz w:val="18"/>
          <w:lang w:val="en-GB"/>
        </w:rPr>
        <w:t>Dataset_title</w:t>
      </w:r>
      <w:proofErr w:type="spellEnd"/>
      <w:r w:rsidRPr="00FB76F4">
        <w:rPr>
          <w:rFonts w:ascii="Courier New" w:hAnsi="Courier New" w:cs="Courier New"/>
          <w:sz w:val="18"/>
          <w:lang w:val="en-GB"/>
        </w:rPr>
        <w:t>; "The title of the dataset" \n</w:t>
      </w:r>
    </w:p>
    <w:p w:rsidR="00F34DE0" w:rsidRPr="00FB76F4" w:rsidRDefault="00DD0FC2">
      <w:pPr>
        <w:jc w:val="both"/>
        <w:rPr>
          <w:rFonts w:ascii="Courier New" w:hAnsi="Courier New" w:cs="Courier New"/>
          <w:sz w:val="18"/>
          <w:lang w:val="en-GB"/>
        </w:rPr>
      </w:pPr>
      <w:r w:rsidRPr="00FB76F4">
        <w:rPr>
          <w:rFonts w:ascii="Courier New" w:hAnsi="Courier New" w:cs="Courier New"/>
          <w:sz w:val="18"/>
          <w:lang w:val="en-GB"/>
        </w:rPr>
        <w:t>#</w:t>
      </w:r>
      <w:proofErr w:type="spellStart"/>
      <w:r w:rsidRPr="00FB76F4">
        <w:rPr>
          <w:rFonts w:ascii="Courier New" w:hAnsi="Courier New" w:cs="Courier New"/>
          <w:sz w:val="18"/>
          <w:lang w:val="en-GB"/>
        </w:rPr>
        <w:t>Variable_name</w:t>
      </w:r>
      <w:proofErr w:type="spellEnd"/>
      <w:r w:rsidRPr="00FB76F4">
        <w:rPr>
          <w:rFonts w:ascii="Courier New" w:hAnsi="Courier New" w:cs="Courier New"/>
          <w:sz w:val="18"/>
          <w:lang w:val="en-GB"/>
        </w:rPr>
        <w:t>; « The name of the observed property of the observation </w:t>
      </w:r>
      <w:proofErr w:type="gramStart"/>
      <w:r w:rsidRPr="00FB76F4">
        <w:rPr>
          <w:rFonts w:ascii="Courier New" w:hAnsi="Courier New" w:cs="Courier New"/>
          <w:sz w:val="18"/>
          <w:lang w:val="en-GB"/>
        </w:rPr>
        <w:t>» ;</w:t>
      </w:r>
      <w:proofErr w:type="gramEnd"/>
      <w:r w:rsidRPr="00FB76F4">
        <w:rPr>
          <w:rFonts w:ascii="Courier New" w:hAnsi="Courier New" w:cs="Courier New"/>
          <w:sz w:val="18"/>
          <w:lang w:val="en-GB"/>
        </w:rPr>
        <w:t>\n</w:t>
      </w:r>
    </w:p>
    <w:p w:rsidR="00F34DE0" w:rsidRPr="00FB76F4" w:rsidRDefault="00F34DE0">
      <w:pPr>
        <w:jc w:val="both"/>
        <w:rPr>
          <w:lang w:val="en-GB"/>
        </w:rPr>
      </w:pPr>
    </w:p>
    <w:p w:rsidR="00F34DE0" w:rsidRPr="007B52A2" w:rsidRDefault="00DD0FC2">
      <w:pPr>
        <w:rPr>
          <w:lang w:val="en-GB"/>
        </w:rPr>
      </w:pPr>
      <w:r w:rsidRPr="007B52A2">
        <w:rPr>
          <w:lang w:val="en-GB"/>
        </w:rPr>
        <w:t xml:space="preserve">The rest of the file contains time series data. </w:t>
      </w:r>
    </w:p>
    <w:p w:rsidR="00F34DE0" w:rsidRPr="007B52A2" w:rsidRDefault="00DD0FC2" w:rsidP="007B52A2">
      <w:pPr>
        <w:jc w:val="both"/>
        <w:rPr>
          <w:lang w:val="en-GB"/>
        </w:rPr>
      </w:pPr>
      <w:r w:rsidRPr="007B52A2">
        <w:rPr>
          <w:lang w:val="en-GB"/>
        </w:rPr>
        <w:t>Each line represents one record. Each row is composed of 7 mandatory columns followed or not by optional columns. The first line of the numerical data se</w:t>
      </w:r>
      <w:r w:rsidR="007B52A2">
        <w:rPr>
          <w:noProof/>
          <w:lang w:eastAsia="fr-FR"/>
        </w:rPr>
        <mc:AlternateContent>
          <mc:Choice Requires="wps">
            <w:drawing>
              <wp:anchor distT="0" distB="0" distL="114300" distR="114300" simplePos="0" relativeHeight="251665408" behindDoc="0" locked="0" layoutInCell="1" allowOverlap="1" wp14:anchorId="3C7E2E1E" wp14:editId="4FBC00F3">
                <wp:simplePos x="0" y="0"/>
                <wp:positionH relativeFrom="column">
                  <wp:posOffset>-594995</wp:posOffset>
                </wp:positionH>
                <wp:positionV relativeFrom="paragraph">
                  <wp:posOffset>1102995</wp:posOffset>
                </wp:positionV>
                <wp:extent cx="6953250" cy="1005840"/>
                <wp:effectExtent l="0" t="0" r="19050" b="22860"/>
                <wp:wrapNone/>
                <wp:docPr id="1" name="Zone de texte 1"/>
                <wp:cNvGraphicFramePr/>
                <a:graphic xmlns:a="http://schemas.openxmlformats.org/drawingml/2006/main">
                  <a:graphicData uri="http://schemas.microsoft.com/office/word/2010/wordprocessingShape">
                    <wps:wsp>
                      <wps:cNvSpPr txBox="1"/>
                      <wps:spPr>
                        <a:xfrm>
                          <a:off x="0" y="0"/>
                          <a:ext cx="6953250" cy="1005840"/>
                        </a:xfrm>
                        <a:prstGeom prst="rect">
                          <a:avLst/>
                        </a:prstGeom>
                        <a:solidFill>
                          <a:srgbClr val="FFFFFF"/>
                        </a:solidFill>
                        <a:ln w="6350">
                          <a:solidFill>
                            <a:srgbClr val="000000"/>
                          </a:solidFill>
                        </a:ln>
                      </wps:spPr>
                      <wps:txbx>
                        <w:txbxContent>
                          <w:p w:rsidR="007B52A2" w:rsidRDefault="007B52A2" w:rsidP="007B52A2">
                            <w:pPr>
                              <w:pStyle w:val="Contenudecadre"/>
                            </w:pPr>
                            <w:r>
                              <w:rPr>
                                <w:rFonts w:ascii="Courier New" w:hAnsi="Courier New" w:cs="Courier New"/>
                                <w:sz w:val="18"/>
                              </w:rPr>
                              <w:br/>
                              <w:t>dateBeg;dateEnd;latitude;longitude;altitude;value;qualityFlags;[list of additional values « ; »];\n</w:t>
                            </w:r>
                            <w:r>
                              <w:rPr>
                                <w:rFonts w:ascii="Courier New" w:hAnsi="Courier New" w:cs="Courier New"/>
                                <w:sz w:val="18"/>
                              </w:rPr>
                              <w:br/>
                              <w:t>2005-12-31T06:00:00Z;2006-01-01T06:00:00Z;13.5933;2.6544;152;-9999.9;21100.0;11;1,a,25;\n</w:t>
                            </w:r>
                            <w:r>
                              <w:rPr>
                                <w:rFonts w:ascii="Courier New" w:hAnsi="Courier New" w:cs="Courier New"/>
                                <w:sz w:val="18"/>
                              </w:rPr>
                              <w:br/>
                              <w:t>2006-01-01T06:00:00Z;2006-01-02T06:00:00Z;13.5933;2.6544;152;-9999.9;21100.0;11;1,a;\n</w:t>
                            </w:r>
                            <w:r>
                              <w:rPr>
                                <w:rFonts w:ascii="Courier New" w:hAnsi="Courier New" w:cs="Courier New"/>
                                <w:sz w:val="18"/>
                              </w:rPr>
                              <w:br/>
                              <w:t>2006-01-02T06:00:00Z;2006-01-03T06:00:00Z;13.5933;2.6544;152;-9999.9;21100.0;11;;</w:t>
                            </w:r>
                          </w:p>
                          <w:p w:rsidR="007B52A2" w:rsidRDefault="007B52A2" w:rsidP="007B52A2">
                            <w:pPr>
                              <w:pStyle w:val="Contenudecadre"/>
                            </w:pPr>
                          </w:p>
                        </w:txbxContent>
                      </wps:txbx>
                      <wps:bodyPr lIns="91440" tIns="45720" rIns="91440" bIns="45720" anchor="t">
                        <a:noAutofit/>
                      </wps:bodyPr>
                    </wps:wsp>
                  </a:graphicData>
                </a:graphic>
                <wp14:sizeRelV relativeFrom="margin">
                  <wp14:pctHeight>0</wp14:pctHeight>
                </wp14:sizeRelV>
              </wp:anchor>
            </w:drawing>
          </mc:Choice>
          <mc:Fallback>
            <w:pict>
              <v:shape w14:anchorId="3C7E2E1E" id="Zone de texte 1" o:spid="_x0000_s1026" type="#_x0000_t202" style="position:absolute;left:0;text-align:left;margin-left:-46.85pt;margin-top:86.85pt;width:547.5pt;height:79.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" strokeweight=".5pt">
                <v:textbox>
                  <w:txbxContent>
                    <w:p w:rsidR="007B52A2" w:rsidRDefault="007B52A2" w:rsidP="007B52A2">
                      <w:pPr>
                        <w:pStyle w:val="Contenudecadre"/>
                      </w:pPr>
                      <w:r>
                        <w:rPr>
                          <w:rFonts w:ascii="Courier New" w:hAnsi="Courier New" w:cs="Courier New"/>
                          <w:sz w:val="18"/>
                        </w:rPr>
                        <w:br/>
                        <w:t>dateBeg;dateEnd;latitude;longitude;altitude;value;qualityFlags;[list of additional values « ; »];\n</w:t>
                      </w:r>
                      <w:r>
                        <w:rPr>
                          <w:rFonts w:ascii="Courier New" w:hAnsi="Courier New" w:cs="Courier New"/>
                          <w:sz w:val="18"/>
                        </w:rPr>
                        <w:br/>
                        <w:t>2005-12-31T06:00:00Z;2006-01-01T06:00:00Z;13.5933;2.6544;152;-9999.9;21100.0;11;1,a,25;\n</w:t>
                      </w:r>
                      <w:r>
                        <w:rPr>
                          <w:rFonts w:ascii="Courier New" w:hAnsi="Courier New" w:cs="Courier New"/>
                          <w:sz w:val="18"/>
                        </w:rPr>
                        <w:br/>
                        <w:t>2006-01-01T06:00:00Z;2006-01-02T06:00:00Z;13.5933;2.6544;152;-9999.9;21100.0;11;1,a;\n</w:t>
                      </w:r>
                      <w:r>
                        <w:rPr>
                          <w:rFonts w:ascii="Courier New" w:hAnsi="Courier New" w:cs="Courier New"/>
                          <w:sz w:val="18"/>
                        </w:rPr>
                        <w:br/>
                        <w:t>2006-01-02T06:00:00Z;2006-01-03T06:00:00Z;13.5933;2.6544;152;-9999.9;21100.0;11;;</w:t>
                      </w:r>
                    </w:p>
                    <w:p w:rsidR="007B52A2" w:rsidRDefault="007B52A2" w:rsidP="007B52A2">
                      <w:pPr>
                        <w:pStyle w:val="Contenudecadre"/>
                      </w:pPr>
                    </w:p>
                  </w:txbxContent>
                </v:textbox>
              </v:shape>
            </w:pict>
          </mc:Fallback>
        </mc:AlternateContent>
      </w:r>
      <w:r w:rsidRPr="007B52A2">
        <w:rPr>
          <w:lang w:val="en-GB"/>
        </w:rPr>
        <w:t xml:space="preserve">ries </w:t>
      </w:r>
      <w:bookmarkStart w:id="1" w:name="__DdeLink__4441_252310356"/>
      <w:bookmarkEnd w:id="1"/>
      <w:r w:rsidRPr="007B52A2">
        <w:rPr>
          <w:lang w:val="en-GB"/>
        </w:rPr>
        <w:t>corresponds to the title of these columns.</w:t>
      </w:r>
      <w:r w:rsidR="007B52A2" w:rsidRPr="007B52A2">
        <w:rPr>
          <w:lang w:val="en-GB"/>
        </w:rPr>
        <w:t xml:space="preserve"> </w:t>
      </w:r>
    </w:p>
    <w:p w:rsidR="00F34DE0" w:rsidRDefault="00F34DE0">
      <w:pPr>
        <w:rPr>
          <w:lang w:val="en-GB"/>
        </w:rPr>
      </w:pPr>
    </w:p>
    <w:p w:rsidR="007B52A2" w:rsidRDefault="007B52A2">
      <w:pPr>
        <w:rPr>
          <w:lang w:val="en-GB"/>
        </w:rPr>
      </w:pPr>
    </w:p>
    <w:p w:rsidR="007B52A2" w:rsidRDefault="007B52A2">
      <w:pPr>
        <w:rPr>
          <w:lang w:val="en-GB"/>
        </w:rPr>
      </w:pPr>
    </w:p>
    <w:p w:rsidR="007B52A2" w:rsidRDefault="007B52A2">
      <w:pPr>
        <w:rPr>
          <w:lang w:val="en-GB"/>
        </w:rPr>
      </w:pPr>
    </w:p>
    <w:p w:rsidR="007B52A2" w:rsidRDefault="007B52A2">
      <w:pPr>
        <w:rPr>
          <w:lang w:val="en-GB"/>
        </w:rPr>
      </w:pPr>
    </w:p>
    <w:p w:rsidR="007B52A2" w:rsidRDefault="007B52A2">
      <w:pPr>
        <w:rPr>
          <w:lang w:val="en-GB"/>
        </w:rPr>
      </w:pPr>
    </w:p>
    <w:p w:rsidR="007B52A2" w:rsidRPr="007B52A2" w:rsidRDefault="007B52A2">
      <w:pPr>
        <w:rPr>
          <w:lang w:val="en-GB"/>
        </w:rPr>
      </w:pPr>
    </w:p>
    <w:p w:rsidR="00F34DE0" w:rsidRPr="007B52A2" w:rsidRDefault="00DD0FC2">
      <w:pPr>
        <w:jc w:val="both"/>
        <w:rPr>
          <w:lang w:val="en-GB"/>
        </w:rPr>
      </w:pPr>
      <w:r w:rsidRPr="007B52A2">
        <w:rPr>
          <w:lang w:val="en-GB"/>
        </w:rPr>
        <w:t xml:space="preserve">Each column is separated by";". The decimal separator is a". "». </w:t>
      </w:r>
    </w:p>
    <w:p w:rsidR="00FB0B24" w:rsidRPr="007B52A2" w:rsidRDefault="00DD0FC2" w:rsidP="00FB0B24">
      <w:pPr>
        <w:jc w:val="both"/>
        <w:rPr>
          <w:lang w:val="en-GB"/>
        </w:rPr>
      </w:pPr>
      <w:r w:rsidRPr="007B52A2">
        <w:rPr>
          <w:lang w:val="en-GB"/>
        </w:rPr>
        <w:lastRenderedPageBreak/>
        <w:t xml:space="preserve">The elements of the </w:t>
      </w:r>
      <w:proofErr w:type="spellStart"/>
      <w:r w:rsidRPr="007B52A2">
        <w:rPr>
          <w:rFonts w:ascii="Courier New" w:hAnsi="Courier New" w:cs="Courier New"/>
          <w:sz w:val="18"/>
          <w:lang w:val="en-GB"/>
        </w:rPr>
        <w:t>dateBeg</w:t>
      </w:r>
      <w:proofErr w:type="spellEnd"/>
      <w:r w:rsidRPr="007B52A2">
        <w:rPr>
          <w:lang w:val="en-GB"/>
        </w:rPr>
        <w:t xml:space="preserve"> and </w:t>
      </w:r>
      <w:proofErr w:type="spellStart"/>
      <w:r w:rsidRPr="007B52A2">
        <w:rPr>
          <w:rFonts w:ascii="Courier New" w:hAnsi="Courier New" w:cs="Courier New"/>
          <w:sz w:val="18"/>
          <w:lang w:val="en-GB"/>
        </w:rPr>
        <w:t>dateEnd</w:t>
      </w:r>
      <w:proofErr w:type="spellEnd"/>
      <w:r w:rsidRPr="007B52A2">
        <w:rPr>
          <w:lang w:val="en-GB"/>
        </w:rPr>
        <w:t xml:space="preserve"> columns are UTC dates expressed in ISO 8601 format "</w:t>
      </w:r>
      <w:proofErr w:type="spellStart"/>
      <w:r w:rsidRPr="007B52A2">
        <w:rPr>
          <w:rFonts w:ascii="Courier New" w:hAnsi="Courier New" w:cs="Courier New"/>
          <w:sz w:val="18"/>
          <w:lang w:val="en-GB"/>
        </w:rPr>
        <w:t>YYYYY-MM-DDThhh:</w:t>
      </w:r>
      <w:proofErr w:type="gramStart"/>
      <w:r w:rsidRPr="007B52A2">
        <w:rPr>
          <w:rFonts w:ascii="Courier New" w:hAnsi="Courier New" w:cs="Courier New"/>
          <w:sz w:val="18"/>
          <w:lang w:val="en-GB"/>
        </w:rPr>
        <w:t>mm:ssZ</w:t>
      </w:r>
      <w:proofErr w:type="spellEnd"/>
      <w:proofErr w:type="gramEnd"/>
      <w:r w:rsidRPr="007B52A2">
        <w:rPr>
          <w:lang w:val="en-GB"/>
        </w:rPr>
        <w:t xml:space="preserve">". </w:t>
      </w:r>
    </w:p>
    <w:p w:rsidR="00FB0B24" w:rsidRPr="007B52A2" w:rsidRDefault="00FB0B24" w:rsidP="00FB0B24">
      <w:pPr>
        <w:pStyle w:val="Paragraphedeliste"/>
        <w:numPr>
          <w:ilvl w:val="0"/>
          <w:numId w:val="1"/>
        </w:numPr>
        <w:jc w:val="both"/>
        <w:rPr>
          <w:lang w:val="en-GB"/>
        </w:rPr>
      </w:pPr>
      <w:r w:rsidRPr="007B52A2">
        <w:rPr>
          <w:lang w:val="en-GB"/>
        </w:rPr>
        <w:t xml:space="preserve">For instantaneous measurements, only the </w:t>
      </w:r>
      <w:proofErr w:type="spellStart"/>
      <w:r w:rsidRPr="007B52A2">
        <w:rPr>
          <w:rFonts w:ascii="Courier New" w:hAnsi="Courier New" w:cs="Courier New"/>
          <w:sz w:val="18"/>
          <w:lang w:val="en-GB"/>
        </w:rPr>
        <w:t>dateEnd</w:t>
      </w:r>
      <w:proofErr w:type="spellEnd"/>
      <w:r w:rsidRPr="007B52A2">
        <w:rPr>
          <w:lang w:val="en-GB"/>
        </w:rPr>
        <w:t xml:space="preserve"> field is filled in, </w:t>
      </w:r>
      <w:proofErr w:type="spellStart"/>
      <w:r w:rsidRPr="007B52A2">
        <w:rPr>
          <w:rFonts w:ascii="Courier New" w:hAnsi="Courier New" w:cs="Courier New"/>
          <w:sz w:val="18"/>
          <w:lang w:val="en-GB"/>
        </w:rPr>
        <w:t>dateBeg</w:t>
      </w:r>
      <w:proofErr w:type="spellEnd"/>
      <w:r w:rsidRPr="007B52A2">
        <w:rPr>
          <w:lang w:val="en-GB"/>
        </w:rPr>
        <w:t xml:space="preserve"> is left blank.</w:t>
      </w:r>
    </w:p>
    <w:p w:rsidR="00F34DE0" w:rsidRPr="007B52A2" w:rsidRDefault="00DD0FC2">
      <w:pPr>
        <w:pStyle w:val="Paragraphedeliste"/>
        <w:numPr>
          <w:ilvl w:val="0"/>
          <w:numId w:val="1"/>
        </w:numPr>
        <w:spacing w:after="200" w:line="276" w:lineRule="auto"/>
        <w:jc w:val="both"/>
        <w:rPr>
          <w:lang w:val="en-GB"/>
        </w:rPr>
      </w:pPr>
      <w:r w:rsidRPr="007B52A2">
        <w:rPr>
          <w:lang w:val="en-GB"/>
        </w:rPr>
        <w:t xml:space="preserve">The elements of the </w:t>
      </w:r>
      <w:proofErr w:type="spellStart"/>
      <w:proofErr w:type="gramStart"/>
      <w:r w:rsidRPr="007B52A2">
        <w:rPr>
          <w:rFonts w:ascii="Courier New" w:hAnsi="Courier New" w:cs="Courier New"/>
          <w:sz w:val="18"/>
          <w:lang w:val="en-GB"/>
        </w:rPr>
        <w:t>longitude,latitude</w:t>
      </w:r>
      <w:proofErr w:type="spellEnd"/>
      <w:proofErr w:type="gramEnd"/>
      <w:r w:rsidRPr="007B52A2">
        <w:rPr>
          <w:lang w:val="en-GB"/>
        </w:rPr>
        <w:t xml:space="preserve"> columns correspond to the coordinates of the measurement in the coordinate reference frame WGS84 (ESPG:4326) with a preference of at least four decimal places.</w:t>
      </w:r>
    </w:p>
    <w:p w:rsidR="00F34DE0" w:rsidRDefault="00DD0FC2">
      <w:pPr>
        <w:pStyle w:val="Paragraphedeliste"/>
        <w:numPr>
          <w:ilvl w:val="0"/>
          <w:numId w:val="1"/>
        </w:numPr>
        <w:spacing w:after="200" w:line="276" w:lineRule="auto"/>
        <w:jc w:val="both"/>
      </w:pPr>
      <w:r w:rsidRPr="007B52A2">
        <w:rPr>
          <w:lang w:val="en-GB"/>
        </w:rPr>
        <w:t xml:space="preserve">The elements in the </w:t>
      </w:r>
      <w:r w:rsidRPr="007B52A2">
        <w:rPr>
          <w:rFonts w:ascii="Courier New" w:hAnsi="Courier New" w:cs="Courier New"/>
          <w:sz w:val="18"/>
          <w:lang w:val="en-GB"/>
        </w:rPr>
        <w:t>altitude</w:t>
      </w:r>
      <w:r w:rsidRPr="007B52A2">
        <w:rPr>
          <w:lang w:val="en-GB"/>
        </w:rPr>
        <w:t xml:space="preserve"> column correspond to the absolute altitude of the measurement with respect to sea level. </w:t>
      </w:r>
      <w:r>
        <w:t xml:space="preserve">This altitude </w:t>
      </w:r>
      <w:proofErr w:type="spellStart"/>
      <w:r>
        <w:t>is</w:t>
      </w:r>
      <w:proofErr w:type="spellEnd"/>
      <w:r>
        <w:t xml:space="preserve"> </w:t>
      </w:r>
      <w:proofErr w:type="spellStart"/>
      <w:r>
        <w:t>described</w:t>
      </w:r>
      <w:proofErr w:type="spellEnd"/>
      <w:r>
        <w:t xml:space="preserve"> in </w:t>
      </w:r>
      <w:proofErr w:type="spellStart"/>
      <w:r>
        <w:t>metres</w:t>
      </w:r>
      <w:proofErr w:type="spellEnd"/>
      <w:r>
        <w:t>.</w:t>
      </w:r>
    </w:p>
    <w:p w:rsidR="00F34DE0" w:rsidRPr="007B52A2" w:rsidRDefault="00DD0FC2">
      <w:pPr>
        <w:pStyle w:val="Paragraphedeliste"/>
        <w:numPr>
          <w:ilvl w:val="0"/>
          <w:numId w:val="1"/>
        </w:numPr>
        <w:spacing w:after="200" w:line="276" w:lineRule="auto"/>
        <w:jc w:val="both"/>
        <w:rPr>
          <w:lang w:val="en-GB"/>
        </w:rPr>
      </w:pPr>
      <w:r w:rsidRPr="007B52A2">
        <w:rPr>
          <w:lang w:val="en-GB"/>
        </w:rPr>
        <w:t xml:space="preserve">The elements of the </w:t>
      </w:r>
      <w:r w:rsidRPr="007B52A2">
        <w:rPr>
          <w:rFonts w:ascii="Courier New" w:hAnsi="Courier New" w:cs="Courier New"/>
          <w:sz w:val="18"/>
          <w:lang w:val="en-GB"/>
        </w:rPr>
        <w:t>value</w:t>
      </w:r>
      <w:r w:rsidRPr="007B52A2">
        <w:rPr>
          <w:lang w:val="en-GB"/>
        </w:rPr>
        <w:t xml:space="preserve"> column are the numerical values of the variable considered.</w:t>
      </w:r>
    </w:p>
    <w:p w:rsidR="00F34DE0" w:rsidRPr="007B52A2" w:rsidRDefault="00DD0FC2">
      <w:pPr>
        <w:pStyle w:val="Paragraphedeliste"/>
        <w:numPr>
          <w:ilvl w:val="0"/>
          <w:numId w:val="1"/>
        </w:numPr>
        <w:jc w:val="both"/>
        <w:rPr>
          <w:lang w:val="en-GB"/>
        </w:rPr>
      </w:pPr>
      <w:r w:rsidRPr="007B52A2">
        <w:rPr>
          <w:lang w:val="en-GB"/>
        </w:rPr>
        <w:t xml:space="preserve">The elements in the </w:t>
      </w:r>
      <w:proofErr w:type="spellStart"/>
      <w:r w:rsidRPr="007B52A2">
        <w:rPr>
          <w:rFonts w:ascii="Courier New" w:hAnsi="Courier New" w:cs="Courier New"/>
          <w:sz w:val="18"/>
          <w:lang w:val="en-GB"/>
        </w:rPr>
        <w:t>qualityFlags</w:t>
      </w:r>
      <w:proofErr w:type="spellEnd"/>
      <w:r w:rsidRPr="007B52A2">
        <w:rPr>
          <w:lang w:val="en-GB"/>
        </w:rPr>
        <w:t xml:space="preserve"> column correspond to the quality flags for each measurement. The meaning of these quality flags is described in the metadata pivot format. Several quality flags can be raised for one measurement. These different flags are separated by "|". If observation measurements do not have a quality flag, the elements of the corresponding quality flag column will be described by an empty character string separated by";".</w:t>
      </w:r>
    </w:p>
    <w:p w:rsidR="00F34DE0" w:rsidRPr="007B52A2" w:rsidRDefault="00F34DE0">
      <w:pPr>
        <w:pStyle w:val="Paragraphedeliste"/>
        <w:ind w:left="405"/>
        <w:jc w:val="both"/>
        <w:rPr>
          <w:lang w:val="en-GB"/>
        </w:rPr>
      </w:pPr>
    </w:p>
    <w:p w:rsidR="00F34DE0" w:rsidRPr="007B52A2" w:rsidRDefault="00DD0FC2">
      <w:pPr>
        <w:pStyle w:val="Paragraphedeliste"/>
        <w:numPr>
          <w:ilvl w:val="0"/>
          <w:numId w:val="1"/>
        </w:numPr>
        <w:jc w:val="both"/>
        <w:rPr>
          <w:lang w:val="en-GB"/>
        </w:rPr>
      </w:pPr>
      <w:r w:rsidRPr="007B52A2">
        <w:rPr>
          <w:lang w:val="en-GB"/>
        </w:rPr>
        <w:t>The following columns correspond to values additional to the observation measurements (examples: uncertainties, errors, instrumentation parameters, etc.). These additional values are described in the pivot metadata format for each observation. The title of an additional value column is the same as that described in the metadata pivot format. The elements of the additional value columns are free text elements. When an additional value column is reported for an observation, the additional value is described for each observation measure. If the additional value is not described for observation measurements, the corresponding elements of the additional value column will be described by an empty string separated by";".</w:t>
      </w:r>
    </w:p>
    <w:p w:rsidR="00F34DE0" w:rsidRPr="007B52A2" w:rsidRDefault="00F34DE0">
      <w:pPr>
        <w:pStyle w:val="Paragraphedeliste"/>
        <w:jc w:val="both"/>
        <w:rPr>
          <w:lang w:val="en-GB"/>
        </w:rPr>
      </w:pPr>
    </w:p>
    <w:p w:rsidR="00F34DE0" w:rsidRPr="007B52A2" w:rsidRDefault="00DD0FC2">
      <w:pPr>
        <w:jc w:val="both"/>
        <w:rPr>
          <w:lang w:val="en-GB"/>
        </w:rPr>
      </w:pPr>
      <w:r w:rsidRPr="007B52A2">
        <w:rPr>
          <w:b/>
          <w:sz w:val="28"/>
          <w:lang w:val="en-GB"/>
        </w:rPr>
        <w:t>Name of.txt data files and ZIP archive</w:t>
      </w:r>
    </w:p>
    <w:p w:rsidR="00F34DE0" w:rsidRPr="007B52A2" w:rsidRDefault="00F34DE0">
      <w:pPr>
        <w:jc w:val="both"/>
        <w:rPr>
          <w:lang w:val="en-GB"/>
        </w:rPr>
      </w:pPr>
    </w:p>
    <w:p w:rsidR="00F34DE0" w:rsidRPr="007B52A2" w:rsidRDefault="00DD0FC2">
      <w:pPr>
        <w:jc w:val="both"/>
        <w:rPr>
          <w:lang w:val="en-GB"/>
        </w:rPr>
      </w:pPr>
      <w:r w:rsidRPr="007B52A2">
        <w:rPr>
          <w:b/>
          <w:bCs/>
          <w:lang w:val="en-GB"/>
        </w:rPr>
        <w:t>Data file names.txt</w:t>
      </w:r>
    </w:p>
    <w:p w:rsidR="00F34DE0" w:rsidRPr="007B52A2" w:rsidRDefault="00DD0FC2">
      <w:pPr>
        <w:jc w:val="both"/>
        <w:rPr>
          <w:lang w:val="en-GB"/>
        </w:rPr>
      </w:pPr>
      <w:r w:rsidRPr="007B52A2">
        <w:rPr>
          <w:lang w:val="en-GB"/>
        </w:rPr>
        <w:t xml:space="preserve">Each.txt file containing the time series data of a variable at a given position is named by the observation id (see: description_fields_JSON_v1.0.docx) declared in </w:t>
      </w:r>
      <w:proofErr w:type="spellStart"/>
      <w:proofErr w:type="gramStart"/>
      <w:r w:rsidRPr="007B52A2">
        <w:rPr>
          <w:lang w:val="en-GB"/>
        </w:rPr>
        <w:t>the.json</w:t>
      </w:r>
      <w:proofErr w:type="spellEnd"/>
      <w:proofErr w:type="gramEnd"/>
      <w:r w:rsidRPr="007B52A2">
        <w:rPr>
          <w:lang w:val="en-GB"/>
        </w:rPr>
        <w:t xml:space="preserve"> file: observationId.txt</w:t>
      </w:r>
    </w:p>
    <w:p w:rsidR="00F34DE0" w:rsidRDefault="00DD0FC2">
      <w:pPr>
        <w:jc w:val="both"/>
      </w:pPr>
      <w:proofErr w:type="gramStart"/>
      <w:r>
        <w:t>Ex:</w:t>
      </w:r>
      <w:proofErr w:type="gramEnd"/>
      <w:r>
        <w:t xml:space="preserve"> CATC_OBS_CE.Sap_Odc_1.txt</w:t>
      </w:r>
    </w:p>
    <w:p w:rsidR="00F34DE0" w:rsidRDefault="00F34DE0">
      <w:pPr>
        <w:jc w:val="both"/>
      </w:pPr>
    </w:p>
    <w:p w:rsidR="00F34DE0" w:rsidRPr="007B52A2" w:rsidRDefault="00DD0FC2">
      <w:pPr>
        <w:jc w:val="both"/>
        <w:rPr>
          <w:lang w:val="en-GB"/>
        </w:rPr>
      </w:pPr>
      <w:r w:rsidRPr="007B52A2">
        <w:rPr>
          <w:b/>
          <w:bCs/>
          <w:lang w:val="en-GB"/>
        </w:rPr>
        <w:t>Name of the.zip archive grouping all the.txt data files of a dataset</w:t>
      </w:r>
    </w:p>
    <w:p w:rsidR="00F34DE0" w:rsidRPr="007B52A2" w:rsidRDefault="00DD0FC2">
      <w:pPr>
        <w:jc w:val="both"/>
        <w:rPr>
          <w:lang w:val="en-GB"/>
        </w:rPr>
      </w:pPr>
      <w:r w:rsidRPr="007B52A2">
        <w:rPr>
          <w:lang w:val="en-GB"/>
        </w:rPr>
        <w:t xml:space="preserve">All data </w:t>
      </w:r>
      <w:proofErr w:type="gramStart"/>
      <w:r w:rsidRPr="007B52A2">
        <w:rPr>
          <w:lang w:val="en-GB"/>
        </w:rPr>
        <w:t>files .</w:t>
      </w:r>
      <w:proofErr w:type="gramEnd"/>
      <w:r w:rsidRPr="007B52A2">
        <w:rPr>
          <w:lang w:val="en-GB"/>
        </w:rPr>
        <w:t xml:space="preserve"> txt of observations from the same dataset are grouped together in a ZIP file named as follows:</w:t>
      </w:r>
    </w:p>
    <w:p w:rsidR="00F34DE0" w:rsidRPr="007B52A2" w:rsidRDefault="007B52A2">
      <w:pPr>
        <w:jc w:val="both"/>
        <w:rPr>
          <w:lang w:val="en-GB"/>
        </w:rPr>
      </w:pPr>
      <w:r>
        <w:rPr>
          <w:rFonts w:ascii="Courier New" w:hAnsi="Courier New" w:cs="Courier New"/>
          <w:lang w:val="en-GB"/>
        </w:rPr>
        <w:t>"</w:t>
      </w:r>
      <w:r w:rsidR="00DD0FC2" w:rsidRPr="007B52A2">
        <w:rPr>
          <w:rFonts w:ascii="Courier New" w:hAnsi="Courier New" w:cs="Courier New"/>
          <w:lang w:val="en-GB"/>
        </w:rPr>
        <w:t xml:space="preserve">4 letters of the data producer </w:t>
      </w:r>
      <w:r>
        <w:rPr>
          <w:rFonts w:ascii="Courier New" w:hAnsi="Courier New" w:cs="Courier New"/>
          <w:lang w:val="en-GB"/>
        </w:rPr>
        <w:t xml:space="preserve">ID </w:t>
      </w:r>
      <w:r w:rsidR="00DD0FC2" w:rsidRPr="007B52A2">
        <w:rPr>
          <w:rFonts w:ascii="Courier New" w:hAnsi="Courier New" w:cs="Courier New"/>
          <w:lang w:val="en-GB"/>
        </w:rPr>
        <w:t xml:space="preserve">"_DAT_" permanent identifier of the data set provided by the </w:t>
      </w:r>
      <w:proofErr w:type="spellStart"/>
      <w:r w:rsidR="00DD0FC2" w:rsidRPr="007B52A2">
        <w:rPr>
          <w:rFonts w:ascii="Courier New" w:hAnsi="Courier New" w:cs="Courier New"/>
          <w:lang w:val="en-GB"/>
        </w:rPr>
        <w:t>producer".zip</w:t>
      </w:r>
      <w:proofErr w:type="spellEnd"/>
    </w:p>
    <w:p w:rsidR="00F34DE0" w:rsidRDefault="00DD0FC2">
      <w:pPr>
        <w:jc w:val="both"/>
      </w:pPr>
      <w:proofErr w:type="gramStart"/>
      <w:r>
        <w:rPr>
          <w:rFonts w:ascii="Courier New" w:hAnsi="Courier New" w:cs="Courier New"/>
        </w:rPr>
        <w:t>Ex:</w:t>
      </w:r>
      <w:proofErr w:type="gramEnd"/>
      <w:r>
        <w:rPr>
          <w:rFonts w:ascii="Courier New" w:hAnsi="Courier New" w:cs="Courier New"/>
        </w:rPr>
        <w:t xml:space="preserve"> CATC_DAT_CE.Sap_Odc.zip</w:t>
      </w:r>
    </w:p>
    <w:sectPr w:rsidR="00F34DE0">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515" w:rsidRDefault="00927515">
      <w:pPr>
        <w:spacing w:after="0" w:line="240" w:lineRule="auto"/>
      </w:pPr>
      <w:r>
        <w:separator/>
      </w:r>
    </w:p>
  </w:endnote>
  <w:endnote w:type="continuationSeparator" w:id="0">
    <w:p w:rsidR="00927515" w:rsidRDefault="0092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DE0" w:rsidRDefault="00DD0FC2">
    <w:pPr>
      <w:pStyle w:val="Pieddepage"/>
    </w:pPr>
    <w:r>
      <w:rPr>
        <w:noProof/>
        <w:lang w:eastAsia="fr-FR"/>
      </w:rPr>
      <w:drawing>
        <wp:anchor distT="0" distB="0" distL="114300" distR="114300" simplePos="0" relativeHeight="7" behindDoc="1" locked="0" layoutInCell="1" allowOverlap="1">
          <wp:simplePos x="0" y="0"/>
          <wp:positionH relativeFrom="page">
            <wp:align>left</wp:align>
          </wp:positionH>
          <wp:positionV relativeFrom="paragraph">
            <wp:posOffset>66675</wp:posOffset>
          </wp:positionV>
          <wp:extent cx="7560310" cy="542925"/>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
                  <a:stretch>
                    <a:fillRect/>
                  </a:stretch>
                </pic:blipFill>
                <pic:spPr bwMode="auto">
                  <a:xfrm>
                    <a:off x="0" y="0"/>
                    <a:ext cx="7560310" cy="54292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515" w:rsidRDefault="00927515">
      <w:pPr>
        <w:spacing w:after="0" w:line="240" w:lineRule="auto"/>
      </w:pPr>
      <w:r>
        <w:separator/>
      </w:r>
    </w:p>
  </w:footnote>
  <w:footnote w:type="continuationSeparator" w:id="0">
    <w:p w:rsidR="00927515" w:rsidRDefault="00927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DE0" w:rsidRDefault="00DD0FC2">
    <w:pPr>
      <w:pStyle w:val="En-tte"/>
    </w:pPr>
    <w:r>
      <w:rPr>
        <w:noProof/>
        <w:lang w:eastAsia="fr-FR"/>
      </w:rPr>
      <w:drawing>
        <wp:anchor distT="0" distB="0" distL="114300" distR="114300" simplePos="0" relativeHeight="4" behindDoc="1" locked="0" layoutInCell="1" allowOverlap="1">
          <wp:simplePos x="0" y="0"/>
          <wp:positionH relativeFrom="page">
            <wp:align>right</wp:align>
          </wp:positionH>
          <wp:positionV relativeFrom="paragraph">
            <wp:posOffset>-448310</wp:posOffset>
          </wp:positionV>
          <wp:extent cx="7560310" cy="111569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rcRect l="437" r="-437"/>
                  <a:stretch>
                    <a:fillRect/>
                  </a:stretch>
                </pic:blipFill>
                <pic:spPr bwMode="auto">
                  <a:xfrm>
                    <a:off x="0" y="0"/>
                    <a:ext cx="7560310" cy="11156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F222E"/>
    <w:multiLevelType w:val="multilevel"/>
    <w:tmpl w:val="FF1C7D04"/>
    <w:lvl w:ilvl="0">
      <w:start w:val="2006"/>
      <w:numFmt w:val="bullet"/>
      <w:lvlText w:val="-"/>
      <w:lvlJc w:val="left"/>
      <w:pPr>
        <w:ind w:left="405" w:hanging="360"/>
      </w:pPr>
      <w:rPr>
        <w:rFonts w:ascii="Calibri" w:hAnsi="Calibri" w:cs="Calibri"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1" w15:restartNumberingAfterBreak="0">
    <w:nsid w:val="49533944"/>
    <w:multiLevelType w:val="multilevel"/>
    <w:tmpl w:val="681A31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E0"/>
    <w:rsid w:val="003C0431"/>
    <w:rsid w:val="004F717C"/>
    <w:rsid w:val="005F642A"/>
    <w:rsid w:val="0073691B"/>
    <w:rsid w:val="007B52A2"/>
    <w:rsid w:val="008411BD"/>
    <w:rsid w:val="00927515"/>
    <w:rsid w:val="00A9039C"/>
    <w:rsid w:val="00BF66DE"/>
    <w:rsid w:val="00C06413"/>
    <w:rsid w:val="00D54FBA"/>
    <w:rsid w:val="00DD0FC2"/>
    <w:rsid w:val="00DD2693"/>
    <w:rsid w:val="00F34DE0"/>
    <w:rsid w:val="00FB0B24"/>
    <w:rsid w:val="00FB76F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80CBC-5239-4C86-85DE-94DC1402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AF562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AF5620"/>
  </w:style>
  <w:style w:type="character" w:customStyle="1" w:styleId="PieddepageCar">
    <w:name w:val="Pied de page Car"/>
    <w:basedOn w:val="Policepardfaut"/>
    <w:link w:val="Pieddepage"/>
    <w:uiPriority w:val="99"/>
    <w:rsid w:val="00AF5620"/>
  </w:style>
  <w:style w:type="character" w:customStyle="1" w:styleId="Titre1Car">
    <w:name w:val="Titre 1 Car"/>
    <w:basedOn w:val="Policepardfaut"/>
    <w:link w:val="Titre1"/>
    <w:uiPriority w:val="9"/>
    <w:rsid w:val="00AF5620"/>
    <w:rPr>
      <w:rFonts w:asciiTheme="majorHAnsi" w:eastAsiaTheme="majorEastAsia" w:hAnsiTheme="majorHAnsi" w:cstheme="majorBidi"/>
      <w:b/>
      <w:bCs/>
      <w:color w:val="2E74B5" w:themeColor="accent1" w:themeShade="BF"/>
      <w:sz w:val="28"/>
      <w:szCs w:val="28"/>
    </w:rPr>
  </w:style>
  <w:style w:type="character" w:customStyle="1" w:styleId="ListLabel1">
    <w:name w:val="ListLabel 1"/>
    <w:rsid w:val="00232CF4"/>
    <w:rPr>
      <w:rFonts w:cs="Courier New"/>
    </w:rPr>
  </w:style>
  <w:style w:type="character" w:customStyle="1" w:styleId="ListLabel2">
    <w:name w:val="ListLabel 2"/>
    <w:rPr>
      <w:rFonts w:eastAsia="Calibri" w:cs="Calibri"/>
    </w:rPr>
  </w:style>
  <w:style w:type="character" w:customStyle="1" w:styleId="ListLabel3">
    <w:name w:val="ListLabel 3"/>
    <w:rPr>
      <w:rFonts w:cs="Courier New"/>
    </w:rPr>
  </w:style>
  <w:style w:type="character" w:customStyle="1" w:styleId="ListLabel4">
    <w:name w:val="ListLabel 4"/>
    <w:rPr>
      <w:rFonts w:cs="Consolas"/>
    </w:rPr>
  </w:style>
  <w:style w:type="character" w:customStyle="1" w:styleId="ListLabel5">
    <w:name w:val="ListLabel 5"/>
    <w:rPr>
      <w:rFonts w:cs="Wingdings"/>
    </w:rPr>
  </w:style>
  <w:style w:type="character" w:customStyle="1" w:styleId="ListLabel6">
    <w:name w:val="ListLabel 6"/>
    <w:rPr>
      <w:rFonts w:cs="Symbol"/>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AF5620"/>
    <w:pPr>
      <w:tabs>
        <w:tab w:val="center" w:pos="4536"/>
        <w:tab w:val="right" w:pos="9072"/>
      </w:tabs>
      <w:spacing w:after="0" w:line="240" w:lineRule="auto"/>
    </w:pPr>
  </w:style>
  <w:style w:type="paragraph" w:styleId="Pieddepage">
    <w:name w:val="footer"/>
    <w:basedOn w:val="Normal"/>
    <w:link w:val="PieddepageCar"/>
    <w:uiPriority w:val="99"/>
    <w:unhideWhenUsed/>
    <w:rsid w:val="00AF5620"/>
    <w:pPr>
      <w:tabs>
        <w:tab w:val="center" w:pos="4536"/>
        <w:tab w:val="right" w:pos="9072"/>
      </w:tabs>
      <w:spacing w:after="0" w:line="240" w:lineRule="auto"/>
    </w:pPr>
  </w:style>
  <w:style w:type="paragraph" w:styleId="Paragraphedeliste">
    <w:name w:val="List Paragraph"/>
    <w:basedOn w:val="Normal"/>
    <w:uiPriority w:val="34"/>
    <w:qFormat/>
    <w:rsid w:val="000C0E84"/>
    <w:pPr>
      <w:ind w:left="720"/>
      <w:contextualSpacing/>
    </w:pPr>
  </w:style>
  <w:style w:type="paragraph" w:customStyle="1" w:styleId="Contenudecadre">
    <w:name w:val="Contenu de cadre"/>
    <w:basedOn w:val="Normal"/>
  </w:style>
  <w:style w:type="paragraph" w:customStyle="1" w:styleId="Quotations">
    <w:name w:val="Quotations"/>
    <w:basedOn w:val="Normal"/>
  </w:style>
  <w:style w:type="paragraph" w:customStyle="1" w:styleId="Titreprincipal">
    <w:name w:val="Titre principal"/>
    <w:basedOn w:val="Titre"/>
  </w:style>
  <w:style w:type="paragraph" w:styleId="Sous-titre">
    <w:name w:val="Subtitle"/>
    <w:basedOn w:val="Titr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2</Pages>
  <Words>587</Words>
  <Characters>3231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coussotc</dc:creator>
  <cp:lastModifiedBy>coussotc</cp:lastModifiedBy>
  <cp:revision>24</cp:revision>
  <dcterms:created xsi:type="dcterms:W3CDTF">2018-06-29T09:48:00Z</dcterms:created>
  <dcterms:modified xsi:type="dcterms:W3CDTF">2019-11-28T11:13:00Z</dcterms:modified>
  <dc:language>en-GB</dc:language>
</cp:coreProperties>
</file>